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D2C7B6" w14:textId="31734DDF" w:rsidR="00FE0CBF" w:rsidRPr="00007719" w:rsidRDefault="00FE0CBF" w:rsidP="00F64B1F">
      <w:pPr>
        <w:spacing w:line="360" w:lineRule="auto"/>
        <w:jc w:val="center"/>
        <w:rPr>
          <w:sz w:val="28"/>
          <w:szCs w:val="28"/>
        </w:rPr>
      </w:pPr>
    </w:p>
    <w:p w14:paraId="44446E41" w14:textId="77777777" w:rsidR="00EA0820" w:rsidRPr="00007719" w:rsidRDefault="00EA0820" w:rsidP="00EA0820">
      <w:pPr>
        <w:spacing w:line="360" w:lineRule="auto"/>
        <w:jc w:val="center"/>
        <w:rPr>
          <w:sz w:val="28"/>
          <w:szCs w:val="28"/>
        </w:rPr>
      </w:pPr>
    </w:p>
    <w:p w14:paraId="104684FD" w14:textId="77777777" w:rsidR="00EA0820" w:rsidRPr="00F64B1F" w:rsidRDefault="00EA0820" w:rsidP="005205E0">
      <w:pPr>
        <w:pStyle w:val="affc"/>
        <w:numPr>
          <w:ilvl w:val="0"/>
          <w:numId w:val="74"/>
        </w:numPr>
        <w:spacing w:line="360" w:lineRule="auto"/>
        <w:jc w:val="center"/>
        <w:rPr>
          <w:sz w:val="28"/>
          <w:szCs w:val="28"/>
        </w:rPr>
      </w:pPr>
    </w:p>
    <w:p w14:paraId="7C689B6C" w14:textId="77777777" w:rsidR="00FE0CBF" w:rsidRPr="00007719" w:rsidRDefault="00FE0CBF" w:rsidP="00EA0820">
      <w:pPr>
        <w:spacing w:line="360" w:lineRule="auto"/>
        <w:jc w:val="center"/>
        <w:rPr>
          <w:sz w:val="28"/>
          <w:szCs w:val="28"/>
        </w:rPr>
      </w:pPr>
    </w:p>
    <w:p w14:paraId="541F834E" w14:textId="77777777" w:rsidR="00FE0CBF" w:rsidRPr="00007719" w:rsidRDefault="00FE0CBF" w:rsidP="00EA0820">
      <w:pPr>
        <w:spacing w:line="360" w:lineRule="auto"/>
        <w:jc w:val="center"/>
        <w:rPr>
          <w:sz w:val="28"/>
          <w:szCs w:val="28"/>
        </w:rPr>
      </w:pPr>
    </w:p>
    <w:p w14:paraId="57FD37F4" w14:textId="77777777" w:rsidR="00FE0CBF" w:rsidRPr="00007719" w:rsidRDefault="00FE0CBF" w:rsidP="00EA0820">
      <w:pPr>
        <w:spacing w:line="360" w:lineRule="auto"/>
        <w:jc w:val="center"/>
        <w:rPr>
          <w:sz w:val="28"/>
          <w:szCs w:val="28"/>
        </w:rPr>
      </w:pPr>
    </w:p>
    <w:p w14:paraId="285865B5" w14:textId="77777777" w:rsidR="00FE0CBF" w:rsidRPr="00007719" w:rsidRDefault="00FE0CBF" w:rsidP="00EA0820">
      <w:pPr>
        <w:spacing w:line="360" w:lineRule="auto"/>
        <w:jc w:val="center"/>
        <w:rPr>
          <w:sz w:val="28"/>
          <w:szCs w:val="28"/>
        </w:rPr>
      </w:pPr>
    </w:p>
    <w:p w14:paraId="624290F7" w14:textId="0F4FA4AF" w:rsidR="00FE0CBF" w:rsidRPr="00007719" w:rsidRDefault="00FE0CBF" w:rsidP="00EA0820">
      <w:pPr>
        <w:spacing w:line="360" w:lineRule="auto"/>
        <w:jc w:val="center"/>
        <w:rPr>
          <w:sz w:val="28"/>
          <w:szCs w:val="28"/>
        </w:rPr>
      </w:pPr>
      <w:r w:rsidRPr="00007719">
        <w:rPr>
          <w:sz w:val="28"/>
          <w:szCs w:val="28"/>
        </w:rPr>
        <w:t xml:space="preserve">ПРОГРАММНЫЙ КОМПЛЕКС УЧЕТА </w:t>
      </w:r>
      <w:r w:rsidR="006160BD" w:rsidRPr="00007719">
        <w:rPr>
          <w:sz w:val="28"/>
          <w:szCs w:val="28"/>
        </w:rPr>
        <w:br/>
      </w:r>
      <w:r w:rsidRPr="00007719">
        <w:rPr>
          <w:sz w:val="28"/>
          <w:szCs w:val="28"/>
        </w:rPr>
        <w:t xml:space="preserve">ИНТЕЛЛЕКТУАЛЬНОЙ СОБСТВЕННОСТИ </w:t>
      </w:r>
      <w:r w:rsidR="006160BD" w:rsidRPr="00007719">
        <w:rPr>
          <w:sz w:val="28"/>
          <w:szCs w:val="28"/>
        </w:rPr>
        <w:br/>
      </w:r>
      <w:r w:rsidRPr="00007719">
        <w:rPr>
          <w:sz w:val="28"/>
          <w:szCs w:val="28"/>
        </w:rPr>
        <w:t>«МЕЛИССА-ОИС»</w:t>
      </w:r>
    </w:p>
    <w:p w14:paraId="2EC0471F" w14:textId="77777777" w:rsidR="00FE0CBF" w:rsidRPr="00007719" w:rsidRDefault="00FE0CBF" w:rsidP="00EA0820">
      <w:pPr>
        <w:spacing w:line="360" w:lineRule="auto"/>
        <w:jc w:val="center"/>
        <w:rPr>
          <w:sz w:val="28"/>
          <w:szCs w:val="28"/>
        </w:rPr>
      </w:pPr>
    </w:p>
    <w:p w14:paraId="21753F9D" w14:textId="77777777" w:rsidR="00FE0CBF" w:rsidRPr="00007719" w:rsidRDefault="004D19C7" w:rsidP="00EA0820">
      <w:pPr>
        <w:spacing w:line="360" w:lineRule="auto"/>
        <w:jc w:val="center"/>
        <w:rPr>
          <w:sz w:val="28"/>
          <w:szCs w:val="28"/>
        </w:rPr>
      </w:pPr>
      <w:r w:rsidRPr="00007719">
        <w:rPr>
          <w:sz w:val="28"/>
          <w:szCs w:val="28"/>
        </w:rPr>
        <w:t>Инструкция по использованию программного комплекса</w:t>
      </w:r>
    </w:p>
    <w:p w14:paraId="2F850499" w14:textId="77777777" w:rsidR="00EA0820" w:rsidRPr="00007719" w:rsidRDefault="00EA0820" w:rsidP="00EA0820">
      <w:pPr>
        <w:spacing w:line="360" w:lineRule="auto"/>
        <w:jc w:val="center"/>
        <w:rPr>
          <w:sz w:val="28"/>
          <w:szCs w:val="28"/>
        </w:rPr>
      </w:pPr>
    </w:p>
    <w:p w14:paraId="1D0E21B9" w14:textId="77777777" w:rsidR="00FE0CBF" w:rsidRPr="00007719" w:rsidRDefault="00FE0CBF" w:rsidP="00EA0820">
      <w:pPr>
        <w:spacing w:line="360" w:lineRule="auto"/>
        <w:jc w:val="center"/>
        <w:rPr>
          <w:sz w:val="28"/>
          <w:szCs w:val="28"/>
        </w:rPr>
      </w:pPr>
      <w:r w:rsidRPr="00007719">
        <w:rPr>
          <w:sz w:val="28"/>
          <w:szCs w:val="28"/>
        </w:rPr>
        <w:t xml:space="preserve">Листов </w:t>
      </w:r>
      <w:r w:rsidRPr="00007719">
        <w:rPr>
          <w:sz w:val="28"/>
          <w:szCs w:val="28"/>
        </w:rPr>
        <w:fldChar w:fldCharType="begin"/>
      </w:r>
      <w:r w:rsidRPr="00007719">
        <w:rPr>
          <w:sz w:val="28"/>
          <w:szCs w:val="28"/>
        </w:rPr>
        <w:instrText xml:space="preserve"> NUMPAGES   \* MERGEFORMAT </w:instrText>
      </w:r>
      <w:r w:rsidRPr="00007719">
        <w:rPr>
          <w:sz w:val="28"/>
          <w:szCs w:val="28"/>
        </w:rPr>
        <w:fldChar w:fldCharType="separate"/>
      </w:r>
      <w:r w:rsidR="00B6413A">
        <w:rPr>
          <w:noProof/>
          <w:sz w:val="28"/>
          <w:szCs w:val="28"/>
        </w:rPr>
        <w:t>393</w:t>
      </w:r>
      <w:r w:rsidRPr="00007719">
        <w:rPr>
          <w:sz w:val="28"/>
          <w:szCs w:val="28"/>
        </w:rPr>
        <w:fldChar w:fldCharType="end"/>
      </w:r>
    </w:p>
    <w:p w14:paraId="42307C44" w14:textId="77777777" w:rsidR="00FE0CBF" w:rsidRPr="00007719" w:rsidRDefault="00FE0CBF" w:rsidP="00EA0820">
      <w:pPr>
        <w:spacing w:line="360" w:lineRule="auto"/>
        <w:jc w:val="center"/>
        <w:rPr>
          <w:sz w:val="28"/>
          <w:szCs w:val="28"/>
        </w:rPr>
      </w:pPr>
    </w:p>
    <w:p w14:paraId="591C102C" w14:textId="77777777" w:rsidR="00E50C4E" w:rsidRPr="00007719" w:rsidRDefault="00E50C4E" w:rsidP="00910EB7">
      <w:pPr>
        <w:spacing w:line="360" w:lineRule="auto"/>
        <w:jc w:val="center"/>
        <w:rPr>
          <w:sz w:val="28"/>
          <w:szCs w:val="28"/>
        </w:rPr>
      </w:pPr>
    </w:p>
    <w:p w14:paraId="74DAB64D" w14:textId="77777777" w:rsidR="00E50C4E" w:rsidRPr="00007719" w:rsidRDefault="00E50C4E" w:rsidP="00910EB7">
      <w:pPr>
        <w:spacing w:line="360" w:lineRule="auto"/>
        <w:jc w:val="center"/>
        <w:rPr>
          <w:sz w:val="28"/>
          <w:szCs w:val="28"/>
        </w:rPr>
      </w:pPr>
    </w:p>
    <w:p w14:paraId="0590A315" w14:textId="77777777" w:rsidR="00957658" w:rsidRPr="00007719" w:rsidRDefault="00957658" w:rsidP="00EA0820">
      <w:pPr>
        <w:spacing w:before="240" w:after="240"/>
        <w:jc w:val="center"/>
        <w:rPr>
          <w:sz w:val="28"/>
          <w:szCs w:val="28"/>
        </w:rPr>
      </w:pPr>
      <w:bookmarkStart w:id="0" w:name="_Toc42416635"/>
      <w:bookmarkStart w:id="1" w:name="_Toc42416731"/>
    </w:p>
    <w:p w14:paraId="18CD20E4" w14:textId="77777777" w:rsidR="00957658" w:rsidRPr="00007719" w:rsidRDefault="00957658" w:rsidP="00EA0820">
      <w:pPr>
        <w:spacing w:before="240" w:after="240"/>
        <w:jc w:val="center"/>
        <w:rPr>
          <w:sz w:val="28"/>
          <w:szCs w:val="28"/>
        </w:rPr>
      </w:pPr>
    </w:p>
    <w:p w14:paraId="10739084" w14:textId="77777777" w:rsidR="00957658" w:rsidRPr="00007719" w:rsidRDefault="00957658" w:rsidP="00EA0820">
      <w:pPr>
        <w:spacing w:before="240" w:after="240"/>
        <w:jc w:val="center"/>
        <w:rPr>
          <w:sz w:val="28"/>
          <w:szCs w:val="28"/>
        </w:rPr>
      </w:pPr>
    </w:p>
    <w:p w14:paraId="3C7BC895" w14:textId="77777777" w:rsidR="00957658" w:rsidRPr="00007719" w:rsidRDefault="00957658" w:rsidP="00EA0820">
      <w:pPr>
        <w:spacing w:before="240" w:after="240"/>
        <w:jc w:val="center"/>
        <w:rPr>
          <w:sz w:val="28"/>
          <w:szCs w:val="28"/>
        </w:rPr>
      </w:pPr>
    </w:p>
    <w:p w14:paraId="73CAD18B" w14:textId="77777777" w:rsidR="00FE0CBF" w:rsidRPr="00007719" w:rsidRDefault="00FE0CBF" w:rsidP="00EA0820">
      <w:pPr>
        <w:spacing w:before="240" w:after="240"/>
        <w:jc w:val="center"/>
        <w:rPr>
          <w:sz w:val="28"/>
          <w:szCs w:val="28"/>
        </w:rPr>
      </w:pPr>
    </w:p>
    <w:p w14:paraId="46D5C465" w14:textId="77777777" w:rsidR="00FE0CBF" w:rsidRPr="00007719" w:rsidRDefault="00FE0CBF" w:rsidP="00EA0820">
      <w:pPr>
        <w:spacing w:before="240" w:after="240"/>
        <w:jc w:val="center"/>
        <w:rPr>
          <w:sz w:val="28"/>
          <w:szCs w:val="28"/>
        </w:rPr>
      </w:pPr>
    </w:p>
    <w:p w14:paraId="11DC3D1F" w14:textId="77777777" w:rsidR="00FE0CBF" w:rsidRPr="00007719" w:rsidRDefault="00FE0CBF" w:rsidP="00EA0820">
      <w:pPr>
        <w:spacing w:before="240" w:after="240"/>
        <w:jc w:val="center"/>
        <w:rPr>
          <w:sz w:val="28"/>
          <w:szCs w:val="28"/>
        </w:rPr>
      </w:pPr>
    </w:p>
    <w:p w14:paraId="49218D5A" w14:textId="77777777" w:rsidR="00FE0CBF" w:rsidRPr="00007719" w:rsidRDefault="00FE0CBF" w:rsidP="00EA0820">
      <w:pPr>
        <w:spacing w:before="240" w:after="240"/>
        <w:jc w:val="center"/>
        <w:rPr>
          <w:sz w:val="28"/>
          <w:szCs w:val="28"/>
        </w:rPr>
      </w:pPr>
    </w:p>
    <w:p w14:paraId="27388D4A" w14:textId="77777777" w:rsidR="00D270DC" w:rsidRPr="00007719" w:rsidRDefault="00D270DC" w:rsidP="00EA0820">
      <w:pPr>
        <w:jc w:val="center"/>
        <w:rPr>
          <w:sz w:val="20"/>
          <w:szCs w:val="20"/>
        </w:rPr>
      </w:pPr>
    </w:p>
    <w:p w14:paraId="3F911052" w14:textId="77777777" w:rsidR="00D270DC" w:rsidRPr="00007719" w:rsidRDefault="00D270DC" w:rsidP="00EA0820">
      <w:pPr>
        <w:jc w:val="center"/>
        <w:rPr>
          <w:sz w:val="20"/>
          <w:szCs w:val="20"/>
        </w:rPr>
      </w:pPr>
    </w:p>
    <w:p w14:paraId="3B2BFBB9" w14:textId="3B436F94" w:rsidR="00EA0820" w:rsidRPr="00007719" w:rsidRDefault="00D270DC" w:rsidP="00EA0820">
      <w:pPr>
        <w:jc w:val="center"/>
        <w:rPr>
          <w:sz w:val="28"/>
          <w:szCs w:val="28"/>
        </w:rPr>
      </w:pPr>
      <w:r w:rsidRPr="00007719">
        <w:rPr>
          <w:sz w:val="28"/>
          <w:szCs w:val="28"/>
        </w:rPr>
        <w:t>201</w:t>
      </w:r>
      <w:r w:rsidR="00F62729" w:rsidRPr="00007719">
        <w:rPr>
          <w:sz w:val="28"/>
          <w:szCs w:val="28"/>
        </w:rPr>
        <w:t>8</w:t>
      </w:r>
    </w:p>
    <w:p w14:paraId="2164AB32" w14:textId="77777777" w:rsidR="00EA0820" w:rsidRPr="00007719" w:rsidRDefault="00EA0820" w:rsidP="00EA0820">
      <w:pPr>
        <w:jc w:val="center"/>
        <w:rPr>
          <w:sz w:val="28"/>
          <w:szCs w:val="28"/>
        </w:rPr>
      </w:pPr>
    </w:p>
    <w:p w14:paraId="2E085F7A" w14:textId="77777777" w:rsidR="00E50C4E" w:rsidRPr="00007719" w:rsidRDefault="00E50C4E" w:rsidP="00EA0820">
      <w:pPr>
        <w:spacing w:before="240" w:after="240"/>
        <w:jc w:val="center"/>
        <w:rPr>
          <w:b/>
          <w:sz w:val="28"/>
          <w:szCs w:val="28"/>
        </w:rPr>
      </w:pPr>
      <w:r w:rsidRPr="00007719">
        <w:rPr>
          <w:b/>
          <w:sz w:val="28"/>
          <w:szCs w:val="28"/>
        </w:rPr>
        <w:lastRenderedPageBreak/>
        <w:t>АННОТАЦИЯ</w:t>
      </w:r>
      <w:bookmarkEnd w:id="0"/>
      <w:bookmarkEnd w:id="1"/>
    </w:p>
    <w:p w14:paraId="12439BA6" w14:textId="33C92393" w:rsidR="00C643E3" w:rsidRPr="00007719" w:rsidRDefault="00C643E3" w:rsidP="00EA0820">
      <w:pPr>
        <w:spacing w:line="360" w:lineRule="auto"/>
        <w:ind w:firstLine="709"/>
        <w:jc w:val="both"/>
        <w:rPr>
          <w:kern w:val="24"/>
          <w:sz w:val="28"/>
          <w:szCs w:val="28"/>
        </w:rPr>
      </w:pPr>
      <w:r w:rsidRPr="00007719">
        <w:rPr>
          <w:kern w:val="24"/>
          <w:sz w:val="28"/>
          <w:szCs w:val="28"/>
        </w:rPr>
        <w:t>Документ предназначен для рабо</w:t>
      </w:r>
      <w:r w:rsidR="00B469D4" w:rsidRPr="00007719">
        <w:rPr>
          <w:kern w:val="24"/>
          <w:sz w:val="28"/>
          <w:szCs w:val="28"/>
        </w:rPr>
        <w:t xml:space="preserve">ты оператора </w:t>
      </w:r>
      <w:r w:rsidR="00DA412A" w:rsidRPr="00007719">
        <w:rPr>
          <w:sz w:val="28"/>
          <w:szCs w:val="28"/>
        </w:rPr>
        <w:t>программного комплекса учета интеллектуальной собственности «Мелисса-ОИС»</w:t>
      </w:r>
      <w:r w:rsidRPr="00007719">
        <w:rPr>
          <w:kern w:val="24"/>
          <w:sz w:val="28"/>
          <w:szCs w:val="28"/>
        </w:rPr>
        <w:t xml:space="preserve"> (далее по тексту – </w:t>
      </w:r>
      <w:r w:rsidR="00DA412A" w:rsidRPr="00007719">
        <w:rPr>
          <w:sz w:val="28"/>
          <w:szCs w:val="28"/>
        </w:rPr>
        <w:t>ПК УИС «Мелисса-ОИС»</w:t>
      </w:r>
      <w:r w:rsidR="00024A93" w:rsidRPr="00007719">
        <w:rPr>
          <w:sz w:val="28"/>
          <w:szCs w:val="28"/>
        </w:rPr>
        <w:t xml:space="preserve"> или программа</w:t>
      </w:r>
      <w:r w:rsidRPr="00007719">
        <w:rPr>
          <w:kern w:val="24"/>
          <w:sz w:val="28"/>
          <w:szCs w:val="28"/>
        </w:rPr>
        <w:t>), обеспечивающ</w:t>
      </w:r>
      <w:r w:rsidR="00024A93" w:rsidRPr="00007719">
        <w:rPr>
          <w:kern w:val="24"/>
          <w:sz w:val="28"/>
          <w:szCs w:val="28"/>
        </w:rPr>
        <w:t>его</w:t>
      </w:r>
      <w:r w:rsidRPr="00007719">
        <w:rPr>
          <w:kern w:val="24"/>
          <w:sz w:val="28"/>
          <w:szCs w:val="28"/>
        </w:rPr>
        <w:t xml:space="preserve"> информационную поддержку должностных лиц</w:t>
      </w:r>
      <w:r w:rsidR="00024A93" w:rsidRPr="00007719">
        <w:rPr>
          <w:kern w:val="24"/>
          <w:sz w:val="28"/>
          <w:szCs w:val="28"/>
        </w:rPr>
        <w:t>, занимающихся учетом</w:t>
      </w:r>
      <w:r w:rsidRPr="00007719">
        <w:rPr>
          <w:kern w:val="24"/>
          <w:sz w:val="28"/>
          <w:szCs w:val="28"/>
        </w:rPr>
        <w:t xml:space="preserve"> результатов н</w:t>
      </w:r>
      <w:r w:rsidR="00A81C27" w:rsidRPr="00007719">
        <w:rPr>
          <w:kern w:val="24"/>
          <w:sz w:val="28"/>
          <w:szCs w:val="28"/>
        </w:rPr>
        <w:t>аучно-исследовательских и</w:t>
      </w:r>
      <w:r w:rsidRPr="00007719">
        <w:rPr>
          <w:kern w:val="24"/>
          <w:sz w:val="28"/>
          <w:szCs w:val="28"/>
        </w:rPr>
        <w:t xml:space="preserve"> опытно-конструкторских работ</w:t>
      </w:r>
      <w:r w:rsidR="00A81C27" w:rsidRPr="00007719">
        <w:rPr>
          <w:kern w:val="24"/>
          <w:sz w:val="28"/>
          <w:szCs w:val="28"/>
        </w:rPr>
        <w:t xml:space="preserve"> (далее </w:t>
      </w:r>
      <w:r w:rsidR="00C2126D" w:rsidRPr="00007719">
        <w:rPr>
          <w:kern w:val="24"/>
          <w:sz w:val="28"/>
          <w:szCs w:val="28"/>
        </w:rPr>
        <w:t xml:space="preserve">по тексту </w:t>
      </w:r>
      <w:r w:rsidR="00A81C27" w:rsidRPr="00007719">
        <w:rPr>
          <w:kern w:val="24"/>
          <w:sz w:val="28"/>
          <w:szCs w:val="28"/>
        </w:rPr>
        <w:t>– НИОКР)</w:t>
      </w:r>
      <w:r w:rsidRPr="00007719">
        <w:rPr>
          <w:kern w:val="24"/>
          <w:sz w:val="28"/>
          <w:szCs w:val="28"/>
        </w:rPr>
        <w:t xml:space="preserve"> военного</w:t>
      </w:r>
      <w:r w:rsidR="00A81C27" w:rsidRPr="00007719">
        <w:rPr>
          <w:kern w:val="24"/>
          <w:sz w:val="28"/>
          <w:szCs w:val="28"/>
        </w:rPr>
        <w:t xml:space="preserve"> и гражданского</w:t>
      </w:r>
      <w:r w:rsidRPr="00007719">
        <w:rPr>
          <w:kern w:val="24"/>
          <w:sz w:val="28"/>
          <w:szCs w:val="28"/>
        </w:rPr>
        <w:t xml:space="preserve"> назначения</w:t>
      </w:r>
      <w:r w:rsidR="00CB4AA6" w:rsidRPr="00007719">
        <w:rPr>
          <w:kern w:val="24"/>
          <w:sz w:val="28"/>
          <w:szCs w:val="28"/>
        </w:rPr>
        <w:t>,</w:t>
      </w:r>
      <w:r w:rsidRPr="00007719">
        <w:rPr>
          <w:kern w:val="24"/>
          <w:sz w:val="28"/>
          <w:szCs w:val="28"/>
        </w:rPr>
        <w:t xml:space="preserve"> и решени</w:t>
      </w:r>
      <w:r w:rsidR="00024A93" w:rsidRPr="00007719">
        <w:rPr>
          <w:kern w:val="24"/>
          <w:sz w:val="28"/>
          <w:szCs w:val="28"/>
        </w:rPr>
        <w:t>ем</w:t>
      </w:r>
      <w:r w:rsidRPr="00007719">
        <w:rPr>
          <w:kern w:val="24"/>
          <w:sz w:val="28"/>
          <w:szCs w:val="28"/>
        </w:rPr>
        <w:t xml:space="preserve"> задач</w:t>
      </w:r>
      <w:r w:rsidR="00DA412A" w:rsidRPr="00007719">
        <w:rPr>
          <w:kern w:val="24"/>
          <w:sz w:val="28"/>
          <w:szCs w:val="28"/>
        </w:rPr>
        <w:t>,</w:t>
      </w:r>
      <w:r w:rsidRPr="00007719">
        <w:rPr>
          <w:kern w:val="24"/>
          <w:sz w:val="28"/>
          <w:szCs w:val="28"/>
        </w:rPr>
        <w:t xml:space="preserve"> связанных с упра</w:t>
      </w:r>
      <w:r w:rsidR="008D267D" w:rsidRPr="00007719">
        <w:rPr>
          <w:kern w:val="24"/>
          <w:sz w:val="28"/>
          <w:szCs w:val="28"/>
        </w:rPr>
        <w:t xml:space="preserve">влением правами на </w:t>
      </w:r>
      <w:r w:rsidR="00A81C27" w:rsidRPr="00007719">
        <w:rPr>
          <w:kern w:val="24"/>
          <w:sz w:val="28"/>
          <w:szCs w:val="28"/>
        </w:rPr>
        <w:t xml:space="preserve">результаты интеллектуальной деятельности (далее </w:t>
      </w:r>
      <w:r w:rsidR="00C2126D" w:rsidRPr="00007719">
        <w:rPr>
          <w:kern w:val="24"/>
          <w:sz w:val="28"/>
          <w:szCs w:val="28"/>
        </w:rPr>
        <w:t xml:space="preserve">по тексту </w:t>
      </w:r>
      <w:r w:rsidR="00A81C27" w:rsidRPr="00007719">
        <w:rPr>
          <w:kern w:val="24"/>
          <w:sz w:val="28"/>
          <w:szCs w:val="28"/>
        </w:rPr>
        <w:t xml:space="preserve">– </w:t>
      </w:r>
      <w:r w:rsidR="008D267D" w:rsidRPr="00007719">
        <w:rPr>
          <w:kern w:val="24"/>
          <w:sz w:val="28"/>
          <w:szCs w:val="28"/>
        </w:rPr>
        <w:t>РИД</w:t>
      </w:r>
      <w:r w:rsidR="00A81C27" w:rsidRPr="00007719">
        <w:rPr>
          <w:kern w:val="24"/>
          <w:sz w:val="28"/>
          <w:szCs w:val="28"/>
        </w:rPr>
        <w:t>)</w:t>
      </w:r>
      <w:r w:rsidR="008D267D" w:rsidRPr="00007719">
        <w:rPr>
          <w:kern w:val="24"/>
          <w:sz w:val="28"/>
          <w:szCs w:val="28"/>
        </w:rPr>
        <w:t>.</w:t>
      </w:r>
    </w:p>
    <w:p w14:paraId="08D6CC63" w14:textId="184955D1" w:rsidR="00C643E3" w:rsidRPr="00007719" w:rsidRDefault="00024A93" w:rsidP="00910EB7">
      <w:pPr>
        <w:pStyle w:val="24"/>
        <w:rPr>
          <w:kern w:val="24"/>
          <w:sz w:val="28"/>
          <w:szCs w:val="28"/>
        </w:rPr>
      </w:pPr>
      <w:r w:rsidRPr="00007719">
        <w:rPr>
          <w:kern w:val="24"/>
          <w:sz w:val="28"/>
          <w:szCs w:val="28"/>
        </w:rPr>
        <w:t>В д</w:t>
      </w:r>
      <w:r w:rsidR="00C643E3" w:rsidRPr="00007719">
        <w:rPr>
          <w:kern w:val="24"/>
          <w:sz w:val="28"/>
          <w:szCs w:val="28"/>
        </w:rPr>
        <w:t>окумент</w:t>
      </w:r>
      <w:r w:rsidRPr="00007719">
        <w:rPr>
          <w:kern w:val="24"/>
          <w:sz w:val="28"/>
          <w:szCs w:val="28"/>
        </w:rPr>
        <w:t>е</w:t>
      </w:r>
      <w:r w:rsidR="00C643E3" w:rsidRPr="00007719">
        <w:rPr>
          <w:kern w:val="24"/>
          <w:sz w:val="28"/>
          <w:szCs w:val="28"/>
        </w:rPr>
        <w:t xml:space="preserve"> </w:t>
      </w:r>
      <w:r w:rsidRPr="00007719">
        <w:rPr>
          <w:kern w:val="24"/>
          <w:sz w:val="28"/>
          <w:szCs w:val="28"/>
        </w:rPr>
        <w:t>приведены</w:t>
      </w:r>
      <w:r w:rsidR="00B469D4" w:rsidRPr="00007719">
        <w:rPr>
          <w:kern w:val="24"/>
          <w:sz w:val="28"/>
          <w:szCs w:val="28"/>
        </w:rPr>
        <w:t xml:space="preserve"> сведения о назначении</w:t>
      </w:r>
      <w:r w:rsidRPr="00007719">
        <w:rPr>
          <w:kern w:val="24"/>
          <w:sz w:val="28"/>
          <w:szCs w:val="28"/>
        </w:rPr>
        <w:t xml:space="preserve"> и порядке работы</w:t>
      </w:r>
      <w:r w:rsidR="00B469D4" w:rsidRPr="00007719">
        <w:rPr>
          <w:kern w:val="24"/>
          <w:sz w:val="28"/>
          <w:szCs w:val="28"/>
        </w:rPr>
        <w:t xml:space="preserve"> </w:t>
      </w:r>
      <w:r w:rsidR="00DA412A" w:rsidRPr="00007719">
        <w:rPr>
          <w:sz w:val="28"/>
          <w:szCs w:val="28"/>
        </w:rPr>
        <w:t>ПК УИС «Мелисса-ОИС»</w:t>
      </w:r>
      <w:r w:rsidRPr="00007719">
        <w:rPr>
          <w:kern w:val="24"/>
          <w:sz w:val="28"/>
          <w:szCs w:val="28"/>
        </w:rPr>
        <w:t>.</w:t>
      </w:r>
    </w:p>
    <w:p w14:paraId="4A48CE15" w14:textId="07436009" w:rsidR="00024A93" w:rsidRPr="00007719" w:rsidRDefault="00024A93" w:rsidP="00910EB7">
      <w:pPr>
        <w:pStyle w:val="24"/>
        <w:rPr>
          <w:kern w:val="24"/>
          <w:sz w:val="28"/>
          <w:szCs w:val="28"/>
        </w:rPr>
      </w:pPr>
      <w:r w:rsidRPr="00007719">
        <w:rPr>
          <w:kern w:val="24"/>
          <w:sz w:val="28"/>
          <w:szCs w:val="28"/>
        </w:rPr>
        <w:t>Информация на рабочем поле экранных форм, приведенных в документе, носит ознакомительный характер.</w:t>
      </w:r>
    </w:p>
    <w:p w14:paraId="336BA6CA" w14:textId="77777777" w:rsidR="0080372F" w:rsidRPr="00007719" w:rsidRDefault="0080372F" w:rsidP="00EA0820">
      <w:pPr>
        <w:pStyle w:val="24"/>
        <w:rPr>
          <w:sz w:val="28"/>
          <w:szCs w:val="28"/>
        </w:rPr>
      </w:pPr>
    </w:p>
    <w:p w14:paraId="43EA6F65" w14:textId="77777777" w:rsidR="005D6FDD" w:rsidRPr="00007719" w:rsidRDefault="005D6FDD" w:rsidP="00EA0820">
      <w:pPr>
        <w:pStyle w:val="24"/>
        <w:jc w:val="center"/>
        <w:rPr>
          <w:sz w:val="28"/>
          <w:szCs w:val="28"/>
        </w:rPr>
      </w:pPr>
    </w:p>
    <w:p w14:paraId="13C051A2" w14:textId="77777777" w:rsidR="00E50C4E" w:rsidRPr="00007719" w:rsidRDefault="0080372F" w:rsidP="00EA0820">
      <w:pPr>
        <w:spacing w:before="240" w:after="240"/>
        <w:jc w:val="center"/>
        <w:rPr>
          <w:b/>
          <w:sz w:val="28"/>
          <w:szCs w:val="28"/>
        </w:rPr>
      </w:pPr>
      <w:r w:rsidRPr="00007719">
        <w:rPr>
          <w:sz w:val="28"/>
          <w:szCs w:val="28"/>
        </w:rPr>
        <w:br w:type="page"/>
      </w:r>
      <w:bookmarkStart w:id="2" w:name="_Toc42416636"/>
      <w:bookmarkStart w:id="3" w:name="_Toc42416732"/>
      <w:r w:rsidR="00E50C4E" w:rsidRPr="00007719">
        <w:rPr>
          <w:b/>
          <w:sz w:val="28"/>
          <w:szCs w:val="28"/>
        </w:rPr>
        <w:lastRenderedPageBreak/>
        <w:t>СОДЕРЖАНИЕ</w:t>
      </w:r>
      <w:bookmarkEnd w:id="2"/>
      <w:bookmarkEnd w:id="3"/>
    </w:p>
    <w:p w14:paraId="041A7B00" w14:textId="77777777" w:rsidR="00A77ACD" w:rsidRPr="000A2908" w:rsidRDefault="00E50C4E" w:rsidP="00A77ACD">
      <w:pPr>
        <w:pStyle w:val="1a"/>
        <w:rPr>
          <w:rFonts w:eastAsiaTheme="minorEastAsia"/>
          <w:noProof/>
          <w:sz w:val="28"/>
          <w:szCs w:val="28"/>
        </w:rPr>
      </w:pPr>
      <w:r w:rsidRPr="00007719">
        <w:rPr>
          <w:sz w:val="28"/>
          <w:szCs w:val="28"/>
        </w:rPr>
        <w:fldChar w:fldCharType="begin"/>
      </w:r>
      <w:r w:rsidRPr="00007719">
        <w:rPr>
          <w:sz w:val="28"/>
          <w:szCs w:val="28"/>
        </w:rPr>
        <w:instrText xml:space="preserve"> TOC \o "1-4" \h \z </w:instrText>
      </w:r>
      <w:r w:rsidRPr="00007719">
        <w:rPr>
          <w:sz w:val="28"/>
          <w:szCs w:val="28"/>
        </w:rPr>
        <w:fldChar w:fldCharType="separate"/>
      </w:r>
      <w:hyperlink w:anchor="_Toc1571556" w:history="1">
        <w:r w:rsidR="00A77ACD" w:rsidRPr="000A2908">
          <w:rPr>
            <w:rStyle w:val="af1"/>
            <w:noProof/>
            <w:color w:val="auto"/>
            <w:sz w:val="28"/>
            <w:szCs w:val="28"/>
          </w:rPr>
          <w:t>1.</w:t>
        </w:r>
        <w:r w:rsidR="00A77ACD" w:rsidRPr="000A2908">
          <w:rPr>
            <w:rFonts w:eastAsiaTheme="minorEastAsia"/>
            <w:noProof/>
            <w:sz w:val="28"/>
            <w:szCs w:val="28"/>
          </w:rPr>
          <w:tab/>
        </w:r>
        <w:r w:rsidR="00A77ACD" w:rsidRPr="000A2908">
          <w:rPr>
            <w:rStyle w:val="af1"/>
            <w:noProof/>
            <w:color w:val="auto"/>
            <w:sz w:val="28"/>
            <w:szCs w:val="28"/>
          </w:rPr>
          <w:t>Назначение ПК УИС «Мелисса-ОИС»</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_Toc1571556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9</w:t>
        </w:r>
        <w:r w:rsidR="00A77ACD" w:rsidRPr="000A2908">
          <w:rPr>
            <w:noProof/>
            <w:webHidden/>
            <w:sz w:val="28"/>
            <w:szCs w:val="28"/>
          </w:rPr>
          <w:fldChar w:fldCharType="end"/>
        </w:r>
      </w:hyperlink>
    </w:p>
    <w:p w14:paraId="06ED6BB2" w14:textId="77777777" w:rsidR="00A77ACD" w:rsidRPr="000A2908" w:rsidRDefault="00942356" w:rsidP="00A77ACD">
      <w:pPr>
        <w:pStyle w:val="1a"/>
        <w:rPr>
          <w:rFonts w:eastAsiaTheme="minorEastAsia"/>
          <w:noProof/>
          <w:sz w:val="28"/>
          <w:szCs w:val="28"/>
        </w:rPr>
      </w:pPr>
      <w:hyperlink w:anchor="_Toc1571557" w:history="1">
        <w:r w:rsidR="00A77ACD" w:rsidRPr="000A2908">
          <w:rPr>
            <w:rStyle w:val="af1"/>
            <w:noProof/>
            <w:color w:val="auto"/>
            <w:sz w:val="28"/>
            <w:szCs w:val="28"/>
          </w:rPr>
          <w:t>2.</w:t>
        </w:r>
        <w:r w:rsidR="00A77ACD" w:rsidRPr="000A2908">
          <w:rPr>
            <w:rFonts w:eastAsiaTheme="minorEastAsia"/>
            <w:noProof/>
            <w:sz w:val="28"/>
            <w:szCs w:val="28"/>
          </w:rPr>
          <w:tab/>
        </w:r>
        <w:r w:rsidR="00A77ACD" w:rsidRPr="000A2908">
          <w:rPr>
            <w:rStyle w:val="af1"/>
            <w:noProof/>
            <w:color w:val="auto"/>
            <w:sz w:val="28"/>
            <w:szCs w:val="28"/>
          </w:rPr>
          <w:t>Условия выполнения ПК УИС «Мелисса-ОИС»</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_Toc1571557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10</w:t>
        </w:r>
        <w:r w:rsidR="00A77ACD" w:rsidRPr="000A2908">
          <w:rPr>
            <w:noProof/>
            <w:webHidden/>
            <w:sz w:val="28"/>
            <w:szCs w:val="28"/>
          </w:rPr>
          <w:fldChar w:fldCharType="end"/>
        </w:r>
      </w:hyperlink>
    </w:p>
    <w:p w14:paraId="5D494415" w14:textId="233C2C0E" w:rsidR="00A77ACD" w:rsidRPr="000A2908" w:rsidRDefault="00942356" w:rsidP="00A77ACD">
      <w:pPr>
        <w:pStyle w:val="28"/>
        <w:rPr>
          <w:rFonts w:eastAsiaTheme="minorEastAsia"/>
        </w:rPr>
      </w:pPr>
      <w:hyperlink w:anchor="_Toc1571558" w:history="1">
        <w:r w:rsidR="00A77ACD" w:rsidRPr="000A2908">
          <w:rPr>
            <w:rStyle w:val="af1"/>
            <w:color w:val="auto"/>
          </w:rPr>
          <w:t>2.1.</w:t>
        </w:r>
        <w:r w:rsidR="00A77ACD" w:rsidRPr="000A2908">
          <w:rPr>
            <w:rFonts w:eastAsiaTheme="minorEastAsia"/>
          </w:rPr>
          <w:tab/>
        </w:r>
        <w:r w:rsidR="00A77ACD" w:rsidRPr="000A2908">
          <w:rPr>
            <w:rStyle w:val="af1"/>
            <w:color w:val="auto"/>
          </w:rPr>
          <w:t xml:space="preserve">Программное обеспечение, необходимое для функционирования </w:t>
        </w:r>
        <w:r w:rsidR="00CA2699" w:rsidRPr="000A2908">
          <w:rPr>
            <w:rStyle w:val="af1"/>
            <w:color w:val="auto"/>
          </w:rPr>
          <w:br/>
        </w:r>
        <w:r w:rsidR="00A77ACD" w:rsidRPr="000A2908">
          <w:rPr>
            <w:rStyle w:val="af1"/>
            <w:color w:val="auto"/>
          </w:rPr>
          <w:t>ПК УИС «Мелисса-ОИС»</w:t>
        </w:r>
        <w:r w:rsidR="00A77ACD" w:rsidRPr="000A2908">
          <w:rPr>
            <w:webHidden/>
          </w:rPr>
          <w:tab/>
        </w:r>
        <w:r w:rsidR="00A77ACD" w:rsidRPr="000A2908">
          <w:rPr>
            <w:webHidden/>
          </w:rPr>
          <w:fldChar w:fldCharType="begin"/>
        </w:r>
        <w:r w:rsidR="00A77ACD" w:rsidRPr="000A2908">
          <w:rPr>
            <w:webHidden/>
          </w:rPr>
          <w:instrText xml:space="preserve"> PAGEREF _Toc1571558 \h </w:instrText>
        </w:r>
        <w:r w:rsidR="00A77ACD" w:rsidRPr="000A2908">
          <w:rPr>
            <w:webHidden/>
          </w:rPr>
        </w:r>
        <w:r w:rsidR="00A77ACD" w:rsidRPr="000A2908">
          <w:rPr>
            <w:webHidden/>
          </w:rPr>
          <w:fldChar w:fldCharType="separate"/>
        </w:r>
        <w:r w:rsidR="00B6413A">
          <w:rPr>
            <w:webHidden/>
          </w:rPr>
          <w:t>10</w:t>
        </w:r>
        <w:r w:rsidR="00A77ACD" w:rsidRPr="000A2908">
          <w:rPr>
            <w:webHidden/>
          </w:rPr>
          <w:fldChar w:fldCharType="end"/>
        </w:r>
      </w:hyperlink>
    </w:p>
    <w:p w14:paraId="5EC5D137" w14:textId="77777777" w:rsidR="00A77ACD" w:rsidRPr="000A2908" w:rsidRDefault="00942356" w:rsidP="00A77ACD">
      <w:pPr>
        <w:pStyle w:val="28"/>
        <w:rPr>
          <w:rFonts w:eastAsiaTheme="minorEastAsia"/>
        </w:rPr>
      </w:pPr>
      <w:hyperlink w:anchor="_Toc1571559" w:history="1">
        <w:r w:rsidR="00A77ACD" w:rsidRPr="000A2908">
          <w:rPr>
            <w:rStyle w:val="af1"/>
            <w:color w:val="auto"/>
          </w:rPr>
          <w:t>2.2.</w:t>
        </w:r>
        <w:r w:rsidR="00A77ACD" w:rsidRPr="000A2908">
          <w:rPr>
            <w:rFonts w:eastAsiaTheme="minorEastAsia"/>
          </w:rPr>
          <w:tab/>
        </w:r>
        <w:r w:rsidR="00A77ACD" w:rsidRPr="000A2908">
          <w:rPr>
            <w:rStyle w:val="af1"/>
            <w:color w:val="auto"/>
          </w:rPr>
          <w:t>Используемые технические средства</w:t>
        </w:r>
        <w:r w:rsidR="00A77ACD" w:rsidRPr="000A2908">
          <w:rPr>
            <w:webHidden/>
          </w:rPr>
          <w:tab/>
        </w:r>
        <w:r w:rsidR="00A77ACD" w:rsidRPr="000A2908">
          <w:rPr>
            <w:webHidden/>
          </w:rPr>
          <w:fldChar w:fldCharType="begin"/>
        </w:r>
        <w:r w:rsidR="00A77ACD" w:rsidRPr="000A2908">
          <w:rPr>
            <w:webHidden/>
          </w:rPr>
          <w:instrText xml:space="preserve"> PAGEREF _Toc1571559 \h </w:instrText>
        </w:r>
        <w:r w:rsidR="00A77ACD" w:rsidRPr="000A2908">
          <w:rPr>
            <w:webHidden/>
          </w:rPr>
        </w:r>
        <w:r w:rsidR="00A77ACD" w:rsidRPr="000A2908">
          <w:rPr>
            <w:webHidden/>
          </w:rPr>
          <w:fldChar w:fldCharType="separate"/>
        </w:r>
        <w:r w:rsidR="00B6413A">
          <w:rPr>
            <w:webHidden/>
          </w:rPr>
          <w:t>10</w:t>
        </w:r>
        <w:r w:rsidR="00A77ACD" w:rsidRPr="000A2908">
          <w:rPr>
            <w:webHidden/>
          </w:rPr>
          <w:fldChar w:fldCharType="end"/>
        </w:r>
      </w:hyperlink>
    </w:p>
    <w:p w14:paraId="65F800EC" w14:textId="77777777" w:rsidR="00A77ACD" w:rsidRPr="000A2908" w:rsidRDefault="00942356" w:rsidP="00A77ACD">
      <w:pPr>
        <w:pStyle w:val="28"/>
        <w:rPr>
          <w:rFonts w:eastAsiaTheme="minorEastAsia"/>
        </w:rPr>
      </w:pPr>
      <w:hyperlink w:anchor="_Toc1571560" w:history="1">
        <w:r w:rsidR="00A77ACD" w:rsidRPr="000A2908">
          <w:rPr>
            <w:rStyle w:val="af1"/>
            <w:color w:val="auto"/>
          </w:rPr>
          <w:t>2.3.</w:t>
        </w:r>
        <w:r w:rsidR="00A77ACD" w:rsidRPr="000A2908">
          <w:rPr>
            <w:rFonts w:eastAsiaTheme="minorEastAsia"/>
          </w:rPr>
          <w:tab/>
        </w:r>
        <w:r w:rsidR="00A77ACD" w:rsidRPr="000A2908">
          <w:rPr>
            <w:rStyle w:val="af1"/>
            <w:color w:val="auto"/>
          </w:rPr>
          <w:t>Порядок установки и удаления программы</w:t>
        </w:r>
        <w:r w:rsidR="00A77ACD" w:rsidRPr="000A2908">
          <w:rPr>
            <w:webHidden/>
          </w:rPr>
          <w:tab/>
        </w:r>
        <w:r w:rsidR="00A77ACD" w:rsidRPr="000A2908">
          <w:rPr>
            <w:webHidden/>
          </w:rPr>
          <w:fldChar w:fldCharType="begin"/>
        </w:r>
        <w:r w:rsidR="00A77ACD" w:rsidRPr="000A2908">
          <w:rPr>
            <w:webHidden/>
          </w:rPr>
          <w:instrText xml:space="preserve"> PAGEREF _Toc1571560 \h </w:instrText>
        </w:r>
        <w:r w:rsidR="00A77ACD" w:rsidRPr="000A2908">
          <w:rPr>
            <w:webHidden/>
          </w:rPr>
        </w:r>
        <w:r w:rsidR="00A77ACD" w:rsidRPr="000A2908">
          <w:rPr>
            <w:webHidden/>
          </w:rPr>
          <w:fldChar w:fldCharType="separate"/>
        </w:r>
        <w:r w:rsidR="00B6413A">
          <w:rPr>
            <w:webHidden/>
          </w:rPr>
          <w:t>10</w:t>
        </w:r>
        <w:r w:rsidR="00A77ACD" w:rsidRPr="000A2908">
          <w:rPr>
            <w:webHidden/>
          </w:rPr>
          <w:fldChar w:fldCharType="end"/>
        </w:r>
      </w:hyperlink>
    </w:p>
    <w:p w14:paraId="764844AF" w14:textId="77777777" w:rsidR="00A77ACD" w:rsidRPr="000A2908" w:rsidRDefault="00942356" w:rsidP="00A77ACD">
      <w:pPr>
        <w:pStyle w:val="34"/>
        <w:rPr>
          <w:rFonts w:eastAsiaTheme="minorEastAsia"/>
          <w:noProof/>
          <w:sz w:val="28"/>
          <w:szCs w:val="28"/>
        </w:rPr>
      </w:pPr>
      <w:hyperlink w:anchor="_Toc1571561" w:history="1">
        <w:r w:rsidR="00A77ACD" w:rsidRPr="000A2908">
          <w:rPr>
            <w:rStyle w:val="af1"/>
            <w:noProof/>
            <w:color w:val="auto"/>
            <w:sz w:val="28"/>
            <w:szCs w:val="28"/>
          </w:rPr>
          <w:t>2.3.1.</w:t>
        </w:r>
        <w:r w:rsidR="00A77ACD" w:rsidRPr="000A2908">
          <w:rPr>
            <w:rFonts w:eastAsiaTheme="minorEastAsia"/>
            <w:noProof/>
            <w:sz w:val="28"/>
            <w:szCs w:val="28"/>
          </w:rPr>
          <w:tab/>
        </w:r>
        <w:r w:rsidR="00A77ACD" w:rsidRPr="000A2908">
          <w:rPr>
            <w:rStyle w:val="af1"/>
            <w:noProof/>
            <w:color w:val="auto"/>
            <w:sz w:val="28"/>
            <w:szCs w:val="28"/>
          </w:rPr>
          <w:t>Порядок установки программы</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_Toc1571561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10</w:t>
        </w:r>
        <w:r w:rsidR="00A77ACD" w:rsidRPr="000A2908">
          <w:rPr>
            <w:noProof/>
            <w:webHidden/>
            <w:sz w:val="28"/>
            <w:szCs w:val="28"/>
          </w:rPr>
          <w:fldChar w:fldCharType="end"/>
        </w:r>
      </w:hyperlink>
    </w:p>
    <w:p w14:paraId="4D7FDD71" w14:textId="77777777" w:rsidR="00A77ACD" w:rsidRPr="000A2908" w:rsidRDefault="00942356" w:rsidP="00A77ACD">
      <w:pPr>
        <w:pStyle w:val="34"/>
        <w:rPr>
          <w:rFonts w:eastAsiaTheme="minorEastAsia"/>
          <w:noProof/>
          <w:sz w:val="28"/>
          <w:szCs w:val="28"/>
        </w:rPr>
      </w:pPr>
      <w:hyperlink w:anchor="_Toc1571562" w:history="1">
        <w:r w:rsidR="00A77ACD" w:rsidRPr="000A2908">
          <w:rPr>
            <w:rStyle w:val="af1"/>
            <w:noProof/>
            <w:color w:val="auto"/>
            <w:sz w:val="28"/>
            <w:szCs w:val="28"/>
          </w:rPr>
          <w:t>2.3.2.</w:t>
        </w:r>
        <w:r w:rsidR="00A77ACD" w:rsidRPr="000A2908">
          <w:rPr>
            <w:rFonts w:eastAsiaTheme="minorEastAsia"/>
            <w:noProof/>
            <w:sz w:val="28"/>
            <w:szCs w:val="28"/>
          </w:rPr>
          <w:tab/>
        </w:r>
        <w:r w:rsidR="00A77ACD" w:rsidRPr="000A2908">
          <w:rPr>
            <w:rStyle w:val="af1"/>
            <w:noProof/>
            <w:color w:val="auto"/>
            <w:sz w:val="28"/>
            <w:szCs w:val="28"/>
          </w:rPr>
          <w:t>Порядок удаления программы</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_Toc1571562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19</w:t>
        </w:r>
        <w:r w:rsidR="00A77ACD" w:rsidRPr="000A2908">
          <w:rPr>
            <w:noProof/>
            <w:webHidden/>
            <w:sz w:val="28"/>
            <w:szCs w:val="28"/>
          </w:rPr>
          <w:fldChar w:fldCharType="end"/>
        </w:r>
      </w:hyperlink>
    </w:p>
    <w:p w14:paraId="3D5F193C" w14:textId="4B738D21" w:rsidR="00A77ACD" w:rsidRPr="000A2908" w:rsidRDefault="00942356" w:rsidP="00A77ACD">
      <w:pPr>
        <w:pStyle w:val="1a"/>
        <w:rPr>
          <w:rFonts w:eastAsiaTheme="minorEastAsia"/>
          <w:noProof/>
          <w:sz w:val="28"/>
          <w:szCs w:val="28"/>
        </w:rPr>
      </w:pPr>
      <w:hyperlink w:anchor="_Toc1571563" w:history="1">
        <w:r w:rsidR="00A77ACD" w:rsidRPr="000A2908">
          <w:rPr>
            <w:rStyle w:val="af1"/>
            <w:noProof/>
            <w:color w:val="auto"/>
            <w:sz w:val="28"/>
            <w:szCs w:val="28"/>
          </w:rPr>
          <w:t>3.</w:t>
        </w:r>
        <w:r w:rsidR="00A77ACD" w:rsidRPr="000A2908">
          <w:rPr>
            <w:rFonts w:eastAsiaTheme="minorEastAsia"/>
            <w:noProof/>
            <w:sz w:val="28"/>
            <w:szCs w:val="28"/>
          </w:rPr>
          <w:tab/>
        </w:r>
        <w:r w:rsidR="00A77ACD" w:rsidRPr="000A2908">
          <w:rPr>
            <w:rStyle w:val="af1"/>
            <w:noProof/>
            <w:color w:val="auto"/>
            <w:sz w:val="28"/>
            <w:szCs w:val="28"/>
          </w:rPr>
          <w:t>Общий порядок использования ПК УИС «Мелисса-ОИС»</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_Toc1571563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21</w:t>
        </w:r>
        <w:r w:rsidR="00A77ACD" w:rsidRPr="000A2908">
          <w:rPr>
            <w:noProof/>
            <w:webHidden/>
            <w:sz w:val="28"/>
            <w:szCs w:val="28"/>
          </w:rPr>
          <w:fldChar w:fldCharType="end"/>
        </w:r>
      </w:hyperlink>
    </w:p>
    <w:p w14:paraId="0457DCD4" w14:textId="77777777" w:rsidR="00A77ACD" w:rsidRPr="000A2908" w:rsidRDefault="00942356" w:rsidP="00A77ACD">
      <w:pPr>
        <w:pStyle w:val="28"/>
        <w:rPr>
          <w:rFonts w:eastAsiaTheme="minorEastAsia"/>
        </w:rPr>
      </w:pPr>
      <w:hyperlink w:anchor="_Toc1571564" w:history="1">
        <w:r w:rsidR="00A77ACD" w:rsidRPr="000A2908">
          <w:rPr>
            <w:rStyle w:val="af1"/>
            <w:color w:val="auto"/>
          </w:rPr>
          <w:t>3.1.</w:t>
        </w:r>
        <w:r w:rsidR="00A77ACD" w:rsidRPr="000A2908">
          <w:rPr>
            <w:rFonts w:eastAsiaTheme="minorEastAsia"/>
          </w:rPr>
          <w:tab/>
        </w:r>
        <w:r w:rsidR="00A77ACD" w:rsidRPr="000A2908">
          <w:rPr>
            <w:rStyle w:val="af1"/>
            <w:color w:val="auto"/>
          </w:rPr>
          <w:t>Общие сведения</w:t>
        </w:r>
        <w:r w:rsidR="00A77ACD" w:rsidRPr="000A2908">
          <w:rPr>
            <w:webHidden/>
          </w:rPr>
          <w:tab/>
        </w:r>
        <w:r w:rsidR="00A77ACD" w:rsidRPr="000A2908">
          <w:rPr>
            <w:webHidden/>
          </w:rPr>
          <w:fldChar w:fldCharType="begin"/>
        </w:r>
        <w:r w:rsidR="00A77ACD" w:rsidRPr="000A2908">
          <w:rPr>
            <w:webHidden/>
          </w:rPr>
          <w:instrText xml:space="preserve"> PAGEREF _Toc1571564 \h </w:instrText>
        </w:r>
        <w:r w:rsidR="00A77ACD" w:rsidRPr="000A2908">
          <w:rPr>
            <w:webHidden/>
          </w:rPr>
        </w:r>
        <w:r w:rsidR="00A77ACD" w:rsidRPr="000A2908">
          <w:rPr>
            <w:webHidden/>
          </w:rPr>
          <w:fldChar w:fldCharType="separate"/>
        </w:r>
        <w:r w:rsidR="00B6413A">
          <w:rPr>
            <w:webHidden/>
          </w:rPr>
          <w:t>21</w:t>
        </w:r>
        <w:r w:rsidR="00A77ACD" w:rsidRPr="000A2908">
          <w:rPr>
            <w:webHidden/>
          </w:rPr>
          <w:fldChar w:fldCharType="end"/>
        </w:r>
      </w:hyperlink>
    </w:p>
    <w:p w14:paraId="39BF762D" w14:textId="77777777" w:rsidR="00A77ACD" w:rsidRPr="000A2908" w:rsidRDefault="00942356" w:rsidP="00A77ACD">
      <w:pPr>
        <w:pStyle w:val="28"/>
        <w:rPr>
          <w:rFonts w:eastAsiaTheme="minorEastAsia"/>
        </w:rPr>
      </w:pPr>
      <w:hyperlink w:anchor="_Toc1571565" w:history="1">
        <w:r w:rsidR="00A77ACD" w:rsidRPr="000A2908">
          <w:rPr>
            <w:rStyle w:val="af1"/>
            <w:color w:val="auto"/>
            <w:spacing w:val="-6"/>
          </w:rPr>
          <w:t>3.2.</w:t>
        </w:r>
        <w:r w:rsidR="00A77ACD" w:rsidRPr="000A2908">
          <w:rPr>
            <w:rFonts w:eastAsiaTheme="minorEastAsia"/>
          </w:rPr>
          <w:tab/>
        </w:r>
        <w:r w:rsidR="00A77ACD" w:rsidRPr="000A2908">
          <w:rPr>
            <w:rStyle w:val="af1"/>
            <w:color w:val="auto"/>
            <w:spacing w:val="-6"/>
          </w:rPr>
          <w:t>Учет договорных документов, в рамках которых созданы результаты НИОКР</w:t>
        </w:r>
        <w:r w:rsidR="00A77ACD" w:rsidRPr="000A2908">
          <w:rPr>
            <w:webHidden/>
          </w:rPr>
          <w:tab/>
        </w:r>
        <w:r w:rsidR="00A77ACD" w:rsidRPr="000A2908">
          <w:rPr>
            <w:webHidden/>
          </w:rPr>
          <w:fldChar w:fldCharType="begin"/>
        </w:r>
        <w:r w:rsidR="00A77ACD" w:rsidRPr="000A2908">
          <w:rPr>
            <w:webHidden/>
          </w:rPr>
          <w:instrText xml:space="preserve"> PAGEREF _Toc1571565 \h </w:instrText>
        </w:r>
        <w:r w:rsidR="00A77ACD" w:rsidRPr="000A2908">
          <w:rPr>
            <w:webHidden/>
          </w:rPr>
        </w:r>
        <w:r w:rsidR="00A77ACD" w:rsidRPr="000A2908">
          <w:rPr>
            <w:webHidden/>
          </w:rPr>
          <w:fldChar w:fldCharType="separate"/>
        </w:r>
        <w:r w:rsidR="00B6413A">
          <w:rPr>
            <w:webHidden/>
          </w:rPr>
          <w:t>21</w:t>
        </w:r>
        <w:r w:rsidR="00A77ACD" w:rsidRPr="000A2908">
          <w:rPr>
            <w:webHidden/>
          </w:rPr>
          <w:fldChar w:fldCharType="end"/>
        </w:r>
      </w:hyperlink>
    </w:p>
    <w:p w14:paraId="012568EE" w14:textId="77777777" w:rsidR="00A77ACD" w:rsidRPr="000A2908" w:rsidRDefault="00942356" w:rsidP="00A77ACD">
      <w:pPr>
        <w:pStyle w:val="28"/>
        <w:rPr>
          <w:rFonts w:eastAsiaTheme="minorEastAsia"/>
        </w:rPr>
      </w:pPr>
      <w:hyperlink w:anchor="_Toc1571566" w:history="1">
        <w:r w:rsidR="00A77ACD" w:rsidRPr="000A2908">
          <w:rPr>
            <w:rStyle w:val="af1"/>
            <w:color w:val="auto"/>
          </w:rPr>
          <w:t>3.3.</w:t>
        </w:r>
        <w:r w:rsidR="00A77ACD" w:rsidRPr="000A2908">
          <w:rPr>
            <w:rFonts w:eastAsiaTheme="minorEastAsia"/>
          </w:rPr>
          <w:tab/>
        </w:r>
        <w:r w:rsidR="00A77ACD" w:rsidRPr="000A2908">
          <w:rPr>
            <w:rStyle w:val="af1"/>
            <w:color w:val="auto"/>
          </w:rPr>
          <w:t>Учет результатов НИОКР</w:t>
        </w:r>
        <w:r w:rsidR="00A77ACD" w:rsidRPr="000A2908">
          <w:rPr>
            <w:webHidden/>
          </w:rPr>
          <w:tab/>
        </w:r>
        <w:r w:rsidR="00A77ACD" w:rsidRPr="000A2908">
          <w:rPr>
            <w:webHidden/>
          </w:rPr>
          <w:fldChar w:fldCharType="begin"/>
        </w:r>
        <w:r w:rsidR="00A77ACD" w:rsidRPr="000A2908">
          <w:rPr>
            <w:webHidden/>
          </w:rPr>
          <w:instrText xml:space="preserve"> PAGEREF _Toc1571566 \h </w:instrText>
        </w:r>
        <w:r w:rsidR="00A77ACD" w:rsidRPr="000A2908">
          <w:rPr>
            <w:webHidden/>
          </w:rPr>
        </w:r>
        <w:r w:rsidR="00A77ACD" w:rsidRPr="000A2908">
          <w:rPr>
            <w:webHidden/>
          </w:rPr>
          <w:fldChar w:fldCharType="separate"/>
        </w:r>
        <w:r w:rsidR="00B6413A">
          <w:rPr>
            <w:webHidden/>
          </w:rPr>
          <w:t>24</w:t>
        </w:r>
        <w:r w:rsidR="00A77ACD" w:rsidRPr="000A2908">
          <w:rPr>
            <w:webHidden/>
          </w:rPr>
          <w:fldChar w:fldCharType="end"/>
        </w:r>
      </w:hyperlink>
    </w:p>
    <w:p w14:paraId="13371801" w14:textId="77777777" w:rsidR="00A77ACD" w:rsidRPr="000A2908" w:rsidRDefault="00942356" w:rsidP="00A77ACD">
      <w:pPr>
        <w:pStyle w:val="28"/>
        <w:rPr>
          <w:rFonts w:eastAsiaTheme="minorEastAsia"/>
        </w:rPr>
      </w:pPr>
      <w:hyperlink w:anchor="_Toc1571567" w:history="1">
        <w:r w:rsidR="00A77ACD" w:rsidRPr="000A2908">
          <w:rPr>
            <w:rStyle w:val="af1"/>
            <w:color w:val="auto"/>
          </w:rPr>
          <w:t>3.4.</w:t>
        </w:r>
        <w:r w:rsidR="00A77ACD" w:rsidRPr="000A2908">
          <w:rPr>
            <w:rFonts w:eastAsiaTheme="minorEastAsia"/>
          </w:rPr>
          <w:tab/>
        </w:r>
        <w:r w:rsidR="00A77ACD" w:rsidRPr="000A2908">
          <w:rPr>
            <w:rStyle w:val="af1"/>
            <w:color w:val="auto"/>
          </w:rPr>
          <w:t>Учет патентования за рубежом</w:t>
        </w:r>
        <w:r w:rsidR="00A77ACD" w:rsidRPr="000A2908">
          <w:rPr>
            <w:webHidden/>
          </w:rPr>
          <w:tab/>
        </w:r>
        <w:r w:rsidR="00A77ACD" w:rsidRPr="000A2908">
          <w:rPr>
            <w:webHidden/>
          </w:rPr>
          <w:fldChar w:fldCharType="begin"/>
        </w:r>
        <w:r w:rsidR="00A77ACD" w:rsidRPr="000A2908">
          <w:rPr>
            <w:webHidden/>
          </w:rPr>
          <w:instrText xml:space="preserve"> PAGEREF _Toc1571567 \h </w:instrText>
        </w:r>
        <w:r w:rsidR="00A77ACD" w:rsidRPr="000A2908">
          <w:rPr>
            <w:webHidden/>
          </w:rPr>
        </w:r>
        <w:r w:rsidR="00A77ACD" w:rsidRPr="000A2908">
          <w:rPr>
            <w:webHidden/>
          </w:rPr>
          <w:fldChar w:fldCharType="separate"/>
        </w:r>
        <w:r w:rsidR="00B6413A">
          <w:rPr>
            <w:webHidden/>
          </w:rPr>
          <w:t>25</w:t>
        </w:r>
        <w:r w:rsidR="00A77ACD" w:rsidRPr="000A2908">
          <w:rPr>
            <w:webHidden/>
          </w:rPr>
          <w:fldChar w:fldCharType="end"/>
        </w:r>
      </w:hyperlink>
    </w:p>
    <w:p w14:paraId="43A091EA" w14:textId="77777777" w:rsidR="00A77ACD" w:rsidRPr="000A2908" w:rsidRDefault="00942356" w:rsidP="00A77ACD">
      <w:pPr>
        <w:pStyle w:val="28"/>
        <w:rPr>
          <w:rFonts w:eastAsiaTheme="minorEastAsia"/>
        </w:rPr>
      </w:pPr>
      <w:hyperlink w:anchor="_Toc1571568" w:history="1">
        <w:r w:rsidR="00A77ACD" w:rsidRPr="000A2908">
          <w:rPr>
            <w:rStyle w:val="af1"/>
            <w:color w:val="auto"/>
          </w:rPr>
          <w:t>3.5.</w:t>
        </w:r>
        <w:r w:rsidR="00A77ACD" w:rsidRPr="000A2908">
          <w:rPr>
            <w:rFonts w:eastAsiaTheme="minorEastAsia"/>
          </w:rPr>
          <w:tab/>
        </w:r>
        <w:r w:rsidR="00A77ACD" w:rsidRPr="000A2908">
          <w:rPr>
            <w:rStyle w:val="af1"/>
            <w:color w:val="auto"/>
          </w:rPr>
          <w:t>Учет единых технологий</w:t>
        </w:r>
        <w:r w:rsidR="00A77ACD" w:rsidRPr="000A2908">
          <w:rPr>
            <w:webHidden/>
          </w:rPr>
          <w:tab/>
        </w:r>
        <w:r w:rsidR="00A77ACD" w:rsidRPr="000A2908">
          <w:rPr>
            <w:webHidden/>
          </w:rPr>
          <w:fldChar w:fldCharType="begin"/>
        </w:r>
        <w:r w:rsidR="00A77ACD" w:rsidRPr="000A2908">
          <w:rPr>
            <w:webHidden/>
          </w:rPr>
          <w:instrText xml:space="preserve"> PAGEREF _Toc1571568 \h </w:instrText>
        </w:r>
        <w:r w:rsidR="00A77ACD" w:rsidRPr="000A2908">
          <w:rPr>
            <w:webHidden/>
          </w:rPr>
        </w:r>
        <w:r w:rsidR="00A77ACD" w:rsidRPr="000A2908">
          <w:rPr>
            <w:webHidden/>
          </w:rPr>
          <w:fldChar w:fldCharType="separate"/>
        </w:r>
        <w:r w:rsidR="00B6413A">
          <w:rPr>
            <w:webHidden/>
          </w:rPr>
          <w:t>25</w:t>
        </w:r>
        <w:r w:rsidR="00A77ACD" w:rsidRPr="000A2908">
          <w:rPr>
            <w:webHidden/>
          </w:rPr>
          <w:fldChar w:fldCharType="end"/>
        </w:r>
      </w:hyperlink>
    </w:p>
    <w:p w14:paraId="020AA227" w14:textId="77777777" w:rsidR="00A77ACD" w:rsidRPr="000A2908" w:rsidRDefault="00942356" w:rsidP="00A77ACD">
      <w:pPr>
        <w:pStyle w:val="28"/>
        <w:rPr>
          <w:rFonts w:eastAsiaTheme="minorEastAsia"/>
        </w:rPr>
      </w:pPr>
      <w:hyperlink w:anchor="_Toc1571569" w:history="1">
        <w:r w:rsidR="00A77ACD" w:rsidRPr="000A2908">
          <w:rPr>
            <w:rStyle w:val="af1"/>
            <w:color w:val="auto"/>
          </w:rPr>
          <w:t>3.6.</w:t>
        </w:r>
        <w:r w:rsidR="00A77ACD" w:rsidRPr="000A2908">
          <w:rPr>
            <w:rFonts w:eastAsiaTheme="minorEastAsia"/>
          </w:rPr>
          <w:tab/>
        </w:r>
        <w:r w:rsidR="00A77ACD" w:rsidRPr="000A2908">
          <w:rPr>
            <w:rStyle w:val="af1"/>
            <w:color w:val="auto"/>
          </w:rPr>
          <w:t>Учет договоров на передачу прав на результаты НИОКР</w:t>
        </w:r>
        <w:r w:rsidR="00A77ACD" w:rsidRPr="000A2908">
          <w:rPr>
            <w:webHidden/>
          </w:rPr>
          <w:tab/>
        </w:r>
        <w:r w:rsidR="00A77ACD" w:rsidRPr="000A2908">
          <w:rPr>
            <w:webHidden/>
          </w:rPr>
          <w:fldChar w:fldCharType="begin"/>
        </w:r>
        <w:r w:rsidR="00A77ACD" w:rsidRPr="000A2908">
          <w:rPr>
            <w:webHidden/>
          </w:rPr>
          <w:instrText xml:space="preserve"> PAGEREF _Toc1571569 \h </w:instrText>
        </w:r>
        <w:r w:rsidR="00A77ACD" w:rsidRPr="000A2908">
          <w:rPr>
            <w:webHidden/>
          </w:rPr>
        </w:r>
        <w:r w:rsidR="00A77ACD" w:rsidRPr="000A2908">
          <w:rPr>
            <w:webHidden/>
          </w:rPr>
          <w:fldChar w:fldCharType="separate"/>
        </w:r>
        <w:r w:rsidR="00B6413A">
          <w:rPr>
            <w:webHidden/>
          </w:rPr>
          <w:t>26</w:t>
        </w:r>
        <w:r w:rsidR="00A77ACD" w:rsidRPr="000A2908">
          <w:rPr>
            <w:webHidden/>
          </w:rPr>
          <w:fldChar w:fldCharType="end"/>
        </w:r>
      </w:hyperlink>
    </w:p>
    <w:p w14:paraId="6CFB6FC2" w14:textId="77777777" w:rsidR="00A77ACD" w:rsidRPr="000A2908" w:rsidRDefault="00942356" w:rsidP="00A77ACD">
      <w:pPr>
        <w:pStyle w:val="28"/>
        <w:rPr>
          <w:rFonts w:eastAsiaTheme="minorEastAsia"/>
        </w:rPr>
      </w:pPr>
      <w:hyperlink w:anchor="_Toc1571570" w:history="1">
        <w:r w:rsidR="00A77ACD" w:rsidRPr="000A2908">
          <w:rPr>
            <w:rStyle w:val="af1"/>
            <w:color w:val="auto"/>
          </w:rPr>
          <w:t>3.7.</w:t>
        </w:r>
        <w:r w:rsidR="00A77ACD" w:rsidRPr="000A2908">
          <w:rPr>
            <w:rFonts w:eastAsiaTheme="minorEastAsia"/>
          </w:rPr>
          <w:tab/>
        </w:r>
        <w:r w:rsidR="00A77ACD" w:rsidRPr="000A2908">
          <w:rPr>
            <w:rStyle w:val="af1"/>
            <w:color w:val="auto"/>
          </w:rPr>
          <w:t>Сведения об оплате патентных и иных пошлин</w:t>
        </w:r>
        <w:r w:rsidR="00A77ACD" w:rsidRPr="000A2908">
          <w:rPr>
            <w:webHidden/>
          </w:rPr>
          <w:tab/>
        </w:r>
        <w:r w:rsidR="00A77ACD" w:rsidRPr="000A2908">
          <w:rPr>
            <w:webHidden/>
          </w:rPr>
          <w:fldChar w:fldCharType="begin"/>
        </w:r>
        <w:r w:rsidR="00A77ACD" w:rsidRPr="000A2908">
          <w:rPr>
            <w:webHidden/>
          </w:rPr>
          <w:instrText xml:space="preserve"> PAGEREF _Toc1571570 \h </w:instrText>
        </w:r>
        <w:r w:rsidR="00A77ACD" w:rsidRPr="000A2908">
          <w:rPr>
            <w:webHidden/>
          </w:rPr>
        </w:r>
        <w:r w:rsidR="00A77ACD" w:rsidRPr="000A2908">
          <w:rPr>
            <w:webHidden/>
          </w:rPr>
          <w:fldChar w:fldCharType="separate"/>
        </w:r>
        <w:r w:rsidR="00B6413A">
          <w:rPr>
            <w:webHidden/>
          </w:rPr>
          <w:t>27</w:t>
        </w:r>
        <w:r w:rsidR="00A77ACD" w:rsidRPr="000A2908">
          <w:rPr>
            <w:webHidden/>
          </w:rPr>
          <w:fldChar w:fldCharType="end"/>
        </w:r>
      </w:hyperlink>
    </w:p>
    <w:p w14:paraId="04FB4B29" w14:textId="77777777" w:rsidR="00A77ACD" w:rsidRPr="000A2908" w:rsidRDefault="00942356" w:rsidP="00A77ACD">
      <w:pPr>
        <w:pStyle w:val="28"/>
        <w:rPr>
          <w:rFonts w:eastAsiaTheme="minorEastAsia"/>
        </w:rPr>
      </w:pPr>
      <w:hyperlink w:anchor="_Toc1571571" w:history="1">
        <w:r w:rsidR="00A77ACD" w:rsidRPr="000A2908">
          <w:rPr>
            <w:rStyle w:val="af1"/>
            <w:color w:val="auto"/>
          </w:rPr>
          <w:t>3.8.</w:t>
        </w:r>
        <w:r w:rsidR="00A77ACD" w:rsidRPr="000A2908">
          <w:rPr>
            <w:rFonts w:eastAsiaTheme="minorEastAsia"/>
          </w:rPr>
          <w:tab/>
        </w:r>
        <w:r w:rsidR="00A77ACD" w:rsidRPr="000A2908">
          <w:rPr>
            <w:rStyle w:val="af1"/>
            <w:color w:val="auto"/>
          </w:rPr>
          <w:t>Поддержка инвентаризации результатов НИОКР</w:t>
        </w:r>
        <w:r w:rsidR="00A77ACD" w:rsidRPr="000A2908">
          <w:rPr>
            <w:webHidden/>
          </w:rPr>
          <w:tab/>
        </w:r>
        <w:r w:rsidR="00A77ACD" w:rsidRPr="000A2908">
          <w:rPr>
            <w:webHidden/>
          </w:rPr>
          <w:fldChar w:fldCharType="begin"/>
        </w:r>
        <w:r w:rsidR="00A77ACD" w:rsidRPr="000A2908">
          <w:rPr>
            <w:webHidden/>
          </w:rPr>
          <w:instrText xml:space="preserve"> PAGEREF _Toc1571571 \h </w:instrText>
        </w:r>
        <w:r w:rsidR="00A77ACD" w:rsidRPr="000A2908">
          <w:rPr>
            <w:webHidden/>
          </w:rPr>
        </w:r>
        <w:r w:rsidR="00A77ACD" w:rsidRPr="000A2908">
          <w:rPr>
            <w:webHidden/>
          </w:rPr>
          <w:fldChar w:fldCharType="separate"/>
        </w:r>
        <w:r w:rsidR="00B6413A">
          <w:rPr>
            <w:webHidden/>
          </w:rPr>
          <w:t>27</w:t>
        </w:r>
        <w:r w:rsidR="00A77ACD" w:rsidRPr="000A2908">
          <w:rPr>
            <w:webHidden/>
          </w:rPr>
          <w:fldChar w:fldCharType="end"/>
        </w:r>
      </w:hyperlink>
    </w:p>
    <w:p w14:paraId="377F1AAB" w14:textId="77777777" w:rsidR="00A77ACD" w:rsidRPr="000A2908" w:rsidRDefault="00942356" w:rsidP="00A77ACD">
      <w:pPr>
        <w:pStyle w:val="28"/>
        <w:rPr>
          <w:rFonts w:eastAsiaTheme="minorEastAsia"/>
        </w:rPr>
      </w:pPr>
      <w:hyperlink w:anchor="_Toc1571572" w:history="1">
        <w:r w:rsidR="00A77ACD" w:rsidRPr="000A2908">
          <w:rPr>
            <w:rStyle w:val="af1"/>
            <w:color w:val="auto"/>
          </w:rPr>
          <w:t>3.9.</w:t>
        </w:r>
        <w:r w:rsidR="00A77ACD" w:rsidRPr="000A2908">
          <w:rPr>
            <w:rFonts w:eastAsiaTheme="minorEastAsia"/>
          </w:rPr>
          <w:tab/>
        </w:r>
        <w:r w:rsidR="00A77ACD" w:rsidRPr="000A2908">
          <w:rPr>
            <w:rStyle w:val="af1"/>
            <w:color w:val="auto"/>
            <w:spacing w:val="-4"/>
          </w:rPr>
          <w:t>Учет делопроизводства и сопроводительной документации по результатам</w:t>
        </w:r>
        <w:r w:rsidR="00A77ACD" w:rsidRPr="000A2908">
          <w:rPr>
            <w:rStyle w:val="af1"/>
            <w:color w:val="auto"/>
          </w:rPr>
          <w:t xml:space="preserve"> НИОКР и договорным документам</w:t>
        </w:r>
        <w:r w:rsidR="00A77ACD" w:rsidRPr="000A2908">
          <w:rPr>
            <w:webHidden/>
          </w:rPr>
          <w:tab/>
        </w:r>
        <w:r w:rsidR="00A77ACD" w:rsidRPr="000A2908">
          <w:rPr>
            <w:webHidden/>
          </w:rPr>
          <w:fldChar w:fldCharType="begin"/>
        </w:r>
        <w:r w:rsidR="00A77ACD" w:rsidRPr="000A2908">
          <w:rPr>
            <w:webHidden/>
          </w:rPr>
          <w:instrText xml:space="preserve"> PAGEREF _Toc1571572 \h </w:instrText>
        </w:r>
        <w:r w:rsidR="00A77ACD" w:rsidRPr="000A2908">
          <w:rPr>
            <w:webHidden/>
          </w:rPr>
        </w:r>
        <w:r w:rsidR="00A77ACD" w:rsidRPr="000A2908">
          <w:rPr>
            <w:webHidden/>
          </w:rPr>
          <w:fldChar w:fldCharType="separate"/>
        </w:r>
        <w:r w:rsidR="00B6413A">
          <w:rPr>
            <w:webHidden/>
          </w:rPr>
          <w:t>28</w:t>
        </w:r>
        <w:r w:rsidR="00A77ACD" w:rsidRPr="000A2908">
          <w:rPr>
            <w:webHidden/>
          </w:rPr>
          <w:fldChar w:fldCharType="end"/>
        </w:r>
      </w:hyperlink>
    </w:p>
    <w:p w14:paraId="222EE37F" w14:textId="77777777" w:rsidR="00A77ACD" w:rsidRPr="000A2908" w:rsidRDefault="00942356" w:rsidP="00A77ACD">
      <w:pPr>
        <w:pStyle w:val="28"/>
        <w:rPr>
          <w:rFonts w:eastAsiaTheme="minorEastAsia"/>
        </w:rPr>
      </w:pPr>
      <w:hyperlink w:anchor="_Toc1571573" w:history="1">
        <w:r w:rsidR="00A77ACD" w:rsidRPr="000A2908">
          <w:rPr>
            <w:rStyle w:val="af1"/>
            <w:color w:val="auto"/>
          </w:rPr>
          <w:t>3.10.</w:t>
        </w:r>
        <w:r w:rsidR="00A77ACD" w:rsidRPr="000A2908">
          <w:rPr>
            <w:rFonts w:eastAsiaTheme="minorEastAsia"/>
          </w:rPr>
          <w:tab/>
        </w:r>
        <w:r w:rsidR="00A77ACD" w:rsidRPr="000A2908">
          <w:rPr>
            <w:rStyle w:val="af1"/>
            <w:color w:val="auto"/>
          </w:rPr>
          <w:t>Формирование форм регламентированной отчетности</w:t>
        </w:r>
        <w:r w:rsidR="00A77ACD" w:rsidRPr="000A2908">
          <w:rPr>
            <w:webHidden/>
          </w:rPr>
          <w:tab/>
        </w:r>
        <w:r w:rsidR="00A77ACD" w:rsidRPr="000A2908">
          <w:rPr>
            <w:webHidden/>
          </w:rPr>
          <w:fldChar w:fldCharType="begin"/>
        </w:r>
        <w:r w:rsidR="00A77ACD" w:rsidRPr="000A2908">
          <w:rPr>
            <w:webHidden/>
          </w:rPr>
          <w:instrText xml:space="preserve"> PAGEREF _Toc1571573 \h </w:instrText>
        </w:r>
        <w:r w:rsidR="00A77ACD" w:rsidRPr="000A2908">
          <w:rPr>
            <w:webHidden/>
          </w:rPr>
        </w:r>
        <w:r w:rsidR="00A77ACD" w:rsidRPr="000A2908">
          <w:rPr>
            <w:webHidden/>
          </w:rPr>
          <w:fldChar w:fldCharType="separate"/>
        </w:r>
        <w:r w:rsidR="00B6413A">
          <w:rPr>
            <w:webHidden/>
          </w:rPr>
          <w:t>28</w:t>
        </w:r>
        <w:r w:rsidR="00A77ACD" w:rsidRPr="000A2908">
          <w:rPr>
            <w:webHidden/>
          </w:rPr>
          <w:fldChar w:fldCharType="end"/>
        </w:r>
      </w:hyperlink>
    </w:p>
    <w:p w14:paraId="7BDA3CA6" w14:textId="77777777" w:rsidR="00A77ACD" w:rsidRPr="000A2908" w:rsidRDefault="00942356" w:rsidP="00A77ACD">
      <w:pPr>
        <w:pStyle w:val="28"/>
        <w:rPr>
          <w:rFonts w:eastAsiaTheme="minorEastAsia"/>
        </w:rPr>
      </w:pPr>
      <w:hyperlink w:anchor="_Toc1571574" w:history="1">
        <w:r w:rsidR="00A77ACD" w:rsidRPr="000A2908">
          <w:rPr>
            <w:rStyle w:val="af1"/>
            <w:color w:val="auto"/>
          </w:rPr>
          <w:t>3.11.</w:t>
        </w:r>
        <w:r w:rsidR="00A77ACD" w:rsidRPr="000A2908">
          <w:rPr>
            <w:rFonts w:eastAsiaTheme="minorEastAsia"/>
          </w:rPr>
          <w:tab/>
        </w:r>
        <w:r w:rsidR="00A77ACD" w:rsidRPr="000A2908">
          <w:rPr>
            <w:rStyle w:val="af1"/>
            <w:color w:val="auto"/>
          </w:rPr>
          <w:t>Формирование печатных форм документов и графическое представление информации</w:t>
        </w:r>
        <w:r w:rsidR="00A77ACD" w:rsidRPr="000A2908">
          <w:rPr>
            <w:webHidden/>
          </w:rPr>
          <w:tab/>
        </w:r>
        <w:r w:rsidR="00A77ACD" w:rsidRPr="000A2908">
          <w:rPr>
            <w:webHidden/>
          </w:rPr>
          <w:fldChar w:fldCharType="begin"/>
        </w:r>
        <w:r w:rsidR="00A77ACD" w:rsidRPr="000A2908">
          <w:rPr>
            <w:webHidden/>
          </w:rPr>
          <w:instrText xml:space="preserve"> PAGEREF _Toc1571574 \h </w:instrText>
        </w:r>
        <w:r w:rsidR="00A77ACD" w:rsidRPr="000A2908">
          <w:rPr>
            <w:webHidden/>
          </w:rPr>
        </w:r>
        <w:r w:rsidR="00A77ACD" w:rsidRPr="000A2908">
          <w:rPr>
            <w:webHidden/>
          </w:rPr>
          <w:fldChar w:fldCharType="separate"/>
        </w:r>
        <w:r w:rsidR="00B6413A">
          <w:rPr>
            <w:webHidden/>
          </w:rPr>
          <w:t>29</w:t>
        </w:r>
        <w:r w:rsidR="00A77ACD" w:rsidRPr="000A2908">
          <w:rPr>
            <w:webHidden/>
          </w:rPr>
          <w:fldChar w:fldCharType="end"/>
        </w:r>
      </w:hyperlink>
    </w:p>
    <w:p w14:paraId="7E55B160" w14:textId="77777777" w:rsidR="00A77ACD" w:rsidRPr="000A2908" w:rsidRDefault="00942356" w:rsidP="00A77ACD">
      <w:pPr>
        <w:pStyle w:val="28"/>
        <w:rPr>
          <w:rFonts w:eastAsiaTheme="minorEastAsia"/>
        </w:rPr>
      </w:pPr>
      <w:hyperlink w:anchor="_Toc1571575" w:history="1">
        <w:r w:rsidR="00A77ACD" w:rsidRPr="000A2908">
          <w:rPr>
            <w:rStyle w:val="af1"/>
            <w:color w:val="auto"/>
          </w:rPr>
          <w:t>3.12.</w:t>
        </w:r>
        <w:r w:rsidR="00A77ACD" w:rsidRPr="000A2908">
          <w:rPr>
            <w:rFonts w:eastAsiaTheme="minorEastAsia"/>
          </w:rPr>
          <w:tab/>
        </w:r>
        <w:r w:rsidR="00A77ACD" w:rsidRPr="000A2908">
          <w:rPr>
            <w:rStyle w:val="af1"/>
            <w:color w:val="auto"/>
          </w:rPr>
          <w:t>Ведение справочников и классификаторов</w:t>
        </w:r>
        <w:r w:rsidR="00A77ACD" w:rsidRPr="000A2908">
          <w:rPr>
            <w:webHidden/>
          </w:rPr>
          <w:tab/>
        </w:r>
        <w:r w:rsidR="00A77ACD" w:rsidRPr="000A2908">
          <w:rPr>
            <w:webHidden/>
          </w:rPr>
          <w:fldChar w:fldCharType="begin"/>
        </w:r>
        <w:r w:rsidR="00A77ACD" w:rsidRPr="000A2908">
          <w:rPr>
            <w:webHidden/>
          </w:rPr>
          <w:instrText xml:space="preserve"> PAGEREF _Toc1571575 \h </w:instrText>
        </w:r>
        <w:r w:rsidR="00A77ACD" w:rsidRPr="000A2908">
          <w:rPr>
            <w:webHidden/>
          </w:rPr>
        </w:r>
        <w:r w:rsidR="00A77ACD" w:rsidRPr="000A2908">
          <w:rPr>
            <w:webHidden/>
          </w:rPr>
          <w:fldChar w:fldCharType="separate"/>
        </w:r>
        <w:r w:rsidR="00B6413A">
          <w:rPr>
            <w:webHidden/>
          </w:rPr>
          <w:t>29</w:t>
        </w:r>
        <w:r w:rsidR="00A77ACD" w:rsidRPr="000A2908">
          <w:rPr>
            <w:webHidden/>
          </w:rPr>
          <w:fldChar w:fldCharType="end"/>
        </w:r>
      </w:hyperlink>
    </w:p>
    <w:p w14:paraId="3882A07E" w14:textId="77777777" w:rsidR="00A77ACD" w:rsidRPr="000A2908" w:rsidRDefault="00942356" w:rsidP="00A77ACD">
      <w:pPr>
        <w:pStyle w:val="28"/>
        <w:rPr>
          <w:rFonts w:eastAsiaTheme="minorEastAsia"/>
        </w:rPr>
      </w:pPr>
      <w:hyperlink w:anchor="_Toc1571576" w:history="1">
        <w:r w:rsidR="00A77ACD" w:rsidRPr="000A2908">
          <w:rPr>
            <w:rStyle w:val="af1"/>
            <w:color w:val="auto"/>
          </w:rPr>
          <w:t>3.13.</w:t>
        </w:r>
        <w:r w:rsidR="00A77ACD" w:rsidRPr="000A2908">
          <w:rPr>
            <w:rFonts w:eastAsiaTheme="minorEastAsia"/>
          </w:rPr>
          <w:tab/>
        </w:r>
        <w:r w:rsidR="00A77ACD" w:rsidRPr="000A2908">
          <w:rPr>
            <w:rStyle w:val="af1"/>
            <w:color w:val="auto"/>
          </w:rPr>
          <w:t>Поиск</w:t>
        </w:r>
        <w:r w:rsidR="00A77ACD" w:rsidRPr="000A2908">
          <w:rPr>
            <w:webHidden/>
          </w:rPr>
          <w:tab/>
        </w:r>
        <w:r w:rsidR="00A77ACD" w:rsidRPr="000A2908">
          <w:rPr>
            <w:webHidden/>
          </w:rPr>
          <w:fldChar w:fldCharType="begin"/>
        </w:r>
        <w:r w:rsidR="00A77ACD" w:rsidRPr="000A2908">
          <w:rPr>
            <w:webHidden/>
          </w:rPr>
          <w:instrText xml:space="preserve"> PAGEREF _Toc1571576 \h </w:instrText>
        </w:r>
        <w:r w:rsidR="00A77ACD" w:rsidRPr="000A2908">
          <w:rPr>
            <w:webHidden/>
          </w:rPr>
        </w:r>
        <w:r w:rsidR="00A77ACD" w:rsidRPr="000A2908">
          <w:rPr>
            <w:webHidden/>
          </w:rPr>
          <w:fldChar w:fldCharType="separate"/>
        </w:r>
        <w:r w:rsidR="00B6413A">
          <w:rPr>
            <w:webHidden/>
          </w:rPr>
          <w:t>30</w:t>
        </w:r>
        <w:r w:rsidR="00A77ACD" w:rsidRPr="000A2908">
          <w:rPr>
            <w:webHidden/>
          </w:rPr>
          <w:fldChar w:fldCharType="end"/>
        </w:r>
      </w:hyperlink>
    </w:p>
    <w:p w14:paraId="0653DBEB" w14:textId="77777777" w:rsidR="00A77ACD" w:rsidRPr="000A2908" w:rsidRDefault="00942356" w:rsidP="00A77ACD">
      <w:pPr>
        <w:pStyle w:val="28"/>
        <w:rPr>
          <w:rFonts w:eastAsiaTheme="minorEastAsia"/>
        </w:rPr>
      </w:pPr>
      <w:hyperlink w:anchor="_Toc1571577" w:history="1">
        <w:r w:rsidR="00A77ACD" w:rsidRPr="000A2908">
          <w:rPr>
            <w:rStyle w:val="af1"/>
            <w:color w:val="auto"/>
          </w:rPr>
          <w:t>3.14.</w:t>
        </w:r>
        <w:r w:rsidR="00A77ACD" w:rsidRPr="000A2908">
          <w:rPr>
            <w:rFonts w:eastAsiaTheme="minorEastAsia"/>
          </w:rPr>
          <w:tab/>
        </w:r>
        <w:r w:rsidR="00A77ACD" w:rsidRPr="000A2908">
          <w:rPr>
            <w:rStyle w:val="af1"/>
            <w:color w:val="auto"/>
          </w:rPr>
          <w:t>Администрирование ПК УИС «Мелисса-ОИС»</w:t>
        </w:r>
        <w:r w:rsidR="00A77ACD" w:rsidRPr="000A2908">
          <w:rPr>
            <w:webHidden/>
          </w:rPr>
          <w:tab/>
        </w:r>
        <w:r w:rsidR="00A77ACD" w:rsidRPr="000A2908">
          <w:rPr>
            <w:webHidden/>
          </w:rPr>
          <w:fldChar w:fldCharType="begin"/>
        </w:r>
        <w:r w:rsidR="00A77ACD" w:rsidRPr="000A2908">
          <w:rPr>
            <w:webHidden/>
          </w:rPr>
          <w:instrText xml:space="preserve"> PAGEREF _Toc1571577 \h </w:instrText>
        </w:r>
        <w:r w:rsidR="00A77ACD" w:rsidRPr="000A2908">
          <w:rPr>
            <w:webHidden/>
          </w:rPr>
        </w:r>
        <w:r w:rsidR="00A77ACD" w:rsidRPr="000A2908">
          <w:rPr>
            <w:webHidden/>
          </w:rPr>
          <w:fldChar w:fldCharType="separate"/>
        </w:r>
        <w:r w:rsidR="00B6413A">
          <w:rPr>
            <w:webHidden/>
          </w:rPr>
          <w:t>30</w:t>
        </w:r>
        <w:r w:rsidR="00A77ACD" w:rsidRPr="000A2908">
          <w:rPr>
            <w:webHidden/>
          </w:rPr>
          <w:fldChar w:fldCharType="end"/>
        </w:r>
      </w:hyperlink>
    </w:p>
    <w:p w14:paraId="5A286730" w14:textId="77777777" w:rsidR="00A77ACD" w:rsidRPr="000A2908" w:rsidRDefault="00942356" w:rsidP="00A77ACD">
      <w:pPr>
        <w:pStyle w:val="1a"/>
        <w:rPr>
          <w:rFonts w:eastAsiaTheme="minorEastAsia"/>
          <w:noProof/>
          <w:sz w:val="28"/>
          <w:szCs w:val="28"/>
        </w:rPr>
      </w:pPr>
      <w:hyperlink w:anchor="_Toc1571578" w:history="1">
        <w:r w:rsidR="00A77ACD" w:rsidRPr="000A2908">
          <w:rPr>
            <w:rStyle w:val="af1"/>
            <w:noProof/>
            <w:color w:val="auto"/>
            <w:sz w:val="28"/>
            <w:szCs w:val="28"/>
          </w:rPr>
          <w:t>4.</w:t>
        </w:r>
        <w:r w:rsidR="00A77ACD" w:rsidRPr="000A2908">
          <w:rPr>
            <w:rFonts w:eastAsiaTheme="minorEastAsia"/>
            <w:noProof/>
            <w:sz w:val="28"/>
            <w:szCs w:val="28"/>
          </w:rPr>
          <w:tab/>
        </w:r>
        <w:r w:rsidR="00A77ACD" w:rsidRPr="000A2908">
          <w:rPr>
            <w:rStyle w:val="af1"/>
            <w:noProof/>
            <w:color w:val="auto"/>
            <w:sz w:val="28"/>
            <w:szCs w:val="28"/>
          </w:rPr>
          <w:t>Выполнение ПК УИС «Мелисса-ОИС»</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_Toc1571578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32</w:t>
        </w:r>
        <w:r w:rsidR="00A77ACD" w:rsidRPr="000A2908">
          <w:rPr>
            <w:noProof/>
            <w:webHidden/>
            <w:sz w:val="28"/>
            <w:szCs w:val="28"/>
          </w:rPr>
          <w:fldChar w:fldCharType="end"/>
        </w:r>
      </w:hyperlink>
    </w:p>
    <w:p w14:paraId="5B0B8BB4" w14:textId="77777777" w:rsidR="00A77ACD" w:rsidRPr="000A2908" w:rsidRDefault="00942356" w:rsidP="00A77ACD">
      <w:pPr>
        <w:pStyle w:val="28"/>
        <w:rPr>
          <w:rFonts w:eastAsiaTheme="minorEastAsia"/>
        </w:rPr>
      </w:pPr>
      <w:hyperlink w:anchor="_Toc1571579" w:history="1">
        <w:r w:rsidR="00A77ACD" w:rsidRPr="000A2908">
          <w:rPr>
            <w:rStyle w:val="af1"/>
            <w:color w:val="auto"/>
          </w:rPr>
          <w:t>4.1.</w:t>
        </w:r>
        <w:r w:rsidR="00A77ACD" w:rsidRPr="000A2908">
          <w:rPr>
            <w:rFonts w:eastAsiaTheme="minorEastAsia"/>
          </w:rPr>
          <w:tab/>
        </w:r>
        <w:r w:rsidR="00A77ACD" w:rsidRPr="000A2908">
          <w:rPr>
            <w:rStyle w:val="af1"/>
            <w:color w:val="auto"/>
          </w:rPr>
          <w:t>Запуск на выполнение ПК УИС «Мелисса-ОИС»</w:t>
        </w:r>
        <w:r w:rsidR="00A77ACD" w:rsidRPr="000A2908">
          <w:rPr>
            <w:webHidden/>
          </w:rPr>
          <w:tab/>
        </w:r>
        <w:r w:rsidR="00A77ACD" w:rsidRPr="000A2908">
          <w:rPr>
            <w:webHidden/>
          </w:rPr>
          <w:fldChar w:fldCharType="begin"/>
        </w:r>
        <w:r w:rsidR="00A77ACD" w:rsidRPr="000A2908">
          <w:rPr>
            <w:webHidden/>
          </w:rPr>
          <w:instrText xml:space="preserve"> PAGEREF _Toc1571579 \h </w:instrText>
        </w:r>
        <w:r w:rsidR="00A77ACD" w:rsidRPr="000A2908">
          <w:rPr>
            <w:webHidden/>
          </w:rPr>
        </w:r>
        <w:r w:rsidR="00A77ACD" w:rsidRPr="000A2908">
          <w:rPr>
            <w:webHidden/>
          </w:rPr>
          <w:fldChar w:fldCharType="separate"/>
        </w:r>
        <w:r w:rsidR="00B6413A">
          <w:rPr>
            <w:webHidden/>
          </w:rPr>
          <w:t>32</w:t>
        </w:r>
        <w:r w:rsidR="00A77ACD" w:rsidRPr="000A2908">
          <w:rPr>
            <w:webHidden/>
          </w:rPr>
          <w:fldChar w:fldCharType="end"/>
        </w:r>
      </w:hyperlink>
    </w:p>
    <w:p w14:paraId="64FB6E7A" w14:textId="77777777" w:rsidR="00A77ACD" w:rsidRPr="000A2908" w:rsidRDefault="00942356" w:rsidP="00A77ACD">
      <w:pPr>
        <w:pStyle w:val="28"/>
        <w:rPr>
          <w:rFonts w:eastAsiaTheme="minorEastAsia"/>
        </w:rPr>
      </w:pPr>
      <w:hyperlink w:anchor="_Toc1571580" w:history="1">
        <w:r w:rsidR="00A77ACD" w:rsidRPr="000A2908">
          <w:rPr>
            <w:rStyle w:val="af1"/>
            <w:color w:val="auto"/>
          </w:rPr>
          <w:t>4.2.</w:t>
        </w:r>
        <w:r w:rsidR="00A77ACD" w:rsidRPr="000A2908">
          <w:rPr>
            <w:rFonts w:eastAsiaTheme="minorEastAsia"/>
          </w:rPr>
          <w:tab/>
        </w:r>
        <w:r w:rsidR="00A77ACD" w:rsidRPr="000A2908">
          <w:rPr>
            <w:rStyle w:val="af1"/>
            <w:color w:val="auto"/>
          </w:rPr>
          <w:t>Интерфейс ПК УИС «Мелисса-ОИС»</w:t>
        </w:r>
        <w:r w:rsidR="00A77ACD" w:rsidRPr="000A2908">
          <w:rPr>
            <w:webHidden/>
          </w:rPr>
          <w:tab/>
        </w:r>
        <w:r w:rsidR="00A77ACD" w:rsidRPr="000A2908">
          <w:rPr>
            <w:webHidden/>
          </w:rPr>
          <w:fldChar w:fldCharType="begin"/>
        </w:r>
        <w:r w:rsidR="00A77ACD" w:rsidRPr="000A2908">
          <w:rPr>
            <w:webHidden/>
          </w:rPr>
          <w:instrText xml:space="preserve"> PAGEREF _Toc1571580 \h </w:instrText>
        </w:r>
        <w:r w:rsidR="00A77ACD" w:rsidRPr="000A2908">
          <w:rPr>
            <w:webHidden/>
          </w:rPr>
        </w:r>
        <w:r w:rsidR="00A77ACD" w:rsidRPr="000A2908">
          <w:rPr>
            <w:webHidden/>
          </w:rPr>
          <w:fldChar w:fldCharType="separate"/>
        </w:r>
        <w:r w:rsidR="00B6413A">
          <w:rPr>
            <w:webHidden/>
          </w:rPr>
          <w:t>33</w:t>
        </w:r>
        <w:r w:rsidR="00A77ACD" w:rsidRPr="000A2908">
          <w:rPr>
            <w:webHidden/>
          </w:rPr>
          <w:fldChar w:fldCharType="end"/>
        </w:r>
      </w:hyperlink>
    </w:p>
    <w:p w14:paraId="1CCA225A" w14:textId="77777777" w:rsidR="00A77ACD" w:rsidRPr="000A2908" w:rsidRDefault="00942356" w:rsidP="00A77ACD">
      <w:pPr>
        <w:pStyle w:val="34"/>
        <w:rPr>
          <w:rFonts w:eastAsiaTheme="minorEastAsia"/>
          <w:noProof/>
          <w:sz w:val="28"/>
          <w:szCs w:val="28"/>
        </w:rPr>
      </w:pPr>
      <w:hyperlink w:anchor="_Toc1571581" w:history="1">
        <w:r w:rsidR="00A77ACD" w:rsidRPr="000A2908">
          <w:rPr>
            <w:rStyle w:val="af1"/>
            <w:noProof/>
            <w:color w:val="auto"/>
            <w:sz w:val="28"/>
            <w:szCs w:val="28"/>
          </w:rPr>
          <w:t>4.2.1.</w:t>
        </w:r>
        <w:r w:rsidR="00A77ACD" w:rsidRPr="000A2908">
          <w:rPr>
            <w:rFonts w:eastAsiaTheme="minorEastAsia"/>
            <w:noProof/>
            <w:sz w:val="28"/>
            <w:szCs w:val="28"/>
          </w:rPr>
          <w:tab/>
        </w:r>
        <w:r w:rsidR="00A77ACD" w:rsidRPr="000A2908">
          <w:rPr>
            <w:rStyle w:val="af1"/>
            <w:noProof/>
            <w:color w:val="auto"/>
            <w:sz w:val="28"/>
            <w:szCs w:val="28"/>
          </w:rPr>
          <w:t>Главное окно</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_Toc1571581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33</w:t>
        </w:r>
        <w:r w:rsidR="00A77ACD" w:rsidRPr="000A2908">
          <w:rPr>
            <w:noProof/>
            <w:webHidden/>
            <w:sz w:val="28"/>
            <w:szCs w:val="28"/>
          </w:rPr>
          <w:fldChar w:fldCharType="end"/>
        </w:r>
      </w:hyperlink>
    </w:p>
    <w:p w14:paraId="11949CFB" w14:textId="77777777" w:rsidR="00A77ACD" w:rsidRPr="000A2908" w:rsidRDefault="00942356" w:rsidP="00A77ACD">
      <w:pPr>
        <w:pStyle w:val="34"/>
        <w:rPr>
          <w:rFonts w:eastAsiaTheme="minorEastAsia"/>
          <w:noProof/>
          <w:sz w:val="28"/>
          <w:szCs w:val="28"/>
        </w:rPr>
      </w:pPr>
      <w:hyperlink w:anchor="_Toc1571582" w:history="1">
        <w:r w:rsidR="00A77ACD" w:rsidRPr="000A2908">
          <w:rPr>
            <w:rStyle w:val="af1"/>
            <w:noProof/>
            <w:color w:val="auto"/>
            <w:sz w:val="28"/>
            <w:szCs w:val="28"/>
          </w:rPr>
          <w:t>4.2.2.</w:t>
        </w:r>
        <w:r w:rsidR="00A77ACD" w:rsidRPr="000A2908">
          <w:rPr>
            <w:rFonts w:eastAsiaTheme="minorEastAsia"/>
            <w:noProof/>
            <w:sz w:val="28"/>
            <w:szCs w:val="28"/>
          </w:rPr>
          <w:tab/>
        </w:r>
        <w:r w:rsidR="00A77ACD" w:rsidRPr="000A2908">
          <w:rPr>
            <w:rStyle w:val="af1"/>
            <w:noProof/>
            <w:color w:val="auto"/>
            <w:sz w:val="28"/>
            <w:szCs w:val="28"/>
          </w:rPr>
          <w:t>Диалоговое окно</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_Toc1571582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40</w:t>
        </w:r>
        <w:r w:rsidR="00A77ACD" w:rsidRPr="000A2908">
          <w:rPr>
            <w:noProof/>
            <w:webHidden/>
            <w:sz w:val="28"/>
            <w:szCs w:val="28"/>
          </w:rPr>
          <w:fldChar w:fldCharType="end"/>
        </w:r>
      </w:hyperlink>
    </w:p>
    <w:p w14:paraId="0D570B33" w14:textId="77777777" w:rsidR="00A77ACD" w:rsidRPr="000A2908" w:rsidRDefault="00942356" w:rsidP="00A77ACD">
      <w:pPr>
        <w:pStyle w:val="34"/>
        <w:rPr>
          <w:rFonts w:eastAsiaTheme="minorEastAsia"/>
          <w:noProof/>
          <w:sz w:val="28"/>
          <w:szCs w:val="28"/>
        </w:rPr>
      </w:pPr>
      <w:hyperlink w:anchor="_Toc1571583" w:history="1">
        <w:r w:rsidR="00A77ACD" w:rsidRPr="000A2908">
          <w:rPr>
            <w:rStyle w:val="af1"/>
            <w:noProof/>
            <w:color w:val="auto"/>
            <w:sz w:val="28"/>
            <w:szCs w:val="28"/>
          </w:rPr>
          <w:t>4.2.3.</w:t>
        </w:r>
        <w:r w:rsidR="00A77ACD" w:rsidRPr="000A2908">
          <w:rPr>
            <w:rFonts w:eastAsiaTheme="minorEastAsia"/>
            <w:noProof/>
            <w:sz w:val="28"/>
            <w:szCs w:val="28"/>
          </w:rPr>
          <w:tab/>
        </w:r>
        <w:r w:rsidR="00A77ACD" w:rsidRPr="000A2908">
          <w:rPr>
            <w:rStyle w:val="af1"/>
            <w:noProof/>
            <w:color w:val="auto"/>
            <w:sz w:val="28"/>
            <w:szCs w:val="28"/>
          </w:rPr>
          <w:t>Командные панели управления</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_Toc1571583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41</w:t>
        </w:r>
        <w:r w:rsidR="00A77ACD" w:rsidRPr="000A2908">
          <w:rPr>
            <w:noProof/>
            <w:webHidden/>
            <w:sz w:val="28"/>
            <w:szCs w:val="28"/>
          </w:rPr>
          <w:fldChar w:fldCharType="end"/>
        </w:r>
      </w:hyperlink>
    </w:p>
    <w:p w14:paraId="5F5557FA" w14:textId="77777777" w:rsidR="00A77ACD" w:rsidRPr="000A2908" w:rsidRDefault="00942356" w:rsidP="00CA2699">
      <w:pPr>
        <w:pStyle w:val="42"/>
        <w:rPr>
          <w:rFonts w:eastAsiaTheme="minorEastAsia"/>
          <w:noProof/>
          <w:sz w:val="28"/>
          <w:szCs w:val="28"/>
        </w:rPr>
      </w:pPr>
      <w:hyperlink w:anchor="_Toc1571584" w:history="1">
        <w:r w:rsidR="00A77ACD" w:rsidRPr="000A2908">
          <w:rPr>
            <w:rStyle w:val="af1"/>
            <w:noProof/>
            <w:color w:val="auto"/>
            <w:sz w:val="28"/>
            <w:szCs w:val="28"/>
          </w:rPr>
          <w:t>4.2.3.1.</w:t>
        </w:r>
        <w:r w:rsidR="00A77ACD" w:rsidRPr="000A2908">
          <w:rPr>
            <w:rFonts w:eastAsiaTheme="minorEastAsia"/>
            <w:noProof/>
            <w:sz w:val="28"/>
            <w:szCs w:val="28"/>
          </w:rPr>
          <w:tab/>
        </w:r>
        <w:r w:rsidR="00A77ACD" w:rsidRPr="000A2908">
          <w:rPr>
            <w:rStyle w:val="af1"/>
            <w:noProof/>
            <w:color w:val="auto"/>
            <w:sz w:val="28"/>
            <w:szCs w:val="28"/>
          </w:rPr>
          <w:t>Выбор полей отображения таблицы</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_Toc1571584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42</w:t>
        </w:r>
        <w:r w:rsidR="00A77ACD" w:rsidRPr="000A2908">
          <w:rPr>
            <w:noProof/>
            <w:webHidden/>
            <w:sz w:val="28"/>
            <w:szCs w:val="28"/>
          </w:rPr>
          <w:fldChar w:fldCharType="end"/>
        </w:r>
      </w:hyperlink>
    </w:p>
    <w:p w14:paraId="681CF15A" w14:textId="77777777" w:rsidR="00A77ACD" w:rsidRPr="000A2908" w:rsidRDefault="00942356" w:rsidP="00CA2699">
      <w:pPr>
        <w:pStyle w:val="42"/>
        <w:rPr>
          <w:rFonts w:eastAsiaTheme="minorEastAsia"/>
          <w:noProof/>
          <w:sz w:val="28"/>
          <w:szCs w:val="28"/>
        </w:rPr>
      </w:pPr>
      <w:hyperlink w:anchor="_Toc1571585" w:history="1">
        <w:r w:rsidR="00A77ACD" w:rsidRPr="000A2908">
          <w:rPr>
            <w:rStyle w:val="af1"/>
            <w:noProof/>
            <w:color w:val="auto"/>
            <w:sz w:val="28"/>
            <w:szCs w:val="28"/>
          </w:rPr>
          <w:t>4.2.3.2.</w:t>
        </w:r>
        <w:r w:rsidR="00A77ACD" w:rsidRPr="000A2908">
          <w:rPr>
            <w:rFonts w:eastAsiaTheme="minorEastAsia"/>
            <w:noProof/>
            <w:sz w:val="28"/>
            <w:szCs w:val="28"/>
          </w:rPr>
          <w:tab/>
        </w:r>
        <w:r w:rsidR="00A77ACD" w:rsidRPr="000A2908">
          <w:rPr>
            <w:rStyle w:val="af1"/>
            <w:noProof/>
            <w:color w:val="auto"/>
            <w:sz w:val="28"/>
            <w:szCs w:val="28"/>
          </w:rPr>
          <w:t>Сортировка данных таблицы</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_Toc1571585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43</w:t>
        </w:r>
        <w:r w:rsidR="00A77ACD" w:rsidRPr="000A2908">
          <w:rPr>
            <w:noProof/>
            <w:webHidden/>
            <w:sz w:val="28"/>
            <w:szCs w:val="28"/>
          </w:rPr>
          <w:fldChar w:fldCharType="end"/>
        </w:r>
      </w:hyperlink>
    </w:p>
    <w:p w14:paraId="3963FA3D" w14:textId="77777777" w:rsidR="00A77ACD" w:rsidRPr="000A2908" w:rsidRDefault="00942356" w:rsidP="00CA2699">
      <w:pPr>
        <w:pStyle w:val="42"/>
        <w:rPr>
          <w:rFonts w:eastAsiaTheme="minorEastAsia"/>
          <w:noProof/>
          <w:sz w:val="28"/>
          <w:szCs w:val="28"/>
        </w:rPr>
      </w:pPr>
      <w:hyperlink w:anchor="_Toc1571586" w:history="1">
        <w:r w:rsidR="00A77ACD" w:rsidRPr="000A2908">
          <w:rPr>
            <w:rStyle w:val="af1"/>
            <w:noProof/>
            <w:color w:val="auto"/>
            <w:sz w:val="28"/>
            <w:szCs w:val="28"/>
          </w:rPr>
          <w:t>4.2.3.3.</w:t>
        </w:r>
        <w:r w:rsidR="00A77ACD" w:rsidRPr="000A2908">
          <w:rPr>
            <w:rFonts w:eastAsiaTheme="minorEastAsia"/>
            <w:noProof/>
            <w:sz w:val="28"/>
            <w:szCs w:val="28"/>
          </w:rPr>
          <w:tab/>
        </w:r>
        <w:r w:rsidR="00A77ACD" w:rsidRPr="000A2908">
          <w:rPr>
            <w:rStyle w:val="af1"/>
            <w:noProof/>
            <w:color w:val="auto"/>
            <w:sz w:val="28"/>
            <w:szCs w:val="28"/>
          </w:rPr>
          <w:t>Выбор/удаление фильтра</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_Toc1571586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45</w:t>
        </w:r>
        <w:r w:rsidR="00A77ACD" w:rsidRPr="000A2908">
          <w:rPr>
            <w:noProof/>
            <w:webHidden/>
            <w:sz w:val="28"/>
            <w:szCs w:val="28"/>
          </w:rPr>
          <w:fldChar w:fldCharType="end"/>
        </w:r>
      </w:hyperlink>
    </w:p>
    <w:p w14:paraId="4B83C941" w14:textId="77777777" w:rsidR="00A77ACD" w:rsidRPr="000A2908" w:rsidRDefault="00942356" w:rsidP="00CA2699">
      <w:pPr>
        <w:pStyle w:val="42"/>
        <w:rPr>
          <w:rFonts w:eastAsiaTheme="minorEastAsia"/>
          <w:noProof/>
          <w:sz w:val="28"/>
          <w:szCs w:val="28"/>
        </w:rPr>
      </w:pPr>
      <w:hyperlink w:anchor="_Toc1571587" w:history="1">
        <w:r w:rsidR="00A77ACD" w:rsidRPr="000A2908">
          <w:rPr>
            <w:rStyle w:val="af1"/>
            <w:noProof/>
            <w:color w:val="auto"/>
            <w:sz w:val="28"/>
            <w:szCs w:val="28"/>
          </w:rPr>
          <w:t>4.2.3.4.</w:t>
        </w:r>
        <w:r w:rsidR="00A77ACD" w:rsidRPr="000A2908">
          <w:rPr>
            <w:rFonts w:eastAsiaTheme="minorEastAsia"/>
            <w:noProof/>
            <w:sz w:val="28"/>
            <w:szCs w:val="28"/>
          </w:rPr>
          <w:tab/>
        </w:r>
        <w:r w:rsidR="00A77ACD" w:rsidRPr="000A2908">
          <w:rPr>
            <w:rStyle w:val="af1"/>
            <w:noProof/>
            <w:color w:val="auto"/>
            <w:sz w:val="28"/>
            <w:szCs w:val="28"/>
          </w:rPr>
          <w:t>Перемещение полей таблицы</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_Toc1571587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51</w:t>
        </w:r>
        <w:r w:rsidR="00A77ACD" w:rsidRPr="000A2908">
          <w:rPr>
            <w:noProof/>
            <w:webHidden/>
            <w:sz w:val="28"/>
            <w:szCs w:val="28"/>
          </w:rPr>
          <w:fldChar w:fldCharType="end"/>
        </w:r>
      </w:hyperlink>
    </w:p>
    <w:p w14:paraId="19CCAD50" w14:textId="77777777" w:rsidR="00A77ACD" w:rsidRPr="000A2908" w:rsidRDefault="00942356" w:rsidP="00CA2699">
      <w:pPr>
        <w:pStyle w:val="42"/>
        <w:rPr>
          <w:rFonts w:eastAsiaTheme="minorEastAsia"/>
          <w:noProof/>
          <w:sz w:val="28"/>
          <w:szCs w:val="28"/>
        </w:rPr>
      </w:pPr>
      <w:hyperlink w:anchor="_Toc1571588" w:history="1">
        <w:r w:rsidR="00A77ACD" w:rsidRPr="000A2908">
          <w:rPr>
            <w:rStyle w:val="af1"/>
            <w:noProof/>
            <w:color w:val="auto"/>
            <w:sz w:val="28"/>
            <w:szCs w:val="28"/>
          </w:rPr>
          <w:t>4.2.3.5.</w:t>
        </w:r>
        <w:r w:rsidR="00A77ACD" w:rsidRPr="000A2908">
          <w:rPr>
            <w:rFonts w:eastAsiaTheme="minorEastAsia"/>
            <w:noProof/>
            <w:sz w:val="28"/>
            <w:szCs w:val="28"/>
          </w:rPr>
          <w:tab/>
        </w:r>
        <w:r w:rsidR="00A77ACD" w:rsidRPr="000A2908">
          <w:rPr>
            <w:rStyle w:val="af1"/>
            <w:noProof/>
            <w:color w:val="auto"/>
            <w:sz w:val="28"/>
            <w:szCs w:val="28"/>
          </w:rPr>
          <w:t xml:space="preserve">Создание (редактирование) </w:t>
        </w:r>
        <w:r w:rsidR="00A77ACD" w:rsidRPr="000A2908">
          <w:rPr>
            <w:rStyle w:val="af1"/>
            <w:rFonts w:eastAsiaTheme="minorHAnsi"/>
            <w:noProof/>
            <w:color w:val="auto"/>
            <w:sz w:val="28"/>
            <w:szCs w:val="28"/>
            <w:lang w:eastAsia="en-US"/>
          </w:rPr>
          <w:t>элемента таблицы</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_Toc1571588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52</w:t>
        </w:r>
        <w:r w:rsidR="00A77ACD" w:rsidRPr="000A2908">
          <w:rPr>
            <w:noProof/>
            <w:webHidden/>
            <w:sz w:val="28"/>
            <w:szCs w:val="28"/>
          </w:rPr>
          <w:fldChar w:fldCharType="end"/>
        </w:r>
      </w:hyperlink>
    </w:p>
    <w:p w14:paraId="5C21A2B6" w14:textId="77777777" w:rsidR="00A77ACD" w:rsidRPr="000A2908" w:rsidRDefault="00942356" w:rsidP="00CA2699">
      <w:pPr>
        <w:pStyle w:val="42"/>
        <w:rPr>
          <w:rFonts w:eastAsiaTheme="minorEastAsia"/>
          <w:noProof/>
          <w:sz w:val="28"/>
          <w:szCs w:val="28"/>
        </w:rPr>
      </w:pPr>
      <w:hyperlink w:anchor="_Toc1571589" w:history="1">
        <w:r w:rsidR="00A77ACD" w:rsidRPr="000A2908">
          <w:rPr>
            <w:rStyle w:val="af1"/>
            <w:noProof/>
            <w:color w:val="auto"/>
            <w:sz w:val="28"/>
            <w:szCs w:val="28"/>
          </w:rPr>
          <w:t>4.2.3.6.</w:t>
        </w:r>
        <w:r w:rsidR="00A77ACD" w:rsidRPr="000A2908">
          <w:rPr>
            <w:rFonts w:eastAsiaTheme="minorEastAsia"/>
            <w:noProof/>
            <w:sz w:val="28"/>
            <w:szCs w:val="28"/>
          </w:rPr>
          <w:tab/>
        </w:r>
        <w:r w:rsidR="00A77ACD" w:rsidRPr="000A2908">
          <w:rPr>
            <w:rStyle w:val="af1"/>
            <w:noProof/>
            <w:color w:val="auto"/>
            <w:sz w:val="28"/>
            <w:szCs w:val="28"/>
          </w:rPr>
          <w:t>Печать</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_Toc1571589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53</w:t>
        </w:r>
        <w:r w:rsidR="00A77ACD" w:rsidRPr="000A2908">
          <w:rPr>
            <w:noProof/>
            <w:webHidden/>
            <w:sz w:val="28"/>
            <w:szCs w:val="28"/>
          </w:rPr>
          <w:fldChar w:fldCharType="end"/>
        </w:r>
      </w:hyperlink>
    </w:p>
    <w:p w14:paraId="116C195B" w14:textId="5672E389" w:rsidR="00A77ACD" w:rsidRPr="000A2908" w:rsidRDefault="00942356" w:rsidP="00CA2699">
      <w:pPr>
        <w:pStyle w:val="42"/>
        <w:rPr>
          <w:rFonts w:eastAsiaTheme="minorEastAsia"/>
          <w:noProof/>
          <w:sz w:val="28"/>
          <w:szCs w:val="28"/>
        </w:rPr>
      </w:pPr>
      <w:hyperlink w:anchor="_Toc1571590" w:history="1">
        <w:r w:rsidR="00A77ACD" w:rsidRPr="000A2908">
          <w:rPr>
            <w:rStyle w:val="af1"/>
            <w:noProof/>
            <w:color w:val="auto"/>
            <w:sz w:val="28"/>
            <w:szCs w:val="28"/>
          </w:rPr>
          <w:t>4.2.3.7.</w:t>
        </w:r>
        <w:r w:rsidR="00A77ACD" w:rsidRPr="000A2908">
          <w:rPr>
            <w:rFonts w:eastAsiaTheme="minorEastAsia"/>
            <w:noProof/>
            <w:sz w:val="28"/>
            <w:szCs w:val="28"/>
          </w:rPr>
          <w:tab/>
        </w:r>
        <w:r w:rsidR="00A77ACD" w:rsidRPr="000A2908">
          <w:rPr>
            <w:rStyle w:val="af1"/>
            <w:noProof/>
            <w:color w:val="auto"/>
            <w:sz w:val="28"/>
            <w:szCs w:val="28"/>
          </w:rPr>
          <w:t xml:space="preserve">Просмотр служебной информации о записи </w:t>
        </w:r>
        <w:r w:rsidR="00CA2699" w:rsidRPr="000A2908">
          <w:rPr>
            <w:rStyle w:val="af1"/>
            <w:noProof/>
            <w:color w:val="auto"/>
            <w:sz w:val="28"/>
            <w:szCs w:val="28"/>
          </w:rPr>
          <w:br/>
        </w:r>
        <w:r w:rsidR="00A77ACD" w:rsidRPr="000A2908">
          <w:rPr>
            <w:rStyle w:val="af1"/>
            <w:noProof/>
            <w:color w:val="auto"/>
            <w:sz w:val="28"/>
            <w:szCs w:val="28"/>
          </w:rPr>
          <w:t>таблицы</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_Toc1571590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53</w:t>
        </w:r>
        <w:r w:rsidR="00A77ACD" w:rsidRPr="000A2908">
          <w:rPr>
            <w:noProof/>
            <w:webHidden/>
            <w:sz w:val="28"/>
            <w:szCs w:val="28"/>
          </w:rPr>
          <w:fldChar w:fldCharType="end"/>
        </w:r>
      </w:hyperlink>
    </w:p>
    <w:p w14:paraId="7B15677C" w14:textId="77777777" w:rsidR="00A77ACD" w:rsidRPr="000A2908" w:rsidRDefault="00942356" w:rsidP="00CA2699">
      <w:pPr>
        <w:pStyle w:val="42"/>
        <w:rPr>
          <w:rFonts w:eastAsiaTheme="minorEastAsia"/>
          <w:noProof/>
          <w:sz w:val="28"/>
          <w:szCs w:val="28"/>
        </w:rPr>
      </w:pPr>
      <w:hyperlink w:anchor="_Toc1571591" w:history="1">
        <w:r w:rsidR="00A77ACD" w:rsidRPr="000A2908">
          <w:rPr>
            <w:rStyle w:val="af1"/>
            <w:noProof/>
            <w:color w:val="auto"/>
            <w:sz w:val="28"/>
            <w:szCs w:val="28"/>
          </w:rPr>
          <w:t>4.2.3.8.</w:t>
        </w:r>
        <w:r w:rsidR="00A77ACD" w:rsidRPr="000A2908">
          <w:rPr>
            <w:rFonts w:eastAsiaTheme="minorEastAsia"/>
            <w:noProof/>
            <w:sz w:val="28"/>
            <w:szCs w:val="28"/>
          </w:rPr>
          <w:tab/>
        </w:r>
        <w:r w:rsidR="00A77ACD" w:rsidRPr="000A2908">
          <w:rPr>
            <w:rStyle w:val="af1"/>
            <w:noProof/>
            <w:color w:val="auto"/>
            <w:sz w:val="28"/>
            <w:szCs w:val="28"/>
          </w:rPr>
          <w:t>Добавление (просмотр) напоминаний</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_Toc1571591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55</w:t>
        </w:r>
        <w:r w:rsidR="00A77ACD" w:rsidRPr="000A2908">
          <w:rPr>
            <w:noProof/>
            <w:webHidden/>
            <w:sz w:val="28"/>
            <w:szCs w:val="28"/>
          </w:rPr>
          <w:fldChar w:fldCharType="end"/>
        </w:r>
      </w:hyperlink>
    </w:p>
    <w:p w14:paraId="7F2FFF6C" w14:textId="77777777" w:rsidR="00A77ACD" w:rsidRPr="000A2908" w:rsidRDefault="00942356" w:rsidP="00CA2699">
      <w:pPr>
        <w:pStyle w:val="42"/>
        <w:rPr>
          <w:rFonts w:eastAsiaTheme="minorEastAsia"/>
          <w:noProof/>
          <w:sz w:val="28"/>
          <w:szCs w:val="28"/>
        </w:rPr>
      </w:pPr>
      <w:hyperlink w:anchor="_Toc1571592" w:history="1">
        <w:r w:rsidR="00A77ACD" w:rsidRPr="000A2908">
          <w:rPr>
            <w:rStyle w:val="af1"/>
            <w:noProof/>
            <w:color w:val="auto"/>
            <w:sz w:val="28"/>
            <w:szCs w:val="28"/>
          </w:rPr>
          <w:t>4.2.3.9.</w:t>
        </w:r>
        <w:r w:rsidR="00A77ACD" w:rsidRPr="000A2908">
          <w:rPr>
            <w:rFonts w:eastAsiaTheme="minorEastAsia"/>
            <w:noProof/>
            <w:sz w:val="28"/>
            <w:szCs w:val="28"/>
          </w:rPr>
          <w:tab/>
        </w:r>
        <w:r w:rsidR="00A77ACD" w:rsidRPr="000A2908">
          <w:rPr>
            <w:rStyle w:val="af1"/>
            <w:noProof/>
            <w:color w:val="auto"/>
            <w:sz w:val="28"/>
            <w:szCs w:val="28"/>
          </w:rPr>
          <w:t>Графический просмотр</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_Toc1571592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57</w:t>
        </w:r>
        <w:r w:rsidR="00A77ACD" w:rsidRPr="000A2908">
          <w:rPr>
            <w:noProof/>
            <w:webHidden/>
            <w:sz w:val="28"/>
            <w:szCs w:val="28"/>
          </w:rPr>
          <w:fldChar w:fldCharType="end"/>
        </w:r>
      </w:hyperlink>
    </w:p>
    <w:p w14:paraId="6F66CA58" w14:textId="77777777" w:rsidR="00A77ACD" w:rsidRPr="000A2908" w:rsidRDefault="00942356" w:rsidP="00CA2699">
      <w:pPr>
        <w:pStyle w:val="42"/>
        <w:rPr>
          <w:rFonts w:eastAsiaTheme="minorEastAsia"/>
          <w:noProof/>
          <w:sz w:val="28"/>
          <w:szCs w:val="28"/>
        </w:rPr>
      </w:pPr>
      <w:hyperlink w:anchor="_Toc1571593" w:history="1">
        <w:r w:rsidR="00A77ACD" w:rsidRPr="000A2908">
          <w:rPr>
            <w:rStyle w:val="af1"/>
            <w:noProof/>
            <w:color w:val="auto"/>
            <w:sz w:val="28"/>
            <w:szCs w:val="28"/>
          </w:rPr>
          <w:t>4.2.3.10.</w:t>
        </w:r>
        <w:r w:rsidR="00A77ACD" w:rsidRPr="000A2908">
          <w:rPr>
            <w:rFonts w:eastAsiaTheme="minorEastAsia"/>
            <w:noProof/>
            <w:sz w:val="28"/>
            <w:szCs w:val="28"/>
          </w:rPr>
          <w:tab/>
        </w:r>
        <w:r w:rsidR="00A77ACD" w:rsidRPr="000A2908">
          <w:rPr>
            <w:rStyle w:val="af1"/>
            <w:noProof/>
            <w:color w:val="auto"/>
            <w:sz w:val="28"/>
            <w:szCs w:val="28"/>
          </w:rPr>
          <w:t>Журнал изменений</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_Toc1571593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58</w:t>
        </w:r>
        <w:r w:rsidR="00A77ACD" w:rsidRPr="000A2908">
          <w:rPr>
            <w:noProof/>
            <w:webHidden/>
            <w:sz w:val="28"/>
            <w:szCs w:val="28"/>
          </w:rPr>
          <w:fldChar w:fldCharType="end"/>
        </w:r>
      </w:hyperlink>
    </w:p>
    <w:p w14:paraId="556D7267" w14:textId="77777777" w:rsidR="00A77ACD" w:rsidRPr="000A2908" w:rsidRDefault="00942356" w:rsidP="00A77ACD">
      <w:pPr>
        <w:pStyle w:val="34"/>
        <w:rPr>
          <w:rFonts w:eastAsiaTheme="minorEastAsia"/>
          <w:noProof/>
          <w:sz w:val="28"/>
          <w:szCs w:val="28"/>
        </w:rPr>
      </w:pPr>
      <w:hyperlink w:anchor="_Toc1571594" w:history="1">
        <w:r w:rsidR="00A77ACD" w:rsidRPr="000A2908">
          <w:rPr>
            <w:rStyle w:val="af1"/>
            <w:noProof/>
            <w:color w:val="auto"/>
            <w:sz w:val="28"/>
            <w:szCs w:val="28"/>
          </w:rPr>
          <w:t>4.2.4.</w:t>
        </w:r>
        <w:r w:rsidR="00A77ACD" w:rsidRPr="000A2908">
          <w:rPr>
            <w:rFonts w:eastAsiaTheme="minorEastAsia"/>
            <w:noProof/>
            <w:sz w:val="28"/>
            <w:szCs w:val="28"/>
          </w:rPr>
          <w:tab/>
        </w:r>
        <w:r w:rsidR="00A77ACD" w:rsidRPr="000A2908">
          <w:rPr>
            <w:rStyle w:val="af1"/>
            <w:noProof/>
            <w:color w:val="auto"/>
            <w:sz w:val="28"/>
            <w:szCs w:val="28"/>
          </w:rPr>
          <w:t>Визуальные элементы управления</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_Toc1571594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58</w:t>
        </w:r>
        <w:r w:rsidR="00A77ACD" w:rsidRPr="000A2908">
          <w:rPr>
            <w:noProof/>
            <w:webHidden/>
            <w:sz w:val="28"/>
            <w:szCs w:val="28"/>
          </w:rPr>
          <w:fldChar w:fldCharType="end"/>
        </w:r>
      </w:hyperlink>
    </w:p>
    <w:p w14:paraId="62CAAA90" w14:textId="77777777" w:rsidR="00A77ACD" w:rsidRPr="000A2908" w:rsidRDefault="00942356" w:rsidP="00CA2699">
      <w:pPr>
        <w:pStyle w:val="42"/>
        <w:rPr>
          <w:rFonts w:eastAsiaTheme="minorEastAsia"/>
          <w:noProof/>
          <w:sz w:val="28"/>
          <w:szCs w:val="28"/>
        </w:rPr>
      </w:pPr>
      <w:hyperlink w:anchor="_Toc1571595" w:history="1">
        <w:r w:rsidR="00A77ACD" w:rsidRPr="000A2908">
          <w:rPr>
            <w:rStyle w:val="af1"/>
            <w:noProof/>
            <w:color w:val="auto"/>
            <w:sz w:val="28"/>
            <w:szCs w:val="28"/>
          </w:rPr>
          <w:t>4.2.4.1.</w:t>
        </w:r>
        <w:r w:rsidR="00A77ACD" w:rsidRPr="000A2908">
          <w:rPr>
            <w:rFonts w:eastAsiaTheme="minorEastAsia"/>
            <w:noProof/>
            <w:sz w:val="28"/>
            <w:szCs w:val="28"/>
          </w:rPr>
          <w:tab/>
        </w:r>
        <w:r w:rsidR="00A77ACD" w:rsidRPr="000A2908">
          <w:rPr>
            <w:rStyle w:val="af1"/>
            <w:noProof/>
            <w:color w:val="auto"/>
            <w:sz w:val="28"/>
            <w:szCs w:val="28"/>
          </w:rPr>
          <w:t>Поля</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_Toc1571595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58</w:t>
        </w:r>
        <w:r w:rsidR="00A77ACD" w:rsidRPr="000A2908">
          <w:rPr>
            <w:noProof/>
            <w:webHidden/>
            <w:sz w:val="28"/>
            <w:szCs w:val="28"/>
          </w:rPr>
          <w:fldChar w:fldCharType="end"/>
        </w:r>
      </w:hyperlink>
    </w:p>
    <w:p w14:paraId="13FE4BA7" w14:textId="77777777" w:rsidR="00A77ACD" w:rsidRPr="000A2908" w:rsidRDefault="00942356" w:rsidP="00CA2699">
      <w:pPr>
        <w:pStyle w:val="42"/>
        <w:rPr>
          <w:rFonts w:eastAsiaTheme="minorEastAsia"/>
          <w:noProof/>
          <w:sz w:val="28"/>
          <w:szCs w:val="28"/>
        </w:rPr>
      </w:pPr>
      <w:hyperlink w:anchor="_Toc1571596" w:history="1">
        <w:r w:rsidR="00A77ACD" w:rsidRPr="000A2908">
          <w:rPr>
            <w:rStyle w:val="af1"/>
            <w:noProof/>
            <w:color w:val="auto"/>
            <w:sz w:val="28"/>
            <w:szCs w:val="28"/>
          </w:rPr>
          <w:t>4.2.4.2.</w:t>
        </w:r>
        <w:r w:rsidR="00A77ACD" w:rsidRPr="000A2908">
          <w:rPr>
            <w:rFonts w:eastAsiaTheme="minorEastAsia"/>
            <w:noProof/>
            <w:sz w:val="28"/>
            <w:szCs w:val="28"/>
          </w:rPr>
          <w:tab/>
        </w:r>
        <w:r w:rsidR="00A77ACD" w:rsidRPr="000A2908">
          <w:rPr>
            <w:rStyle w:val="af1"/>
            <w:noProof/>
            <w:color w:val="auto"/>
            <w:sz w:val="28"/>
            <w:szCs w:val="28"/>
          </w:rPr>
          <w:t>Поле ввода</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_Toc1571596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58</w:t>
        </w:r>
        <w:r w:rsidR="00A77ACD" w:rsidRPr="000A2908">
          <w:rPr>
            <w:noProof/>
            <w:webHidden/>
            <w:sz w:val="28"/>
            <w:szCs w:val="28"/>
          </w:rPr>
          <w:fldChar w:fldCharType="end"/>
        </w:r>
      </w:hyperlink>
    </w:p>
    <w:p w14:paraId="1DA90A61" w14:textId="77777777" w:rsidR="00A77ACD" w:rsidRPr="000A2908" w:rsidRDefault="00942356" w:rsidP="00CA2699">
      <w:pPr>
        <w:pStyle w:val="42"/>
        <w:rPr>
          <w:rFonts w:eastAsiaTheme="minorEastAsia"/>
          <w:noProof/>
          <w:sz w:val="28"/>
          <w:szCs w:val="28"/>
        </w:rPr>
      </w:pPr>
      <w:hyperlink w:anchor="_Toc1571597" w:history="1">
        <w:r w:rsidR="00A77ACD" w:rsidRPr="000A2908">
          <w:rPr>
            <w:rStyle w:val="af1"/>
            <w:noProof/>
            <w:color w:val="auto"/>
            <w:sz w:val="28"/>
            <w:szCs w:val="28"/>
          </w:rPr>
          <w:t>4.2.4.3.</w:t>
        </w:r>
        <w:r w:rsidR="00A77ACD" w:rsidRPr="000A2908">
          <w:rPr>
            <w:rFonts w:eastAsiaTheme="minorEastAsia"/>
            <w:noProof/>
            <w:sz w:val="28"/>
            <w:szCs w:val="28"/>
          </w:rPr>
          <w:tab/>
        </w:r>
        <w:r w:rsidR="00A77ACD" w:rsidRPr="000A2908">
          <w:rPr>
            <w:rStyle w:val="af1"/>
            <w:noProof/>
            <w:color w:val="auto"/>
            <w:sz w:val="28"/>
            <w:szCs w:val="28"/>
          </w:rPr>
          <w:t>Выберите из списка или ввести</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_Toc1571597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61</w:t>
        </w:r>
        <w:r w:rsidR="00A77ACD" w:rsidRPr="000A2908">
          <w:rPr>
            <w:noProof/>
            <w:webHidden/>
            <w:sz w:val="28"/>
            <w:szCs w:val="28"/>
          </w:rPr>
          <w:fldChar w:fldCharType="end"/>
        </w:r>
      </w:hyperlink>
    </w:p>
    <w:p w14:paraId="78FFF45D" w14:textId="77777777" w:rsidR="00A77ACD" w:rsidRPr="000A2908" w:rsidRDefault="00942356" w:rsidP="00CA2699">
      <w:pPr>
        <w:pStyle w:val="42"/>
        <w:rPr>
          <w:rFonts w:eastAsiaTheme="minorEastAsia"/>
          <w:noProof/>
          <w:sz w:val="28"/>
          <w:szCs w:val="28"/>
        </w:rPr>
      </w:pPr>
      <w:hyperlink w:anchor="_Toc1571598" w:history="1">
        <w:r w:rsidR="00A77ACD" w:rsidRPr="000A2908">
          <w:rPr>
            <w:rStyle w:val="af1"/>
            <w:noProof/>
            <w:color w:val="auto"/>
            <w:sz w:val="28"/>
            <w:szCs w:val="28"/>
          </w:rPr>
          <w:t>4.2.4.4.</w:t>
        </w:r>
        <w:r w:rsidR="00A77ACD" w:rsidRPr="000A2908">
          <w:rPr>
            <w:rFonts w:eastAsiaTheme="minorEastAsia"/>
            <w:noProof/>
            <w:sz w:val="28"/>
            <w:szCs w:val="28"/>
          </w:rPr>
          <w:tab/>
        </w:r>
        <w:r w:rsidR="00A77ACD" w:rsidRPr="000A2908">
          <w:rPr>
            <w:rStyle w:val="af1"/>
            <w:noProof/>
            <w:color w:val="auto"/>
            <w:sz w:val="28"/>
            <w:szCs w:val="28"/>
          </w:rPr>
          <w:t>Файл</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_Toc1571598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62</w:t>
        </w:r>
        <w:r w:rsidR="00A77ACD" w:rsidRPr="000A2908">
          <w:rPr>
            <w:noProof/>
            <w:webHidden/>
            <w:sz w:val="28"/>
            <w:szCs w:val="28"/>
          </w:rPr>
          <w:fldChar w:fldCharType="end"/>
        </w:r>
      </w:hyperlink>
    </w:p>
    <w:p w14:paraId="0E4E9EC8" w14:textId="77777777" w:rsidR="00A77ACD" w:rsidRPr="000A2908" w:rsidRDefault="00942356" w:rsidP="00CA2699">
      <w:pPr>
        <w:pStyle w:val="42"/>
        <w:rPr>
          <w:rFonts w:eastAsiaTheme="minorEastAsia"/>
          <w:noProof/>
          <w:sz w:val="28"/>
          <w:szCs w:val="28"/>
        </w:rPr>
      </w:pPr>
      <w:hyperlink w:anchor="_Toc1571599" w:history="1">
        <w:r w:rsidR="00A77ACD" w:rsidRPr="000A2908">
          <w:rPr>
            <w:rStyle w:val="af1"/>
            <w:noProof/>
            <w:color w:val="auto"/>
            <w:sz w:val="28"/>
            <w:szCs w:val="28"/>
          </w:rPr>
          <w:t>4.2.4.5.</w:t>
        </w:r>
        <w:r w:rsidR="00A77ACD" w:rsidRPr="000A2908">
          <w:rPr>
            <w:rFonts w:eastAsiaTheme="minorEastAsia"/>
            <w:noProof/>
            <w:sz w:val="28"/>
            <w:szCs w:val="28"/>
          </w:rPr>
          <w:tab/>
        </w:r>
        <w:r w:rsidR="00A77ACD" w:rsidRPr="000A2908">
          <w:rPr>
            <w:rStyle w:val="af1"/>
            <w:noProof/>
            <w:color w:val="auto"/>
            <w:sz w:val="28"/>
            <w:szCs w:val="28"/>
          </w:rPr>
          <w:t>Переключатель выбора</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_Toc1571599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62</w:t>
        </w:r>
        <w:r w:rsidR="00A77ACD" w:rsidRPr="000A2908">
          <w:rPr>
            <w:noProof/>
            <w:webHidden/>
            <w:sz w:val="28"/>
            <w:szCs w:val="28"/>
          </w:rPr>
          <w:fldChar w:fldCharType="end"/>
        </w:r>
      </w:hyperlink>
    </w:p>
    <w:p w14:paraId="792E1008" w14:textId="77777777" w:rsidR="00A77ACD" w:rsidRPr="000A2908" w:rsidRDefault="00942356" w:rsidP="00CA2699">
      <w:pPr>
        <w:pStyle w:val="42"/>
        <w:rPr>
          <w:rFonts w:eastAsiaTheme="minorEastAsia"/>
          <w:noProof/>
          <w:sz w:val="28"/>
          <w:szCs w:val="28"/>
        </w:rPr>
      </w:pPr>
      <w:hyperlink w:anchor="_Toc1571600" w:history="1">
        <w:r w:rsidR="00A77ACD" w:rsidRPr="000A2908">
          <w:rPr>
            <w:rStyle w:val="af1"/>
            <w:noProof/>
            <w:color w:val="auto"/>
            <w:sz w:val="28"/>
            <w:szCs w:val="28"/>
          </w:rPr>
          <w:t>4.2.4.6.</w:t>
        </w:r>
        <w:r w:rsidR="00A77ACD" w:rsidRPr="000A2908">
          <w:rPr>
            <w:rFonts w:eastAsiaTheme="minorEastAsia"/>
            <w:noProof/>
            <w:sz w:val="28"/>
            <w:szCs w:val="28"/>
          </w:rPr>
          <w:tab/>
        </w:r>
        <w:r w:rsidR="00A77ACD" w:rsidRPr="000A2908">
          <w:rPr>
            <w:rStyle w:val="af1"/>
            <w:noProof/>
            <w:color w:val="auto"/>
            <w:sz w:val="28"/>
            <w:szCs w:val="28"/>
          </w:rPr>
          <w:t>Индикатор</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_Toc1571600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63</w:t>
        </w:r>
        <w:r w:rsidR="00A77ACD" w:rsidRPr="000A2908">
          <w:rPr>
            <w:noProof/>
            <w:webHidden/>
            <w:sz w:val="28"/>
            <w:szCs w:val="28"/>
          </w:rPr>
          <w:fldChar w:fldCharType="end"/>
        </w:r>
      </w:hyperlink>
    </w:p>
    <w:p w14:paraId="7729F7A4" w14:textId="77777777" w:rsidR="00A77ACD" w:rsidRPr="000A2908" w:rsidRDefault="00942356" w:rsidP="00CA2699">
      <w:pPr>
        <w:pStyle w:val="42"/>
        <w:rPr>
          <w:rFonts w:eastAsiaTheme="minorEastAsia"/>
          <w:noProof/>
          <w:sz w:val="28"/>
          <w:szCs w:val="28"/>
        </w:rPr>
      </w:pPr>
      <w:hyperlink w:anchor="_Toc1571601" w:history="1">
        <w:r w:rsidR="00A77ACD" w:rsidRPr="000A2908">
          <w:rPr>
            <w:rStyle w:val="af1"/>
            <w:noProof/>
            <w:color w:val="auto"/>
            <w:sz w:val="28"/>
            <w:szCs w:val="28"/>
          </w:rPr>
          <w:t>4.2.4.7.</w:t>
        </w:r>
        <w:r w:rsidR="00A77ACD" w:rsidRPr="000A2908">
          <w:rPr>
            <w:rFonts w:eastAsiaTheme="minorEastAsia"/>
            <w:noProof/>
            <w:sz w:val="28"/>
            <w:szCs w:val="28"/>
          </w:rPr>
          <w:tab/>
        </w:r>
        <w:r w:rsidR="00A77ACD" w:rsidRPr="000A2908">
          <w:rPr>
            <w:rStyle w:val="af1"/>
            <w:noProof/>
            <w:color w:val="auto"/>
            <w:sz w:val="28"/>
            <w:szCs w:val="28"/>
          </w:rPr>
          <w:t>Прокрутка</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_Toc1571601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64</w:t>
        </w:r>
        <w:r w:rsidR="00A77ACD" w:rsidRPr="000A2908">
          <w:rPr>
            <w:noProof/>
            <w:webHidden/>
            <w:sz w:val="28"/>
            <w:szCs w:val="28"/>
          </w:rPr>
          <w:fldChar w:fldCharType="end"/>
        </w:r>
      </w:hyperlink>
    </w:p>
    <w:p w14:paraId="200E4EC8" w14:textId="77777777" w:rsidR="00A77ACD" w:rsidRPr="000A2908" w:rsidRDefault="00942356" w:rsidP="00CA2699">
      <w:pPr>
        <w:pStyle w:val="42"/>
        <w:rPr>
          <w:rFonts w:eastAsiaTheme="minorEastAsia"/>
          <w:noProof/>
          <w:sz w:val="28"/>
          <w:szCs w:val="28"/>
        </w:rPr>
      </w:pPr>
      <w:hyperlink w:anchor="_Toc1571602" w:history="1">
        <w:r w:rsidR="00A77ACD" w:rsidRPr="000A2908">
          <w:rPr>
            <w:rStyle w:val="af1"/>
            <w:noProof/>
            <w:color w:val="auto"/>
            <w:sz w:val="28"/>
            <w:szCs w:val="28"/>
          </w:rPr>
          <w:t>4.2.4.8.</w:t>
        </w:r>
        <w:r w:rsidR="00A77ACD" w:rsidRPr="000A2908">
          <w:rPr>
            <w:rFonts w:eastAsiaTheme="minorEastAsia"/>
            <w:noProof/>
            <w:sz w:val="28"/>
            <w:szCs w:val="28"/>
          </w:rPr>
          <w:tab/>
        </w:r>
        <w:r w:rsidR="00A77ACD" w:rsidRPr="000A2908">
          <w:rPr>
            <w:rStyle w:val="af1"/>
            <w:noProof/>
            <w:color w:val="auto"/>
            <w:sz w:val="28"/>
            <w:szCs w:val="28"/>
          </w:rPr>
          <w:t>Кнопка</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_Toc1571602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64</w:t>
        </w:r>
        <w:r w:rsidR="00A77ACD" w:rsidRPr="000A2908">
          <w:rPr>
            <w:noProof/>
            <w:webHidden/>
            <w:sz w:val="28"/>
            <w:szCs w:val="28"/>
          </w:rPr>
          <w:fldChar w:fldCharType="end"/>
        </w:r>
      </w:hyperlink>
    </w:p>
    <w:p w14:paraId="5FF12067" w14:textId="77777777" w:rsidR="00A77ACD" w:rsidRPr="000A2908" w:rsidRDefault="00942356" w:rsidP="00CA2699">
      <w:pPr>
        <w:pStyle w:val="42"/>
        <w:rPr>
          <w:rFonts w:eastAsiaTheme="minorEastAsia"/>
          <w:noProof/>
          <w:sz w:val="28"/>
          <w:szCs w:val="28"/>
        </w:rPr>
      </w:pPr>
      <w:hyperlink w:anchor="_Toc1571603" w:history="1">
        <w:r w:rsidR="00A77ACD" w:rsidRPr="000A2908">
          <w:rPr>
            <w:rStyle w:val="af1"/>
            <w:noProof/>
            <w:color w:val="auto"/>
            <w:sz w:val="28"/>
            <w:szCs w:val="28"/>
          </w:rPr>
          <w:t>4.2.4.9.</w:t>
        </w:r>
        <w:r w:rsidR="00A77ACD" w:rsidRPr="000A2908">
          <w:rPr>
            <w:rFonts w:eastAsiaTheme="minorEastAsia"/>
            <w:noProof/>
            <w:sz w:val="28"/>
            <w:szCs w:val="28"/>
          </w:rPr>
          <w:tab/>
        </w:r>
        <w:r w:rsidR="00A77ACD" w:rsidRPr="000A2908">
          <w:rPr>
            <w:rStyle w:val="af1"/>
            <w:noProof/>
            <w:color w:val="auto"/>
            <w:sz w:val="28"/>
            <w:szCs w:val="28"/>
          </w:rPr>
          <w:t>Таблица</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_Toc1571603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64</w:t>
        </w:r>
        <w:r w:rsidR="00A77ACD" w:rsidRPr="000A2908">
          <w:rPr>
            <w:noProof/>
            <w:webHidden/>
            <w:sz w:val="28"/>
            <w:szCs w:val="28"/>
          </w:rPr>
          <w:fldChar w:fldCharType="end"/>
        </w:r>
      </w:hyperlink>
    </w:p>
    <w:p w14:paraId="4074EFC7" w14:textId="77777777" w:rsidR="00A77ACD" w:rsidRPr="000A2908" w:rsidRDefault="00942356" w:rsidP="00CA2699">
      <w:pPr>
        <w:pStyle w:val="42"/>
        <w:rPr>
          <w:rFonts w:eastAsiaTheme="minorEastAsia"/>
          <w:noProof/>
          <w:sz w:val="28"/>
          <w:szCs w:val="28"/>
        </w:rPr>
      </w:pPr>
      <w:hyperlink w:anchor="_Toc1571604" w:history="1">
        <w:r w:rsidR="00A77ACD" w:rsidRPr="000A2908">
          <w:rPr>
            <w:rStyle w:val="af1"/>
            <w:noProof/>
            <w:color w:val="auto"/>
            <w:sz w:val="28"/>
            <w:szCs w:val="28"/>
          </w:rPr>
          <w:t>4.2.4.10.</w:t>
        </w:r>
        <w:r w:rsidR="00A77ACD" w:rsidRPr="000A2908">
          <w:rPr>
            <w:rFonts w:eastAsiaTheme="minorEastAsia"/>
            <w:noProof/>
            <w:sz w:val="28"/>
            <w:szCs w:val="28"/>
          </w:rPr>
          <w:tab/>
        </w:r>
        <w:r w:rsidR="00A77ACD" w:rsidRPr="000A2908">
          <w:rPr>
            <w:rStyle w:val="af1"/>
            <w:noProof/>
            <w:color w:val="auto"/>
            <w:sz w:val="28"/>
            <w:szCs w:val="28"/>
          </w:rPr>
          <w:t>Группы</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_Toc1571604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66</w:t>
        </w:r>
        <w:r w:rsidR="00A77ACD" w:rsidRPr="000A2908">
          <w:rPr>
            <w:noProof/>
            <w:webHidden/>
            <w:sz w:val="28"/>
            <w:szCs w:val="28"/>
          </w:rPr>
          <w:fldChar w:fldCharType="end"/>
        </w:r>
      </w:hyperlink>
    </w:p>
    <w:p w14:paraId="611F6F65" w14:textId="77777777" w:rsidR="00A77ACD" w:rsidRPr="000A2908" w:rsidRDefault="00942356" w:rsidP="00CA2699">
      <w:pPr>
        <w:pStyle w:val="42"/>
        <w:rPr>
          <w:rFonts w:eastAsiaTheme="minorEastAsia"/>
          <w:noProof/>
          <w:sz w:val="28"/>
          <w:szCs w:val="28"/>
        </w:rPr>
      </w:pPr>
      <w:hyperlink w:anchor="_Toc1571605" w:history="1">
        <w:r w:rsidR="00A77ACD" w:rsidRPr="000A2908">
          <w:rPr>
            <w:rStyle w:val="af1"/>
            <w:noProof/>
            <w:color w:val="auto"/>
            <w:sz w:val="28"/>
            <w:szCs w:val="28"/>
          </w:rPr>
          <w:t>4.2.4.11.</w:t>
        </w:r>
        <w:r w:rsidR="00A77ACD" w:rsidRPr="000A2908">
          <w:rPr>
            <w:rFonts w:eastAsiaTheme="minorEastAsia"/>
            <w:noProof/>
            <w:sz w:val="28"/>
            <w:szCs w:val="28"/>
          </w:rPr>
          <w:tab/>
        </w:r>
        <w:r w:rsidR="00A77ACD" w:rsidRPr="000A2908">
          <w:rPr>
            <w:rStyle w:val="af1"/>
            <w:noProof/>
            <w:color w:val="auto"/>
            <w:sz w:val="28"/>
            <w:szCs w:val="28"/>
          </w:rPr>
          <w:t>Списки</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_Toc1571605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66</w:t>
        </w:r>
        <w:r w:rsidR="00A77ACD" w:rsidRPr="000A2908">
          <w:rPr>
            <w:noProof/>
            <w:webHidden/>
            <w:sz w:val="28"/>
            <w:szCs w:val="28"/>
          </w:rPr>
          <w:fldChar w:fldCharType="end"/>
        </w:r>
      </w:hyperlink>
    </w:p>
    <w:p w14:paraId="0E01682F" w14:textId="77777777" w:rsidR="00A77ACD" w:rsidRPr="000A2908" w:rsidRDefault="00942356" w:rsidP="00CA2699">
      <w:pPr>
        <w:pStyle w:val="42"/>
        <w:rPr>
          <w:rFonts w:eastAsiaTheme="minorEastAsia"/>
          <w:noProof/>
          <w:sz w:val="28"/>
          <w:szCs w:val="28"/>
        </w:rPr>
      </w:pPr>
      <w:hyperlink w:anchor="_Toc1571606" w:history="1">
        <w:r w:rsidR="00A77ACD" w:rsidRPr="000A2908">
          <w:rPr>
            <w:rStyle w:val="af1"/>
            <w:noProof/>
            <w:color w:val="auto"/>
            <w:sz w:val="28"/>
            <w:szCs w:val="28"/>
          </w:rPr>
          <w:t>4.2.4.12.</w:t>
        </w:r>
        <w:r w:rsidR="00A77ACD" w:rsidRPr="000A2908">
          <w:rPr>
            <w:rFonts w:eastAsiaTheme="minorEastAsia"/>
            <w:noProof/>
            <w:sz w:val="28"/>
            <w:szCs w:val="28"/>
          </w:rPr>
          <w:tab/>
        </w:r>
        <w:r w:rsidR="00A77ACD" w:rsidRPr="000A2908">
          <w:rPr>
            <w:rStyle w:val="af1"/>
            <w:noProof/>
            <w:color w:val="auto"/>
            <w:sz w:val="28"/>
            <w:szCs w:val="28"/>
          </w:rPr>
          <w:t>Иерархические списки</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_Toc1571606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67</w:t>
        </w:r>
        <w:r w:rsidR="00A77ACD" w:rsidRPr="000A2908">
          <w:rPr>
            <w:noProof/>
            <w:webHidden/>
            <w:sz w:val="28"/>
            <w:szCs w:val="28"/>
          </w:rPr>
          <w:fldChar w:fldCharType="end"/>
        </w:r>
      </w:hyperlink>
    </w:p>
    <w:p w14:paraId="67069B87" w14:textId="77777777" w:rsidR="00A77ACD" w:rsidRPr="000A2908" w:rsidRDefault="00942356" w:rsidP="00CA2699">
      <w:pPr>
        <w:pStyle w:val="42"/>
        <w:rPr>
          <w:rFonts w:eastAsiaTheme="minorEastAsia"/>
          <w:noProof/>
          <w:sz w:val="28"/>
          <w:szCs w:val="28"/>
        </w:rPr>
      </w:pPr>
      <w:hyperlink w:anchor="_Toc1571607" w:history="1">
        <w:r w:rsidR="00A77ACD" w:rsidRPr="000A2908">
          <w:rPr>
            <w:rStyle w:val="af1"/>
            <w:noProof/>
            <w:color w:val="auto"/>
            <w:sz w:val="28"/>
            <w:szCs w:val="28"/>
          </w:rPr>
          <w:t>4.2.4.13.</w:t>
        </w:r>
        <w:r w:rsidR="00A77ACD" w:rsidRPr="000A2908">
          <w:rPr>
            <w:rFonts w:eastAsiaTheme="minorEastAsia"/>
            <w:noProof/>
            <w:sz w:val="28"/>
            <w:szCs w:val="28"/>
          </w:rPr>
          <w:tab/>
        </w:r>
        <w:r w:rsidR="00A77ACD" w:rsidRPr="000A2908">
          <w:rPr>
            <w:rStyle w:val="af1"/>
            <w:noProof/>
            <w:color w:val="auto"/>
            <w:sz w:val="28"/>
            <w:szCs w:val="28"/>
          </w:rPr>
          <w:t>Создание элемента списка</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_Toc1571607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68</w:t>
        </w:r>
        <w:r w:rsidR="00A77ACD" w:rsidRPr="000A2908">
          <w:rPr>
            <w:noProof/>
            <w:webHidden/>
            <w:sz w:val="28"/>
            <w:szCs w:val="28"/>
          </w:rPr>
          <w:fldChar w:fldCharType="end"/>
        </w:r>
      </w:hyperlink>
    </w:p>
    <w:p w14:paraId="03897CB0" w14:textId="77777777" w:rsidR="00A77ACD" w:rsidRPr="000A2908" w:rsidRDefault="00942356" w:rsidP="00CA2699">
      <w:pPr>
        <w:pStyle w:val="42"/>
        <w:rPr>
          <w:rFonts w:eastAsiaTheme="minorEastAsia"/>
          <w:noProof/>
          <w:sz w:val="28"/>
          <w:szCs w:val="28"/>
        </w:rPr>
      </w:pPr>
      <w:hyperlink w:anchor="_Toc1571608" w:history="1">
        <w:r w:rsidR="00A77ACD" w:rsidRPr="000A2908">
          <w:rPr>
            <w:rStyle w:val="af1"/>
            <w:noProof/>
            <w:color w:val="auto"/>
            <w:sz w:val="28"/>
            <w:szCs w:val="28"/>
          </w:rPr>
          <w:t>4.2.4.14.</w:t>
        </w:r>
        <w:r w:rsidR="00A77ACD" w:rsidRPr="000A2908">
          <w:rPr>
            <w:rFonts w:eastAsiaTheme="minorEastAsia"/>
            <w:noProof/>
            <w:sz w:val="28"/>
            <w:szCs w:val="28"/>
          </w:rPr>
          <w:tab/>
        </w:r>
        <w:r w:rsidR="00A77ACD" w:rsidRPr="000A2908">
          <w:rPr>
            <w:rStyle w:val="af1"/>
            <w:noProof/>
            <w:color w:val="auto"/>
            <w:sz w:val="28"/>
            <w:szCs w:val="28"/>
          </w:rPr>
          <w:t>Редактирование элемента списка</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_Toc1571608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69</w:t>
        </w:r>
        <w:r w:rsidR="00A77ACD" w:rsidRPr="000A2908">
          <w:rPr>
            <w:noProof/>
            <w:webHidden/>
            <w:sz w:val="28"/>
            <w:szCs w:val="28"/>
          </w:rPr>
          <w:fldChar w:fldCharType="end"/>
        </w:r>
      </w:hyperlink>
    </w:p>
    <w:p w14:paraId="4C811BF7" w14:textId="77777777" w:rsidR="00A77ACD" w:rsidRPr="000A2908" w:rsidRDefault="00942356" w:rsidP="00CA2699">
      <w:pPr>
        <w:pStyle w:val="42"/>
        <w:rPr>
          <w:rFonts w:eastAsiaTheme="minorEastAsia"/>
          <w:noProof/>
          <w:sz w:val="28"/>
          <w:szCs w:val="28"/>
        </w:rPr>
      </w:pPr>
      <w:hyperlink w:anchor="_Toc1571609" w:history="1">
        <w:r w:rsidR="00A77ACD" w:rsidRPr="000A2908">
          <w:rPr>
            <w:rStyle w:val="af1"/>
            <w:noProof/>
            <w:color w:val="auto"/>
            <w:sz w:val="28"/>
            <w:szCs w:val="28"/>
          </w:rPr>
          <w:t>4.2.4.15.</w:t>
        </w:r>
        <w:r w:rsidR="00A77ACD" w:rsidRPr="000A2908">
          <w:rPr>
            <w:rFonts w:eastAsiaTheme="minorEastAsia"/>
            <w:noProof/>
            <w:sz w:val="28"/>
            <w:szCs w:val="28"/>
          </w:rPr>
          <w:tab/>
        </w:r>
        <w:r w:rsidR="00A77ACD" w:rsidRPr="000A2908">
          <w:rPr>
            <w:rStyle w:val="af1"/>
            <w:noProof/>
            <w:color w:val="auto"/>
            <w:sz w:val="28"/>
            <w:szCs w:val="28"/>
          </w:rPr>
          <w:t>Работа нескольких пользователей</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_Toc1571609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69</w:t>
        </w:r>
        <w:r w:rsidR="00A77ACD" w:rsidRPr="000A2908">
          <w:rPr>
            <w:noProof/>
            <w:webHidden/>
            <w:sz w:val="28"/>
            <w:szCs w:val="28"/>
          </w:rPr>
          <w:fldChar w:fldCharType="end"/>
        </w:r>
      </w:hyperlink>
    </w:p>
    <w:p w14:paraId="101ABD22" w14:textId="77777777" w:rsidR="00A77ACD" w:rsidRPr="000A2908" w:rsidRDefault="00942356" w:rsidP="00A77ACD">
      <w:pPr>
        <w:pStyle w:val="28"/>
        <w:rPr>
          <w:rFonts w:eastAsiaTheme="minorEastAsia"/>
        </w:rPr>
      </w:pPr>
      <w:hyperlink w:anchor="_Toc1571610" w:history="1">
        <w:r w:rsidR="00A77ACD" w:rsidRPr="000A2908">
          <w:rPr>
            <w:rStyle w:val="af1"/>
            <w:color w:val="auto"/>
          </w:rPr>
          <w:t>4.3.</w:t>
        </w:r>
        <w:r w:rsidR="00A77ACD" w:rsidRPr="000A2908">
          <w:rPr>
            <w:rFonts w:eastAsiaTheme="minorEastAsia"/>
          </w:rPr>
          <w:tab/>
        </w:r>
        <w:r w:rsidR="00A77ACD" w:rsidRPr="000A2908">
          <w:rPr>
            <w:rStyle w:val="af1"/>
            <w:color w:val="auto"/>
          </w:rPr>
          <w:t>Оперативный учет</w:t>
        </w:r>
        <w:r w:rsidR="00A77ACD" w:rsidRPr="000A2908">
          <w:rPr>
            <w:webHidden/>
          </w:rPr>
          <w:tab/>
        </w:r>
        <w:r w:rsidR="00A77ACD" w:rsidRPr="000A2908">
          <w:rPr>
            <w:webHidden/>
          </w:rPr>
          <w:fldChar w:fldCharType="begin"/>
        </w:r>
        <w:r w:rsidR="00A77ACD" w:rsidRPr="000A2908">
          <w:rPr>
            <w:webHidden/>
          </w:rPr>
          <w:instrText xml:space="preserve"> PAGEREF _Toc1571610 \h </w:instrText>
        </w:r>
        <w:r w:rsidR="00A77ACD" w:rsidRPr="000A2908">
          <w:rPr>
            <w:webHidden/>
          </w:rPr>
        </w:r>
        <w:r w:rsidR="00A77ACD" w:rsidRPr="000A2908">
          <w:rPr>
            <w:webHidden/>
          </w:rPr>
          <w:fldChar w:fldCharType="separate"/>
        </w:r>
        <w:r w:rsidR="00B6413A">
          <w:rPr>
            <w:webHidden/>
          </w:rPr>
          <w:t>70</w:t>
        </w:r>
        <w:r w:rsidR="00A77ACD" w:rsidRPr="000A2908">
          <w:rPr>
            <w:webHidden/>
          </w:rPr>
          <w:fldChar w:fldCharType="end"/>
        </w:r>
      </w:hyperlink>
    </w:p>
    <w:p w14:paraId="6CD67221" w14:textId="77777777" w:rsidR="00A77ACD" w:rsidRPr="000A2908" w:rsidRDefault="00942356" w:rsidP="00A77ACD">
      <w:pPr>
        <w:pStyle w:val="34"/>
        <w:rPr>
          <w:rFonts w:eastAsiaTheme="minorEastAsia"/>
          <w:noProof/>
          <w:sz w:val="28"/>
          <w:szCs w:val="28"/>
        </w:rPr>
      </w:pPr>
      <w:hyperlink w:anchor="_Toc1571611" w:history="1">
        <w:r w:rsidR="00A77ACD" w:rsidRPr="000A2908">
          <w:rPr>
            <w:rStyle w:val="af1"/>
            <w:noProof/>
            <w:color w:val="auto"/>
            <w:sz w:val="28"/>
            <w:szCs w:val="28"/>
          </w:rPr>
          <w:t>4.3.1.</w:t>
        </w:r>
        <w:r w:rsidR="00A77ACD" w:rsidRPr="000A2908">
          <w:rPr>
            <w:rFonts w:eastAsiaTheme="minorEastAsia"/>
            <w:noProof/>
            <w:sz w:val="28"/>
            <w:szCs w:val="28"/>
          </w:rPr>
          <w:tab/>
        </w:r>
        <w:r w:rsidR="00A77ACD" w:rsidRPr="000A2908">
          <w:rPr>
            <w:rStyle w:val="af1"/>
            <w:noProof/>
            <w:color w:val="auto"/>
            <w:sz w:val="28"/>
            <w:szCs w:val="28"/>
          </w:rPr>
          <w:t>Сведения о договорных документах</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_Toc1571611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70</w:t>
        </w:r>
        <w:r w:rsidR="00A77ACD" w:rsidRPr="000A2908">
          <w:rPr>
            <w:noProof/>
            <w:webHidden/>
            <w:sz w:val="28"/>
            <w:szCs w:val="28"/>
          </w:rPr>
          <w:fldChar w:fldCharType="end"/>
        </w:r>
      </w:hyperlink>
    </w:p>
    <w:p w14:paraId="79E53F57" w14:textId="77777777" w:rsidR="00A77ACD" w:rsidRPr="000A2908" w:rsidRDefault="00942356" w:rsidP="00CA2699">
      <w:pPr>
        <w:pStyle w:val="42"/>
        <w:rPr>
          <w:rFonts w:eastAsiaTheme="minorEastAsia"/>
          <w:noProof/>
          <w:sz w:val="28"/>
          <w:szCs w:val="28"/>
        </w:rPr>
      </w:pPr>
      <w:hyperlink w:anchor="_Toc1571612" w:history="1">
        <w:r w:rsidR="00A77ACD" w:rsidRPr="000A2908">
          <w:rPr>
            <w:rStyle w:val="af1"/>
            <w:noProof/>
            <w:color w:val="auto"/>
            <w:sz w:val="28"/>
            <w:szCs w:val="28"/>
          </w:rPr>
          <w:t>4.3.1.1.</w:t>
        </w:r>
        <w:r w:rsidR="00A77ACD" w:rsidRPr="000A2908">
          <w:rPr>
            <w:rFonts w:eastAsiaTheme="minorEastAsia"/>
            <w:noProof/>
            <w:sz w:val="28"/>
            <w:szCs w:val="28"/>
          </w:rPr>
          <w:tab/>
        </w:r>
        <w:r w:rsidR="00A77ACD" w:rsidRPr="000A2908">
          <w:rPr>
            <w:rStyle w:val="af1"/>
            <w:noProof/>
            <w:color w:val="auto"/>
            <w:sz w:val="28"/>
            <w:szCs w:val="28"/>
          </w:rPr>
          <w:t>Договорные документы</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_Toc1571612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70</w:t>
        </w:r>
        <w:r w:rsidR="00A77ACD" w:rsidRPr="000A2908">
          <w:rPr>
            <w:noProof/>
            <w:webHidden/>
            <w:sz w:val="28"/>
            <w:szCs w:val="28"/>
          </w:rPr>
          <w:fldChar w:fldCharType="end"/>
        </w:r>
      </w:hyperlink>
    </w:p>
    <w:p w14:paraId="6ABBE769" w14:textId="77777777" w:rsidR="00A77ACD" w:rsidRPr="000A2908" w:rsidRDefault="00942356" w:rsidP="00CA2699">
      <w:pPr>
        <w:pStyle w:val="42"/>
        <w:rPr>
          <w:rFonts w:eastAsiaTheme="minorEastAsia"/>
          <w:noProof/>
          <w:sz w:val="28"/>
          <w:szCs w:val="28"/>
        </w:rPr>
      </w:pPr>
      <w:hyperlink w:anchor="_Toc1571613" w:history="1">
        <w:r w:rsidR="00A77ACD" w:rsidRPr="000A2908">
          <w:rPr>
            <w:rStyle w:val="af1"/>
            <w:noProof/>
            <w:color w:val="auto"/>
            <w:sz w:val="28"/>
            <w:szCs w:val="28"/>
          </w:rPr>
          <w:t>4.3.1.2.</w:t>
        </w:r>
        <w:r w:rsidR="00A77ACD" w:rsidRPr="000A2908">
          <w:rPr>
            <w:rFonts w:eastAsiaTheme="minorEastAsia"/>
            <w:noProof/>
            <w:sz w:val="28"/>
            <w:szCs w:val="28"/>
          </w:rPr>
          <w:tab/>
        </w:r>
        <w:r w:rsidR="00A77ACD" w:rsidRPr="000A2908">
          <w:rPr>
            <w:rStyle w:val="af1"/>
            <w:noProof/>
            <w:color w:val="auto"/>
            <w:sz w:val="28"/>
            <w:szCs w:val="28"/>
          </w:rPr>
          <w:t>Разграничение доступа по форме «Договорные документы»</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_Toc1571613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95</w:t>
        </w:r>
        <w:r w:rsidR="00A77ACD" w:rsidRPr="000A2908">
          <w:rPr>
            <w:noProof/>
            <w:webHidden/>
            <w:sz w:val="28"/>
            <w:szCs w:val="28"/>
          </w:rPr>
          <w:fldChar w:fldCharType="end"/>
        </w:r>
      </w:hyperlink>
    </w:p>
    <w:p w14:paraId="45A99C42" w14:textId="77777777" w:rsidR="00A77ACD" w:rsidRPr="000A2908" w:rsidRDefault="00942356" w:rsidP="00A77ACD">
      <w:pPr>
        <w:pStyle w:val="34"/>
        <w:rPr>
          <w:rFonts w:eastAsiaTheme="minorEastAsia"/>
          <w:noProof/>
          <w:sz w:val="28"/>
          <w:szCs w:val="28"/>
        </w:rPr>
      </w:pPr>
      <w:hyperlink w:anchor="_Toc1571614" w:history="1">
        <w:r w:rsidR="00A77ACD" w:rsidRPr="000A2908">
          <w:rPr>
            <w:rStyle w:val="af1"/>
            <w:noProof/>
            <w:color w:val="auto"/>
            <w:sz w:val="28"/>
            <w:szCs w:val="28"/>
          </w:rPr>
          <w:t>4.3.2.</w:t>
        </w:r>
        <w:r w:rsidR="00A77ACD" w:rsidRPr="000A2908">
          <w:rPr>
            <w:rFonts w:eastAsiaTheme="minorEastAsia"/>
            <w:noProof/>
            <w:sz w:val="28"/>
            <w:szCs w:val="28"/>
          </w:rPr>
          <w:tab/>
        </w:r>
        <w:r w:rsidR="00A77ACD" w:rsidRPr="000A2908">
          <w:rPr>
            <w:rStyle w:val="af1"/>
            <w:noProof/>
            <w:color w:val="auto"/>
            <w:sz w:val="28"/>
            <w:szCs w:val="28"/>
          </w:rPr>
          <w:t>Сведения о результатах НИОКР</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_Toc1571614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95</w:t>
        </w:r>
        <w:r w:rsidR="00A77ACD" w:rsidRPr="000A2908">
          <w:rPr>
            <w:noProof/>
            <w:webHidden/>
            <w:sz w:val="28"/>
            <w:szCs w:val="28"/>
          </w:rPr>
          <w:fldChar w:fldCharType="end"/>
        </w:r>
      </w:hyperlink>
    </w:p>
    <w:p w14:paraId="16DC6626" w14:textId="77777777" w:rsidR="00A77ACD" w:rsidRPr="000A2908" w:rsidRDefault="00942356" w:rsidP="00CA2699">
      <w:pPr>
        <w:pStyle w:val="42"/>
        <w:rPr>
          <w:rFonts w:eastAsiaTheme="minorEastAsia"/>
          <w:noProof/>
          <w:sz w:val="28"/>
          <w:szCs w:val="28"/>
        </w:rPr>
      </w:pPr>
      <w:hyperlink w:anchor="_Toc1571615" w:history="1">
        <w:r w:rsidR="00A77ACD" w:rsidRPr="000A2908">
          <w:rPr>
            <w:rStyle w:val="af1"/>
            <w:noProof/>
            <w:color w:val="auto"/>
            <w:sz w:val="28"/>
            <w:szCs w:val="28"/>
          </w:rPr>
          <w:t>4.3.2.1.</w:t>
        </w:r>
        <w:r w:rsidR="00A77ACD" w:rsidRPr="000A2908">
          <w:rPr>
            <w:rFonts w:eastAsiaTheme="minorEastAsia"/>
            <w:noProof/>
            <w:sz w:val="28"/>
            <w:szCs w:val="28"/>
          </w:rPr>
          <w:tab/>
        </w:r>
        <w:r w:rsidR="00A77ACD" w:rsidRPr="000A2908">
          <w:rPr>
            <w:rStyle w:val="af1"/>
            <w:noProof/>
            <w:color w:val="auto"/>
            <w:sz w:val="28"/>
            <w:szCs w:val="28"/>
          </w:rPr>
          <w:t>Результаты НИОКР</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_Toc1571615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95</w:t>
        </w:r>
        <w:r w:rsidR="00A77ACD" w:rsidRPr="000A2908">
          <w:rPr>
            <w:noProof/>
            <w:webHidden/>
            <w:sz w:val="28"/>
            <w:szCs w:val="28"/>
          </w:rPr>
          <w:fldChar w:fldCharType="end"/>
        </w:r>
      </w:hyperlink>
    </w:p>
    <w:p w14:paraId="20476EF0" w14:textId="77777777" w:rsidR="00A77ACD" w:rsidRPr="000A2908" w:rsidRDefault="00942356" w:rsidP="00CA2699">
      <w:pPr>
        <w:pStyle w:val="42"/>
        <w:rPr>
          <w:rFonts w:eastAsiaTheme="minorEastAsia"/>
          <w:noProof/>
          <w:sz w:val="28"/>
          <w:szCs w:val="28"/>
        </w:rPr>
      </w:pPr>
      <w:hyperlink w:anchor="_Toc1571616" w:history="1">
        <w:r w:rsidR="00A77ACD" w:rsidRPr="000A2908">
          <w:rPr>
            <w:rStyle w:val="af1"/>
            <w:noProof/>
            <w:color w:val="auto"/>
            <w:sz w:val="28"/>
            <w:szCs w:val="28"/>
          </w:rPr>
          <w:t>4.3.2.2.</w:t>
        </w:r>
        <w:r w:rsidR="00A77ACD" w:rsidRPr="000A2908">
          <w:rPr>
            <w:rFonts w:eastAsiaTheme="minorEastAsia"/>
            <w:noProof/>
            <w:sz w:val="28"/>
            <w:szCs w:val="28"/>
          </w:rPr>
          <w:tab/>
        </w:r>
        <w:r w:rsidR="00A77ACD" w:rsidRPr="000A2908">
          <w:rPr>
            <w:rStyle w:val="af1"/>
            <w:noProof/>
            <w:color w:val="auto"/>
            <w:sz w:val="28"/>
            <w:szCs w:val="28"/>
          </w:rPr>
          <w:t>Разграничение доступа по форме «Результаты НИОКР»</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_Toc1571616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101</w:t>
        </w:r>
        <w:r w:rsidR="00A77ACD" w:rsidRPr="000A2908">
          <w:rPr>
            <w:noProof/>
            <w:webHidden/>
            <w:sz w:val="28"/>
            <w:szCs w:val="28"/>
          </w:rPr>
          <w:fldChar w:fldCharType="end"/>
        </w:r>
      </w:hyperlink>
    </w:p>
    <w:p w14:paraId="6F77AA54" w14:textId="77777777" w:rsidR="00A77ACD" w:rsidRPr="000A2908" w:rsidRDefault="00942356" w:rsidP="00A77ACD">
      <w:pPr>
        <w:pStyle w:val="34"/>
        <w:rPr>
          <w:rFonts w:eastAsiaTheme="minorEastAsia"/>
          <w:noProof/>
          <w:sz w:val="28"/>
          <w:szCs w:val="28"/>
        </w:rPr>
      </w:pPr>
      <w:hyperlink w:anchor="_Toc1571617" w:history="1">
        <w:r w:rsidR="00A77ACD" w:rsidRPr="000A2908">
          <w:rPr>
            <w:rStyle w:val="af1"/>
            <w:noProof/>
            <w:color w:val="auto"/>
            <w:sz w:val="28"/>
            <w:szCs w:val="28"/>
          </w:rPr>
          <w:t>4.3.3.</w:t>
        </w:r>
        <w:r w:rsidR="00A77ACD" w:rsidRPr="000A2908">
          <w:rPr>
            <w:rFonts w:eastAsiaTheme="minorEastAsia"/>
            <w:noProof/>
            <w:sz w:val="28"/>
            <w:szCs w:val="28"/>
          </w:rPr>
          <w:tab/>
        </w:r>
        <w:r w:rsidR="00A77ACD" w:rsidRPr="000A2908">
          <w:rPr>
            <w:rStyle w:val="af1"/>
            <w:noProof/>
            <w:color w:val="auto"/>
            <w:sz w:val="28"/>
            <w:szCs w:val="28"/>
          </w:rPr>
          <w:t>Сведения о патентовании за рубежом</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_Toc1571617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101</w:t>
        </w:r>
        <w:r w:rsidR="00A77ACD" w:rsidRPr="000A2908">
          <w:rPr>
            <w:noProof/>
            <w:webHidden/>
            <w:sz w:val="28"/>
            <w:szCs w:val="28"/>
          </w:rPr>
          <w:fldChar w:fldCharType="end"/>
        </w:r>
      </w:hyperlink>
    </w:p>
    <w:p w14:paraId="5CCE3ABF" w14:textId="77777777" w:rsidR="00A77ACD" w:rsidRPr="000A2908" w:rsidRDefault="00942356" w:rsidP="00CA2699">
      <w:pPr>
        <w:pStyle w:val="42"/>
        <w:rPr>
          <w:rFonts w:eastAsiaTheme="minorEastAsia"/>
          <w:noProof/>
          <w:sz w:val="28"/>
          <w:szCs w:val="28"/>
        </w:rPr>
      </w:pPr>
      <w:hyperlink w:anchor="_Toc1571618" w:history="1">
        <w:r w:rsidR="00A77ACD" w:rsidRPr="000A2908">
          <w:rPr>
            <w:rStyle w:val="af1"/>
            <w:noProof/>
            <w:color w:val="auto"/>
            <w:sz w:val="28"/>
            <w:szCs w:val="28"/>
          </w:rPr>
          <w:t>4.3.3.1.</w:t>
        </w:r>
        <w:r w:rsidR="00A77ACD" w:rsidRPr="000A2908">
          <w:rPr>
            <w:rFonts w:eastAsiaTheme="minorEastAsia"/>
            <w:noProof/>
            <w:sz w:val="28"/>
            <w:szCs w:val="28"/>
          </w:rPr>
          <w:tab/>
        </w:r>
        <w:r w:rsidR="00A77ACD" w:rsidRPr="000A2908">
          <w:rPr>
            <w:rStyle w:val="af1"/>
            <w:noProof/>
            <w:color w:val="auto"/>
            <w:sz w:val="28"/>
            <w:szCs w:val="28"/>
          </w:rPr>
          <w:t>Патентование за рубежом</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_Toc1571618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101</w:t>
        </w:r>
        <w:r w:rsidR="00A77ACD" w:rsidRPr="000A2908">
          <w:rPr>
            <w:noProof/>
            <w:webHidden/>
            <w:sz w:val="28"/>
            <w:szCs w:val="28"/>
          </w:rPr>
          <w:fldChar w:fldCharType="end"/>
        </w:r>
      </w:hyperlink>
    </w:p>
    <w:p w14:paraId="6EB09051" w14:textId="77777777" w:rsidR="00A77ACD" w:rsidRPr="000A2908" w:rsidRDefault="00942356" w:rsidP="00CA2699">
      <w:pPr>
        <w:pStyle w:val="42"/>
        <w:rPr>
          <w:rFonts w:eastAsiaTheme="minorEastAsia"/>
          <w:noProof/>
          <w:sz w:val="28"/>
          <w:szCs w:val="28"/>
        </w:rPr>
      </w:pPr>
      <w:hyperlink w:anchor="_Toc1571619" w:history="1">
        <w:r w:rsidR="00A77ACD" w:rsidRPr="000A2908">
          <w:rPr>
            <w:rStyle w:val="af1"/>
            <w:noProof/>
            <w:color w:val="auto"/>
            <w:sz w:val="28"/>
            <w:szCs w:val="28"/>
          </w:rPr>
          <w:t>4.3.3.2.</w:t>
        </w:r>
        <w:r w:rsidR="00A77ACD" w:rsidRPr="000A2908">
          <w:rPr>
            <w:rFonts w:eastAsiaTheme="minorEastAsia"/>
            <w:noProof/>
            <w:sz w:val="28"/>
            <w:szCs w:val="28"/>
          </w:rPr>
          <w:tab/>
        </w:r>
        <w:r w:rsidR="00A77ACD" w:rsidRPr="000A2908">
          <w:rPr>
            <w:rStyle w:val="af1"/>
            <w:noProof/>
            <w:color w:val="auto"/>
            <w:sz w:val="28"/>
            <w:szCs w:val="28"/>
          </w:rPr>
          <w:t xml:space="preserve">Разграничение доступа по форме </w:t>
        </w:r>
        <w:r w:rsidR="00A77ACD" w:rsidRPr="000A2908">
          <w:rPr>
            <w:rStyle w:val="af1"/>
            <w:noProof/>
            <w:color w:val="auto"/>
            <w:spacing w:val="-4"/>
            <w:sz w:val="28"/>
            <w:szCs w:val="28"/>
          </w:rPr>
          <w:t>«</w:t>
        </w:r>
        <w:r w:rsidR="00A77ACD" w:rsidRPr="000A2908">
          <w:rPr>
            <w:rStyle w:val="af1"/>
            <w:noProof/>
            <w:color w:val="auto"/>
            <w:sz w:val="28"/>
            <w:szCs w:val="28"/>
          </w:rPr>
          <w:t>Патентование за рубежом</w:t>
        </w:r>
        <w:r w:rsidR="00A77ACD" w:rsidRPr="000A2908">
          <w:rPr>
            <w:rStyle w:val="af1"/>
            <w:noProof/>
            <w:color w:val="auto"/>
            <w:spacing w:val="-4"/>
            <w:sz w:val="28"/>
            <w:szCs w:val="28"/>
          </w:rPr>
          <w:t>»</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_Toc1571619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104</w:t>
        </w:r>
        <w:r w:rsidR="00A77ACD" w:rsidRPr="000A2908">
          <w:rPr>
            <w:noProof/>
            <w:webHidden/>
            <w:sz w:val="28"/>
            <w:szCs w:val="28"/>
          </w:rPr>
          <w:fldChar w:fldCharType="end"/>
        </w:r>
      </w:hyperlink>
    </w:p>
    <w:p w14:paraId="069D78F4" w14:textId="77777777" w:rsidR="00A77ACD" w:rsidRPr="000A2908" w:rsidRDefault="00942356" w:rsidP="00A77ACD">
      <w:pPr>
        <w:pStyle w:val="34"/>
        <w:rPr>
          <w:rFonts w:eastAsiaTheme="minorEastAsia"/>
          <w:noProof/>
          <w:sz w:val="28"/>
          <w:szCs w:val="28"/>
        </w:rPr>
      </w:pPr>
      <w:hyperlink w:anchor="_Toc1571620" w:history="1">
        <w:r w:rsidR="00A77ACD" w:rsidRPr="000A2908">
          <w:rPr>
            <w:rStyle w:val="af1"/>
            <w:noProof/>
            <w:color w:val="auto"/>
            <w:sz w:val="28"/>
            <w:szCs w:val="28"/>
          </w:rPr>
          <w:t>4.3.4.</w:t>
        </w:r>
        <w:r w:rsidR="00A77ACD" w:rsidRPr="000A2908">
          <w:rPr>
            <w:rFonts w:eastAsiaTheme="minorEastAsia"/>
            <w:noProof/>
            <w:sz w:val="28"/>
            <w:szCs w:val="28"/>
          </w:rPr>
          <w:tab/>
        </w:r>
        <w:r w:rsidR="00A77ACD" w:rsidRPr="000A2908">
          <w:rPr>
            <w:rStyle w:val="af1"/>
            <w:noProof/>
            <w:color w:val="auto"/>
            <w:sz w:val="28"/>
            <w:szCs w:val="28"/>
          </w:rPr>
          <w:t>Сведения о единых технологиях</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_Toc1571620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104</w:t>
        </w:r>
        <w:r w:rsidR="00A77ACD" w:rsidRPr="000A2908">
          <w:rPr>
            <w:noProof/>
            <w:webHidden/>
            <w:sz w:val="28"/>
            <w:szCs w:val="28"/>
          </w:rPr>
          <w:fldChar w:fldCharType="end"/>
        </w:r>
      </w:hyperlink>
    </w:p>
    <w:p w14:paraId="6235D020" w14:textId="77777777" w:rsidR="00A77ACD" w:rsidRPr="000A2908" w:rsidRDefault="00942356" w:rsidP="00CA2699">
      <w:pPr>
        <w:pStyle w:val="42"/>
        <w:rPr>
          <w:rFonts w:eastAsiaTheme="minorEastAsia"/>
          <w:noProof/>
          <w:sz w:val="28"/>
          <w:szCs w:val="28"/>
        </w:rPr>
      </w:pPr>
      <w:hyperlink w:anchor="_Toc1571621" w:history="1">
        <w:r w:rsidR="00A77ACD" w:rsidRPr="000A2908">
          <w:rPr>
            <w:rStyle w:val="af1"/>
            <w:noProof/>
            <w:color w:val="auto"/>
            <w:sz w:val="28"/>
            <w:szCs w:val="28"/>
          </w:rPr>
          <w:t>4.3.4.1.</w:t>
        </w:r>
        <w:r w:rsidR="00A77ACD" w:rsidRPr="000A2908">
          <w:rPr>
            <w:rFonts w:eastAsiaTheme="minorEastAsia"/>
            <w:noProof/>
            <w:sz w:val="28"/>
            <w:szCs w:val="28"/>
          </w:rPr>
          <w:tab/>
        </w:r>
        <w:r w:rsidR="00A77ACD" w:rsidRPr="000A2908">
          <w:rPr>
            <w:rStyle w:val="af1"/>
            <w:noProof/>
            <w:color w:val="auto"/>
            <w:sz w:val="28"/>
            <w:szCs w:val="28"/>
          </w:rPr>
          <w:t>Единые технологии</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_Toc1571621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104</w:t>
        </w:r>
        <w:r w:rsidR="00A77ACD" w:rsidRPr="000A2908">
          <w:rPr>
            <w:noProof/>
            <w:webHidden/>
            <w:sz w:val="28"/>
            <w:szCs w:val="28"/>
          </w:rPr>
          <w:fldChar w:fldCharType="end"/>
        </w:r>
      </w:hyperlink>
    </w:p>
    <w:p w14:paraId="457E5143" w14:textId="77777777" w:rsidR="00A77ACD" w:rsidRPr="000A2908" w:rsidRDefault="00942356" w:rsidP="00A77ACD">
      <w:pPr>
        <w:pStyle w:val="34"/>
        <w:rPr>
          <w:rFonts w:eastAsiaTheme="minorEastAsia"/>
          <w:noProof/>
          <w:sz w:val="28"/>
          <w:szCs w:val="28"/>
        </w:rPr>
      </w:pPr>
      <w:hyperlink w:anchor="_Toc1571622" w:history="1">
        <w:r w:rsidR="00A77ACD" w:rsidRPr="000A2908">
          <w:rPr>
            <w:rStyle w:val="af1"/>
            <w:noProof/>
            <w:color w:val="auto"/>
            <w:sz w:val="28"/>
            <w:szCs w:val="28"/>
          </w:rPr>
          <w:t>4.3.5.</w:t>
        </w:r>
        <w:r w:rsidR="00A77ACD" w:rsidRPr="000A2908">
          <w:rPr>
            <w:rFonts w:eastAsiaTheme="minorEastAsia"/>
            <w:noProof/>
            <w:sz w:val="28"/>
            <w:szCs w:val="28"/>
          </w:rPr>
          <w:tab/>
        </w:r>
        <w:r w:rsidR="00A77ACD" w:rsidRPr="000A2908">
          <w:rPr>
            <w:rStyle w:val="af1"/>
            <w:noProof/>
            <w:color w:val="auto"/>
            <w:sz w:val="28"/>
            <w:szCs w:val="28"/>
          </w:rPr>
          <w:t>Сведения о договорах о распоряжении правом</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_Toc1571622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107</w:t>
        </w:r>
        <w:r w:rsidR="00A77ACD" w:rsidRPr="000A2908">
          <w:rPr>
            <w:noProof/>
            <w:webHidden/>
            <w:sz w:val="28"/>
            <w:szCs w:val="28"/>
          </w:rPr>
          <w:fldChar w:fldCharType="end"/>
        </w:r>
      </w:hyperlink>
    </w:p>
    <w:p w14:paraId="1A0057ED" w14:textId="77777777" w:rsidR="00A77ACD" w:rsidRPr="000A2908" w:rsidRDefault="00942356" w:rsidP="00CA2699">
      <w:pPr>
        <w:pStyle w:val="42"/>
        <w:rPr>
          <w:rFonts w:eastAsiaTheme="minorEastAsia"/>
          <w:noProof/>
          <w:sz w:val="28"/>
          <w:szCs w:val="28"/>
        </w:rPr>
      </w:pPr>
      <w:hyperlink w:anchor="_Toc1571623" w:history="1">
        <w:r w:rsidR="00A77ACD" w:rsidRPr="000A2908">
          <w:rPr>
            <w:rStyle w:val="af1"/>
            <w:noProof/>
            <w:color w:val="auto"/>
            <w:sz w:val="28"/>
            <w:szCs w:val="28"/>
          </w:rPr>
          <w:t>4.3.5.1.</w:t>
        </w:r>
        <w:r w:rsidR="00A77ACD" w:rsidRPr="000A2908">
          <w:rPr>
            <w:rFonts w:eastAsiaTheme="minorEastAsia"/>
            <w:noProof/>
            <w:sz w:val="28"/>
            <w:szCs w:val="28"/>
          </w:rPr>
          <w:tab/>
        </w:r>
        <w:r w:rsidR="00A77ACD" w:rsidRPr="000A2908">
          <w:rPr>
            <w:rStyle w:val="af1"/>
            <w:noProof/>
            <w:color w:val="auto"/>
            <w:sz w:val="28"/>
            <w:szCs w:val="28"/>
          </w:rPr>
          <w:t>Договоры о распоряжении правом</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_Toc1571623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107</w:t>
        </w:r>
        <w:r w:rsidR="00A77ACD" w:rsidRPr="000A2908">
          <w:rPr>
            <w:noProof/>
            <w:webHidden/>
            <w:sz w:val="28"/>
            <w:szCs w:val="28"/>
          </w:rPr>
          <w:fldChar w:fldCharType="end"/>
        </w:r>
      </w:hyperlink>
    </w:p>
    <w:p w14:paraId="1A39D7BF" w14:textId="77777777" w:rsidR="00A77ACD" w:rsidRPr="000A2908" w:rsidRDefault="00942356" w:rsidP="00CA2699">
      <w:pPr>
        <w:pStyle w:val="42"/>
        <w:rPr>
          <w:rFonts w:eastAsiaTheme="minorEastAsia"/>
          <w:noProof/>
          <w:sz w:val="28"/>
          <w:szCs w:val="28"/>
        </w:rPr>
      </w:pPr>
      <w:hyperlink w:anchor="_Toc1571624" w:history="1">
        <w:r w:rsidR="00A77ACD" w:rsidRPr="000A2908">
          <w:rPr>
            <w:rStyle w:val="af1"/>
            <w:noProof/>
            <w:color w:val="auto"/>
            <w:sz w:val="28"/>
            <w:szCs w:val="28"/>
          </w:rPr>
          <w:t>4.3.5.2.</w:t>
        </w:r>
        <w:r w:rsidR="00A77ACD" w:rsidRPr="000A2908">
          <w:rPr>
            <w:rFonts w:eastAsiaTheme="minorEastAsia"/>
            <w:noProof/>
            <w:sz w:val="28"/>
            <w:szCs w:val="28"/>
          </w:rPr>
          <w:tab/>
        </w:r>
        <w:r w:rsidR="00A77ACD" w:rsidRPr="000A2908">
          <w:rPr>
            <w:rStyle w:val="af1"/>
            <w:noProof/>
            <w:color w:val="auto"/>
            <w:sz w:val="28"/>
            <w:szCs w:val="28"/>
          </w:rPr>
          <w:t>Разграничение доступа по форме «Договоры о распоряжении правом»</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_Toc1571624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114</w:t>
        </w:r>
        <w:r w:rsidR="00A77ACD" w:rsidRPr="000A2908">
          <w:rPr>
            <w:noProof/>
            <w:webHidden/>
            <w:sz w:val="28"/>
            <w:szCs w:val="28"/>
          </w:rPr>
          <w:fldChar w:fldCharType="end"/>
        </w:r>
      </w:hyperlink>
    </w:p>
    <w:p w14:paraId="38167A27" w14:textId="77777777" w:rsidR="00A77ACD" w:rsidRPr="000A2908" w:rsidRDefault="00942356" w:rsidP="00A77ACD">
      <w:pPr>
        <w:pStyle w:val="34"/>
        <w:rPr>
          <w:rFonts w:eastAsiaTheme="minorEastAsia"/>
          <w:noProof/>
          <w:sz w:val="28"/>
          <w:szCs w:val="28"/>
        </w:rPr>
      </w:pPr>
      <w:hyperlink w:anchor="_Toc1571625" w:history="1">
        <w:r w:rsidR="00A77ACD" w:rsidRPr="000A2908">
          <w:rPr>
            <w:rStyle w:val="af1"/>
            <w:noProof/>
            <w:color w:val="auto"/>
            <w:sz w:val="28"/>
            <w:szCs w:val="28"/>
          </w:rPr>
          <w:t>4.3.6.</w:t>
        </w:r>
        <w:r w:rsidR="00A77ACD" w:rsidRPr="000A2908">
          <w:rPr>
            <w:rFonts w:eastAsiaTheme="minorEastAsia"/>
            <w:noProof/>
            <w:sz w:val="28"/>
            <w:szCs w:val="28"/>
          </w:rPr>
          <w:tab/>
        </w:r>
        <w:r w:rsidR="00A77ACD" w:rsidRPr="000A2908">
          <w:rPr>
            <w:rStyle w:val="af1"/>
            <w:noProof/>
            <w:color w:val="auto"/>
            <w:sz w:val="28"/>
            <w:szCs w:val="28"/>
          </w:rPr>
          <w:t>Сведения об оплате патентных и иных пошлин</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_Toc1571625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114</w:t>
        </w:r>
        <w:r w:rsidR="00A77ACD" w:rsidRPr="000A2908">
          <w:rPr>
            <w:noProof/>
            <w:webHidden/>
            <w:sz w:val="28"/>
            <w:szCs w:val="28"/>
          </w:rPr>
          <w:fldChar w:fldCharType="end"/>
        </w:r>
      </w:hyperlink>
    </w:p>
    <w:p w14:paraId="5158F3BF" w14:textId="77777777" w:rsidR="00A77ACD" w:rsidRPr="000A2908" w:rsidRDefault="00942356" w:rsidP="00CA2699">
      <w:pPr>
        <w:pStyle w:val="42"/>
        <w:rPr>
          <w:rFonts w:eastAsiaTheme="minorEastAsia"/>
          <w:noProof/>
          <w:sz w:val="28"/>
          <w:szCs w:val="28"/>
        </w:rPr>
      </w:pPr>
      <w:hyperlink w:anchor="_Toc1571626" w:history="1">
        <w:r w:rsidR="00A77ACD" w:rsidRPr="000A2908">
          <w:rPr>
            <w:rStyle w:val="af1"/>
            <w:noProof/>
            <w:color w:val="auto"/>
            <w:sz w:val="28"/>
            <w:szCs w:val="28"/>
          </w:rPr>
          <w:t>4.3.6.1.</w:t>
        </w:r>
        <w:r w:rsidR="00A77ACD" w:rsidRPr="000A2908">
          <w:rPr>
            <w:rFonts w:eastAsiaTheme="minorEastAsia"/>
            <w:noProof/>
            <w:sz w:val="28"/>
            <w:szCs w:val="28"/>
          </w:rPr>
          <w:tab/>
        </w:r>
        <w:r w:rsidR="00A77ACD" w:rsidRPr="000A2908">
          <w:rPr>
            <w:rStyle w:val="af1"/>
            <w:noProof/>
            <w:color w:val="auto"/>
            <w:sz w:val="28"/>
            <w:szCs w:val="28"/>
          </w:rPr>
          <w:t>Сведения об оплате патентных и иных пошлин</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_Toc1571626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114</w:t>
        </w:r>
        <w:r w:rsidR="00A77ACD" w:rsidRPr="000A2908">
          <w:rPr>
            <w:noProof/>
            <w:webHidden/>
            <w:sz w:val="28"/>
            <w:szCs w:val="28"/>
          </w:rPr>
          <w:fldChar w:fldCharType="end"/>
        </w:r>
      </w:hyperlink>
    </w:p>
    <w:p w14:paraId="5C8BCE76" w14:textId="3884ABC9" w:rsidR="00A77ACD" w:rsidRPr="000A2908" w:rsidRDefault="00942356" w:rsidP="00CA2699">
      <w:pPr>
        <w:pStyle w:val="42"/>
        <w:rPr>
          <w:rFonts w:eastAsiaTheme="minorEastAsia"/>
          <w:noProof/>
          <w:sz w:val="28"/>
          <w:szCs w:val="28"/>
        </w:rPr>
      </w:pPr>
      <w:hyperlink w:anchor="_Toc1571627" w:history="1">
        <w:r w:rsidR="00A77ACD" w:rsidRPr="000A2908">
          <w:rPr>
            <w:rStyle w:val="af1"/>
            <w:noProof/>
            <w:color w:val="auto"/>
            <w:sz w:val="28"/>
            <w:szCs w:val="28"/>
          </w:rPr>
          <w:t>4.3.6.2.</w:t>
        </w:r>
        <w:r w:rsidR="00A77ACD" w:rsidRPr="000A2908">
          <w:rPr>
            <w:rFonts w:eastAsiaTheme="minorEastAsia"/>
            <w:noProof/>
            <w:sz w:val="28"/>
            <w:szCs w:val="28"/>
          </w:rPr>
          <w:tab/>
        </w:r>
        <w:r w:rsidR="00A77ACD" w:rsidRPr="000A2908">
          <w:rPr>
            <w:rStyle w:val="af1"/>
            <w:noProof/>
            <w:color w:val="auto"/>
            <w:sz w:val="28"/>
            <w:szCs w:val="28"/>
          </w:rPr>
          <w:t xml:space="preserve">Разграничение доступа по форме «Сведения </w:t>
        </w:r>
        <w:r w:rsidR="00774DE1" w:rsidRPr="000A2908">
          <w:rPr>
            <w:rStyle w:val="af1"/>
            <w:noProof/>
            <w:color w:val="auto"/>
            <w:sz w:val="28"/>
            <w:szCs w:val="28"/>
          </w:rPr>
          <w:br/>
        </w:r>
        <w:r w:rsidR="00A77ACD" w:rsidRPr="000A2908">
          <w:rPr>
            <w:rStyle w:val="af1"/>
            <w:noProof/>
            <w:color w:val="auto"/>
            <w:sz w:val="28"/>
            <w:szCs w:val="28"/>
          </w:rPr>
          <w:t>об оплате</w:t>
        </w:r>
        <w:r w:rsidR="00774DE1" w:rsidRPr="000A2908">
          <w:rPr>
            <w:rStyle w:val="af1"/>
            <w:noProof/>
            <w:color w:val="auto"/>
            <w:sz w:val="28"/>
            <w:szCs w:val="28"/>
          </w:rPr>
          <w:t xml:space="preserve"> </w:t>
        </w:r>
        <w:r w:rsidR="00A77ACD" w:rsidRPr="000A2908">
          <w:rPr>
            <w:rStyle w:val="af1"/>
            <w:noProof/>
            <w:color w:val="auto"/>
            <w:sz w:val="28"/>
            <w:szCs w:val="28"/>
          </w:rPr>
          <w:t>патентных и иных пошлин»</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_Toc1571627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116</w:t>
        </w:r>
        <w:r w:rsidR="00A77ACD" w:rsidRPr="000A2908">
          <w:rPr>
            <w:noProof/>
            <w:webHidden/>
            <w:sz w:val="28"/>
            <w:szCs w:val="28"/>
          </w:rPr>
          <w:fldChar w:fldCharType="end"/>
        </w:r>
      </w:hyperlink>
    </w:p>
    <w:p w14:paraId="7A7C6A2B" w14:textId="77777777" w:rsidR="00A77ACD" w:rsidRPr="000A2908" w:rsidRDefault="00942356" w:rsidP="00A77ACD">
      <w:pPr>
        <w:pStyle w:val="34"/>
        <w:rPr>
          <w:rFonts w:eastAsiaTheme="minorEastAsia"/>
          <w:noProof/>
          <w:sz w:val="28"/>
          <w:szCs w:val="28"/>
        </w:rPr>
      </w:pPr>
      <w:hyperlink w:anchor="_Toc1571628" w:history="1">
        <w:r w:rsidR="00A77ACD" w:rsidRPr="000A2908">
          <w:rPr>
            <w:rStyle w:val="af1"/>
            <w:noProof/>
            <w:color w:val="auto"/>
            <w:sz w:val="28"/>
            <w:szCs w:val="28"/>
          </w:rPr>
          <w:t>4.3.7.</w:t>
        </w:r>
        <w:r w:rsidR="00A77ACD" w:rsidRPr="000A2908">
          <w:rPr>
            <w:rFonts w:eastAsiaTheme="minorEastAsia"/>
            <w:noProof/>
            <w:sz w:val="28"/>
            <w:szCs w:val="28"/>
          </w:rPr>
          <w:tab/>
        </w:r>
        <w:r w:rsidR="00A77ACD" w:rsidRPr="000A2908">
          <w:rPr>
            <w:rStyle w:val="af1"/>
            <w:noProof/>
            <w:color w:val="auto"/>
            <w:sz w:val="28"/>
            <w:szCs w:val="28"/>
          </w:rPr>
          <w:t>Сведения об инвентаризации прав</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_Toc1571628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116</w:t>
        </w:r>
        <w:r w:rsidR="00A77ACD" w:rsidRPr="000A2908">
          <w:rPr>
            <w:noProof/>
            <w:webHidden/>
            <w:sz w:val="28"/>
            <w:szCs w:val="28"/>
          </w:rPr>
          <w:fldChar w:fldCharType="end"/>
        </w:r>
      </w:hyperlink>
    </w:p>
    <w:p w14:paraId="1201E3A4" w14:textId="77777777" w:rsidR="00A77ACD" w:rsidRPr="000A2908" w:rsidRDefault="00942356" w:rsidP="00CA2699">
      <w:pPr>
        <w:pStyle w:val="42"/>
        <w:rPr>
          <w:rFonts w:eastAsiaTheme="minorEastAsia"/>
          <w:noProof/>
          <w:sz w:val="28"/>
          <w:szCs w:val="28"/>
        </w:rPr>
      </w:pPr>
      <w:hyperlink w:anchor="_Toc1571629" w:history="1">
        <w:r w:rsidR="00A77ACD" w:rsidRPr="000A2908">
          <w:rPr>
            <w:rStyle w:val="af1"/>
            <w:noProof/>
            <w:color w:val="auto"/>
            <w:sz w:val="28"/>
            <w:szCs w:val="28"/>
          </w:rPr>
          <w:t>4.3.7.1.</w:t>
        </w:r>
        <w:r w:rsidR="00A77ACD" w:rsidRPr="000A2908">
          <w:rPr>
            <w:rFonts w:eastAsiaTheme="minorEastAsia"/>
            <w:noProof/>
            <w:sz w:val="28"/>
            <w:szCs w:val="28"/>
          </w:rPr>
          <w:tab/>
        </w:r>
        <w:r w:rsidR="00A77ACD" w:rsidRPr="000A2908">
          <w:rPr>
            <w:rStyle w:val="af1"/>
            <w:noProof/>
            <w:color w:val="auto"/>
            <w:sz w:val="28"/>
            <w:szCs w:val="28"/>
          </w:rPr>
          <w:t>Инвентаризация прав</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_Toc1571629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116</w:t>
        </w:r>
        <w:r w:rsidR="00A77ACD" w:rsidRPr="000A2908">
          <w:rPr>
            <w:noProof/>
            <w:webHidden/>
            <w:sz w:val="28"/>
            <w:szCs w:val="28"/>
          </w:rPr>
          <w:fldChar w:fldCharType="end"/>
        </w:r>
      </w:hyperlink>
    </w:p>
    <w:p w14:paraId="6D86D355" w14:textId="77777777" w:rsidR="00A77ACD" w:rsidRPr="000A2908" w:rsidRDefault="00942356" w:rsidP="00CA2699">
      <w:pPr>
        <w:pStyle w:val="42"/>
        <w:rPr>
          <w:rFonts w:eastAsiaTheme="minorEastAsia"/>
          <w:noProof/>
          <w:sz w:val="28"/>
          <w:szCs w:val="28"/>
        </w:rPr>
      </w:pPr>
      <w:hyperlink w:anchor="_Toc1571630" w:history="1">
        <w:r w:rsidR="00A77ACD" w:rsidRPr="000A2908">
          <w:rPr>
            <w:rStyle w:val="af1"/>
            <w:noProof/>
            <w:color w:val="auto"/>
            <w:sz w:val="28"/>
            <w:szCs w:val="28"/>
          </w:rPr>
          <w:t>4.3.7.2.</w:t>
        </w:r>
        <w:r w:rsidR="00A77ACD" w:rsidRPr="000A2908">
          <w:rPr>
            <w:rFonts w:eastAsiaTheme="minorEastAsia"/>
            <w:noProof/>
            <w:sz w:val="28"/>
            <w:szCs w:val="28"/>
          </w:rPr>
          <w:tab/>
        </w:r>
        <w:r w:rsidR="00A77ACD" w:rsidRPr="000A2908">
          <w:rPr>
            <w:rStyle w:val="af1"/>
            <w:noProof/>
            <w:color w:val="auto"/>
            <w:sz w:val="28"/>
            <w:szCs w:val="28"/>
          </w:rPr>
          <w:t>Разграничение доступа по форме «Инвентаризация прав»</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_Toc1571630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122</w:t>
        </w:r>
        <w:r w:rsidR="00A77ACD" w:rsidRPr="000A2908">
          <w:rPr>
            <w:noProof/>
            <w:webHidden/>
            <w:sz w:val="28"/>
            <w:szCs w:val="28"/>
          </w:rPr>
          <w:fldChar w:fldCharType="end"/>
        </w:r>
      </w:hyperlink>
    </w:p>
    <w:p w14:paraId="68664C07" w14:textId="77777777" w:rsidR="00A77ACD" w:rsidRPr="000A2908" w:rsidRDefault="00942356" w:rsidP="00A77ACD">
      <w:pPr>
        <w:pStyle w:val="34"/>
        <w:rPr>
          <w:rFonts w:eastAsiaTheme="minorEastAsia"/>
          <w:noProof/>
          <w:sz w:val="28"/>
          <w:szCs w:val="28"/>
        </w:rPr>
      </w:pPr>
      <w:hyperlink w:anchor="_Toc1571631" w:history="1">
        <w:r w:rsidR="00A77ACD" w:rsidRPr="000A2908">
          <w:rPr>
            <w:rStyle w:val="af1"/>
            <w:noProof/>
            <w:color w:val="auto"/>
            <w:sz w:val="28"/>
            <w:szCs w:val="28"/>
          </w:rPr>
          <w:t>4.3.8.</w:t>
        </w:r>
        <w:r w:rsidR="00A77ACD" w:rsidRPr="000A2908">
          <w:rPr>
            <w:rFonts w:eastAsiaTheme="minorEastAsia"/>
            <w:noProof/>
            <w:sz w:val="28"/>
            <w:szCs w:val="28"/>
          </w:rPr>
          <w:tab/>
        </w:r>
        <w:r w:rsidR="00A77ACD" w:rsidRPr="000A2908">
          <w:rPr>
            <w:rStyle w:val="af1"/>
            <w:noProof/>
            <w:color w:val="auto"/>
            <w:sz w:val="28"/>
            <w:szCs w:val="28"/>
          </w:rPr>
          <w:t>Сведения о делопроизводстве</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_Toc1571631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122</w:t>
        </w:r>
        <w:r w:rsidR="00A77ACD" w:rsidRPr="000A2908">
          <w:rPr>
            <w:noProof/>
            <w:webHidden/>
            <w:sz w:val="28"/>
            <w:szCs w:val="28"/>
          </w:rPr>
          <w:fldChar w:fldCharType="end"/>
        </w:r>
      </w:hyperlink>
    </w:p>
    <w:p w14:paraId="377F94F7" w14:textId="77777777" w:rsidR="00A77ACD" w:rsidRPr="000A2908" w:rsidRDefault="00942356" w:rsidP="00CA2699">
      <w:pPr>
        <w:pStyle w:val="42"/>
        <w:rPr>
          <w:rFonts w:eastAsiaTheme="minorEastAsia"/>
          <w:noProof/>
          <w:sz w:val="28"/>
          <w:szCs w:val="28"/>
        </w:rPr>
      </w:pPr>
      <w:hyperlink w:anchor="_Toc1571632" w:history="1">
        <w:r w:rsidR="00A77ACD" w:rsidRPr="000A2908">
          <w:rPr>
            <w:rStyle w:val="af1"/>
            <w:noProof/>
            <w:color w:val="auto"/>
            <w:sz w:val="28"/>
            <w:szCs w:val="28"/>
          </w:rPr>
          <w:t>4.3.8.1.</w:t>
        </w:r>
        <w:r w:rsidR="00A77ACD" w:rsidRPr="000A2908">
          <w:rPr>
            <w:rFonts w:eastAsiaTheme="minorEastAsia"/>
            <w:noProof/>
            <w:sz w:val="28"/>
            <w:szCs w:val="28"/>
          </w:rPr>
          <w:tab/>
        </w:r>
        <w:r w:rsidR="00A77ACD" w:rsidRPr="000A2908">
          <w:rPr>
            <w:rStyle w:val="af1"/>
            <w:noProof/>
            <w:color w:val="auto"/>
            <w:sz w:val="28"/>
            <w:szCs w:val="28"/>
          </w:rPr>
          <w:t>Делопроизводство</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_Toc1571632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122</w:t>
        </w:r>
        <w:r w:rsidR="00A77ACD" w:rsidRPr="000A2908">
          <w:rPr>
            <w:noProof/>
            <w:webHidden/>
            <w:sz w:val="28"/>
            <w:szCs w:val="28"/>
          </w:rPr>
          <w:fldChar w:fldCharType="end"/>
        </w:r>
      </w:hyperlink>
    </w:p>
    <w:p w14:paraId="34829B34" w14:textId="49B1DC74" w:rsidR="00A77ACD" w:rsidRPr="000A2908" w:rsidRDefault="00942356" w:rsidP="00CA2699">
      <w:pPr>
        <w:pStyle w:val="42"/>
        <w:rPr>
          <w:rFonts w:eastAsiaTheme="minorEastAsia"/>
          <w:noProof/>
          <w:sz w:val="28"/>
          <w:szCs w:val="28"/>
        </w:rPr>
      </w:pPr>
      <w:hyperlink w:anchor="_Toc1571633" w:history="1">
        <w:r w:rsidR="00A77ACD" w:rsidRPr="000A2908">
          <w:rPr>
            <w:rStyle w:val="af1"/>
            <w:noProof/>
            <w:color w:val="auto"/>
            <w:sz w:val="28"/>
            <w:szCs w:val="28"/>
          </w:rPr>
          <w:t>4.3.8.2.</w:t>
        </w:r>
        <w:r w:rsidR="00A77ACD" w:rsidRPr="000A2908">
          <w:rPr>
            <w:rFonts w:eastAsiaTheme="minorEastAsia"/>
            <w:noProof/>
            <w:sz w:val="28"/>
            <w:szCs w:val="28"/>
          </w:rPr>
          <w:tab/>
        </w:r>
        <w:r w:rsidR="00A77ACD" w:rsidRPr="000A2908">
          <w:rPr>
            <w:rStyle w:val="af1"/>
            <w:noProof/>
            <w:color w:val="auto"/>
            <w:sz w:val="28"/>
            <w:szCs w:val="28"/>
          </w:rPr>
          <w:t xml:space="preserve">Разграничение доступа по форме </w:t>
        </w:r>
        <w:r w:rsidR="00023DC7" w:rsidRPr="000A2908">
          <w:rPr>
            <w:rStyle w:val="af1"/>
            <w:noProof/>
            <w:color w:val="auto"/>
            <w:sz w:val="28"/>
            <w:szCs w:val="28"/>
          </w:rPr>
          <w:br/>
        </w:r>
        <w:r w:rsidR="00A77ACD" w:rsidRPr="000A2908">
          <w:rPr>
            <w:rStyle w:val="af1"/>
            <w:noProof/>
            <w:color w:val="auto"/>
            <w:sz w:val="28"/>
            <w:szCs w:val="28"/>
          </w:rPr>
          <w:t>«Делопроизводство»</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_Toc1571633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123</w:t>
        </w:r>
        <w:r w:rsidR="00A77ACD" w:rsidRPr="000A2908">
          <w:rPr>
            <w:noProof/>
            <w:webHidden/>
            <w:sz w:val="28"/>
            <w:szCs w:val="28"/>
          </w:rPr>
          <w:fldChar w:fldCharType="end"/>
        </w:r>
      </w:hyperlink>
    </w:p>
    <w:p w14:paraId="1188DAB5" w14:textId="77777777" w:rsidR="00A77ACD" w:rsidRPr="000A2908" w:rsidRDefault="00942356" w:rsidP="00A77ACD">
      <w:pPr>
        <w:pStyle w:val="28"/>
        <w:rPr>
          <w:rFonts w:eastAsiaTheme="minorEastAsia"/>
        </w:rPr>
      </w:pPr>
      <w:hyperlink w:anchor="_Toc1571634" w:history="1">
        <w:r w:rsidR="00A77ACD" w:rsidRPr="000A2908">
          <w:rPr>
            <w:rStyle w:val="af1"/>
            <w:color w:val="auto"/>
          </w:rPr>
          <w:t>4.4.</w:t>
        </w:r>
        <w:r w:rsidR="00A77ACD" w:rsidRPr="000A2908">
          <w:rPr>
            <w:rFonts w:eastAsiaTheme="minorEastAsia"/>
          </w:rPr>
          <w:tab/>
        </w:r>
        <w:r w:rsidR="00A77ACD" w:rsidRPr="000A2908">
          <w:rPr>
            <w:rStyle w:val="af1"/>
            <w:color w:val="auto"/>
          </w:rPr>
          <w:t>Оперативный учет «Концерн»</w:t>
        </w:r>
        <w:r w:rsidR="00A77ACD" w:rsidRPr="000A2908">
          <w:rPr>
            <w:webHidden/>
          </w:rPr>
          <w:tab/>
        </w:r>
        <w:r w:rsidR="00A77ACD" w:rsidRPr="000A2908">
          <w:rPr>
            <w:webHidden/>
          </w:rPr>
          <w:fldChar w:fldCharType="begin"/>
        </w:r>
        <w:r w:rsidR="00A77ACD" w:rsidRPr="000A2908">
          <w:rPr>
            <w:webHidden/>
          </w:rPr>
          <w:instrText xml:space="preserve"> PAGEREF _Toc1571634 \h </w:instrText>
        </w:r>
        <w:r w:rsidR="00A77ACD" w:rsidRPr="000A2908">
          <w:rPr>
            <w:webHidden/>
          </w:rPr>
        </w:r>
        <w:r w:rsidR="00A77ACD" w:rsidRPr="000A2908">
          <w:rPr>
            <w:webHidden/>
          </w:rPr>
          <w:fldChar w:fldCharType="separate"/>
        </w:r>
        <w:r w:rsidR="00B6413A">
          <w:rPr>
            <w:webHidden/>
          </w:rPr>
          <w:t>123</w:t>
        </w:r>
        <w:r w:rsidR="00A77ACD" w:rsidRPr="000A2908">
          <w:rPr>
            <w:webHidden/>
          </w:rPr>
          <w:fldChar w:fldCharType="end"/>
        </w:r>
      </w:hyperlink>
    </w:p>
    <w:p w14:paraId="4A3B09CD" w14:textId="77777777" w:rsidR="00A77ACD" w:rsidRPr="000A2908" w:rsidRDefault="00942356" w:rsidP="00A77ACD">
      <w:pPr>
        <w:pStyle w:val="34"/>
        <w:rPr>
          <w:rFonts w:eastAsiaTheme="minorEastAsia"/>
          <w:noProof/>
          <w:sz w:val="28"/>
          <w:szCs w:val="28"/>
        </w:rPr>
      </w:pPr>
      <w:hyperlink w:anchor="_Toc1571635" w:history="1">
        <w:r w:rsidR="00A77ACD" w:rsidRPr="000A2908">
          <w:rPr>
            <w:rStyle w:val="af1"/>
            <w:noProof/>
            <w:color w:val="auto"/>
            <w:sz w:val="28"/>
            <w:szCs w:val="28"/>
          </w:rPr>
          <w:t>4.4.1.</w:t>
        </w:r>
        <w:r w:rsidR="00A77ACD" w:rsidRPr="000A2908">
          <w:rPr>
            <w:rFonts w:eastAsiaTheme="minorEastAsia"/>
            <w:noProof/>
            <w:sz w:val="28"/>
            <w:szCs w:val="28"/>
          </w:rPr>
          <w:tab/>
        </w:r>
        <w:r w:rsidR="00A77ACD" w:rsidRPr="000A2908">
          <w:rPr>
            <w:rStyle w:val="af1"/>
            <w:noProof/>
            <w:color w:val="auto"/>
            <w:sz w:val="28"/>
            <w:szCs w:val="28"/>
          </w:rPr>
          <w:t>Сведения о договорных документах («Концерн»)</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_Toc1571635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124</w:t>
        </w:r>
        <w:r w:rsidR="00A77ACD" w:rsidRPr="000A2908">
          <w:rPr>
            <w:noProof/>
            <w:webHidden/>
            <w:sz w:val="28"/>
            <w:szCs w:val="28"/>
          </w:rPr>
          <w:fldChar w:fldCharType="end"/>
        </w:r>
      </w:hyperlink>
    </w:p>
    <w:p w14:paraId="55F3D237" w14:textId="77777777" w:rsidR="00A77ACD" w:rsidRPr="000A2908" w:rsidRDefault="00942356" w:rsidP="00CA2699">
      <w:pPr>
        <w:pStyle w:val="42"/>
        <w:rPr>
          <w:rFonts w:eastAsiaTheme="minorEastAsia"/>
          <w:noProof/>
          <w:sz w:val="28"/>
          <w:szCs w:val="28"/>
        </w:rPr>
      </w:pPr>
      <w:hyperlink w:anchor="_Toc1571636" w:history="1">
        <w:r w:rsidR="00A77ACD" w:rsidRPr="000A2908">
          <w:rPr>
            <w:rStyle w:val="af1"/>
            <w:noProof/>
            <w:color w:val="auto"/>
            <w:sz w:val="28"/>
            <w:szCs w:val="28"/>
          </w:rPr>
          <w:t>4.4.1.1.</w:t>
        </w:r>
        <w:r w:rsidR="00A77ACD" w:rsidRPr="000A2908">
          <w:rPr>
            <w:rFonts w:eastAsiaTheme="minorEastAsia"/>
            <w:noProof/>
            <w:sz w:val="28"/>
            <w:szCs w:val="28"/>
          </w:rPr>
          <w:tab/>
        </w:r>
        <w:r w:rsidR="00A77ACD" w:rsidRPr="000A2908">
          <w:rPr>
            <w:rStyle w:val="af1"/>
            <w:noProof/>
            <w:color w:val="auto"/>
            <w:sz w:val="28"/>
            <w:szCs w:val="28"/>
          </w:rPr>
          <w:t>Договорные документы («Концерн»)</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_Toc1571636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124</w:t>
        </w:r>
        <w:r w:rsidR="00A77ACD" w:rsidRPr="000A2908">
          <w:rPr>
            <w:noProof/>
            <w:webHidden/>
            <w:sz w:val="28"/>
            <w:szCs w:val="28"/>
          </w:rPr>
          <w:fldChar w:fldCharType="end"/>
        </w:r>
      </w:hyperlink>
    </w:p>
    <w:p w14:paraId="05D47288" w14:textId="55A07ECA" w:rsidR="00A77ACD" w:rsidRPr="000A2908" w:rsidRDefault="00942356" w:rsidP="00CA2699">
      <w:pPr>
        <w:pStyle w:val="42"/>
        <w:rPr>
          <w:rFonts w:eastAsiaTheme="minorEastAsia"/>
          <w:noProof/>
          <w:sz w:val="28"/>
          <w:szCs w:val="28"/>
        </w:rPr>
      </w:pPr>
      <w:hyperlink w:anchor="_Toc1571637" w:history="1">
        <w:r w:rsidR="00A77ACD" w:rsidRPr="000A2908">
          <w:rPr>
            <w:rStyle w:val="af1"/>
            <w:noProof/>
            <w:color w:val="auto"/>
            <w:sz w:val="28"/>
            <w:szCs w:val="28"/>
          </w:rPr>
          <w:t>4.4.1.2.</w:t>
        </w:r>
        <w:r w:rsidR="00A77ACD" w:rsidRPr="000A2908">
          <w:rPr>
            <w:rFonts w:eastAsiaTheme="minorEastAsia"/>
            <w:noProof/>
            <w:sz w:val="28"/>
            <w:szCs w:val="28"/>
          </w:rPr>
          <w:tab/>
        </w:r>
        <w:r w:rsidR="00A77ACD" w:rsidRPr="000A2908">
          <w:rPr>
            <w:rStyle w:val="af1"/>
            <w:noProof/>
            <w:color w:val="auto"/>
            <w:sz w:val="28"/>
            <w:szCs w:val="28"/>
          </w:rPr>
          <w:t>Разграничение доступа</w:t>
        </w:r>
        <w:r w:rsidR="000A2908" w:rsidRPr="000A2908">
          <w:rPr>
            <w:rStyle w:val="af1"/>
            <w:noProof/>
            <w:color w:val="auto"/>
            <w:sz w:val="28"/>
            <w:szCs w:val="28"/>
          </w:rPr>
          <w:t xml:space="preserve"> по форме «Договорные документы</w:t>
        </w:r>
        <w:r w:rsidR="00A77ACD" w:rsidRPr="000A2908">
          <w:rPr>
            <w:rStyle w:val="af1"/>
            <w:noProof/>
            <w:color w:val="auto"/>
            <w:sz w:val="28"/>
            <w:szCs w:val="28"/>
          </w:rPr>
          <w:t xml:space="preserve"> («Концерн»)»</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_Toc1571637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125</w:t>
        </w:r>
        <w:r w:rsidR="00A77ACD" w:rsidRPr="000A2908">
          <w:rPr>
            <w:noProof/>
            <w:webHidden/>
            <w:sz w:val="28"/>
            <w:szCs w:val="28"/>
          </w:rPr>
          <w:fldChar w:fldCharType="end"/>
        </w:r>
      </w:hyperlink>
    </w:p>
    <w:p w14:paraId="423A8A1F" w14:textId="77777777" w:rsidR="00A77ACD" w:rsidRPr="000A2908" w:rsidRDefault="00942356" w:rsidP="00A77ACD">
      <w:pPr>
        <w:pStyle w:val="34"/>
        <w:rPr>
          <w:rFonts w:eastAsiaTheme="minorEastAsia"/>
          <w:noProof/>
          <w:sz w:val="28"/>
          <w:szCs w:val="28"/>
        </w:rPr>
      </w:pPr>
      <w:hyperlink w:anchor="_Toc1571638" w:history="1">
        <w:r w:rsidR="00A77ACD" w:rsidRPr="000A2908">
          <w:rPr>
            <w:rStyle w:val="af1"/>
            <w:noProof/>
            <w:color w:val="auto"/>
            <w:sz w:val="28"/>
            <w:szCs w:val="28"/>
          </w:rPr>
          <w:t>4.4.2.</w:t>
        </w:r>
        <w:r w:rsidR="00A77ACD" w:rsidRPr="000A2908">
          <w:rPr>
            <w:rFonts w:eastAsiaTheme="minorEastAsia"/>
            <w:noProof/>
            <w:sz w:val="28"/>
            <w:szCs w:val="28"/>
          </w:rPr>
          <w:tab/>
        </w:r>
        <w:r w:rsidR="00A77ACD" w:rsidRPr="000A2908">
          <w:rPr>
            <w:rStyle w:val="af1"/>
            <w:noProof/>
            <w:color w:val="auto"/>
            <w:sz w:val="28"/>
            <w:szCs w:val="28"/>
          </w:rPr>
          <w:t>Сведения о результатах НИОКР («Концерн»)</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_Toc1571638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125</w:t>
        </w:r>
        <w:r w:rsidR="00A77ACD" w:rsidRPr="000A2908">
          <w:rPr>
            <w:noProof/>
            <w:webHidden/>
            <w:sz w:val="28"/>
            <w:szCs w:val="28"/>
          </w:rPr>
          <w:fldChar w:fldCharType="end"/>
        </w:r>
      </w:hyperlink>
    </w:p>
    <w:p w14:paraId="5AD1A260" w14:textId="77777777" w:rsidR="00A77ACD" w:rsidRPr="000A2908" w:rsidRDefault="00942356" w:rsidP="00CA2699">
      <w:pPr>
        <w:pStyle w:val="42"/>
        <w:rPr>
          <w:rFonts w:eastAsiaTheme="minorEastAsia"/>
          <w:noProof/>
          <w:sz w:val="28"/>
          <w:szCs w:val="28"/>
        </w:rPr>
      </w:pPr>
      <w:hyperlink w:anchor="_Toc1571639" w:history="1">
        <w:r w:rsidR="00A77ACD" w:rsidRPr="000A2908">
          <w:rPr>
            <w:rStyle w:val="af1"/>
            <w:noProof/>
            <w:color w:val="auto"/>
            <w:sz w:val="28"/>
            <w:szCs w:val="28"/>
          </w:rPr>
          <w:t>4.4.2.1.</w:t>
        </w:r>
        <w:r w:rsidR="00A77ACD" w:rsidRPr="000A2908">
          <w:rPr>
            <w:rFonts w:eastAsiaTheme="minorEastAsia"/>
            <w:noProof/>
            <w:sz w:val="28"/>
            <w:szCs w:val="28"/>
          </w:rPr>
          <w:tab/>
        </w:r>
        <w:r w:rsidR="00A77ACD" w:rsidRPr="000A2908">
          <w:rPr>
            <w:rStyle w:val="af1"/>
            <w:noProof/>
            <w:color w:val="auto"/>
            <w:sz w:val="28"/>
            <w:szCs w:val="28"/>
          </w:rPr>
          <w:t>Результаты НИОКР («Концерн»)</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_Toc1571639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125</w:t>
        </w:r>
        <w:r w:rsidR="00A77ACD" w:rsidRPr="000A2908">
          <w:rPr>
            <w:noProof/>
            <w:webHidden/>
            <w:sz w:val="28"/>
            <w:szCs w:val="28"/>
          </w:rPr>
          <w:fldChar w:fldCharType="end"/>
        </w:r>
      </w:hyperlink>
    </w:p>
    <w:p w14:paraId="374F11EB" w14:textId="54BEFF95" w:rsidR="00A77ACD" w:rsidRPr="000A2908" w:rsidRDefault="00942356" w:rsidP="00CA2699">
      <w:pPr>
        <w:pStyle w:val="42"/>
        <w:rPr>
          <w:rFonts w:eastAsiaTheme="minorEastAsia"/>
          <w:noProof/>
          <w:sz w:val="28"/>
          <w:szCs w:val="28"/>
        </w:rPr>
      </w:pPr>
      <w:hyperlink w:anchor="_Toc1571640" w:history="1">
        <w:r w:rsidR="00A77ACD" w:rsidRPr="000A2908">
          <w:rPr>
            <w:rStyle w:val="af1"/>
            <w:noProof/>
            <w:color w:val="auto"/>
            <w:sz w:val="28"/>
            <w:szCs w:val="28"/>
          </w:rPr>
          <w:t>4.4.2.2.</w:t>
        </w:r>
        <w:r w:rsidR="00A77ACD" w:rsidRPr="000A2908">
          <w:rPr>
            <w:rFonts w:eastAsiaTheme="minorEastAsia"/>
            <w:noProof/>
            <w:sz w:val="28"/>
            <w:szCs w:val="28"/>
          </w:rPr>
          <w:tab/>
        </w:r>
        <w:r w:rsidR="00A77ACD" w:rsidRPr="000A2908">
          <w:rPr>
            <w:rStyle w:val="af1"/>
            <w:noProof/>
            <w:color w:val="auto"/>
            <w:sz w:val="28"/>
            <w:szCs w:val="28"/>
          </w:rPr>
          <w:t xml:space="preserve">Разграничение доступа по форме «Результаты </w:t>
        </w:r>
        <w:r w:rsidR="00774DE1" w:rsidRPr="000A2908">
          <w:rPr>
            <w:rStyle w:val="af1"/>
            <w:noProof/>
            <w:color w:val="auto"/>
            <w:sz w:val="28"/>
            <w:szCs w:val="28"/>
          </w:rPr>
          <w:br/>
        </w:r>
        <w:r w:rsidR="00A77ACD" w:rsidRPr="000A2908">
          <w:rPr>
            <w:rStyle w:val="af1"/>
            <w:noProof/>
            <w:color w:val="auto"/>
            <w:sz w:val="28"/>
            <w:szCs w:val="28"/>
          </w:rPr>
          <w:t>НИОКР («Концерн»)»</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_Toc1571640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126</w:t>
        </w:r>
        <w:r w:rsidR="00A77ACD" w:rsidRPr="000A2908">
          <w:rPr>
            <w:noProof/>
            <w:webHidden/>
            <w:sz w:val="28"/>
            <w:szCs w:val="28"/>
          </w:rPr>
          <w:fldChar w:fldCharType="end"/>
        </w:r>
      </w:hyperlink>
    </w:p>
    <w:p w14:paraId="6F6F446D" w14:textId="77777777" w:rsidR="00A77ACD" w:rsidRPr="000A2908" w:rsidRDefault="00942356" w:rsidP="00A77ACD">
      <w:pPr>
        <w:pStyle w:val="34"/>
        <w:rPr>
          <w:rFonts w:eastAsiaTheme="minorEastAsia"/>
          <w:noProof/>
          <w:sz w:val="28"/>
          <w:szCs w:val="28"/>
        </w:rPr>
      </w:pPr>
      <w:hyperlink w:anchor="_Toc1571641" w:history="1">
        <w:r w:rsidR="00A77ACD" w:rsidRPr="000A2908">
          <w:rPr>
            <w:rStyle w:val="af1"/>
            <w:noProof/>
            <w:color w:val="auto"/>
            <w:sz w:val="28"/>
            <w:szCs w:val="28"/>
          </w:rPr>
          <w:t>4.4.3.</w:t>
        </w:r>
        <w:r w:rsidR="00A77ACD" w:rsidRPr="000A2908">
          <w:rPr>
            <w:rFonts w:eastAsiaTheme="minorEastAsia"/>
            <w:noProof/>
            <w:sz w:val="28"/>
            <w:szCs w:val="28"/>
          </w:rPr>
          <w:tab/>
        </w:r>
        <w:r w:rsidR="00A77ACD" w:rsidRPr="000A2908">
          <w:rPr>
            <w:rStyle w:val="af1"/>
            <w:noProof/>
            <w:color w:val="auto"/>
            <w:sz w:val="28"/>
            <w:szCs w:val="28"/>
          </w:rPr>
          <w:t>Сведения о патентовании за рубежом («Концерн»)</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_Toc1571641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126</w:t>
        </w:r>
        <w:r w:rsidR="00A77ACD" w:rsidRPr="000A2908">
          <w:rPr>
            <w:noProof/>
            <w:webHidden/>
            <w:sz w:val="28"/>
            <w:szCs w:val="28"/>
          </w:rPr>
          <w:fldChar w:fldCharType="end"/>
        </w:r>
      </w:hyperlink>
    </w:p>
    <w:p w14:paraId="1AA1048F" w14:textId="77777777" w:rsidR="00A77ACD" w:rsidRPr="000A2908" w:rsidRDefault="00942356" w:rsidP="00CA2699">
      <w:pPr>
        <w:pStyle w:val="42"/>
        <w:rPr>
          <w:rFonts w:eastAsiaTheme="minorEastAsia"/>
          <w:noProof/>
          <w:sz w:val="28"/>
          <w:szCs w:val="28"/>
        </w:rPr>
      </w:pPr>
      <w:hyperlink w:anchor="_Toc1571642" w:history="1">
        <w:r w:rsidR="00A77ACD" w:rsidRPr="000A2908">
          <w:rPr>
            <w:rStyle w:val="af1"/>
            <w:noProof/>
            <w:color w:val="auto"/>
            <w:sz w:val="28"/>
            <w:szCs w:val="28"/>
          </w:rPr>
          <w:t>4.4.3.1.</w:t>
        </w:r>
        <w:r w:rsidR="00A77ACD" w:rsidRPr="000A2908">
          <w:rPr>
            <w:rFonts w:eastAsiaTheme="minorEastAsia"/>
            <w:noProof/>
            <w:sz w:val="28"/>
            <w:szCs w:val="28"/>
          </w:rPr>
          <w:tab/>
        </w:r>
        <w:r w:rsidR="00A77ACD" w:rsidRPr="000A2908">
          <w:rPr>
            <w:rStyle w:val="af1"/>
            <w:noProof/>
            <w:color w:val="auto"/>
            <w:sz w:val="28"/>
            <w:szCs w:val="28"/>
          </w:rPr>
          <w:t>Патентование за рубежом («Концерн»)</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_Toc1571642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126</w:t>
        </w:r>
        <w:r w:rsidR="00A77ACD" w:rsidRPr="000A2908">
          <w:rPr>
            <w:noProof/>
            <w:webHidden/>
            <w:sz w:val="28"/>
            <w:szCs w:val="28"/>
          </w:rPr>
          <w:fldChar w:fldCharType="end"/>
        </w:r>
      </w:hyperlink>
    </w:p>
    <w:p w14:paraId="2E389846" w14:textId="3E5FCE7F" w:rsidR="00A77ACD" w:rsidRPr="000A2908" w:rsidRDefault="00942356" w:rsidP="00CA2699">
      <w:pPr>
        <w:pStyle w:val="42"/>
        <w:rPr>
          <w:rFonts w:eastAsiaTheme="minorEastAsia"/>
          <w:noProof/>
          <w:sz w:val="28"/>
          <w:szCs w:val="28"/>
        </w:rPr>
      </w:pPr>
      <w:hyperlink w:anchor="_Toc1571643" w:history="1">
        <w:r w:rsidR="00A77ACD" w:rsidRPr="000A2908">
          <w:rPr>
            <w:rStyle w:val="af1"/>
            <w:noProof/>
            <w:color w:val="auto"/>
            <w:sz w:val="28"/>
            <w:szCs w:val="28"/>
          </w:rPr>
          <w:t>4.4.3.2.</w:t>
        </w:r>
        <w:r w:rsidR="00A77ACD" w:rsidRPr="000A2908">
          <w:rPr>
            <w:rFonts w:eastAsiaTheme="minorEastAsia"/>
            <w:noProof/>
            <w:sz w:val="28"/>
            <w:szCs w:val="28"/>
          </w:rPr>
          <w:tab/>
        </w:r>
        <w:r w:rsidR="00A77ACD" w:rsidRPr="000A2908">
          <w:rPr>
            <w:rStyle w:val="af1"/>
            <w:noProof/>
            <w:color w:val="auto"/>
            <w:sz w:val="28"/>
            <w:szCs w:val="28"/>
          </w:rPr>
          <w:t xml:space="preserve">Разграничение доступа по форме «Патентование </w:t>
        </w:r>
        <w:r w:rsidR="00774DE1" w:rsidRPr="000A2908">
          <w:rPr>
            <w:rStyle w:val="af1"/>
            <w:noProof/>
            <w:color w:val="auto"/>
            <w:sz w:val="28"/>
            <w:szCs w:val="28"/>
          </w:rPr>
          <w:br/>
        </w:r>
        <w:r w:rsidR="00A77ACD" w:rsidRPr="000A2908">
          <w:rPr>
            <w:rStyle w:val="af1"/>
            <w:noProof/>
            <w:color w:val="auto"/>
            <w:sz w:val="28"/>
            <w:szCs w:val="28"/>
          </w:rPr>
          <w:t>за рубежом («Концерн»)»</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_Toc1571643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127</w:t>
        </w:r>
        <w:r w:rsidR="00A77ACD" w:rsidRPr="000A2908">
          <w:rPr>
            <w:noProof/>
            <w:webHidden/>
            <w:sz w:val="28"/>
            <w:szCs w:val="28"/>
          </w:rPr>
          <w:fldChar w:fldCharType="end"/>
        </w:r>
      </w:hyperlink>
    </w:p>
    <w:p w14:paraId="4C36835B" w14:textId="77777777" w:rsidR="00A77ACD" w:rsidRPr="000A2908" w:rsidRDefault="00942356" w:rsidP="00A77ACD">
      <w:pPr>
        <w:pStyle w:val="28"/>
        <w:rPr>
          <w:rFonts w:eastAsiaTheme="minorEastAsia"/>
        </w:rPr>
      </w:pPr>
      <w:hyperlink w:anchor="_Toc1571644" w:history="1">
        <w:r w:rsidR="00A77ACD" w:rsidRPr="000A2908">
          <w:rPr>
            <w:rStyle w:val="af1"/>
            <w:color w:val="auto"/>
          </w:rPr>
          <w:t>4.5.</w:t>
        </w:r>
        <w:r w:rsidR="00A77ACD" w:rsidRPr="000A2908">
          <w:rPr>
            <w:rFonts w:eastAsiaTheme="minorEastAsia"/>
          </w:rPr>
          <w:tab/>
        </w:r>
        <w:r w:rsidR="00A77ACD" w:rsidRPr="000A2908">
          <w:rPr>
            <w:rStyle w:val="af1"/>
            <w:color w:val="auto"/>
          </w:rPr>
          <w:t>Регламентированная отчетность</w:t>
        </w:r>
        <w:r w:rsidR="00A77ACD" w:rsidRPr="000A2908">
          <w:rPr>
            <w:webHidden/>
          </w:rPr>
          <w:tab/>
        </w:r>
        <w:r w:rsidR="00A77ACD" w:rsidRPr="000A2908">
          <w:rPr>
            <w:webHidden/>
          </w:rPr>
          <w:fldChar w:fldCharType="begin"/>
        </w:r>
        <w:r w:rsidR="00A77ACD" w:rsidRPr="000A2908">
          <w:rPr>
            <w:webHidden/>
          </w:rPr>
          <w:instrText xml:space="preserve"> PAGEREF _Toc1571644 \h </w:instrText>
        </w:r>
        <w:r w:rsidR="00A77ACD" w:rsidRPr="000A2908">
          <w:rPr>
            <w:webHidden/>
          </w:rPr>
        </w:r>
        <w:r w:rsidR="00A77ACD" w:rsidRPr="000A2908">
          <w:rPr>
            <w:webHidden/>
          </w:rPr>
          <w:fldChar w:fldCharType="separate"/>
        </w:r>
        <w:r w:rsidR="00B6413A">
          <w:rPr>
            <w:webHidden/>
          </w:rPr>
          <w:t>127</w:t>
        </w:r>
        <w:r w:rsidR="00A77ACD" w:rsidRPr="000A2908">
          <w:rPr>
            <w:webHidden/>
          </w:rPr>
          <w:fldChar w:fldCharType="end"/>
        </w:r>
      </w:hyperlink>
    </w:p>
    <w:p w14:paraId="625A104D" w14:textId="77777777" w:rsidR="00A77ACD" w:rsidRPr="000A2908" w:rsidRDefault="00942356" w:rsidP="00A77ACD">
      <w:pPr>
        <w:pStyle w:val="34"/>
        <w:rPr>
          <w:rFonts w:eastAsiaTheme="minorEastAsia"/>
          <w:noProof/>
          <w:sz w:val="28"/>
          <w:szCs w:val="28"/>
        </w:rPr>
      </w:pPr>
      <w:hyperlink w:anchor="_Toc1571645" w:history="1">
        <w:r w:rsidR="00A77ACD" w:rsidRPr="000A2908">
          <w:rPr>
            <w:rStyle w:val="af1"/>
            <w:noProof/>
            <w:color w:val="auto"/>
            <w:sz w:val="28"/>
            <w:szCs w:val="28"/>
          </w:rPr>
          <w:t>4.5.1.</w:t>
        </w:r>
        <w:r w:rsidR="00A77ACD" w:rsidRPr="000A2908">
          <w:rPr>
            <w:rFonts w:eastAsiaTheme="minorEastAsia"/>
            <w:noProof/>
            <w:sz w:val="28"/>
            <w:szCs w:val="28"/>
          </w:rPr>
          <w:tab/>
        </w:r>
        <w:r w:rsidR="00A77ACD" w:rsidRPr="000A2908">
          <w:rPr>
            <w:rStyle w:val="af1"/>
            <w:noProof/>
            <w:color w:val="auto"/>
            <w:sz w:val="28"/>
            <w:szCs w:val="28"/>
          </w:rPr>
          <w:t>Реестр учета прав на РИД</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_Toc1571645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128</w:t>
        </w:r>
        <w:r w:rsidR="00A77ACD" w:rsidRPr="000A2908">
          <w:rPr>
            <w:noProof/>
            <w:webHidden/>
            <w:sz w:val="28"/>
            <w:szCs w:val="28"/>
          </w:rPr>
          <w:fldChar w:fldCharType="end"/>
        </w:r>
      </w:hyperlink>
    </w:p>
    <w:p w14:paraId="3430366F" w14:textId="77777777" w:rsidR="00A77ACD" w:rsidRPr="000A2908" w:rsidRDefault="00942356" w:rsidP="00A77ACD">
      <w:pPr>
        <w:pStyle w:val="34"/>
        <w:rPr>
          <w:rFonts w:eastAsiaTheme="minorEastAsia"/>
          <w:noProof/>
          <w:sz w:val="28"/>
          <w:szCs w:val="28"/>
        </w:rPr>
      </w:pPr>
      <w:hyperlink w:anchor="_Toc1571646" w:history="1">
        <w:r w:rsidR="00A77ACD" w:rsidRPr="000A2908">
          <w:rPr>
            <w:rStyle w:val="af1"/>
            <w:noProof/>
            <w:color w:val="auto"/>
            <w:sz w:val="28"/>
            <w:szCs w:val="28"/>
          </w:rPr>
          <w:t>4.5.2.</w:t>
        </w:r>
        <w:r w:rsidR="00A77ACD" w:rsidRPr="000A2908">
          <w:rPr>
            <w:rFonts w:eastAsiaTheme="minorEastAsia"/>
            <w:noProof/>
            <w:sz w:val="28"/>
            <w:szCs w:val="28"/>
          </w:rPr>
          <w:tab/>
        </w:r>
        <w:r w:rsidR="00A77ACD" w:rsidRPr="000A2908">
          <w:rPr>
            <w:rStyle w:val="af1"/>
            <w:noProof/>
            <w:color w:val="auto"/>
            <w:sz w:val="28"/>
            <w:szCs w:val="28"/>
          </w:rPr>
          <w:t>Форма 4-НТ</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_Toc1571646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135</w:t>
        </w:r>
        <w:r w:rsidR="00A77ACD" w:rsidRPr="000A2908">
          <w:rPr>
            <w:noProof/>
            <w:webHidden/>
            <w:sz w:val="28"/>
            <w:szCs w:val="28"/>
          </w:rPr>
          <w:fldChar w:fldCharType="end"/>
        </w:r>
      </w:hyperlink>
    </w:p>
    <w:p w14:paraId="38A51FB5" w14:textId="77777777" w:rsidR="00A77ACD" w:rsidRPr="000A2908" w:rsidRDefault="00942356" w:rsidP="00A77ACD">
      <w:pPr>
        <w:pStyle w:val="34"/>
        <w:rPr>
          <w:rFonts w:eastAsiaTheme="minorEastAsia"/>
          <w:noProof/>
          <w:sz w:val="28"/>
          <w:szCs w:val="28"/>
        </w:rPr>
      </w:pPr>
      <w:hyperlink w:anchor="_Toc1571647" w:history="1">
        <w:r w:rsidR="00A77ACD" w:rsidRPr="000A2908">
          <w:rPr>
            <w:rStyle w:val="af1"/>
            <w:noProof/>
            <w:color w:val="auto"/>
            <w:sz w:val="28"/>
            <w:szCs w:val="28"/>
          </w:rPr>
          <w:t>4.5.3.</w:t>
        </w:r>
        <w:r w:rsidR="00A77ACD" w:rsidRPr="000A2908">
          <w:rPr>
            <w:rFonts w:eastAsiaTheme="minorEastAsia"/>
            <w:noProof/>
            <w:sz w:val="28"/>
            <w:szCs w:val="28"/>
          </w:rPr>
          <w:tab/>
        </w:r>
        <w:r w:rsidR="00A77ACD" w:rsidRPr="000A2908">
          <w:rPr>
            <w:rStyle w:val="af1"/>
            <w:noProof/>
            <w:color w:val="auto"/>
            <w:sz w:val="28"/>
            <w:szCs w:val="28"/>
          </w:rPr>
          <w:t>Форма 4-НТ (РЭП)</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_Toc1571647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137</w:t>
        </w:r>
        <w:r w:rsidR="00A77ACD" w:rsidRPr="000A2908">
          <w:rPr>
            <w:noProof/>
            <w:webHidden/>
            <w:sz w:val="28"/>
            <w:szCs w:val="28"/>
          </w:rPr>
          <w:fldChar w:fldCharType="end"/>
        </w:r>
      </w:hyperlink>
    </w:p>
    <w:p w14:paraId="31BE455C" w14:textId="77777777" w:rsidR="00A77ACD" w:rsidRPr="000A2908" w:rsidRDefault="00942356" w:rsidP="00A77ACD">
      <w:pPr>
        <w:pStyle w:val="34"/>
        <w:rPr>
          <w:rFonts w:eastAsiaTheme="minorEastAsia"/>
          <w:noProof/>
          <w:sz w:val="28"/>
          <w:szCs w:val="28"/>
        </w:rPr>
      </w:pPr>
      <w:hyperlink w:anchor="_Toc1571648" w:history="1">
        <w:r w:rsidR="00A77ACD" w:rsidRPr="000A2908">
          <w:rPr>
            <w:rStyle w:val="af1"/>
            <w:noProof/>
            <w:color w:val="auto"/>
            <w:sz w:val="28"/>
            <w:szCs w:val="28"/>
          </w:rPr>
          <w:t>4.5.4.</w:t>
        </w:r>
        <w:r w:rsidR="00A77ACD" w:rsidRPr="000A2908">
          <w:rPr>
            <w:rFonts w:eastAsiaTheme="minorEastAsia"/>
            <w:noProof/>
            <w:sz w:val="28"/>
            <w:szCs w:val="28"/>
          </w:rPr>
          <w:tab/>
        </w:r>
        <w:r w:rsidR="00A77ACD" w:rsidRPr="000A2908">
          <w:rPr>
            <w:rStyle w:val="af1"/>
            <w:noProof/>
            <w:color w:val="auto"/>
            <w:sz w:val="28"/>
            <w:szCs w:val="28"/>
          </w:rPr>
          <w:t>Форма № 1</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_Toc1571648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139</w:t>
        </w:r>
        <w:r w:rsidR="00A77ACD" w:rsidRPr="000A2908">
          <w:rPr>
            <w:noProof/>
            <w:webHidden/>
            <w:sz w:val="28"/>
            <w:szCs w:val="28"/>
          </w:rPr>
          <w:fldChar w:fldCharType="end"/>
        </w:r>
      </w:hyperlink>
    </w:p>
    <w:p w14:paraId="6B77B5C2" w14:textId="77777777" w:rsidR="00A77ACD" w:rsidRPr="000A2908" w:rsidRDefault="00942356" w:rsidP="00A77ACD">
      <w:pPr>
        <w:pStyle w:val="28"/>
        <w:rPr>
          <w:rFonts w:eastAsiaTheme="minorEastAsia"/>
        </w:rPr>
      </w:pPr>
      <w:hyperlink w:anchor="_Toc1571649" w:history="1">
        <w:r w:rsidR="00A77ACD" w:rsidRPr="000A2908">
          <w:rPr>
            <w:rStyle w:val="af1"/>
            <w:color w:val="auto"/>
          </w:rPr>
          <w:t>4.6.</w:t>
        </w:r>
        <w:r w:rsidR="00A77ACD" w:rsidRPr="000A2908">
          <w:rPr>
            <w:rFonts w:eastAsiaTheme="minorEastAsia"/>
          </w:rPr>
          <w:tab/>
        </w:r>
        <w:r w:rsidR="00A77ACD" w:rsidRPr="000A2908">
          <w:rPr>
            <w:rStyle w:val="af1"/>
            <w:color w:val="auto"/>
          </w:rPr>
          <w:t>Аналитика</w:t>
        </w:r>
        <w:r w:rsidR="00A77ACD" w:rsidRPr="000A2908">
          <w:rPr>
            <w:webHidden/>
          </w:rPr>
          <w:tab/>
        </w:r>
        <w:r w:rsidR="00A77ACD" w:rsidRPr="000A2908">
          <w:rPr>
            <w:webHidden/>
          </w:rPr>
          <w:fldChar w:fldCharType="begin"/>
        </w:r>
        <w:r w:rsidR="00A77ACD" w:rsidRPr="000A2908">
          <w:rPr>
            <w:webHidden/>
          </w:rPr>
          <w:instrText xml:space="preserve"> PAGEREF _Toc1571649 \h </w:instrText>
        </w:r>
        <w:r w:rsidR="00A77ACD" w:rsidRPr="000A2908">
          <w:rPr>
            <w:webHidden/>
          </w:rPr>
        </w:r>
        <w:r w:rsidR="00A77ACD" w:rsidRPr="000A2908">
          <w:rPr>
            <w:webHidden/>
          </w:rPr>
          <w:fldChar w:fldCharType="separate"/>
        </w:r>
        <w:r w:rsidR="00B6413A">
          <w:rPr>
            <w:webHidden/>
          </w:rPr>
          <w:t>146</w:t>
        </w:r>
        <w:r w:rsidR="00A77ACD" w:rsidRPr="000A2908">
          <w:rPr>
            <w:webHidden/>
          </w:rPr>
          <w:fldChar w:fldCharType="end"/>
        </w:r>
      </w:hyperlink>
    </w:p>
    <w:p w14:paraId="6A84BD6C" w14:textId="77777777" w:rsidR="00A77ACD" w:rsidRPr="000A2908" w:rsidRDefault="00942356" w:rsidP="00A77ACD">
      <w:pPr>
        <w:pStyle w:val="34"/>
        <w:rPr>
          <w:rFonts w:eastAsiaTheme="minorEastAsia"/>
          <w:noProof/>
          <w:sz w:val="28"/>
          <w:szCs w:val="28"/>
        </w:rPr>
      </w:pPr>
      <w:hyperlink w:anchor="_Toc1571650" w:history="1">
        <w:r w:rsidR="00A77ACD" w:rsidRPr="000A2908">
          <w:rPr>
            <w:rStyle w:val="af1"/>
            <w:noProof/>
            <w:color w:val="auto"/>
            <w:sz w:val="28"/>
            <w:szCs w:val="28"/>
          </w:rPr>
          <w:t>4.6.1.</w:t>
        </w:r>
        <w:r w:rsidR="00A77ACD" w:rsidRPr="000A2908">
          <w:rPr>
            <w:rFonts w:eastAsiaTheme="minorEastAsia"/>
            <w:noProof/>
            <w:sz w:val="28"/>
            <w:szCs w:val="28"/>
          </w:rPr>
          <w:tab/>
        </w:r>
        <w:r w:rsidR="00A77ACD" w:rsidRPr="000A2908">
          <w:rPr>
            <w:rStyle w:val="af1"/>
            <w:noProof/>
            <w:color w:val="auto"/>
            <w:sz w:val="28"/>
            <w:szCs w:val="28"/>
          </w:rPr>
          <w:t>Конструктор отчетов</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_Toc1571650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146</w:t>
        </w:r>
        <w:r w:rsidR="00A77ACD" w:rsidRPr="000A2908">
          <w:rPr>
            <w:noProof/>
            <w:webHidden/>
            <w:sz w:val="28"/>
            <w:szCs w:val="28"/>
          </w:rPr>
          <w:fldChar w:fldCharType="end"/>
        </w:r>
      </w:hyperlink>
    </w:p>
    <w:p w14:paraId="0163D272" w14:textId="77777777" w:rsidR="00A77ACD" w:rsidRPr="000A2908" w:rsidRDefault="00942356" w:rsidP="00A77ACD">
      <w:pPr>
        <w:pStyle w:val="34"/>
        <w:rPr>
          <w:rFonts w:eastAsiaTheme="minorEastAsia"/>
          <w:noProof/>
          <w:sz w:val="28"/>
          <w:szCs w:val="28"/>
        </w:rPr>
      </w:pPr>
      <w:hyperlink w:anchor="_Toc1571651" w:history="1">
        <w:r w:rsidR="00A77ACD" w:rsidRPr="000A2908">
          <w:rPr>
            <w:rStyle w:val="af1"/>
            <w:noProof/>
            <w:color w:val="auto"/>
            <w:sz w:val="28"/>
            <w:szCs w:val="28"/>
          </w:rPr>
          <w:t>4.6.2.</w:t>
        </w:r>
        <w:r w:rsidR="00A77ACD" w:rsidRPr="000A2908">
          <w:rPr>
            <w:rFonts w:eastAsiaTheme="minorEastAsia"/>
            <w:noProof/>
            <w:sz w:val="28"/>
            <w:szCs w:val="28"/>
          </w:rPr>
          <w:tab/>
        </w:r>
        <w:r w:rsidR="00A77ACD" w:rsidRPr="000A2908">
          <w:rPr>
            <w:rStyle w:val="af1"/>
            <w:noProof/>
            <w:color w:val="auto"/>
            <w:sz w:val="28"/>
            <w:szCs w:val="28"/>
          </w:rPr>
          <w:t>Статистика</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_Toc1571651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160</w:t>
        </w:r>
        <w:r w:rsidR="00A77ACD" w:rsidRPr="000A2908">
          <w:rPr>
            <w:noProof/>
            <w:webHidden/>
            <w:sz w:val="28"/>
            <w:szCs w:val="28"/>
          </w:rPr>
          <w:fldChar w:fldCharType="end"/>
        </w:r>
      </w:hyperlink>
    </w:p>
    <w:p w14:paraId="6D8D1CB4" w14:textId="77777777" w:rsidR="00A77ACD" w:rsidRPr="000A2908" w:rsidRDefault="00942356" w:rsidP="00CA2699">
      <w:pPr>
        <w:pStyle w:val="42"/>
        <w:rPr>
          <w:rFonts w:eastAsiaTheme="minorEastAsia"/>
          <w:noProof/>
          <w:sz w:val="28"/>
          <w:szCs w:val="28"/>
        </w:rPr>
      </w:pPr>
      <w:hyperlink w:anchor="_Toc1571652" w:history="1">
        <w:r w:rsidR="00A77ACD" w:rsidRPr="000A2908">
          <w:rPr>
            <w:rStyle w:val="af1"/>
            <w:noProof/>
            <w:color w:val="auto"/>
            <w:sz w:val="28"/>
            <w:szCs w:val="28"/>
          </w:rPr>
          <w:t>4.6.2.1.</w:t>
        </w:r>
        <w:r w:rsidR="00A77ACD" w:rsidRPr="000A2908">
          <w:rPr>
            <w:rFonts w:eastAsiaTheme="minorEastAsia"/>
            <w:noProof/>
            <w:sz w:val="28"/>
            <w:szCs w:val="28"/>
          </w:rPr>
          <w:tab/>
        </w:r>
        <w:r w:rsidR="00A77ACD" w:rsidRPr="000A2908">
          <w:rPr>
            <w:rStyle w:val="af1"/>
            <w:noProof/>
            <w:color w:val="auto"/>
            <w:sz w:val="28"/>
            <w:szCs w:val="28"/>
          </w:rPr>
          <w:t>Главное окно</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_Toc1571652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160</w:t>
        </w:r>
        <w:r w:rsidR="00A77ACD" w:rsidRPr="000A2908">
          <w:rPr>
            <w:noProof/>
            <w:webHidden/>
            <w:sz w:val="28"/>
            <w:szCs w:val="28"/>
          </w:rPr>
          <w:fldChar w:fldCharType="end"/>
        </w:r>
      </w:hyperlink>
    </w:p>
    <w:p w14:paraId="5993158F" w14:textId="77777777" w:rsidR="00A77ACD" w:rsidRPr="000A2908" w:rsidRDefault="00942356" w:rsidP="00CA2699">
      <w:pPr>
        <w:pStyle w:val="42"/>
        <w:rPr>
          <w:rFonts w:eastAsiaTheme="minorEastAsia"/>
          <w:noProof/>
          <w:sz w:val="28"/>
          <w:szCs w:val="28"/>
        </w:rPr>
      </w:pPr>
      <w:hyperlink w:anchor="_Toc1571653" w:history="1">
        <w:r w:rsidR="00A77ACD" w:rsidRPr="000A2908">
          <w:rPr>
            <w:rStyle w:val="af1"/>
            <w:noProof/>
            <w:color w:val="auto"/>
            <w:sz w:val="28"/>
            <w:szCs w:val="28"/>
          </w:rPr>
          <w:t>4.6.2.2.</w:t>
        </w:r>
        <w:r w:rsidR="00A77ACD" w:rsidRPr="000A2908">
          <w:rPr>
            <w:rFonts w:eastAsiaTheme="minorEastAsia"/>
            <w:noProof/>
            <w:sz w:val="28"/>
            <w:szCs w:val="28"/>
          </w:rPr>
          <w:tab/>
        </w:r>
        <w:r w:rsidR="00A77ACD" w:rsidRPr="000A2908">
          <w:rPr>
            <w:rStyle w:val="af1"/>
            <w:noProof/>
            <w:color w:val="auto"/>
            <w:sz w:val="28"/>
            <w:szCs w:val="28"/>
          </w:rPr>
          <w:t>Диалоговые окна</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_Toc1571653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162</w:t>
        </w:r>
        <w:r w:rsidR="00A77ACD" w:rsidRPr="000A2908">
          <w:rPr>
            <w:noProof/>
            <w:webHidden/>
            <w:sz w:val="28"/>
            <w:szCs w:val="28"/>
          </w:rPr>
          <w:fldChar w:fldCharType="end"/>
        </w:r>
      </w:hyperlink>
    </w:p>
    <w:p w14:paraId="7AAEF12D" w14:textId="77777777" w:rsidR="00A77ACD" w:rsidRPr="000A2908" w:rsidRDefault="00942356" w:rsidP="00CA2699">
      <w:pPr>
        <w:pStyle w:val="42"/>
        <w:rPr>
          <w:rFonts w:eastAsiaTheme="minorEastAsia"/>
          <w:noProof/>
          <w:sz w:val="28"/>
          <w:szCs w:val="28"/>
        </w:rPr>
      </w:pPr>
      <w:hyperlink w:anchor="_Toc1571654" w:history="1">
        <w:r w:rsidR="00A77ACD" w:rsidRPr="000A2908">
          <w:rPr>
            <w:rStyle w:val="af1"/>
            <w:noProof/>
            <w:color w:val="auto"/>
            <w:sz w:val="28"/>
            <w:szCs w:val="28"/>
          </w:rPr>
          <w:t>4.6.2.3.</w:t>
        </w:r>
        <w:r w:rsidR="00A77ACD" w:rsidRPr="000A2908">
          <w:rPr>
            <w:rFonts w:eastAsiaTheme="minorEastAsia"/>
            <w:noProof/>
            <w:sz w:val="28"/>
            <w:szCs w:val="28"/>
          </w:rPr>
          <w:tab/>
        </w:r>
        <w:r w:rsidR="00A77ACD" w:rsidRPr="000A2908">
          <w:rPr>
            <w:rStyle w:val="af1"/>
            <w:noProof/>
            <w:color w:val="auto"/>
            <w:sz w:val="28"/>
            <w:szCs w:val="28"/>
          </w:rPr>
          <w:t>Элементы интерфейса</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_Toc1571654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172</w:t>
        </w:r>
        <w:r w:rsidR="00A77ACD" w:rsidRPr="000A2908">
          <w:rPr>
            <w:noProof/>
            <w:webHidden/>
            <w:sz w:val="28"/>
            <w:szCs w:val="28"/>
          </w:rPr>
          <w:fldChar w:fldCharType="end"/>
        </w:r>
      </w:hyperlink>
    </w:p>
    <w:p w14:paraId="24675092" w14:textId="77777777" w:rsidR="00A77ACD" w:rsidRPr="000A2908" w:rsidRDefault="00942356" w:rsidP="00CA2699">
      <w:pPr>
        <w:pStyle w:val="42"/>
        <w:rPr>
          <w:rFonts w:eastAsiaTheme="minorEastAsia"/>
          <w:noProof/>
          <w:sz w:val="28"/>
          <w:szCs w:val="28"/>
        </w:rPr>
      </w:pPr>
      <w:hyperlink w:anchor="_Toc1571655" w:history="1">
        <w:r w:rsidR="00A77ACD" w:rsidRPr="000A2908">
          <w:rPr>
            <w:rStyle w:val="af1"/>
            <w:noProof/>
            <w:color w:val="auto"/>
            <w:sz w:val="28"/>
            <w:szCs w:val="28"/>
          </w:rPr>
          <w:t>4.6.2.4.</w:t>
        </w:r>
        <w:r w:rsidR="00A77ACD" w:rsidRPr="000A2908">
          <w:rPr>
            <w:rFonts w:eastAsiaTheme="minorEastAsia"/>
            <w:noProof/>
            <w:sz w:val="28"/>
            <w:szCs w:val="28"/>
          </w:rPr>
          <w:tab/>
        </w:r>
        <w:r w:rsidR="00A77ACD" w:rsidRPr="000A2908">
          <w:rPr>
            <w:rStyle w:val="af1"/>
            <w:noProof/>
            <w:color w:val="auto"/>
            <w:sz w:val="28"/>
            <w:szCs w:val="28"/>
          </w:rPr>
          <w:t>Аналитические панели</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_Toc1571655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177</w:t>
        </w:r>
        <w:r w:rsidR="00A77ACD" w:rsidRPr="000A2908">
          <w:rPr>
            <w:noProof/>
            <w:webHidden/>
            <w:sz w:val="28"/>
            <w:szCs w:val="28"/>
          </w:rPr>
          <w:fldChar w:fldCharType="end"/>
        </w:r>
      </w:hyperlink>
    </w:p>
    <w:p w14:paraId="2A8AC962" w14:textId="77777777" w:rsidR="00A77ACD" w:rsidRPr="000A2908" w:rsidRDefault="00942356" w:rsidP="00CA2699">
      <w:pPr>
        <w:pStyle w:val="42"/>
        <w:rPr>
          <w:rFonts w:eastAsiaTheme="minorEastAsia"/>
          <w:noProof/>
          <w:sz w:val="28"/>
          <w:szCs w:val="28"/>
        </w:rPr>
      </w:pPr>
      <w:hyperlink w:anchor="_Toc1571656" w:history="1">
        <w:r w:rsidR="00A77ACD" w:rsidRPr="000A2908">
          <w:rPr>
            <w:rStyle w:val="af1"/>
            <w:noProof/>
            <w:color w:val="auto"/>
            <w:sz w:val="28"/>
            <w:szCs w:val="28"/>
          </w:rPr>
          <w:t>4.6.2.5.</w:t>
        </w:r>
        <w:r w:rsidR="00A77ACD" w:rsidRPr="000A2908">
          <w:rPr>
            <w:rFonts w:eastAsiaTheme="minorEastAsia"/>
            <w:noProof/>
            <w:sz w:val="28"/>
            <w:szCs w:val="28"/>
          </w:rPr>
          <w:tab/>
        </w:r>
        <w:r w:rsidR="00A77ACD" w:rsidRPr="000A2908">
          <w:rPr>
            <w:rStyle w:val="af1"/>
            <w:noProof/>
            <w:color w:val="auto"/>
            <w:sz w:val="28"/>
            <w:szCs w:val="28"/>
          </w:rPr>
          <w:t>Конструктор панелей</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_Toc1571656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180</w:t>
        </w:r>
        <w:r w:rsidR="00A77ACD" w:rsidRPr="000A2908">
          <w:rPr>
            <w:noProof/>
            <w:webHidden/>
            <w:sz w:val="28"/>
            <w:szCs w:val="28"/>
          </w:rPr>
          <w:fldChar w:fldCharType="end"/>
        </w:r>
      </w:hyperlink>
    </w:p>
    <w:p w14:paraId="295C6E00" w14:textId="77777777" w:rsidR="00A77ACD" w:rsidRPr="000A2908" w:rsidRDefault="00942356" w:rsidP="00A77ACD">
      <w:pPr>
        <w:pStyle w:val="34"/>
        <w:rPr>
          <w:rFonts w:eastAsiaTheme="minorEastAsia"/>
          <w:noProof/>
          <w:sz w:val="28"/>
          <w:szCs w:val="28"/>
        </w:rPr>
      </w:pPr>
      <w:hyperlink w:anchor="_Toc1571657" w:history="1">
        <w:r w:rsidR="00A77ACD" w:rsidRPr="000A2908">
          <w:rPr>
            <w:rStyle w:val="af1"/>
            <w:noProof/>
            <w:color w:val="auto"/>
            <w:sz w:val="28"/>
            <w:szCs w:val="28"/>
          </w:rPr>
          <w:t>4.6.3.</w:t>
        </w:r>
        <w:r w:rsidR="00A77ACD" w:rsidRPr="000A2908">
          <w:rPr>
            <w:rFonts w:eastAsiaTheme="minorEastAsia"/>
            <w:noProof/>
            <w:sz w:val="28"/>
            <w:szCs w:val="28"/>
          </w:rPr>
          <w:tab/>
        </w:r>
        <w:r w:rsidR="00A77ACD" w:rsidRPr="000A2908">
          <w:rPr>
            <w:rStyle w:val="af1"/>
            <w:noProof/>
            <w:color w:val="auto"/>
            <w:sz w:val="28"/>
            <w:szCs w:val="28"/>
          </w:rPr>
          <w:t>Описание языка запросов SQL</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_Toc1571657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273</w:t>
        </w:r>
        <w:r w:rsidR="00A77ACD" w:rsidRPr="000A2908">
          <w:rPr>
            <w:noProof/>
            <w:webHidden/>
            <w:sz w:val="28"/>
            <w:szCs w:val="28"/>
          </w:rPr>
          <w:fldChar w:fldCharType="end"/>
        </w:r>
      </w:hyperlink>
    </w:p>
    <w:p w14:paraId="59F4AEB8" w14:textId="77777777" w:rsidR="00A77ACD" w:rsidRPr="000A2908" w:rsidRDefault="00942356" w:rsidP="00A77ACD">
      <w:pPr>
        <w:pStyle w:val="34"/>
        <w:rPr>
          <w:rFonts w:eastAsiaTheme="minorEastAsia"/>
          <w:noProof/>
          <w:sz w:val="28"/>
          <w:szCs w:val="28"/>
        </w:rPr>
      </w:pPr>
      <w:hyperlink w:anchor="_Toc1571658" w:history="1">
        <w:r w:rsidR="00A77ACD" w:rsidRPr="000A2908">
          <w:rPr>
            <w:rStyle w:val="af1"/>
            <w:noProof/>
            <w:color w:val="auto"/>
            <w:sz w:val="28"/>
            <w:szCs w:val="28"/>
          </w:rPr>
          <w:t>4.6.4.</w:t>
        </w:r>
        <w:r w:rsidR="00A77ACD" w:rsidRPr="000A2908">
          <w:rPr>
            <w:rFonts w:eastAsiaTheme="minorEastAsia"/>
            <w:noProof/>
            <w:sz w:val="28"/>
            <w:szCs w:val="28"/>
          </w:rPr>
          <w:tab/>
        </w:r>
        <w:r w:rsidR="00A77ACD" w:rsidRPr="000A2908">
          <w:rPr>
            <w:rStyle w:val="af1"/>
            <w:noProof/>
            <w:color w:val="auto"/>
            <w:sz w:val="28"/>
            <w:szCs w:val="28"/>
          </w:rPr>
          <w:t>Редактор запросов</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_Toc1571658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280</w:t>
        </w:r>
        <w:r w:rsidR="00A77ACD" w:rsidRPr="000A2908">
          <w:rPr>
            <w:noProof/>
            <w:webHidden/>
            <w:sz w:val="28"/>
            <w:szCs w:val="28"/>
          </w:rPr>
          <w:fldChar w:fldCharType="end"/>
        </w:r>
      </w:hyperlink>
    </w:p>
    <w:p w14:paraId="1ADFB5F1" w14:textId="77777777" w:rsidR="00A77ACD" w:rsidRPr="000A2908" w:rsidRDefault="00942356" w:rsidP="00A77ACD">
      <w:pPr>
        <w:pStyle w:val="34"/>
        <w:rPr>
          <w:rFonts w:eastAsiaTheme="minorEastAsia"/>
          <w:noProof/>
          <w:sz w:val="28"/>
          <w:szCs w:val="28"/>
        </w:rPr>
      </w:pPr>
      <w:hyperlink w:anchor="_Toc1571659" w:history="1">
        <w:r w:rsidR="00A77ACD" w:rsidRPr="000A2908">
          <w:rPr>
            <w:rStyle w:val="af1"/>
            <w:noProof/>
            <w:color w:val="auto"/>
            <w:sz w:val="28"/>
            <w:szCs w:val="28"/>
          </w:rPr>
          <w:t>4.6.5.</w:t>
        </w:r>
        <w:r w:rsidR="00A77ACD" w:rsidRPr="000A2908">
          <w:rPr>
            <w:rFonts w:eastAsiaTheme="minorEastAsia"/>
            <w:noProof/>
            <w:sz w:val="28"/>
            <w:szCs w:val="28"/>
          </w:rPr>
          <w:tab/>
        </w:r>
        <w:r w:rsidR="00A77ACD" w:rsidRPr="000A2908">
          <w:rPr>
            <w:rStyle w:val="af1"/>
            <w:noProof/>
            <w:color w:val="auto"/>
            <w:sz w:val="28"/>
            <w:szCs w:val="28"/>
          </w:rPr>
          <w:t>Редактор выражений</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_Toc1571659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307</w:t>
        </w:r>
        <w:r w:rsidR="00A77ACD" w:rsidRPr="000A2908">
          <w:rPr>
            <w:noProof/>
            <w:webHidden/>
            <w:sz w:val="28"/>
            <w:szCs w:val="28"/>
          </w:rPr>
          <w:fldChar w:fldCharType="end"/>
        </w:r>
      </w:hyperlink>
    </w:p>
    <w:p w14:paraId="1353A403" w14:textId="77777777" w:rsidR="00A77ACD" w:rsidRPr="000A2908" w:rsidRDefault="00942356" w:rsidP="00A77ACD">
      <w:pPr>
        <w:pStyle w:val="28"/>
        <w:rPr>
          <w:rFonts w:eastAsiaTheme="minorEastAsia"/>
        </w:rPr>
      </w:pPr>
      <w:hyperlink w:anchor="_Toc1571660" w:history="1">
        <w:r w:rsidR="00A77ACD" w:rsidRPr="000A2908">
          <w:rPr>
            <w:rStyle w:val="af1"/>
            <w:color w:val="auto"/>
          </w:rPr>
          <w:t>4.7.</w:t>
        </w:r>
        <w:r w:rsidR="00A77ACD" w:rsidRPr="000A2908">
          <w:rPr>
            <w:rFonts w:eastAsiaTheme="minorEastAsia"/>
          </w:rPr>
          <w:tab/>
        </w:r>
        <w:r w:rsidR="00A77ACD" w:rsidRPr="000A2908">
          <w:rPr>
            <w:rStyle w:val="af1"/>
            <w:color w:val="auto"/>
          </w:rPr>
          <w:t>Справочники</w:t>
        </w:r>
        <w:r w:rsidR="00A77ACD" w:rsidRPr="000A2908">
          <w:rPr>
            <w:webHidden/>
          </w:rPr>
          <w:tab/>
        </w:r>
        <w:r w:rsidR="00A77ACD" w:rsidRPr="000A2908">
          <w:rPr>
            <w:webHidden/>
          </w:rPr>
          <w:fldChar w:fldCharType="begin"/>
        </w:r>
        <w:r w:rsidR="00A77ACD" w:rsidRPr="000A2908">
          <w:rPr>
            <w:webHidden/>
          </w:rPr>
          <w:instrText xml:space="preserve"> PAGEREF _Toc1571660 \h </w:instrText>
        </w:r>
        <w:r w:rsidR="00A77ACD" w:rsidRPr="000A2908">
          <w:rPr>
            <w:webHidden/>
          </w:rPr>
        </w:r>
        <w:r w:rsidR="00A77ACD" w:rsidRPr="000A2908">
          <w:rPr>
            <w:webHidden/>
          </w:rPr>
          <w:fldChar w:fldCharType="separate"/>
        </w:r>
        <w:r w:rsidR="00B6413A">
          <w:rPr>
            <w:webHidden/>
          </w:rPr>
          <w:t>312</w:t>
        </w:r>
        <w:r w:rsidR="00A77ACD" w:rsidRPr="000A2908">
          <w:rPr>
            <w:webHidden/>
          </w:rPr>
          <w:fldChar w:fldCharType="end"/>
        </w:r>
      </w:hyperlink>
    </w:p>
    <w:p w14:paraId="0AC7C92E" w14:textId="77777777" w:rsidR="00A77ACD" w:rsidRPr="000A2908" w:rsidRDefault="00942356" w:rsidP="00A77ACD">
      <w:pPr>
        <w:pStyle w:val="34"/>
        <w:rPr>
          <w:rFonts w:eastAsiaTheme="minorEastAsia"/>
          <w:noProof/>
          <w:sz w:val="28"/>
          <w:szCs w:val="28"/>
        </w:rPr>
      </w:pPr>
      <w:hyperlink w:anchor="_Toc1571661" w:history="1">
        <w:r w:rsidR="00A77ACD" w:rsidRPr="000A2908">
          <w:rPr>
            <w:rStyle w:val="af1"/>
            <w:noProof/>
            <w:color w:val="auto"/>
            <w:sz w:val="28"/>
            <w:szCs w:val="28"/>
          </w:rPr>
          <w:t>4.7.1.</w:t>
        </w:r>
        <w:r w:rsidR="00A77ACD" w:rsidRPr="000A2908">
          <w:rPr>
            <w:rFonts w:eastAsiaTheme="minorEastAsia"/>
            <w:noProof/>
            <w:sz w:val="28"/>
            <w:szCs w:val="28"/>
          </w:rPr>
          <w:tab/>
        </w:r>
        <w:r w:rsidR="00A77ACD" w:rsidRPr="000A2908">
          <w:rPr>
            <w:rStyle w:val="af1"/>
            <w:noProof/>
            <w:color w:val="auto"/>
            <w:sz w:val="28"/>
            <w:szCs w:val="28"/>
          </w:rPr>
          <w:t>Сведения об организациях</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_Toc1571661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312</w:t>
        </w:r>
        <w:r w:rsidR="00A77ACD" w:rsidRPr="000A2908">
          <w:rPr>
            <w:noProof/>
            <w:webHidden/>
            <w:sz w:val="28"/>
            <w:szCs w:val="28"/>
          </w:rPr>
          <w:fldChar w:fldCharType="end"/>
        </w:r>
      </w:hyperlink>
    </w:p>
    <w:p w14:paraId="2D7DA521" w14:textId="77777777" w:rsidR="00A77ACD" w:rsidRPr="000A2908" w:rsidRDefault="00942356" w:rsidP="00A77ACD">
      <w:pPr>
        <w:pStyle w:val="34"/>
        <w:rPr>
          <w:rFonts w:eastAsiaTheme="minorEastAsia"/>
          <w:noProof/>
          <w:sz w:val="28"/>
          <w:szCs w:val="28"/>
        </w:rPr>
      </w:pPr>
      <w:hyperlink w:anchor="_Toc1571662" w:history="1">
        <w:r w:rsidR="00A77ACD" w:rsidRPr="000A2908">
          <w:rPr>
            <w:rStyle w:val="af1"/>
            <w:noProof/>
            <w:color w:val="auto"/>
            <w:sz w:val="28"/>
            <w:szCs w:val="28"/>
          </w:rPr>
          <w:t>4.7.2.</w:t>
        </w:r>
        <w:r w:rsidR="00A77ACD" w:rsidRPr="000A2908">
          <w:rPr>
            <w:rFonts w:eastAsiaTheme="minorEastAsia"/>
            <w:noProof/>
            <w:sz w:val="28"/>
            <w:szCs w:val="28"/>
          </w:rPr>
          <w:tab/>
        </w:r>
        <w:r w:rsidR="00A77ACD" w:rsidRPr="000A2908">
          <w:rPr>
            <w:rStyle w:val="af1"/>
            <w:noProof/>
            <w:color w:val="auto"/>
            <w:sz w:val="28"/>
            <w:szCs w:val="28"/>
          </w:rPr>
          <w:t>Сведения о физических лицах</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_Toc1571662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315</w:t>
        </w:r>
        <w:r w:rsidR="00A77ACD" w:rsidRPr="000A2908">
          <w:rPr>
            <w:noProof/>
            <w:webHidden/>
            <w:sz w:val="28"/>
            <w:szCs w:val="28"/>
          </w:rPr>
          <w:fldChar w:fldCharType="end"/>
        </w:r>
      </w:hyperlink>
    </w:p>
    <w:p w14:paraId="4834BE67" w14:textId="7C81B008" w:rsidR="00A77ACD" w:rsidRPr="000A2908" w:rsidRDefault="00942356" w:rsidP="00A77ACD">
      <w:pPr>
        <w:pStyle w:val="34"/>
        <w:rPr>
          <w:rFonts w:eastAsiaTheme="minorEastAsia"/>
          <w:noProof/>
          <w:sz w:val="28"/>
          <w:szCs w:val="28"/>
        </w:rPr>
      </w:pPr>
      <w:hyperlink w:anchor="_Toc1571663" w:history="1">
        <w:r w:rsidR="00A77ACD" w:rsidRPr="000A2908">
          <w:rPr>
            <w:rStyle w:val="af1"/>
            <w:noProof/>
            <w:color w:val="auto"/>
            <w:sz w:val="28"/>
            <w:szCs w:val="28"/>
          </w:rPr>
          <w:t>4.7.3.</w:t>
        </w:r>
        <w:r w:rsidR="00A77ACD" w:rsidRPr="000A2908">
          <w:rPr>
            <w:rFonts w:eastAsiaTheme="minorEastAsia"/>
            <w:noProof/>
            <w:sz w:val="28"/>
            <w:szCs w:val="28"/>
          </w:rPr>
          <w:tab/>
        </w:r>
        <w:r w:rsidR="00A77ACD" w:rsidRPr="000A2908">
          <w:rPr>
            <w:rStyle w:val="af1"/>
            <w:noProof/>
            <w:color w:val="auto"/>
            <w:sz w:val="28"/>
            <w:szCs w:val="28"/>
          </w:rPr>
          <w:t xml:space="preserve">Сведения о перечне ФЦП (федеральная целевая </w:t>
        </w:r>
        <w:r w:rsidR="00774DE1" w:rsidRPr="000A2908">
          <w:rPr>
            <w:rStyle w:val="af1"/>
            <w:noProof/>
            <w:color w:val="auto"/>
            <w:sz w:val="28"/>
            <w:szCs w:val="28"/>
          </w:rPr>
          <w:br/>
        </w:r>
        <w:r w:rsidR="00A77ACD" w:rsidRPr="000A2908">
          <w:rPr>
            <w:rStyle w:val="af1"/>
            <w:noProof/>
            <w:color w:val="auto"/>
            <w:sz w:val="28"/>
            <w:szCs w:val="28"/>
          </w:rPr>
          <w:t>программа)</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_Toc1571663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317</w:t>
        </w:r>
        <w:r w:rsidR="00A77ACD" w:rsidRPr="000A2908">
          <w:rPr>
            <w:noProof/>
            <w:webHidden/>
            <w:sz w:val="28"/>
            <w:szCs w:val="28"/>
          </w:rPr>
          <w:fldChar w:fldCharType="end"/>
        </w:r>
      </w:hyperlink>
    </w:p>
    <w:p w14:paraId="2A793FF9" w14:textId="77777777" w:rsidR="00A77ACD" w:rsidRPr="000A2908" w:rsidRDefault="00942356" w:rsidP="00A77ACD">
      <w:pPr>
        <w:pStyle w:val="28"/>
        <w:rPr>
          <w:rFonts w:eastAsiaTheme="minorEastAsia"/>
        </w:rPr>
      </w:pPr>
      <w:hyperlink w:anchor="_Toc1571664" w:history="1">
        <w:r w:rsidR="00A77ACD" w:rsidRPr="000A2908">
          <w:rPr>
            <w:rStyle w:val="af1"/>
            <w:color w:val="auto"/>
          </w:rPr>
          <w:t>4.8.</w:t>
        </w:r>
        <w:r w:rsidR="00A77ACD" w:rsidRPr="000A2908">
          <w:rPr>
            <w:rFonts w:eastAsiaTheme="minorEastAsia"/>
          </w:rPr>
          <w:tab/>
        </w:r>
        <w:r w:rsidR="00A77ACD" w:rsidRPr="000A2908">
          <w:rPr>
            <w:rStyle w:val="af1"/>
            <w:color w:val="auto"/>
          </w:rPr>
          <w:t>Классификаторы</w:t>
        </w:r>
        <w:r w:rsidR="00A77ACD" w:rsidRPr="000A2908">
          <w:rPr>
            <w:webHidden/>
          </w:rPr>
          <w:tab/>
        </w:r>
        <w:r w:rsidR="00A77ACD" w:rsidRPr="000A2908">
          <w:rPr>
            <w:webHidden/>
          </w:rPr>
          <w:fldChar w:fldCharType="begin"/>
        </w:r>
        <w:r w:rsidR="00A77ACD" w:rsidRPr="000A2908">
          <w:rPr>
            <w:webHidden/>
          </w:rPr>
          <w:instrText xml:space="preserve"> PAGEREF _Toc1571664 \h </w:instrText>
        </w:r>
        <w:r w:rsidR="00A77ACD" w:rsidRPr="000A2908">
          <w:rPr>
            <w:webHidden/>
          </w:rPr>
        </w:r>
        <w:r w:rsidR="00A77ACD" w:rsidRPr="000A2908">
          <w:rPr>
            <w:webHidden/>
          </w:rPr>
          <w:fldChar w:fldCharType="separate"/>
        </w:r>
        <w:r w:rsidR="00B6413A">
          <w:rPr>
            <w:webHidden/>
          </w:rPr>
          <w:t>318</w:t>
        </w:r>
        <w:r w:rsidR="00A77ACD" w:rsidRPr="000A2908">
          <w:rPr>
            <w:webHidden/>
          </w:rPr>
          <w:fldChar w:fldCharType="end"/>
        </w:r>
      </w:hyperlink>
    </w:p>
    <w:p w14:paraId="08980309" w14:textId="77777777" w:rsidR="00A77ACD" w:rsidRPr="000A2908" w:rsidRDefault="00942356" w:rsidP="00A77ACD">
      <w:pPr>
        <w:pStyle w:val="34"/>
        <w:rPr>
          <w:rFonts w:eastAsiaTheme="minorEastAsia"/>
          <w:noProof/>
          <w:sz w:val="28"/>
          <w:szCs w:val="28"/>
        </w:rPr>
      </w:pPr>
      <w:hyperlink w:anchor="_Toc1571665" w:history="1">
        <w:r w:rsidR="00A77ACD" w:rsidRPr="000A2908">
          <w:rPr>
            <w:rStyle w:val="af1"/>
            <w:noProof/>
            <w:color w:val="auto"/>
            <w:sz w:val="28"/>
            <w:szCs w:val="28"/>
          </w:rPr>
          <w:t>4.8.1.</w:t>
        </w:r>
        <w:r w:rsidR="00A77ACD" w:rsidRPr="000A2908">
          <w:rPr>
            <w:rFonts w:eastAsiaTheme="minorEastAsia"/>
            <w:noProof/>
            <w:sz w:val="28"/>
            <w:szCs w:val="28"/>
          </w:rPr>
          <w:tab/>
        </w:r>
        <w:r w:rsidR="00A77ACD" w:rsidRPr="000A2908">
          <w:rPr>
            <w:rStyle w:val="af1"/>
            <w:noProof/>
            <w:color w:val="auto"/>
            <w:sz w:val="28"/>
            <w:szCs w:val="28"/>
          </w:rPr>
          <w:t>Классификатор «Виды документов»</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_Toc1571665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318</w:t>
        </w:r>
        <w:r w:rsidR="00A77ACD" w:rsidRPr="000A2908">
          <w:rPr>
            <w:noProof/>
            <w:webHidden/>
            <w:sz w:val="28"/>
            <w:szCs w:val="28"/>
          </w:rPr>
          <w:fldChar w:fldCharType="end"/>
        </w:r>
      </w:hyperlink>
    </w:p>
    <w:p w14:paraId="4AB92000" w14:textId="164B1134" w:rsidR="00A77ACD" w:rsidRPr="000A2908" w:rsidRDefault="00942356" w:rsidP="00A77ACD">
      <w:pPr>
        <w:pStyle w:val="34"/>
        <w:tabs>
          <w:tab w:val="clear" w:pos="2673"/>
        </w:tabs>
        <w:rPr>
          <w:rFonts w:eastAsiaTheme="minorEastAsia"/>
          <w:noProof/>
          <w:sz w:val="28"/>
          <w:szCs w:val="28"/>
        </w:rPr>
      </w:pPr>
      <w:hyperlink w:anchor="_Toc1571666" w:history="1">
        <w:r w:rsidR="00A77ACD" w:rsidRPr="000A2908">
          <w:rPr>
            <w:rStyle w:val="af1"/>
            <w:noProof/>
            <w:color w:val="auto"/>
            <w:sz w:val="28"/>
            <w:szCs w:val="28"/>
          </w:rPr>
          <w:t>4.8.2.</w:t>
        </w:r>
        <w:r w:rsidR="00A77ACD" w:rsidRPr="000A2908">
          <w:rPr>
            <w:rFonts w:eastAsiaTheme="minorEastAsia"/>
            <w:noProof/>
            <w:sz w:val="28"/>
            <w:szCs w:val="28"/>
          </w:rPr>
          <w:tab/>
        </w:r>
        <w:r w:rsidR="00A77ACD" w:rsidRPr="000A2908">
          <w:rPr>
            <w:rStyle w:val="af1"/>
            <w:noProof/>
            <w:color w:val="auto"/>
            <w:sz w:val="28"/>
            <w:szCs w:val="28"/>
          </w:rPr>
          <w:t xml:space="preserve">Классификатор «Виды правоустанавливающих </w:t>
        </w:r>
        <w:r w:rsidR="00774DE1" w:rsidRPr="000A2908">
          <w:rPr>
            <w:rStyle w:val="af1"/>
            <w:noProof/>
            <w:color w:val="auto"/>
            <w:sz w:val="28"/>
            <w:szCs w:val="28"/>
          </w:rPr>
          <w:br/>
        </w:r>
        <w:r w:rsidR="00A77ACD" w:rsidRPr="000A2908">
          <w:rPr>
            <w:rStyle w:val="af1"/>
            <w:noProof/>
            <w:color w:val="auto"/>
            <w:sz w:val="28"/>
            <w:szCs w:val="28"/>
          </w:rPr>
          <w:t>документов»</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_Toc1571666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319</w:t>
        </w:r>
        <w:r w:rsidR="00A77ACD" w:rsidRPr="000A2908">
          <w:rPr>
            <w:noProof/>
            <w:webHidden/>
            <w:sz w:val="28"/>
            <w:szCs w:val="28"/>
          </w:rPr>
          <w:fldChar w:fldCharType="end"/>
        </w:r>
      </w:hyperlink>
    </w:p>
    <w:p w14:paraId="3B0D6E87" w14:textId="77777777" w:rsidR="00A77ACD" w:rsidRPr="000A2908" w:rsidRDefault="00942356" w:rsidP="00A77ACD">
      <w:pPr>
        <w:pStyle w:val="34"/>
        <w:rPr>
          <w:rFonts w:eastAsiaTheme="minorEastAsia"/>
          <w:noProof/>
          <w:sz w:val="28"/>
          <w:szCs w:val="28"/>
        </w:rPr>
      </w:pPr>
      <w:hyperlink w:anchor="_Toc1571667" w:history="1">
        <w:r w:rsidR="00A77ACD" w:rsidRPr="000A2908">
          <w:rPr>
            <w:rStyle w:val="af1"/>
            <w:noProof/>
            <w:color w:val="auto"/>
            <w:sz w:val="28"/>
            <w:szCs w:val="28"/>
          </w:rPr>
          <w:t>4.8.3.</w:t>
        </w:r>
        <w:r w:rsidR="00A77ACD" w:rsidRPr="000A2908">
          <w:rPr>
            <w:rFonts w:eastAsiaTheme="minorEastAsia"/>
            <w:noProof/>
            <w:sz w:val="28"/>
            <w:szCs w:val="28"/>
          </w:rPr>
          <w:tab/>
        </w:r>
        <w:r w:rsidR="00A77ACD" w:rsidRPr="000A2908">
          <w:rPr>
            <w:rStyle w:val="af1"/>
            <w:noProof/>
            <w:color w:val="auto"/>
            <w:sz w:val="28"/>
            <w:szCs w:val="28"/>
          </w:rPr>
          <w:t>Классификатор «Виды работ»</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_Toc1571667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320</w:t>
        </w:r>
        <w:r w:rsidR="00A77ACD" w:rsidRPr="000A2908">
          <w:rPr>
            <w:noProof/>
            <w:webHidden/>
            <w:sz w:val="28"/>
            <w:szCs w:val="28"/>
          </w:rPr>
          <w:fldChar w:fldCharType="end"/>
        </w:r>
      </w:hyperlink>
    </w:p>
    <w:p w14:paraId="0D55F24F" w14:textId="77777777" w:rsidR="00A77ACD" w:rsidRPr="000A2908" w:rsidRDefault="00942356" w:rsidP="00A77ACD">
      <w:pPr>
        <w:pStyle w:val="34"/>
        <w:rPr>
          <w:rFonts w:eastAsiaTheme="minorEastAsia"/>
          <w:noProof/>
          <w:sz w:val="28"/>
          <w:szCs w:val="28"/>
        </w:rPr>
      </w:pPr>
      <w:hyperlink w:anchor="_Toc1571668" w:history="1">
        <w:r w:rsidR="00A77ACD" w:rsidRPr="000A2908">
          <w:rPr>
            <w:rStyle w:val="af1"/>
            <w:noProof/>
            <w:color w:val="auto"/>
            <w:sz w:val="28"/>
            <w:szCs w:val="28"/>
          </w:rPr>
          <w:t>4.8.4.</w:t>
        </w:r>
        <w:r w:rsidR="00A77ACD" w:rsidRPr="000A2908">
          <w:rPr>
            <w:rFonts w:eastAsiaTheme="minorEastAsia"/>
            <w:noProof/>
            <w:sz w:val="28"/>
            <w:szCs w:val="28"/>
          </w:rPr>
          <w:tab/>
        </w:r>
        <w:r w:rsidR="00A77ACD" w:rsidRPr="000A2908">
          <w:rPr>
            <w:rStyle w:val="af1"/>
            <w:noProof/>
            <w:color w:val="auto"/>
            <w:sz w:val="28"/>
            <w:szCs w:val="28"/>
          </w:rPr>
          <w:t>Классификатор «Грифы секретности»</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_Toc1571668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321</w:t>
        </w:r>
        <w:r w:rsidR="00A77ACD" w:rsidRPr="000A2908">
          <w:rPr>
            <w:noProof/>
            <w:webHidden/>
            <w:sz w:val="28"/>
            <w:szCs w:val="28"/>
          </w:rPr>
          <w:fldChar w:fldCharType="end"/>
        </w:r>
      </w:hyperlink>
    </w:p>
    <w:p w14:paraId="353D7C31" w14:textId="77777777" w:rsidR="00A77ACD" w:rsidRPr="000A2908" w:rsidRDefault="00942356" w:rsidP="00A77ACD">
      <w:pPr>
        <w:pStyle w:val="34"/>
        <w:rPr>
          <w:rFonts w:eastAsiaTheme="minorEastAsia"/>
          <w:noProof/>
          <w:sz w:val="28"/>
          <w:szCs w:val="28"/>
        </w:rPr>
      </w:pPr>
      <w:hyperlink w:anchor="_Toc1571669" w:history="1">
        <w:r w:rsidR="00A77ACD" w:rsidRPr="000A2908">
          <w:rPr>
            <w:rStyle w:val="af1"/>
            <w:noProof/>
            <w:color w:val="auto"/>
            <w:sz w:val="28"/>
            <w:szCs w:val="28"/>
          </w:rPr>
          <w:t>4.8.5.</w:t>
        </w:r>
        <w:r w:rsidR="00A77ACD" w:rsidRPr="000A2908">
          <w:rPr>
            <w:rFonts w:eastAsiaTheme="minorEastAsia"/>
            <w:noProof/>
            <w:sz w:val="28"/>
            <w:szCs w:val="28"/>
          </w:rPr>
          <w:tab/>
        </w:r>
        <w:r w:rsidR="00A77ACD" w:rsidRPr="000A2908">
          <w:rPr>
            <w:rStyle w:val="af1"/>
            <w:noProof/>
            <w:color w:val="auto"/>
            <w:sz w:val="28"/>
            <w:szCs w:val="28"/>
          </w:rPr>
          <w:t>Общероссийский классификатор основных фондов 2</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_Toc1571669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322</w:t>
        </w:r>
        <w:r w:rsidR="00A77ACD" w:rsidRPr="000A2908">
          <w:rPr>
            <w:noProof/>
            <w:webHidden/>
            <w:sz w:val="28"/>
            <w:szCs w:val="28"/>
          </w:rPr>
          <w:fldChar w:fldCharType="end"/>
        </w:r>
      </w:hyperlink>
    </w:p>
    <w:p w14:paraId="12D2462F" w14:textId="77777777" w:rsidR="00A77ACD" w:rsidRPr="000A2908" w:rsidRDefault="00942356" w:rsidP="00A77ACD">
      <w:pPr>
        <w:pStyle w:val="34"/>
        <w:rPr>
          <w:rFonts w:eastAsiaTheme="minorEastAsia"/>
          <w:noProof/>
          <w:sz w:val="28"/>
          <w:szCs w:val="28"/>
        </w:rPr>
      </w:pPr>
      <w:hyperlink w:anchor="_Toc1571670" w:history="1">
        <w:r w:rsidR="00A77ACD" w:rsidRPr="000A2908">
          <w:rPr>
            <w:rStyle w:val="af1"/>
            <w:noProof/>
            <w:color w:val="auto"/>
            <w:sz w:val="28"/>
            <w:szCs w:val="28"/>
          </w:rPr>
          <w:t>4.8.6.</w:t>
        </w:r>
        <w:r w:rsidR="00A77ACD" w:rsidRPr="000A2908">
          <w:rPr>
            <w:rFonts w:eastAsiaTheme="minorEastAsia"/>
            <w:noProof/>
            <w:sz w:val="28"/>
            <w:szCs w:val="28"/>
          </w:rPr>
          <w:tab/>
        </w:r>
        <w:r w:rsidR="00A77ACD" w:rsidRPr="000A2908">
          <w:rPr>
            <w:rStyle w:val="af1"/>
            <w:noProof/>
            <w:color w:val="auto"/>
            <w:sz w:val="28"/>
            <w:szCs w:val="28"/>
          </w:rPr>
          <w:t>ОКСМ</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_Toc1571670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323</w:t>
        </w:r>
        <w:r w:rsidR="00A77ACD" w:rsidRPr="000A2908">
          <w:rPr>
            <w:noProof/>
            <w:webHidden/>
            <w:sz w:val="28"/>
            <w:szCs w:val="28"/>
          </w:rPr>
          <w:fldChar w:fldCharType="end"/>
        </w:r>
      </w:hyperlink>
    </w:p>
    <w:p w14:paraId="27DB3F82" w14:textId="77777777" w:rsidR="00A77ACD" w:rsidRPr="000A2908" w:rsidRDefault="00942356" w:rsidP="00A77ACD">
      <w:pPr>
        <w:pStyle w:val="34"/>
        <w:rPr>
          <w:rFonts w:eastAsiaTheme="minorEastAsia"/>
          <w:noProof/>
          <w:sz w:val="28"/>
          <w:szCs w:val="28"/>
        </w:rPr>
      </w:pPr>
      <w:hyperlink w:anchor="_Toc1571671" w:history="1">
        <w:r w:rsidR="00A77ACD" w:rsidRPr="000A2908">
          <w:rPr>
            <w:rStyle w:val="af1"/>
            <w:noProof/>
            <w:color w:val="auto"/>
            <w:sz w:val="28"/>
            <w:szCs w:val="28"/>
          </w:rPr>
          <w:t>4.8.7.</w:t>
        </w:r>
        <w:r w:rsidR="00A77ACD" w:rsidRPr="000A2908">
          <w:rPr>
            <w:rFonts w:eastAsiaTheme="minorEastAsia"/>
            <w:noProof/>
            <w:sz w:val="28"/>
            <w:szCs w:val="28"/>
          </w:rPr>
          <w:tab/>
        </w:r>
        <w:r w:rsidR="00A77ACD" w:rsidRPr="000A2908">
          <w:rPr>
            <w:rStyle w:val="af1"/>
            <w:noProof/>
            <w:color w:val="auto"/>
            <w:sz w:val="28"/>
            <w:szCs w:val="28"/>
          </w:rPr>
          <w:t>ОКФС</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_Toc1571671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324</w:t>
        </w:r>
        <w:r w:rsidR="00A77ACD" w:rsidRPr="000A2908">
          <w:rPr>
            <w:noProof/>
            <w:webHidden/>
            <w:sz w:val="28"/>
            <w:szCs w:val="28"/>
          </w:rPr>
          <w:fldChar w:fldCharType="end"/>
        </w:r>
      </w:hyperlink>
    </w:p>
    <w:p w14:paraId="21202E2D" w14:textId="77777777" w:rsidR="00A77ACD" w:rsidRPr="000A2908" w:rsidRDefault="00942356" w:rsidP="00A77ACD">
      <w:pPr>
        <w:pStyle w:val="34"/>
        <w:rPr>
          <w:rFonts w:eastAsiaTheme="minorEastAsia"/>
          <w:noProof/>
          <w:sz w:val="28"/>
          <w:szCs w:val="28"/>
        </w:rPr>
      </w:pPr>
      <w:hyperlink w:anchor="_Toc1571672" w:history="1">
        <w:r w:rsidR="00A77ACD" w:rsidRPr="000A2908">
          <w:rPr>
            <w:rStyle w:val="af1"/>
            <w:noProof/>
            <w:color w:val="auto"/>
            <w:sz w:val="28"/>
            <w:szCs w:val="28"/>
          </w:rPr>
          <w:t>4.8.8.</w:t>
        </w:r>
        <w:r w:rsidR="00A77ACD" w:rsidRPr="000A2908">
          <w:rPr>
            <w:rFonts w:eastAsiaTheme="minorEastAsia"/>
            <w:noProof/>
            <w:sz w:val="28"/>
            <w:szCs w:val="28"/>
          </w:rPr>
          <w:tab/>
        </w:r>
        <w:r w:rsidR="00A77ACD" w:rsidRPr="000A2908">
          <w:rPr>
            <w:rStyle w:val="af1"/>
            <w:noProof/>
            <w:color w:val="auto"/>
            <w:sz w:val="28"/>
            <w:szCs w:val="28"/>
          </w:rPr>
          <w:t>Классификатор «Основания»</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_Toc1571672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325</w:t>
        </w:r>
        <w:r w:rsidR="00A77ACD" w:rsidRPr="000A2908">
          <w:rPr>
            <w:noProof/>
            <w:webHidden/>
            <w:sz w:val="28"/>
            <w:szCs w:val="28"/>
          </w:rPr>
          <w:fldChar w:fldCharType="end"/>
        </w:r>
      </w:hyperlink>
    </w:p>
    <w:p w14:paraId="6A9846EB" w14:textId="77777777" w:rsidR="00A77ACD" w:rsidRPr="000A2908" w:rsidRDefault="00942356" w:rsidP="00A77ACD">
      <w:pPr>
        <w:pStyle w:val="34"/>
        <w:rPr>
          <w:rFonts w:eastAsiaTheme="minorEastAsia"/>
          <w:noProof/>
          <w:sz w:val="28"/>
          <w:szCs w:val="28"/>
        </w:rPr>
      </w:pPr>
      <w:hyperlink w:anchor="_Toc1571673" w:history="1">
        <w:r w:rsidR="00A77ACD" w:rsidRPr="000A2908">
          <w:rPr>
            <w:rStyle w:val="af1"/>
            <w:noProof/>
            <w:color w:val="auto"/>
            <w:sz w:val="28"/>
            <w:szCs w:val="28"/>
          </w:rPr>
          <w:t>4.8.9.</w:t>
        </w:r>
        <w:r w:rsidR="00A77ACD" w:rsidRPr="000A2908">
          <w:rPr>
            <w:rFonts w:eastAsiaTheme="minorEastAsia"/>
            <w:noProof/>
            <w:sz w:val="28"/>
            <w:szCs w:val="28"/>
          </w:rPr>
          <w:tab/>
        </w:r>
        <w:r w:rsidR="00A77ACD" w:rsidRPr="000A2908">
          <w:rPr>
            <w:rStyle w:val="af1"/>
            <w:noProof/>
            <w:color w:val="auto"/>
            <w:sz w:val="28"/>
            <w:szCs w:val="28"/>
          </w:rPr>
          <w:t>Классификатор «Основания для вознаграждения»</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_Toc1571673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326</w:t>
        </w:r>
        <w:r w:rsidR="00A77ACD" w:rsidRPr="000A2908">
          <w:rPr>
            <w:noProof/>
            <w:webHidden/>
            <w:sz w:val="28"/>
            <w:szCs w:val="28"/>
          </w:rPr>
          <w:fldChar w:fldCharType="end"/>
        </w:r>
      </w:hyperlink>
    </w:p>
    <w:p w14:paraId="6EE585A7" w14:textId="77777777" w:rsidR="00A77ACD" w:rsidRPr="000A2908" w:rsidRDefault="00942356" w:rsidP="00A77ACD">
      <w:pPr>
        <w:pStyle w:val="34"/>
        <w:rPr>
          <w:rFonts w:eastAsiaTheme="minorEastAsia"/>
          <w:noProof/>
          <w:sz w:val="28"/>
          <w:szCs w:val="28"/>
        </w:rPr>
      </w:pPr>
      <w:hyperlink w:anchor="_Toc1571674" w:history="1">
        <w:r w:rsidR="00A77ACD" w:rsidRPr="000A2908">
          <w:rPr>
            <w:rStyle w:val="af1"/>
            <w:noProof/>
            <w:color w:val="auto"/>
            <w:sz w:val="28"/>
            <w:szCs w:val="28"/>
          </w:rPr>
          <w:t>4.8.10.</w:t>
        </w:r>
        <w:r w:rsidR="00A77ACD" w:rsidRPr="000A2908">
          <w:rPr>
            <w:rFonts w:eastAsiaTheme="minorEastAsia"/>
            <w:noProof/>
            <w:sz w:val="28"/>
            <w:szCs w:val="28"/>
          </w:rPr>
          <w:tab/>
        </w:r>
        <w:r w:rsidR="00A77ACD" w:rsidRPr="000A2908">
          <w:rPr>
            <w:rStyle w:val="af1"/>
            <w:noProof/>
            <w:color w:val="auto"/>
            <w:sz w:val="28"/>
            <w:szCs w:val="28"/>
          </w:rPr>
          <w:t>Классификатор «Основания патентных исследований»</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_Toc1571674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327</w:t>
        </w:r>
        <w:r w:rsidR="00A77ACD" w:rsidRPr="000A2908">
          <w:rPr>
            <w:noProof/>
            <w:webHidden/>
            <w:sz w:val="28"/>
            <w:szCs w:val="28"/>
          </w:rPr>
          <w:fldChar w:fldCharType="end"/>
        </w:r>
      </w:hyperlink>
    </w:p>
    <w:p w14:paraId="7645412A" w14:textId="77777777" w:rsidR="00A77ACD" w:rsidRPr="000A2908" w:rsidRDefault="00942356" w:rsidP="00A77ACD">
      <w:pPr>
        <w:pStyle w:val="34"/>
        <w:rPr>
          <w:rFonts w:eastAsiaTheme="minorEastAsia"/>
          <w:noProof/>
          <w:sz w:val="28"/>
          <w:szCs w:val="28"/>
        </w:rPr>
      </w:pPr>
      <w:hyperlink w:anchor="_Toc1571675" w:history="1">
        <w:r w:rsidR="00A77ACD" w:rsidRPr="000A2908">
          <w:rPr>
            <w:rStyle w:val="af1"/>
            <w:noProof/>
            <w:color w:val="auto"/>
            <w:sz w:val="28"/>
            <w:szCs w:val="28"/>
          </w:rPr>
          <w:t>4.8.11.</w:t>
        </w:r>
        <w:r w:rsidR="00A77ACD" w:rsidRPr="000A2908">
          <w:rPr>
            <w:rFonts w:eastAsiaTheme="minorEastAsia"/>
            <w:noProof/>
            <w:sz w:val="28"/>
            <w:szCs w:val="28"/>
          </w:rPr>
          <w:tab/>
        </w:r>
        <w:r w:rsidR="00A77ACD" w:rsidRPr="000A2908">
          <w:rPr>
            <w:rStyle w:val="af1"/>
            <w:noProof/>
            <w:color w:val="auto"/>
            <w:sz w:val="28"/>
            <w:szCs w:val="28"/>
          </w:rPr>
          <w:t>Классификатор «Перечень ведомостей»</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_Toc1571675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328</w:t>
        </w:r>
        <w:r w:rsidR="00A77ACD" w:rsidRPr="000A2908">
          <w:rPr>
            <w:noProof/>
            <w:webHidden/>
            <w:sz w:val="28"/>
            <w:szCs w:val="28"/>
          </w:rPr>
          <w:fldChar w:fldCharType="end"/>
        </w:r>
      </w:hyperlink>
    </w:p>
    <w:p w14:paraId="59E1DEDE" w14:textId="77777777" w:rsidR="00A77ACD" w:rsidRPr="000A2908" w:rsidRDefault="00942356" w:rsidP="00A77ACD">
      <w:pPr>
        <w:pStyle w:val="34"/>
        <w:rPr>
          <w:rFonts w:eastAsiaTheme="minorEastAsia"/>
          <w:noProof/>
          <w:sz w:val="28"/>
          <w:szCs w:val="28"/>
        </w:rPr>
      </w:pPr>
      <w:hyperlink w:anchor="_Toc1571676" w:history="1">
        <w:r w:rsidR="00A77ACD" w:rsidRPr="000A2908">
          <w:rPr>
            <w:rStyle w:val="af1"/>
            <w:noProof/>
            <w:color w:val="auto"/>
            <w:sz w:val="28"/>
            <w:szCs w:val="28"/>
          </w:rPr>
          <w:t>4.8.12.</w:t>
        </w:r>
        <w:r w:rsidR="00A77ACD" w:rsidRPr="000A2908">
          <w:rPr>
            <w:rFonts w:eastAsiaTheme="minorEastAsia"/>
            <w:noProof/>
            <w:sz w:val="28"/>
            <w:szCs w:val="28"/>
          </w:rPr>
          <w:tab/>
        </w:r>
        <w:r w:rsidR="00A77ACD" w:rsidRPr="000A2908">
          <w:rPr>
            <w:rStyle w:val="af1"/>
            <w:noProof/>
            <w:color w:val="auto"/>
            <w:sz w:val="28"/>
            <w:szCs w:val="28"/>
          </w:rPr>
          <w:t>Классификатор «Проведение патентных исследований»</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_Toc1571676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329</w:t>
        </w:r>
        <w:r w:rsidR="00A77ACD" w:rsidRPr="000A2908">
          <w:rPr>
            <w:noProof/>
            <w:webHidden/>
            <w:sz w:val="28"/>
            <w:szCs w:val="28"/>
          </w:rPr>
          <w:fldChar w:fldCharType="end"/>
        </w:r>
      </w:hyperlink>
    </w:p>
    <w:p w14:paraId="492FD92B" w14:textId="77777777" w:rsidR="00A77ACD" w:rsidRPr="000A2908" w:rsidRDefault="00942356" w:rsidP="00A77ACD">
      <w:pPr>
        <w:pStyle w:val="34"/>
        <w:rPr>
          <w:rFonts w:eastAsiaTheme="minorEastAsia"/>
          <w:noProof/>
          <w:sz w:val="28"/>
          <w:szCs w:val="28"/>
        </w:rPr>
      </w:pPr>
      <w:hyperlink w:anchor="_Toc1571677" w:history="1">
        <w:r w:rsidR="00A77ACD" w:rsidRPr="000A2908">
          <w:rPr>
            <w:rStyle w:val="af1"/>
            <w:noProof/>
            <w:color w:val="auto"/>
            <w:sz w:val="28"/>
            <w:szCs w:val="28"/>
          </w:rPr>
          <w:t>4.8.13.</w:t>
        </w:r>
        <w:r w:rsidR="00A77ACD" w:rsidRPr="000A2908">
          <w:rPr>
            <w:rFonts w:eastAsiaTheme="minorEastAsia"/>
            <w:noProof/>
            <w:sz w:val="28"/>
            <w:szCs w:val="28"/>
          </w:rPr>
          <w:tab/>
        </w:r>
        <w:r w:rsidR="00A77ACD" w:rsidRPr="000A2908">
          <w:rPr>
            <w:rStyle w:val="af1"/>
            <w:noProof/>
            <w:color w:val="auto"/>
            <w:sz w:val="28"/>
            <w:szCs w:val="28"/>
          </w:rPr>
          <w:t>Классификатор «Рынки использования»</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_Toc1571677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330</w:t>
        </w:r>
        <w:r w:rsidR="00A77ACD" w:rsidRPr="000A2908">
          <w:rPr>
            <w:noProof/>
            <w:webHidden/>
            <w:sz w:val="28"/>
            <w:szCs w:val="28"/>
          </w:rPr>
          <w:fldChar w:fldCharType="end"/>
        </w:r>
      </w:hyperlink>
    </w:p>
    <w:p w14:paraId="4BAB1D63" w14:textId="77777777" w:rsidR="00A77ACD" w:rsidRPr="000A2908" w:rsidRDefault="00942356" w:rsidP="00A77ACD">
      <w:pPr>
        <w:pStyle w:val="34"/>
        <w:rPr>
          <w:rFonts w:eastAsiaTheme="minorEastAsia"/>
          <w:noProof/>
          <w:sz w:val="28"/>
          <w:szCs w:val="28"/>
        </w:rPr>
      </w:pPr>
      <w:hyperlink w:anchor="_Toc1571678" w:history="1">
        <w:r w:rsidR="00A77ACD" w:rsidRPr="000A2908">
          <w:rPr>
            <w:rStyle w:val="af1"/>
            <w:noProof/>
            <w:color w:val="auto"/>
            <w:sz w:val="28"/>
            <w:szCs w:val="28"/>
          </w:rPr>
          <w:t>4.8.14.</w:t>
        </w:r>
        <w:r w:rsidR="00A77ACD" w:rsidRPr="000A2908">
          <w:rPr>
            <w:rFonts w:eastAsiaTheme="minorEastAsia"/>
            <w:noProof/>
            <w:sz w:val="28"/>
            <w:szCs w:val="28"/>
          </w:rPr>
          <w:tab/>
        </w:r>
        <w:r w:rsidR="00A77ACD" w:rsidRPr="000A2908">
          <w:rPr>
            <w:rStyle w:val="af1"/>
            <w:noProof/>
            <w:color w:val="auto"/>
            <w:sz w:val="28"/>
            <w:szCs w:val="28"/>
          </w:rPr>
          <w:t>Классификатор «Типы объектов»</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_Toc1571678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331</w:t>
        </w:r>
        <w:r w:rsidR="00A77ACD" w:rsidRPr="000A2908">
          <w:rPr>
            <w:noProof/>
            <w:webHidden/>
            <w:sz w:val="28"/>
            <w:szCs w:val="28"/>
          </w:rPr>
          <w:fldChar w:fldCharType="end"/>
        </w:r>
      </w:hyperlink>
    </w:p>
    <w:p w14:paraId="7E9345D7" w14:textId="77777777" w:rsidR="00A77ACD" w:rsidRPr="000A2908" w:rsidRDefault="00942356" w:rsidP="00A77ACD">
      <w:pPr>
        <w:pStyle w:val="34"/>
        <w:rPr>
          <w:rFonts w:eastAsiaTheme="minorEastAsia"/>
          <w:noProof/>
          <w:sz w:val="28"/>
          <w:szCs w:val="28"/>
        </w:rPr>
      </w:pPr>
      <w:hyperlink w:anchor="_Toc1571679" w:history="1">
        <w:r w:rsidR="00A77ACD" w:rsidRPr="000A2908">
          <w:rPr>
            <w:rStyle w:val="af1"/>
            <w:noProof/>
            <w:color w:val="auto"/>
            <w:sz w:val="28"/>
            <w:szCs w:val="28"/>
          </w:rPr>
          <w:t>4.8.15.</w:t>
        </w:r>
        <w:r w:rsidR="00A77ACD" w:rsidRPr="000A2908">
          <w:rPr>
            <w:rFonts w:eastAsiaTheme="minorEastAsia"/>
            <w:noProof/>
            <w:sz w:val="28"/>
            <w:szCs w:val="28"/>
          </w:rPr>
          <w:tab/>
        </w:r>
        <w:r w:rsidR="00A77ACD" w:rsidRPr="000A2908">
          <w:rPr>
            <w:rStyle w:val="af1"/>
            <w:noProof/>
            <w:color w:val="auto"/>
            <w:sz w:val="28"/>
            <w:szCs w:val="28"/>
          </w:rPr>
          <w:t>Классификатор «Уведомление от автора»</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_Toc1571679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332</w:t>
        </w:r>
        <w:r w:rsidR="00A77ACD" w:rsidRPr="000A2908">
          <w:rPr>
            <w:noProof/>
            <w:webHidden/>
            <w:sz w:val="28"/>
            <w:szCs w:val="28"/>
          </w:rPr>
          <w:fldChar w:fldCharType="end"/>
        </w:r>
      </w:hyperlink>
    </w:p>
    <w:p w14:paraId="72EB3201" w14:textId="77777777" w:rsidR="00A77ACD" w:rsidRPr="000A2908" w:rsidRDefault="00942356" w:rsidP="00A77ACD">
      <w:pPr>
        <w:pStyle w:val="28"/>
        <w:rPr>
          <w:rFonts w:eastAsiaTheme="minorEastAsia"/>
        </w:rPr>
      </w:pPr>
      <w:hyperlink w:anchor="_Toc1571680" w:history="1">
        <w:r w:rsidR="00A77ACD" w:rsidRPr="000A2908">
          <w:rPr>
            <w:rStyle w:val="af1"/>
            <w:color w:val="auto"/>
          </w:rPr>
          <w:t>4.9.</w:t>
        </w:r>
        <w:r w:rsidR="00A77ACD" w:rsidRPr="000A2908">
          <w:rPr>
            <w:rFonts w:eastAsiaTheme="minorEastAsia"/>
          </w:rPr>
          <w:tab/>
        </w:r>
        <w:r w:rsidR="00A77ACD" w:rsidRPr="000A2908">
          <w:rPr>
            <w:rStyle w:val="af1"/>
            <w:color w:val="auto"/>
          </w:rPr>
          <w:t>Поиск</w:t>
        </w:r>
        <w:r w:rsidR="00A77ACD" w:rsidRPr="000A2908">
          <w:rPr>
            <w:webHidden/>
          </w:rPr>
          <w:tab/>
        </w:r>
        <w:r w:rsidR="00A77ACD" w:rsidRPr="000A2908">
          <w:rPr>
            <w:webHidden/>
          </w:rPr>
          <w:fldChar w:fldCharType="begin"/>
        </w:r>
        <w:r w:rsidR="00A77ACD" w:rsidRPr="000A2908">
          <w:rPr>
            <w:webHidden/>
          </w:rPr>
          <w:instrText xml:space="preserve"> PAGEREF _Toc1571680 \h </w:instrText>
        </w:r>
        <w:r w:rsidR="00A77ACD" w:rsidRPr="000A2908">
          <w:rPr>
            <w:webHidden/>
          </w:rPr>
        </w:r>
        <w:r w:rsidR="00A77ACD" w:rsidRPr="000A2908">
          <w:rPr>
            <w:webHidden/>
          </w:rPr>
          <w:fldChar w:fldCharType="separate"/>
        </w:r>
        <w:r w:rsidR="00B6413A">
          <w:rPr>
            <w:webHidden/>
          </w:rPr>
          <w:t>333</w:t>
        </w:r>
        <w:r w:rsidR="00A77ACD" w:rsidRPr="000A2908">
          <w:rPr>
            <w:webHidden/>
          </w:rPr>
          <w:fldChar w:fldCharType="end"/>
        </w:r>
      </w:hyperlink>
    </w:p>
    <w:p w14:paraId="43EA3597" w14:textId="77777777" w:rsidR="00A77ACD" w:rsidRPr="000A2908" w:rsidRDefault="00942356" w:rsidP="00A77ACD">
      <w:pPr>
        <w:pStyle w:val="28"/>
        <w:rPr>
          <w:rFonts w:eastAsiaTheme="minorEastAsia"/>
        </w:rPr>
      </w:pPr>
      <w:hyperlink w:anchor="_Toc1571681" w:history="1">
        <w:r w:rsidR="00A77ACD" w:rsidRPr="000A2908">
          <w:rPr>
            <w:rStyle w:val="af1"/>
            <w:color w:val="auto"/>
          </w:rPr>
          <w:t>4.10.</w:t>
        </w:r>
        <w:r w:rsidR="00A77ACD" w:rsidRPr="000A2908">
          <w:rPr>
            <w:rFonts w:eastAsiaTheme="minorEastAsia"/>
          </w:rPr>
          <w:tab/>
        </w:r>
        <w:r w:rsidR="00A77ACD" w:rsidRPr="000A2908">
          <w:rPr>
            <w:rStyle w:val="af1"/>
            <w:color w:val="auto"/>
          </w:rPr>
          <w:t>Администрирование</w:t>
        </w:r>
        <w:r w:rsidR="00A77ACD" w:rsidRPr="000A2908">
          <w:rPr>
            <w:webHidden/>
          </w:rPr>
          <w:tab/>
        </w:r>
        <w:r w:rsidR="00A77ACD" w:rsidRPr="000A2908">
          <w:rPr>
            <w:webHidden/>
          </w:rPr>
          <w:fldChar w:fldCharType="begin"/>
        </w:r>
        <w:r w:rsidR="00A77ACD" w:rsidRPr="000A2908">
          <w:rPr>
            <w:webHidden/>
          </w:rPr>
          <w:instrText xml:space="preserve"> PAGEREF _Toc1571681 \h </w:instrText>
        </w:r>
        <w:r w:rsidR="00A77ACD" w:rsidRPr="000A2908">
          <w:rPr>
            <w:webHidden/>
          </w:rPr>
        </w:r>
        <w:r w:rsidR="00A77ACD" w:rsidRPr="000A2908">
          <w:rPr>
            <w:webHidden/>
          </w:rPr>
          <w:fldChar w:fldCharType="separate"/>
        </w:r>
        <w:r w:rsidR="00B6413A">
          <w:rPr>
            <w:webHidden/>
          </w:rPr>
          <w:t>335</w:t>
        </w:r>
        <w:r w:rsidR="00A77ACD" w:rsidRPr="000A2908">
          <w:rPr>
            <w:webHidden/>
          </w:rPr>
          <w:fldChar w:fldCharType="end"/>
        </w:r>
      </w:hyperlink>
    </w:p>
    <w:p w14:paraId="0B16CAFC" w14:textId="77777777" w:rsidR="00A77ACD" w:rsidRPr="000A2908" w:rsidRDefault="00942356" w:rsidP="00A77ACD">
      <w:pPr>
        <w:pStyle w:val="34"/>
        <w:rPr>
          <w:rFonts w:eastAsiaTheme="minorEastAsia"/>
          <w:noProof/>
          <w:sz w:val="28"/>
          <w:szCs w:val="28"/>
        </w:rPr>
      </w:pPr>
      <w:hyperlink w:anchor="_Toc1571682" w:history="1">
        <w:r w:rsidR="00A77ACD" w:rsidRPr="000A2908">
          <w:rPr>
            <w:rStyle w:val="af1"/>
            <w:noProof/>
            <w:color w:val="auto"/>
            <w:sz w:val="28"/>
            <w:szCs w:val="28"/>
          </w:rPr>
          <w:t>4.10.1.</w:t>
        </w:r>
        <w:r w:rsidR="00A77ACD" w:rsidRPr="000A2908">
          <w:rPr>
            <w:rFonts w:eastAsiaTheme="minorEastAsia"/>
            <w:noProof/>
            <w:sz w:val="28"/>
            <w:szCs w:val="28"/>
          </w:rPr>
          <w:tab/>
        </w:r>
        <w:r w:rsidR="00A77ACD" w:rsidRPr="000A2908">
          <w:rPr>
            <w:rStyle w:val="af1"/>
            <w:noProof/>
            <w:color w:val="auto"/>
            <w:sz w:val="28"/>
            <w:szCs w:val="28"/>
          </w:rPr>
          <w:t>Сведения о пользователях</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_Toc1571682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336</w:t>
        </w:r>
        <w:r w:rsidR="00A77ACD" w:rsidRPr="000A2908">
          <w:rPr>
            <w:noProof/>
            <w:webHidden/>
            <w:sz w:val="28"/>
            <w:szCs w:val="28"/>
          </w:rPr>
          <w:fldChar w:fldCharType="end"/>
        </w:r>
      </w:hyperlink>
    </w:p>
    <w:p w14:paraId="0475D2F5" w14:textId="77777777" w:rsidR="00A77ACD" w:rsidRPr="000A2908" w:rsidRDefault="00942356" w:rsidP="00A77ACD">
      <w:pPr>
        <w:pStyle w:val="34"/>
        <w:rPr>
          <w:rFonts w:eastAsiaTheme="minorEastAsia"/>
          <w:noProof/>
          <w:sz w:val="28"/>
          <w:szCs w:val="28"/>
        </w:rPr>
      </w:pPr>
      <w:hyperlink w:anchor="_Toc1571683" w:history="1">
        <w:r w:rsidR="00A77ACD" w:rsidRPr="000A2908">
          <w:rPr>
            <w:rStyle w:val="af1"/>
            <w:noProof/>
            <w:color w:val="auto"/>
            <w:sz w:val="28"/>
            <w:szCs w:val="28"/>
          </w:rPr>
          <w:t>4.10.2.</w:t>
        </w:r>
        <w:r w:rsidR="00A77ACD" w:rsidRPr="000A2908">
          <w:rPr>
            <w:rFonts w:eastAsiaTheme="minorEastAsia"/>
            <w:noProof/>
            <w:sz w:val="28"/>
            <w:szCs w:val="28"/>
          </w:rPr>
          <w:tab/>
        </w:r>
        <w:r w:rsidR="00A77ACD" w:rsidRPr="000A2908">
          <w:rPr>
            <w:rStyle w:val="af1"/>
            <w:noProof/>
            <w:color w:val="auto"/>
            <w:sz w:val="28"/>
            <w:szCs w:val="28"/>
          </w:rPr>
          <w:t>Сведения о активных пользователях</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_Toc1571683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338</w:t>
        </w:r>
        <w:r w:rsidR="00A77ACD" w:rsidRPr="000A2908">
          <w:rPr>
            <w:noProof/>
            <w:webHidden/>
            <w:sz w:val="28"/>
            <w:szCs w:val="28"/>
          </w:rPr>
          <w:fldChar w:fldCharType="end"/>
        </w:r>
      </w:hyperlink>
    </w:p>
    <w:p w14:paraId="372AB754" w14:textId="77777777" w:rsidR="00A77ACD" w:rsidRPr="000A2908" w:rsidRDefault="00942356" w:rsidP="00A77ACD">
      <w:pPr>
        <w:pStyle w:val="34"/>
        <w:rPr>
          <w:rFonts w:eastAsiaTheme="minorEastAsia"/>
          <w:noProof/>
          <w:sz w:val="28"/>
          <w:szCs w:val="28"/>
        </w:rPr>
      </w:pPr>
      <w:hyperlink w:anchor="_Toc1571684" w:history="1">
        <w:r w:rsidR="00A77ACD" w:rsidRPr="000A2908">
          <w:rPr>
            <w:rStyle w:val="af1"/>
            <w:noProof/>
            <w:color w:val="auto"/>
            <w:sz w:val="28"/>
            <w:szCs w:val="28"/>
          </w:rPr>
          <w:t>4.10.3.</w:t>
        </w:r>
        <w:r w:rsidR="00A77ACD" w:rsidRPr="000A2908">
          <w:rPr>
            <w:rFonts w:eastAsiaTheme="minorEastAsia"/>
            <w:noProof/>
            <w:sz w:val="28"/>
            <w:szCs w:val="28"/>
          </w:rPr>
          <w:tab/>
        </w:r>
        <w:r w:rsidR="00A77ACD" w:rsidRPr="000A2908">
          <w:rPr>
            <w:rStyle w:val="af1"/>
            <w:noProof/>
            <w:color w:val="auto"/>
            <w:sz w:val="28"/>
            <w:szCs w:val="28"/>
          </w:rPr>
          <w:t>Сведения о ролях</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_Toc1571684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340</w:t>
        </w:r>
        <w:r w:rsidR="00A77ACD" w:rsidRPr="000A2908">
          <w:rPr>
            <w:noProof/>
            <w:webHidden/>
            <w:sz w:val="28"/>
            <w:szCs w:val="28"/>
          </w:rPr>
          <w:fldChar w:fldCharType="end"/>
        </w:r>
      </w:hyperlink>
    </w:p>
    <w:p w14:paraId="7CC7DF70" w14:textId="77777777" w:rsidR="00A77ACD" w:rsidRPr="000A2908" w:rsidRDefault="00942356" w:rsidP="00A77ACD">
      <w:pPr>
        <w:pStyle w:val="34"/>
        <w:rPr>
          <w:rFonts w:eastAsiaTheme="minorEastAsia"/>
          <w:noProof/>
          <w:sz w:val="28"/>
          <w:szCs w:val="28"/>
        </w:rPr>
      </w:pPr>
      <w:hyperlink w:anchor="_Toc1571685" w:history="1">
        <w:r w:rsidR="00A77ACD" w:rsidRPr="000A2908">
          <w:rPr>
            <w:rStyle w:val="af1"/>
            <w:noProof/>
            <w:color w:val="auto"/>
            <w:sz w:val="28"/>
            <w:szCs w:val="28"/>
          </w:rPr>
          <w:t>4.10.4.</w:t>
        </w:r>
        <w:r w:rsidR="00A77ACD" w:rsidRPr="000A2908">
          <w:rPr>
            <w:rFonts w:eastAsiaTheme="minorEastAsia"/>
            <w:noProof/>
            <w:sz w:val="28"/>
            <w:szCs w:val="28"/>
          </w:rPr>
          <w:tab/>
        </w:r>
        <w:r w:rsidR="00A77ACD" w:rsidRPr="000A2908">
          <w:rPr>
            <w:rStyle w:val="af1"/>
            <w:noProof/>
            <w:color w:val="auto"/>
            <w:sz w:val="28"/>
            <w:szCs w:val="28"/>
          </w:rPr>
          <w:t>Сведения о группах пользователей</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_Toc1571685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343</w:t>
        </w:r>
        <w:r w:rsidR="00A77ACD" w:rsidRPr="000A2908">
          <w:rPr>
            <w:noProof/>
            <w:webHidden/>
            <w:sz w:val="28"/>
            <w:szCs w:val="28"/>
          </w:rPr>
          <w:fldChar w:fldCharType="end"/>
        </w:r>
      </w:hyperlink>
    </w:p>
    <w:p w14:paraId="1AD3C84C" w14:textId="77777777" w:rsidR="00A77ACD" w:rsidRPr="000A2908" w:rsidRDefault="00942356" w:rsidP="00A77ACD">
      <w:pPr>
        <w:pStyle w:val="34"/>
        <w:rPr>
          <w:rFonts w:eastAsiaTheme="minorEastAsia"/>
          <w:noProof/>
          <w:sz w:val="28"/>
          <w:szCs w:val="28"/>
        </w:rPr>
      </w:pPr>
      <w:hyperlink w:anchor="_Toc1571686" w:history="1">
        <w:r w:rsidR="00A77ACD" w:rsidRPr="000A2908">
          <w:rPr>
            <w:rStyle w:val="af1"/>
            <w:noProof/>
            <w:color w:val="auto"/>
            <w:sz w:val="28"/>
            <w:szCs w:val="28"/>
          </w:rPr>
          <w:t>4.10.5.</w:t>
        </w:r>
        <w:r w:rsidR="00A77ACD" w:rsidRPr="000A2908">
          <w:rPr>
            <w:rFonts w:eastAsiaTheme="minorEastAsia"/>
            <w:noProof/>
            <w:sz w:val="28"/>
            <w:szCs w:val="28"/>
          </w:rPr>
          <w:tab/>
        </w:r>
        <w:r w:rsidR="00A77ACD" w:rsidRPr="000A2908">
          <w:rPr>
            <w:rStyle w:val="af1"/>
            <w:noProof/>
            <w:color w:val="auto"/>
            <w:sz w:val="28"/>
            <w:szCs w:val="28"/>
          </w:rPr>
          <w:t>Сведения о доступе групп к договорам</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_Toc1571686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344</w:t>
        </w:r>
        <w:r w:rsidR="00A77ACD" w:rsidRPr="000A2908">
          <w:rPr>
            <w:noProof/>
            <w:webHidden/>
            <w:sz w:val="28"/>
            <w:szCs w:val="28"/>
          </w:rPr>
          <w:fldChar w:fldCharType="end"/>
        </w:r>
      </w:hyperlink>
    </w:p>
    <w:p w14:paraId="49B7C1C8" w14:textId="77777777" w:rsidR="00A77ACD" w:rsidRPr="000A2908" w:rsidRDefault="00942356" w:rsidP="00A77ACD">
      <w:pPr>
        <w:pStyle w:val="34"/>
        <w:rPr>
          <w:rFonts w:eastAsiaTheme="minorEastAsia"/>
          <w:noProof/>
          <w:sz w:val="28"/>
          <w:szCs w:val="28"/>
        </w:rPr>
      </w:pPr>
      <w:hyperlink w:anchor="_Toc1571687" w:history="1">
        <w:r w:rsidR="00A77ACD" w:rsidRPr="000A2908">
          <w:rPr>
            <w:rStyle w:val="af1"/>
            <w:noProof/>
            <w:color w:val="auto"/>
            <w:sz w:val="28"/>
            <w:szCs w:val="28"/>
          </w:rPr>
          <w:t>4.10.6.</w:t>
        </w:r>
        <w:r w:rsidR="00A77ACD" w:rsidRPr="000A2908">
          <w:rPr>
            <w:rFonts w:eastAsiaTheme="minorEastAsia"/>
            <w:noProof/>
            <w:sz w:val="28"/>
            <w:szCs w:val="28"/>
          </w:rPr>
          <w:tab/>
        </w:r>
        <w:r w:rsidR="00A77ACD" w:rsidRPr="000A2908">
          <w:rPr>
            <w:rStyle w:val="af1"/>
            <w:noProof/>
            <w:color w:val="auto"/>
            <w:sz w:val="28"/>
            <w:szCs w:val="28"/>
          </w:rPr>
          <w:t>Сведения о соответствии пользователей организациям</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_Toc1571687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346</w:t>
        </w:r>
        <w:r w:rsidR="00A77ACD" w:rsidRPr="000A2908">
          <w:rPr>
            <w:noProof/>
            <w:webHidden/>
            <w:sz w:val="28"/>
            <w:szCs w:val="28"/>
          </w:rPr>
          <w:fldChar w:fldCharType="end"/>
        </w:r>
      </w:hyperlink>
    </w:p>
    <w:p w14:paraId="2991FC03" w14:textId="77777777" w:rsidR="00A77ACD" w:rsidRPr="000A2908" w:rsidRDefault="00942356" w:rsidP="00A77ACD">
      <w:pPr>
        <w:pStyle w:val="34"/>
        <w:rPr>
          <w:rFonts w:eastAsiaTheme="minorEastAsia"/>
          <w:noProof/>
          <w:sz w:val="28"/>
          <w:szCs w:val="28"/>
        </w:rPr>
      </w:pPr>
      <w:hyperlink w:anchor="_Toc1571688" w:history="1">
        <w:r w:rsidR="00A77ACD" w:rsidRPr="000A2908">
          <w:rPr>
            <w:rStyle w:val="af1"/>
            <w:noProof/>
            <w:color w:val="auto"/>
            <w:sz w:val="28"/>
            <w:szCs w:val="28"/>
          </w:rPr>
          <w:t>4.10.7.</w:t>
        </w:r>
        <w:r w:rsidR="00A77ACD" w:rsidRPr="000A2908">
          <w:rPr>
            <w:rFonts w:eastAsiaTheme="minorEastAsia"/>
            <w:noProof/>
            <w:sz w:val="28"/>
            <w:szCs w:val="28"/>
          </w:rPr>
          <w:tab/>
        </w:r>
        <w:r w:rsidR="00A77ACD" w:rsidRPr="000A2908">
          <w:rPr>
            <w:rStyle w:val="af1"/>
            <w:noProof/>
            <w:color w:val="auto"/>
            <w:sz w:val="28"/>
            <w:szCs w:val="28"/>
          </w:rPr>
          <w:t>Сведения о доступе организаций к договорам</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_Toc1571688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347</w:t>
        </w:r>
        <w:r w:rsidR="00A77ACD" w:rsidRPr="000A2908">
          <w:rPr>
            <w:noProof/>
            <w:webHidden/>
            <w:sz w:val="28"/>
            <w:szCs w:val="28"/>
          </w:rPr>
          <w:fldChar w:fldCharType="end"/>
        </w:r>
      </w:hyperlink>
    </w:p>
    <w:p w14:paraId="607DB736" w14:textId="77777777" w:rsidR="00A77ACD" w:rsidRPr="000A2908" w:rsidRDefault="00942356" w:rsidP="00A77ACD">
      <w:pPr>
        <w:pStyle w:val="34"/>
        <w:rPr>
          <w:rFonts w:eastAsiaTheme="minorEastAsia"/>
          <w:noProof/>
          <w:sz w:val="28"/>
          <w:szCs w:val="28"/>
        </w:rPr>
      </w:pPr>
      <w:hyperlink w:anchor="_Toc1571689" w:history="1">
        <w:r w:rsidR="00A77ACD" w:rsidRPr="000A2908">
          <w:rPr>
            <w:rStyle w:val="af1"/>
            <w:noProof/>
            <w:color w:val="auto"/>
            <w:sz w:val="28"/>
            <w:szCs w:val="28"/>
          </w:rPr>
          <w:t>4.10.8.</w:t>
        </w:r>
        <w:r w:rsidR="00A77ACD" w:rsidRPr="000A2908">
          <w:rPr>
            <w:rFonts w:eastAsiaTheme="minorEastAsia"/>
            <w:noProof/>
            <w:sz w:val="28"/>
            <w:szCs w:val="28"/>
          </w:rPr>
          <w:tab/>
        </w:r>
        <w:r w:rsidR="00A77ACD" w:rsidRPr="000A2908">
          <w:rPr>
            <w:rStyle w:val="af1"/>
            <w:noProof/>
            <w:color w:val="auto"/>
            <w:sz w:val="28"/>
            <w:szCs w:val="28"/>
          </w:rPr>
          <w:t>Сведения о доступе организаций к объектам</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_Toc1571689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348</w:t>
        </w:r>
        <w:r w:rsidR="00A77ACD" w:rsidRPr="000A2908">
          <w:rPr>
            <w:noProof/>
            <w:webHidden/>
            <w:sz w:val="28"/>
            <w:szCs w:val="28"/>
          </w:rPr>
          <w:fldChar w:fldCharType="end"/>
        </w:r>
      </w:hyperlink>
    </w:p>
    <w:p w14:paraId="51EA6E54" w14:textId="77777777" w:rsidR="00A77ACD" w:rsidRPr="000A2908" w:rsidRDefault="00942356" w:rsidP="00A77ACD">
      <w:pPr>
        <w:pStyle w:val="34"/>
        <w:rPr>
          <w:rFonts w:eastAsiaTheme="minorEastAsia"/>
          <w:noProof/>
          <w:sz w:val="28"/>
          <w:szCs w:val="28"/>
        </w:rPr>
      </w:pPr>
      <w:hyperlink w:anchor="_Toc1571690" w:history="1">
        <w:r w:rsidR="00A77ACD" w:rsidRPr="000A2908">
          <w:rPr>
            <w:rStyle w:val="af1"/>
            <w:noProof/>
            <w:color w:val="auto"/>
            <w:sz w:val="28"/>
            <w:szCs w:val="28"/>
          </w:rPr>
          <w:t>4.10.9.</w:t>
        </w:r>
        <w:r w:rsidR="00A77ACD" w:rsidRPr="000A2908">
          <w:rPr>
            <w:rFonts w:eastAsiaTheme="minorEastAsia"/>
            <w:noProof/>
            <w:sz w:val="28"/>
            <w:szCs w:val="28"/>
          </w:rPr>
          <w:tab/>
        </w:r>
        <w:r w:rsidR="00A77ACD" w:rsidRPr="000A2908">
          <w:rPr>
            <w:rStyle w:val="af1"/>
            <w:noProof/>
            <w:color w:val="auto"/>
            <w:sz w:val="28"/>
            <w:szCs w:val="28"/>
          </w:rPr>
          <w:t>Сведения о реестре документов</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_Toc1571690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349</w:t>
        </w:r>
        <w:r w:rsidR="00A77ACD" w:rsidRPr="000A2908">
          <w:rPr>
            <w:noProof/>
            <w:webHidden/>
            <w:sz w:val="28"/>
            <w:szCs w:val="28"/>
          </w:rPr>
          <w:fldChar w:fldCharType="end"/>
        </w:r>
      </w:hyperlink>
    </w:p>
    <w:p w14:paraId="299772F2" w14:textId="77777777" w:rsidR="00A77ACD" w:rsidRPr="000A2908" w:rsidRDefault="00942356" w:rsidP="00A77ACD">
      <w:pPr>
        <w:pStyle w:val="34"/>
        <w:rPr>
          <w:rFonts w:eastAsiaTheme="minorEastAsia"/>
          <w:noProof/>
          <w:sz w:val="28"/>
          <w:szCs w:val="28"/>
        </w:rPr>
      </w:pPr>
      <w:hyperlink w:anchor="_Toc1571691" w:history="1">
        <w:r w:rsidR="00A77ACD" w:rsidRPr="000A2908">
          <w:rPr>
            <w:rStyle w:val="af1"/>
            <w:noProof/>
            <w:color w:val="auto"/>
            <w:sz w:val="28"/>
            <w:szCs w:val="28"/>
          </w:rPr>
          <w:t>4.10.10.</w:t>
        </w:r>
        <w:r w:rsidR="00A77ACD" w:rsidRPr="000A2908">
          <w:rPr>
            <w:rFonts w:eastAsiaTheme="minorEastAsia"/>
            <w:noProof/>
            <w:sz w:val="28"/>
            <w:szCs w:val="28"/>
          </w:rPr>
          <w:tab/>
        </w:r>
        <w:r w:rsidR="00A77ACD" w:rsidRPr="000A2908">
          <w:rPr>
            <w:rStyle w:val="af1"/>
            <w:noProof/>
            <w:color w:val="auto"/>
            <w:sz w:val="28"/>
            <w:szCs w:val="28"/>
          </w:rPr>
          <w:t>Сведения о событиях</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_Toc1571691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351</w:t>
        </w:r>
        <w:r w:rsidR="00A77ACD" w:rsidRPr="000A2908">
          <w:rPr>
            <w:noProof/>
            <w:webHidden/>
            <w:sz w:val="28"/>
            <w:szCs w:val="28"/>
          </w:rPr>
          <w:fldChar w:fldCharType="end"/>
        </w:r>
      </w:hyperlink>
    </w:p>
    <w:p w14:paraId="32216D01" w14:textId="77777777" w:rsidR="00A77ACD" w:rsidRPr="000A2908" w:rsidRDefault="00942356" w:rsidP="00A77ACD">
      <w:pPr>
        <w:pStyle w:val="34"/>
        <w:rPr>
          <w:rFonts w:eastAsiaTheme="minorEastAsia"/>
          <w:noProof/>
          <w:sz w:val="28"/>
          <w:szCs w:val="28"/>
        </w:rPr>
      </w:pPr>
      <w:hyperlink w:anchor="_Toc1571692" w:history="1">
        <w:r w:rsidR="00A77ACD" w:rsidRPr="000A2908">
          <w:rPr>
            <w:rStyle w:val="af1"/>
            <w:noProof/>
            <w:color w:val="auto"/>
            <w:sz w:val="28"/>
            <w:szCs w:val="28"/>
          </w:rPr>
          <w:t>4.10.11.</w:t>
        </w:r>
        <w:r w:rsidR="00A77ACD" w:rsidRPr="000A2908">
          <w:rPr>
            <w:rFonts w:eastAsiaTheme="minorEastAsia"/>
            <w:noProof/>
            <w:sz w:val="28"/>
            <w:szCs w:val="28"/>
          </w:rPr>
          <w:tab/>
        </w:r>
        <w:r w:rsidR="00A77ACD" w:rsidRPr="000A2908">
          <w:rPr>
            <w:rStyle w:val="af1"/>
            <w:noProof/>
            <w:color w:val="auto"/>
            <w:sz w:val="28"/>
            <w:szCs w:val="28"/>
          </w:rPr>
          <w:t>Сведения о типах событий</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_Toc1571692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353</w:t>
        </w:r>
        <w:r w:rsidR="00A77ACD" w:rsidRPr="000A2908">
          <w:rPr>
            <w:noProof/>
            <w:webHidden/>
            <w:sz w:val="28"/>
            <w:szCs w:val="28"/>
          </w:rPr>
          <w:fldChar w:fldCharType="end"/>
        </w:r>
      </w:hyperlink>
    </w:p>
    <w:p w14:paraId="475F96F4" w14:textId="77777777" w:rsidR="00A77ACD" w:rsidRPr="000A2908" w:rsidRDefault="00942356" w:rsidP="00A77ACD">
      <w:pPr>
        <w:pStyle w:val="34"/>
        <w:rPr>
          <w:rFonts w:eastAsiaTheme="minorEastAsia"/>
          <w:noProof/>
          <w:sz w:val="28"/>
          <w:szCs w:val="28"/>
        </w:rPr>
      </w:pPr>
      <w:hyperlink w:anchor="_Toc1571693" w:history="1">
        <w:r w:rsidR="00A77ACD" w:rsidRPr="000A2908">
          <w:rPr>
            <w:rStyle w:val="af1"/>
            <w:noProof/>
            <w:color w:val="auto"/>
            <w:sz w:val="28"/>
            <w:szCs w:val="28"/>
          </w:rPr>
          <w:t>4.10.12.</w:t>
        </w:r>
        <w:r w:rsidR="00A77ACD" w:rsidRPr="000A2908">
          <w:rPr>
            <w:rFonts w:eastAsiaTheme="minorEastAsia"/>
            <w:noProof/>
            <w:sz w:val="28"/>
            <w:szCs w:val="28"/>
          </w:rPr>
          <w:tab/>
        </w:r>
        <w:r w:rsidR="00A77ACD" w:rsidRPr="000A2908">
          <w:rPr>
            <w:rStyle w:val="af1"/>
            <w:noProof/>
            <w:color w:val="auto"/>
            <w:sz w:val="28"/>
            <w:szCs w:val="28"/>
          </w:rPr>
          <w:t>Загрузка/выгрузка данных</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_Toc1571693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354</w:t>
        </w:r>
        <w:r w:rsidR="00A77ACD" w:rsidRPr="000A2908">
          <w:rPr>
            <w:noProof/>
            <w:webHidden/>
            <w:sz w:val="28"/>
            <w:szCs w:val="28"/>
          </w:rPr>
          <w:fldChar w:fldCharType="end"/>
        </w:r>
      </w:hyperlink>
    </w:p>
    <w:p w14:paraId="392EF571" w14:textId="77777777" w:rsidR="00A77ACD" w:rsidRPr="000A2908" w:rsidRDefault="00942356" w:rsidP="00A77ACD">
      <w:pPr>
        <w:pStyle w:val="34"/>
        <w:rPr>
          <w:rFonts w:eastAsiaTheme="minorEastAsia"/>
          <w:noProof/>
          <w:sz w:val="28"/>
          <w:szCs w:val="28"/>
        </w:rPr>
      </w:pPr>
      <w:hyperlink w:anchor="_Toc1571694" w:history="1">
        <w:r w:rsidR="00A77ACD" w:rsidRPr="000A2908">
          <w:rPr>
            <w:rStyle w:val="af1"/>
            <w:noProof/>
            <w:color w:val="auto"/>
            <w:sz w:val="28"/>
            <w:szCs w:val="28"/>
          </w:rPr>
          <w:t>4.10.13.</w:t>
        </w:r>
        <w:r w:rsidR="00A77ACD" w:rsidRPr="000A2908">
          <w:rPr>
            <w:rFonts w:eastAsiaTheme="minorEastAsia"/>
            <w:noProof/>
            <w:sz w:val="28"/>
            <w:szCs w:val="28"/>
          </w:rPr>
          <w:tab/>
        </w:r>
        <w:r w:rsidR="00A77ACD" w:rsidRPr="000A2908">
          <w:rPr>
            <w:rStyle w:val="af1"/>
            <w:noProof/>
            <w:color w:val="auto"/>
            <w:sz w:val="28"/>
            <w:szCs w:val="28"/>
          </w:rPr>
          <w:t>Загрузка/выгрузка метаданных</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_Toc1571694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358</w:t>
        </w:r>
        <w:r w:rsidR="00A77ACD" w:rsidRPr="000A2908">
          <w:rPr>
            <w:noProof/>
            <w:webHidden/>
            <w:sz w:val="28"/>
            <w:szCs w:val="28"/>
          </w:rPr>
          <w:fldChar w:fldCharType="end"/>
        </w:r>
      </w:hyperlink>
    </w:p>
    <w:p w14:paraId="598AD1FB" w14:textId="77777777" w:rsidR="00A77ACD" w:rsidRPr="000A2908" w:rsidRDefault="00942356" w:rsidP="00A77ACD">
      <w:pPr>
        <w:pStyle w:val="34"/>
        <w:rPr>
          <w:rFonts w:eastAsiaTheme="minorEastAsia"/>
          <w:noProof/>
          <w:sz w:val="28"/>
          <w:szCs w:val="28"/>
        </w:rPr>
      </w:pPr>
      <w:hyperlink w:anchor="_Toc1571695" w:history="1">
        <w:r w:rsidR="00A77ACD" w:rsidRPr="000A2908">
          <w:rPr>
            <w:rStyle w:val="af1"/>
            <w:noProof/>
            <w:color w:val="auto"/>
            <w:sz w:val="28"/>
            <w:szCs w:val="28"/>
          </w:rPr>
          <w:t>4.10.14.</w:t>
        </w:r>
        <w:r w:rsidR="00A77ACD" w:rsidRPr="000A2908">
          <w:rPr>
            <w:rFonts w:eastAsiaTheme="minorEastAsia"/>
            <w:noProof/>
            <w:sz w:val="28"/>
            <w:szCs w:val="28"/>
          </w:rPr>
          <w:tab/>
        </w:r>
        <w:r w:rsidR="00A77ACD" w:rsidRPr="000A2908">
          <w:rPr>
            <w:rStyle w:val="af1"/>
            <w:noProof/>
            <w:color w:val="auto"/>
            <w:sz w:val="28"/>
            <w:szCs w:val="28"/>
          </w:rPr>
          <w:t>Загрузка/выгрузка метаданных (история)</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_Toc1571695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361</w:t>
        </w:r>
        <w:r w:rsidR="00A77ACD" w:rsidRPr="000A2908">
          <w:rPr>
            <w:noProof/>
            <w:webHidden/>
            <w:sz w:val="28"/>
            <w:szCs w:val="28"/>
          </w:rPr>
          <w:fldChar w:fldCharType="end"/>
        </w:r>
      </w:hyperlink>
    </w:p>
    <w:p w14:paraId="3DA67389" w14:textId="77777777" w:rsidR="00A77ACD" w:rsidRPr="000A2908" w:rsidRDefault="00942356" w:rsidP="00A77ACD">
      <w:pPr>
        <w:pStyle w:val="34"/>
        <w:rPr>
          <w:rFonts w:eastAsiaTheme="minorEastAsia"/>
          <w:noProof/>
          <w:sz w:val="28"/>
          <w:szCs w:val="28"/>
        </w:rPr>
      </w:pPr>
      <w:hyperlink w:anchor="_Toc1571696" w:history="1">
        <w:r w:rsidR="00A77ACD" w:rsidRPr="000A2908">
          <w:rPr>
            <w:rStyle w:val="af1"/>
            <w:noProof/>
            <w:color w:val="auto"/>
            <w:sz w:val="28"/>
            <w:szCs w:val="28"/>
          </w:rPr>
          <w:t>4.10.15.</w:t>
        </w:r>
        <w:r w:rsidR="00A77ACD" w:rsidRPr="000A2908">
          <w:rPr>
            <w:rFonts w:eastAsiaTheme="minorEastAsia"/>
            <w:noProof/>
            <w:sz w:val="28"/>
            <w:szCs w:val="28"/>
          </w:rPr>
          <w:tab/>
        </w:r>
        <w:r w:rsidR="00A77ACD" w:rsidRPr="000A2908">
          <w:rPr>
            <w:rStyle w:val="af1"/>
            <w:noProof/>
            <w:color w:val="auto"/>
            <w:sz w:val="28"/>
            <w:szCs w:val="28"/>
          </w:rPr>
          <w:t>Сведения о статусных моделях</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_Toc1571696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362</w:t>
        </w:r>
        <w:r w:rsidR="00A77ACD" w:rsidRPr="000A2908">
          <w:rPr>
            <w:noProof/>
            <w:webHidden/>
            <w:sz w:val="28"/>
            <w:szCs w:val="28"/>
          </w:rPr>
          <w:fldChar w:fldCharType="end"/>
        </w:r>
      </w:hyperlink>
    </w:p>
    <w:p w14:paraId="35AB1115" w14:textId="77777777" w:rsidR="00A77ACD" w:rsidRPr="000A2908" w:rsidRDefault="00942356" w:rsidP="00A77ACD">
      <w:pPr>
        <w:pStyle w:val="34"/>
        <w:rPr>
          <w:rFonts w:eastAsiaTheme="minorEastAsia"/>
          <w:noProof/>
          <w:sz w:val="28"/>
          <w:szCs w:val="28"/>
        </w:rPr>
      </w:pPr>
      <w:hyperlink w:anchor="_Toc1571697" w:history="1">
        <w:r w:rsidR="00A77ACD" w:rsidRPr="000A2908">
          <w:rPr>
            <w:rStyle w:val="af1"/>
            <w:noProof/>
            <w:color w:val="auto"/>
            <w:sz w:val="28"/>
            <w:szCs w:val="28"/>
          </w:rPr>
          <w:t>4.10.16.</w:t>
        </w:r>
        <w:r w:rsidR="00A77ACD" w:rsidRPr="000A2908">
          <w:rPr>
            <w:rFonts w:eastAsiaTheme="minorEastAsia"/>
            <w:noProof/>
            <w:sz w:val="28"/>
            <w:szCs w:val="28"/>
          </w:rPr>
          <w:tab/>
        </w:r>
        <w:r w:rsidR="00A77ACD" w:rsidRPr="000A2908">
          <w:rPr>
            <w:rStyle w:val="af1"/>
            <w:noProof/>
            <w:color w:val="auto"/>
            <w:sz w:val="28"/>
            <w:szCs w:val="28"/>
          </w:rPr>
          <w:t>Настройка переменных окружения</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_Toc1571697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364</w:t>
        </w:r>
        <w:r w:rsidR="00A77ACD" w:rsidRPr="000A2908">
          <w:rPr>
            <w:noProof/>
            <w:webHidden/>
            <w:sz w:val="28"/>
            <w:szCs w:val="28"/>
          </w:rPr>
          <w:fldChar w:fldCharType="end"/>
        </w:r>
      </w:hyperlink>
    </w:p>
    <w:p w14:paraId="7EBB22F3" w14:textId="77777777" w:rsidR="00A77ACD" w:rsidRPr="000A2908" w:rsidRDefault="00942356" w:rsidP="00A77ACD">
      <w:pPr>
        <w:pStyle w:val="34"/>
        <w:rPr>
          <w:rFonts w:eastAsiaTheme="minorEastAsia"/>
          <w:noProof/>
          <w:sz w:val="28"/>
          <w:szCs w:val="28"/>
        </w:rPr>
      </w:pPr>
      <w:hyperlink w:anchor="_Toc1571698" w:history="1">
        <w:r w:rsidR="00A77ACD" w:rsidRPr="000A2908">
          <w:rPr>
            <w:rStyle w:val="af1"/>
            <w:noProof/>
            <w:color w:val="auto"/>
            <w:sz w:val="28"/>
            <w:szCs w:val="28"/>
          </w:rPr>
          <w:t>4.10.17.</w:t>
        </w:r>
        <w:r w:rsidR="00A77ACD" w:rsidRPr="000A2908">
          <w:rPr>
            <w:rFonts w:eastAsiaTheme="minorEastAsia"/>
            <w:noProof/>
            <w:sz w:val="28"/>
            <w:szCs w:val="28"/>
          </w:rPr>
          <w:tab/>
        </w:r>
        <w:r w:rsidR="00A77ACD" w:rsidRPr="000A2908">
          <w:rPr>
            <w:rStyle w:val="af1"/>
            <w:noProof/>
            <w:color w:val="auto"/>
            <w:sz w:val="28"/>
            <w:szCs w:val="28"/>
          </w:rPr>
          <w:t>Сведения о доступе пользователей к записям</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_Toc1571698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365</w:t>
        </w:r>
        <w:r w:rsidR="00A77ACD" w:rsidRPr="000A2908">
          <w:rPr>
            <w:noProof/>
            <w:webHidden/>
            <w:sz w:val="28"/>
            <w:szCs w:val="28"/>
          </w:rPr>
          <w:fldChar w:fldCharType="end"/>
        </w:r>
      </w:hyperlink>
    </w:p>
    <w:p w14:paraId="6C38B9B0" w14:textId="77777777" w:rsidR="00A77ACD" w:rsidRPr="000A2908" w:rsidRDefault="00942356" w:rsidP="00A77ACD">
      <w:pPr>
        <w:pStyle w:val="34"/>
        <w:rPr>
          <w:rFonts w:eastAsiaTheme="minorEastAsia"/>
          <w:noProof/>
          <w:sz w:val="28"/>
          <w:szCs w:val="28"/>
        </w:rPr>
      </w:pPr>
      <w:hyperlink w:anchor="_Toc1571699" w:history="1">
        <w:r w:rsidR="00A77ACD" w:rsidRPr="000A2908">
          <w:rPr>
            <w:rStyle w:val="af1"/>
            <w:noProof/>
            <w:color w:val="auto"/>
            <w:sz w:val="28"/>
            <w:szCs w:val="28"/>
          </w:rPr>
          <w:t>4.10.18.</w:t>
        </w:r>
        <w:r w:rsidR="00A77ACD" w:rsidRPr="000A2908">
          <w:rPr>
            <w:rFonts w:eastAsiaTheme="minorEastAsia"/>
            <w:noProof/>
            <w:sz w:val="28"/>
            <w:szCs w:val="28"/>
          </w:rPr>
          <w:tab/>
        </w:r>
        <w:r w:rsidR="00A77ACD" w:rsidRPr="000A2908">
          <w:rPr>
            <w:rStyle w:val="af1"/>
            <w:noProof/>
            <w:color w:val="auto"/>
            <w:sz w:val="28"/>
            <w:szCs w:val="28"/>
          </w:rPr>
          <w:t>Описание системы прав</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_Toc1571699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367</w:t>
        </w:r>
        <w:r w:rsidR="00A77ACD" w:rsidRPr="000A2908">
          <w:rPr>
            <w:noProof/>
            <w:webHidden/>
            <w:sz w:val="28"/>
            <w:szCs w:val="28"/>
          </w:rPr>
          <w:fldChar w:fldCharType="end"/>
        </w:r>
      </w:hyperlink>
    </w:p>
    <w:p w14:paraId="5738870D" w14:textId="77777777" w:rsidR="00A77ACD" w:rsidRPr="000A2908" w:rsidRDefault="00942356" w:rsidP="00CA2699">
      <w:pPr>
        <w:pStyle w:val="42"/>
        <w:rPr>
          <w:rFonts w:eastAsiaTheme="minorEastAsia"/>
          <w:noProof/>
          <w:sz w:val="28"/>
          <w:szCs w:val="28"/>
        </w:rPr>
      </w:pPr>
      <w:hyperlink w:anchor="_Toc1571700" w:history="1">
        <w:r w:rsidR="00A77ACD" w:rsidRPr="000A2908">
          <w:rPr>
            <w:rStyle w:val="af1"/>
            <w:noProof/>
            <w:color w:val="auto"/>
            <w:sz w:val="28"/>
            <w:szCs w:val="28"/>
          </w:rPr>
          <w:t>4.10.18.1.</w:t>
        </w:r>
        <w:r w:rsidR="00A77ACD" w:rsidRPr="000A2908">
          <w:rPr>
            <w:rFonts w:eastAsiaTheme="minorEastAsia"/>
            <w:noProof/>
            <w:sz w:val="28"/>
            <w:szCs w:val="28"/>
          </w:rPr>
          <w:tab/>
        </w:r>
        <w:r w:rsidR="00A77ACD" w:rsidRPr="000A2908">
          <w:rPr>
            <w:rStyle w:val="af1"/>
            <w:noProof/>
            <w:color w:val="auto"/>
            <w:sz w:val="28"/>
            <w:szCs w:val="28"/>
          </w:rPr>
          <w:t>Общая информация</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_Toc1571700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367</w:t>
        </w:r>
        <w:r w:rsidR="00A77ACD" w:rsidRPr="000A2908">
          <w:rPr>
            <w:noProof/>
            <w:webHidden/>
            <w:sz w:val="28"/>
            <w:szCs w:val="28"/>
          </w:rPr>
          <w:fldChar w:fldCharType="end"/>
        </w:r>
      </w:hyperlink>
    </w:p>
    <w:p w14:paraId="2EA1F024" w14:textId="77777777" w:rsidR="00A77ACD" w:rsidRPr="000A2908" w:rsidRDefault="00942356" w:rsidP="00CA2699">
      <w:pPr>
        <w:pStyle w:val="42"/>
        <w:rPr>
          <w:rFonts w:eastAsiaTheme="minorEastAsia"/>
          <w:noProof/>
          <w:sz w:val="28"/>
          <w:szCs w:val="28"/>
        </w:rPr>
      </w:pPr>
      <w:hyperlink w:anchor="_Toc1571701" w:history="1">
        <w:r w:rsidR="00A77ACD" w:rsidRPr="000A2908">
          <w:rPr>
            <w:rStyle w:val="af1"/>
            <w:noProof/>
            <w:color w:val="auto"/>
            <w:sz w:val="28"/>
            <w:szCs w:val="28"/>
          </w:rPr>
          <w:t>4.10.18.2.</w:t>
        </w:r>
        <w:r w:rsidR="00A77ACD" w:rsidRPr="000A2908">
          <w:rPr>
            <w:rFonts w:eastAsiaTheme="minorEastAsia"/>
            <w:noProof/>
            <w:sz w:val="28"/>
            <w:szCs w:val="28"/>
          </w:rPr>
          <w:tab/>
        </w:r>
        <w:r w:rsidR="00A77ACD" w:rsidRPr="000A2908">
          <w:rPr>
            <w:rStyle w:val="af1"/>
            <w:noProof/>
            <w:color w:val="auto"/>
            <w:sz w:val="28"/>
            <w:szCs w:val="28"/>
          </w:rPr>
          <w:t>Описание ролей</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_Toc1571701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368</w:t>
        </w:r>
        <w:r w:rsidR="00A77ACD" w:rsidRPr="000A2908">
          <w:rPr>
            <w:noProof/>
            <w:webHidden/>
            <w:sz w:val="28"/>
            <w:szCs w:val="28"/>
          </w:rPr>
          <w:fldChar w:fldCharType="end"/>
        </w:r>
      </w:hyperlink>
    </w:p>
    <w:p w14:paraId="15865692" w14:textId="77777777" w:rsidR="00A77ACD" w:rsidRPr="000A2908" w:rsidRDefault="00942356" w:rsidP="00A77ACD">
      <w:pPr>
        <w:pStyle w:val="28"/>
        <w:rPr>
          <w:rFonts w:eastAsiaTheme="minorEastAsia"/>
        </w:rPr>
      </w:pPr>
      <w:hyperlink w:anchor="_Toc1571702" w:history="1">
        <w:r w:rsidR="00A77ACD" w:rsidRPr="000A2908">
          <w:rPr>
            <w:rStyle w:val="af1"/>
            <w:color w:val="auto"/>
          </w:rPr>
          <w:t>4.11.</w:t>
        </w:r>
        <w:r w:rsidR="00A77ACD" w:rsidRPr="000A2908">
          <w:rPr>
            <w:rFonts w:eastAsiaTheme="minorEastAsia"/>
          </w:rPr>
          <w:tab/>
        </w:r>
        <w:r w:rsidR="00A77ACD" w:rsidRPr="000A2908">
          <w:rPr>
            <w:rStyle w:val="af1"/>
            <w:color w:val="auto"/>
          </w:rPr>
          <w:t>Примеры</w:t>
        </w:r>
        <w:r w:rsidR="00A77ACD" w:rsidRPr="000A2908">
          <w:rPr>
            <w:webHidden/>
          </w:rPr>
          <w:tab/>
        </w:r>
        <w:r w:rsidR="00A77ACD" w:rsidRPr="000A2908">
          <w:rPr>
            <w:webHidden/>
          </w:rPr>
          <w:fldChar w:fldCharType="begin"/>
        </w:r>
        <w:r w:rsidR="00A77ACD" w:rsidRPr="000A2908">
          <w:rPr>
            <w:webHidden/>
          </w:rPr>
          <w:instrText xml:space="preserve"> PAGEREF _Toc1571702 \h </w:instrText>
        </w:r>
        <w:r w:rsidR="00A77ACD" w:rsidRPr="000A2908">
          <w:rPr>
            <w:webHidden/>
          </w:rPr>
        </w:r>
        <w:r w:rsidR="00A77ACD" w:rsidRPr="000A2908">
          <w:rPr>
            <w:webHidden/>
          </w:rPr>
          <w:fldChar w:fldCharType="separate"/>
        </w:r>
        <w:r w:rsidR="00B6413A">
          <w:rPr>
            <w:webHidden/>
          </w:rPr>
          <w:t>373</w:t>
        </w:r>
        <w:r w:rsidR="00A77ACD" w:rsidRPr="000A2908">
          <w:rPr>
            <w:webHidden/>
          </w:rPr>
          <w:fldChar w:fldCharType="end"/>
        </w:r>
      </w:hyperlink>
    </w:p>
    <w:p w14:paraId="5DB3C913" w14:textId="4036F972" w:rsidR="00A77ACD" w:rsidRPr="000A2908" w:rsidRDefault="00942356" w:rsidP="00A77ACD">
      <w:pPr>
        <w:pStyle w:val="34"/>
        <w:rPr>
          <w:rFonts w:eastAsiaTheme="minorEastAsia"/>
          <w:noProof/>
          <w:sz w:val="28"/>
          <w:szCs w:val="28"/>
        </w:rPr>
      </w:pPr>
      <w:hyperlink w:anchor="_Toc1571703" w:history="1">
        <w:r w:rsidR="00A77ACD" w:rsidRPr="000A2908">
          <w:rPr>
            <w:rStyle w:val="af1"/>
            <w:noProof/>
            <w:color w:val="auto"/>
            <w:sz w:val="28"/>
            <w:szCs w:val="28"/>
          </w:rPr>
          <w:t>4.11.1.</w:t>
        </w:r>
        <w:r w:rsidR="00A77ACD" w:rsidRPr="000A2908">
          <w:rPr>
            <w:rFonts w:eastAsiaTheme="minorEastAsia"/>
            <w:noProof/>
            <w:sz w:val="28"/>
            <w:szCs w:val="28"/>
          </w:rPr>
          <w:tab/>
        </w:r>
        <w:r w:rsidR="00A77ACD" w:rsidRPr="000A2908">
          <w:rPr>
            <w:rStyle w:val="af1"/>
            <w:noProof/>
            <w:color w:val="auto"/>
            <w:sz w:val="28"/>
            <w:szCs w:val="28"/>
          </w:rPr>
          <w:t>Пример создания запроса с помощью редактора запросов в конструкторе отчетов</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_Toc1571703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373</w:t>
        </w:r>
        <w:r w:rsidR="00A77ACD" w:rsidRPr="000A2908">
          <w:rPr>
            <w:noProof/>
            <w:webHidden/>
            <w:sz w:val="28"/>
            <w:szCs w:val="28"/>
          </w:rPr>
          <w:fldChar w:fldCharType="end"/>
        </w:r>
      </w:hyperlink>
    </w:p>
    <w:p w14:paraId="5535B3EB" w14:textId="434A3D89" w:rsidR="00A77ACD" w:rsidRPr="000A2908" w:rsidRDefault="00942356" w:rsidP="00A77ACD">
      <w:pPr>
        <w:pStyle w:val="34"/>
        <w:rPr>
          <w:rFonts w:eastAsiaTheme="minorEastAsia"/>
          <w:noProof/>
          <w:sz w:val="28"/>
          <w:szCs w:val="28"/>
        </w:rPr>
      </w:pPr>
      <w:hyperlink w:anchor="_Toc1571704" w:history="1">
        <w:r w:rsidR="00A77ACD" w:rsidRPr="000A2908">
          <w:rPr>
            <w:rStyle w:val="af1"/>
            <w:noProof/>
            <w:color w:val="auto"/>
            <w:sz w:val="28"/>
            <w:szCs w:val="28"/>
          </w:rPr>
          <w:t>4.11.2.</w:t>
        </w:r>
        <w:r w:rsidR="00A77ACD" w:rsidRPr="000A2908">
          <w:rPr>
            <w:rFonts w:eastAsiaTheme="minorEastAsia"/>
            <w:noProof/>
            <w:sz w:val="28"/>
            <w:szCs w:val="28"/>
          </w:rPr>
          <w:tab/>
        </w:r>
        <w:r w:rsidR="00A77ACD" w:rsidRPr="000A2908">
          <w:rPr>
            <w:rStyle w:val="af1"/>
            <w:noProof/>
            <w:color w:val="auto"/>
            <w:sz w:val="28"/>
            <w:szCs w:val="28"/>
          </w:rPr>
          <w:t>Пример использования редактора</w:t>
        </w:r>
        <w:r w:rsidR="00CA2699" w:rsidRPr="000A2908">
          <w:rPr>
            <w:rStyle w:val="af1"/>
            <w:noProof/>
            <w:color w:val="auto"/>
            <w:sz w:val="28"/>
            <w:szCs w:val="28"/>
          </w:rPr>
          <w:t xml:space="preserve"> выражений для создания текста </w:t>
        </w:r>
        <w:r w:rsidR="00A77ACD" w:rsidRPr="000A2908">
          <w:rPr>
            <w:rStyle w:val="af1"/>
            <w:noProof/>
            <w:color w:val="auto"/>
            <w:sz w:val="28"/>
            <w:szCs w:val="28"/>
          </w:rPr>
          <w:t>запроса для конструктора отчетов</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_Toc1571704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381</w:t>
        </w:r>
        <w:r w:rsidR="00A77ACD" w:rsidRPr="000A2908">
          <w:rPr>
            <w:noProof/>
            <w:webHidden/>
            <w:sz w:val="28"/>
            <w:szCs w:val="28"/>
          </w:rPr>
          <w:fldChar w:fldCharType="end"/>
        </w:r>
      </w:hyperlink>
    </w:p>
    <w:p w14:paraId="08442C4B" w14:textId="77777777" w:rsidR="00A77ACD" w:rsidRPr="000A2908" w:rsidRDefault="00942356" w:rsidP="00A77ACD">
      <w:pPr>
        <w:pStyle w:val="1a"/>
        <w:rPr>
          <w:rFonts w:eastAsiaTheme="minorEastAsia"/>
          <w:noProof/>
          <w:sz w:val="28"/>
          <w:szCs w:val="28"/>
        </w:rPr>
      </w:pPr>
      <w:hyperlink w:anchor="_Toc1571705" w:history="1">
        <w:r w:rsidR="00A77ACD" w:rsidRPr="000A2908">
          <w:rPr>
            <w:rStyle w:val="af1"/>
            <w:noProof/>
            <w:color w:val="auto"/>
            <w:sz w:val="28"/>
            <w:szCs w:val="28"/>
          </w:rPr>
          <w:t>5.</w:t>
        </w:r>
        <w:r w:rsidR="00A77ACD" w:rsidRPr="000A2908">
          <w:rPr>
            <w:rFonts w:eastAsiaTheme="minorEastAsia"/>
            <w:noProof/>
            <w:sz w:val="28"/>
            <w:szCs w:val="28"/>
          </w:rPr>
          <w:tab/>
        </w:r>
        <w:r w:rsidR="00A77ACD" w:rsidRPr="000A2908">
          <w:rPr>
            <w:rStyle w:val="af1"/>
            <w:noProof/>
            <w:color w:val="auto"/>
            <w:sz w:val="28"/>
            <w:szCs w:val="28"/>
          </w:rPr>
          <w:t>Сообщения оператору</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_Toc1571705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389</w:t>
        </w:r>
        <w:r w:rsidR="00A77ACD" w:rsidRPr="000A2908">
          <w:rPr>
            <w:noProof/>
            <w:webHidden/>
            <w:sz w:val="28"/>
            <w:szCs w:val="28"/>
          </w:rPr>
          <w:fldChar w:fldCharType="end"/>
        </w:r>
      </w:hyperlink>
    </w:p>
    <w:p w14:paraId="3A63FEA1" w14:textId="19B7EE20" w:rsidR="00A77ACD" w:rsidRPr="000A2908" w:rsidRDefault="00942356" w:rsidP="00A77ACD">
      <w:pPr>
        <w:pStyle w:val="1a"/>
        <w:rPr>
          <w:rFonts w:eastAsiaTheme="minorEastAsia"/>
          <w:noProof/>
          <w:sz w:val="28"/>
          <w:szCs w:val="28"/>
        </w:rPr>
      </w:pPr>
      <w:hyperlink w:anchor="_Toc1571706" w:history="1">
        <w:r w:rsidR="00CE6914" w:rsidRPr="000A2908">
          <w:rPr>
            <w:rStyle w:val="af1"/>
            <w:noProof/>
            <w:color w:val="auto"/>
            <w:sz w:val="28"/>
            <w:szCs w:val="28"/>
          </w:rPr>
          <w:t>Перечень сокращений</w:t>
        </w:r>
        <w:r w:rsidR="00A77ACD" w:rsidRPr="000A2908">
          <w:rPr>
            <w:noProof/>
            <w:webHidden/>
            <w:sz w:val="28"/>
            <w:szCs w:val="28"/>
          </w:rPr>
          <w:tab/>
        </w:r>
        <w:r w:rsidR="00A77ACD" w:rsidRPr="000A2908">
          <w:rPr>
            <w:noProof/>
            <w:webHidden/>
            <w:sz w:val="28"/>
            <w:szCs w:val="28"/>
          </w:rPr>
          <w:fldChar w:fldCharType="begin"/>
        </w:r>
        <w:r w:rsidR="00A77ACD" w:rsidRPr="000A2908">
          <w:rPr>
            <w:noProof/>
            <w:webHidden/>
            <w:sz w:val="28"/>
            <w:szCs w:val="28"/>
          </w:rPr>
          <w:instrText xml:space="preserve"> PAGEREF _Toc1571706 \h </w:instrText>
        </w:r>
        <w:r w:rsidR="00A77ACD" w:rsidRPr="000A2908">
          <w:rPr>
            <w:noProof/>
            <w:webHidden/>
            <w:sz w:val="28"/>
            <w:szCs w:val="28"/>
          </w:rPr>
        </w:r>
        <w:r w:rsidR="00A77ACD" w:rsidRPr="000A2908">
          <w:rPr>
            <w:noProof/>
            <w:webHidden/>
            <w:sz w:val="28"/>
            <w:szCs w:val="28"/>
          </w:rPr>
          <w:fldChar w:fldCharType="separate"/>
        </w:r>
        <w:r w:rsidR="00B6413A">
          <w:rPr>
            <w:noProof/>
            <w:webHidden/>
            <w:sz w:val="28"/>
            <w:szCs w:val="28"/>
          </w:rPr>
          <w:t>391</w:t>
        </w:r>
        <w:r w:rsidR="00A77ACD" w:rsidRPr="000A2908">
          <w:rPr>
            <w:noProof/>
            <w:webHidden/>
            <w:sz w:val="28"/>
            <w:szCs w:val="28"/>
          </w:rPr>
          <w:fldChar w:fldCharType="end"/>
        </w:r>
      </w:hyperlink>
    </w:p>
    <w:p w14:paraId="4371C8C9" w14:textId="77777777" w:rsidR="00E50C4E" w:rsidRPr="00007719" w:rsidRDefault="00E50C4E" w:rsidP="00A77ACD">
      <w:pPr>
        <w:pStyle w:val="1a"/>
        <w:rPr>
          <w:sz w:val="28"/>
          <w:szCs w:val="28"/>
        </w:rPr>
      </w:pPr>
      <w:r w:rsidRPr="00007719">
        <w:rPr>
          <w:sz w:val="28"/>
          <w:szCs w:val="28"/>
        </w:rPr>
        <w:fldChar w:fldCharType="end"/>
      </w:r>
    </w:p>
    <w:p w14:paraId="7F308DF9" w14:textId="77777777" w:rsidR="00E50C4E" w:rsidRPr="00007719" w:rsidRDefault="00E50C4E" w:rsidP="006F1EAF">
      <w:pPr>
        <w:pStyle w:val="16"/>
      </w:pPr>
      <w:bookmarkStart w:id="4" w:name="_Toc42416733"/>
      <w:bookmarkStart w:id="5" w:name="_Toc42416828"/>
      <w:bookmarkStart w:id="6" w:name="_Toc1571556"/>
      <w:r w:rsidRPr="00007719">
        <w:lastRenderedPageBreak/>
        <w:t xml:space="preserve">Назначение </w:t>
      </w:r>
      <w:bookmarkEnd w:id="4"/>
      <w:bookmarkEnd w:id="5"/>
      <w:r w:rsidR="00DA412A" w:rsidRPr="00007719">
        <w:t>ПК УИС «Мелисса-ОИС»</w:t>
      </w:r>
      <w:bookmarkEnd w:id="6"/>
    </w:p>
    <w:p w14:paraId="04C38A30" w14:textId="33F183FD" w:rsidR="00C643E3" w:rsidRPr="00007719" w:rsidRDefault="00A4568C" w:rsidP="00C80AB7">
      <w:pPr>
        <w:spacing w:line="360" w:lineRule="auto"/>
        <w:ind w:firstLine="709"/>
        <w:jc w:val="both"/>
        <w:rPr>
          <w:bCs/>
          <w:iCs/>
          <w:sz w:val="28"/>
          <w:szCs w:val="28"/>
        </w:rPr>
      </w:pPr>
      <w:bookmarkStart w:id="7" w:name="АИС_Реестр_РИД_обеспечивает_возможность_"/>
      <w:bookmarkStart w:id="8" w:name="_Toc42416638"/>
      <w:bookmarkStart w:id="9" w:name="_Toc42416734"/>
      <w:bookmarkStart w:id="10" w:name="_Toc42416829"/>
      <w:r w:rsidRPr="00007719">
        <w:rPr>
          <w:sz w:val="28"/>
          <w:szCs w:val="28"/>
        </w:rPr>
        <w:t>П</w:t>
      </w:r>
      <w:r w:rsidR="006160BD" w:rsidRPr="00007719">
        <w:rPr>
          <w:sz w:val="28"/>
          <w:szCs w:val="28"/>
        </w:rPr>
        <w:t>рограммный комплекс</w:t>
      </w:r>
      <w:r w:rsidR="00DA412A" w:rsidRPr="00007719">
        <w:rPr>
          <w:sz w:val="28"/>
          <w:szCs w:val="28"/>
        </w:rPr>
        <w:t xml:space="preserve"> УИС «Мелисса-ОИС»</w:t>
      </w:r>
      <w:r w:rsidR="00C643E3" w:rsidRPr="00007719">
        <w:rPr>
          <w:bCs/>
          <w:iCs/>
          <w:sz w:val="28"/>
          <w:szCs w:val="28"/>
        </w:rPr>
        <w:t xml:space="preserve"> обеспечив</w:t>
      </w:r>
      <w:r w:rsidR="00A81C27" w:rsidRPr="00007719">
        <w:rPr>
          <w:bCs/>
          <w:iCs/>
          <w:sz w:val="28"/>
          <w:szCs w:val="28"/>
        </w:rPr>
        <w:t>ае</w:t>
      </w:r>
      <w:r w:rsidR="00C643E3" w:rsidRPr="00007719">
        <w:rPr>
          <w:bCs/>
          <w:iCs/>
          <w:sz w:val="28"/>
          <w:szCs w:val="28"/>
        </w:rPr>
        <w:t>т возможность автоматизированного решения следующих задач</w:t>
      </w:r>
      <w:bookmarkEnd w:id="7"/>
      <w:r w:rsidR="00C643E3" w:rsidRPr="00007719">
        <w:rPr>
          <w:bCs/>
          <w:iCs/>
          <w:sz w:val="28"/>
          <w:szCs w:val="28"/>
        </w:rPr>
        <w:t xml:space="preserve"> в части учета РИД</w:t>
      </w:r>
      <w:r w:rsidR="00451C40" w:rsidRPr="00007719">
        <w:rPr>
          <w:bCs/>
          <w:iCs/>
          <w:sz w:val="28"/>
          <w:szCs w:val="28"/>
        </w:rPr>
        <w:t>:</w:t>
      </w:r>
    </w:p>
    <w:p w14:paraId="5C99094F" w14:textId="7C5A418C" w:rsidR="00C643E3" w:rsidRPr="00F64B1F" w:rsidRDefault="00C643E3" w:rsidP="005205E0">
      <w:pPr>
        <w:pStyle w:val="affc"/>
        <w:numPr>
          <w:ilvl w:val="0"/>
          <w:numId w:val="74"/>
        </w:numPr>
        <w:tabs>
          <w:tab w:val="left" w:pos="993"/>
          <w:tab w:val="left" w:pos="1246"/>
        </w:tabs>
        <w:spacing w:line="360" w:lineRule="auto"/>
        <w:ind w:left="0" w:firstLine="709"/>
        <w:jc w:val="both"/>
        <w:rPr>
          <w:sz w:val="28"/>
          <w:szCs w:val="28"/>
        </w:rPr>
      </w:pPr>
      <w:r w:rsidRPr="00F64B1F">
        <w:rPr>
          <w:sz w:val="28"/>
          <w:szCs w:val="28"/>
        </w:rPr>
        <w:t xml:space="preserve">сбор, обработка и хранение информации о результатах </w:t>
      </w:r>
      <w:r w:rsidR="00A81C27" w:rsidRPr="00F64B1F">
        <w:rPr>
          <w:sz w:val="28"/>
          <w:szCs w:val="28"/>
        </w:rPr>
        <w:t>НИОКР</w:t>
      </w:r>
      <w:r w:rsidRPr="00F64B1F">
        <w:rPr>
          <w:sz w:val="28"/>
          <w:szCs w:val="28"/>
        </w:rPr>
        <w:t>;</w:t>
      </w:r>
    </w:p>
    <w:p w14:paraId="76070C8A" w14:textId="446A54E3" w:rsidR="00C643E3" w:rsidRPr="00007719" w:rsidRDefault="00C643E3" w:rsidP="005205E0">
      <w:pPr>
        <w:pStyle w:val="affc"/>
        <w:numPr>
          <w:ilvl w:val="0"/>
          <w:numId w:val="74"/>
        </w:numPr>
        <w:tabs>
          <w:tab w:val="left" w:pos="993"/>
          <w:tab w:val="left" w:pos="1246"/>
        </w:tabs>
        <w:spacing w:line="360" w:lineRule="auto"/>
        <w:ind w:left="0" w:firstLine="709"/>
        <w:jc w:val="both"/>
        <w:rPr>
          <w:sz w:val="28"/>
          <w:szCs w:val="28"/>
        </w:rPr>
      </w:pPr>
      <w:r w:rsidRPr="00007719">
        <w:rPr>
          <w:sz w:val="28"/>
          <w:szCs w:val="28"/>
        </w:rPr>
        <w:t>формирование учетных документов и отчетов по формам;</w:t>
      </w:r>
    </w:p>
    <w:p w14:paraId="0778F91B" w14:textId="3E4773FD" w:rsidR="00C643E3" w:rsidRPr="00007719" w:rsidRDefault="00C643E3" w:rsidP="005205E0">
      <w:pPr>
        <w:pStyle w:val="affc"/>
        <w:numPr>
          <w:ilvl w:val="0"/>
          <w:numId w:val="74"/>
        </w:numPr>
        <w:tabs>
          <w:tab w:val="left" w:pos="993"/>
          <w:tab w:val="left" w:pos="1246"/>
        </w:tabs>
        <w:spacing w:line="360" w:lineRule="auto"/>
        <w:ind w:left="0" w:firstLine="709"/>
        <w:jc w:val="both"/>
        <w:rPr>
          <w:sz w:val="28"/>
          <w:szCs w:val="28"/>
        </w:rPr>
      </w:pPr>
      <w:r w:rsidRPr="00007719">
        <w:rPr>
          <w:sz w:val="28"/>
          <w:szCs w:val="28"/>
        </w:rPr>
        <w:t>формирование сведений о правовой охране;</w:t>
      </w:r>
    </w:p>
    <w:p w14:paraId="46F934BC" w14:textId="56397D7C" w:rsidR="00C643E3" w:rsidRPr="00007719" w:rsidRDefault="00C643E3" w:rsidP="005205E0">
      <w:pPr>
        <w:pStyle w:val="affc"/>
        <w:numPr>
          <w:ilvl w:val="0"/>
          <w:numId w:val="74"/>
        </w:numPr>
        <w:tabs>
          <w:tab w:val="left" w:pos="993"/>
          <w:tab w:val="left" w:pos="1246"/>
        </w:tabs>
        <w:spacing w:line="360" w:lineRule="auto"/>
        <w:ind w:left="0" w:firstLine="709"/>
        <w:jc w:val="both"/>
        <w:rPr>
          <w:sz w:val="28"/>
          <w:szCs w:val="28"/>
        </w:rPr>
      </w:pPr>
      <w:r w:rsidRPr="00007719">
        <w:rPr>
          <w:sz w:val="28"/>
          <w:szCs w:val="28"/>
        </w:rPr>
        <w:t xml:space="preserve">мониторинг использования </w:t>
      </w:r>
      <w:r w:rsidR="00A81C27" w:rsidRPr="00007719">
        <w:rPr>
          <w:sz w:val="28"/>
          <w:szCs w:val="28"/>
        </w:rPr>
        <w:t>РИД</w:t>
      </w:r>
      <w:r w:rsidRPr="00007719">
        <w:rPr>
          <w:sz w:val="28"/>
          <w:szCs w:val="28"/>
        </w:rPr>
        <w:t>;</w:t>
      </w:r>
    </w:p>
    <w:p w14:paraId="6168E56A" w14:textId="768FF04F" w:rsidR="00C643E3" w:rsidRPr="00007719" w:rsidRDefault="00C643E3" w:rsidP="005205E0">
      <w:pPr>
        <w:pStyle w:val="affc"/>
        <w:numPr>
          <w:ilvl w:val="0"/>
          <w:numId w:val="74"/>
        </w:numPr>
        <w:tabs>
          <w:tab w:val="left" w:pos="993"/>
          <w:tab w:val="left" w:pos="1246"/>
        </w:tabs>
        <w:spacing w:line="360" w:lineRule="auto"/>
        <w:ind w:left="0" w:firstLine="709"/>
        <w:jc w:val="both"/>
        <w:rPr>
          <w:sz w:val="28"/>
          <w:szCs w:val="28"/>
        </w:rPr>
      </w:pPr>
      <w:r w:rsidRPr="00007719">
        <w:rPr>
          <w:sz w:val="28"/>
          <w:szCs w:val="28"/>
        </w:rPr>
        <w:t>поиск объектов учета по значению заданных параметров;</w:t>
      </w:r>
    </w:p>
    <w:p w14:paraId="1035FA8A" w14:textId="0B0306FB" w:rsidR="00C643E3" w:rsidRPr="00007719" w:rsidRDefault="00C643E3" w:rsidP="005205E0">
      <w:pPr>
        <w:pStyle w:val="affc"/>
        <w:numPr>
          <w:ilvl w:val="0"/>
          <w:numId w:val="74"/>
        </w:numPr>
        <w:tabs>
          <w:tab w:val="left" w:pos="993"/>
          <w:tab w:val="left" w:pos="1246"/>
        </w:tabs>
        <w:spacing w:line="360" w:lineRule="auto"/>
        <w:ind w:left="0" w:firstLine="709"/>
        <w:jc w:val="both"/>
        <w:rPr>
          <w:sz w:val="28"/>
          <w:szCs w:val="28"/>
        </w:rPr>
      </w:pPr>
      <w:r w:rsidRPr="00007719">
        <w:rPr>
          <w:sz w:val="28"/>
          <w:szCs w:val="28"/>
        </w:rPr>
        <w:t xml:space="preserve">оповещение о наступлении контрольных сроков, связанных с мероприятиями по правовой охране </w:t>
      </w:r>
      <w:r w:rsidR="00A81C27" w:rsidRPr="00007719">
        <w:rPr>
          <w:sz w:val="28"/>
          <w:szCs w:val="28"/>
        </w:rPr>
        <w:t>РИД</w:t>
      </w:r>
      <w:r w:rsidR="00357E54" w:rsidRPr="00007719">
        <w:rPr>
          <w:sz w:val="28"/>
          <w:szCs w:val="28"/>
        </w:rPr>
        <w:t>.</w:t>
      </w:r>
    </w:p>
    <w:p w14:paraId="01D92A3F" w14:textId="77777777" w:rsidR="00C64BFE" w:rsidRPr="00007719" w:rsidRDefault="00C64BFE" w:rsidP="00EA0820">
      <w:pPr>
        <w:tabs>
          <w:tab w:val="left" w:pos="1134"/>
          <w:tab w:val="left" w:pos="1246"/>
        </w:tabs>
        <w:spacing w:line="360" w:lineRule="auto"/>
        <w:ind w:firstLine="709"/>
        <w:jc w:val="both"/>
        <w:rPr>
          <w:sz w:val="28"/>
          <w:szCs w:val="28"/>
        </w:rPr>
      </w:pPr>
    </w:p>
    <w:p w14:paraId="03366983" w14:textId="7B5BEF8D" w:rsidR="00E50C4E" w:rsidRPr="00007719" w:rsidRDefault="00953AFF" w:rsidP="006F1EAF">
      <w:pPr>
        <w:pStyle w:val="16"/>
      </w:pPr>
      <w:bookmarkStart w:id="11" w:name="_Toc1571557"/>
      <w:r w:rsidRPr="00007719">
        <w:lastRenderedPageBreak/>
        <w:t>Условия выполнения</w:t>
      </w:r>
      <w:bookmarkEnd w:id="8"/>
      <w:bookmarkEnd w:id="9"/>
      <w:bookmarkEnd w:id="10"/>
      <w:r w:rsidR="00DA4C25" w:rsidRPr="00007719">
        <w:t xml:space="preserve"> </w:t>
      </w:r>
      <w:r w:rsidR="00DA412A" w:rsidRPr="00007719">
        <w:t>ПК УИС «М</w:t>
      </w:r>
      <w:r w:rsidR="006016D5" w:rsidRPr="00007719">
        <w:t>елисса</w:t>
      </w:r>
      <w:r w:rsidR="00DA412A" w:rsidRPr="00007719">
        <w:t>-ОИС»</w:t>
      </w:r>
      <w:bookmarkEnd w:id="11"/>
    </w:p>
    <w:p w14:paraId="597A8A07" w14:textId="77777777" w:rsidR="00DA4C25" w:rsidRPr="00007719" w:rsidRDefault="00DA4C25" w:rsidP="006F1EAF">
      <w:pPr>
        <w:pStyle w:val="22"/>
      </w:pPr>
      <w:bookmarkStart w:id="12" w:name="_Toc338076360"/>
      <w:bookmarkStart w:id="13" w:name="_Toc338760955"/>
      <w:bookmarkStart w:id="14" w:name="_Toc338761132"/>
      <w:bookmarkStart w:id="15" w:name="_Toc354741930"/>
      <w:bookmarkStart w:id="16" w:name="_Toc1571558"/>
      <w:r w:rsidRPr="00007719">
        <w:t xml:space="preserve">Программное обеспечение, необходимое для функционирования </w:t>
      </w:r>
      <w:bookmarkEnd w:id="12"/>
      <w:bookmarkEnd w:id="13"/>
      <w:bookmarkEnd w:id="14"/>
      <w:bookmarkEnd w:id="15"/>
      <w:r w:rsidR="00DA412A" w:rsidRPr="00007719">
        <w:t>ПК УИС «Мелисса-ОИС»</w:t>
      </w:r>
      <w:bookmarkEnd w:id="16"/>
    </w:p>
    <w:p w14:paraId="418F270A" w14:textId="536E9696" w:rsidR="0053506F" w:rsidRPr="008B6298" w:rsidRDefault="00A4568C" w:rsidP="0053506F">
      <w:pPr>
        <w:pStyle w:val="24"/>
        <w:rPr>
          <w:sz w:val="28"/>
          <w:szCs w:val="28"/>
        </w:rPr>
      </w:pPr>
      <w:r w:rsidRPr="00007719">
        <w:rPr>
          <w:sz w:val="28"/>
          <w:szCs w:val="28"/>
        </w:rPr>
        <w:t>П</w:t>
      </w:r>
      <w:r w:rsidR="006160BD" w:rsidRPr="00007719">
        <w:rPr>
          <w:sz w:val="28"/>
          <w:szCs w:val="28"/>
        </w:rPr>
        <w:t>рограммный комплекс</w:t>
      </w:r>
      <w:r w:rsidR="00DA412A" w:rsidRPr="00007719">
        <w:rPr>
          <w:sz w:val="28"/>
          <w:szCs w:val="28"/>
        </w:rPr>
        <w:t xml:space="preserve"> УИС «Мелисса-ОИС»</w:t>
      </w:r>
      <w:r w:rsidR="00451C40" w:rsidRPr="00007719">
        <w:rPr>
          <w:sz w:val="28"/>
          <w:szCs w:val="28"/>
        </w:rPr>
        <w:t xml:space="preserve"> </w:t>
      </w:r>
      <w:r w:rsidR="00942356" w:rsidRPr="008B6298">
        <w:rPr>
          <w:sz w:val="28"/>
          <w:szCs w:val="28"/>
        </w:rPr>
        <w:t>устанавливается технические средства обработки информации, работающие под управлением следующих ОС (поддерживаются 32- и 64-разрядные версии ОС)</w:t>
      </w:r>
      <w:r w:rsidR="0053506F">
        <w:rPr>
          <w:sz w:val="28"/>
          <w:szCs w:val="28"/>
        </w:rPr>
        <w:t>:</w:t>
      </w:r>
    </w:p>
    <w:p w14:paraId="2BD96F0B" w14:textId="0BEEDE77" w:rsidR="0053506F" w:rsidRPr="00942356" w:rsidRDefault="0053506F" w:rsidP="005205E0">
      <w:pPr>
        <w:pStyle w:val="affc"/>
        <w:numPr>
          <w:ilvl w:val="0"/>
          <w:numId w:val="73"/>
        </w:numPr>
        <w:tabs>
          <w:tab w:val="left" w:pos="993"/>
        </w:tabs>
        <w:spacing w:line="360" w:lineRule="auto"/>
        <w:ind w:left="0" w:firstLine="709"/>
        <w:jc w:val="both"/>
        <w:rPr>
          <w:sz w:val="28"/>
          <w:szCs w:val="28"/>
          <w:lang w:val="en-US"/>
        </w:rPr>
      </w:pPr>
      <w:r w:rsidRPr="00942356">
        <w:rPr>
          <w:sz w:val="28"/>
          <w:szCs w:val="28"/>
          <w:lang w:val="en-US"/>
        </w:rPr>
        <w:t>Windows 7</w:t>
      </w:r>
      <w:r w:rsidR="00942356" w:rsidRPr="00942356">
        <w:rPr>
          <w:sz w:val="28"/>
          <w:szCs w:val="28"/>
          <w:lang w:val="en-US"/>
        </w:rPr>
        <w:t>,</w:t>
      </w:r>
      <w:r w:rsidRPr="00942356">
        <w:rPr>
          <w:sz w:val="28"/>
          <w:szCs w:val="28"/>
          <w:lang w:val="en-US"/>
        </w:rPr>
        <w:t xml:space="preserve"> Windows 10</w:t>
      </w:r>
      <w:r w:rsidR="00942356" w:rsidRPr="00942356">
        <w:rPr>
          <w:sz w:val="28"/>
          <w:szCs w:val="28"/>
          <w:lang w:val="en-US"/>
        </w:rPr>
        <w:t>,</w:t>
      </w:r>
      <w:r w:rsidRPr="00942356">
        <w:rPr>
          <w:sz w:val="28"/>
          <w:szCs w:val="28"/>
          <w:lang w:val="en-US"/>
        </w:rPr>
        <w:t xml:space="preserve"> Windows Server 2003 (R2) (SP 2)</w:t>
      </w:r>
      <w:r w:rsidR="00942356" w:rsidRPr="00942356">
        <w:rPr>
          <w:sz w:val="28"/>
          <w:szCs w:val="28"/>
          <w:lang w:val="en-US"/>
        </w:rPr>
        <w:t>;</w:t>
      </w:r>
    </w:p>
    <w:p w14:paraId="4F85CC9E" w14:textId="46C20F7F" w:rsidR="0053506F" w:rsidRPr="00942356" w:rsidRDefault="0053506F" w:rsidP="005205E0">
      <w:pPr>
        <w:pStyle w:val="affc"/>
        <w:numPr>
          <w:ilvl w:val="0"/>
          <w:numId w:val="73"/>
        </w:numPr>
        <w:tabs>
          <w:tab w:val="left" w:pos="993"/>
        </w:tabs>
        <w:spacing w:line="360" w:lineRule="auto"/>
        <w:ind w:left="0" w:firstLine="709"/>
        <w:jc w:val="both"/>
        <w:rPr>
          <w:sz w:val="28"/>
          <w:szCs w:val="28"/>
        </w:rPr>
      </w:pPr>
      <w:r w:rsidRPr="00942356">
        <w:rPr>
          <w:sz w:val="28"/>
          <w:szCs w:val="28"/>
        </w:rPr>
        <w:t xml:space="preserve">СУБД </w:t>
      </w:r>
      <w:r w:rsidRPr="008B6298">
        <w:rPr>
          <w:sz w:val="28"/>
          <w:szCs w:val="28"/>
          <w:lang w:val="en-US"/>
        </w:rPr>
        <w:t>PostgreSQL</w:t>
      </w:r>
      <w:r w:rsidRPr="00942356">
        <w:rPr>
          <w:sz w:val="28"/>
          <w:szCs w:val="28"/>
        </w:rPr>
        <w:t xml:space="preserve"> версия не ниже 9.3;</w:t>
      </w:r>
    </w:p>
    <w:p w14:paraId="5B079826" w14:textId="384FAD74" w:rsidR="0053506F" w:rsidRPr="00942356" w:rsidRDefault="0053506F" w:rsidP="005205E0">
      <w:pPr>
        <w:pStyle w:val="affc"/>
        <w:numPr>
          <w:ilvl w:val="0"/>
          <w:numId w:val="73"/>
        </w:numPr>
        <w:tabs>
          <w:tab w:val="left" w:pos="993"/>
        </w:tabs>
        <w:spacing w:line="360" w:lineRule="auto"/>
        <w:ind w:left="0" w:firstLine="709"/>
        <w:jc w:val="both"/>
        <w:rPr>
          <w:sz w:val="28"/>
          <w:szCs w:val="28"/>
          <w:lang w:val="en-US"/>
        </w:rPr>
      </w:pPr>
      <w:r w:rsidRPr="008B6298">
        <w:rPr>
          <w:sz w:val="28"/>
          <w:szCs w:val="28"/>
          <w:lang w:val="en-US"/>
        </w:rPr>
        <w:t>Microsoft</w:t>
      </w:r>
      <w:r w:rsidRPr="00942356">
        <w:rPr>
          <w:sz w:val="28"/>
          <w:szCs w:val="28"/>
          <w:lang w:val="en-US"/>
        </w:rPr>
        <w:t xml:space="preserve"> </w:t>
      </w:r>
      <w:r w:rsidRPr="008B6298">
        <w:rPr>
          <w:sz w:val="28"/>
          <w:szCs w:val="28"/>
          <w:lang w:val="en-US"/>
        </w:rPr>
        <w:t>Office</w:t>
      </w:r>
      <w:r w:rsidRPr="00942356">
        <w:rPr>
          <w:sz w:val="28"/>
          <w:szCs w:val="28"/>
          <w:lang w:val="en-US"/>
        </w:rPr>
        <w:t xml:space="preserve"> не ниже 2003.</w:t>
      </w:r>
    </w:p>
    <w:p w14:paraId="37ED5485" w14:textId="77777777" w:rsidR="00DA4C25" w:rsidRPr="00007719" w:rsidRDefault="00DA4C25" w:rsidP="006F1EAF">
      <w:pPr>
        <w:pStyle w:val="22"/>
      </w:pPr>
      <w:bookmarkStart w:id="17" w:name="_Toc354741931"/>
      <w:bookmarkStart w:id="18" w:name="_Toc1571559"/>
      <w:r w:rsidRPr="00007719">
        <w:t>Используемые технические средства</w:t>
      </w:r>
      <w:bookmarkEnd w:id="17"/>
      <w:bookmarkEnd w:id="18"/>
    </w:p>
    <w:p w14:paraId="116D02D2" w14:textId="77777777" w:rsidR="00942356" w:rsidRPr="008B6298" w:rsidRDefault="00942356" w:rsidP="00942356">
      <w:pPr>
        <w:pStyle w:val="24"/>
        <w:rPr>
          <w:sz w:val="28"/>
          <w:szCs w:val="28"/>
        </w:rPr>
      </w:pPr>
      <w:r w:rsidRPr="008B6298">
        <w:rPr>
          <w:sz w:val="28"/>
          <w:szCs w:val="28"/>
        </w:rPr>
        <w:t>Требования к аппаратной конфигурации технических средств обработки информации (в дополнении к требованиям используемых ОС):</w:t>
      </w:r>
    </w:p>
    <w:p w14:paraId="1E11DC40" w14:textId="77777777" w:rsidR="00942356" w:rsidRPr="00942356" w:rsidRDefault="00942356" w:rsidP="005205E0">
      <w:pPr>
        <w:pStyle w:val="affc"/>
        <w:numPr>
          <w:ilvl w:val="0"/>
          <w:numId w:val="73"/>
        </w:numPr>
        <w:tabs>
          <w:tab w:val="left" w:pos="993"/>
        </w:tabs>
        <w:spacing w:line="360" w:lineRule="auto"/>
        <w:ind w:left="0" w:firstLine="709"/>
        <w:jc w:val="both"/>
        <w:rPr>
          <w:sz w:val="28"/>
          <w:szCs w:val="28"/>
        </w:rPr>
      </w:pPr>
      <w:r w:rsidRPr="00942356">
        <w:rPr>
          <w:sz w:val="28"/>
          <w:szCs w:val="28"/>
        </w:rPr>
        <w:t>процессор с тактовой частотой не ниже 2 ГГц;</w:t>
      </w:r>
    </w:p>
    <w:p w14:paraId="2E3B524D" w14:textId="4B3D4E24" w:rsidR="00942356" w:rsidRPr="00942356" w:rsidRDefault="00942356" w:rsidP="005205E0">
      <w:pPr>
        <w:pStyle w:val="affc"/>
        <w:numPr>
          <w:ilvl w:val="0"/>
          <w:numId w:val="73"/>
        </w:numPr>
        <w:tabs>
          <w:tab w:val="left" w:pos="993"/>
        </w:tabs>
        <w:spacing w:line="360" w:lineRule="auto"/>
        <w:ind w:left="0" w:firstLine="709"/>
        <w:jc w:val="both"/>
        <w:rPr>
          <w:sz w:val="28"/>
          <w:szCs w:val="28"/>
        </w:rPr>
      </w:pPr>
      <w:r w:rsidRPr="00942356">
        <w:rPr>
          <w:sz w:val="28"/>
          <w:szCs w:val="28"/>
        </w:rPr>
        <w:t>оперативная память не менее 2</w:t>
      </w:r>
      <w:r>
        <w:rPr>
          <w:sz w:val="28"/>
          <w:szCs w:val="28"/>
        </w:rPr>
        <w:t xml:space="preserve"> </w:t>
      </w:r>
      <w:r w:rsidRPr="00942356">
        <w:rPr>
          <w:sz w:val="28"/>
          <w:szCs w:val="28"/>
        </w:rPr>
        <w:t>Гб</w:t>
      </w:r>
      <w:r>
        <w:rPr>
          <w:sz w:val="28"/>
          <w:szCs w:val="28"/>
        </w:rPr>
        <w:t>айт;</w:t>
      </w:r>
    </w:p>
    <w:p w14:paraId="34D11FA7" w14:textId="3DA7037B" w:rsidR="00942356" w:rsidRPr="00942356" w:rsidRDefault="00942356" w:rsidP="005205E0">
      <w:pPr>
        <w:pStyle w:val="affc"/>
        <w:numPr>
          <w:ilvl w:val="0"/>
          <w:numId w:val="73"/>
        </w:numPr>
        <w:tabs>
          <w:tab w:val="left" w:pos="993"/>
        </w:tabs>
        <w:spacing w:line="360" w:lineRule="auto"/>
        <w:ind w:left="0" w:firstLine="709"/>
        <w:jc w:val="both"/>
        <w:rPr>
          <w:sz w:val="28"/>
          <w:szCs w:val="28"/>
        </w:rPr>
      </w:pPr>
      <w:r w:rsidRPr="00942356">
        <w:rPr>
          <w:sz w:val="28"/>
          <w:szCs w:val="28"/>
        </w:rPr>
        <w:t xml:space="preserve">жесткий диск (свободное пространство) не менее </w:t>
      </w:r>
      <w:r>
        <w:rPr>
          <w:sz w:val="28"/>
          <w:szCs w:val="28"/>
        </w:rPr>
        <w:t>500 М</w:t>
      </w:r>
      <w:r w:rsidRPr="00942356">
        <w:rPr>
          <w:sz w:val="28"/>
          <w:szCs w:val="28"/>
        </w:rPr>
        <w:t>б</w:t>
      </w:r>
      <w:r>
        <w:rPr>
          <w:sz w:val="28"/>
          <w:szCs w:val="28"/>
        </w:rPr>
        <w:t>айт;</w:t>
      </w:r>
    </w:p>
    <w:p w14:paraId="7FF4594D" w14:textId="21F9137E" w:rsidR="00C64BFE" w:rsidRPr="00942356" w:rsidRDefault="00942356" w:rsidP="005205E0">
      <w:pPr>
        <w:pStyle w:val="affc"/>
        <w:numPr>
          <w:ilvl w:val="0"/>
          <w:numId w:val="73"/>
        </w:numPr>
        <w:tabs>
          <w:tab w:val="left" w:pos="993"/>
        </w:tabs>
        <w:spacing w:line="360" w:lineRule="auto"/>
        <w:ind w:left="0" w:firstLine="709"/>
        <w:jc w:val="both"/>
        <w:rPr>
          <w:sz w:val="28"/>
          <w:szCs w:val="28"/>
        </w:rPr>
      </w:pPr>
      <w:r w:rsidRPr="00942356">
        <w:rPr>
          <w:sz w:val="28"/>
          <w:szCs w:val="28"/>
        </w:rPr>
        <w:t xml:space="preserve">поддерживаемое разрешение монитора не менее </w:t>
      </w:r>
      <w:r>
        <w:rPr>
          <w:sz w:val="28"/>
          <w:szCs w:val="28"/>
        </w:rPr>
        <w:t>1024</w:t>
      </w:r>
      <w:r w:rsidRPr="00942356">
        <w:rPr>
          <w:sz w:val="28"/>
          <w:szCs w:val="28"/>
        </w:rPr>
        <w:t xml:space="preserve"> </w:t>
      </w:r>
      <w:r w:rsidRPr="00942356">
        <w:rPr>
          <w:sz w:val="28"/>
          <w:szCs w:val="28"/>
          <w:lang w:val="en-US"/>
        </w:rPr>
        <w:t>x</w:t>
      </w:r>
      <w:r w:rsidRPr="00942356">
        <w:rPr>
          <w:sz w:val="28"/>
          <w:szCs w:val="28"/>
        </w:rPr>
        <w:t xml:space="preserve"> </w:t>
      </w:r>
      <w:r>
        <w:rPr>
          <w:sz w:val="28"/>
          <w:szCs w:val="28"/>
        </w:rPr>
        <w:t>768</w:t>
      </w:r>
      <w:r w:rsidR="00EF2C4A" w:rsidRPr="00942356">
        <w:rPr>
          <w:sz w:val="28"/>
          <w:szCs w:val="28"/>
        </w:rPr>
        <w:t>.</w:t>
      </w:r>
    </w:p>
    <w:p w14:paraId="5C12E5D8" w14:textId="77777777" w:rsidR="00357E54" w:rsidRPr="00007719" w:rsidRDefault="00357E54" w:rsidP="006F1EAF">
      <w:pPr>
        <w:pStyle w:val="22"/>
      </w:pPr>
      <w:bookmarkStart w:id="19" w:name="_Toc432504032"/>
      <w:bookmarkStart w:id="20" w:name="_Toc1571560"/>
      <w:r w:rsidRPr="00007719">
        <w:t>Порядок установки и удаления программы</w:t>
      </w:r>
      <w:bookmarkEnd w:id="19"/>
      <w:bookmarkEnd w:id="20"/>
    </w:p>
    <w:p w14:paraId="5C086782" w14:textId="77777777" w:rsidR="00357E54" w:rsidRPr="00007719" w:rsidRDefault="00357E54" w:rsidP="00DF627D">
      <w:pPr>
        <w:pStyle w:val="30"/>
      </w:pPr>
      <w:bookmarkStart w:id="21" w:name="_Toc432504033"/>
      <w:bookmarkStart w:id="22" w:name="_Toc1571561"/>
      <w:r w:rsidRPr="00007719">
        <w:t>Порядок установки программы</w:t>
      </w:r>
      <w:bookmarkEnd w:id="21"/>
      <w:bookmarkEnd w:id="22"/>
    </w:p>
    <w:p w14:paraId="4977D07A" w14:textId="0EC96069" w:rsidR="00357E54" w:rsidRPr="00007719" w:rsidRDefault="00357E54" w:rsidP="00B55CEB">
      <w:pPr>
        <w:spacing w:line="360" w:lineRule="auto"/>
        <w:ind w:firstLine="709"/>
        <w:jc w:val="both"/>
        <w:rPr>
          <w:sz w:val="28"/>
          <w:szCs w:val="28"/>
        </w:rPr>
      </w:pPr>
      <w:r w:rsidRPr="00007719">
        <w:rPr>
          <w:sz w:val="28"/>
          <w:szCs w:val="28"/>
        </w:rPr>
        <w:t>Необходимый объем дискового пространства для размещения дис</w:t>
      </w:r>
      <w:r w:rsidR="00B55CEB" w:rsidRPr="00007719">
        <w:rPr>
          <w:sz w:val="28"/>
          <w:szCs w:val="28"/>
        </w:rPr>
        <w:t>трибутива – не менее 275 Мбайт.</w:t>
      </w:r>
    </w:p>
    <w:p w14:paraId="1485A187" w14:textId="36416C37" w:rsidR="00357E54" w:rsidRPr="00007719" w:rsidRDefault="00357E54" w:rsidP="00B55CEB">
      <w:pPr>
        <w:spacing w:line="360" w:lineRule="auto"/>
        <w:ind w:firstLine="709"/>
        <w:jc w:val="both"/>
        <w:rPr>
          <w:sz w:val="28"/>
          <w:szCs w:val="28"/>
        </w:rPr>
      </w:pPr>
      <w:r w:rsidRPr="00007719">
        <w:rPr>
          <w:sz w:val="28"/>
          <w:szCs w:val="28"/>
        </w:rPr>
        <w:t>Установка программы производится с использованием дистрибутива программы, распрос</w:t>
      </w:r>
      <w:r w:rsidR="00B55CEB" w:rsidRPr="00007719">
        <w:rPr>
          <w:sz w:val="28"/>
          <w:szCs w:val="28"/>
        </w:rPr>
        <w:t>траняемого на съемном носителе.</w:t>
      </w:r>
    </w:p>
    <w:p w14:paraId="65927D46" w14:textId="77777777" w:rsidR="00357E54" w:rsidRPr="00007719" w:rsidRDefault="00357E54" w:rsidP="00B55CEB">
      <w:pPr>
        <w:spacing w:line="360" w:lineRule="auto"/>
        <w:ind w:firstLine="709"/>
        <w:jc w:val="both"/>
        <w:rPr>
          <w:sz w:val="28"/>
          <w:szCs w:val="28"/>
        </w:rPr>
      </w:pPr>
      <w:r w:rsidRPr="00007719">
        <w:rPr>
          <w:sz w:val="28"/>
          <w:szCs w:val="28"/>
        </w:rPr>
        <w:t>Для осуществления установки программы пользователь должен иметь права администратора.</w:t>
      </w:r>
    </w:p>
    <w:p w14:paraId="3FDCE057" w14:textId="77777777" w:rsidR="00357E54" w:rsidRPr="00007719" w:rsidRDefault="00357E54" w:rsidP="00B55CEB">
      <w:pPr>
        <w:spacing w:line="360" w:lineRule="auto"/>
        <w:ind w:firstLine="709"/>
        <w:jc w:val="both"/>
        <w:rPr>
          <w:sz w:val="28"/>
          <w:szCs w:val="28"/>
        </w:rPr>
      </w:pPr>
      <w:r w:rsidRPr="00007719">
        <w:rPr>
          <w:sz w:val="28"/>
          <w:szCs w:val="28"/>
        </w:rPr>
        <w:t>Установка программы производится в следующем порядке:</w:t>
      </w:r>
    </w:p>
    <w:p w14:paraId="17973164" w14:textId="471304C9" w:rsidR="00357E54" w:rsidRPr="00007719" w:rsidRDefault="00B9117A" w:rsidP="002A2F35">
      <w:pPr>
        <w:pStyle w:val="affc"/>
        <w:numPr>
          <w:ilvl w:val="0"/>
          <w:numId w:val="5"/>
        </w:numPr>
        <w:tabs>
          <w:tab w:val="left" w:pos="1134"/>
        </w:tabs>
        <w:spacing w:line="360" w:lineRule="auto"/>
        <w:ind w:left="0" w:firstLine="709"/>
        <w:jc w:val="both"/>
        <w:rPr>
          <w:sz w:val="28"/>
          <w:szCs w:val="28"/>
        </w:rPr>
      </w:pPr>
      <w:r w:rsidRPr="00007719">
        <w:rPr>
          <w:sz w:val="28"/>
          <w:szCs w:val="28"/>
        </w:rPr>
        <w:t>п</w:t>
      </w:r>
      <w:r w:rsidR="00357E54" w:rsidRPr="00007719">
        <w:rPr>
          <w:sz w:val="28"/>
          <w:szCs w:val="28"/>
        </w:rPr>
        <w:t>одключит</w:t>
      </w:r>
      <w:r w:rsidRPr="00007719">
        <w:rPr>
          <w:sz w:val="28"/>
          <w:szCs w:val="28"/>
        </w:rPr>
        <w:t xml:space="preserve">ь </w:t>
      </w:r>
      <w:r w:rsidR="00357E54" w:rsidRPr="00007719">
        <w:rPr>
          <w:sz w:val="28"/>
          <w:szCs w:val="28"/>
        </w:rPr>
        <w:t>съемный носитель к ПК;</w:t>
      </w:r>
    </w:p>
    <w:p w14:paraId="1E4E7D41" w14:textId="30BAEBBB" w:rsidR="00357E54" w:rsidRPr="00007719" w:rsidRDefault="00357E54" w:rsidP="002A2F35">
      <w:pPr>
        <w:pStyle w:val="affc"/>
        <w:numPr>
          <w:ilvl w:val="0"/>
          <w:numId w:val="5"/>
        </w:numPr>
        <w:tabs>
          <w:tab w:val="left" w:pos="1134"/>
        </w:tabs>
        <w:spacing w:line="360" w:lineRule="auto"/>
        <w:ind w:left="0" w:firstLine="709"/>
        <w:jc w:val="both"/>
        <w:rPr>
          <w:sz w:val="28"/>
          <w:szCs w:val="28"/>
        </w:rPr>
      </w:pPr>
      <w:r w:rsidRPr="00007719">
        <w:rPr>
          <w:sz w:val="28"/>
          <w:szCs w:val="28"/>
        </w:rPr>
        <w:t>запустит</w:t>
      </w:r>
      <w:r w:rsidR="00B9117A" w:rsidRPr="00007719">
        <w:rPr>
          <w:sz w:val="28"/>
          <w:szCs w:val="28"/>
        </w:rPr>
        <w:t>ь</w:t>
      </w:r>
      <w:r w:rsidRPr="00007719">
        <w:rPr>
          <w:sz w:val="28"/>
          <w:szCs w:val="28"/>
        </w:rPr>
        <w:t xml:space="preserve"> </w:t>
      </w:r>
      <w:r w:rsidR="00B9117A" w:rsidRPr="00007719">
        <w:rPr>
          <w:sz w:val="28"/>
          <w:szCs w:val="28"/>
        </w:rPr>
        <w:t>«</w:t>
      </w:r>
      <w:r w:rsidRPr="00007719">
        <w:rPr>
          <w:sz w:val="28"/>
          <w:szCs w:val="28"/>
        </w:rPr>
        <w:t>melissa_</w:t>
      </w:r>
      <w:r w:rsidR="009F70DA" w:rsidRPr="00007719">
        <w:rPr>
          <w:sz w:val="28"/>
          <w:szCs w:val="28"/>
          <w:lang w:val="en-US"/>
        </w:rPr>
        <w:t>ois</w:t>
      </w:r>
      <w:r w:rsidRPr="00007719">
        <w:rPr>
          <w:sz w:val="28"/>
          <w:szCs w:val="28"/>
        </w:rPr>
        <w:t>-install.exe</w:t>
      </w:r>
      <w:r w:rsidR="00B9117A" w:rsidRPr="00007719">
        <w:rPr>
          <w:sz w:val="28"/>
          <w:szCs w:val="28"/>
        </w:rPr>
        <w:t>»</w:t>
      </w:r>
      <w:r w:rsidRPr="00007719">
        <w:rPr>
          <w:sz w:val="28"/>
          <w:szCs w:val="28"/>
        </w:rPr>
        <w:t xml:space="preserve"> на выполнение</w:t>
      </w:r>
      <w:r w:rsidR="001A3A7B" w:rsidRPr="00007719">
        <w:rPr>
          <w:sz w:val="28"/>
          <w:szCs w:val="28"/>
        </w:rPr>
        <w:t xml:space="preserve"> (</w:t>
      </w:r>
      <w:r w:rsidR="00133357" w:rsidRPr="00007719">
        <w:rPr>
          <w:sz w:val="28"/>
          <w:szCs w:val="28"/>
        </w:rPr>
        <w:fldChar w:fldCharType="begin"/>
      </w:r>
      <w:r w:rsidR="00133357" w:rsidRPr="00007719">
        <w:rPr>
          <w:sz w:val="28"/>
          <w:szCs w:val="28"/>
        </w:rPr>
        <w:instrText xml:space="preserve"> REF  _Ref451525400 \* Lower \h  \* MERGEFORMAT </w:instrText>
      </w:r>
      <w:r w:rsidR="00133357" w:rsidRPr="00007719">
        <w:rPr>
          <w:sz w:val="28"/>
          <w:szCs w:val="28"/>
        </w:rPr>
      </w:r>
      <w:r w:rsidR="00133357" w:rsidRPr="00007719">
        <w:rPr>
          <w:sz w:val="28"/>
          <w:szCs w:val="28"/>
        </w:rPr>
        <w:fldChar w:fldCharType="separate"/>
      </w:r>
      <w:r w:rsidR="00B6413A" w:rsidRPr="00B6413A">
        <w:rPr>
          <w:sz w:val="28"/>
          <w:szCs w:val="28"/>
        </w:rPr>
        <w:t xml:space="preserve">рис. </w:t>
      </w:r>
      <w:r w:rsidR="00B6413A" w:rsidRPr="00B6413A">
        <w:rPr>
          <w:noProof/>
          <w:sz w:val="28"/>
          <w:szCs w:val="28"/>
        </w:rPr>
        <w:t>1</w:t>
      </w:r>
      <w:r w:rsidR="00133357" w:rsidRPr="00007719">
        <w:rPr>
          <w:sz w:val="28"/>
          <w:szCs w:val="28"/>
        </w:rPr>
        <w:fldChar w:fldCharType="end"/>
      </w:r>
      <w:r w:rsidR="008E2AD1" w:rsidRPr="00007719">
        <w:rPr>
          <w:sz w:val="28"/>
          <w:szCs w:val="28"/>
        </w:rPr>
        <w:t>)</w:t>
      </w:r>
      <w:r w:rsidRPr="00007719">
        <w:rPr>
          <w:sz w:val="28"/>
          <w:szCs w:val="28"/>
        </w:rPr>
        <w:t>.</w:t>
      </w:r>
    </w:p>
    <w:p w14:paraId="1E15913C" w14:textId="7DF22779" w:rsidR="005239FB" w:rsidRPr="00007719" w:rsidRDefault="009F70DA" w:rsidP="00C2126D">
      <w:pPr>
        <w:spacing w:line="360" w:lineRule="auto"/>
        <w:jc w:val="center"/>
        <w:rPr>
          <w:sz w:val="28"/>
          <w:szCs w:val="28"/>
        </w:rPr>
      </w:pPr>
      <w:r w:rsidRPr="00007719">
        <w:rPr>
          <w:noProof/>
        </w:rPr>
        <w:lastRenderedPageBreak/>
        <w:drawing>
          <wp:inline distT="0" distB="0" distL="0" distR="0" wp14:anchorId="60285CE8" wp14:editId="0781143D">
            <wp:extent cx="723900" cy="6096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23900" cy="609600"/>
                    </a:xfrm>
                    <a:prstGeom prst="rect">
                      <a:avLst/>
                    </a:prstGeom>
                  </pic:spPr>
                </pic:pic>
              </a:graphicData>
            </a:graphic>
          </wp:inline>
        </w:drawing>
      </w:r>
    </w:p>
    <w:p w14:paraId="2FE43951" w14:textId="7DF24286" w:rsidR="005239FB" w:rsidRPr="00007719" w:rsidRDefault="00C2126D" w:rsidP="00C2126D">
      <w:pPr>
        <w:pStyle w:val="afb"/>
        <w:spacing w:line="360" w:lineRule="auto"/>
        <w:ind w:left="0" w:firstLine="0"/>
        <w:jc w:val="center"/>
        <w:rPr>
          <w:b w:val="0"/>
          <w:sz w:val="28"/>
          <w:szCs w:val="28"/>
        </w:rPr>
      </w:pPr>
      <w:bookmarkStart w:id="23" w:name="_Ref451525400"/>
      <w:r w:rsidRPr="00007719">
        <w:rPr>
          <w:b w:val="0"/>
          <w:sz w:val="28"/>
          <w:szCs w:val="28"/>
        </w:rPr>
        <w:t xml:space="preserve">Рис. </w:t>
      </w:r>
      <w:r w:rsidRPr="00007719">
        <w:rPr>
          <w:b w:val="0"/>
          <w:sz w:val="28"/>
          <w:szCs w:val="28"/>
        </w:rPr>
        <w:fldChar w:fldCharType="begin"/>
      </w:r>
      <w:r w:rsidRPr="00007719">
        <w:rPr>
          <w:b w:val="0"/>
          <w:sz w:val="28"/>
          <w:szCs w:val="28"/>
        </w:rPr>
        <w:instrText xml:space="preserve"> SEQ Рис. \* ARABIC </w:instrText>
      </w:r>
      <w:r w:rsidRPr="00007719">
        <w:rPr>
          <w:b w:val="0"/>
          <w:sz w:val="28"/>
          <w:szCs w:val="28"/>
        </w:rPr>
        <w:fldChar w:fldCharType="separate"/>
      </w:r>
      <w:r w:rsidR="00B6413A">
        <w:rPr>
          <w:b w:val="0"/>
          <w:noProof/>
          <w:sz w:val="28"/>
          <w:szCs w:val="28"/>
        </w:rPr>
        <w:t>1</w:t>
      </w:r>
      <w:r w:rsidRPr="00007719">
        <w:rPr>
          <w:b w:val="0"/>
          <w:sz w:val="28"/>
          <w:szCs w:val="28"/>
        </w:rPr>
        <w:fldChar w:fldCharType="end"/>
      </w:r>
      <w:bookmarkEnd w:id="23"/>
    </w:p>
    <w:p w14:paraId="54773303" w14:textId="33D2CD75" w:rsidR="008A064B" w:rsidRPr="00007719" w:rsidRDefault="008A064B" w:rsidP="00B55CEB">
      <w:pPr>
        <w:spacing w:line="360" w:lineRule="auto"/>
        <w:ind w:firstLine="709"/>
        <w:jc w:val="both"/>
        <w:rPr>
          <w:sz w:val="28"/>
          <w:szCs w:val="28"/>
        </w:rPr>
      </w:pPr>
      <w:r w:rsidRPr="00007719">
        <w:rPr>
          <w:sz w:val="28"/>
          <w:szCs w:val="28"/>
        </w:rPr>
        <w:t>После запуска установки и принятия лицензионного соглашения пользователю предлагается выбрать компоненты устанавливаемой программы (</w:t>
      </w:r>
      <w:r w:rsidRPr="00007719">
        <w:rPr>
          <w:sz w:val="28"/>
          <w:szCs w:val="28"/>
        </w:rPr>
        <w:fldChar w:fldCharType="begin"/>
      </w:r>
      <w:r w:rsidRPr="00007719">
        <w:rPr>
          <w:sz w:val="28"/>
          <w:szCs w:val="28"/>
        </w:rPr>
        <w:instrText xml:space="preserve"> REF  _Ref451525644 \* Lower \h </w:instrText>
      </w:r>
      <w:r w:rsidR="003951B5"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2</w:t>
      </w:r>
      <w:r w:rsidRPr="00007719">
        <w:rPr>
          <w:sz w:val="28"/>
          <w:szCs w:val="28"/>
        </w:rPr>
        <w:fldChar w:fldCharType="end"/>
      </w:r>
      <w:r w:rsidRPr="00007719">
        <w:rPr>
          <w:sz w:val="28"/>
          <w:szCs w:val="28"/>
        </w:rPr>
        <w:t>).</w:t>
      </w:r>
    </w:p>
    <w:p w14:paraId="64BEC07C" w14:textId="49622856" w:rsidR="005239FB" w:rsidRPr="00007719" w:rsidRDefault="00482237" w:rsidP="00B55CEB">
      <w:pPr>
        <w:spacing w:line="360" w:lineRule="auto"/>
        <w:jc w:val="center"/>
        <w:rPr>
          <w:sz w:val="28"/>
          <w:szCs w:val="28"/>
        </w:rPr>
      </w:pPr>
      <w:r w:rsidRPr="00007719">
        <w:rPr>
          <w:noProof/>
        </w:rPr>
        <w:drawing>
          <wp:inline distT="0" distB="0" distL="0" distR="0" wp14:anchorId="6EF39DAA" wp14:editId="12F4836A">
            <wp:extent cx="4886325" cy="380047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86325" cy="3800475"/>
                    </a:xfrm>
                    <a:prstGeom prst="rect">
                      <a:avLst/>
                    </a:prstGeom>
                  </pic:spPr>
                </pic:pic>
              </a:graphicData>
            </a:graphic>
          </wp:inline>
        </w:drawing>
      </w:r>
    </w:p>
    <w:p w14:paraId="425CF41E" w14:textId="32D9C696" w:rsidR="008A064B" w:rsidRPr="00007719" w:rsidRDefault="008A064B" w:rsidP="00B55CEB">
      <w:pPr>
        <w:spacing w:line="360" w:lineRule="auto"/>
        <w:jc w:val="center"/>
        <w:rPr>
          <w:sz w:val="28"/>
          <w:szCs w:val="28"/>
        </w:rPr>
      </w:pPr>
      <w:bookmarkStart w:id="24" w:name="_Ref45152564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w:t>
      </w:r>
      <w:r w:rsidRPr="00007719">
        <w:rPr>
          <w:sz w:val="28"/>
          <w:szCs w:val="28"/>
        </w:rPr>
        <w:fldChar w:fldCharType="end"/>
      </w:r>
      <w:bookmarkEnd w:id="24"/>
    </w:p>
    <w:p w14:paraId="38FFFC78" w14:textId="5A55CCD9" w:rsidR="008A064B" w:rsidRPr="00007719" w:rsidRDefault="00C45176" w:rsidP="00482237">
      <w:pPr>
        <w:spacing w:line="360" w:lineRule="auto"/>
        <w:ind w:firstLine="709"/>
        <w:jc w:val="both"/>
        <w:rPr>
          <w:sz w:val="28"/>
          <w:szCs w:val="28"/>
        </w:rPr>
      </w:pPr>
      <w:r w:rsidRPr="00007719">
        <w:rPr>
          <w:sz w:val="28"/>
          <w:szCs w:val="28"/>
        </w:rPr>
        <w:t>Выберите</w:t>
      </w:r>
      <w:r w:rsidR="008A064B" w:rsidRPr="00007719">
        <w:rPr>
          <w:sz w:val="28"/>
          <w:szCs w:val="28"/>
        </w:rPr>
        <w:t xml:space="preserve"> компоненты для установки можно при помощи включения переключателя множественного </w:t>
      </w:r>
      <w:proofErr w:type="gramStart"/>
      <w:r w:rsidR="008A064B" w:rsidRPr="00007719">
        <w:rPr>
          <w:sz w:val="28"/>
          <w:szCs w:val="28"/>
        </w:rPr>
        <w:t xml:space="preserve">выбора </w:t>
      </w:r>
      <w:r w:rsidR="008A064B" w:rsidRPr="00007719">
        <w:rPr>
          <w:noProof/>
        </w:rPr>
        <w:drawing>
          <wp:inline distT="0" distB="0" distL="0" distR="0" wp14:anchorId="2995B5B1" wp14:editId="6F680C75">
            <wp:extent cx="123810" cy="123810"/>
            <wp:effectExtent l="0" t="0" r="0"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3810" cy="123810"/>
                    </a:xfrm>
                    <a:prstGeom prst="rect">
                      <a:avLst/>
                    </a:prstGeom>
                  </pic:spPr>
                </pic:pic>
              </a:graphicData>
            </a:graphic>
          </wp:inline>
        </w:drawing>
      </w:r>
      <w:r w:rsidR="008A064B" w:rsidRPr="00007719">
        <w:rPr>
          <w:sz w:val="28"/>
          <w:szCs w:val="28"/>
        </w:rPr>
        <w:t xml:space="preserve"> </w:t>
      </w:r>
      <w:r w:rsidR="008A064B" w:rsidRPr="00007719">
        <w:rPr>
          <w:noProof/>
          <w:sz w:val="28"/>
          <w:szCs w:val="28"/>
        </w:rPr>
        <w:t>(</w:t>
      </w:r>
      <w:proofErr w:type="gramEnd"/>
      <w:r w:rsidR="008A064B" w:rsidRPr="00007719">
        <w:rPr>
          <w:noProof/>
          <w:sz w:val="28"/>
          <w:szCs w:val="28"/>
        </w:rPr>
        <w:t xml:space="preserve">см. </w:t>
      </w:r>
      <w:r w:rsidR="008A064B" w:rsidRPr="00007719">
        <w:rPr>
          <w:noProof/>
          <w:sz w:val="28"/>
          <w:szCs w:val="28"/>
        </w:rPr>
        <w:fldChar w:fldCharType="begin"/>
      </w:r>
      <w:r w:rsidR="008A064B" w:rsidRPr="00007719">
        <w:rPr>
          <w:noProof/>
          <w:sz w:val="28"/>
          <w:szCs w:val="28"/>
        </w:rPr>
        <w:instrText xml:space="preserve"> REF  _Ref451525644 \* Lower \h  \* MERGEFORMAT </w:instrText>
      </w:r>
      <w:r w:rsidR="008A064B" w:rsidRPr="00007719">
        <w:rPr>
          <w:noProof/>
          <w:sz w:val="28"/>
          <w:szCs w:val="28"/>
        </w:rPr>
      </w:r>
      <w:r w:rsidR="008A064B" w:rsidRPr="00007719">
        <w:rPr>
          <w:noProof/>
          <w:sz w:val="28"/>
          <w:szCs w:val="28"/>
        </w:rPr>
        <w:fldChar w:fldCharType="separate"/>
      </w:r>
      <w:r w:rsidR="00B6413A" w:rsidRPr="00007719">
        <w:rPr>
          <w:sz w:val="28"/>
          <w:szCs w:val="28"/>
        </w:rPr>
        <w:t xml:space="preserve">рис. </w:t>
      </w:r>
      <w:r w:rsidR="00B6413A">
        <w:rPr>
          <w:noProof/>
          <w:sz w:val="28"/>
          <w:szCs w:val="28"/>
        </w:rPr>
        <w:t>2</w:t>
      </w:r>
      <w:r w:rsidR="008A064B" w:rsidRPr="00007719">
        <w:rPr>
          <w:noProof/>
          <w:sz w:val="28"/>
          <w:szCs w:val="28"/>
        </w:rPr>
        <w:fldChar w:fldCharType="end"/>
      </w:r>
      <w:r w:rsidR="008A064B" w:rsidRPr="00007719">
        <w:rPr>
          <w:noProof/>
          <w:sz w:val="28"/>
          <w:szCs w:val="28"/>
        </w:rPr>
        <w:t>)</w:t>
      </w:r>
      <w:r w:rsidR="006160BD" w:rsidRPr="00007719">
        <w:rPr>
          <w:sz w:val="28"/>
          <w:szCs w:val="28"/>
        </w:rPr>
        <w:t>.</w:t>
      </w:r>
    </w:p>
    <w:p w14:paraId="25614A2A" w14:textId="17224E47" w:rsidR="005239FB" w:rsidRPr="00007719" w:rsidRDefault="008A064B" w:rsidP="00B55CEB">
      <w:pPr>
        <w:spacing w:line="360" w:lineRule="auto"/>
        <w:ind w:firstLine="709"/>
        <w:jc w:val="both"/>
        <w:rPr>
          <w:sz w:val="28"/>
          <w:szCs w:val="28"/>
        </w:rPr>
      </w:pPr>
      <w:r w:rsidRPr="00007719">
        <w:rPr>
          <w:sz w:val="28"/>
          <w:szCs w:val="28"/>
        </w:rPr>
        <w:t xml:space="preserve">После выбора компонентов, для продолжения установки, </w:t>
      </w:r>
      <w:r w:rsidR="00C45176" w:rsidRPr="00007719">
        <w:rPr>
          <w:sz w:val="28"/>
          <w:szCs w:val="28"/>
        </w:rPr>
        <w:t>нажмите</w:t>
      </w:r>
      <w:r w:rsidRPr="00007719">
        <w:rPr>
          <w:sz w:val="28"/>
          <w:szCs w:val="28"/>
        </w:rPr>
        <w:t xml:space="preserve"> </w:t>
      </w:r>
      <w:proofErr w:type="gramStart"/>
      <w:r w:rsidRPr="00007719">
        <w:rPr>
          <w:sz w:val="28"/>
          <w:szCs w:val="28"/>
        </w:rPr>
        <w:t xml:space="preserve">кнопку </w:t>
      </w:r>
      <w:r w:rsidR="005239FB" w:rsidRPr="00007719">
        <w:rPr>
          <w:noProof/>
        </w:rPr>
        <w:drawing>
          <wp:inline distT="0" distB="0" distL="0" distR="0" wp14:anchorId="570F9DD8" wp14:editId="0D27546B">
            <wp:extent cx="695238" cy="2000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95238" cy="200000"/>
                    </a:xfrm>
                    <a:prstGeom prst="rect">
                      <a:avLst/>
                    </a:prstGeom>
                  </pic:spPr>
                </pic:pic>
              </a:graphicData>
            </a:graphic>
          </wp:inline>
        </w:drawing>
      </w:r>
      <w:r w:rsidRPr="00007719">
        <w:rPr>
          <w:sz w:val="28"/>
          <w:szCs w:val="28"/>
        </w:rPr>
        <w:t>.</w:t>
      </w:r>
      <w:proofErr w:type="gramEnd"/>
    </w:p>
    <w:p w14:paraId="4427FBBB" w14:textId="19881BAA" w:rsidR="00357E54" w:rsidRPr="00007719" w:rsidRDefault="00357E54" w:rsidP="00B55CEB">
      <w:pPr>
        <w:spacing w:line="360" w:lineRule="auto"/>
        <w:ind w:firstLine="709"/>
        <w:jc w:val="both"/>
        <w:rPr>
          <w:sz w:val="28"/>
          <w:szCs w:val="28"/>
        </w:rPr>
      </w:pPr>
      <w:r w:rsidRPr="00007719">
        <w:rPr>
          <w:sz w:val="28"/>
          <w:szCs w:val="28"/>
        </w:rPr>
        <w:t>Пользователю предоставлена возможность определить место установки программы</w:t>
      </w:r>
      <w:r w:rsidR="00171122" w:rsidRPr="00007719">
        <w:rPr>
          <w:sz w:val="28"/>
          <w:szCs w:val="28"/>
        </w:rPr>
        <w:t>,</w:t>
      </w:r>
      <w:r w:rsidRPr="00007719">
        <w:rPr>
          <w:sz w:val="28"/>
          <w:szCs w:val="28"/>
        </w:rPr>
        <w:t xml:space="preserve"> отличное от заданного по умолчанию. </w:t>
      </w:r>
      <w:r w:rsidR="008A064B" w:rsidRPr="00007719">
        <w:rPr>
          <w:sz w:val="28"/>
          <w:szCs w:val="28"/>
        </w:rPr>
        <w:t xml:space="preserve">В поле </w:t>
      </w:r>
      <w:r w:rsidR="006016D5" w:rsidRPr="00007719">
        <w:rPr>
          <w:sz w:val="28"/>
          <w:szCs w:val="28"/>
        </w:rPr>
        <w:t>«</w:t>
      </w:r>
      <w:r w:rsidR="008A064B" w:rsidRPr="00007719">
        <w:rPr>
          <w:sz w:val="28"/>
          <w:szCs w:val="28"/>
        </w:rPr>
        <w:t>П</w:t>
      </w:r>
      <w:r w:rsidR="006016D5" w:rsidRPr="00007719">
        <w:rPr>
          <w:sz w:val="28"/>
          <w:szCs w:val="28"/>
        </w:rPr>
        <w:t xml:space="preserve">апка установки» </w:t>
      </w:r>
      <w:r w:rsidR="008A064B" w:rsidRPr="00007719">
        <w:rPr>
          <w:sz w:val="28"/>
          <w:szCs w:val="28"/>
        </w:rPr>
        <w:t>вв</w:t>
      </w:r>
      <w:r w:rsidR="00C664A0" w:rsidRPr="00007719">
        <w:rPr>
          <w:sz w:val="28"/>
          <w:szCs w:val="28"/>
        </w:rPr>
        <w:t>едите</w:t>
      </w:r>
      <w:r w:rsidR="008A064B" w:rsidRPr="00007719">
        <w:rPr>
          <w:sz w:val="28"/>
          <w:szCs w:val="28"/>
        </w:rPr>
        <w:t xml:space="preserve"> адрес</w:t>
      </w:r>
      <w:r w:rsidRPr="00007719">
        <w:rPr>
          <w:sz w:val="28"/>
          <w:szCs w:val="28"/>
        </w:rPr>
        <w:t xml:space="preserve"> места установки </w:t>
      </w:r>
      <w:r w:rsidR="008A064B" w:rsidRPr="00007719">
        <w:rPr>
          <w:sz w:val="28"/>
          <w:szCs w:val="28"/>
        </w:rPr>
        <w:t xml:space="preserve">и </w:t>
      </w:r>
      <w:r w:rsidR="00C45176" w:rsidRPr="00007719">
        <w:rPr>
          <w:sz w:val="28"/>
          <w:szCs w:val="28"/>
        </w:rPr>
        <w:t>нажмите</w:t>
      </w:r>
      <w:r w:rsidRPr="00007719">
        <w:rPr>
          <w:sz w:val="28"/>
          <w:szCs w:val="28"/>
        </w:rPr>
        <w:t xml:space="preserve"> </w:t>
      </w:r>
      <w:proofErr w:type="gramStart"/>
      <w:r w:rsidRPr="00007719">
        <w:rPr>
          <w:sz w:val="28"/>
          <w:szCs w:val="28"/>
        </w:rPr>
        <w:t>кнопк</w:t>
      </w:r>
      <w:r w:rsidR="008A064B" w:rsidRPr="00007719">
        <w:rPr>
          <w:sz w:val="28"/>
          <w:szCs w:val="28"/>
        </w:rPr>
        <w:t>у</w:t>
      </w:r>
      <w:r w:rsidRPr="00007719">
        <w:rPr>
          <w:sz w:val="28"/>
          <w:szCs w:val="28"/>
        </w:rPr>
        <w:t xml:space="preserve"> </w:t>
      </w:r>
      <w:r w:rsidRPr="00007719">
        <w:rPr>
          <w:noProof/>
        </w:rPr>
        <w:drawing>
          <wp:inline distT="0" distB="0" distL="0" distR="0" wp14:anchorId="644B31B3" wp14:editId="33BE9A3D">
            <wp:extent cx="838095" cy="209524"/>
            <wp:effectExtent l="0" t="0" r="635" b="635"/>
            <wp:docPr id="1185" name="Рисунок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38095" cy="209524"/>
                    </a:xfrm>
                    <a:prstGeom prst="rect">
                      <a:avLst/>
                    </a:prstGeom>
                  </pic:spPr>
                </pic:pic>
              </a:graphicData>
            </a:graphic>
          </wp:inline>
        </w:drawing>
      </w:r>
      <w:r w:rsidRPr="00007719">
        <w:rPr>
          <w:sz w:val="28"/>
          <w:szCs w:val="28"/>
        </w:rPr>
        <w:t xml:space="preserve"> (</w:t>
      </w:r>
      <w:proofErr w:type="gramEnd"/>
      <w:r w:rsidRPr="00007719">
        <w:rPr>
          <w:sz w:val="28"/>
          <w:szCs w:val="28"/>
        </w:rPr>
        <w:fldChar w:fldCharType="begin"/>
      </w:r>
      <w:r w:rsidRPr="00007719">
        <w:rPr>
          <w:sz w:val="28"/>
          <w:szCs w:val="28"/>
        </w:rPr>
        <w:instrText xml:space="preserve"> REF  _Ref416794317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3</w:t>
      </w:r>
      <w:r w:rsidRPr="00007719">
        <w:rPr>
          <w:sz w:val="28"/>
          <w:szCs w:val="28"/>
        </w:rPr>
        <w:fldChar w:fldCharType="end"/>
      </w:r>
      <w:r w:rsidR="00B55CEB" w:rsidRPr="00007719">
        <w:rPr>
          <w:sz w:val="28"/>
          <w:szCs w:val="28"/>
        </w:rPr>
        <w:t>).</w:t>
      </w:r>
    </w:p>
    <w:p w14:paraId="4CF11BF6" w14:textId="415EA861" w:rsidR="00357E54" w:rsidRPr="00007719" w:rsidRDefault="005239FB" w:rsidP="00B55CEB">
      <w:pPr>
        <w:spacing w:line="360" w:lineRule="auto"/>
        <w:jc w:val="center"/>
      </w:pPr>
      <w:r w:rsidRPr="00007719">
        <w:lastRenderedPageBreak/>
        <w:t xml:space="preserve"> </w:t>
      </w:r>
      <w:r w:rsidR="00482237" w:rsidRPr="00007719">
        <w:rPr>
          <w:noProof/>
        </w:rPr>
        <w:drawing>
          <wp:inline distT="0" distB="0" distL="0" distR="0" wp14:anchorId="676E641B" wp14:editId="30B199FF">
            <wp:extent cx="4371975" cy="34004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74302" cy="3402235"/>
                    </a:xfrm>
                    <a:prstGeom prst="rect">
                      <a:avLst/>
                    </a:prstGeom>
                  </pic:spPr>
                </pic:pic>
              </a:graphicData>
            </a:graphic>
          </wp:inline>
        </w:drawing>
      </w:r>
    </w:p>
    <w:p w14:paraId="58CA7CD7" w14:textId="77777777" w:rsidR="00357E54" w:rsidRPr="00007719" w:rsidRDefault="00357E54" w:rsidP="00B55CEB">
      <w:pPr>
        <w:spacing w:line="360" w:lineRule="auto"/>
        <w:jc w:val="center"/>
        <w:rPr>
          <w:sz w:val="28"/>
          <w:szCs w:val="28"/>
        </w:rPr>
      </w:pPr>
      <w:bookmarkStart w:id="25" w:name="_Ref41679431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w:t>
      </w:r>
      <w:r w:rsidRPr="00007719">
        <w:rPr>
          <w:sz w:val="28"/>
          <w:szCs w:val="28"/>
        </w:rPr>
        <w:fldChar w:fldCharType="end"/>
      </w:r>
      <w:bookmarkEnd w:id="25"/>
    </w:p>
    <w:p w14:paraId="284E95C1" w14:textId="3077E170" w:rsidR="008A064B" w:rsidRPr="00007719" w:rsidRDefault="008A064B" w:rsidP="00B55CEB">
      <w:pPr>
        <w:spacing w:line="360" w:lineRule="auto"/>
        <w:ind w:firstLine="709"/>
        <w:jc w:val="both"/>
        <w:rPr>
          <w:sz w:val="28"/>
          <w:szCs w:val="28"/>
        </w:rPr>
      </w:pPr>
      <w:r w:rsidRPr="00007719">
        <w:rPr>
          <w:sz w:val="28"/>
          <w:szCs w:val="28"/>
        </w:rPr>
        <w:t xml:space="preserve">Если БД не установлена, далее осуществляется выбор БД для развертывания. В поле </w:t>
      </w:r>
      <w:r w:rsidR="006016D5" w:rsidRPr="00007719">
        <w:rPr>
          <w:sz w:val="28"/>
          <w:szCs w:val="28"/>
        </w:rPr>
        <w:t>«</w:t>
      </w:r>
      <w:r w:rsidRPr="00007719">
        <w:rPr>
          <w:sz w:val="28"/>
          <w:szCs w:val="28"/>
        </w:rPr>
        <w:t>В</w:t>
      </w:r>
      <w:r w:rsidR="006016D5" w:rsidRPr="00007719">
        <w:rPr>
          <w:sz w:val="28"/>
          <w:szCs w:val="28"/>
        </w:rPr>
        <w:t xml:space="preserve">ведите имя разворачиваемой </w:t>
      </w:r>
      <w:r w:rsidRPr="00007719">
        <w:rPr>
          <w:sz w:val="28"/>
          <w:szCs w:val="28"/>
        </w:rPr>
        <w:t>БД</w:t>
      </w:r>
      <w:r w:rsidR="006016D5" w:rsidRPr="00007719">
        <w:rPr>
          <w:sz w:val="28"/>
          <w:szCs w:val="28"/>
        </w:rPr>
        <w:t>»</w:t>
      </w:r>
      <w:r w:rsidRPr="00007719">
        <w:rPr>
          <w:sz w:val="28"/>
          <w:szCs w:val="28"/>
        </w:rPr>
        <w:t xml:space="preserve"> вве</w:t>
      </w:r>
      <w:r w:rsidR="00C664A0" w:rsidRPr="00007719">
        <w:rPr>
          <w:sz w:val="28"/>
          <w:szCs w:val="28"/>
        </w:rPr>
        <w:t>дите ее</w:t>
      </w:r>
      <w:r w:rsidRPr="00007719">
        <w:rPr>
          <w:sz w:val="28"/>
          <w:szCs w:val="28"/>
        </w:rPr>
        <w:t xml:space="preserve"> наименование (</w:t>
      </w:r>
      <w:r w:rsidRPr="00007719">
        <w:rPr>
          <w:sz w:val="28"/>
          <w:szCs w:val="28"/>
        </w:rPr>
        <w:fldChar w:fldCharType="begin"/>
      </w:r>
      <w:r w:rsidRPr="00007719">
        <w:rPr>
          <w:sz w:val="28"/>
          <w:szCs w:val="28"/>
        </w:rPr>
        <w:instrText xml:space="preserve"> REF  _Ref451528491 \* Lower \h </w:instrText>
      </w:r>
      <w:r w:rsidR="003951B5"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4</w:t>
      </w:r>
      <w:r w:rsidRPr="00007719">
        <w:rPr>
          <w:sz w:val="28"/>
          <w:szCs w:val="28"/>
        </w:rPr>
        <w:fldChar w:fldCharType="end"/>
      </w:r>
      <w:r w:rsidRPr="00007719">
        <w:rPr>
          <w:sz w:val="28"/>
          <w:szCs w:val="28"/>
        </w:rPr>
        <w:t xml:space="preserve">). Далее необходимо задать параметры для разворачивания БД: адрес </w:t>
      </w:r>
      <w:r w:rsidR="00FD10C5" w:rsidRPr="00007719">
        <w:rPr>
          <w:sz w:val="28"/>
          <w:szCs w:val="28"/>
        </w:rPr>
        <w:t>сервера (хост), порт, имя супер</w:t>
      </w:r>
      <w:r w:rsidRPr="00007719">
        <w:rPr>
          <w:sz w:val="28"/>
          <w:szCs w:val="28"/>
        </w:rPr>
        <w:t>пользователя БД и его пароль (</w:t>
      </w:r>
      <w:r w:rsidRPr="00007719">
        <w:rPr>
          <w:sz w:val="28"/>
          <w:szCs w:val="28"/>
        </w:rPr>
        <w:fldChar w:fldCharType="begin"/>
      </w:r>
      <w:r w:rsidRPr="00007719">
        <w:rPr>
          <w:sz w:val="28"/>
          <w:szCs w:val="28"/>
        </w:rPr>
        <w:instrText xml:space="preserve"> REF  _Ref451529496 \* Lower \h </w:instrText>
      </w:r>
      <w:r w:rsidR="003951B5"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5</w:t>
      </w:r>
      <w:r w:rsidRPr="00007719">
        <w:rPr>
          <w:sz w:val="28"/>
          <w:szCs w:val="28"/>
        </w:rPr>
        <w:fldChar w:fldCharType="end"/>
      </w:r>
      <w:r w:rsidRPr="00007719">
        <w:rPr>
          <w:sz w:val="28"/>
          <w:szCs w:val="28"/>
        </w:rPr>
        <w:t>).</w:t>
      </w:r>
    </w:p>
    <w:p w14:paraId="7EA364E1" w14:textId="3AC9DC8B" w:rsidR="008A064B" w:rsidRPr="00007719" w:rsidRDefault="00482237" w:rsidP="00B55CEB">
      <w:pPr>
        <w:spacing w:line="360" w:lineRule="auto"/>
        <w:jc w:val="center"/>
        <w:rPr>
          <w:sz w:val="28"/>
          <w:szCs w:val="28"/>
        </w:rPr>
      </w:pPr>
      <w:r w:rsidRPr="00007719">
        <w:rPr>
          <w:noProof/>
        </w:rPr>
        <w:drawing>
          <wp:inline distT="0" distB="0" distL="0" distR="0" wp14:anchorId="6D1E9E9B" wp14:editId="39749774">
            <wp:extent cx="3526971" cy="27432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34067" cy="2748719"/>
                    </a:xfrm>
                    <a:prstGeom prst="rect">
                      <a:avLst/>
                    </a:prstGeom>
                  </pic:spPr>
                </pic:pic>
              </a:graphicData>
            </a:graphic>
          </wp:inline>
        </w:drawing>
      </w:r>
    </w:p>
    <w:p w14:paraId="181B9B18" w14:textId="50D2D7D2" w:rsidR="008A064B" w:rsidRPr="00007719" w:rsidRDefault="008A064B" w:rsidP="00B55CEB">
      <w:pPr>
        <w:spacing w:line="360" w:lineRule="auto"/>
        <w:jc w:val="center"/>
        <w:rPr>
          <w:sz w:val="28"/>
          <w:szCs w:val="28"/>
        </w:rPr>
      </w:pPr>
      <w:bookmarkStart w:id="26" w:name="_Ref45152849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w:t>
      </w:r>
      <w:r w:rsidRPr="00007719">
        <w:rPr>
          <w:sz w:val="28"/>
          <w:szCs w:val="28"/>
        </w:rPr>
        <w:fldChar w:fldCharType="end"/>
      </w:r>
      <w:bookmarkEnd w:id="26"/>
    </w:p>
    <w:p w14:paraId="07923240" w14:textId="54F156AC" w:rsidR="008A064B" w:rsidRPr="00007719" w:rsidRDefault="00482237" w:rsidP="00B55CEB">
      <w:pPr>
        <w:spacing w:line="360" w:lineRule="auto"/>
        <w:jc w:val="center"/>
        <w:rPr>
          <w:sz w:val="28"/>
          <w:szCs w:val="28"/>
        </w:rPr>
      </w:pPr>
      <w:r w:rsidRPr="00007719">
        <w:rPr>
          <w:noProof/>
        </w:rPr>
        <w:lastRenderedPageBreak/>
        <w:drawing>
          <wp:inline distT="0" distB="0" distL="0" distR="0" wp14:anchorId="4996F626" wp14:editId="7533F5A8">
            <wp:extent cx="4824631" cy="3752491"/>
            <wp:effectExtent l="0" t="0" r="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25703" cy="3753325"/>
                    </a:xfrm>
                    <a:prstGeom prst="rect">
                      <a:avLst/>
                    </a:prstGeom>
                  </pic:spPr>
                </pic:pic>
              </a:graphicData>
            </a:graphic>
          </wp:inline>
        </w:drawing>
      </w:r>
    </w:p>
    <w:p w14:paraId="4169D53E" w14:textId="67FE7B20" w:rsidR="008A064B" w:rsidRPr="00007719" w:rsidRDefault="008A064B" w:rsidP="00B55CEB">
      <w:pPr>
        <w:spacing w:line="360" w:lineRule="auto"/>
        <w:jc w:val="center"/>
        <w:rPr>
          <w:sz w:val="28"/>
          <w:szCs w:val="28"/>
        </w:rPr>
      </w:pPr>
      <w:bookmarkStart w:id="27" w:name="_Ref45152949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w:t>
      </w:r>
      <w:r w:rsidRPr="00007719">
        <w:rPr>
          <w:sz w:val="28"/>
          <w:szCs w:val="28"/>
        </w:rPr>
        <w:fldChar w:fldCharType="end"/>
      </w:r>
      <w:bookmarkEnd w:id="27"/>
    </w:p>
    <w:p w14:paraId="1899BF02" w14:textId="44C3C439" w:rsidR="008A064B" w:rsidRPr="00007719" w:rsidRDefault="008A064B" w:rsidP="00B55CEB">
      <w:pPr>
        <w:spacing w:line="360" w:lineRule="auto"/>
        <w:ind w:firstLine="709"/>
        <w:jc w:val="both"/>
        <w:rPr>
          <w:sz w:val="28"/>
          <w:szCs w:val="28"/>
        </w:rPr>
      </w:pPr>
      <w:r w:rsidRPr="00007719">
        <w:rPr>
          <w:sz w:val="28"/>
          <w:szCs w:val="28"/>
        </w:rPr>
        <w:t>Далее предлагается ввести параметры пользователя для работы с БД: логин пользователя БД и его пароль (</w:t>
      </w:r>
      <w:r w:rsidRPr="00007719">
        <w:rPr>
          <w:sz w:val="28"/>
          <w:szCs w:val="28"/>
        </w:rPr>
        <w:fldChar w:fldCharType="begin"/>
      </w:r>
      <w:r w:rsidRPr="00007719">
        <w:rPr>
          <w:sz w:val="28"/>
          <w:szCs w:val="28"/>
        </w:rPr>
        <w:instrText xml:space="preserve"> REF  _Ref451529510 \* Lower \h </w:instrText>
      </w:r>
      <w:r w:rsidR="003951B5"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6</w:t>
      </w:r>
      <w:r w:rsidRPr="00007719">
        <w:rPr>
          <w:sz w:val="28"/>
          <w:szCs w:val="28"/>
        </w:rPr>
        <w:fldChar w:fldCharType="end"/>
      </w:r>
      <w:r w:rsidR="00B55CEB" w:rsidRPr="00007719">
        <w:rPr>
          <w:sz w:val="28"/>
          <w:szCs w:val="28"/>
        </w:rPr>
        <w:t>).</w:t>
      </w:r>
    </w:p>
    <w:p w14:paraId="078388CA" w14:textId="3EC75424" w:rsidR="008A064B" w:rsidRPr="00007719" w:rsidRDefault="00482237" w:rsidP="004B604C">
      <w:pPr>
        <w:spacing w:line="360" w:lineRule="auto"/>
        <w:jc w:val="center"/>
        <w:rPr>
          <w:sz w:val="28"/>
          <w:szCs w:val="28"/>
        </w:rPr>
      </w:pPr>
      <w:r w:rsidRPr="00007719">
        <w:rPr>
          <w:noProof/>
        </w:rPr>
        <w:drawing>
          <wp:inline distT="0" distB="0" distL="0" distR="0" wp14:anchorId="7FF3CB15" wp14:editId="46C2D4F2">
            <wp:extent cx="4886325" cy="3800475"/>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86325" cy="3800475"/>
                    </a:xfrm>
                    <a:prstGeom prst="rect">
                      <a:avLst/>
                    </a:prstGeom>
                  </pic:spPr>
                </pic:pic>
              </a:graphicData>
            </a:graphic>
          </wp:inline>
        </w:drawing>
      </w:r>
    </w:p>
    <w:p w14:paraId="19AB99F5" w14:textId="7E3D8163" w:rsidR="008A064B" w:rsidRPr="00007719" w:rsidRDefault="008A064B" w:rsidP="00034B6D">
      <w:pPr>
        <w:spacing w:after="160" w:line="360" w:lineRule="auto"/>
        <w:jc w:val="center"/>
        <w:rPr>
          <w:sz w:val="28"/>
          <w:szCs w:val="28"/>
        </w:rPr>
      </w:pPr>
      <w:bookmarkStart w:id="28" w:name="_Ref45152951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w:t>
      </w:r>
      <w:r w:rsidRPr="00007719">
        <w:rPr>
          <w:sz w:val="28"/>
          <w:szCs w:val="28"/>
        </w:rPr>
        <w:fldChar w:fldCharType="end"/>
      </w:r>
      <w:bookmarkEnd w:id="28"/>
    </w:p>
    <w:p w14:paraId="1D538C29" w14:textId="221051F9" w:rsidR="00C60AE6" w:rsidRPr="00007719" w:rsidRDefault="008A064B" w:rsidP="004B604C">
      <w:pPr>
        <w:spacing w:line="360" w:lineRule="auto"/>
        <w:ind w:firstLine="709"/>
        <w:jc w:val="both"/>
        <w:rPr>
          <w:sz w:val="28"/>
          <w:szCs w:val="28"/>
        </w:rPr>
      </w:pPr>
      <w:r w:rsidRPr="00007719">
        <w:rPr>
          <w:sz w:val="28"/>
          <w:szCs w:val="28"/>
        </w:rPr>
        <w:lastRenderedPageBreak/>
        <w:t>Если указанный пользователь существует, выдается сообщение</w:t>
      </w:r>
      <w:r w:rsidR="00C2126D" w:rsidRPr="00007719">
        <w:rPr>
          <w:sz w:val="28"/>
          <w:szCs w:val="28"/>
        </w:rPr>
        <w:t xml:space="preserve"> (</w:t>
      </w:r>
      <w:r w:rsidR="00C2126D" w:rsidRPr="00007719">
        <w:rPr>
          <w:sz w:val="28"/>
          <w:szCs w:val="28"/>
        </w:rPr>
        <w:fldChar w:fldCharType="begin"/>
      </w:r>
      <w:r w:rsidR="00C2126D" w:rsidRPr="00007719">
        <w:rPr>
          <w:sz w:val="28"/>
          <w:szCs w:val="28"/>
        </w:rPr>
        <w:instrText xml:space="preserve"> REF  _Ref502046449 \* Lower \h </w:instrText>
      </w:r>
      <w:r w:rsidR="00286BD9" w:rsidRPr="00007719">
        <w:rPr>
          <w:sz w:val="28"/>
          <w:szCs w:val="28"/>
        </w:rPr>
        <w:instrText xml:space="preserve"> \* MERGEFORMAT </w:instrText>
      </w:r>
      <w:r w:rsidR="00C2126D" w:rsidRPr="00007719">
        <w:rPr>
          <w:sz w:val="28"/>
          <w:szCs w:val="28"/>
        </w:rPr>
      </w:r>
      <w:r w:rsidR="00C2126D" w:rsidRPr="00007719">
        <w:rPr>
          <w:sz w:val="28"/>
          <w:szCs w:val="28"/>
        </w:rPr>
        <w:fldChar w:fldCharType="separate"/>
      </w:r>
      <w:r w:rsidR="00B6413A" w:rsidRPr="00007719">
        <w:rPr>
          <w:sz w:val="28"/>
          <w:szCs w:val="28"/>
        </w:rPr>
        <w:t xml:space="preserve">рис. </w:t>
      </w:r>
      <w:r w:rsidR="00B6413A">
        <w:rPr>
          <w:noProof/>
          <w:sz w:val="28"/>
          <w:szCs w:val="28"/>
        </w:rPr>
        <w:t>7</w:t>
      </w:r>
      <w:r w:rsidR="00C2126D" w:rsidRPr="00007719">
        <w:rPr>
          <w:sz w:val="28"/>
          <w:szCs w:val="28"/>
        </w:rPr>
        <w:fldChar w:fldCharType="end"/>
      </w:r>
      <w:r w:rsidR="00C2126D" w:rsidRPr="00007719">
        <w:rPr>
          <w:sz w:val="28"/>
          <w:szCs w:val="28"/>
        </w:rPr>
        <w:t>)</w:t>
      </w:r>
      <w:r w:rsidRPr="00007719">
        <w:rPr>
          <w:sz w:val="28"/>
          <w:szCs w:val="28"/>
        </w:rPr>
        <w:t>.</w:t>
      </w:r>
    </w:p>
    <w:p w14:paraId="0B12926C" w14:textId="56DEC62A" w:rsidR="008A064B" w:rsidRPr="00007719" w:rsidRDefault="00482237" w:rsidP="008A064B">
      <w:pPr>
        <w:spacing w:line="360" w:lineRule="auto"/>
        <w:jc w:val="center"/>
        <w:rPr>
          <w:sz w:val="28"/>
          <w:szCs w:val="28"/>
        </w:rPr>
      </w:pPr>
      <w:bookmarkStart w:id="29" w:name="_Ref451529859"/>
      <w:r w:rsidRPr="00007719">
        <w:rPr>
          <w:noProof/>
        </w:rPr>
        <w:drawing>
          <wp:inline distT="0" distB="0" distL="0" distR="0" wp14:anchorId="3B6519B1" wp14:editId="30976C60">
            <wp:extent cx="4000500" cy="146685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00500" cy="1466850"/>
                    </a:xfrm>
                    <a:prstGeom prst="rect">
                      <a:avLst/>
                    </a:prstGeom>
                  </pic:spPr>
                </pic:pic>
              </a:graphicData>
            </a:graphic>
          </wp:inline>
        </w:drawing>
      </w:r>
    </w:p>
    <w:p w14:paraId="3E6F9EDB" w14:textId="6287E6DD" w:rsidR="008A064B" w:rsidRPr="00007719" w:rsidRDefault="008A064B" w:rsidP="008A064B">
      <w:pPr>
        <w:spacing w:line="360" w:lineRule="auto"/>
        <w:jc w:val="center"/>
        <w:rPr>
          <w:sz w:val="28"/>
          <w:szCs w:val="28"/>
        </w:rPr>
      </w:pPr>
      <w:bookmarkStart w:id="30" w:name="_Ref50204644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7</w:t>
      </w:r>
      <w:r w:rsidRPr="00007719">
        <w:rPr>
          <w:sz w:val="28"/>
          <w:szCs w:val="28"/>
        </w:rPr>
        <w:fldChar w:fldCharType="end"/>
      </w:r>
      <w:bookmarkEnd w:id="29"/>
      <w:bookmarkEnd w:id="30"/>
    </w:p>
    <w:p w14:paraId="181433E6" w14:textId="459C5C48" w:rsidR="008A064B" w:rsidRPr="00007719" w:rsidRDefault="008A064B" w:rsidP="004B604C">
      <w:pPr>
        <w:spacing w:line="360" w:lineRule="auto"/>
        <w:ind w:firstLine="709"/>
        <w:jc w:val="both"/>
        <w:rPr>
          <w:sz w:val="28"/>
          <w:szCs w:val="28"/>
        </w:rPr>
      </w:pPr>
      <w:r w:rsidRPr="00007719">
        <w:rPr>
          <w:sz w:val="28"/>
          <w:szCs w:val="28"/>
        </w:rPr>
        <w:t xml:space="preserve">При </w:t>
      </w:r>
      <w:proofErr w:type="gramStart"/>
      <w:r w:rsidRPr="00007719">
        <w:rPr>
          <w:sz w:val="28"/>
          <w:szCs w:val="28"/>
        </w:rPr>
        <w:t xml:space="preserve">выборе </w:t>
      </w:r>
      <w:r w:rsidRPr="00007719">
        <w:rPr>
          <w:noProof/>
        </w:rPr>
        <w:drawing>
          <wp:inline distT="0" distB="0" distL="0" distR="0" wp14:anchorId="45AE1A1A" wp14:editId="432C1F9A">
            <wp:extent cx="838095" cy="247619"/>
            <wp:effectExtent l="0" t="0" r="635" b="635"/>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38095" cy="247619"/>
                    </a:xfrm>
                    <a:prstGeom prst="rect">
                      <a:avLst/>
                    </a:prstGeom>
                  </pic:spPr>
                </pic:pic>
              </a:graphicData>
            </a:graphic>
          </wp:inline>
        </w:drawing>
      </w:r>
      <w:r w:rsidRPr="00007719">
        <w:rPr>
          <w:sz w:val="28"/>
          <w:szCs w:val="28"/>
        </w:rPr>
        <w:t xml:space="preserve"> осуществляется</w:t>
      </w:r>
      <w:proofErr w:type="gramEnd"/>
      <w:r w:rsidRPr="00007719">
        <w:rPr>
          <w:sz w:val="28"/>
          <w:szCs w:val="28"/>
        </w:rPr>
        <w:t xml:space="preserve"> переход на шаг выбора БД для подключения (</w:t>
      </w:r>
      <w:r w:rsidRPr="00007719">
        <w:rPr>
          <w:sz w:val="28"/>
          <w:szCs w:val="28"/>
        </w:rPr>
        <w:fldChar w:fldCharType="begin"/>
      </w:r>
      <w:r w:rsidRPr="00007719">
        <w:rPr>
          <w:sz w:val="28"/>
          <w:szCs w:val="28"/>
        </w:rPr>
        <w:instrText xml:space="preserve"> REF  _Ref451530102 \* Lower \h </w:instrText>
      </w:r>
      <w:r w:rsidR="003951B5"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8</w:t>
      </w:r>
      <w:r w:rsidRPr="00007719">
        <w:rPr>
          <w:sz w:val="28"/>
          <w:szCs w:val="28"/>
        </w:rPr>
        <w:fldChar w:fldCharType="end"/>
      </w:r>
      <w:r w:rsidRPr="00007719">
        <w:rPr>
          <w:sz w:val="28"/>
          <w:szCs w:val="28"/>
        </w:rPr>
        <w:t>)</w:t>
      </w:r>
      <w:r w:rsidR="00482237" w:rsidRPr="00007719">
        <w:rPr>
          <w:sz w:val="28"/>
          <w:szCs w:val="28"/>
        </w:rPr>
        <w:t>.</w:t>
      </w:r>
    </w:p>
    <w:p w14:paraId="7A9ADE4B" w14:textId="4C99B9EA" w:rsidR="008A064B" w:rsidRPr="00007719" w:rsidRDefault="00482237" w:rsidP="004B604C">
      <w:pPr>
        <w:spacing w:line="360" w:lineRule="auto"/>
        <w:jc w:val="center"/>
        <w:rPr>
          <w:sz w:val="28"/>
          <w:szCs w:val="28"/>
        </w:rPr>
      </w:pPr>
      <w:r w:rsidRPr="00007719">
        <w:rPr>
          <w:noProof/>
        </w:rPr>
        <w:drawing>
          <wp:inline distT="0" distB="0" distL="0" distR="0" wp14:anchorId="407E1129" wp14:editId="3F6532DA">
            <wp:extent cx="4886325" cy="3800475"/>
            <wp:effectExtent l="0" t="0" r="9525"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86325" cy="3800475"/>
                    </a:xfrm>
                    <a:prstGeom prst="rect">
                      <a:avLst/>
                    </a:prstGeom>
                  </pic:spPr>
                </pic:pic>
              </a:graphicData>
            </a:graphic>
          </wp:inline>
        </w:drawing>
      </w:r>
    </w:p>
    <w:p w14:paraId="224EE8D8" w14:textId="77777777" w:rsidR="008A064B" w:rsidRPr="00007719" w:rsidRDefault="008A064B" w:rsidP="004B604C">
      <w:pPr>
        <w:spacing w:line="360" w:lineRule="auto"/>
        <w:jc w:val="center"/>
        <w:rPr>
          <w:sz w:val="28"/>
          <w:szCs w:val="28"/>
        </w:rPr>
      </w:pPr>
      <w:bookmarkStart w:id="31" w:name="_Ref45153010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8</w:t>
      </w:r>
      <w:r w:rsidRPr="00007719">
        <w:rPr>
          <w:sz w:val="28"/>
          <w:szCs w:val="28"/>
        </w:rPr>
        <w:fldChar w:fldCharType="end"/>
      </w:r>
      <w:bookmarkEnd w:id="31"/>
    </w:p>
    <w:p w14:paraId="6580380B" w14:textId="0EF6FA4B" w:rsidR="00482237" w:rsidRPr="00007719" w:rsidRDefault="00482237" w:rsidP="00482237">
      <w:pPr>
        <w:spacing w:line="360" w:lineRule="auto"/>
        <w:ind w:firstLine="709"/>
        <w:jc w:val="both"/>
        <w:rPr>
          <w:sz w:val="28"/>
          <w:szCs w:val="28"/>
        </w:rPr>
      </w:pPr>
      <w:r w:rsidRPr="00007719">
        <w:rPr>
          <w:sz w:val="28"/>
          <w:szCs w:val="28"/>
        </w:rPr>
        <w:t xml:space="preserve">Если при выборе устанавливаемых компонентов был выбран пункт «Установить логин сервер», </w:t>
      </w:r>
      <w:r w:rsidR="00E9261F" w:rsidRPr="00007719">
        <w:rPr>
          <w:sz w:val="28"/>
          <w:szCs w:val="28"/>
        </w:rPr>
        <w:t>далее</w:t>
      </w:r>
      <w:r w:rsidRPr="00007719">
        <w:rPr>
          <w:sz w:val="28"/>
          <w:szCs w:val="28"/>
        </w:rPr>
        <w:t xml:space="preserve"> </w:t>
      </w:r>
      <w:r w:rsidR="00D80C35" w:rsidRPr="00007719">
        <w:rPr>
          <w:sz w:val="28"/>
          <w:szCs w:val="28"/>
        </w:rPr>
        <w:t xml:space="preserve">необходимо </w:t>
      </w:r>
      <w:r w:rsidRPr="00007719">
        <w:rPr>
          <w:sz w:val="28"/>
          <w:szCs w:val="28"/>
        </w:rPr>
        <w:t>добав</w:t>
      </w:r>
      <w:r w:rsidR="00D80C35" w:rsidRPr="00007719">
        <w:rPr>
          <w:sz w:val="28"/>
          <w:szCs w:val="28"/>
        </w:rPr>
        <w:t>ит</w:t>
      </w:r>
      <w:r w:rsidR="0099678A" w:rsidRPr="00007719">
        <w:rPr>
          <w:sz w:val="28"/>
          <w:szCs w:val="28"/>
        </w:rPr>
        <w:t>ь</w:t>
      </w:r>
      <w:r w:rsidRPr="00007719">
        <w:rPr>
          <w:sz w:val="28"/>
          <w:szCs w:val="28"/>
        </w:rPr>
        <w:t xml:space="preserve"> парамет</w:t>
      </w:r>
      <w:r w:rsidR="00E9261F" w:rsidRPr="00007719">
        <w:rPr>
          <w:sz w:val="28"/>
          <w:szCs w:val="28"/>
        </w:rPr>
        <w:t>ры сервера для подключения к БД</w:t>
      </w:r>
      <w:r w:rsidRPr="00007719">
        <w:rPr>
          <w:sz w:val="28"/>
          <w:szCs w:val="28"/>
        </w:rPr>
        <w:t xml:space="preserve"> (</w:t>
      </w:r>
      <w:r w:rsidR="00E9261F" w:rsidRPr="00007719">
        <w:rPr>
          <w:sz w:val="28"/>
          <w:szCs w:val="28"/>
        </w:rPr>
        <w:fldChar w:fldCharType="begin"/>
      </w:r>
      <w:r w:rsidR="00E9261F" w:rsidRPr="00007719">
        <w:rPr>
          <w:sz w:val="28"/>
          <w:szCs w:val="28"/>
        </w:rPr>
        <w:instrText xml:space="preserve"> REF  _Ref531010574 \* Lower \h </w:instrText>
      </w:r>
      <w:r w:rsidR="00664D23" w:rsidRPr="00007719">
        <w:rPr>
          <w:sz w:val="28"/>
          <w:szCs w:val="28"/>
        </w:rPr>
        <w:instrText xml:space="preserve"> \* MERGEFORMAT </w:instrText>
      </w:r>
      <w:r w:rsidR="00E9261F" w:rsidRPr="00007719">
        <w:rPr>
          <w:sz w:val="28"/>
          <w:szCs w:val="28"/>
        </w:rPr>
      </w:r>
      <w:r w:rsidR="00E9261F" w:rsidRPr="00007719">
        <w:rPr>
          <w:sz w:val="28"/>
          <w:szCs w:val="28"/>
        </w:rPr>
        <w:fldChar w:fldCharType="separate"/>
      </w:r>
      <w:r w:rsidR="00B6413A" w:rsidRPr="00007719">
        <w:rPr>
          <w:sz w:val="28"/>
          <w:szCs w:val="28"/>
        </w:rPr>
        <w:t xml:space="preserve">рис. </w:t>
      </w:r>
      <w:r w:rsidR="00B6413A">
        <w:rPr>
          <w:noProof/>
          <w:sz w:val="28"/>
          <w:szCs w:val="28"/>
        </w:rPr>
        <w:t>9</w:t>
      </w:r>
      <w:r w:rsidR="00E9261F" w:rsidRPr="00007719">
        <w:rPr>
          <w:sz w:val="28"/>
          <w:szCs w:val="28"/>
        </w:rPr>
        <w:fldChar w:fldCharType="end"/>
      </w:r>
      <w:r w:rsidRPr="00007719">
        <w:rPr>
          <w:sz w:val="28"/>
          <w:szCs w:val="28"/>
        </w:rPr>
        <w:t>)</w:t>
      </w:r>
      <w:r w:rsidR="00E9261F" w:rsidRPr="00007719">
        <w:rPr>
          <w:sz w:val="28"/>
          <w:szCs w:val="28"/>
        </w:rPr>
        <w:t>.</w:t>
      </w:r>
      <w:r w:rsidR="00D80C35" w:rsidRPr="00007719">
        <w:rPr>
          <w:sz w:val="28"/>
          <w:szCs w:val="28"/>
        </w:rPr>
        <w:t xml:space="preserve"> Если установка производится без логин</w:t>
      </w:r>
      <w:r w:rsidR="00E9261F" w:rsidRPr="00007719">
        <w:rPr>
          <w:sz w:val="28"/>
          <w:szCs w:val="28"/>
        </w:rPr>
        <w:t>а</w:t>
      </w:r>
      <w:r w:rsidR="00D80C35" w:rsidRPr="00007719">
        <w:rPr>
          <w:sz w:val="28"/>
          <w:szCs w:val="28"/>
        </w:rPr>
        <w:t xml:space="preserve"> серв</w:t>
      </w:r>
      <w:r w:rsidR="004903EC" w:rsidRPr="00007719">
        <w:rPr>
          <w:sz w:val="28"/>
          <w:szCs w:val="28"/>
        </w:rPr>
        <w:t>ера, данный шаг можно пропустить</w:t>
      </w:r>
      <w:r w:rsidR="00D80C35" w:rsidRPr="00007719">
        <w:rPr>
          <w:sz w:val="28"/>
          <w:szCs w:val="28"/>
        </w:rPr>
        <w:t>.</w:t>
      </w:r>
    </w:p>
    <w:p w14:paraId="20E7AC43" w14:textId="2A431C61" w:rsidR="00482237" w:rsidRPr="00007719" w:rsidRDefault="00482237" w:rsidP="00482237">
      <w:pPr>
        <w:spacing w:line="360" w:lineRule="auto"/>
        <w:jc w:val="center"/>
        <w:rPr>
          <w:sz w:val="28"/>
          <w:szCs w:val="28"/>
        </w:rPr>
      </w:pPr>
      <w:r w:rsidRPr="00007719">
        <w:rPr>
          <w:noProof/>
        </w:rPr>
        <w:lastRenderedPageBreak/>
        <w:drawing>
          <wp:inline distT="0" distB="0" distL="0" distR="0" wp14:anchorId="6BA46EEE" wp14:editId="1E409B6C">
            <wp:extent cx="4886325" cy="3800475"/>
            <wp:effectExtent l="0" t="0" r="9525"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86325" cy="3800475"/>
                    </a:xfrm>
                    <a:prstGeom prst="rect">
                      <a:avLst/>
                    </a:prstGeom>
                  </pic:spPr>
                </pic:pic>
              </a:graphicData>
            </a:graphic>
          </wp:inline>
        </w:drawing>
      </w:r>
    </w:p>
    <w:p w14:paraId="5ED00C3B" w14:textId="1CB1E862" w:rsidR="00482237" w:rsidRPr="00007719" w:rsidRDefault="00E9261F" w:rsidP="00E9261F">
      <w:pPr>
        <w:spacing w:line="360" w:lineRule="auto"/>
        <w:jc w:val="center"/>
        <w:rPr>
          <w:sz w:val="28"/>
          <w:szCs w:val="28"/>
        </w:rPr>
      </w:pPr>
      <w:bookmarkStart w:id="32" w:name="_Ref53101057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9</w:t>
      </w:r>
      <w:r w:rsidRPr="00007719">
        <w:rPr>
          <w:sz w:val="28"/>
          <w:szCs w:val="28"/>
        </w:rPr>
        <w:fldChar w:fldCharType="end"/>
      </w:r>
      <w:bookmarkEnd w:id="32"/>
    </w:p>
    <w:p w14:paraId="1A8D0A87" w14:textId="4EBFBD46" w:rsidR="00482237" w:rsidRPr="00007719" w:rsidRDefault="00D80C35" w:rsidP="00482237">
      <w:pPr>
        <w:spacing w:line="360" w:lineRule="auto"/>
        <w:ind w:firstLine="709"/>
        <w:jc w:val="both"/>
        <w:rPr>
          <w:sz w:val="28"/>
          <w:szCs w:val="28"/>
        </w:rPr>
      </w:pPr>
      <w:r w:rsidRPr="00007719">
        <w:rPr>
          <w:sz w:val="28"/>
          <w:szCs w:val="28"/>
        </w:rPr>
        <w:t xml:space="preserve">После того как параметры установки указаны, </w:t>
      </w:r>
      <w:r w:rsidR="00482237" w:rsidRPr="00007719">
        <w:rPr>
          <w:sz w:val="28"/>
          <w:szCs w:val="28"/>
        </w:rPr>
        <w:t xml:space="preserve">происходит формирование БД </w:t>
      </w:r>
      <w:r w:rsidRPr="00007719">
        <w:rPr>
          <w:sz w:val="28"/>
          <w:szCs w:val="28"/>
        </w:rPr>
        <w:t>программы</w:t>
      </w:r>
      <w:r w:rsidR="007B0FD3" w:rsidRPr="00007719">
        <w:rPr>
          <w:sz w:val="28"/>
          <w:szCs w:val="28"/>
        </w:rPr>
        <w:t>.</w:t>
      </w:r>
    </w:p>
    <w:p w14:paraId="6C35DBE0" w14:textId="2E308F30" w:rsidR="008A064B" w:rsidRPr="00007719" w:rsidRDefault="008A064B" w:rsidP="004B604C">
      <w:pPr>
        <w:spacing w:line="360" w:lineRule="auto"/>
        <w:ind w:firstLine="709"/>
        <w:jc w:val="both"/>
        <w:rPr>
          <w:sz w:val="28"/>
          <w:szCs w:val="28"/>
        </w:rPr>
      </w:pPr>
      <w:r w:rsidRPr="00007719">
        <w:rPr>
          <w:sz w:val="28"/>
          <w:szCs w:val="28"/>
        </w:rPr>
        <w:t>Если БД уже была установлена, выдается сообщение (</w:t>
      </w:r>
      <w:r w:rsidRPr="00007719">
        <w:rPr>
          <w:sz w:val="28"/>
          <w:szCs w:val="28"/>
        </w:rPr>
        <w:fldChar w:fldCharType="begin"/>
      </w:r>
      <w:r w:rsidRPr="00007719">
        <w:rPr>
          <w:sz w:val="28"/>
          <w:szCs w:val="28"/>
        </w:rPr>
        <w:instrText xml:space="preserve"> REF  _Ref451529115 \* Lower \h </w:instrText>
      </w:r>
      <w:r w:rsidR="003951B5"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10</w:t>
      </w:r>
      <w:r w:rsidRPr="00007719">
        <w:rPr>
          <w:sz w:val="28"/>
          <w:szCs w:val="28"/>
        </w:rPr>
        <w:fldChar w:fldCharType="end"/>
      </w:r>
      <w:r w:rsidRPr="00007719">
        <w:rPr>
          <w:sz w:val="28"/>
          <w:szCs w:val="28"/>
        </w:rPr>
        <w:t>).</w:t>
      </w:r>
    </w:p>
    <w:p w14:paraId="47B63220" w14:textId="6F1FCC32" w:rsidR="008A064B" w:rsidRPr="00007719" w:rsidRDefault="005E3EF5" w:rsidP="004B604C">
      <w:pPr>
        <w:spacing w:line="360" w:lineRule="auto"/>
        <w:jc w:val="center"/>
        <w:rPr>
          <w:sz w:val="28"/>
          <w:szCs w:val="28"/>
        </w:rPr>
      </w:pPr>
      <w:r w:rsidRPr="00007719">
        <w:rPr>
          <w:noProof/>
        </w:rPr>
        <w:drawing>
          <wp:inline distT="0" distB="0" distL="0" distR="0" wp14:anchorId="31E99738" wp14:editId="63F7FDFE">
            <wp:extent cx="1992702" cy="1369983"/>
            <wp:effectExtent l="0" t="0" r="7620" b="1905"/>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96469" cy="1372573"/>
                    </a:xfrm>
                    <a:prstGeom prst="rect">
                      <a:avLst/>
                    </a:prstGeom>
                  </pic:spPr>
                </pic:pic>
              </a:graphicData>
            </a:graphic>
          </wp:inline>
        </w:drawing>
      </w:r>
    </w:p>
    <w:p w14:paraId="18882C71" w14:textId="603B7372" w:rsidR="008A064B" w:rsidRPr="00007719" w:rsidRDefault="008A064B" w:rsidP="004B604C">
      <w:pPr>
        <w:spacing w:line="360" w:lineRule="auto"/>
        <w:jc w:val="center"/>
        <w:rPr>
          <w:sz w:val="28"/>
          <w:szCs w:val="28"/>
        </w:rPr>
      </w:pPr>
      <w:bookmarkStart w:id="33" w:name="_Ref45152911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10</w:t>
      </w:r>
      <w:r w:rsidRPr="00007719">
        <w:rPr>
          <w:sz w:val="28"/>
          <w:szCs w:val="28"/>
        </w:rPr>
        <w:fldChar w:fldCharType="end"/>
      </w:r>
      <w:bookmarkEnd w:id="33"/>
    </w:p>
    <w:p w14:paraId="3F827853" w14:textId="3193BE91" w:rsidR="008A064B" w:rsidRPr="00007719" w:rsidRDefault="008A064B" w:rsidP="004B604C">
      <w:pPr>
        <w:spacing w:line="360" w:lineRule="auto"/>
        <w:ind w:firstLine="709"/>
        <w:jc w:val="both"/>
        <w:rPr>
          <w:sz w:val="28"/>
          <w:szCs w:val="28"/>
        </w:rPr>
      </w:pPr>
      <w:r w:rsidRPr="00007719">
        <w:rPr>
          <w:sz w:val="28"/>
          <w:szCs w:val="28"/>
        </w:rPr>
        <w:t>При переустановке ПК учета ИС «Мелисса-ОИС»</w:t>
      </w:r>
      <w:r w:rsidRPr="00007719">
        <w:rPr>
          <w:bCs/>
          <w:iCs/>
          <w:sz w:val="28"/>
          <w:szCs w:val="28"/>
        </w:rPr>
        <w:t xml:space="preserve"> </w:t>
      </w:r>
      <w:r w:rsidRPr="00007719">
        <w:rPr>
          <w:sz w:val="28"/>
          <w:szCs w:val="28"/>
        </w:rPr>
        <w:t xml:space="preserve">может возникнуть необходимость удаления установленной ранее </w:t>
      </w:r>
      <w:r w:rsidR="00322471" w:rsidRPr="00007719">
        <w:rPr>
          <w:sz w:val="28"/>
          <w:szCs w:val="28"/>
        </w:rPr>
        <w:t>БД</w:t>
      </w:r>
      <w:r w:rsidRPr="00007719">
        <w:rPr>
          <w:sz w:val="28"/>
          <w:szCs w:val="28"/>
        </w:rPr>
        <w:t>. Для этого</w:t>
      </w:r>
      <w:r w:rsidR="002C2ED7" w:rsidRPr="00007719">
        <w:rPr>
          <w:sz w:val="28"/>
          <w:szCs w:val="28"/>
        </w:rPr>
        <w:t>,</w:t>
      </w:r>
      <w:r w:rsidRPr="00007719">
        <w:rPr>
          <w:sz w:val="28"/>
          <w:szCs w:val="28"/>
        </w:rPr>
        <w:t xml:space="preserve"> перед переустановкой ПК</w:t>
      </w:r>
      <w:r w:rsidR="002C2ED7" w:rsidRPr="00007719">
        <w:rPr>
          <w:sz w:val="28"/>
          <w:szCs w:val="28"/>
        </w:rPr>
        <w:t>,</w:t>
      </w:r>
      <w:r w:rsidRPr="00007719">
        <w:rPr>
          <w:sz w:val="28"/>
          <w:szCs w:val="28"/>
        </w:rPr>
        <w:t xml:space="preserve"> воспользоваться программой PgAdmin (</w:t>
      </w:r>
      <w:r w:rsidRPr="00007719">
        <w:rPr>
          <w:sz w:val="28"/>
          <w:szCs w:val="28"/>
        </w:rPr>
        <w:fldChar w:fldCharType="begin"/>
      </w:r>
      <w:r w:rsidRPr="00007719">
        <w:rPr>
          <w:sz w:val="28"/>
          <w:szCs w:val="28"/>
        </w:rPr>
        <w:instrText xml:space="preserve"> REF  _Ref416860078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11</w:t>
      </w:r>
      <w:r w:rsidRPr="00007719">
        <w:rPr>
          <w:sz w:val="28"/>
          <w:szCs w:val="28"/>
        </w:rPr>
        <w:fldChar w:fldCharType="end"/>
      </w:r>
      <w:r w:rsidRPr="00007719">
        <w:rPr>
          <w:sz w:val="28"/>
          <w:szCs w:val="28"/>
        </w:rPr>
        <w:t>) и удалит</w:t>
      </w:r>
      <w:r w:rsidR="00C45176" w:rsidRPr="00007719">
        <w:rPr>
          <w:sz w:val="28"/>
          <w:szCs w:val="28"/>
        </w:rPr>
        <w:t>е</w:t>
      </w:r>
      <w:r w:rsidRPr="00007719">
        <w:rPr>
          <w:sz w:val="28"/>
          <w:szCs w:val="28"/>
        </w:rPr>
        <w:t xml:space="preserve"> </w:t>
      </w:r>
      <w:r w:rsidR="00322471" w:rsidRPr="00007719">
        <w:rPr>
          <w:sz w:val="28"/>
          <w:szCs w:val="28"/>
        </w:rPr>
        <w:t>БД</w:t>
      </w:r>
      <w:r w:rsidRPr="00007719">
        <w:rPr>
          <w:sz w:val="28"/>
          <w:szCs w:val="28"/>
        </w:rPr>
        <w:t xml:space="preserve"> </w:t>
      </w:r>
      <w:r w:rsidR="00B9117A" w:rsidRPr="00007719">
        <w:rPr>
          <w:sz w:val="28"/>
          <w:szCs w:val="28"/>
        </w:rPr>
        <w:t>«</w:t>
      </w:r>
      <w:r w:rsidRPr="00007719">
        <w:rPr>
          <w:sz w:val="28"/>
          <w:szCs w:val="28"/>
          <w:lang w:val="en-US"/>
        </w:rPr>
        <w:t>melissa</w:t>
      </w:r>
      <w:r w:rsidRPr="00007719">
        <w:rPr>
          <w:sz w:val="28"/>
          <w:szCs w:val="28"/>
        </w:rPr>
        <w:t>_</w:t>
      </w:r>
      <w:r w:rsidRPr="00007719">
        <w:rPr>
          <w:sz w:val="28"/>
          <w:szCs w:val="28"/>
          <w:lang w:val="en-US"/>
        </w:rPr>
        <w:t>ois</w:t>
      </w:r>
      <w:r w:rsidR="00482237" w:rsidRPr="00007719">
        <w:rPr>
          <w:sz w:val="28"/>
          <w:szCs w:val="28"/>
        </w:rPr>
        <w:t>2</w:t>
      </w:r>
      <w:r w:rsidR="00B9117A" w:rsidRPr="00007719">
        <w:rPr>
          <w:sz w:val="28"/>
          <w:szCs w:val="28"/>
        </w:rPr>
        <w:t>»</w:t>
      </w:r>
      <w:r w:rsidRPr="00007719">
        <w:rPr>
          <w:sz w:val="28"/>
          <w:szCs w:val="28"/>
        </w:rPr>
        <w:t xml:space="preserve"> (выбрат</w:t>
      </w:r>
      <w:r w:rsidR="00034B6D" w:rsidRPr="00007719">
        <w:rPr>
          <w:sz w:val="28"/>
          <w:szCs w:val="28"/>
        </w:rPr>
        <w:t>ь</w:t>
      </w:r>
      <w:r w:rsidRPr="00007719">
        <w:rPr>
          <w:sz w:val="28"/>
          <w:szCs w:val="28"/>
        </w:rPr>
        <w:t xml:space="preserve"> </w:t>
      </w:r>
      <w:r w:rsidR="006016D5" w:rsidRPr="00007719">
        <w:rPr>
          <w:sz w:val="28"/>
          <w:szCs w:val="28"/>
        </w:rPr>
        <w:t>«</w:t>
      </w:r>
      <w:r w:rsidRPr="00007719">
        <w:rPr>
          <w:sz w:val="28"/>
          <w:szCs w:val="28"/>
        </w:rPr>
        <w:t>У</w:t>
      </w:r>
      <w:r w:rsidR="006016D5" w:rsidRPr="00007719">
        <w:rPr>
          <w:sz w:val="28"/>
          <w:szCs w:val="28"/>
        </w:rPr>
        <w:t>далить»</w:t>
      </w:r>
      <w:r w:rsidRPr="00007719">
        <w:rPr>
          <w:sz w:val="28"/>
          <w:szCs w:val="28"/>
        </w:rPr>
        <w:t xml:space="preserve"> из контекстного меню) (</w:t>
      </w:r>
      <w:r w:rsidRPr="00007719">
        <w:rPr>
          <w:sz w:val="28"/>
          <w:szCs w:val="28"/>
        </w:rPr>
        <w:fldChar w:fldCharType="begin"/>
      </w:r>
      <w:r w:rsidRPr="00007719">
        <w:rPr>
          <w:sz w:val="28"/>
          <w:szCs w:val="28"/>
        </w:rPr>
        <w:instrText xml:space="preserve"> REF  _Ref416860090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12</w:t>
      </w:r>
      <w:r w:rsidRPr="00007719">
        <w:rPr>
          <w:sz w:val="28"/>
          <w:szCs w:val="28"/>
        </w:rPr>
        <w:fldChar w:fldCharType="end"/>
      </w:r>
      <w:r w:rsidRPr="00007719">
        <w:rPr>
          <w:sz w:val="28"/>
          <w:szCs w:val="28"/>
        </w:rPr>
        <w:t>).</w:t>
      </w:r>
    </w:p>
    <w:p w14:paraId="0B4EEE82" w14:textId="77777777" w:rsidR="008A064B" w:rsidRPr="00007719" w:rsidRDefault="008A064B" w:rsidP="004B604C">
      <w:pPr>
        <w:spacing w:line="360" w:lineRule="auto"/>
        <w:jc w:val="center"/>
        <w:rPr>
          <w:sz w:val="28"/>
          <w:szCs w:val="28"/>
        </w:rPr>
      </w:pPr>
      <w:r w:rsidRPr="00007719">
        <w:rPr>
          <w:noProof/>
        </w:rPr>
        <w:drawing>
          <wp:inline distT="0" distB="0" distL="0" distR="0" wp14:anchorId="7A547FC2" wp14:editId="16B63A68">
            <wp:extent cx="923925" cy="417543"/>
            <wp:effectExtent l="0" t="0" r="0" b="1905"/>
            <wp:docPr id="1204" name="Рисунок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29329" cy="419985"/>
                    </a:xfrm>
                    <a:prstGeom prst="rect">
                      <a:avLst/>
                    </a:prstGeom>
                  </pic:spPr>
                </pic:pic>
              </a:graphicData>
            </a:graphic>
          </wp:inline>
        </w:drawing>
      </w:r>
    </w:p>
    <w:p w14:paraId="6E20A958" w14:textId="77777777" w:rsidR="008A064B" w:rsidRPr="00007719" w:rsidRDefault="008A064B" w:rsidP="004B604C">
      <w:pPr>
        <w:spacing w:line="360" w:lineRule="auto"/>
        <w:jc w:val="center"/>
        <w:rPr>
          <w:sz w:val="28"/>
          <w:szCs w:val="28"/>
        </w:rPr>
      </w:pPr>
      <w:bookmarkStart w:id="34" w:name="_Ref41686007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11</w:t>
      </w:r>
      <w:r w:rsidRPr="00007719">
        <w:rPr>
          <w:sz w:val="28"/>
          <w:szCs w:val="28"/>
        </w:rPr>
        <w:fldChar w:fldCharType="end"/>
      </w:r>
      <w:bookmarkEnd w:id="34"/>
    </w:p>
    <w:p w14:paraId="760D970B" w14:textId="77777777" w:rsidR="008A064B" w:rsidRPr="00007719" w:rsidRDefault="008A064B" w:rsidP="004B604C">
      <w:pPr>
        <w:spacing w:line="360" w:lineRule="auto"/>
        <w:jc w:val="center"/>
      </w:pPr>
      <w:r w:rsidRPr="00007719">
        <w:rPr>
          <w:noProof/>
        </w:rPr>
        <w:lastRenderedPageBreak/>
        <w:drawing>
          <wp:inline distT="0" distB="0" distL="0" distR="0" wp14:anchorId="67EB54D0" wp14:editId="0158D318">
            <wp:extent cx="4834567" cy="3545349"/>
            <wp:effectExtent l="0" t="0" r="4445" b="0"/>
            <wp:docPr id="1622" name="Рисунок 1622" descr="C:\Users\444F~1\AppData\Local\Temp\SNAGHTMLb87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444F~1\AppData\Local\Temp\SNAGHTMLb8767.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44648" cy="3552741"/>
                    </a:xfrm>
                    <a:prstGeom prst="rect">
                      <a:avLst/>
                    </a:prstGeom>
                    <a:noFill/>
                    <a:ln>
                      <a:noFill/>
                    </a:ln>
                  </pic:spPr>
                </pic:pic>
              </a:graphicData>
            </a:graphic>
          </wp:inline>
        </w:drawing>
      </w:r>
    </w:p>
    <w:p w14:paraId="5677B1C8" w14:textId="0268676D" w:rsidR="008A064B" w:rsidRPr="00007719" w:rsidRDefault="008A064B" w:rsidP="004B604C">
      <w:pPr>
        <w:spacing w:line="360" w:lineRule="auto"/>
        <w:jc w:val="center"/>
        <w:rPr>
          <w:sz w:val="28"/>
          <w:szCs w:val="28"/>
        </w:rPr>
      </w:pPr>
      <w:bookmarkStart w:id="35" w:name="_Ref41686009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12</w:t>
      </w:r>
      <w:r w:rsidRPr="00007719">
        <w:rPr>
          <w:sz w:val="28"/>
          <w:szCs w:val="28"/>
        </w:rPr>
        <w:fldChar w:fldCharType="end"/>
      </w:r>
      <w:bookmarkEnd w:id="35"/>
    </w:p>
    <w:p w14:paraId="4C583E1F" w14:textId="3D08B4E3" w:rsidR="008A064B" w:rsidRPr="00007719" w:rsidRDefault="008A064B" w:rsidP="004B604C">
      <w:pPr>
        <w:spacing w:line="360" w:lineRule="auto"/>
        <w:ind w:firstLine="709"/>
        <w:jc w:val="both"/>
        <w:rPr>
          <w:sz w:val="28"/>
          <w:szCs w:val="28"/>
        </w:rPr>
      </w:pPr>
      <w:r w:rsidRPr="00007719">
        <w:rPr>
          <w:sz w:val="28"/>
          <w:szCs w:val="28"/>
        </w:rPr>
        <w:t xml:space="preserve">Если БД была установлена ранее, осуществляется выбор </w:t>
      </w:r>
      <w:r w:rsidR="00322471" w:rsidRPr="00007719">
        <w:rPr>
          <w:sz w:val="28"/>
          <w:szCs w:val="28"/>
        </w:rPr>
        <w:t>БД</w:t>
      </w:r>
      <w:r w:rsidRPr="00007719">
        <w:rPr>
          <w:sz w:val="28"/>
          <w:szCs w:val="28"/>
        </w:rPr>
        <w:t xml:space="preserve"> для подключения. В поле </w:t>
      </w:r>
      <w:r w:rsidR="006016D5" w:rsidRPr="00007719">
        <w:rPr>
          <w:sz w:val="28"/>
          <w:szCs w:val="28"/>
        </w:rPr>
        <w:t>«</w:t>
      </w:r>
      <w:r w:rsidRPr="00007719">
        <w:rPr>
          <w:sz w:val="28"/>
          <w:szCs w:val="28"/>
        </w:rPr>
        <w:t>И</w:t>
      </w:r>
      <w:r w:rsidR="006016D5" w:rsidRPr="00007719">
        <w:rPr>
          <w:sz w:val="28"/>
          <w:szCs w:val="28"/>
        </w:rPr>
        <w:t xml:space="preserve">мя </w:t>
      </w:r>
      <w:r w:rsidRPr="00007719">
        <w:rPr>
          <w:sz w:val="28"/>
          <w:szCs w:val="28"/>
        </w:rPr>
        <w:t xml:space="preserve">БД </w:t>
      </w:r>
      <w:r w:rsidR="006016D5" w:rsidRPr="00007719">
        <w:rPr>
          <w:sz w:val="28"/>
          <w:szCs w:val="28"/>
        </w:rPr>
        <w:t xml:space="preserve">для подключения» </w:t>
      </w:r>
      <w:r w:rsidR="00C664A0" w:rsidRPr="00007719">
        <w:rPr>
          <w:sz w:val="28"/>
          <w:szCs w:val="28"/>
        </w:rPr>
        <w:t>введите</w:t>
      </w:r>
      <w:r w:rsidRPr="00007719">
        <w:rPr>
          <w:sz w:val="28"/>
          <w:szCs w:val="28"/>
        </w:rPr>
        <w:t xml:space="preserve"> наименование БД, на которую будет настроен устанавливаемый ПК (</w:t>
      </w:r>
      <w:r w:rsidRPr="00007719">
        <w:rPr>
          <w:sz w:val="28"/>
          <w:szCs w:val="28"/>
        </w:rPr>
        <w:fldChar w:fldCharType="begin"/>
      </w:r>
      <w:r w:rsidRPr="00007719">
        <w:rPr>
          <w:sz w:val="28"/>
          <w:szCs w:val="28"/>
        </w:rPr>
        <w:instrText xml:space="preserve"> REF  _Ref451526512 \* Lower \h </w:instrText>
      </w:r>
      <w:r w:rsidR="003951B5"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13</w:t>
      </w:r>
      <w:r w:rsidRPr="00007719">
        <w:rPr>
          <w:sz w:val="28"/>
          <w:szCs w:val="28"/>
        </w:rPr>
        <w:fldChar w:fldCharType="end"/>
      </w:r>
      <w:r w:rsidRPr="00007719">
        <w:rPr>
          <w:sz w:val="28"/>
          <w:szCs w:val="28"/>
        </w:rPr>
        <w:t>).</w:t>
      </w:r>
    </w:p>
    <w:p w14:paraId="304863D2" w14:textId="16D1FCA2" w:rsidR="008A064B" w:rsidRPr="00007719" w:rsidRDefault="00482237" w:rsidP="004B604C">
      <w:pPr>
        <w:spacing w:line="360" w:lineRule="auto"/>
        <w:jc w:val="center"/>
        <w:rPr>
          <w:sz w:val="28"/>
          <w:szCs w:val="28"/>
        </w:rPr>
      </w:pPr>
      <w:r w:rsidRPr="00007719">
        <w:rPr>
          <w:noProof/>
        </w:rPr>
        <w:drawing>
          <wp:inline distT="0" distB="0" distL="0" distR="0" wp14:anchorId="10D59431" wp14:editId="6CA2DE43">
            <wp:extent cx="4886325" cy="3800475"/>
            <wp:effectExtent l="0" t="0" r="9525"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86325" cy="3800475"/>
                    </a:xfrm>
                    <a:prstGeom prst="rect">
                      <a:avLst/>
                    </a:prstGeom>
                  </pic:spPr>
                </pic:pic>
              </a:graphicData>
            </a:graphic>
          </wp:inline>
        </w:drawing>
      </w:r>
    </w:p>
    <w:p w14:paraId="46133F59" w14:textId="13E1FE94" w:rsidR="008A064B" w:rsidRPr="00007719" w:rsidRDefault="008A064B" w:rsidP="004B604C">
      <w:pPr>
        <w:spacing w:line="360" w:lineRule="auto"/>
        <w:jc w:val="center"/>
        <w:rPr>
          <w:sz w:val="28"/>
          <w:szCs w:val="28"/>
        </w:rPr>
      </w:pPr>
      <w:bookmarkStart w:id="36" w:name="_Ref45152651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13</w:t>
      </w:r>
      <w:r w:rsidRPr="00007719">
        <w:rPr>
          <w:sz w:val="28"/>
          <w:szCs w:val="28"/>
        </w:rPr>
        <w:fldChar w:fldCharType="end"/>
      </w:r>
      <w:bookmarkEnd w:id="36"/>
    </w:p>
    <w:p w14:paraId="26D7E4C5" w14:textId="6E298119" w:rsidR="008A064B" w:rsidRPr="00007719" w:rsidRDefault="008A064B" w:rsidP="004B604C">
      <w:pPr>
        <w:spacing w:line="360" w:lineRule="auto"/>
        <w:ind w:firstLine="709"/>
        <w:jc w:val="both"/>
        <w:rPr>
          <w:sz w:val="28"/>
          <w:szCs w:val="28"/>
        </w:rPr>
      </w:pPr>
      <w:r w:rsidRPr="00007719">
        <w:rPr>
          <w:sz w:val="28"/>
          <w:szCs w:val="28"/>
        </w:rPr>
        <w:lastRenderedPageBreak/>
        <w:t xml:space="preserve">Далее предлагается настроить параметры сервера для подключения к БД </w:t>
      </w:r>
      <w:r w:rsidR="00B9117A" w:rsidRPr="00007719">
        <w:rPr>
          <w:sz w:val="28"/>
          <w:szCs w:val="28"/>
        </w:rPr>
        <w:t>«</w:t>
      </w:r>
      <w:r w:rsidRPr="00007719">
        <w:rPr>
          <w:sz w:val="28"/>
          <w:szCs w:val="28"/>
          <w:lang w:val="en-US"/>
        </w:rPr>
        <w:t>melissa</w:t>
      </w:r>
      <w:r w:rsidRPr="00007719">
        <w:rPr>
          <w:sz w:val="28"/>
          <w:szCs w:val="28"/>
        </w:rPr>
        <w:t>_</w:t>
      </w:r>
      <w:r w:rsidRPr="00007719">
        <w:rPr>
          <w:sz w:val="28"/>
          <w:szCs w:val="28"/>
          <w:lang w:val="en-US"/>
        </w:rPr>
        <w:t>ois</w:t>
      </w:r>
      <w:r w:rsidR="00B9117A" w:rsidRPr="00007719">
        <w:rPr>
          <w:sz w:val="28"/>
          <w:szCs w:val="28"/>
        </w:rPr>
        <w:t>»</w:t>
      </w:r>
      <w:r w:rsidRPr="00007719">
        <w:rPr>
          <w:sz w:val="28"/>
          <w:szCs w:val="28"/>
        </w:rPr>
        <w:t>. Для установки необходимо задать адрес сервера (хост), порт, имя пользователя БД и его пароль (</w:t>
      </w:r>
      <w:r w:rsidRPr="00007719">
        <w:rPr>
          <w:sz w:val="28"/>
          <w:szCs w:val="28"/>
        </w:rPr>
        <w:fldChar w:fldCharType="begin"/>
      </w:r>
      <w:r w:rsidRPr="00007719">
        <w:rPr>
          <w:sz w:val="28"/>
          <w:szCs w:val="28"/>
        </w:rPr>
        <w:instrText xml:space="preserve"> REF  _Ref451526897 \* Lower \h </w:instrText>
      </w:r>
      <w:r w:rsidR="003951B5"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14</w:t>
      </w:r>
      <w:r w:rsidRPr="00007719">
        <w:rPr>
          <w:sz w:val="28"/>
          <w:szCs w:val="28"/>
        </w:rPr>
        <w:fldChar w:fldCharType="end"/>
      </w:r>
      <w:r w:rsidRPr="00007719">
        <w:rPr>
          <w:sz w:val="28"/>
          <w:szCs w:val="28"/>
        </w:rPr>
        <w:t>).</w:t>
      </w:r>
    </w:p>
    <w:p w14:paraId="10474AFC" w14:textId="097DC3D0" w:rsidR="008A064B" w:rsidRPr="00007719" w:rsidRDefault="00482237" w:rsidP="004B604C">
      <w:pPr>
        <w:spacing w:line="360" w:lineRule="auto"/>
        <w:jc w:val="center"/>
        <w:rPr>
          <w:sz w:val="28"/>
          <w:szCs w:val="28"/>
        </w:rPr>
      </w:pPr>
      <w:r w:rsidRPr="00007719">
        <w:rPr>
          <w:noProof/>
        </w:rPr>
        <w:drawing>
          <wp:inline distT="0" distB="0" distL="0" distR="0" wp14:anchorId="38CDB5AA" wp14:editId="7DDDFC3B">
            <wp:extent cx="4399472" cy="3421812"/>
            <wp:effectExtent l="0" t="0" r="1270" b="762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14141" cy="3433221"/>
                    </a:xfrm>
                    <a:prstGeom prst="rect">
                      <a:avLst/>
                    </a:prstGeom>
                  </pic:spPr>
                </pic:pic>
              </a:graphicData>
            </a:graphic>
          </wp:inline>
        </w:drawing>
      </w:r>
    </w:p>
    <w:p w14:paraId="258533B8" w14:textId="733CA8AA" w:rsidR="008A064B" w:rsidRPr="00007719" w:rsidRDefault="008A064B" w:rsidP="004B604C">
      <w:pPr>
        <w:spacing w:line="360" w:lineRule="auto"/>
        <w:jc w:val="center"/>
        <w:rPr>
          <w:sz w:val="28"/>
          <w:szCs w:val="28"/>
        </w:rPr>
      </w:pPr>
      <w:bookmarkStart w:id="37" w:name="_Ref45152689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14</w:t>
      </w:r>
      <w:r w:rsidRPr="00007719">
        <w:rPr>
          <w:sz w:val="28"/>
          <w:szCs w:val="28"/>
        </w:rPr>
        <w:fldChar w:fldCharType="end"/>
      </w:r>
      <w:bookmarkEnd w:id="37"/>
    </w:p>
    <w:p w14:paraId="411C8F5C" w14:textId="4A2D7616" w:rsidR="008A064B" w:rsidRPr="00007719" w:rsidRDefault="008A064B" w:rsidP="004B604C">
      <w:pPr>
        <w:spacing w:line="360" w:lineRule="auto"/>
        <w:ind w:firstLine="709"/>
        <w:jc w:val="both"/>
        <w:rPr>
          <w:sz w:val="28"/>
          <w:szCs w:val="28"/>
        </w:rPr>
      </w:pPr>
      <w:r w:rsidRPr="00007719">
        <w:rPr>
          <w:sz w:val="28"/>
          <w:szCs w:val="28"/>
        </w:rPr>
        <w:t>В ходе установки пользователю отображаются сообщения о процессе установки (</w:t>
      </w:r>
      <w:r w:rsidRPr="00007719">
        <w:rPr>
          <w:sz w:val="28"/>
          <w:szCs w:val="28"/>
        </w:rPr>
        <w:fldChar w:fldCharType="begin"/>
      </w:r>
      <w:r w:rsidRPr="00007719">
        <w:rPr>
          <w:sz w:val="28"/>
          <w:szCs w:val="28"/>
        </w:rPr>
        <w:instrText xml:space="preserve"> REF  _Ref451527062 \* Lower \h </w:instrText>
      </w:r>
      <w:r w:rsidR="003951B5"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15</w:t>
      </w:r>
      <w:r w:rsidRPr="00007719">
        <w:rPr>
          <w:sz w:val="28"/>
          <w:szCs w:val="28"/>
        </w:rPr>
        <w:fldChar w:fldCharType="end"/>
      </w:r>
      <w:r w:rsidRPr="00007719">
        <w:rPr>
          <w:sz w:val="28"/>
          <w:szCs w:val="28"/>
        </w:rPr>
        <w:t>).</w:t>
      </w:r>
    </w:p>
    <w:p w14:paraId="198B4E26" w14:textId="0DA6B01E" w:rsidR="008A064B" w:rsidRPr="00007719" w:rsidRDefault="008E2F0A" w:rsidP="004B604C">
      <w:pPr>
        <w:spacing w:line="360" w:lineRule="auto"/>
        <w:jc w:val="center"/>
        <w:rPr>
          <w:sz w:val="28"/>
          <w:szCs w:val="28"/>
        </w:rPr>
      </w:pPr>
      <w:r w:rsidRPr="00007719">
        <w:rPr>
          <w:noProof/>
        </w:rPr>
        <w:drawing>
          <wp:inline distT="0" distB="0" distL="0" distR="0" wp14:anchorId="4EBF1FC0" wp14:editId="3979AB1F">
            <wp:extent cx="4399471" cy="3421811"/>
            <wp:effectExtent l="0" t="0" r="1270" b="762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407565" cy="3428106"/>
                    </a:xfrm>
                    <a:prstGeom prst="rect">
                      <a:avLst/>
                    </a:prstGeom>
                  </pic:spPr>
                </pic:pic>
              </a:graphicData>
            </a:graphic>
          </wp:inline>
        </w:drawing>
      </w:r>
    </w:p>
    <w:p w14:paraId="682DE5DF" w14:textId="311D9ADB" w:rsidR="008A064B" w:rsidRPr="00007719" w:rsidRDefault="008A064B" w:rsidP="004B604C">
      <w:pPr>
        <w:spacing w:line="360" w:lineRule="auto"/>
        <w:jc w:val="center"/>
        <w:rPr>
          <w:sz w:val="28"/>
          <w:szCs w:val="28"/>
        </w:rPr>
      </w:pPr>
      <w:bookmarkStart w:id="38" w:name="_Ref45152706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15</w:t>
      </w:r>
      <w:r w:rsidRPr="00007719">
        <w:rPr>
          <w:sz w:val="28"/>
          <w:szCs w:val="28"/>
        </w:rPr>
        <w:fldChar w:fldCharType="end"/>
      </w:r>
      <w:bookmarkEnd w:id="38"/>
    </w:p>
    <w:p w14:paraId="529E1A6C" w14:textId="77777777" w:rsidR="008A064B" w:rsidRPr="00007719" w:rsidRDefault="008A064B" w:rsidP="004B604C">
      <w:pPr>
        <w:spacing w:line="360" w:lineRule="auto"/>
        <w:ind w:firstLine="709"/>
        <w:jc w:val="both"/>
        <w:rPr>
          <w:sz w:val="28"/>
          <w:szCs w:val="28"/>
        </w:rPr>
      </w:pPr>
      <w:r w:rsidRPr="00007719">
        <w:rPr>
          <w:sz w:val="28"/>
          <w:szCs w:val="28"/>
        </w:rPr>
        <w:lastRenderedPageBreak/>
        <w:t>Пользователю не следует вмешиваться в ход установки программы, например, закрывать окна. Вмешательство пользователя может привести к сбою в работе программы, ошибкам в установке и невозможности в дальнейшем правильного функционирования программы.</w:t>
      </w:r>
    </w:p>
    <w:p w14:paraId="717C9D71" w14:textId="425038E3" w:rsidR="008A064B" w:rsidRPr="00007719" w:rsidRDefault="005E3EF5" w:rsidP="004B604C">
      <w:pPr>
        <w:spacing w:line="360" w:lineRule="auto"/>
        <w:ind w:firstLine="709"/>
        <w:jc w:val="both"/>
        <w:rPr>
          <w:spacing w:val="-4"/>
          <w:sz w:val="28"/>
          <w:szCs w:val="28"/>
        </w:rPr>
      </w:pPr>
      <w:r w:rsidRPr="00007719">
        <w:rPr>
          <w:spacing w:val="-4"/>
          <w:sz w:val="28"/>
          <w:szCs w:val="28"/>
        </w:rPr>
        <w:t>После успешного завершения установки пользователю в</w:t>
      </w:r>
      <w:r w:rsidR="008A064B" w:rsidRPr="00007719">
        <w:rPr>
          <w:spacing w:val="-4"/>
          <w:sz w:val="28"/>
          <w:szCs w:val="28"/>
        </w:rPr>
        <w:t xml:space="preserve">ыдаются сообщения </w:t>
      </w:r>
      <w:r w:rsidR="008A16A6" w:rsidRPr="00007719">
        <w:rPr>
          <w:spacing w:val="-4"/>
          <w:sz w:val="28"/>
          <w:szCs w:val="28"/>
        </w:rPr>
        <w:br/>
      </w:r>
      <w:r w:rsidR="008A064B" w:rsidRPr="00007719">
        <w:rPr>
          <w:spacing w:val="-4"/>
          <w:sz w:val="28"/>
          <w:szCs w:val="28"/>
        </w:rPr>
        <w:t>(</w:t>
      </w:r>
      <w:r w:rsidR="008A064B" w:rsidRPr="00007719">
        <w:rPr>
          <w:spacing w:val="-4"/>
          <w:sz w:val="28"/>
          <w:szCs w:val="28"/>
        </w:rPr>
        <w:fldChar w:fldCharType="begin"/>
      </w:r>
      <w:r w:rsidR="008A064B" w:rsidRPr="00007719">
        <w:rPr>
          <w:spacing w:val="-4"/>
          <w:sz w:val="28"/>
          <w:szCs w:val="28"/>
        </w:rPr>
        <w:instrText xml:space="preserve"> REF  _Ref451527417 \* Lower \h </w:instrText>
      </w:r>
      <w:r w:rsidR="003951B5" w:rsidRPr="00007719">
        <w:rPr>
          <w:spacing w:val="-4"/>
          <w:sz w:val="28"/>
          <w:szCs w:val="28"/>
        </w:rPr>
        <w:instrText xml:space="preserve"> \* MERGEFORMAT </w:instrText>
      </w:r>
      <w:r w:rsidR="008A064B" w:rsidRPr="00007719">
        <w:rPr>
          <w:spacing w:val="-4"/>
          <w:sz w:val="28"/>
          <w:szCs w:val="28"/>
        </w:rPr>
      </w:r>
      <w:r w:rsidR="008A064B" w:rsidRPr="00007719">
        <w:rPr>
          <w:spacing w:val="-4"/>
          <w:sz w:val="28"/>
          <w:szCs w:val="28"/>
        </w:rPr>
        <w:fldChar w:fldCharType="separate"/>
      </w:r>
      <w:r w:rsidR="00B6413A" w:rsidRPr="00007719">
        <w:rPr>
          <w:sz w:val="28"/>
          <w:szCs w:val="28"/>
        </w:rPr>
        <w:t xml:space="preserve">рис. </w:t>
      </w:r>
      <w:r w:rsidR="00B6413A">
        <w:rPr>
          <w:noProof/>
          <w:sz w:val="28"/>
          <w:szCs w:val="28"/>
        </w:rPr>
        <w:t>16</w:t>
      </w:r>
      <w:r w:rsidR="008A064B" w:rsidRPr="00007719">
        <w:rPr>
          <w:spacing w:val="-4"/>
          <w:sz w:val="28"/>
          <w:szCs w:val="28"/>
        </w:rPr>
        <w:fldChar w:fldCharType="end"/>
      </w:r>
      <w:r w:rsidR="008A064B" w:rsidRPr="00007719">
        <w:rPr>
          <w:spacing w:val="-4"/>
          <w:sz w:val="28"/>
          <w:szCs w:val="28"/>
        </w:rPr>
        <w:t>), (</w:t>
      </w:r>
      <w:r w:rsidR="008A064B" w:rsidRPr="00007719">
        <w:rPr>
          <w:spacing w:val="-4"/>
          <w:sz w:val="28"/>
          <w:szCs w:val="28"/>
        </w:rPr>
        <w:fldChar w:fldCharType="begin"/>
      </w:r>
      <w:r w:rsidR="008A064B" w:rsidRPr="00007719">
        <w:rPr>
          <w:spacing w:val="-4"/>
          <w:sz w:val="28"/>
          <w:szCs w:val="28"/>
        </w:rPr>
        <w:instrText xml:space="preserve"> REF  _Ref451527495 \* Lower \h </w:instrText>
      </w:r>
      <w:r w:rsidR="003951B5" w:rsidRPr="00007719">
        <w:rPr>
          <w:spacing w:val="-4"/>
          <w:sz w:val="28"/>
          <w:szCs w:val="28"/>
        </w:rPr>
        <w:instrText xml:space="preserve"> \* MERGEFORMAT </w:instrText>
      </w:r>
      <w:r w:rsidR="008A064B" w:rsidRPr="00007719">
        <w:rPr>
          <w:spacing w:val="-4"/>
          <w:sz w:val="28"/>
          <w:szCs w:val="28"/>
        </w:rPr>
      </w:r>
      <w:r w:rsidR="008A064B" w:rsidRPr="00007719">
        <w:rPr>
          <w:spacing w:val="-4"/>
          <w:sz w:val="28"/>
          <w:szCs w:val="28"/>
        </w:rPr>
        <w:fldChar w:fldCharType="separate"/>
      </w:r>
      <w:r w:rsidR="00B6413A" w:rsidRPr="00007719">
        <w:rPr>
          <w:sz w:val="28"/>
          <w:szCs w:val="28"/>
        </w:rPr>
        <w:t xml:space="preserve">рис. </w:t>
      </w:r>
      <w:r w:rsidR="00B6413A">
        <w:rPr>
          <w:noProof/>
          <w:sz w:val="28"/>
          <w:szCs w:val="28"/>
        </w:rPr>
        <w:t>17</w:t>
      </w:r>
      <w:r w:rsidR="008A064B" w:rsidRPr="00007719">
        <w:rPr>
          <w:spacing w:val="-4"/>
          <w:sz w:val="28"/>
          <w:szCs w:val="28"/>
        </w:rPr>
        <w:fldChar w:fldCharType="end"/>
      </w:r>
      <w:r w:rsidR="008A064B" w:rsidRPr="00007719">
        <w:rPr>
          <w:spacing w:val="-4"/>
          <w:sz w:val="28"/>
          <w:szCs w:val="28"/>
        </w:rPr>
        <w:t>).</w:t>
      </w:r>
    </w:p>
    <w:p w14:paraId="4A15259A" w14:textId="073C0B0E" w:rsidR="008A064B" w:rsidRPr="00007719" w:rsidRDefault="008E2F0A" w:rsidP="004B604C">
      <w:pPr>
        <w:spacing w:line="360" w:lineRule="auto"/>
        <w:jc w:val="center"/>
        <w:rPr>
          <w:spacing w:val="-4"/>
          <w:sz w:val="28"/>
          <w:szCs w:val="28"/>
        </w:rPr>
      </w:pPr>
      <w:r w:rsidRPr="00007719">
        <w:rPr>
          <w:noProof/>
        </w:rPr>
        <w:drawing>
          <wp:inline distT="0" distB="0" distL="0" distR="0" wp14:anchorId="2580DE72" wp14:editId="32F67CA4">
            <wp:extent cx="2406770" cy="1273686"/>
            <wp:effectExtent l="0" t="0" r="0" b="3175"/>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34923" cy="1288585"/>
                    </a:xfrm>
                    <a:prstGeom prst="rect">
                      <a:avLst/>
                    </a:prstGeom>
                  </pic:spPr>
                </pic:pic>
              </a:graphicData>
            </a:graphic>
          </wp:inline>
        </w:drawing>
      </w:r>
    </w:p>
    <w:p w14:paraId="1FCB974D" w14:textId="4C6E00FB" w:rsidR="008A064B" w:rsidRPr="00007719" w:rsidRDefault="008A064B" w:rsidP="004B604C">
      <w:pPr>
        <w:spacing w:line="360" w:lineRule="auto"/>
        <w:jc w:val="center"/>
        <w:rPr>
          <w:sz w:val="28"/>
          <w:szCs w:val="28"/>
        </w:rPr>
      </w:pPr>
      <w:bookmarkStart w:id="39" w:name="_Ref45152741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16</w:t>
      </w:r>
      <w:r w:rsidRPr="00007719">
        <w:rPr>
          <w:sz w:val="28"/>
          <w:szCs w:val="28"/>
        </w:rPr>
        <w:fldChar w:fldCharType="end"/>
      </w:r>
      <w:bookmarkEnd w:id="39"/>
    </w:p>
    <w:p w14:paraId="2BE96273" w14:textId="34F793CB" w:rsidR="008A064B" w:rsidRPr="00007719" w:rsidRDefault="005E3EF5" w:rsidP="004B604C">
      <w:pPr>
        <w:spacing w:line="360" w:lineRule="auto"/>
        <w:jc w:val="center"/>
        <w:rPr>
          <w:spacing w:val="-4"/>
          <w:sz w:val="28"/>
          <w:szCs w:val="28"/>
        </w:rPr>
      </w:pPr>
      <w:r w:rsidRPr="00007719">
        <w:rPr>
          <w:noProof/>
        </w:rPr>
        <w:drawing>
          <wp:inline distT="0" distB="0" distL="0" distR="0" wp14:anchorId="18ED91EA" wp14:editId="61904C96">
            <wp:extent cx="2173856" cy="1333760"/>
            <wp:effectExtent l="0" t="0" r="0"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81937" cy="1338718"/>
                    </a:xfrm>
                    <a:prstGeom prst="rect">
                      <a:avLst/>
                    </a:prstGeom>
                  </pic:spPr>
                </pic:pic>
              </a:graphicData>
            </a:graphic>
          </wp:inline>
        </w:drawing>
      </w:r>
    </w:p>
    <w:p w14:paraId="51FA18E7" w14:textId="35036B60" w:rsidR="008A064B" w:rsidRPr="00007719" w:rsidRDefault="008A064B" w:rsidP="004B604C">
      <w:pPr>
        <w:spacing w:line="360" w:lineRule="auto"/>
        <w:jc w:val="center"/>
        <w:rPr>
          <w:sz w:val="28"/>
          <w:szCs w:val="28"/>
        </w:rPr>
      </w:pPr>
      <w:bookmarkStart w:id="40" w:name="_Ref45152749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17</w:t>
      </w:r>
      <w:r w:rsidRPr="00007719">
        <w:rPr>
          <w:sz w:val="28"/>
          <w:szCs w:val="28"/>
        </w:rPr>
        <w:fldChar w:fldCharType="end"/>
      </w:r>
      <w:bookmarkEnd w:id="40"/>
    </w:p>
    <w:p w14:paraId="6B242117" w14:textId="074C2FE8" w:rsidR="00357E54" w:rsidRPr="00007719" w:rsidRDefault="008A064B" w:rsidP="004B604C">
      <w:pPr>
        <w:spacing w:line="360" w:lineRule="auto"/>
        <w:ind w:firstLine="709"/>
        <w:jc w:val="both"/>
        <w:rPr>
          <w:sz w:val="28"/>
          <w:szCs w:val="28"/>
        </w:rPr>
      </w:pPr>
      <w:r w:rsidRPr="00007719">
        <w:rPr>
          <w:spacing w:val="-4"/>
          <w:sz w:val="28"/>
          <w:szCs w:val="28"/>
        </w:rPr>
        <w:t xml:space="preserve">После нажатия </w:t>
      </w:r>
      <w:proofErr w:type="gramStart"/>
      <w:r w:rsidRPr="00007719">
        <w:rPr>
          <w:spacing w:val="-4"/>
          <w:sz w:val="28"/>
          <w:szCs w:val="28"/>
        </w:rPr>
        <w:t xml:space="preserve">кнопки </w:t>
      </w:r>
      <w:r w:rsidRPr="00007719">
        <w:rPr>
          <w:noProof/>
          <w:spacing w:val="-4"/>
        </w:rPr>
        <w:drawing>
          <wp:inline distT="0" distB="0" distL="0" distR="0" wp14:anchorId="75C0ACA2" wp14:editId="7BABA7DA">
            <wp:extent cx="568235" cy="174259"/>
            <wp:effectExtent l="0" t="0" r="3810"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8157" cy="180368"/>
                    </a:xfrm>
                    <a:prstGeom prst="rect">
                      <a:avLst/>
                    </a:prstGeom>
                  </pic:spPr>
                </pic:pic>
              </a:graphicData>
            </a:graphic>
          </wp:inline>
        </w:drawing>
      </w:r>
      <w:r w:rsidRPr="00007719">
        <w:rPr>
          <w:spacing w:val="-4"/>
          <w:sz w:val="28"/>
          <w:szCs w:val="28"/>
        </w:rPr>
        <w:t xml:space="preserve"> установка</w:t>
      </w:r>
      <w:proofErr w:type="gramEnd"/>
      <w:r w:rsidRPr="00007719">
        <w:rPr>
          <w:spacing w:val="-4"/>
          <w:sz w:val="28"/>
          <w:szCs w:val="28"/>
        </w:rPr>
        <w:t xml:space="preserve"> программы завершена (</w:t>
      </w:r>
      <w:r w:rsidRPr="00007719">
        <w:rPr>
          <w:spacing w:val="-4"/>
          <w:sz w:val="28"/>
          <w:szCs w:val="28"/>
        </w:rPr>
        <w:fldChar w:fldCharType="begin"/>
      </w:r>
      <w:r w:rsidRPr="00007719">
        <w:rPr>
          <w:spacing w:val="-4"/>
          <w:sz w:val="28"/>
          <w:szCs w:val="28"/>
        </w:rPr>
        <w:instrText xml:space="preserve"> REF  _Ref451527683 \* Lower \h </w:instrText>
      </w:r>
      <w:r w:rsidR="003951B5" w:rsidRPr="00007719">
        <w:rPr>
          <w:spacing w:val="-4"/>
          <w:sz w:val="28"/>
          <w:szCs w:val="28"/>
        </w:rPr>
        <w:instrText xml:space="preserve"> \* MERGEFORMAT </w:instrText>
      </w:r>
      <w:r w:rsidRPr="00007719">
        <w:rPr>
          <w:spacing w:val="-4"/>
          <w:sz w:val="28"/>
          <w:szCs w:val="28"/>
        </w:rPr>
      </w:r>
      <w:r w:rsidRPr="00007719">
        <w:rPr>
          <w:spacing w:val="-4"/>
          <w:sz w:val="28"/>
          <w:szCs w:val="28"/>
        </w:rPr>
        <w:fldChar w:fldCharType="separate"/>
      </w:r>
      <w:r w:rsidR="00B6413A" w:rsidRPr="00007719">
        <w:rPr>
          <w:sz w:val="28"/>
          <w:szCs w:val="28"/>
        </w:rPr>
        <w:t xml:space="preserve">рис. </w:t>
      </w:r>
      <w:r w:rsidR="00B6413A">
        <w:rPr>
          <w:noProof/>
          <w:sz w:val="28"/>
          <w:szCs w:val="28"/>
        </w:rPr>
        <w:t>18</w:t>
      </w:r>
      <w:r w:rsidRPr="00007719">
        <w:rPr>
          <w:spacing w:val="-4"/>
          <w:sz w:val="28"/>
          <w:szCs w:val="28"/>
        </w:rPr>
        <w:fldChar w:fldCharType="end"/>
      </w:r>
      <w:r w:rsidRPr="00007719">
        <w:rPr>
          <w:spacing w:val="-4"/>
          <w:sz w:val="28"/>
          <w:szCs w:val="28"/>
        </w:rPr>
        <w:t>).</w:t>
      </w:r>
    </w:p>
    <w:p w14:paraId="54529B06" w14:textId="4A3CF97A" w:rsidR="008A064B" w:rsidRPr="00007719" w:rsidRDefault="008E2F0A" w:rsidP="004B604C">
      <w:pPr>
        <w:spacing w:line="360" w:lineRule="auto"/>
        <w:jc w:val="center"/>
        <w:rPr>
          <w:sz w:val="28"/>
          <w:szCs w:val="28"/>
        </w:rPr>
      </w:pPr>
      <w:r w:rsidRPr="00007719">
        <w:rPr>
          <w:noProof/>
        </w:rPr>
        <w:drawing>
          <wp:inline distT="0" distB="0" distL="0" distR="0" wp14:anchorId="203B9BBB" wp14:editId="6AC110F2">
            <wp:extent cx="4088920" cy="3180271"/>
            <wp:effectExtent l="0" t="0" r="6985" b="127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94598" cy="3184687"/>
                    </a:xfrm>
                    <a:prstGeom prst="rect">
                      <a:avLst/>
                    </a:prstGeom>
                  </pic:spPr>
                </pic:pic>
              </a:graphicData>
            </a:graphic>
          </wp:inline>
        </w:drawing>
      </w:r>
    </w:p>
    <w:p w14:paraId="4D64F365" w14:textId="18E9DD37" w:rsidR="008A064B" w:rsidRPr="00007719" w:rsidRDefault="008A064B" w:rsidP="004B604C">
      <w:pPr>
        <w:spacing w:line="360" w:lineRule="auto"/>
        <w:jc w:val="center"/>
        <w:rPr>
          <w:sz w:val="28"/>
          <w:szCs w:val="28"/>
        </w:rPr>
      </w:pPr>
      <w:bookmarkStart w:id="41" w:name="_Ref45152768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18</w:t>
      </w:r>
      <w:r w:rsidRPr="00007719">
        <w:rPr>
          <w:sz w:val="28"/>
          <w:szCs w:val="28"/>
        </w:rPr>
        <w:fldChar w:fldCharType="end"/>
      </w:r>
      <w:bookmarkEnd w:id="41"/>
    </w:p>
    <w:p w14:paraId="6F381448" w14:textId="07ADA2A7" w:rsidR="005239FB" w:rsidRPr="00007719" w:rsidRDefault="008A064B" w:rsidP="004B604C">
      <w:pPr>
        <w:spacing w:line="360" w:lineRule="auto"/>
        <w:ind w:firstLine="709"/>
        <w:jc w:val="both"/>
        <w:rPr>
          <w:sz w:val="28"/>
          <w:szCs w:val="28"/>
        </w:rPr>
      </w:pPr>
      <w:r w:rsidRPr="00007719">
        <w:rPr>
          <w:sz w:val="28"/>
          <w:szCs w:val="28"/>
        </w:rPr>
        <w:lastRenderedPageBreak/>
        <w:t xml:space="preserve">В результате установки в заданной директории (см. </w:t>
      </w:r>
      <w:r w:rsidRPr="00007719">
        <w:rPr>
          <w:sz w:val="28"/>
          <w:szCs w:val="28"/>
        </w:rPr>
        <w:fldChar w:fldCharType="begin"/>
      </w:r>
      <w:r w:rsidRPr="00007719">
        <w:rPr>
          <w:sz w:val="28"/>
          <w:szCs w:val="28"/>
        </w:rPr>
        <w:instrText xml:space="preserve"> REF  _Ref416794317 \* Lower \h </w:instrText>
      </w:r>
      <w:r w:rsidR="003951B5"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3</w:t>
      </w:r>
      <w:r w:rsidRPr="00007719">
        <w:rPr>
          <w:sz w:val="28"/>
          <w:szCs w:val="28"/>
        </w:rPr>
        <w:fldChar w:fldCharType="end"/>
      </w:r>
      <w:r w:rsidRPr="00007719">
        <w:rPr>
          <w:sz w:val="28"/>
          <w:szCs w:val="28"/>
        </w:rPr>
        <w:t>) будут размещены необходимые для работы ПК файлы, для запуска ПК созданы ярлык на рабочем столе (</w:t>
      </w:r>
      <w:r w:rsidRPr="00007719">
        <w:rPr>
          <w:sz w:val="28"/>
          <w:szCs w:val="28"/>
        </w:rPr>
        <w:fldChar w:fldCharType="begin"/>
      </w:r>
      <w:r w:rsidRPr="00007719">
        <w:rPr>
          <w:sz w:val="28"/>
          <w:szCs w:val="28"/>
        </w:rPr>
        <w:instrText xml:space="preserve"> REF  _Ref451527962 \* Lower \h </w:instrText>
      </w:r>
      <w:r w:rsidR="003951B5"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19</w:t>
      </w:r>
      <w:r w:rsidRPr="00007719">
        <w:rPr>
          <w:sz w:val="28"/>
          <w:szCs w:val="28"/>
        </w:rPr>
        <w:fldChar w:fldCharType="end"/>
      </w:r>
      <w:r w:rsidRPr="00007719">
        <w:rPr>
          <w:sz w:val="28"/>
          <w:szCs w:val="28"/>
        </w:rPr>
        <w:t xml:space="preserve">) и пункт меню в главном меню </w:t>
      </w:r>
      <w:r w:rsidRPr="00007719">
        <w:rPr>
          <w:sz w:val="28"/>
          <w:szCs w:val="28"/>
          <w:lang w:val="en-US"/>
        </w:rPr>
        <w:t>Windows</w:t>
      </w:r>
      <w:r w:rsidRPr="00007719">
        <w:rPr>
          <w:sz w:val="28"/>
          <w:szCs w:val="28"/>
        </w:rPr>
        <w:t xml:space="preserve"> (</w:t>
      </w:r>
      <w:r w:rsidRPr="00007719">
        <w:rPr>
          <w:sz w:val="28"/>
          <w:szCs w:val="28"/>
        </w:rPr>
        <w:fldChar w:fldCharType="begin"/>
      </w:r>
      <w:r w:rsidRPr="00007719">
        <w:rPr>
          <w:sz w:val="28"/>
          <w:szCs w:val="28"/>
        </w:rPr>
        <w:instrText xml:space="preserve"> REF  _Ref451527975 \* Lower \h </w:instrText>
      </w:r>
      <w:r w:rsidR="003951B5"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20</w:t>
      </w:r>
      <w:r w:rsidRPr="00007719">
        <w:rPr>
          <w:sz w:val="28"/>
          <w:szCs w:val="28"/>
        </w:rPr>
        <w:fldChar w:fldCharType="end"/>
      </w:r>
      <w:r w:rsidRPr="00007719">
        <w:rPr>
          <w:sz w:val="28"/>
          <w:szCs w:val="28"/>
        </w:rPr>
        <w:t>).</w:t>
      </w:r>
    </w:p>
    <w:p w14:paraId="03D3D72A" w14:textId="2E2FC478" w:rsidR="008A064B" w:rsidRPr="00007719" w:rsidRDefault="005E3EF5" w:rsidP="004B604C">
      <w:pPr>
        <w:spacing w:line="360" w:lineRule="auto"/>
        <w:jc w:val="center"/>
        <w:rPr>
          <w:noProof/>
        </w:rPr>
      </w:pPr>
      <w:r w:rsidRPr="00007719">
        <w:rPr>
          <w:noProof/>
        </w:rPr>
        <w:drawing>
          <wp:inline distT="0" distB="0" distL="0" distR="0" wp14:anchorId="7990EB62" wp14:editId="47A30CDB">
            <wp:extent cx="581025" cy="762000"/>
            <wp:effectExtent l="0" t="0" r="9525"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1025" cy="762000"/>
                    </a:xfrm>
                    <a:prstGeom prst="rect">
                      <a:avLst/>
                    </a:prstGeom>
                  </pic:spPr>
                </pic:pic>
              </a:graphicData>
            </a:graphic>
          </wp:inline>
        </w:drawing>
      </w:r>
    </w:p>
    <w:p w14:paraId="30B63636" w14:textId="7C9AE84C" w:rsidR="008A064B" w:rsidRPr="00007719" w:rsidRDefault="008A064B" w:rsidP="004B604C">
      <w:pPr>
        <w:spacing w:line="360" w:lineRule="auto"/>
        <w:jc w:val="center"/>
        <w:rPr>
          <w:sz w:val="28"/>
          <w:szCs w:val="28"/>
        </w:rPr>
      </w:pPr>
      <w:bookmarkStart w:id="42" w:name="_Ref45152796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19</w:t>
      </w:r>
      <w:r w:rsidRPr="00007719">
        <w:rPr>
          <w:sz w:val="28"/>
          <w:szCs w:val="28"/>
        </w:rPr>
        <w:fldChar w:fldCharType="end"/>
      </w:r>
      <w:bookmarkEnd w:id="42"/>
    </w:p>
    <w:p w14:paraId="5E1A8CE4" w14:textId="040054FF" w:rsidR="008A064B" w:rsidRPr="00007719" w:rsidRDefault="008A52A1" w:rsidP="004B604C">
      <w:pPr>
        <w:spacing w:line="360" w:lineRule="auto"/>
        <w:jc w:val="center"/>
        <w:rPr>
          <w:sz w:val="28"/>
          <w:szCs w:val="28"/>
        </w:rPr>
      </w:pPr>
      <w:r w:rsidRPr="00007719">
        <w:rPr>
          <w:noProof/>
        </w:rPr>
        <w:drawing>
          <wp:inline distT="0" distB="0" distL="0" distR="0" wp14:anchorId="1BC97801" wp14:editId="0B4FC352">
            <wp:extent cx="2881223" cy="422842"/>
            <wp:effectExtent l="0" t="0" r="0" b="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80717" cy="437444"/>
                    </a:xfrm>
                    <a:prstGeom prst="rect">
                      <a:avLst/>
                    </a:prstGeom>
                  </pic:spPr>
                </pic:pic>
              </a:graphicData>
            </a:graphic>
          </wp:inline>
        </w:drawing>
      </w:r>
    </w:p>
    <w:p w14:paraId="5DCEB16E" w14:textId="36E6FC97" w:rsidR="008A064B" w:rsidRPr="00007719" w:rsidRDefault="008A064B" w:rsidP="004B604C">
      <w:pPr>
        <w:spacing w:line="360" w:lineRule="auto"/>
        <w:jc w:val="center"/>
        <w:rPr>
          <w:sz w:val="28"/>
          <w:szCs w:val="28"/>
        </w:rPr>
      </w:pPr>
      <w:bookmarkStart w:id="43" w:name="_Ref45152797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20</w:t>
      </w:r>
      <w:r w:rsidRPr="00007719">
        <w:rPr>
          <w:sz w:val="28"/>
          <w:szCs w:val="28"/>
        </w:rPr>
        <w:fldChar w:fldCharType="end"/>
      </w:r>
      <w:bookmarkEnd w:id="43"/>
    </w:p>
    <w:p w14:paraId="25C93EE5" w14:textId="77777777" w:rsidR="00357E54" w:rsidRPr="00007719" w:rsidRDefault="00357E54" w:rsidP="00DF627D">
      <w:pPr>
        <w:pStyle w:val="30"/>
      </w:pPr>
      <w:bookmarkStart w:id="44" w:name="_Toc432504034"/>
      <w:bookmarkStart w:id="45" w:name="_Toc1571562"/>
      <w:r w:rsidRPr="00007719">
        <w:t>Порядок удаления программы</w:t>
      </w:r>
      <w:bookmarkEnd w:id="44"/>
      <w:bookmarkEnd w:id="45"/>
    </w:p>
    <w:p w14:paraId="347EAF75" w14:textId="6F5D12D6" w:rsidR="00357E54" w:rsidRPr="00007719" w:rsidRDefault="00357E54" w:rsidP="004B604C">
      <w:pPr>
        <w:spacing w:line="360" w:lineRule="auto"/>
        <w:ind w:firstLine="709"/>
        <w:jc w:val="both"/>
        <w:rPr>
          <w:sz w:val="28"/>
          <w:szCs w:val="28"/>
        </w:rPr>
      </w:pPr>
      <w:r w:rsidRPr="00007719">
        <w:rPr>
          <w:sz w:val="28"/>
          <w:szCs w:val="28"/>
        </w:rPr>
        <w:t>При необходимости удал</w:t>
      </w:r>
      <w:r w:rsidR="00D4001A" w:rsidRPr="00007719">
        <w:rPr>
          <w:sz w:val="28"/>
          <w:szCs w:val="28"/>
        </w:rPr>
        <w:t>ения</w:t>
      </w:r>
      <w:r w:rsidRPr="00007719">
        <w:rPr>
          <w:sz w:val="28"/>
          <w:szCs w:val="28"/>
        </w:rPr>
        <w:t xml:space="preserve"> программ</w:t>
      </w:r>
      <w:r w:rsidR="00D4001A" w:rsidRPr="00007719">
        <w:rPr>
          <w:sz w:val="28"/>
          <w:szCs w:val="28"/>
        </w:rPr>
        <w:t>ы</w:t>
      </w:r>
      <w:r w:rsidRPr="00007719">
        <w:rPr>
          <w:sz w:val="28"/>
          <w:szCs w:val="28"/>
        </w:rPr>
        <w:t xml:space="preserve"> с компьютера </w:t>
      </w:r>
      <w:r w:rsidR="00AE66D7" w:rsidRPr="00007719">
        <w:rPr>
          <w:sz w:val="28"/>
          <w:szCs w:val="28"/>
        </w:rPr>
        <w:t>нужно</w:t>
      </w:r>
      <w:r w:rsidRPr="00007719">
        <w:rPr>
          <w:sz w:val="28"/>
          <w:szCs w:val="28"/>
        </w:rPr>
        <w:t xml:space="preserve"> выполнить следующие действия:</w:t>
      </w:r>
    </w:p>
    <w:p w14:paraId="7B1DF44A" w14:textId="439A0427" w:rsidR="00357E54" w:rsidRPr="00007719" w:rsidRDefault="00357E54" w:rsidP="004B604C">
      <w:pPr>
        <w:spacing w:line="360" w:lineRule="auto"/>
        <w:ind w:firstLine="709"/>
        <w:jc w:val="both"/>
        <w:rPr>
          <w:sz w:val="28"/>
          <w:szCs w:val="28"/>
        </w:rPr>
      </w:pPr>
      <w:r w:rsidRPr="00007719">
        <w:rPr>
          <w:sz w:val="28"/>
          <w:szCs w:val="28"/>
        </w:rPr>
        <w:t xml:space="preserve">1) </w:t>
      </w:r>
      <w:r w:rsidR="008A16A6" w:rsidRPr="00007719">
        <w:rPr>
          <w:sz w:val="28"/>
          <w:szCs w:val="28"/>
        </w:rPr>
        <w:t>п</w:t>
      </w:r>
      <w:r w:rsidR="009870B6" w:rsidRPr="00007719">
        <w:rPr>
          <w:sz w:val="28"/>
          <w:szCs w:val="28"/>
        </w:rPr>
        <w:t>ерейти</w:t>
      </w:r>
      <w:r w:rsidR="00A04BF0" w:rsidRPr="00007719">
        <w:rPr>
          <w:sz w:val="28"/>
          <w:szCs w:val="28"/>
        </w:rPr>
        <w:t xml:space="preserve"> в папку с установленной программой и запустить ярлык удаления программы </w:t>
      </w:r>
      <w:r w:rsidR="00B9117A" w:rsidRPr="00007719">
        <w:rPr>
          <w:sz w:val="28"/>
          <w:szCs w:val="28"/>
        </w:rPr>
        <w:t>«</w:t>
      </w:r>
      <w:r w:rsidR="00A04BF0" w:rsidRPr="00007719">
        <w:rPr>
          <w:sz w:val="28"/>
          <w:szCs w:val="28"/>
          <w:lang w:val="en-US"/>
        </w:rPr>
        <w:t>melissa</w:t>
      </w:r>
      <w:r w:rsidR="00A04BF0" w:rsidRPr="00007719">
        <w:rPr>
          <w:sz w:val="28"/>
          <w:szCs w:val="28"/>
        </w:rPr>
        <w:t>_</w:t>
      </w:r>
      <w:r w:rsidR="00A04BF0" w:rsidRPr="00007719">
        <w:rPr>
          <w:sz w:val="28"/>
          <w:szCs w:val="28"/>
          <w:lang w:val="en-US"/>
        </w:rPr>
        <w:t>ois</w:t>
      </w:r>
      <w:r w:rsidR="00A04BF0" w:rsidRPr="00007719">
        <w:rPr>
          <w:sz w:val="28"/>
          <w:szCs w:val="28"/>
        </w:rPr>
        <w:t>2_32-</w:t>
      </w:r>
      <w:r w:rsidR="00A04BF0" w:rsidRPr="00007719">
        <w:rPr>
          <w:sz w:val="28"/>
          <w:szCs w:val="28"/>
          <w:lang w:val="en-US"/>
        </w:rPr>
        <w:t>uninst</w:t>
      </w:r>
      <w:r w:rsidR="00B9117A" w:rsidRPr="00007719">
        <w:rPr>
          <w:sz w:val="28"/>
          <w:szCs w:val="28"/>
        </w:rPr>
        <w:t>»</w:t>
      </w:r>
      <w:r w:rsidRPr="00007719">
        <w:rPr>
          <w:sz w:val="28"/>
          <w:szCs w:val="28"/>
        </w:rPr>
        <w:t xml:space="preserve"> (</w:t>
      </w:r>
      <w:r w:rsidRPr="00007719">
        <w:rPr>
          <w:sz w:val="28"/>
          <w:szCs w:val="28"/>
        </w:rPr>
        <w:fldChar w:fldCharType="begin"/>
      </w:r>
      <w:r w:rsidRPr="00007719">
        <w:rPr>
          <w:sz w:val="28"/>
          <w:szCs w:val="28"/>
        </w:rPr>
        <w:instrText xml:space="preserve"> REF  _Ref416859705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21</w:t>
      </w:r>
      <w:r w:rsidRPr="00007719">
        <w:rPr>
          <w:sz w:val="28"/>
          <w:szCs w:val="28"/>
        </w:rPr>
        <w:fldChar w:fldCharType="end"/>
      </w:r>
      <w:r w:rsidRPr="00007719">
        <w:rPr>
          <w:sz w:val="28"/>
          <w:szCs w:val="28"/>
        </w:rPr>
        <w:t>);</w:t>
      </w:r>
    </w:p>
    <w:p w14:paraId="4731C473" w14:textId="574ABCCF" w:rsidR="00357E54" w:rsidRPr="00007719" w:rsidRDefault="00A04BF0" w:rsidP="00EA0820">
      <w:pPr>
        <w:spacing w:line="360" w:lineRule="auto"/>
        <w:jc w:val="center"/>
        <w:rPr>
          <w:sz w:val="28"/>
          <w:szCs w:val="28"/>
        </w:rPr>
      </w:pPr>
      <w:r w:rsidRPr="00007719">
        <w:rPr>
          <w:noProof/>
        </w:rPr>
        <w:drawing>
          <wp:inline distT="0" distB="0" distL="0" distR="0" wp14:anchorId="693A2591" wp14:editId="7C886F14">
            <wp:extent cx="5063706" cy="1302798"/>
            <wp:effectExtent l="0" t="0" r="3810"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102092" cy="1312674"/>
                    </a:xfrm>
                    <a:prstGeom prst="rect">
                      <a:avLst/>
                    </a:prstGeom>
                  </pic:spPr>
                </pic:pic>
              </a:graphicData>
            </a:graphic>
          </wp:inline>
        </w:drawing>
      </w:r>
    </w:p>
    <w:p w14:paraId="5B4A5C7F" w14:textId="77777777" w:rsidR="00357E54" w:rsidRPr="00007719" w:rsidRDefault="00357E54" w:rsidP="002F3C52">
      <w:pPr>
        <w:spacing w:line="360" w:lineRule="auto"/>
        <w:jc w:val="center"/>
        <w:rPr>
          <w:sz w:val="28"/>
          <w:szCs w:val="28"/>
        </w:rPr>
      </w:pPr>
      <w:bookmarkStart w:id="46" w:name="_Ref41685970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21</w:t>
      </w:r>
      <w:r w:rsidRPr="00007719">
        <w:rPr>
          <w:sz w:val="28"/>
          <w:szCs w:val="28"/>
        </w:rPr>
        <w:fldChar w:fldCharType="end"/>
      </w:r>
      <w:bookmarkEnd w:id="46"/>
    </w:p>
    <w:p w14:paraId="5E4945C8" w14:textId="734444E2" w:rsidR="008A064B" w:rsidRPr="00007719" w:rsidRDefault="008A064B" w:rsidP="004B604C">
      <w:pPr>
        <w:spacing w:line="360" w:lineRule="auto"/>
        <w:ind w:firstLine="709"/>
        <w:jc w:val="both"/>
        <w:rPr>
          <w:spacing w:val="-4"/>
          <w:sz w:val="28"/>
          <w:szCs w:val="28"/>
        </w:rPr>
      </w:pPr>
      <w:r w:rsidRPr="00007719">
        <w:rPr>
          <w:spacing w:val="-4"/>
          <w:sz w:val="28"/>
          <w:szCs w:val="28"/>
        </w:rPr>
        <w:t>2</w:t>
      </w:r>
      <w:r w:rsidRPr="00007719">
        <w:rPr>
          <w:sz w:val="28"/>
          <w:szCs w:val="28"/>
        </w:rPr>
        <w:t>) если был</w:t>
      </w:r>
      <w:r w:rsidR="00A04BF0" w:rsidRPr="00007719">
        <w:rPr>
          <w:sz w:val="28"/>
          <w:szCs w:val="28"/>
        </w:rPr>
        <w:t>а запущена</w:t>
      </w:r>
      <w:r w:rsidRPr="00007719">
        <w:rPr>
          <w:sz w:val="28"/>
          <w:szCs w:val="28"/>
        </w:rPr>
        <w:t xml:space="preserve"> </w:t>
      </w:r>
      <w:r w:rsidR="00926535" w:rsidRPr="00007719">
        <w:rPr>
          <w:sz w:val="28"/>
          <w:szCs w:val="28"/>
        </w:rPr>
        <w:t>с</w:t>
      </w:r>
      <w:r w:rsidR="006016D5" w:rsidRPr="00007719">
        <w:rPr>
          <w:sz w:val="28"/>
          <w:szCs w:val="28"/>
        </w:rPr>
        <w:t xml:space="preserve">лужба </w:t>
      </w:r>
      <w:r w:rsidR="00926535" w:rsidRPr="00007719">
        <w:rPr>
          <w:sz w:val="28"/>
          <w:szCs w:val="28"/>
        </w:rPr>
        <w:t>«Л</w:t>
      </w:r>
      <w:r w:rsidR="006016D5" w:rsidRPr="00007719">
        <w:rPr>
          <w:sz w:val="28"/>
          <w:szCs w:val="28"/>
        </w:rPr>
        <w:t xml:space="preserve">огин сервер </w:t>
      </w:r>
      <w:r w:rsidRPr="00007719">
        <w:rPr>
          <w:sz w:val="28"/>
          <w:szCs w:val="28"/>
        </w:rPr>
        <w:t xml:space="preserve">ПК </w:t>
      </w:r>
      <w:r w:rsidR="006016D5" w:rsidRPr="00007719">
        <w:rPr>
          <w:sz w:val="28"/>
          <w:szCs w:val="28"/>
        </w:rPr>
        <w:t>учета</w:t>
      </w:r>
      <w:r w:rsidRPr="00007719">
        <w:rPr>
          <w:sz w:val="28"/>
          <w:szCs w:val="28"/>
        </w:rPr>
        <w:t xml:space="preserve"> ИС «М</w:t>
      </w:r>
      <w:r w:rsidR="006016D5" w:rsidRPr="00007719">
        <w:rPr>
          <w:sz w:val="28"/>
          <w:szCs w:val="28"/>
        </w:rPr>
        <w:t>елисса</w:t>
      </w:r>
      <w:r w:rsidRPr="00007719">
        <w:rPr>
          <w:sz w:val="28"/>
          <w:szCs w:val="28"/>
        </w:rPr>
        <w:t>-ОИС», будет выдано сообщение (</w:t>
      </w:r>
      <w:r w:rsidRPr="00007719">
        <w:rPr>
          <w:sz w:val="28"/>
          <w:szCs w:val="28"/>
        </w:rPr>
        <w:fldChar w:fldCharType="begin"/>
      </w:r>
      <w:r w:rsidRPr="00007719">
        <w:rPr>
          <w:sz w:val="28"/>
          <w:szCs w:val="28"/>
        </w:rPr>
        <w:instrText xml:space="preserve"> REF  _Ref451524772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22</w:t>
      </w:r>
      <w:r w:rsidRPr="00007719">
        <w:rPr>
          <w:sz w:val="28"/>
          <w:szCs w:val="28"/>
        </w:rPr>
        <w:fldChar w:fldCharType="end"/>
      </w:r>
      <w:r w:rsidRPr="00007719">
        <w:rPr>
          <w:sz w:val="28"/>
          <w:szCs w:val="28"/>
        </w:rPr>
        <w:t>). Нужно закрыть приложение и повторить попытку удаления ПК;</w:t>
      </w:r>
    </w:p>
    <w:p w14:paraId="028075FA" w14:textId="5346642B" w:rsidR="00F55F10" w:rsidRPr="00007719" w:rsidRDefault="00F55F10" w:rsidP="004B604C">
      <w:pPr>
        <w:spacing w:line="360" w:lineRule="auto"/>
        <w:jc w:val="center"/>
        <w:rPr>
          <w:spacing w:val="-4"/>
          <w:sz w:val="28"/>
          <w:szCs w:val="28"/>
        </w:rPr>
      </w:pPr>
      <w:r w:rsidRPr="00007719">
        <w:rPr>
          <w:noProof/>
        </w:rPr>
        <w:drawing>
          <wp:inline distT="0" distB="0" distL="0" distR="0" wp14:anchorId="2E43C2AF" wp14:editId="15FEAB95">
            <wp:extent cx="3660525" cy="1259457"/>
            <wp:effectExtent l="0" t="0" r="0" b="0"/>
            <wp:docPr id="1617" name="Рисунок 1617" descr="C:\Users\444F~1\AppData\Local\Temp\SNAGHTML1913d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44F~1\AppData\Local\Temp\SNAGHTML1913dd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29055" cy="1283036"/>
                    </a:xfrm>
                    <a:prstGeom prst="rect">
                      <a:avLst/>
                    </a:prstGeom>
                    <a:noFill/>
                    <a:ln>
                      <a:noFill/>
                    </a:ln>
                  </pic:spPr>
                </pic:pic>
              </a:graphicData>
            </a:graphic>
          </wp:inline>
        </w:drawing>
      </w:r>
    </w:p>
    <w:p w14:paraId="5ADC3B31" w14:textId="66953F13" w:rsidR="00F55F10" w:rsidRPr="00007719" w:rsidRDefault="008A064B" w:rsidP="009C77DC">
      <w:pPr>
        <w:spacing w:after="160" w:line="360" w:lineRule="auto"/>
        <w:jc w:val="center"/>
        <w:rPr>
          <w:sz w:val="28"/>
          <w:szCs w:val="28"/>
        </w:rPr>
      </w:pPr>
      <w:bookmarkStart w:id="47" w:name="_Ref45152477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22</w:t>
      </w:r>
      <w:r w:rsidRPr="00007719">
        <w:rPr>
          <w:sz w:val="28"/>
          <w:szCs w:val="28"/>
        </w:rPr>
        <w:fldChar w:fldCharType="end"/>
      </w:r>
      <w:bookmarkEnd w:id="47"/>
    </w:p>
    <w:p w14:paraId="4ECB637B" w14:textId="4F153F7A" w:rsidR="00357E54" w:rsidRPr="00007719" w:rsidRDefault="008A064B" w:rsidP="004B604C">
      <w:pPr>
        <w:spacing w:line="360" w:lineRule="auto"/>
        <w:ind w:firstLine="709"/>
        <w:jc w:val="both"/>
        <w:rPr>
          <w:sz w:val="28"/>
          <w:szCs w:val="28"/>
        </w:rPr>
      </w:pPr>
      <w:r w:rsidRPr="00007719">
        <w:rPr>
          <w:sz w:val="28"/>
          <w:szCs w:val="28"/>
        </w:rPr>
        <w:lastRenderedPageBreak/>
        <w:t>3</w:t>
      </w:r>
      <w:r w:rsidR="00357E54" w:rsidRPr="00007719">
        <w:rPr>
          <w:sz w:val="28"/>
          <w:szCs w:val="28"/>
        </w:rPr>
        <w:t xml:space="preserve">) в появившемся окне подтверждения удаления </w:t>
      </w:r>
      <w:r w:rsidR="00C45176" w:rsidRPr="00007719">
        <w:rPr>
          <w:sz w:val="28"/>
          <w:szCs w:val="28"/>
        </w:rPr>
        <w:t>нажмите</w:t>
      </w:r>
      <w:r w:rsidR="00357E54" w:rsidRPr="00007719">
        <w:rPr>
          <w:sz w:val="28"/>
          <w:szCs w:val="28"/>
        </w:rPr>
        <w:t xml:space="preserve"> </w:t>
      </w:r>
      <w:proofErr w:type="gramStart"/>
      <w:r w:rsidR="00357E54" w:rsidRPr="00007719">
        <w:rPr>
          <w:sz w:val="28"/>
          <w:szCs w:val="28"/>
        </w:rPr>
        <w:t xml:space="preserve">кнопку </w:t>
      </w:r>
      <w:r w:rsidR="00357E54" w:rsidRPr="00007719">
        <w:rPr>
          <w:noProof/>
        </w:rPr>
        <w:drawing>
          <wp:inline distT="0" distB="0" distL="0" distR="0" wp14:anchorId="3915D095" wp14:editId="14EFA372">
            <wp:extent cx="548640" cy="168250"/>
            <wp:effectExtent l="0" t="0" r="3810" b="38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7134" cy="173922"/>
                    </a:xfrm>
                    <a:prstGeom prst="rect">
                      <a:avLst/>
                    </a:prstGeom>
                  </pic:spPr>
                </pic:pic>
              </a:graphicData>
            </a:graphic>
          </wp:inline>
        </w:drawing>
      </w:r>
      <w:r w:rsidR="00357E54" w:rsidRPr="00007719">
        <w:rPr>
          <w:sz w:val="28"/>
          <w:szCs w:val="28"/>
        </w:rPr>
        <w:t xml:space="preserve"> </w:t>
      </w:r>
      <w:r w:rsidR="00A02828" w:rsidRPr="00007719">
        <w:rPr>
          <w:sz w:val="28"/>
          <w:szCs w:val="28"/>
        </w:rPr>
        <w:br/>
      </w:r>
      <w:r w:rsidR="00357E54" w:rsidRPr="00007719">
        <w:rPr>
          <w:sz w:val="28"/>
          <w:szCs w:val="28"/>
        </w:rPr>
        <w:t>(</w:t>
      </w:r>
      <w:proofErr w:type="gramEnd"/>
      <w:r w:rsidR="00357E54" w:rsidRPr="00007719">
        <w:rPr>
          <w:sz w:val="28"/>
          <w:szCs w:val="28"/>
        </w:rPr>
        <w:fldChar w:fldCharType="begin"/>
      </w:r>
      <w:r w:rsidR="00357E54" w:rsidRPr="00007719">
        <w:rPr>
          <w:sz w:val="28"/>
          <w:szCs w:val="28"/>
        </w:rPr>
        <w:instrText xml:space="preserve"> REF  _Ref416859833 \* Lower \h  \* MERGEFORMAT </w:instrText>
      </w:r>
      <w:r w:rsidR="00357E54" w:rsidRPr="00007719">
        <w:rPr>
          <w:sz w:val="28"/>
          <w:szCs w:val="28"/>
        </w:rPr>
      </w:r>
      <w:r w:rsidR="00357E54" w:rsidRPr="00007719">
        <w:rPr>
          <w:sz w:val="28"/>
          <w:szCs w:val="28"/>
        </w:rPr>
        <w:fldChar w:fldCharType="separate"/>
      </w:r>
      <w:r w:rsidR="00B6413A" w:rsidRPr="00007719">
        <w:rPr>
          <w:sz w:val="28"/>
          <w:szCs w:val="28"/>
        </w:rPr>
        <w:t xml:space="preserve">рис. </w:t>
      </w:r>
      <w:r w:rsidR="00B6413A">
        <w:rPr>
          <w:noProof/>
          <w:sz w:val="28"/>
          <w:szCs w:val="28"/>
        </w:rPr>
        <w:t>23</w:t>
      </w:r>
      <w:r w:rsidR="00357E54" w:rsidRPr="00007719">
        <w:rPr>
          <w:sz w:val="28"/>
          <w:szCs w:val="28"/>
        </w:rPr>
        <w:fldChar w:fldCharType="end"/>
      </w:r>
      <w:r w:rsidR="00357E54" w:rsidRPr="00007719">
        <w:rPr>
          <w:sz w:val="28"/>
          <w:szCs w:val="28"/>
        </w:rPr>
        <w:t>);</w:t>
      </w:r>
    </w:p>
    <w:p w14:paraId="6BB43C60" w14:textId="0B5F280A" w:rsidR="00357E54" w:rsidRPr="00007719" w:rsidRDefault="008A064B" w:rsidP="004B604C">
      <w:pPr>
        <w:spacing w:line="360" w:lineRule="auto"/>
        <w:jc w:val="center"/>
        <w:rPr>
          <w:sz w:val="28"/>
          <w:szCs w:val="28"/>
        </w:rPr>
      </w:pPr>
      <w:r w:rsidRPr="00007719">
        <w:rPr>
          <w:noProof/>
        </w:rPr>
        <w:drawing>
          <wp:inline distT="0" distB="0" distL="0" distR="0" wp14:anchorId="1104889B" wp14:editId="51198F4A">
            <wp:extent cx="4336622" cy="3372928"/>
            <wp:effectExtent l="0" t="0" r="6985" b="0"/>
            <wp:docPr id="116" name="Рисунок 116" descr="C:\Users\444F~1\AppData\Local\Temp\SNAGHTML8f9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44F~1\AppData\Local\Temp\SNAGHTML8f93c.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69226" cy="3398286"/>
                    </a:xfrm>
                    <a:prstGeom prst="rect">
                      <a:avLst/>
                    </a:prstGeom>
                    <a:noFill/>
                    <a:ln>
                      <a:noFill/>
                    </a:ln>
                  </pic:spPr>
                </pic:pic>
              </a:graphicData>
            </a:graphic>
          </wp:inline>
        </w:drawing>
      </w:r>
    </w:p>
    <w:p w14:paraId="7C7D0EC8" w14:textId="77777777" w:rsidR="00357E54" w:rsidRPr="00007719" w:rsidRDefault="00357E54" w:rsidP="004B604C">
      <w:pPr>
        <w:spacing w:line="360" w:lineRule="auto"/>
        <w:jc w:val="center"/>
        <w:rPr>
          <w:sz w:val="28"/>
          <w:szCs w:val="28"/>
        </w:rPr>
      </w:pPr>
      <w:bookmarkStart w:id="48" w:name="_Ref41685983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23</w:t>
      </w:r>
      <w:r w:rsidRPr="00007719">
        <w:rPr>
          <w:sz w:val="28"/>
          <w:szCs w:val="28"/>
        </w:rPr>
        <w:fldChar w:fldCharType="end"/>
      </w:r>
      <w:bookmarkEnd w:id="48"/>
    </w:p>
    <w:p w14:paraId="64ACFBAD" w14:textId="5E74527C" w:rsidR="00357E54" w:rsidRPr="00007719" w:rsidRDefault="008A064B" w:rsidP="004B604C">
      <w:pPr>
        <w:spacing w:line="360" w:lineRule="auto"/>
        <w:ind w:firstLine="709"/>
        <w:jc w:val="both"/>
        <w:rPr>
          <w:sz w:val="28"/>
          <w:szCs w:val="28"/>
        </w:rPr>
      </w:pPr>
      <w:r w:rsidRPr="00007719">
        <w:rPr>
          <w:sz w:val="28"/>
          <w:szCs w:val="28"/>
        </w:rPr>
        <w:t>4</w:t>
      </w:r>
      <w:r w:rsidR="00357E54" w:rsidRPr="00007719">
        <w:rPr>
          <w:sz w:val="28"/>
          <w:szCs w:val="28"/>
        </w:rPr>
        <w:t xml:space="preserve">) после завершения удаления </w:t>
      </w:r>
      <w:r w:rsidR="00C45176" w:rsidRPr="00007719">
        <w:rPr>
          <w:sz w:val="28"/>
          <w:szCs w:val="28"/>
        </w:rPr>
        <w:t>нажмите</w:t>
      </w:r>
      <w:r w:rsidR="00357E54" w:rsidRPr="00007719">
        <w:rPr>
          <w:sz w:val="28"/>
          <w:szCs w:val="28"/>
        </w:rPr>
        <w:t xml:space="preserve"> </w:t>
      </w:r>
      <w:proofErr w:type="gramStart"/>
      <w:r w:rsidR="00357E54" w:rsidRPr="00007719">
        <w:rPr>
          <w:sz w:val="28"/>
          <w:szCs w:val="28"/>
        </w:rPr>
        <w:t xml:space="preserve">кнопку </w:t>
      </w:r>
      <w:r w:rsidR="00357E54" w:rsidRPr="00007719">
        <w:rPr>
          <w:noProof/>
        </w:rPr>
        <w:drawing>
          <wp:inline distT="0" distB="0" distL="0" distR="0" wp14:anchorId="2F26C9AA" wp14:editId="7E135D8A">
            <wp:extent cx="581025" cy="167144"/>
            <wp:effectExtent l="0" t="0" r="0" b="444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86432" cy="168699"/>
                    </a:xfrm>
                    <a:prstGeom prst="rect">
                      <a:avLst/>
                    </a:prstGeom>
                  </pic:spPr>
                </pic:pic>
              </a:graphicData>
            </a:graphic>
          </wp:inline>
        </w:drawing>
      </w:r>
      <w:r w:rsidR="00357E54" w:rsidRPr="00007719">
        <w:rPr>
          <w:sz w:val="28"/>
          <w:szCs w:val="28"/>
        </w:rPr>
        <w:t xml:space="preserve"> (</w:t>
      </w:r>
      <w:proofErr w:type="gramEnd"/>
      <w:r w:rsidR="00357E54" w:rsidRPr="00007719">
        <w:rPr>
          <w:sz w:val="28"/>
          <w:szCs w:val="28"/>
        </w:rPr>
        <w:fldChar w:fldCharType="begin"/>
      </w:r>
      <w:r w:rsidR="00357E54" w:rsidRPr="00007719">
        <w:rPr>
          <w:sz w:val="28"/>
          <w:szCs w:val="28"/>
        </w:rPr>
        <w:instrText xml:space="preserve"> REF  _Ref432605770 \* Lower \h </w:instrText>
      </w:r>
      <w:r w:rsidR="00B1104D" w:rsidRPr="00007719">
        <w:rPr>
          <w:sz w:val="28"/>
          <w:szCs w:val="28"/>
        </w:rPr>
        <w:instrText xml:space="preserve"> \* MERGEFORMAT </w:instrText>
      </w:r>
      <w:r w:rsidR="00357E54" w:rsidRPr="00007719">
        <w:rPr>
          <w:sz w:val="28"/>
          <w:szCs w:val="28"/>
        </w:rPr>
      </w:r>
      <w:r w:rsidR="00357E54" w:rsidRPr="00007719">
        <w:rPr>
          <w:sz w:val="28"/>
          <w:szCs w:val="28"/>
        </w:rPr>
        <w:fldChar w:fldCharType="separate"/>
      </w:r>
      <w:r w:rsidR="00B6413A" w:rsidRPr="00007719">
        <w:rPr>
          <w:sz w:val="28"/>
          <w:szCs w:val="28"/>
        </w:rPr>
        <w:t xml:space="preserve">рис. </w:t>
      </w:r>
      <w:r w:rsidR="00B6413A">
        <w:rPr>
          <w:noProof/>
          <w:sz w:val="28"/>
          <w:szCs w:val="28"/>
        </w:rPr>
        <w:t>24</w:t>
      </w:r>
      <w:r w:rsidR="00357E54" w:rsidRPr="00007719">
        <w:rPr>
          <w:sz w:val="28"/>
          <w:szCs w:val="28"/>
        </w:rPr>
        <w:fldChar w:fldCharType="end"/>
      </w:r>
      <w:r w:rsidR="00357E54" w:rsidRPr="00007719">
        <w:rPr>
          <w:sz w:val="28"/>
          <w:szCs w:val="28"/>
        </w:rPr>
        <w:t>);</w:t>
      </w:r>
    </w:p>
    <w:p w14:paraId="5B4000C6" w14:textId="1EAAC72F" w:rsidR="00357E54" w:rsidRPr="00007719" w:rsidRDefault="005239FB" w:rsidP="004B604C">
      <w:pPr>
        <w:spacing w:line="360" w:lineRule="auto"/>
        <w:jc w:val="center"/>
        <w:rPr>
          <w:sz w:val="28"/>
          <w:szCs w:val="28"/>
        </w:rPr>
      </w:pPr>
      <w:r w:rsidRPr="00007719">
        <w:rPr>
          <w:sz w:val="28"/>
          <w:szCs w:val="28"/>
        </w:rPr>
        <w:t xml:space="preserve"> </w:t>
      </w:r>
      <w:r w:rsidR="008A064B" w:rsidRPr="00007719">
        <w:rPr>
          <w:noProof/>
        </w:rPr>
        <w:drawing>
          <wp:inline distT="0" distB="0" distL="0" distR="0" wp14:anchorId="0D067147" wp14:editId="294AB10D">
            <wp:extent cx="4270076" cy="3321170"/>
            <wp:effectExtent l="0" t="0" r="0" b="0"/>
            <wp:docPr id="1621" name="Рисунок 1621" descr="C:\Users\444F~1\AppData\Local\Temp\SNAGHTML9f0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44F~1\AppData\Local\Temp\SNAGHTML9f0e3.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07880" cy="3350573"/>
                    </a:xfrm>
                    <a:prstGeom prst="rect">
                      <a:avLst/>
                    </a:prstGeom>
                    <a:noFill/>
                    <a:ln>
                      <a:noFill/>
                    </a:ln>
                  </pic:spPr>
                </pic:pic>
              </a:graphicData>
            </a:graphic>
          </wp:inline>
        </w:drawing>
      </w:r>
    </w:p>
    <w:p w14:paraId="19201D4C" w14:textId="2FBE7855" w:rsidR="005F79F5" w:rsidRPr="00007719" w:rsidRDefault="00357E54" w:rsidP="004B604C">
      <w:pPr>
        <w:spacing w:line="360" w:lineRule="auto"/>
        <w:jc w:val="center"/>
        <w:rPr>
          <w:bCs/>
          <w:caps/>
          <w:kern w:val="32"/>
          <w:sz w:val="28"/>
          <w:szCs w:val="28"/>
        </w:rPr>
      </w:pPr>
      <w:bookmarkStart w:id="49" w:name="_Ref43260577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24</w:t>
      </w:r>
      <w:r w:rsidRPr="00007719">
        <w:rPr>
          <w:sz w:val="28"/>
          <w:szCs w:val="28"/>
        </w:rPr>
        <w:fldChar w:fldCharType="end"/>
      </w:r>
      <w:bookmarkStart w:id="50" w:name="_Toc42416639"/>
      <w:bookmarkStart w:id="51" w:name="_Toc42416735"/>
      <w:bookmarkStart w:id="52" w:name="_Toc42416830"/>
      <w:bookmarkEnd w:id="49"/>
    </w:p>
    <w:p w14:paraId="00109D78" w14:textId="77777777" w:rsidR="005F79F5" w:rsidRPr="00007719" w:rsidRDefault="005F79F5" w:rsidP="006F1EAF">
      <w:pPr>
        <w:pStyle w:val="16"/>
      </w:pPr>
      <w:bookmarkStart w:id="53" w:name="_Toc1571563"/>
      <w:r w:rsidRPr="00007719">
        <w:lastRenderedPageBreak/>
        <w:t xml:space="preserve">Общий порядок использования </w:t>
      </w:r>
      <w:r w:rsidR="00955FE6" w:rsidRPr="00007719">
        <w:br/>
        <w:t>ПК УИС «Мелисса-ОИС»</w:t>
      </w:r>
      <w:bookmarkEnd w:id="53"/>
    </w:p>
    <w:p w14:paraId="1875A231" w14:textId="77777777" w:rsidR="005F79F5" w:rsidRPr="00007719" w:rsidRDefault="005F79F5" w:rsidP="006F1EAF">
      <w:pPr>
        <w:pStyle w:val="22"/>
      </w:pPr>
      <w:bookmarkStart w:id="54" w:name="_Toc1571564"/>
      <w:r w:rsidRPr="00007719">
        <w:t>Общие сведения</w:t>
      </w:r>
      <w:bookmarkEnd w:id="54"/>
    </w:p>
    <w:p w14:paraId="73DC01F9" w14:textId="79B826D4" w:rsidR="005F79F5" w:rsidRPr="00007719" w:rsidRDefault="005F79F5" w:rsidP="004B604C">
      <w:pPr>
        <w:spacing w:line="360" w:lineRule="auto"/>
        <w:ind w:firstLine="709"/>
        <w:jc w:val="both"/>
        <w:rPr>
          <w:sz w:val="28"/>
          <w:szCs w:val="28"/>
        </w:rPr>
      </w:pPr>
      <w:r w:rsidRPr="00007719">
        <w:rPr>
          <w:sz w:val="28"/>
          <w:szCs w:val="28"/>
        </w:rPr>
        <w:t>П</w:t>
      </w:r>
      <w:r w:rsidR="008A16A6" w:rsidRPr="00007719">
        <w:rPr>
          <w:sz w:val="28"/>
          <w:szCs w:val="28"/>
        </w:rPr>
        <w:t>рограммный комплекс</w:t>
      </w:r>
      <w:r w:rsidRPr="00007719">
        <w:rPr>
          <w:sz w:val="28"/>
          <w:szCs w:val="28"/>
        </w:rPr>
        <w:t xml:space="preserve"> </w:t>
      </w:r>
      <w:r w:rsidR="003328DF" w:rsidRPr="00007719">
        <w:rPr>
          <w:sz w:val="28"/>
          <w:szCs w:val="28"/>
        </w:rPr>
        <w:t>УИС «Мелисса-ОИС»</w:t>
      </w:r>
      <w:r w:rsidR="003328DF" w:rsidRPr="00007719">
        <w:rPr>
          <w:bCs/>
          <w:iCs/>
          <w:sz w:val="28"/>
          <w:szCs w:val="28"/>
        </w:rPr>
        <w:t xml:space="preserve"> </w:t>
      </w:r>
      <w:r w:rsidRPr="00007719">
        <w:rPr>
          <w:sz w:val="28"/>
          <w:szCs w:val="28"/>
        </w:rPr>
        <w:t xml:space="preserve">предназначен для учета и сопровождения </w:t>
      </w:r>
      <w:r w:rsidR="00322471" w:rsidRPr="00007719">
        <w:rPr>
          <w:sz w:val="28"/>
          <w:szCs w:val="28"/>
        </w:rPr>
        <w:t>РИД</w:t>
      </w:r>
      <w:r w:rsidRPr="00007719">
        <w:rPr>
          <w:sz w:val="28"/>
          <w:szCs w:val="28"/>
        </w:rPr>
        <w:t>, созданных как при выполнении НИР и ОКР, так и в инициативном порядке.</w:t>
      </w:r>
    </w:p>
    <w:p w14:paraId="5A44A296" w14:textId="7C01A221" w:rsidR="005F79F5" w:rsidRPr="00007719" w:rsidRDefault="005F79F5" w:rsidP="004B604C">
      <w:pPr>
        <w:spacing w:line="360" w:lineRule="auto"/>
        <w:ind w:firstLine="709"/>
        <w:jc w:val="both"/>
        <w:rPr>
          <w:sz w:val="28"/>
          <w:szCs w:val="28"/>
        </w:rPr>
      </w:pPr>
      <w:r w:rsidRPr="00007719">
        <w:rPr>
          <w:sz w:val="28"/>
          <w:szCs w:val="28"/>
        </w:rPr>
        <w:t>П</w:t>
      </w:r>
      <w:r w:rsidR="008A16A6" w:rsidRPr="00007719">
        <w:rPr>
          <w:sz w:val="28"/>
          <w:szCs w:val="28"/>
        </w:rPr>
        <w:t>рограммный комплекс</w:t>
      </w:r>
      <w:r w:rsidR="00322471" w:rsidRPr="00007719">
        <w:rPr>
          <w:sz w:val="28"/>
          <w:szCs w:val="28"/>
        </w:rPr>
        <w:t xml:space="preserve"> </w:t>
      </w:r>
      <w:r w:rsidR="003328DF" w:rsidRPr="00007719">
        <w:rPr>
          <w:sz w:val="28"/>
          <w:szCs w:val="28"/>
        </w:rPr>
        <w:t>УИС «Мелисса-ОИС»</w:t>
      </w:r>
      <w:r w:rsidR="003328DF" w:rsidRPr="00007719">
        <w:rPr>
          <w:bCs/>
          <w:iCs/>
          <w:sz w:val="28"/>
          <w:szCs w:val="28"/>
        </w:rPr>
        <w:t xml:space="preserve"> </w:t>
      </w:r>
      <w:r w:rsidRPr="00007719">
        <w:rPr>
          <w:sz w:val="28"/>
          <w:szCs w:val="28"/>
        </w:rPr>
        <w:t>обеспечивает:</w:t>
      </w:r>
    </w:p>
    <w:p w14:paraId="161E494F" w14:textId="31AFE71C" w:rsidR="005F79F5" w:rsidRPr="00D06B5B" w:rsidRDefault="005F79F5" w:rsidP="005205E0">
      <w:pPr>
        <w:pStyle w:val="affc"/>
        <w:numPr>
          <w:ilvl w:val="0"/>
          <w:numId w:val="73"/>
        </w:numPr>
        <w:tabs>
          <w:tab w:val="left" w:pos="993"/>
        </w:tabs>
        <w:spacing w:line="360" w:lineRule="auto"/>
        <w:ind w:left="0" w:firstLine="709"/>
        <w:jc w:val="both"/>
        <w:rPr>
          <w:sz w:val="28"/>
          <w:szCs w:val="28"/>
        </w:rPr>
      </w:pPr>
      <w:r w:rsidRPr="00D06B5B">
        <w:rPr>
          <w:sz w:val="28"/>
          <w:szCs w:val="28"/>
        </w:rPr>
        <w:t xml:space="preserve">учет </w:t>
      </w:r>
      <w:r w:rsidR="00322471" w:rsidRPr="00D06B5B">
        <w:rPr>
          <w:sz w:val="28"/>
          <w:szCs w:val="28"/>
        </w:rPr>
        <w:t>договорных документов</w:t>
      </w:r>
      <w:r w:rsidRPr="00D06B5B">
        <w:rPr>
          <w:sz w:val="28"/>
          <w:szCs w:val="28"/>
        </w:rPr>
        <w:t>, в рамках которых созданы результаты НИОКР;</w:t>
      </w:r>
    </w:p>
    <w:p w14:paraId="22EF15FF" w14:textId="4441D8D1" w:rsidR="005F79F5" w:rsidRPr="00007719" w:rsidRDefault="005F79F5" w:rsidP="005205E0">
      <w:pPr>
        <w:pStyle w:val="affc"/>
        <w:numPr>
          <w:ilvl w:val="0"/>
          <w:numId w:val="73"/>
        </w:numPr>
        <w:tabs>
          <w:tab w:val="left" w:pos="993"/>
        </w:tabs>
        <w:spacing w:line="360" w:lineRule="auto"/>
        <w:ind w:left="0" w:firstLine="709"/>
        <w:jc w:val="both"/>
        <w:rPr>
          <w:sz w:val="28"/>
          <w:szCs w:val="28"/>
        </w:rPr>
      </w:pPr>
      <w:r w:rsidRPr="00007719">
        <w:rPr>
          <w:sz w:val="28"/>
          <w:szCs w:val="28"/>
        </w:rPr>
        <w:t>учет результатов НИОКР;</w:t>
      </w:r>
    </w:p>
    <w:p w14:paraId="492B9740" w14:textId="2D2793E2" w:rsidR="005F79F5" w:rsidRPr="00007719" w:rsidRDefault="005F79F5" w:rsidP="005205E0">
      <w:pPr>
        <w:pStyle w:val="affc"/>
        <w:numPr>
          <w:ilvl w:val="0"/>
          <w:numId w:val="73"/>
        </w:numPr>
        <w:tabs>
          <w:tab w:val="left" w:pos="993"/>
        </w:tabs>
        <w:spacing w:line="360" w:lineRule="auto"/>
        <w:ind w:left="0" w:firstLine="709"/>
        <w:jc w:val="both"/>
        <w:rPr>
          <w:sz w:val="28"/>
          <w:szCs w:val="28"/>
        </w:rPr>
      </w:pPr>
      <w:r w:rsidRPr="00007719">
        <w:rPr>
          <w:sz w:val="28"/>
          <w:szCs w:val="28"/>
        </w:rPr>
        <w:t xml:space="preserve">учет </w:t>
      </w:r>
      <w:r w:rsidR="00322471" w:rsidRPr="00007719">
        <w:rPr>
          <w:sz w:val="28"/>
          <w:szCs w:val="28"/>
        </w:rPr>
        <w:t xml:space="preserve">единых </w:t>
      </w:r>
      <w:r w:rsidRPr="00007719">
        <w:rPr>
          <w:sz w:val="28"/>
          <w:szCs w:val="28"/>
        </w:rPr>
        <w:t>технологий;</w:t>
      </w:r>
    </w:p>
    <w:p w14:paraId="28565442" w14:textId="6261034A" w:rsidR="005F79F5" w:rsidRPr="00007719" w:rsidRDefault="005F79F5" w:rsidP="005205E0">
      <w:pPr>
        <w:pStyle w:val="affc"/>
        <w:numPr>
          <w:ilvl w:val="0"/>
          <w:numId w:val="73"/>
        </w:numPr>
        <w:tabs>
          <w:tab w:val="left" w:pos="993"/>
        </w:tabs>
        <w:spacing w:line="360" w:lineRule="auto"/>
        <w:ind w:left="0" w:firstLine="709"/>
        <w:jc w:val="both"/>
        <w:rPr>
          <w:sz w:val="28"/>
          <w:szCs w:val="28"/>
        </w:rPr>
      </w:pPr>
      <w:r w:rsidRPr="00007719">
        <w:rPr>
          <w:sz w:val="28"/>
          <w:szCs w:val="28"/>
        </w:rPr>
        <w:t>учет договоров на передачу прав на результаты НИОКР;</w:t>
      </w:r>
    </w:p>
    <w:p w14:paraId="12EB31EF" w14:textId="3EC824F2" w:rsidR="005F79F5" w:rsidRPr="00007719" w:rsidRDefault="005F79F5" w:rsidP="005205E0">
      <w:pPr>
        <w:pStyle w:val="affc"/>
        <w:numPr>
          <w:ilvl w:val="0"/>
          <w:numId w:val="73"/>
        </w:numPr>
        <w:tabs>
          <w:tab w:val="left" w:pos="993"/>
        </w:tabs>
        <w:spacing w:line="360" w:lineRule="auto"/>
        <w:ind w:left="0" w:firstLine="709"/>
        <w:jc w:val="both"/>
        <w:rPr>
          <w:sz w:val="28"/>
          <w:szCs w:val="28"/>
        </w:rPr>
      </w:pPr>
      <w:r w:rsidRPr="00007719">
        <w:rPr>
          <w:sz w:val="28"/>
          <w:szCs w:val="28"/>
        </w:rPr>
        <w:t>учет и контроль оплаты патентных и других пошлин;</w:t>
      </w:r>
    </w:p>
    <w:p w14:paraId="63E75C03" w14:textId="1F3E2372" w:rsidR="005F79F5" w:rsidRPr="00007719" w:rsidRDefault="005F79F5" w:rsidP="005205E0">
      <w:pPr>
        <w:pStyle w:val="affc"/>
        <w:numPr>
          <w:ilvl w:val="0"/>
          <w:numId w:val="73"/>
        </w:numPr>
        <w:tabs>
          <w:tab w:val="left" w:pos="993"/>
        </w:tabs>
        <w:spacing w:line="360" w:lineRule="auto"/>
        <w:ind w:left="0" w:firstLine="709"/>
        <w:jc w:val="both"/>
        <w:rPr>
          <w:sz w:val="28"/>
          <w:szCs w:val="28"/>
        </w:rPr>
      </w:pPr>
      <w:r w:rsidRPr="00007719">
        <w:rPr>
          <w:sz w:val="28"/>
          <w:szCs w:val="28"/>
        </w:rPr>
        <w:t>поддержку инвентаризации результатов НИОКР;</w:t>
      </w:r>
    </w:p>
    <w:p w14:paraId="3DC1D627" w14:textId="2DE2837D" w:rsidR="005F79F5" w:rsidRPr="00007719" w:rsidRDefault="005F79F5" w:rsidP="005205E0">
      <w:pPr>
        <w:pStyle w:val="affc"/>
        <w:numPr>
          <w:ilvl w:val="0"/>
          <w:numId w:val="73"/>
        </w:numPr>
        <w:tabs>
          <w:tab w:val="left" w:pos="993"/>
        </w:tabs>
        <w:spacing w:line="360" w:lineRule="auto"/>
        <w:ind w:left="0" w:firstLine="709"/>
        <w:jc w:val="both"/>
        <w:rPr>
          <w:sz w:val="28"/>
          <w:szCs w:val="28"/>
        </w:rPr>
      </w:pPr>
      <w:r w:rsidRPr="00007719">
        <w:rPr>
          <w:sz w:val="28"/>
          <w:szCs w:val="28"/>
        </w:rPr>
        <w:t xml:space="preserve">учет делопроизводства и сопроводительной документации по результатам НИОКР и </w:t>
      </w:r>
      <w:r w:rsidR="000F3D66" w:rsidRPr="00007719">
        <w:rPr>
          <w:sz w:val="28"/>
          <w:szCs w:val="28"/>
        </w:rPr>
        <w:t>договорным документам</w:t>
      </w:r>
      <w:r w:rsidRPr="00007719">
        <w:rPr>
          <w:sz w:val="28"/>
          <w:szCs w:val="28"/>
        </w:rPr>
        <w:t>;</w:t>
      </w:r>
    </w:p>
    <w:p w14:paraId="504161B2" w14:textId="65DB194A" w:rsidR="005F79F5" w:rsidRPr="00007719" w:rsidRDefault="00926535" w:rsidP="005205E0">
      <w:pPr>
        <w:pStyle w:val="affc"/>
        <w:numPr>
          <w:ilvl w:val="0"/>
          <w:numId w:val="73"/>
        </w:numPr>
        <w:tabs>
          <w:tab w:val="left" w:pos="993"/>
        </w:tabs>
        <w:spacing w:line="360" w:lineRule="auto"/>
        <w:ind w:left="0" w:firstLine="709"/>
        <w:jc w:val="both"/>
        <w:rPr>
          <w:sz w:val="28"/>
          <w:szCs w:val="28"/>
        </w:rPr>
      </w:pPr>
      <w:r w:rsidRPr="00007719">
        <w:rPr>
          <w:sz w:val="28"/>
          <w:szCs w:val="28"/>
        </w:rPr>
        <w:t>создание</w:t>
      </w:r>
      <w:r w:rsidR="005F79F5" w:rsidRPr="00007719">
        <w:rPr>
          <w:sz w:val="28"/>
          <w:szCs w:val="28"/>
        </w:rPr>
        <w:t xml:space="preserve"> форм регламентной отчетности;</w:t>
      </w:r>
    </w:p>
    <w:p w14:paraId="774DC719" w14:textId="216625A5" w:rsidR="005F79F5" w:rsidRPr="00007719" w:rsidRDefault="005F79F5" w:rsidP="005205E0">
      <w:pPr>
        <w:pStyle w:val="affc"/>
        <w:numPr>
          <w:ilvl w:val="0"/>
          <w:numId w:val="73"/>
        </w:numPr>
        <w:tabs>
          <w:tab w:val="left" w:pos="993"/>
        </w:tabs>
        <w:spacing w:line="360" w:lineRule="auto"/>
        <w:ind w:left="0" w:firstLine="709"/>
        <w:jc w:val="both"/>
        <w:rPr>
          <w:sz w:val="28"/>
          <w:szCs w:val="28"/>
        </w:rPr>
      </w:pPr>
      <w:r w:rsidRPr="00007719">
        <w:rPr>
          <w:sz w:val="28"/>
          <w:szCs w:val="28"/>
        </w:rPr>
        <w:t>формирование печатных форм документов и графическое представление информации;</w:t>
      </w:r>
    </w:p>
    <w:p w14:paraId="7DDBF753" w14:textId="66BEE4C9" w:rsidR="005F79F5" w:rsidRPr="00007719" w:rsidRDefault="005F79F5" w:rsidP="005205E0">
      <w:pPr>
        <w:pStyle w:val="affc"/>
        <w:numPr>
          <w:ilvl w:val="0"/>
          <w:numId w:val="73"/>
        </w:numPr>
        <w:tabs>
          <w:tab w:val="left" w:pos="993"/>
        </w:tabs>
        <w:spacing w:line="360" w:lineRule="auto"/>
        <w:ind w:left="0" w:firstLine="709"/>
        <w:jc w:val="both"/>
        <w:rPr>
          <w:sz w:val="28"/>
          <w:szCs w:val="28"/>
        </w:rPr>
      </w:pPr>
      <w:r w:rsidRPr="00007719">
        <w:rPr>
          <w:sz w:val="28"/>
          <w:szCs w:val="28"/>
        </w:rPr>
        <w:t>ведение справочников и классификаторов;</w:t>
      </w:r>
    </w:p>
    <w:p w14:paraId="7AAC250F" w14:textId="445BD58D" w:rsidR="005F79F5" w:rsidRPr="00007719" w:rsidRDefault="005F79F5" w:rsidP="005205E0">
      <w:pPr>
        <w:pStyle w:val="affc"/>
        <w:numPr>
          <w:ilvl w:val="0"/>
          <w:numId w:val="73"/>
        </w:numPr>
        <w:tabs>
          <w:tab w:val="left" w:pos="993"/>
        </w:tabs>
        <w:spacing w:line="360" w:lineRule="auto"/>
        <w:ind w:left="0" w:firstLine="709"/>
        <w:jc w:val="both"/>
        <w:rPr>
          <w:sz w:val="28"/>
          <w:szCs w:val="28"/>
        </w:rPr>
      </w:pPr>
      <w:r w:rsidRPr="00007719">
        <w:rPr>
          <w:sz w:val="28"/>
          <w:szCs w:val="28"/>
        </w:rPr>
        <w:t>администрирование программного комплекса.</w:t>
      </w:r>
    </w:p>
    <w:p w14:paraId="39169EAB" w14:textId="0989640D" w:rsidR="005F79F5" w:rsidRPr="00007719" w:rsidRDefault="005F79F5" w:rsidP="006F1EAF">
      <w:pPr>
        <w:pStyle w:val="22"/>
        <w:rPr>
          <w:spacing w:val="-6"/>
        </w:rPr>
      </w:pPr>
      <w:bookmarkStart w:id="55" w:name="_Ref357308"/>
      <w:bookmarkStart w:id="56" w:name="_Toc1571565"/>
      <w:r w:rsidRPr="00007719">
        <w:rPr>
          <w:spacing w:val="-6"/>
        </w:rPr>
        <w:t xml:space="preserve">Учет </w:t>
      </w:r>
      <w:r w:rsidR="000F3D66" w:rsidRPr="00007719">
        <w:rPr>
          <w:spacing w:val="-6"/>
        </w:rPr>
        <w:t>договорных документов</w:t>
      </w:r>
      <w:r w:rsidRPr="00007719">
        <w:rPr>
          <w:spacing w:val="-6"/>
        </w:rPr>
        <w:t>, в рамках которых созданы результаты НИОКР</w:t>
      </w:r>
      <w:bookmarkEnd w:id="55"/>
      <w:bookmarkEnd w:id="56"/>
    </w:p>
    <w:p w14:paraId="33D1E774" w14:textId="5F64C97E" w:rsidR="00511707" w:rsidRPr="00007719" w:rsidRDefault="005F79F5" w:rsidP="004B604C">
      <w:pPr>
        <w:pStyle w:val="-"/>
        <w:ind w:left="0" w:firstLine="709"/>
        <w:rPr>
          <w:color w:val="auto"/>
          <w:szCs w:val="28"/>
        </w:rPr>
      </w:pPr>
      <w:r w:rsidRPr="00007719">
        <w:rPr>
          <w:rFonts w:eastAsia="Times New Roman"/>
          <w:color w:val="auto"/>
          <w:szCs w:val="28"/>
        </w:rPr>
        <w:t xml:space="preserve">Учет </w:t>
      </w:r>
      <w:r w:rsidR="000F3D66" w:rsidRPr="00007719">
        <w:rPr>
          <w:rFonts w:eastAsia="Times New Roman"/>
          <w:color w:val="auto"/>
          <w:szCs w:val="28"/>
        </w:rPr>
        <w:t>договорных документов</w:t>
      </w:r>
      <w:r w:rsidRPr="00007719">
        <w:rPr>
          <w:rFonts w:eastAsia="Times New Roman"/>
          <w:color w:val="auto"/>
          <w:szCs w:val="28"/>
        </w:rPr>
        <w:t>, в рамках которых созданы результаты НИОКР</w:t>
      </w:r>
      <w:r w:rsidR="003328DF" w:rsidRPr="00007719">
        <w:rPr>
          <w:rFonts w:eastAsia="Times New Roman"/>
          <w:color w:val="auto"/>
          <w:szCs w:val="28"/>
        </w:rPr>
        <w:t>,</w:t>
      </w:r>
      <w:r w:rsidRPr="00007719">
        <w:rPr>
          <w:color w:val="auto"/>
          <w:szCs w:val="28"/>
        </w:rPr>
        <w:t xml:space="preserve"> обеспечивается выполнением соответствующего пункта меню </w:t>
      </w:r>
      <w:r w:rsidR="006016D5" w:rsidRPr="00007719">
        <w:rPr>
          <w:color w:val="auto"/>
          <w:szCs w:val="28"/>
        </w:rPr>
        <w:t>«</w:t>
      </w:r>
      <w:r w:rsidR="00D34E82" w:rsidRPr="00007719">
        <w:rPr>
          <w:color w:val="auto"/>
          <w:szCs w:val="28"/>
        </w:rPr>
        <w:t>Д</w:t>
      </w:r>
      <w:r w:rsidR="006016D5" w:rsidRPr="00007719">
        <w:rPr>
          <w:color w:val="auto"/>
          <w:szCs w:val="28"/>
        </w:rPr>
        <w:t>оговорные документы»</w:t>
      </w:r>
      <w:r w:rsidRPr="00007719">
        <w:rPr>
          <w:color w:val="auto"/>
          <w:szCs w:val="28"/>
        </w:rPr>
        <w:t>. Предусмотрено ведение следующих типов</w:t>
      </w:r>
      <w:r w:rsidR="00BC46F5" w:rsidRPr="00007719">
        <w:rPr>
          <w:color w:val="auto"/>
          <w:szCs w:val="28"/>
        </w:rPr>
        <w:t xml:space="preserve"> </w:t>
      </w:r>
      <w:r w:rsidRPr="00007719">
        <w:rPr>
          <w:color w:val="auto"/>
          <w:szCs w:val="28"/>
        </w:rPr>
        <w:t>договор</w:t>
      </w:r>
      <w:r w:rsidR="00BC46F5" w:rsidRPr="00007719">
        <w:rPr>
          <w:color w:val="auto"/>
          <w:szCs w:val="28"/>
        </w:rPr>
        <w:t>ных документов</w:t>
      </w:r>
      <w:r w:rsidRPr="00007719">
        <w:rPr>
          <w:color w:val="auto"/>
          <w:szCs w:val="28"/>
        </w:rPr>
        <w:t>: государственный контракт</w:t>
      </w:r>
      <w:r w:rsidR="00481713" w:rsidRPr="00007719">
        <w:rPr>
          <w:color w:val="auto"/>
          <w:szCs w:val="28"/>
        </w:rPr>
        <w:t>, контракт</w:t>
      </w:r>
      <w:r w:rsidR="004B604C" w:rsidRPr="00007719">
        <w:rPr>
          <w:color w:val="auto"/>
          <w:szCs w:val="28"/>
        </w:rPr>
        <w:t>, договор с исполнителем.</w:t>
      </w:r>
    </w:p>
    <w:p w14:paraId="3EC36EAB" w14:textId="495995D6" w:rsidR="00BC46F5" w:rsidRPr="00007719" w:rsidRDefault="00BC46F5" w:rsidP="004B604C">
      <w:pPr>
        <w:pStyle w:val="-"/>
        <w:ind w:left="0" w:firstLine="709"/>
        <w:rPr>
          <w:color w:val="auto"/>
          <w:szCs w:val="28"/>
        </w:rPr>
      </w:pPr>
      <w:r w:rsidRPr="00007719">
        <w:rPr>
          <w:color w:val="auto"/>
          <w:szCs w:val="28"/>
        </w:rPr>
        <w:t>Набор блоков информации договорного документа (стороны, основания для выполнения и др.)</w:t>
      </w:r>
      <w:r w:rsidR="00F04A65" w:rsidRPr="00007719">
        <w:rPr>
          <w:color w:val="auto"/>
          <w:szCs w:val="28"/>
        </w:rPr>
        <w:t>,</w:t>
      </w:r>
      <w:r w:rsidRPr="00007719">
        <w:rPr>
          <w:color w:val="auto"/>
          <w:szCs w:val="28"/>
        </w:rPr>
        <w:t xml:space="preserve"> доступных пользователю</w:t>
      </w:r>
      <w:r w:rsidR="00F04A65" w:rsidRPr="00007719">
        <w:rPr>
          <w:color w:val="auto"/>
          <w:szCs w:val="28"/>
        </w:rPr>
        <w:t>,</w:t>
      </w:r>
      <w:r w:rsidRPr="00007719">
        <w:rPr>
          <w:color w:val="auto"/>
          <w:szCs w:val="28"/>
        </w:rPr>
        <w:t xml:space="preserve"> зависит от уровня договорного документа в иерархии.</w:t>
      </w:r>
    </w:p>
    <w:p w14:paraId="72123443" w14:textId="1C98B9C8" w:rsidR="00BC46F5" w:rsidRPr="00007719" w:rsidRDefault="00BC46F5" w:rsidP="00BC46F5">
      <w:pPr>
        <w:pStyle w:val="-"/>
        <w:ind w:left="0" w:firstLine="709"/>
        <w:rPr>
          <w:color w:val="auto"/>
          <w:szCs w:val="28"/>
        </w:rPr>
      </w:pPr>
      <w:r w:rsidRPr="00007719">
        <w:rPr>
          <w:color w:val="auto"/>
          <w:szCs w:val="28"/>
        </w:rPr>
        <w:lastRenderedPageBreak/>
        <w:t>Если договорн</w:t>
      </w:r>
      <w:r w:rsidR="00BA3F9E" w:rsidRPr="00007719">
        <w:rPr>
          <w:color w:val="auto"/>
          <w:szCs w:val="28"/>
        </w:rPr>
        <w:t>ы</w:t>
      </w:r>
      <w:r w:rsidRPr="00007719">
        <w:rPr>
          <w:color w:val="auto"/>
          <w:szCs w:val="28"/>
        </w:rPr>
        <w:t>й документ является вышестоящим, пользователю доступны следующие блоки информации:</w:t>
      </w:r>
    </w:p>
    <w:p w14:paraId="5FFA78EF" w14:textId="7ABFCD84" w:rsidR="00D34E82"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D34E82" w:rsidRPr="00D06B5B">
        <w:rPr>
          <w:sz w:val="28"/>
          <w:szCs w:val="28"/>
        </w:rPr>
        <w:t>О</w:t>
      </w:r>
      <w:r w:rsidRPr="00D06B5B">
        <w:rPr>
          <w:sz w:val="28"/>
          <w:szCs w:val="28"/>
        </w:rPr>
        <w:t>сновные сведения»</w:t>
      </w:r>
      <w:r w:rsidR="008A16A6" w:rsidRPr="00D06B5B">
        <w:rPr>
          <w:sz w:val="28"/>
          <w:szCs w:val="28"/>
        </w:rPr>
        <w:t>;</w:t>
      </w:r>
    </w:p>
    <w:p w14:paraId="791718CC" w14:textId="2B3C4581" w:rsidR="007830F0"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7830F0" w:rsidRPr="00D06B5B">
        <w:rPr>
          <w:sz w:val="28"/>
          <w:szCs w:val="28"/>
        </w:rPr>
        <w:t>И</w:t>
      </w:r>
      <w:r w:rsidRPr="00D06B5B">
        <w:rPr>
          <w:sz w:val="28"/>
          <w:szCs w:val="28"/>
        </w:rPr>
        <w:t>нформация по договорному документу»</w:t>
      </w:r>
      <w:r w:rsidR="007830F0" w:rsidRPr="00D06B5B">
        <w:rPr>
          <w:sz w:val="28"/>
          <w:szCs w:val="28"/>
        </w:rPr>
        <w:t>;</w:t>
      </w:r>
    </w:p>
    <w:p w14:paraId="39D01FAF" w14:textId="424325C7" w:rsidR="005F79F5"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7830F0" w:rsidRPr="00D06B5B">
        <w:rPr>
          <w:sz w:val="28"/>
          <w:szCs w:val="28"/>
        </w:rPr>
        <w:t>С</w:t>
      </w:r>
      <w:r w:rsidRPr="00D06B5B">
        <w:rPr>
          <w:sz w:val="28"/>
          <w:szCs w:val="28"/>
        </w:rPr>
        <w:t>тороны»</w:t>
      </w:r>
      <w:r w:rsidR="00BA5610" w:rsidRPr="00D06B5B">
        <w:rPr>
          <w:sz w:val="28"/>
          <w:szCs w:val="28"/>
        </w:rPr>
        <w:t>;</w:t>
      </w:r>
    </w:p>
    <w:p w14:paraId="005C4170" w14:textId="250D1AD0" w:rsidR="005F79F5"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О</w:t>
      </w:r>
      <w:r w:rsidRPr="00D06B5B">
        <w:rPr>
          <w:sz w:val="28"/>
          <w:szCs w:val="28"/>
        </w:rPr>
        <w:t>снования выполнения работы»</w:t>
      </w:r>
      <w:r w:rsidR="00481713" w:rsidRPr="00D06B5B">
        <w:rPr>
          <w:sz w:val="28"/>
          <w:szCs w:val="28"/>
        </w:rPr>
        <w:t>;</w:t>
      </w:r>
    </w:p>
    <w:p w14:paraId="6E471663" w14:textId="02CA5709" w:rsidR="005F79F5"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И</w:t>
      </w:r>
      <w:r w:rsidRPr="00D06B5B">
        <w:rPr>
          <w:sz w:val="28"/>
          <w:szCs w:val="28"/>
        </w:rPr>
        <w:t>нформация о государственной регистрации»</w:t>
      </w:r>
      <w:r w:rsidR="00481713" w:rsidRPr="00D06B5B">
        <w:rPr>
          <w:sz w:val="28"/>
          <w:szCs w:val="28"/>
        </w:rPr>
        <w:t>;</w:t>
      </w:r>
    </w:p>
    <w:p w14:paraId="1B96743C" w14:textId="2779B3F6" w:rsidR="005F79F5"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П</w:t>
      </w:r>
      <w:r w:rsidRPr="00D06B5B">
        <w:rPr>
          <w:sz w:val="28"/>
          <w:szCs w:val="28"/>
        </w:rPr>
        <w:t>лановые сроки выполнения работы»</w:t>
      </w:r>
      <w:r w:rsidR="00BA5610" w:rsidRPr="00D06B5B">
        <w:rPr>
          <w:sz w:val="28"/>
          <w:szCs w:val="28"/>
        </w:rPr>
        <w:t>;</w:t>
      </w:r>
    </w:p>
    <w:p w14:paraId="275D18F0" w14:textId="02F9A6FC" w:rsidR="007830F0"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7830F0" w:rsidRPr="00D06B5B">
        <w:rPr>
          <w:sz w:val="28"/>
          <w:szCs w:val="28"/>
        </w:rPr>
        <w:t>О</w:t>
      </w:r>
      <w:r w:rsidRPr="00D06B5B">
        <w:rPr>
          <w:sz w:val="28"/>
          <w:szCs w:val="28"/>
        </w:rPr>
        <w:t xml:space="preserve">бязательства по правам на </w:t>
      </w:r>
      <w:r w:rsidR="007830F0" w:rsidRPr="00D06B5B">
        <w:rPr>
          <w:sz w:val="28"/>
          <w:szCs w:val="28"/>
        </w:rPr>
        <w:t xml:space="preserve">РИД </w:t>
      </w:r>
      <w:r w:rsidRPr="00D06B5B">
        <w:rPr>
          <w:sz w:val="28"/>
          <w:szCs w:val="28"/>
        </w:rPr>
        <w:t>при выполнении работы»</w:t>
      </w:r>
      <w:r w:rsidR="007830F0" w:rsidRPr="00D06B5B">
        <w:rPr>
          <w:sz w:val="28"/>
          <w:szCs w:val="28"/>
        </w:rPr>
        <w:t>;</w:t>
      </w:r>
    </w:p>
    <w:p w14:paraId="75F5E47B" w14:textId="3E87C805" w:rsidR="005F79F5"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Д</w:t>
      </w:r>
      <w:r w:rsidRPr="00D06B5B">
        <w:rPr>
          <w:sz w:val="28"/>
          <w:szCs w:val="28"/>
        </w:rPr>
        <w:t>ополнительные соглашения к договорному документу»</w:t>
      </w:r>
      <w:r w:rsidR="00481713" w:rsidRPr="00D06B5B">
        <w:rPr>
          <w:sz w:val="28"/>
          <w:szCs w:val="28"/>
        </w:rPr>
        <w:t>;</w:t>
      </w:r>
    </w:p>
    <w:p w14:paraId="754B35D8" w14:textId="7A1143AD" w:rsidR="005F79F5"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Э</w:t>
      </w:r>
      <w:r w:rsidRPr="00D06B5B">
        <w:rPr>
          <w:sz w:val="28"/>
          <w:szCs w:val="28"/>
        </w:rPr>
        <w:t>тапы»</w:t>
      </w:r>
      <w:r w:rsidR="00BA5610" w:rsidRPr="00D06B5B">
        <w:rPr>
          <w:sz w:val="28"/>
          <w:szCs w:val="28"/>
        </w:rPr>
        <w:t>;</w:t>
      </w:r>
    </w:p>
    <w:p w14:paraId="761D35BB" w14:textId="035E4F38" w:rsidR="007830F0"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7830F0" w:rsidRPr="00D06B5B">
        <w:rPr>
          <w:sz w:val="28"/>
          <w:szCs w:val="28"/>
        </w:rPr>
        <w:t>П</w:t>
      </w:r>
      <w:r w:rsidRPr="00D06B5B">
        <w:rPr>
          <w:sz w:val="28"/>
          <w:szCs w:val="28"/>
        </w:rPr>
        <w:t>атентные исследования»</w:t>
      </w:r>
      <w:r w:rsidR="007830F0" w:rsidRPr="00D06B5B">
        <w:rPr>
          <w:sz w:val="28"/>
          <w:szCs w:val="28"/>
        </w:rPr>
        <w:t>;</w:t>
      </w:r>
    </w:p>
    <w:p w14:paraId="615DA6B6" w14:textId="5411C520" w:rsidR="005F79F5"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Р</w:t>
      </w:r>
      <w:r w:rsidRPr="00D06B5B">
        <w:rPr>
          <w:sz w:val="28"/>
          <w:szCs w:val="28"/>
        </w:rPr>
        <w:t>езультаты</w:t>
      </w:r>
      <w:r w:rsidR="00BA5610" w:rsidRPr="00D06B5B">
        <w:rPr>
          <w:sz w:val="28"/>
          <w:szCs w:val="28"/>
        </w:rPr>
        <w:t xml:space="preserve"> НИОКР</w:t>
      </w:r>
      <w:r w:rsidRPr="00D06B5B">
        <w:rPr>
          <w:sz w:val="28"/>
          <w:szCs w:val="28"/>
        </w:rPr>
        <w:t>»</w:t>
      </w:r>
      <w:r w:rsidR="00BA5610" w:rsidRPr="00D06B5B">
        <w:rPr>
          <w:sz w:val="28"/>
          <w:szCs w:val="28"/>
        </w:rPr>
        <w:t>;</w:t>
      </w:r>
    </w:p>
    <w:p w14:paraId="60D18F13" w14:textId="48C435CA" w:rsidR="005F79F5"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Д</w:t>
      </w:r>
      <w:r w:rsidRPr="00D06B5B">
        <w:rPr>
          <w:sz w:val="28"/>
          <w:szCs w:val="28"/>
        </w:rPr>
        <w:t>оговоры с исполнителями работ»</w:t>
      </w:r>
      <w:r w:rsidR="00BA5610" w:rsidRPr="00D06B5B">
        <w:rPr>
          <w:sz w:val="28"/>
          <w:szCs w:val="28"/>
        </w:rPr>
        <w:t>;</w:t>
      </w:r>
    </w:p>
    <w:p w14:paraId="626AA883" w14:textId="2A506611" w:rsidR="00481713"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Д</w:t>
      </w:r>
      <w:r w:rsidRPr="00D06B5B">
        <w:rPr>
          <w:sz w:val="28"/>
          <w:szCs w:val="28"/>
        </w:rPr>
        <w:t>окументы и файлы»</w:t>
      </w:r>
      <w:r w:rsidR="00481713" w:rsidRPr="00D06B5B">
        <w:rPr>
          <w:sz w:val="28"/>
          <w:szCs w:val="28"/>
        </w:rPr>
        <w:t>;</w:t>
      </w:r>
    </w:p>
    <w:p w14:paraId="30CF96E9" w14:textId="6968724A" w:rsidR="005C2321"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481713" w:rsidRPr="00D06B5B">
        <w:rPr>
          <w:sz w:val="28"/>
          <w:szCs w:val="28"/>
        </w:rPr>
        <w:t>С</w:t>
      </w:r>
      <w:r w:rsidRPr="00D06B5B">
        <w:rPr>
          <w:sz w:val="28"/>
          <w:szCs w:val="28"/>
        </w:rPr>
        <w:t>лужебные реквизиты»</w:t>
      </w:r>
      <w:r w:rsidR="005C2321" w:rsidRPr="00D06B5B">
        <w:rPr>
          <w:sz w:val="28"/>
          <w:szCs w:val="28"/>
        </w:rPr>
        <w:t>;</w:t>
      </w:r>
    </w:p>
    <w:p w14:paraId="11A6A2A9" w14:textId="66F57219" w:rsidR="007830F0"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5C2321" w:rsidRPr="00D06B5B">
        <w:rPr>
          <w:sz w:val="28"/>
          <w:szCs w:val="28"/>
        </w:rPr>
        <w:t>П</w:t>
      </w:r>
      <w:r w:rsidRPr="00D06B5B">
        <w:rPr>
          <w:sz w:val="28"/>
          <w:szCs w:val="28"/>
        </w:rPr>
        <w:t>римечание»</w:t>
      </w:r>
      <w:r w:rsidR="007830F0" w:rsidRPr="00D06B5B">
        <w:rPr>
          <w:sz w:val="28"/>
          <w:szCs w:val="28"/>
        </w:rPr>
        <w:t>.</w:t>
      </w:r>
    </w:p>
    <w:p w14:paraId="3E143178" w14:textId="0B6A7D96" w:rsidR="005F79F5" w:rsidRPr="00007719" w:rsidRDefault="007830F0" w:rsidP="007830F0">
      <w:pPr>
        <w:pStyle w:val="-"/>
        <w:ind w:left="0" w:firstLine="709"/>
        <w:rPr>
          <w:color w:val="auto"/>
          <w:szCs w:val="28"/>
        </w:rPr>
      </w:pPr>
      <w:r w:rsidRPr="00007719">
        <w:rPr>
          <w:color w:val="auto"/>
          <w:szCs w:val="28"/>
        </w:rPr>
        <w:t>Если договорн</w:t>
      </w:r>
      <w:r w:rsidR="00BA3F9E" w:rsidRPr="00007719">
        <w:rPr>
          <w:color w:val="auto"/>
          <w:szCs w:val="28"/>
        </w:rPr>
        <w:t>ы</w:t>
      </w:r>
      <w:r w:rsidRPr="00007719">
        <w:rPr>
          <w:color w:val="auto"/>
          <w:szCs w:val="28"/>
        </w:rPr>
        <w:t>й документ является нижестоящим</w:t>
      </w:r>
      <w:r w:rsidR="005F79F5" w:rsidRPr="00007719">
        <w:rPr>
          <w:color w:val="auto"/>
          <w:szCs w:val="28"/>
        </w:rPr>
        <w:t>:</w:t>
      </w:r>
    </w:p>
    <w:p w14:paraId="27EA843E" w14:textId="7EBA5E87" w:rsidR="00D34E82"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D34E82" w:rsidRPr="00D06B5B">
        <w:rPr>
          <w:sz w:val="28"/>
          <w:szCs w:val="28"/>
        </w:rPr>
        <w:t>О</w:t>
      </w:r>
      <w:r w:rsidRPr="00D06B5B">
        <w:rPr>
          <w:sz w:val="28"/>
          <w:szCs w:val="28"/>
        </w:rPr>
        <w:t>сновные сведения»</w:t>
      </w:r>
      <w:r w:rsidR="008A16A6" w:rsidRPr="00D06B5B">
        <w:rPr>
          <w:sz w:val="28"/>
          <w:szCs w:val="28"/>
        </w:rPr>
        <w:t>;</w:t>
      </w:r>
    </w:p>
    <w:p w14:paraId="27BA9971" w14:textId="4EC951E2" w:rsidR="005F79F5"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И</w:t>
      </w:r>
      <w:r w:rsidRPr="00D06B5B">
        <w:rPr>
          <w:sz w:val="28"/>
          <w:szCs w:val="28"/>
        </w:rPr>
        <w:t>нформация по договорному документу»</w:t>
      </w:r>
      <w:r w:rsidR="00BA5610" w:rsidRPr="00D06B5B">
        <w:rPr>
          <w:sz w:val="28"/>
          <w:szCs w:val="28"/>
        </w:rPr>
        <w:t>;</w:t>
      </w:r>
    </w:p>
    <w:p w14:paraId="5ABEEE01" w14:textId="1C573A39" w:rsidR="002E61EF" w:rsidRPr="00D06B5B" w:rsidRDefault="002E61EF" w:rsidP="005205E0">
      <w:pPr>
        <w:pStyle w:val="affc"/>
        <w:numPr>
          <w:ilvl w:val="0"/>
          <w:numId w:val="73"/>
        </w:numPr>
        <w:tabs>
          <w:tab w:val="left" w:pos="993"/>
        </w:tabs>
        <w:spacing w:line="360" w:lineRule="auto"/>
        <w:ind w:left="0" w:firstLine="709"/>
        <w:jc w:val="both"/>
        <w:rPr>
          <w:sz w:val="28"/>
          <w:szCs w:val="28"/>
        </w:rPr>
      </w:pPr>
      <w:r w:rsidRPr="00D06B5B">
        <w:rPr>
          <w:sz w:val="28"/>
          <w:szCs w:val="28"/>
        </w:rPr>
        <w:t>«Стороны»;</w:t>
      </w:r>
    </w:p>
    <w:p w14:paraId="7C196625" w14:textId="59615E7E" w:rsidR="005F79F5"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В</w:t>
      </w:r>
      <w:r w:rsidRPr="00D06B5B">
        <w:rPr>
          <w:sz w:val="28"/>
          <w:szCs w:val="28"/>
        </w:rPr>
        <w:t xml:space="preserve">ышестоящий </w:t>
      </w:r>
      <w:r w:rsidR="00BA3F9E" w:rsidRPr="00D06B5B">
        <w:rPr>
          <w:sz w:val="28"/>
          <w:szCs w:val="28"/>
        </w:rPr>
        <w:t xml:space="preserve">договорный </w:t>
      </w:r>
      <w:r w:rsidRPr="00D06B5B">
        <w:rPr>
          <w:sz w:val="28"/>
          <w:szCs w:val="28"/>
        </w:rPr>
        <w:t>документ»</w:t>
      </w:r>
      <w:r w:rsidR="00BA5610" w:rsidRPr="00D06B5B">
        <w:rPr>
          <w:sz w:val="28"/>
          <w:szCs w:val="28"/>
        </w:rPr>
        <w:t>;</w:t>
      </w:r>
    </w:p>
    <w:p w14:paraId="56FAE27F" w14:textId="0772F40C" w:rsidR="005F79F5"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П</w:t>
      </w:r>
      <w:r w:rsidRPr="00D06B5B">
        <w:rPr>
          <w:sz w:val="28"/>
          <w:szCs w:val="28"/>
        </w:rPr>
        <w:t>лановые сроки выполнения работы»</w:t>
      </w:r>
      <w:r w:rsidR="00BA5610" w:rsidRPr="00D06B5B">
        <w:rPr>
          <w:sz w:val="28"/>
          <w:szCs w:val="28"/>
        </w:rPr>
        <w:t>;</w:t>
      </w:r>
    </w:p>
    <w:p w14:paraId="350C071A" w14:textId="600935E4" w:rsidR="007830F0"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7830F0" w:rsidRPr="00D06B5B">
        <w:rPr>
          <w:sz w:val="28"/>
          <w:szCs w:val="28"/>
        </w:rPr>
        <w:t>О</w:t>
      </w:r>
      <w:r w:rsidRPr="00D06B5B">
        <w:rPr>
          <w:sz w:val="28"/>
          <w:szCs w:val="28"/>
        </w:rPr>
        <w:t xml:space="preserve">бязательства по правам на </w:t>
      </w:r>
      <w:r w:rsidR="007830F0" w:rsidRPr="00D06B5B">
        <w:rPr>
          <w:sz w:val="28"/>
          <w:szCs w:val="28"/>
        </w:rPr>
        <w:t xml:space="preserve">РИД </w:t>
      </w:r>
      <w:r w:rsidRPr="00D06B5B">
        <w:rPr>
          <w:sz w:val="28"/>
          <w:szCs w:val="28"/>
        </w:rPr>
        <w:t>при выполнении работы»</w:t>
      </w:r>
      <w:r w:rsidR="007830F0" w:rsidRPr="00D06B5B">
        <w:rPr>
          <w:sz w:val="28"/>
          <w:szCs w:val="28"/>
        </w:rPr>
        <w:t>;</w:t>
      </w:r>
    </w:p>
    <w:p w14:paraId="71CFFC7F" w14:textId="5C655B3F" w:rsidR="005F79F5"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Д</w:t>
      </w:r>
      <w:r w:rsidRPr="00D06B5B">
        <w:rPr>
          <w:sz w:val="28"/>
          <w:szCs w:val="28"/>
        </w:rPr>
        <w:t>ополнительные соглашения к договорному документу»</w:t>
      </w:r>
      <w:r w:rsidR="00BA5610" w:rsidRPr="00D06B5B">
        <w:rPr>
          <w:sz w:val="28"/>
          <w:szCs w:val="28"/>
        </w:rPr>
        <w:t>;</w:t>
      </w:r>
    </w:p>
    <w:p w14:paraId="53169696" w14:textId="376A5D8C" w:rsidR="005F79F5"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Э</w:t>
      </w:r>
      <w:r w:rsidRPr="00D06B5B">
        <w:rPr>
          <w:sz w:val="28"/>
          <w:szCs w:val="28"/>
        </w:rPr>
        <w:t>тапы»</w:t>
      </w:r>
      <w:r w:rsidR="00BA5610" w:rsidRPr="00D06B5B">
        <w:rPr>
          <w:sz w:val="28"/>
          <w:szCs w:val="28"/>
        </w:rPr>
        <w:t>;</w:t>
      </w:r>
    </w:p>
    <w:p w14:paraId="7B36459F" w14:textId="06939FA6" w:rsidR="007830F0"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7830F0" w:rsidRPr="00D06B5B">
        <w:rPr>
          <w:sz w:val="28"/>
          <w:szCs w:val="28"/>
        </w:rPr>
        <w:t>П</w:t>
      </w:r>
      <w:r w:rsidRPr="00D06B5B">
        <w:rPr>
          <w:sz w:val="28"/>
          <w:szCs w:val="28"/>
        </w:rPr>
        <w:t>атентные исследования»</w:t>
      </w:r>
      <w:r w:rsidR="007830F0" w:rsidRPr="00D06B5B">
        <w:rPr>
          <w:sz w:val="28"/>
          <w:szCs w:val="28"/>
        </w:rPr>
        <w:t>;</w:t>
      </w:r>
    </w:p>
    <w:p w14:paraId="249BDB79" w14:textId="68606A56" w:rsidR="005F79F5"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Р</w:t>
      </w:r>
      <w:r w:rsidRPr="00D06B5B">
        <w:rPr>
          <w:sz w:val="28"/>
          <w:szCs w:val="28"/>
        </w:rPr>
        <w:t>езультаты</w:t>
      </w:r>
      <w:r w:rsidR="00BA5610" w:rsidRPr="00D06B5B">
        <w:rPr>
          <w:sz w:val="28"/>
          <w:szCs w:val="28"/>
        </w:rPr>
        <w:t xml:space="preserve"> НИОКР</w:t>
      </w:r>
      <w:r w:rsidRPr="00D06B5B">
        <w:rPr>
          <w:sz w:val="28"/>
          <w:szCs w:val="28"/>
        </w:rPr>
        <w:t>»</w:t>
      </w:r>
      <w:r w:rsidR="00BA5610" w:rsidRPr="00D06B5B">
        <w:rPr>
          <w:sz w:val="28"/>
          <w:szCs w:val="28"/>
        </w:rPr>
        <w:t>;</w:t>
      </w:r>
    </w:p>
    <w:p w14:paraId="0A3F88C7" w14:textId="55DC4693" w:rsidR="005F79F5"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Д</w:t>
      </w:r>
      <w:r w:rsidRPr="00D06B5B">
        <w:rPr>
          <w:sz w:val="28"/>
          <w:szCs w:val="28"/>
        </w:rPr>
        <w:t>оговоры с исполнителями работ»</w:t>
      </w:r>
      <w:r w:rsidR="00BA5610" w:rsidRPr="00D06B5B">
        <w:rPr>
          <w:sz w:val="28"/>
          <w:szCs w:val="28"/>
        </w:rPr>
        <w:t>;</w:t>
      </w:r>
    </w:p>
    <w:p w14:paraId="426EE946" w14:textId="7E8C4D5D" w:rsidR="00481713"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Д</w:t>
      </w:r>
      <w:r w:rsidRPr="00D06B5B">
        <w:rPr>
          <w:sz w:val="28"/>
          <w:szCs w:val="28"/>
        </w:rPr>
        <w:t>окументы и файлы»</w:t>
      </w:r>
      <w:r w:rsidR="00481713" w:rsidRPr="00D06B5B">
        <w:rPr>
          <w:sz w:val="28"/>
          <w:szCs w:val="28"/>
        </w:rPr>
        <w:t>;</w:t>
      </w:r>
    </w:p>
    <w:p w14:paraId="33F7F800" w14:textId="6780F26D" w:rsidR="005C2321"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lastRenderedPageBreak/>
        <w:t>«</w:t>
      </w:r>
      <w:r w:rsidR="00481713" w:rsidRPr="00D06B5B">
        <w:rPr>
          <w:sz w:val="28"/>
          <w:szCs w:val="28"/>
        </w:rPr>
        <w:t>С</w:t>
      </w:r>
      <w:r w:rsidRPr="00D06B5B">
        <w:rPr>
          <w:sz w:val="28"/>
          <w:szCs w:val="28"/>
        </w:rPr>
        <w:t>лужебные реквизиты»</w:t>
      </w:r>
      <w:r w:rsidR="00481713" w:rsidRPr="00D06B5B">
        <w:rPr>
          <w:sz w:val="28"/>
          <w:szCs w:val="28"/>
        </w:rPr>
        <w:t>;</w:t>
      </w:r>
    </w:p>
    <w:p w14:paraId="3B95FC48" w14:textId="58E1335C" w:rsidR="005F79F5" w:rsidRPr="00D06B5B" w:rsidRDefault="006016D5"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5C2321" w:rsidRPr="00D06B5B">
        <w:rPr>
          <w:sz w:val="28"/>
          <w:szCs w:val="28"/>
        </w:rPr>
        <w:t>П</w:t>
      </w:r>
      <w:r w:rsidRPr="00D06B5B">
        <w:rPr>
          <w:sz w:val="28"/>
          <w:szCs w:val="28"/>
        </w:rPr>
        <w:t>римечание»</w:t>
      </w:r>
      <w:r w:rsidR="00BA5610" w:rsidRPr="00D06B5B">
        <w:rPr>
          <w:sz w:val="28"/>
          <w:szCs w:val="28"/>
        </w:rPr>
        <w:t>.</w:t>
      </w:r>
    </w:p>
    <w:p w14:paraId="03FC3565" w14:textId="2751FB1A" w:rsidR="005F79F5" w:rsidRPr="00007719" w:rsidRDefault="005F79F5" w:rsidP="004B604C">
      <w:pPr>
        <w:pStyle w:val="-"/>
        <w:ind w:left="0" w:firstLine="709"/>
        <w:rPr>
          <w:color w:val="auto"/>
          <w:szCs w:val="28"/>
        </w:rPr>
      </w:pPr>
      <w:r w:rsidRPr="00007719">
        <w:rPr>
          <w:color w:val="auto"/>
          <w:szCs w:val="28"/>
        </w:rPr>
        <w:t xml:space="preserve">Кроме заполнения основных реквизитов </w:t>
      </w:r>
      <w:r w:rsidR="000F3D66" w:rsidRPr="00007719">
        <w:rPr>
          <w:rFonts w:eastAsia="Times New Roman"/>
          <w:color w:val="auto"/>
          <w:szCs w:val="28"/>
        </w:rPr>
        <w:t>договорных документов</w:t>
      </w:r>
      <w:r w:rsidRPr="00007719">
        <w:rPr>
          <w:color w:val="auto"/>
          <w:szCs w:val="28"/>
        </w:rPr>
        <w:t xml:space="preserve"> пользователю представляется возможность ведения информации о дополнительных соглашениях, этапах работ, результатах НИОКР, полученных при выполнении государственных контрактов</w:t>
      </w:r>
      <w:r w:rsidR="000F3D66" w:rsidRPr="00007719">
        <w:rPr>
          <w:color w:val="auto"/>
          <w:szCs w:val="28"/>
        </w:rPr>
        <w:t>, контрактов</w:t>
      </w:r>
      <w:r w:rsidRPr="00007719">
        <w:rPr>
          <w:color w:val="auto"/>
          <w:szCs w:val="28"/>
        </w:rPr>
        <w:t xml:space="preserve"> и договоров, сведени</w:t>
      </w:r>
      <w:r w:rsidR="007830F0" w:rsidRPr="00007719">
        <w:rPr>
          <w:color w:val="auto"/>
          <w:szCs w:val="28"/>
        </w:rPr>
        <w:t>й</w:t>
      </w:r>
      <w:r w:rsidRPr="00007719">
        <w:rPr>
          <w:color w:val="auto"/>
          <w:szCs w:val="28"/>
        </w:rPr>
        <w:t xml:space="preserve"> о договорах с исполнителями, </w:t>
      </w:r>
      <w:r w:rsidR="00C017C4" w:rsidRPr="00007719">
        <w:rPr>
          <w:color w:val="auto"/>
          <w:szCs w:val="28"/>
        </w:rPr>
        <w:t xml:space="preserve">а </w:t>
      </w:r>
      <w:r w:rsidR="000F3D66" w:rsidRPr="00007719">
        <w:rPr>
          <w:color w:val="auto"/>
          <w:szCs w:val="28"/>
        </w:rPr>
        <w:t xml:space="preserve">также </w:t>
      </w:r>
      <w:r w:rsidR="00C017C4" w:rsidRPr="00007719">
        <w:rPr>
          <w:color w:val="auto"/>
          <w:szCs w:val="28"/>
        </w:rPr>
        <w:t>возможность добавления</w:t>
      </w:r>
      <w:r w:rsidRPr="00007719">
        <w:rPr>
          <w:color w:val="auto"/>
          <w:szCs w:val="28"/>
        </w:rPr>
        <w:t xml:space="preserve"> электронны</w:t>
      </w:r>
      <w:r w:rsidR="00D34E82" w:rsidRPr="00007719">
        <w:rPr>
          <w:color w:val="auto"/>
          <w:szCs w:val="28"/>
        </w:rPr>
        <w:t>х документов и файлов</w:t>
      </w:r>
      <w:r w:rsidR="00C017C4" w:rsidRPr="00007719">
        <w:rPr>
          <w:color w:val="auto"/>
          <w:szCs w:val="28"/>
        </w:rPr>
        <w:t xml:space="preserve"> к записи договорного документа в программе</w:t>
      </w:r>
      <w:r w:rsidRPr="00007719">
        <w:rPr>
          <w:color w:val="auto"/>
          <w:szCs w:val="28"/>
        </w:rPr>
        <w:t>.</w:t>
      </w:r>
    </w:p>
    <w:p w14:paraId="7D9911FE" w14:textId="3D2D3803" w:rsidR="005F79F5" w:rsidRPr="00007719" w:rsidRDefault="005F79F5" w:rsidP="004B604C">
      <w:pPr>
        <w:pStyle w:val="-"/>
        <w:ind w:left="0" w:firstLine="709"/>
        <w:rPr>
          <w:color w:val="auto"/>
          <w:spacing w:val="-2"/>
          <w:szCs w:val="28"/>
        </w:rPr>
      </w:pPr>
      <w:bookmarkStart w:id="57" w:name="__DdeLink__39_1264627022"/>
      <w:r w:rsidRPr="00007719">
        <w:rPr>
          <w:color w:val="auto"/>
          <w:spacing w:val="-2"/>
          <w:szCs w:val="28"/>
        </w:rPr>
        <w:t xml:space="preserve">Журнал </w:t>
      </w:r>
      <w:r w:rsidR="00D34E82" w:rsidRPr="00007719">
        <w:rPr>
          <w:color w:val="auto"/>
          <w:spacing w:val="-2"/>
          <w:szCs w:val="28"/>
        </w:rPr>
        <w:t>договорных документов</w:t>
      </w:r>
      <w:r w:rsidRPr="00007719">
        <w:rPr>
          <w:color w:val="auto"/>
          <w:spacing w:val="-2"/>
          <w:szCs w:val="28"/>
        </w:rPr>
        <w:t xml:space="preserve"> представляет собой иерархический список и может иметь неограниченное количество уровней вложенности </w:t>
      </w:r>
      <w:bookmarkEnd w:id="57"/>
      <w:r w:rsidRPr="00007719">
        <w:rPr>
          <w:color w:val="auto"/>
          <w:spacing w:val="-2"/>
          <w:szCs w:val="28"/>
        </w:rPr>
        <w:t xml:space="preserve">кооперации исполнителей. </w:t>
      </w:r>
      <w:r w:rsidR="00681D39" w:rsidRPr="00007719">
        <w:rPr>
          <w:color w:val="auto"/>
          <w:spacing w:val="-2"/>
          <w:szCs w:val="28"/>
        </w:rPr>
        <w:t xml:space="preserve">Создание </w:t>
      </w:r>
      <w:r w:rsidR="00C017C4" w:rsidRPr="00007719">
        <w:rPr>
          <w:color w:val="auto"/>
          <w:spacing w:val="-2"/>
          <w:szCs w:val="28"/>
        </w:rPr>
        <w:t xml:space="preserve">вышестоящего </w:t>
      </w:r>
      <w:r w:rsidR="00681D39" w:rsidRPr="00007719">
        <w:rPr>
          <w:color w:val="auto"/>
          <w:spacing w:val="-2"/>
          <w:szCs w:val="28"/>
        </w:rPr>
        <w:t xml:space="preserve">договорного документа производится по </w:t>
      </w:r>
      <w:proofErr w:type="gramStart"/>
      <w:r w:rsidR="00681D39" w:rsidRPr="00007719">
        <w:rPr>
          <w:color w:val="auto"/>
          <w:spacing w:val="-2"/>
          <w:szCs w:val="28"/>
        </w:rPr>
        <w:t xml:space="preserve">кнопке </w:t>
      </w:r>
      <w:r w:rsidR="00D34E82" w:rsidRPr="00007719">
        <w:rPr>
          <w:noProof/>
          <w:color w:val="auto"/>
        </w:rPr>
        <w:drawing>
          <wp:inline distT="0" distB="0" distL="0" distR="0" wp14:anchorId="1CC8922B" wp14:editId="559C3C82">
            <wp:extent cx="304800" cy="2476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4800" cy="247650"/>
                    </a:xfrm>
                    <a:prstGeom prst="rect">
                      <a:avLst/>
                    </a:prstGeom>
                  </pic:spPr>
                </pic:pic>
              </a:graphicData>
            </a:graphic>
          </wp:inline>
        </w:drawing>
      </w:r>
      <w:r w:rsidR="005C5EEC" w:rsidRPr="00007719">
        <w:rPr>
          <w:color w:val="auto"/>
          <w:spacing w:val="-2"/>
          <w:szCs w:val="28"/>
        </w:rPr>
        <w:t xml:space="preserve"> </w:t>
      </w:r>
      <w:r w:rsidR="00681D39" w:rsidRPr="00007719">
        <w:rPr>
          <w:color w:val="auto"/>
          <w:spacing w:val="-2"/>
          <w:szCs w:val="28"/>
        </w:rPr>
        <w:t>журнала</w:t>
      </w:r>
      <w:proofErr w:type="gramEnd"/>
      <w:r w:rsidR="00681D39" w:rsidRPr="00007719">
        <w:rPr>
          <w:color w:val="auto"/>
          <w:spacing w:val="-2"/>
          <w:szCs w:val="28"/>
        </w:rPr>
        <w:t xml:space="preserve"> контрактов и договоров</w:t>
      </w:r>
      <w:r w:rsidR="000F3D66" w:rsidRPr="00007719">
        <w:rPr>
          <w:color w:val="auto"/>
          <w:spacing w:val="-2"/>
          <w:szCs w:val="28"/>
        </w:rPr>
        <w:t xml:space="preserve"> на НИОКР</w:t>
      </w:r>
      <w:r w:rsidR="00681D39" w:rsidRPr="00007719">
        <w:rPr>
          <w:color w:val="auto"/>
          <w:spacing w:val="-2"/>
          <w:szCs w:val="28"/>
        </w:rPr>
        <w:t xml:space="preserve">. Создание </w:t>
      </w:r>
      <w:r w:rsidR="00C017C4" w:rsidRPr="00007719">
        <w:rPr>
          <w:color w:val="auto"/>
          <w:spacing w:val="-2"/>
          <w:szCs w:val="28"/>
        </w:rPr>
        <w:t>нижестоящих документов</w:t>
      </w:r>
      <w:r w:rsidR="00681D39" w:rsidRPr="00007719">
        <w:rPr>
          <w:color w:val="auto"/>
          <w:spacing w:val="-2"/>
          <w:szCs w:val="28"/>
        </w:rPr>
        <w:t xml:space="preserve"> происходит из тематического блока </w:t>
      </w:r>
      <w:r w:rsidR="006016D5" w:rsidRPr="00007719">
        <w:rPr>
          <w:color w:val="auto"/>
          <w:spacing w:val="-2"/>
          <w:szCs w:val="28"/>
        </w:rPr>
        <w:t>«</w:t>
      </w:r>
      <w:r w:rsidR="00681D39" w:rsidRPr="00007719">
        <w:rPr>
          <w:color w:val="auto"/>
          <w:spacing w:val="-2"/>
          <w:szCs w:val="28"/>
        </w:rPr>
        <w:t>Д</w:t>
      </w:r>
      <w:r w:rsidR="006016D5" w:rsidRPr="00007719">
        <w:rPr>
          <w:color w:val="auto"/>
          <w:spacing w:val="-2"/>
          <w:szCs w:val="28"/>
        </w:rPr>
        <w:t xml:space="preserve">оговоры с исполнителями работ» </w:t>
      </w:r>
      <w:r w:rsidR="00C017C4" w:rsidRPr="00007719">
        <w:rPr>
          <w:color w:val="auto"/>
          <w:spacing w:val="-2"/>
          <w:szCs w:val="28"/>
        </w:rPr>
        <w:t>записи вышестоящего договорного документа</w:t>
      </w:r>
      <w:r w:rsidR="00681D39" w:rsidRPr="00007719">
        <w:rPr>
          <w:color w:val="auto"/>
          <w:spacing w:val="-2"/>
          <w:szCs w:val="28"/>
        </w:rPr>
        <w:t>.</w:t>
      </w:r>
    </w:p>
    <w:p w14:paraId="601BEDAB" w14:textId="51E79740" w:rsidR="00C017C4" w:rsidRPr="00007719" w:rsidRDefault="00C017C4" w:rsidP="004B604C">
      <w:pPr>
        <w:pStyle w:val="-"/>
        <w:ind w:left="0" w:firstLine="709"/>
        <w:rPr>
          <w:color w:val="auto"/>
          <w:szCs w:val="28"/>
        </w:rPr>
      </w:pPr>
      <w:r w:rsidRPr="00007719">
        <w:rPr>
          <w:color w:val="auto"/>
          <w:szCs w:val="28"/>
        </w:rPr>
        <w:t xml:space="preserve">Информация об этапах выполнения работ вносится в блок информации </w:t>
      </w:r>
      <w:r w:rsidR="006016D5" w:rsidRPr="00007719">
        <w:rPr>
          <w:color w:val="auto"/>
          <w:szCs w:val="28"/>
        </w:rPr>
        <w:t>«</w:t>
      </w:r>
      <w:r w:rsidRPr="00007719">
        <w:rPr>
          <w:color w:val="auto"/>
          <w:szCs w:val="28"/>
        </w:rPr>
        <w:t>Э</w:t>
      </w:r>
      <w:r w:rsidR="006016D5" w:rsidRPr="00007719">
        <w:rPr>
          <w:color w:val="auto"/>
          <w:szCs w:val="28"/>
        </w:rPr>
        <w:t>тапы»</w:t>
      </w:r>
      <w:r w:rsidRPr="00007719">
        <w:rPr>
          <w:color w:val="auto"/>
          <w:szCs w:val="28"/>
        </w:rPr>
        <w:t xml:space="preserve"> договорного документа. Каждый из этапов привязан к записи договорного документа из которой он был создан.</w:t>
      </w:r>
      <w:r w:rsidR="00D34E82" w:rsidRPr="00007719">
        <w:rPr>
          <w:color w:val="auto"/>
          <w:szCs w:val="28"/>
        </w:rPr>
        <w:t xml:space="preserve"> Этапы нижестоящих договорных документов также привязаны к одной из записей этапов вышестоящего договорного документа.</w:t>
      </w:r>
    </w:p>
    <w:p w14:paraId="089B30A9" w14:textId="77777777" w:rsidR="00DA7917" w:rsidRPr="00007719" w:rsidRDefault="005F79F5" w:rsidP="004B604C">
      <w:pPr>
        <w:pStyle w:val="-"/>
        <w:ind w:left="0" w:firstLine="709"/>
        <w:rPr>
          <w:color w:val="auto"/>
          <w:szCs w:val="28"/>
        </w:rPr>
      </w:pPr>
      <w:r w:rsidRPr="00007719">
        <w:rPr>
          <w:color w:val="auto"/>
          <w:szCs w:val="28"/>
        </w:rPr>
        <w:t>Если результат НИОКР создан при выполнении государственного контракта</w:t>
      </w:r>
      <w:r w:rsidR="00481713" w:rsidRPr="00007719">
        <w:rPr>
          <w:color w:val="auto"/>
          <w:szCs w:val="28"/>
        </w:rPr>
        <w:t xml:space="preserve"> (контракта)</w:t>
      </w:r>
      <w:r w:rsidRPr="00007719">
        <w:rPr>
          <w:color w:val="auto"/>
          <w:szCs w:val="28"/>
        </w:rPr>
        <w:t xml:space="preserve"> или договора, его </w:t>
      </w:r>
      <w:r w:rsidR="00C017C4" w:rsidRPr="00007719">
        <w:rPr>
          <w:color w:val="auto"/>
          <w:szCs w:val="28"/>
        </w:rPr>
        <w:t xml:space="preserve">добавление в систему осуществляется через </w:t>
      </w:r>
      <w:r w:rsidR="00DA7917" w:rsidRPr="00007719">
        <w:rPr>
          <w:color w:val="auto"/>
          <w:szCs w:val="28"/>
        </w:rPr>
        <w:t>тематический блок</w:t>
      </w:r>
      <w:r w:rsidRPr="00007719">
        <w:rPr>
          <w:color w:val="auto"/>
          <w:szCs w:val="28"/>
        </w:rPr>
        <w:t xml:space="preserve"> </w:t>
      </w:r>
      <w:r w:rsidR="006016D5" w:rsidRPr="00007719">
        <w:rPr>
          <w:color w:val="auto"/>
          <w:szCs w:val="28"/>
        </w:rPr>
        <w:t>«</w:t>
      </w:r>
      <w:r w:rsidRPr="00007719">
        <w:rPr>
          <w:color w:val="auto"/>
          <w:szCs w:val="28"/>
        </w:rPr>
        <w:t>Р</w:t>
      </w:r>
      <w:r w:rsidR="006016D5" w:rsidRPr="00007719">
        <w:rPr>
          <w:color w:val="auto"/>
          <w:szCs w:val="28"/>
        </w:rPr>
        <w:t>езультаты</w:t>
      </w:r>
      <w:r w:rsidRPr="00007719">
        <w:rPr>
          <w:color w:val="auto"/>
          <w:szCs w:val="28"/>
        </w:rPr>
        <w:t xml:space="preserve"> НИОКР</w:t>
      </w:r>
      <w:r w:rsidR="006016D5" w:rsidRPr="00007719">
        <w:rPr>
          <w:color w:val="auto"/>
          <w:szCs w:val="28"/>
        </w:rPr>
        <w:t>»</w:t>
      </w:r>
      <w:r w:rsidR="00C017C4" w:rsidRPr="00007719">
        <w:rPr>
          <w:color w:val="auto"/>
          <w:szCs w:val="28"/>
        </w:rPr>
        <w:t xml:space="preserve"> записи договорного документа, в рамках выполнения работы по которому он был создан</w:t>
      </w:r>
      <w:r w:rsidRPr="00007719">
        <w:rPr>
          <w:color w:val="auto"/>
          <w:szCs w:val="28"/>
        </w:rPr>
        <w:t xml:space="preserve">. При </w:t>
      </w:r>
      <w:r w:rsidR="00C017C4" w:rsidRPr="00007719">
        <w:rPr>
          <w:color w:val="auto"/>
          <w:szCs w:val="28"/>
        </w:rPr>
        <w:t xml:space="preserve">создании </w:t>
      </w:r>
      <w:r w:rsidR="006016D5" w:rsidRPr="00007719">
        <w:rPr>
          <w:color w:val="auto"/>
          <w:szCs w:val="28"/>
        </w:rPr>
        <w:t xml:space="preserve">результата </w:t>
      </w:r>
      <w:r w:rsidR="00C017C4" w:rsidRPr="00007719">
        <w:rPr>
          <w:color w:val="auto"/>
          <w:szCs w:val="28"/>
        </w:rPr>
        <w:t xml:space="preserve">НИОКР </w:t>
      </w:r>
      <w:r w:rsidRPr="00007719">
        <w:rPr>
          <w:color w:val="auto"/>
          <w:szCs w:val="28"/>
        </w:rPr>
        <w:t>откр</w:t>
      </w:r>
      <w:r w:rsidR="00C017C4" w:rsidRPr="00007719">
        <w:rPr>
          <w:color w:val="auto"/>
          <w:szCs w:val="28"/>
        </w:rPr>
        <w:t>ывается</w:t>
      </w:r>
      <w:r w:rsidRPr="00007719">
        <w:rPr>
          <w:color w:val="auto"/>
          <w:szCs w:val="28"/>
        </w:rPr>
        <w:t xml:space="preserve"> форма ввода информации. Результат НИОКР будет связан с текущим </w:t>
      </w:r>
      <w:r w:rsidR="000F3D66" w:rsidRPr="00007719">
        <w:rPr>
          <w:color w:val="auto"/>
          <w:szCs w:val="28"/>
        </w:rPr>
        <w:t>договорным документом</w:t>
      </w:r>
      <w:r w:rsidRPr="00007719">
        <w:rPr>
          <w:color w:val="auto"/>
          <w:szCs w:val="28"/>
        </w:rPr>
        <w:t>, обязательным</w:t>
      </w:r>
      <w:r w:rsidR="00C017C4" w:rsidRPr="00007719">
        <w:rPr>
          <w:color w:val="auto"/>
          <w:szCs w:val="28"/>
        </w:rPr>
        <w:t xml:space="preserve">и </w:t>
      </w:r>
      <w:r w:rsidRPr="00007719">
        <w:rPr>
          <w:color w:val="auto"/>
          <w:szCs w:val="28"/>
        </w:rPr>
        <w:t>для заполнения явля</w:t>
      </w:r>
      <w:r w:rsidR="00C017C4" w:rsidRPr="00007719">
        <w:rPr>
          <w:color w:val="auto"/>
          <w:szCs w:val="28"/>
        </w:rPr>
        <w:t>ю</w:t>
      </w:r>
      <w:r w:rsidRPr="00007719">
        <w:rPr>
          <w:color w:val="auto"/>
          <w:szCs w:val="28"/>
        </w:rPr>
        <w:t>тся</w:t>
      </w:r>
      <w:r w:rsidR="00DA7917" w:rsidRPr="00007719">
        <w:rPr>
          <w:color w:val="auto"/>
          <w:szCs w:val="28"/>
        </w:rPr>
        <w:t>:</w:t>
      </w:r>
    </w:p>
    <w:p w14:paraId="3C4C7660" w14:textId="1690D9EA" w:rsidR="00DA7917" w:rsidRPr="00D06B5B" w:rsidRDefault="00DA7917" w:rsidP="005205E0">
      <w:pPr>
        <w:pStyle w:val="affc"/>
        <w:numPr>
          <w:ilvl w:val="0"/>
          <w:numId w:val="73"/>
        </w:numPr>
        <w:tabs>
          <w:tab w:val="left" w:pos="993"/>
        </w:tabs>
        <w:spacing w:line="360" w:lineRule="auto"/>
        <w:ind w:left="0" w:firstLine="709"/>
        <w:jc w:val="both"/>
        <w:rPr>
          <w:sz w:val="28"/>
          <w:szCs w:val="28"/>
        </w:rPr>
      </w:pPr>
      <w:r w:rsidRPr="00D06B5B">
        <w:rPr>
          <w:sz w:val="28"/>
          <w:szCs w:val="28"/>
        </w:rPr>
        <w:t>поля</w:t>
      </w:r>
      <w:r w:rsidR="005F79F5" w:rsidRPr="00D06B5B">
        <w:rPr>
          <w:sz w:val="28"/>
          <w:szCs w:val="28"/>
        </w:rPr>
        <w:t xml:space="preserve"> </w:t>
      </w:r>
      <w:r w:rsidR="006016D5" w:rsidRPr="00D06B5B">
        <w:rPr>
          <w:sz w:val="28"/>
          <w:szCs w:val="28"/>
        </w:rPr>
        <w:t>«</w:t>
      </w:r>
      <w:r w:rsidR="00C017C4" w:rsidRPr="00D06B5B">
        <w:rPr>
          <w:sz w:val="28"/>
          <w:szCs w:val="28"/>
        </w:rPr>
        <w:t>Н</w:t>
      </w:r>
      <w:r w:rsidR="006016D5" w:rsidRPr="00D06B5B">
        <w:rPr>
          <w:sz w:val="28"/>
          <w:szCs w:val="28"/>
        </w:rPr>
        <w:t>аименование объекта»</w:t>
      </w:r>
      <w:r w:rsidR="00C017C4" w:rsidRPr="00D06B5B">
        <w:rPr>
          <w:sz w:val="28"/>
          <w:szCs w:val="28"/>
        </w:rPr>
        <w:t xml:space="preserve">, </w:t>
      </w:r>
      <w:r w:rsidR="006016D5" w:rsidRPr="00D06B5B">
        <w:rPr>
          <w:sz w:val="28"/>
          <w:szCs w:val="28"/>
        </w:rPr>
        <w:t>«</w:t>
      </w:r>
      <w:r w:rsidR="00C017C4" w:rsidRPr="00D06B5B">
        <w:rPr>
          <w:sz w:val="28"/>
          <w:szCs w:val="28"/>
        </w:rPr>
        <w:t>Т</w:t>
      </w:r>
      <w:r w:rsidR="006016D5" w:rsidRPr="00D06B5B">
        <w:rPr>
          <w:sz w:val="28"/>
          <w:szCs w:val="28"/>
        </w:rPr>
        <w:t>ип объекта»</w:t>
      </w:r>
      <w:r w:rsidRPr="00D06B5B">
        <w:rPr>
          <w:sz w:val="28"/>
          <w:szCs w:val="28"/>
        </w:rPr>
        <w:t xml:space="preserve"> тематического блока «Описание»;</w:t>
      </w:r>
    </w:p>
    <w:p w14:paraId="0BAD085E" w14:textId="4E049CDB" w:rsidR="00DA7917" w:rsidRPr="00D06B5B" w:rsidRDefault="00DA7917" w:rsidP="005205E0">
      <w:pPr>
        <w:pStyle w:val="affc"/>
        <w:numPr>
          <w:ilvl w:val="0"/>
          <w:numId w:val="73"/>
        </w:numPr>
        <w:tabs>
          <w:tab w:val="left" w:pos="993"/>
        </w:tabs>
        <w:spacing w:line="360" w:lineRule="auto"/>
        <w:ind w:left="0" w:firstLine="709"/>
        <w:jc w:val="both"/>
        <w:rPr>
          <w:sz w:val="28"/>
          <w:szCs w:val="28"/>
        </w:rPr>
      </w:pPr>
      <w:r w:rsidRPr="00D06B5B">
        <w:rPr>
          <w:sz w:val="28"/>
          <w:szCs w:val="28"/>
        </w:rPr>
        <w:t>тематический блок</w:t>
      </w:r>
      <w:r w:rsidR="00C017C4" w:rsidRPr="00D06B5B">
        <w:rPr>
          <w:sz w:val="28"/>
          <w:szCs w:val="28"/>
        </w:rPr>
        <w:t xml:space="preserve"> </w:t>
      </w:r>
      <w:r w:rsidRPr="00D06B5B">
        <w:rPr>
          <w:sz w:val="28"/>
          <w:szCs w:val="28"/>
        </w:rPr>
        <w:t>«</w:t>
      </w:r>
      <w:r w:rsidR="00D34E82" w:rsidRPr="00D06B5B">
        <w:rPr>
          <w:sz w:val="28"/>
          <w:szCs w:val="28"/>
        </w:rPr>
        <w:t>П</w:t>
      </w:r>
      <w:r w:rsidRPr="00D06B5B">
        <w:rPr>
          <w:sz w:val="28"/>
          <w:szCs w:val="28"/>
        </w:rPr>
        <w:t>равообладатели»;</w:t>
      </w:r>
    </w:p>
    <w:p w14:paraId="74544737" w14:textId="4EA63850" w:rsidR="005F79F5" w:rsidRPr="00007719" w:rsidRDefault="00DA7917" w:rsidP="005205E0">
      <w:pPr>
        <w:pStyle w:val="affc"/>
        <w:numPr>
          <w:ilvl w:val="0"/>
          <w:numId w:val="73"/>
        </w:numPr>
        <w:tabs>
          <w:tab w:val="left" w:pos="993"/>
        </w:tabs>
        <w:spacing w:line="360" w:lineRule="auto"/>
        <w:ind w:left="0" w:firstLine="709"/>
        <w:jc w:val="both"/>
        <w:rPr>
          <w:szCs w:val="28"/>
        </w:rPr>
      </w:pPr>
      <w:r w:rsidRPr="00D06B5B">
        <w:rPr>
          <w:sz w:val="28"/>
          <w:szCs w:val="28"/>
        </w:rPr>
        <w:t xml:space="preserve">поле </w:t>
      </w:r>
      <w:r w:rsidR="006016D5" w:rsidRPr="00D06B5B">
        <w:rPr>
          <w:sz w:val="28"/>
          <w:szCs w:val="28"/>
        </w:rPr>
        <w:t>«</w:t>
      </w:r>
      <w:r w:rsidR="00C017C4" w:rsidRPr="00D06B5B">
        <w:rPr>
          <w:sz w:val="28"/>
          <w:szCs w:val="28"/>
        </w:rPr>
        <w:t>Н</w:t>
      </w:r>
      <w:r w:rsidR="006016D5" w:rsidRPr="00D06B5B">
        <w:rPr>
          <w:sz w:val="28"/>
          <w:szCs w:val="28"/>
        </w:rPr>
        <w:t>омер этапа»</w:t>
      </w:r>
      <w:r w:rsidRPr="00D06B5B">
        <w:rPr>
          <w:sz w:val="28"/>
          <w:szCs w:val="28"/>
        </w:rPr>
        <w:t xml:space="preserve"> тематического блока «Договорный документ»</w:t>
      </w:r>
      <w:r w:rsidR="005F79F5" w:rsidRPr="00D06B5B">
        <w:rPr>
          <w:sz w:val="28"/>
          <w:szCs w:val="28"/>
        </w:rPr>
        <w:t xml:space="preserve">, в рамках которого создан </w:t>
      </w:r>
      <w:r w:rsidR="006016D5" w:rsidRPr="00D06B5B">
        <w:rPr>
          <w:sz w:val="28"/>
          <w:szCs w:val="28"/>
        </w:rPr>
        <w:t>результат НИОКР</w:t>
      </w:r>
      <w:r w:rsidR="005F79F5" w:rsidRPr="00007719">
        <w:rPr>
          <w:szCs w:val="28"/>
        </w:rPr>
        <w:t>.</w:t>
      </w:r>
    </w:p>
    <w:p w14:paraId="603CF241" w14:textId="556CB7DB" w:rsidR="005F79F5" w:rsidRPr="00007719" w:rsidRDefault="005F79F5" w:rsidP="00037D9B">
      <w:pPr>
        <w:pStyle w:val="-"/>
        <w:ind w:left="0" w:firstLine="709"/>
        <w:rPr>
          <w:color w:val="auto"/>
          <w:szCs w:val="28"/>
        </w:rPr>
      </w:pPr>
      <w:r w:rsidRPr="00007719">
        <w:rPr>
          <w:color w:val="auto"/>
          <w:szCs w:val="28"/>
        </w:rPr>
        <w:lastRenderedPageBreak/>
        <w:t>Выходным</w:t>
      </w:r>
      <w:r w:rsidR="00AC711B" w:rsidRPr="00007719">
        <w:rPr>
          <w:color w:val="auto"/>
          <w:szCs w:val="28"/>
        </w:rPr>
        <w:t>и</w:t>
      </w:r>
      <w:r w:rsidRPr="00007719">
        <w:rPr>
          <w:color w:val="auto"/>
          <w:szCs w:val="28"/>
        </w:rPr>
        <w:t xml:space="preserve"> документ</w:t>
      </w:r>
      <w:r w:rsidR="00AC711B" w:rsidRPr="00007719">
        <w:rPr>
          <w:color w:val="auto"/>
          <w:szCs w:val="28"/>
        </w:rPr>
        <w:t>ами,</w:t>
      </w:r>
      <w:r w:rsidRPr="00007719">
        <w:rPr>
          <w:color w:val="auto"/>
          <w:szCs w:val="28"/>
        </w:rPr>
        <w:t xml:space="preserve"> </w:t>
      </w:r>
      <w:r w:rsidR="00AC711B" w:rsidRPr="00007719">
        <w:rPr>
          <w:color w:val="auto"/>
          <w:szCs w:val="28"/>
        </w:rPr>
        <w:t xml:space="preserve">которые формируются при нажатии кнопки </w:t>
      </w:r>
      <w:r w:rsidR="006016D5" w:rsidRPr="00007719">
        <w:rPr>
          <w:color w:val="auto"/>
          <w:szCs w:val="28"/>
        </w:rPr>
        <w:t>«</w:t>
      </w:r>
      <w:r w:rsidR="00AC711B" w:rsidRPr="00007719">
        <w:rPr>
          <w:color w:val="auto"/>
          <w:szCs w:val="28"/>
        </w:rPr>
        <w:t>П</w:t>
      </w:r>
      <w:r w:rsidR="006016D5" w:rsidRPr="00007719">
        <w:rPr>
          <w:color w:val="auto"/>
          <w:szCs w:val="28"/>
        </w:rPr>
        <w:t>ечать»</w:t>
      </w:r>
      <w:r w:rsidR="000F3D66" w:rsidRPr="00007719">
        <w:rPr>
          <w:color w:val="auto"/>
          <w:szCs w:val="28"/>
        </w:rPr>
        <w:t>,</w:t>
      </w:r>
      <w:r w:rsidR="00AC711B" w:rsidRPr="00007719">
        <w:rPr>
          <w:color w:val="auto"/>
          <w:szCs w:val="28"/>
        </w:rPr>
        <w:t xml:space="preserve"> являются: </w:t>
      </w:r>
      <w:r w:rsidRPr="00007719">
        <w:rPr>
          <w:color w:val="auto"/>
          <w:szCs w:val="28"/>
        </w:rPr>
        <w:t xml:space="preserve">по </w:t>
      </w:r>
      <w:r w:rsidR="00C017C4" w:rsidRPr="00007719">
        <w:rPr>
          <w:color w:val="auto"/>
          <w:szCs w:val="28"/>
        </w:rPr>
        <w:t>договорному документу</w:t>
      </w:r>
      <w:r w:rsidR="00AC711B" w:rsidRPr="00007719">
        <w:rPr>
          <w:color w:val="auto"/>
          <w:szCs w:val="28"/>
        </w:rPr>
        <w:t xml:space="preserve"> –</w:t>
      </w:r>
      <w:r w:rsidRPr="00007719">
        <w:rPr>
          <w:color w:val="auto"/>
          <w:szCs w:val="28"/>
        </w:rPr>
        <w:t xml:space="preserve"> </w:t>
      </w:r>
      <w:r w:rsidR="006016D5" w:rsidRPr="00007719">
        <w:rPr>
          <w:color w:val="auto"/>
          <w:szCs w:val="28"/>
        </w:rPr>
        <w:t>«</w:t>
      </w:r>
      <w:r w:rsidR="00C2126D" w:rsidRPr="00007719">
        <w:rPr>
          <w:color w:val="auto"/>
          <w:szCs w:val="28"/>
        </w:rPr>
        <w:t>В</w:t>
      </w:r>
      <w:r w:rsidR="006016D5" w:rsidRPr="00007719">
        <w:rPr>
          <w:color w:val="auto"/>
          <w:szCs w:val="28"/>
        </w:rPr>
        <w:t>ышестоящий договорн</w:t>
      </w:r>
      <w:r w:rsidR="00BA3F9E" w:rsidRPr="00007719">
        <w:rPr>
          <w:color w:val="auto"/>
          <w:szCs w:val="28"/>
        </w:rPr>
        <w:t>ы</w:t>
      </w:r>
      <w:r w:rsidR="006016D5" w:rsidRPr="00007719">
        <w:rPr>
          <w:color w:val="auto"/>
          <w:szCs w:val="28"/>
        </w:rPr>
        <w:t>й документ»</w:t>
      </w:r>
      <w:r w:rsidR="00C2126D" w:rsidRPr="00007719">
        <w:rPr>
          <w:color w:val="auto"/>
          <w:szCs w:val="28"/>
        </w:rPr>
        <w:t xml:space="preserve">, </w:t>
      </w:r>
      <w:r w:rsidR="006016D5" w:rsidRPr="00007719">
        <w:rPr>
          <w:color w:val="auto"/>
          <w:szCs w:val="28"/>
        </w:rPr>
        <w:t>«</w:t>
      </w:r>
      <w:r w:rsidR="00C2126D" w:rsidRPr="00007719">
        <w:rPr>
          <w:color w:val="auto"/>
          <w:szCs w:val="28"/>
        </w:rPr>
        <w:t>Д</w:t>
      </w:r>
      <w:r w:rsidR="006016D5" w:rsidRPr="00007719">
        <w:rPr>
          <w:color w:val="auto"/>
          <w:szCs w:val="28"/>
        </w:rPr>
        <w:t>оговор с исполнителем»</w:t>
      </w:r>
      <w:r w:rsidR="00C2126D" w:rsidRPr="00007719">
        <w:rPr>
          <w:color w:val="auto"/>
          <w:szCs w:val="28"/>
        </w:rPr>
        <w:t xml:space="preserve">, </w:t>
      </w:r>
      <w:r w:rsidR="006016D5" w:rsidRPr="00007719">
        <w:rPr>
          <w:color w:val="auto"/>
          <w:szCs w:val="28"/>
        </w:rPr>
        <w:t>«</w:t>
      </w:r>
      <w:r w:rsidR="00C2126D" w:rsidRPr="00007719">
        <w:rPr>
          <w:color w:val="auto"/>
          <w:szCs w:val="28"/>
        </w:rPr>
        <w:t>Р</w:t>
      </w:r>
      <w:r w:rsidR="006016D5" w:rsidRPr="00007719">
        <w:rPr>
          <w:color w:val="auto"/>
          <w:szCs w:val="28"/>
        </w:rPr>
        <w:t>езультаты</w:t>
      </w:r>
      <w:r w:rsidR="00C2126D" w:rsidRPr="00007719">
        <w:rPr>
          <w:color w:val="auto"/>
          <w:szCs w:val="28"/>
        </w:rPr>
        <w:t xml:space="preserve"> НИОКР</w:t>
      </w:r>
      <w:r w:rsidR="00C017C4" w:rsidRPr="00007719">
        <w:rPr>
          <w:color w:val="auto"/>
          <w:szCs w:val="28"/>
        </w:rPr>
        <w:t>, созданные в рамках договорного документа</w:t>
      </w:r>
      <w:r w:rsidR="006016D5" w:rsidRPr="00007719">
        <w:rPr>
          <w:color w:val="auto"/>
          <w:szCs w:val="28"/>
        </w:rPr>
        <w:t>»</w:t>
      </w:r>
      <w:r w:rsidR="00AC711B" w:rsidRPr="00007719">
        <w:rPr>
          <w:color w:val="auto"/>
          <w:szCs w:val="28"/>
        </w:rPr>
        <w:t xml:space="preserve"> (</w:t>
      </w:r>
      <w:r w:rsidR="00AC711B" w:rsidRPr="00007719">
        <w:rPr>
          <w:color w:val="auto"/>
          <w:szCs w:val="28"/>
        </w:rPr>
        <w:fldChar w:fldCharType="begin"/>
      </w:r>
      <w:r w:rsidR="00AC711B" w:rsidRPr="00007719">
        <w:rPr>
          <w:color w:val="auto"/>
          <w:szCs w:val="28"/>
        </w:rPr>
        <w:instrText xml:space="preserve"> REF  _Ref450204674 \* Lower \h  \* MERGEFORMAT </w:instrText>
      </w:r>
      <w:r w:rsidR="00AC711B" w:rsidRPr="00007719">
        <w:rPr>
          <w:color w:val="auto"/>
          <w:szCs w:val="28"/>
        </w:rPr>
      </w:r>
      <w:r w:rsidR="00AC711B" w:rsidRPr="00007719">
        <w:rPr>
          <w:color w:val="auto"/>
          <w:szCs w:val="28"/>
        </w:rPr>
        <w:fldChar w:fldCharType="separate"/>
      </w:r>
      <w:r w:rsidR="00B6413A" w:rsidRPr="00B6413A">
        <w:rPr>
          <w:color w:val="auto"/>
          <w:szCs w:val="28"/>
        </w:rPr>
        <w:t xml:space="preserve">рис. </w:t>
      </w:r>
      <w:r w:rsidR="00B6413A" w:rsidRPr="00B6413A">
        <w:rPr>
          <w:noProof/>
          <w:color w:val="auto"/>
          <w:szCs w:val="28"/>
        </w:rPr>
        <w:t>25</w:t>
      </w:r>
      <w:r w:rsidR="00AC711B" w:rsidRPr="00007719">
        <w:rPr>
          <w:color w:val="auto"/>
          <w:szCs w:val="28"/>
        </w:rPr>
        <w:fldChar w:fldCharType="end"/>
      </w:r>
      <w:r w:rsidR="00AC711B" w:rsidRPr="00007719">
        <w:rPr>
          <w:color w:val="auto"/>
          <w:szCs w:val="28"/>
        </w:rPr>
        <w:t>)</w:t>
      </w:r>
      <w:r w:rsidRPr="00007719">
        <w:rPr>
          <w:color w:val="auto"/>
          <w:szCs w:val="28"/>
        </w:rPr>
        <w:t>.</w:t>
      </w:r>
    </w:p>
    <w:p w14:paraId="1D268966" w14:textId="37209CB8" w:rsidR="00AC711B" w:rsidRPr="00007719" w:rsidRDefault="00D80C35" w:rsidP="00037D9B">
      <w:pPr>
        <w:pStyle w:val="-"/>
        <w:tabs>
          <w:tab w:val="clear" w:pos="993"/>
          <w:tab w:val="left" w:pos="0"/>
        </w:tabs>
        <w:ind w:left="0" w:firstLine="0"/>
        <w:jc w:val="center"/>
        <w:rPr>
          <w:color w:val="auto"/>
          <w:szCs w:val="28"/>
        </w:rPr>
      </w:pPr>
      <w:r w:rsidRPr="00007719">
        <w:rPr>
          <w:noProof/>
          <w:color w:val="auto"/>
        </w:rPr>
        <w:drawing>
          <wp:inline distT="0" distB="0" distL="0" distR="0" wp14:anchorId="79290C9E" wp14:editId="36D5F812">
            <wp:extent cx="3743325" cy="1209675"/>
            <wp:effectExtent l="0" t="0" r="9525"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743325" cy="1209675"/>
                    </a:xfrm>
                    <a:prstGeom prst="rect">
                      <a:avLst/>
                    </a:prstGeom>
                  </pic:spPr>
                </pic:pic>
              </a:graphicData>
            </a:graphic>
          </wp:inline>
        </w:drawing>
      </w:r>
    </w:p>
    <w:p w14:paraId="6A71C31A" w14:textId="77777777" w:rsidR="00AC711B" w:rsidRPr="00007719" w:rsidRDefault="00AC711B" w:rsidP="00037D9B">
      <w:pPr>
        <w:pStyle w:val="afb"/>
        <w:tabs>
          <w:tab w:val="left" w:pos="0"/>
        </w:tabs>
        <w:spacing w:line="360" w:lineRule="auto"/>
        <w:ind w:left="0" w:firstLine="0"/>
        <w:jc w:val="center"/>
        <w:rPr>
          <w:b w:val="0"/>
          <w:sz w:val="28"/>
          <w:szCs w:val="28"/>
        </w:rPr>
      </w:pPr>
      <w:bookmarkStart w:id="58" w:name="_Ref450204674"/>
      <w:r w:rsidRPr="00007719">
        <w:rPr>
          <w:b w:val="0"/>
          <w:sz w:val="28"/>
          <w:szCs w:val="28"/>
        </w:rPr>
        <w:t xml:space="preserve">Рис. </w:t>
      </w:r>
      <w:r w:rsidRPr="00007719">
        <w:rPr>
          <w:b w:val="0"/>
          <w:sz w:val="28"/>
          <w:szCs w:val="28"/>
        </w:rPr>
        <w:fldChar w:fldCharType="begin"/>
      </w:r>
      <w:r w:rsidRPr="00007719">
        <w:rPr>
          <w:b w:val="0"/>
          <w:sz w:val="28"/>
          <w:szCs w:val="28"/>
        </w:rPr>
        <w:instrText xml:space="preserve"> SEQ Рис. \* ARABIC </w:instrText>
      </w:r>
      <w:r w:rsidRPr="00007719">
        <w:rPr>
          <w:b w:val="0"/>
          <w:sz w:val="28"/>
          <w:szCs w:val="28"/>
        </w:rPr>
        <w:fldChar w:fldCharType="separate"/>
      </w:r>
      <w:r w:rsidR="00B6413A">
        <w:rPr>
          <w:b w:val="0"/>
          <w:noProof/>
          <w:sz w:val="28"/>
          <w:szCs w:val="28"/>
        </w:rPr>
        <w:t>25</w:t>
      </w:r>
      <w:r w:rsidRPr="00007719">
        <w:rPr>
          <w:b w:val="0"/>
          <w:sz w:val="28"/>
          <w:szCs w:val="28"/>
        </w:rPr>
        <w:fldChar w:fldCharType="end"/>
      </w:r>
      <w:bookmarkEnd w:id="58"/>
    </w:p>
    <w:p w14:paraId="19F37CB1" w14:textId="77777777" w:rsidR="009B105C" w:rsidRPr="00007719" w:rsidRDefault="009B105C" w:rsidP="009B105C">
      <w:pPr>
        <w:rPr>
          <w:sz w:val="2"/>
          <w:szCs w:val="2"/>
        </w:rPr>
      </w:pPr>
    </w:p>
    <w:p w14:paraId="2956AD5D" w14:textId="77777777" w:rsidR="005F79F5" w:rsidRPr="00007719" w:rsidRDefault="005F79F5" w:rsidP="006F1EAF">
      <w:pPr>
        <w:pStyle w:val="22"/>
      </w:pPr>
      <w:bookmarkStart w:id="59" w:name="_Toc1571566"/>
      <w:r w:rsidRPr="00007719">
        <w:t>Учет результатов НИОКР</w:t>
      </w:r>
      <w:bookmarkEnd w:id="59"/>
    </w:p>
    <w:p w14:paraId="7D45985B" w14:textId="1A6AB545" w:rsidR="00EA6D9F" w:rsidRPr="00007719" w:rsidRDefault="00EA6D9F" w:rsidP="00C2126D">
      <w:pPr>
        <w:pStyle w:val="-"/>
        <w:spacing w:line="353" w:lineRule="auto"/>
        <w:ind w:left="0" w:firstLine="709"/>
        <w:rPr>
          <w:color w:val="auto"/>
          <w:szCs w:val="28"/>
        </w:rPr>
      </w:pPr>
      <w:r w:rsidRPr="00007719">
        <w:rPr>
          <w:color w:val="auto"/>
          <w:szCs w:val="28"/>
        </w:rPr>
        <w:t xml:space="preserve">Если результат НИОКР создан в рамках </w:t>
      </w:r>
      <w:r w:rsidR="003F6E3B" w:rsidRPr="00007719">
        <w:rPr>
          <w:color w:val="auto"/>
          <w:szCs w:val="28"/>
        </w:rPr>
        <w:t>договорного документа,</w:t>
      </w:r>
      <w:r w:rsidRPr="00007719">
        <w:rPr>
          <w:color w:val="auto"/>
          <w:szCs w:val="28"/>
        </w:rPr>
        <w:t xml:space="preserve"> </w:t>
      </w:r>
      <w:r w:rsidR="00673AB5" w:rsidRPr="00007719">
        <w:rPr>
          <w:color w:val="auto"/>
          <w:szCs w:val="28"/>
        </w:rPr>
        <w:t>п</w:t>
      </w:r>
      <w:r w:rsidRPr="00007719">
        <w:rPr>
          <w:color w:val="auto"/>
          <w:szCs w:val="28"/>
        </w:rPr>
        <w:t>ользователю дос</w:t>
      </w:r>
      <w:r w:rsidR="003F6E3B" w:rsidRPr="00007719">
        <w:rPr>
          <w:color w:val="auto"/>
          <w:szCs w:val="28"/>
        </w:rPr>
        <w:t>тупны следующие блоки информации</w:t>
      </w:r>
      <w:r w:rsidRPr="00007719">
        <w:rPr>
          <w:color w:val="auto"/>
          <w:szCs w:val="28"/>
        </w:rPr>
        <w:t>:</w:t>
      </w:r>
    </w:p>
    <w:p w14:paraId="71F2D783" w14:textId="4BF5C11D" w:rsidR="00EA6D9F" w:rsidRPr="00D06B5B" w:rsidRDefault="003F409A" w:rsidP="005205E0">
      <w:pPr>
        <w:pStyle w:val="affc"/>
        <w:numPr>
          <w:ilvl w:val="0"/>
          <w:numId w:val="73"/>
        </w:numPr>
        <w:tabs>
          <w:tab w:val="left" w:pos="993"/>
        </w:tabs>
        <w:spacing w:line="360" w:lineRule="auto"/>
        <w:ind w:left="0" w:firstLine="709"/>
        <w:jc w:val="both"/>
        <w:rPr>
          <w:sz w:val="28"/>
          <w:szCs w:val="28"/>
        </w:rPr>
      </w:pPr>
      <w:r w:rsidRPr="00D06B5B">
        <w:rPr>
          <w:sz w:val="28"/>
          <w:szCs w:val="28"/>
        </w:rPr>
        <w:t>д</w:t>
      </w:r>
      <w:r w:rsidR="00DA7917" w:rsidRPr="00D06B5B">
        <w:rPr>
          <w:sz w:val="28"/>
          <w:szCs w:val="28"/>
        </w:rPr>
        <w:t>оговорн</w:t>
      </w:r>
      <w:r w:rsidR="00BA3F9E" w:rsidRPr="00D06B5B">
        <w:rPr>
          <w:sz w:val="28"/>
          <w:szCs w:val="28"/>
        </w:rPr>
        <w:t>ы</w:t>
      </w:r>
      <w:r w:rsidR="00DA7917" w:rsidRPr="00D06B5B">
        <w:rPr>
          <w:sz w:val="28"/>
          <w:szCs w:val="28"/>
        </w:rPr>
        <w:t>й документ</w:t>
      </w:r>
      <w:r w:rsidR="00BA5610" w:rsidRPr="00D06B5B">
        <w:rPr>
          <w:sz w:val="28"/>
          <w:szCs w:val="28"/>
        </w:rPr>
        <w:t>;</w:t>
      </w:r>
    </w:p>
    <w:p w14:paraId="0C42B18E" w14:textId="2DFE5A77" w:rsidR="00EA6D9F" w:rsidRPr="00D06B5B" w:rsidRDefault="00E3079E" w:rsidP="005205E0">
      <w:pPr>
        <w:pStyle w:val="affc"/>
        <w:numPr>
          <w:ilvl w:val="0"/>
          <w:numId w:val="73"/>
        </w:numPr>
        <w:tabs>
          <w:tab w:val="left" w:pos="993"/>
        </w:tabs>
        <w:spacing w:line="360" w:lineRule="auto"/>
        <w:ind w:left="0" w:firstLine="709"/>
        <w:jc w:val="both"/>
        <w:rPr>
          <w:sz w:val="28"/>
          <w:szCs w:val="28"/>
        </w:rPr>
      </w:pPr>
      <w:r w:rsidRPr="00D06B5B">
        <w:rPr>
          <w:sz w:val="28"/>
          <w:szCs w:val="28"/>
        </w:rPr>
        <w:t>вышестоящий договорный документ;</w:t>
      </w:r>
    </w:p>
    <w:p w14:paraId="75A25CE4" w14:textId="11E15469" w:rsidR="00EA6D9F" w:rsidRPr="00D06B5B" w:rsidRDefault="00A84A12"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DF4D08" w:rsidRPr="00D06B5B">
        <w:rPr>
          <w:sz w:val="28"/>
          <w:szCs w:val="28"/>
        </w:rPr>
        <w:t>И</w:t>
      </w:r>
      <w:r w:rsidRPr="00D06B5B">
        <w:rPr>
          <w:sz w:val="28"/>
          <w:szCs w:val="28"/>
        </w:rPr>
        <w:t xml:space="preserve">нформация по правообладателям» </w:t>
      </w:r>
      <w:r w:rsidR="00DF4D08" w:rsidRPr="00D06B5B">
        <w:rPr>
          <w:sz w:val="28"/>
          <w:szCs w:val="28"/>
        </w:rPr>
        <w:t>(</w:t>
      </w:r>
      <w:r w:rsidRPr="00D06B5B">
        <w:rPr>
          <w:sz w:val="28"/>
          <w:szCs w:val="28"/>
        </w:rPr>
        <w:t>«</w:t>
      </w:r>
      <w:r w:rsidR="00DF4D08" w:rsidRPr="00D06B5B">
        <w:rPr>
          <w:sz w:val="28"/>
          <w:szCs w:val="28"/>
        </w:rPr>
        <w:t>П</w:t>
      </w:r>
      <w:r w:rsidRPr="00D06B5B">
        <w:rPr>
          <w:sz w:val="28"/>
          <w:szCs w:val="28"/>
        </w:rPr>
        <w:t>равообладатели»</w:t>
      </w:r>
      <w:r w:rsidR="00DF4D08" w:rsidRPr="00D06B5B">
        <w:rPr>
          <w:sz w:val="28"/>
          <w:szCs w:val="28"/>
        </w:rPr>
        <w:t xml:space="preserve">, </w:t>
      </w:r>
      <w:r w:rsidRPr="00D06B5B">
        <w:rPr>
          <w:sz w:val="28"/>
          <w:szCs w:val="28"/>
        </w:rPr>
        <w:t>«</w:t>
      </w:r>
      <w:r w:rsidR="00DF4D08" w:rsidRPr="00D06B5B">
        <w:rPr>
          <w:sz w:val="28"/>
          <w:szCs w:val="28"/>
        </w:rPr>
        <w:t>П</w:t>
      </w:r>
      <w:r w:rsidRPr="00D06B5B">
        <w:rPr>
          <w:sz w:val="28"/>
          <w:szCs w:val="28"/>
        </w:rPr>
        <w:t>равообладатели по условиям договоров о распоряжении правом»</w:t>
      </w:r>
      <w:r w:rsidR="00DF4D08" w:rsidRPr="00D06B5B">
        <w:rPr>
          <w:sz w:val="28"/>
          <w:szCs w:val="28"/>
        </w:rPr>
        <w:t>)</w:t>
      </w:r>
      <w:r w:rsidR="00BA5610" w:rsidRPr="00D06B5B">
        <w:rPr>
          <w:sz w:val="28"/>
          <w:szCs w:val="28"/>
        </w:rPr>
        <w:t>;</w:t>
      </w:r>
    </w:p>
    <w:p w14:paraId="70D27B87" w14:textId="0C6FF712" w:rsidR="00EA6D9F" w:rsidRPr="00D06B5B" w:rsidRDefault="00A84A12"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А</w:t>
      </w:r>
      <w:r w:rsidRPr="00D06B5B">
        <w:rPr>
          <w:sz w:val="28"/>
          <w:szCs w:val="28"/>
        </w:rPr>
        <w:t>вторы»</w:t>
      </w:r>
      <w:r w:rsidR="00560ADB" w:rsidRPr="00D06B5B">
        <w:rPr>
          <w:sz w:val="28"/>
          <w:szCs w:val="28"/>
        </w:rPr>
        <w:t xml:space="preserve"> – </w:t>
      </w:r>
      <w:r w:rsidR="000B5E94" w:rsidRPr="00D06B5B">
        <w:rPr>
          <w:sz w:val="28"/>
          <w:szCs w:val="28"/>
        </w:rPr>
        <w:t xml:space="preserve">только </w:t>
      </w:r>
      <w:r w:rsidR="00560ADB" w:rsidRPr="00D06B5B">
        <w:rPr>
          <w:sz w:val="28"/>
          <w:szCs w:val="28"/>
        </w:rPr>
        <w:t>для вид</w:t>
      </w:r>
      <w:r w:rsidR="000B5E94" w:rsidRPr="00D06B5B">
        <w:rPr>
          <w:sz w:val="28"/>
          <w:szCs w:val="28"/>
        </w:rPr>
        <w:t>а</w:t>
      </w:r>
      <w:r w:rsidR="00560ADB" w:rsidRPr="00D06B5B">
        <w:rPr>
          <w:sz w:val="28"/>
          <w:szCs w:val="28"/>
        </w:rPr>
        <w:t xml:space="preserve"> объект</w:t>
      </w:r>
      <w:r w:rsidR="000B5E94" w:rsidRPr="00D06B5B">
        <w:rPr>
          <w:sz w:val="28"/>
          <w:szCs w:val="28"/>
        </w:rPr>
        <w:t>а</w:t>
      </w:r>
      <w:r w:rsidR="00560ADB" w:rsidRPr="00D06B5B">
        <w:rPr>
          <w:sz w:val="28"/>
          <w:szCs w:val="28"/>
        </w:rPr>
        <w:t xml:space="preserve"> </w:t>
      </w:r>
      <w:r w:rsidR="003F6E3B" w:rsidRPr="00D06B5B">
        <w:rPr>
          <w:sz w:val="28"/>
          <w:szCs w:val="28"/>
        </w:rPr>
        <w:t>ОИС</w:t>
      </w:r>
      <w:r w:rsidR="00BA5610" w:rsidRPr="00D06B5B">
        <w:rPr>
          <w:sz w:val="28"/>
          <w:szCs w:val="28"/>
        </w:rPr>
        <w:t>;</w:t>
      </w:r>
    </w:p>
    <w:p w14:paraId="55D9EF0A" w14:textId="3E66267C" w:rsidR="00EA6D9F" w:rsidRPr="00D06B5B" w:rsidRDefault="00A84A12"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С</w:t>
      </w:r>
      <w:r w:rsidRPr="00D06B5B">
        <w:rPr>
          <w:sz w:val="28"/>
          <w:szCs w:val="28"/>
        </w:rPr>
        <w:t xml:space="preserve">ведения об охранном документе» </w:t>
      </w:r>
      <w:r w:rsidR="00560ADB" w:rsidRPr="00D06B5B">
        <w:rPr>
          <w:sz w:val="28"/>
          <w:szCs w:val="28"/>
        </w:rPr>
        <w:t xml:space="preserve">– </w:t>
      </w:r>
      <w:r w:rsidR="000B5E94" w:rsidRPr="00D06B5B">
        <w:rPr>
          <w:sz w:val="28"/>
          <w:szCs w:val="28"/>
        </w:rPr>
        <w:t xml:space="preserve">только для вида объекта </w:t>
      </w:r>
      <w:r w:rsidR="003F6E3B" w:rsidRPr="00D06B5B">
        <w:rPr>
          <w:sz w:val="28"/>
          <w:szCs w:val="28"/>
        </w:rPr>
        <w:t>ОИС</w:t>
      </w:r>
      <w:r w:rsidR="00BA5610" w:rsidRPr="00D06B5B">
        <w:rPr>
          <w:sz w:val="28"/>
          <w:szCs w:val="28"/>
        </w:rPr>
        <w:t>;</w:t>
      </w:r>
    </w:p>
    <w:p w14:paraId="24B43C5C" w14:textId="6FDF3EAE" w:rsidR="00EA6D9F" w:rsidRPr="00D06B5B" w:rsidRDefault="00A84A12"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Д</w:t>
      </w:r>
      <w:r w:rsidRPr="00D06B5B">
        <w:rPr>
          <w:sz w:val="28"/>
          <w:szCs w:val="28"/>
        </w:rPr>
        <w:t>елопроизводство»</w:t>
      </w:r>
      <w:r w:rsidR="00560ADB" w:rsidRPr="00D06B5B">
        <w:rPr>
          <w:sz w:val="28"/>
          <w:szCs w:val="28"/>
        </w:rPr>
        <w:t xml:space="preserve"> –</w:t>
      </w:r>
      <w:r w:rsidR="00A54884" w:rsidRPr="00D06B5B">
        <w:rPr>
          <w:sz w:val="28"/>
          <w:szCs w:val="28"/>
        </w:rPr>
        <w:t xml:space="preserve"> </w:t>
      </w:r>
      <w:r w:rsidR="000B5E94" w:rsidRPr="00D06B5B">
        <w:rPr>
          <w:sz w:val="28"/>
          <w:szCs w:val="28"/>
        </w:rPr>
        <w:t xml:space="preserve">только для вида объекта </w:t>
      </w:r>
      <w:r w:rsidR="003F6E3B" w:rsidRPr="00D06B5B">
        <w:rPr>
          <w:sz w:val="28"/>
          <w:szCs w:val="28"/>
        </w:rPr>
        <w:t>ОИС</w:t>
      </w:r>
      <w:r w:rsidR="00BA5610" w:rsidRPr="00D06B5B">
        <w:rPr>
          <w:sz w:val="28"/>
          <w:szCs w:val="28"/>
        </w:rPr>
        <w:t>;</w:t>
      </w:r>
    </w:p>
    <w:p w14:paraId="317C5437" w14:textId="2F05DFA2" w:rsidR="00C42689" w:rsidRPr="00D06B5B" w:rsidRDefault="00A84A12"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C42689" w:rsidRPr="00D06B5B">
        <w:rPr>
          <w:sz w:val="28"/>
          <w:szCs w:val="28"/>
        </w:rPr>
        <w:t>С</w:t>
      </w:r>
      <w:r w:rsidRPr="00D06B5B">
        <w:rPr>
          <w:sz w:val="28"/>
          <w:szCs w:val="28"/>
        </w:rPr>
        <w:t xml:space="preserve">ведения об оплате патентных и иных пошлин» </w:t>
      </w:r>
      <w:r w:rsidR="00C42689" w:rsidRPr="00D06B5B">
        <w:rPr>
          <w:sz w:val="28"/>
          <w:szCs w:val="28"/>
        </w:rPr>
        <w:t xml:space="preserve">– </w:t>
      </w:r>
      <w:r w:rsidR="003F6E3B" w:rsidRPr="00D06B5B">
        <w:rPr>
          <w:sz w:val="28"/>
          <w:szCs w:val="28"/>
        </w:rPr>
        <w:t xml:space="preserve">для вида объекта ОИС, за исключением </w:t>
      </w:r>
      <w:r w:rsidRPr="00D06B5B">
        <w:rPr>
          <w:sz w:val="28"/>
          <w:szCs w:val="28"/>
        </w:rPr>
        <w:t>«</w:t>
      </w:r>
      <w:r w:rsidR="003F6E3B" w:rsidRPr="00D06B5B">
        <w:rPr>
          <w:sz w:val="28"/>
          <w:szCs w:val="28"/>
        </w:rPr>
        <w:t>С</w:t>
      </w:r>
      <w:r w:rsidRPr="00D06B5B">
        <w:rPr>
          <w:sz w:val="28"/>
          <w:szCs w:val="28"/>
        </w:rPr>
        <w:t xml:space="preserve">екреты производства </w:t>
      </w:r>
      <w:r w:rsidR="003F6E3B" w:rsidRPr="00D06B5B">
        <w:rPr>
          <w:sz w:val="28"/>
          <w:szCs w:val="28"/>
        </w:rPr>
        <w:t>(НОУ-ХАУ)</w:t>
      </w:r>
      <w:r w:rsidRPr="00D06B5B">
        <w:rPr>
          <w:sz w:val="28"/>
          <w:szCs w:val="28"/>
        </w:rPr>
        <w:t>»</w:t>
      </w:r>
      <w:r w:rsidR="00C42689" w:rsidRPr="00D06B5B">
        <w:rPr>
          <w:sz w:val="28"/>
          <w:szCs w:val="28"/>
        </w:rPr>
        <w:t>;</w:t>
      </w:r>
    </w:p>
    <w:p w14:paraId="09B77DB4" w14:textId="0F6108A5" w:rsidR="00EA6D9F" w:rsidRPr="00D06B5B" w:rsidRDefault="00A84A12"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П</w:t>
      </w:r>
      <w:r w:rsidRPr="00D06B5B">
        <w:rPr>
          <w:sz w:val="28"/>
          <w:szCs w:val="28"/>
        </w:rPr>
        <w:t xml:space="preserve">атентование за рубежом» </w:t>
      </w:r>
      <w:r w:rsidR="000B5E94" w:rsidRPr="00D06B5B">
        <w:rPr>
          <w:sz w:val="28"/>
          <w:szCs w:val="28"/>
        </w:rPr>
        <w:t xml:space="preserve">– </w:t>
      </w:r>
      <w:r w:rsidR="003F6E3B" w:rsidRPr="00D06B5B">
        <w:rPr>
          <w:sz w:val="28"/>
          <w:szCs w:val="28"/>
        </w:rPr>
        <w:t xml:space="preserve">для вида объекта ОИС, за исключением </w:t>
      </w:r>
      <w:r w:rsidRPr="00D06B5B">
        <w:rPr>
          <w:sz w:val="28"/>
          <w:szCs w:val="28"/>
        </w:rPr>
        <w:t>«</w:t>
      </w:r>
      <w:r w:rsidR="003F6E3B" w:rsidRPr="00D06B5B">
        <w:rPr>
          <w:sz w:val="28"/>
          <w:szCs w:val="28"/>
        </w:rPr>
        <w:t>С</w:t>
      </w:r>
      <w:r w:rsidRPr="00D06B5B">
        <w:rPr>
          <w:sz w:val="28"/>
          <w:szCs w:val="28"/>
        </w:rPr>
        <w:t xml:space="preserve">екреты производства </w:t>
      </w:r>
      <w:r w:rsidR="003F6E3B" w:rsidRPr="00D06B5B">
        <w:rPr>
          <w:sz w:val="28"/>
          <w:szCs w:val="28"/>
        </w:rPr>
        <w:t>(НОУ-ХАУ)</w:t>
      </w:r>
      <w:r w:rsidRPr="00D06B5B">
        <w:rPr>
          <w:sz w:val="28"/>
          <w:szCs w:val="28"/>
        </w:rPr>
        <w:t>»</w:t>
      </w:r>
      <w:r w:rsidR="000B5E94" w:rsidRPr="00D06B5B">
        <w:rPr>
          <w:sz w:val="28"/>
          <w:szCs w:val="28"/>
        </w:rPr>
        <w:t>;</w:t>
      </w:r>
    </w:p>
    <w:p w14:paraId="5F5E0CF3" w14:textId="18955DA9" w:rsidR="00EA6D9F" w:rsidRPr="00D06B5B" w:rsidRDefault="00A84A12"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И</w:t>
      </w:r>
      <w:r w:rsidRPr="00D06B5B">
        <w:rPr>
          <w:sz w:val="28"/>
          <w:szCs w:val="28"/>
        </w:rPr>
        <w:t xml:space="preserve">нформация для </w:t>
      </w:r>
      <w:r w:rsidR="00623654" w:rsidRPr="00D06B5B">
        <w:rPr>
          <w:sz w:val="28"/>
          <w:szCs w:val="28"/>
        </w:rPr>
        <w:t>«</w:t>
      </w:r>
      <w:r w:rsidR="00BA5610" w:rsidRPr="00D06B5B">
        <w:rPr>
          <w:sz w:val="28"/>
          <w:szCs w:val="28"/>
        </w:rPr>
        <w:t>Ф</w:t>
      </w:r>
      <w:r w:rsidR="00623654" w:rsidRPr="00D06B5B">
        <w:rPr>
          <w:sz w:val="28"/>
          <w:szCs w:val="28"/>
        </w:rPr>
        <w:t xml:space="preserve">ормы </w:t>
      </w:r>
      <w:r w:rsidR="00BA5610" w:rsidRPr="00D06B5B">
        <w:rPr>
          <w:sz w:val="28"/>
          <w:szCs w:val="28"/>
        </w:rPr>
        <w:t>№</w:t>
      </w:r>
      <w:r w:rsidR="005C5EEC" w:rsidRPr="00D06B5B">
        <w:rPr>
          <w:sz w:val="28"/>
          <w:szCs w:val="28"/>
        </w:rPr>
        <w:t xml:space="preserve"> </w:t>
      </w:r>
      <w:r w:rsidR="00BA5610" w:rsidRPr="00D06B5B">
        <w:rPr>
          <w:sz w:val="28"/>
          <w:szCs w:val="28"/>
        </w:rPr>
        <w:t>1</w:t>
      </w:r>
      <w:r w:rsidRPr="00D06B5B">
        <w:rPr>
          <w:sz w:val="28"/>
          <w:szCs w:val="28"/>
        </w:rPr>
        <w:t>»</w:t>
      </w:r>
      <w:r w:rsidR="00BA5610" w:rsidRPr="00D06B5B">
        <w:rPr>
          <w:sz w:val="28"/>
          <w:szCs w:val="28"/>
        </w:rPr>
        <w:t>;</w:t>
      </w:r>
    </w:p>
    <w:p w14:paraId="505333A9" w14:textId="3536ED51" w:rsidR="00DF4D08" w:rsidRPr="00D06B5B" w:rsidRDefault="001B1E64" w:rsidP="005205E0">
      <w:pPr>
        <w:pStyle w:val="affc"/>
        <w:numPr>
          <w:ilvl w:val="0"/>
          <w:numId w:val="73"/>
        </w:numPr>
        <w:tabs>
          <w:tab w:val="left" w:pos="993"/>
        </w:tabs>
        <w:spacing w:line="360" w:lineRule="auto"/>
        <w:ind w:left="0" w:firstLine="709"/>
        <w:jc w:val="both"/>
        <w:rPr>
          <w:sz w:val="28"/>
          <w:szCs w:val="28"/>
        </w:rPr>
      </w:pPr>
      <w:r w:rsidRPr="00D06B5B">
        <w:rPr>
          <w:sz w:val="28"/>
          <w:szCs w:val="28"/>
        </w:rPr>
        <w:t xml:space="preserve">«Сведения о постановке на бухгалтерский учет» </w:t>
      </w:r>
      <w:r w:rsidR="00DF4D08" w:rsidRPr="00D06B5B">
        <w:rPr>
          <w:sz w:val="28"/>
          <w:szCs w:val="28"/>
        </w:rPr>
        <w:t>(</w:t>
      </w:r>
      <w:r w:rsidR="00A84A12" w:rsidRPr="00D06B5B">
        <w:rPr>
          <w:sz w:val="28"/>
          <w:szCs w:val="28"/>
        </w:rPr>
        <w:t>«</w:t>
      </w:r>
      <w:r w:rsidR="00DF4D08" w:rsidRPr="00D06B5B">
        <w:rPr>
          <w:sz w:val="28"/>
          <w:szCs w:val="28"/>
        </w:rPr>
        <w:t>П</w:t>
      </w:r>
      <w:r w:rsidR="00A84A12" w:rsidRPr="00D06B5B">
        <w:rPr>
          <w:sz w:val="28"/>
          <w:szCs w:val="28"/>
        </w:rPr>
        <w:t>остановка на учет»</w:t>
      </w:r>
      <w:r w:rsidR="00DF4D08" w:rsidRPr="00D06B5B">
        <w:rPr>
          <w:sz w:val="28"/>
          <w:szCs w:val="28"/>
        </w:rPr>
        <w:t xml:space="preserve">, </w:t>
      </w:r>
      <w:r w:rsidR="00A84A12" w:rsidRPr="00D06B5B">
        <w:rPr>
          <w:sz w:val="28"/>
          <w:szCs w:val="28"/>
        </w:rPr>
        <w:t>«</w:t>
      </w:r>
      <w:r w:rsidR="00DF4D08" w:rsidRPr="00D06B5B">
        <w:rPr>
          <w:sz w:val="28"/>
          <w:szCs w:val="28"/>
        </w:rPr>
        <w:t>А</w:t>
      </w:r>
      <w:r w:rsidR="00A84A12" w:rsidRPr="00D06B5B">
        <w:rPr>
          <w:sz w:val="28"/>
          <w:szCs w:val="28"/>
        </w:rPr>
        <w:t>мортизация и остаточная стоимость»</w:t>
      </w:r>
      <w:r w:rsidR="00DF4D08" w:rsidRPr="00D06B5B">
        <w:rPr>
          <w:sz w:val="28"/>
          <w:szCs w:val="28"/>
        </w:rPr>
        <w:t>);</w:t>
      </w:r>
    </w:p>
    <w:p w14:paraId="1999D0CF" w14:textId="51CEF4FE" w:rsidR="00EA6D9F" w:rsidRPr="00D06B5B" w:rsidRDefault="00A84A12"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С</w:t>
      </w:r>
      <w:r w:rsidRPr="00D06B5B">
        <w:rPr>
          <w:sz w:val="28"/>
          <w:szCs w:val="28"/>
        </w:rPr>
        <w:t xml:space="preserve">ведения о внедрении </w:t>
      </w:r>
      <w:r w:rsidR="00BA5610" w:rsidRPr="00D06B5B">
        <w:rPr>
          <w:sz w:val="28"/>
          <w:szCs w:val="28"/>
        </w:rPr>
        <w:t>РИД</w:t>
      </w:r>
      <w:r w:rsidRPr="00D06B5B">
        <w:rPr>
          <w:sz w:val="28"/>
          <w:szCs w:val="28"/>
        </w:rPr>
        <w:t>»</w:t>
      </w:r>
      <w:r w:rsidR="00560ADB" w:rsidRPr="00D06B5B">
        <w:rPr>
          <w:sz w:val="28"/>
          <w:szCs w:val="28"/>
        </w:rPr>
        <w:t xml:space="preserve"> – </w:t>
      </w:r>
      <w:r w:rsidR="003F6E3B" w:rsidRPr="00D06B5B">
        <w:rPr>
          <w:sz w:val="28"/>
          <w:szCs w:val="28"/>
        </w:rPr>
        <w:t>только для вида объекта ОИС</w:t>
      </w:r>
      <w:r w:rsidR="00BA5610" w:rsidRPr="00D06B5B">
        <w:rPr>
          <w:sz w:val="28"/>
          <w:szCs w:val="28"/>
        </w:rPr>
        <w:t>;</w:t>
      </w:r>
    </w:p>
    <w:p w14:paraId="3CEC5E08" w14:textId="0B99A2A5" w:rsidR="00EA6D9F" w:rsidRPr="00D06B5B" w:rsidRDefault="00A84A12"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И</w:t>
      </w:r>
      <w:r w:rsidRPr="00D06B5B">
        <w:rPr>
          <w:sz w:val="28"/>
          <w:szCs w:val="28"/>
        </w:rPr>
        <w:t>нформация об изделиях»</w:t>
      </w:r>
      <w:r w:rsidR="00BA5610" w:rsidRPr="00D06B5B">
        <w:rPr>
          <w:sz w:val="28"/>
          <w:szCs w:val="28"/>
        </w:rPr>
        <w:t>;</w:t>
      </w:r>
    </w:p>
    <w:p w14:paraId="52E021A9" w14:textId="20015CC6" w:rsidR="000B5E94" w:rsidRPr="00D06B5B" w:rsidRDefault="00A84A12" w:rsidP="005205E0">
      <w:pPr>
        <w:pStyle w:val="affc"/>
        <w:numPr>
          <w:ilvl w:val="0"/>
          <w:numId w:val="73"/>
        </w:numPr>
        <w:tabs>
          <w:tab w:val="left" w:pos="993"/>
        </w:tabs>
        <w:spacing w:line="360" w:lineRule="auto"/>
        <w:ind w:left="0" w:firstLine="709"/>
        <w:jc w:val="both"/>
        <w:rPr>
          <w:sz w:val="28"/>
          <w:szCs w:val="28"/>
        </w:rPr>
      </w:pPr>
      <w:r w:rsidRPr="00D06B5B">
        <w:rPr>
          <w:sz w:val="28"/>
          <w:szCs w:val="28"/>
        </w:rPr>
        <w:lastRenderedPageBreak/>
        <w:t>«</w:t>
      </w:r>
      <w:r w:rsidR="00BA5610" w:rsidRPr="00D06B5B">
        <w:rPr>
          <w:sz w:val="28"/>
          <w:szCs w:val="28"/>
        </w:rPr>
        <w:t>С</w:t>
      </w:r>
      <w:r w:rsidRPr="00D06B5B">
        <w:rPr>
          <w:sz w:val="28"/>
          <w:szCs w:val="28"/>
        </w:rPr>
        <w:t xml:space="preserve">ведения о заключенных договорах о распоряжении исключительным правом и об использовании </w:t>
      </w:r>
      <w:r w:rsidR="00BA5610" w:rsidRPr="00D06B5B">
        <w:rPr>
          <w:sz w:val="28"/>
          <w:szCs w:val="28"/>
        </w:rPr>
        <w:t>РИД</w:t>
      </w:r>
      <w:r w:rsidRPr="00D06B5B">
        <w:rPr>
          <w:sz w:val="28"/>
          <w:szCs w:val="28"/>
        </w:rPr>
        <w:t>»</w:t>
      </w:r>
      <w:r w:rsidR="000B5E94" w:rsidRPr="00D06B5B">
        <w:rPr>
          <w:sz w:val="28"/>
          <w:szCs w:val="28"/>
        </w:rPr>
        <w:t xml:space="preserve"> – </w:t>
      </w:r>
      <w:r w:rsidR="003F6E3B" w:rsidRPr="00D06B5B">
        <w:rPr>
          <w:sz w:val="28"/>
          <w:szCs w:val="28"/>
        </w:rPr>
        <w:t>только для вида объекта ОИС</w:t>
      </w:r>
      <w:r w:rsidR="000B5E94" w:rsidRPr="00D06B5B">
        <w:rPr>
          <w:sz w:val="28"/>
          <w:szCs w:val="28"/>
        </w:rPr>
        <w:t>;</w:t>
      </w:r>
    </w:p>
    <w:p w14:paraId="7B78388B" w14:textId="6F50E0AF" w:rsidR="00EA6D9F" w:rsidRPr="00D06B5B" w:rsidRDefault="00A84A12" w:rsidP="005205E0">
      <w:pPr>
        <w:pStyle w:val="affc"/>
        <w:numPr>
          <w:ilvl w:val="0"/>
          <w:numId w:val="73"/>
        </w:numPr>
        <w:tabs>
          <w:tab w:val="left" w:pos="993"/>
        </w:tabs>
        <w:spacing w:line="360" w:lineRule="auto"/>
        <w:ind w:left="0" w:firstLine="709"/>
        <w:jc w:val="both"/>
        <w:rPr>
          <w:sz w:val="28"/>
          <w:szCs w:val="28"/>
        </w:rPr>
      </w:pPr>
      <w:r w:rsidRPr="00D06B5B">
        <w:rPr>
          <w:sz w:val="28"/>
          <w:szCs w:val="28"/>
        </w:rPr>
        <w:t>«Место хранения»</w:t>
      </w:r>
      <w:r w:rsidR="00BA5610" w:rsidRPr="00D06B5B">
        <w:rPr>
          <w:sz w:val="28"/>
          <w:szCs w:val="28"/>
        </w:rPr>
        <w:t>;</w:t>
      </w:r>
    </w:p>
    <w:p w14:paraId="4E1E18C4" w14:textId="0CC881BA" w:rsidR="00A54884" w:rsidRPr="00D06B5B" w:rsidRDefault="00A84A12"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BA5610" w:rsidRPr="00D06B5B">
        <w:rPr>
          <w:sz w:val="28"/>
          <w:szCs w:val="28"/>
        </w:rPr>
        <w:t>Д</w:t>
      </w:r>
      <w:r w:rsidRPr="00D06B5B">
        <w:rPr>
          <w:sz w:val="28"/>
          <w:szCs w:val="28"/>
        </w:rPr>
        <w:t>окументы и файлы»</w:t>
      </w:r>
      <w:r w:rsidR="00A54884" w:rsidRPr="00D06B5B">
        <w:rPr>
          <w:sz w:val="28"/>
          <w:szCs w:val="28"/>
        </w:rPr>
        <w:t>;</w:t>
      </w:r>
    </w:p>
    <w:p w14:paraId="73A9032C" w14:textId="032582A2" w:rsidR="000B5E94" w:rsidRPr="00D06B5B" w:rsidRDefault="00A84A12"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A54884" w:rsidRPr="00D06B5B">
        <w:rPr>
          <w:sz w:val="28"/>
          <w:szCs w:val="28"/>
        </w:rPr>
        <w:t>С</w:t>
      </w:r>
      <w:r w:rsidRPr="00D06B5B">
        <w:rPr>
          <w:sz w:val="28"/>
          <w:szCs w:val="28"/>
        </w:rPr>
        <w:t>лужебные реквизиты»</w:t>
      </w:r>
      <w:r w:rsidR="000B5E94" w:rsidRPr="00D06B5B">
        <w:rPr>
          <w:sz w:val="28"/>
          <w:szCs w:val="28"/>
        </w:rPr>
        <w:t>;</w:t>
      </w:r>
    </w:p>
    <w:p w14:paraId="35EBA55F" w14:textId="51112DF5" w:rsidR="00EA6D9F" w:rsidRPr="00D06B5B" w:rsidRDefault="00A84A12"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0B5E94" w:rsidRPr="00D06B5B">
        <w:rPr>
          <w:sz w:val="28"/>
          <w:szCs w:val="28"/>
        </w:rPr>
        <w:t>П</w:t>
      </w:r>
      <w:r w:rsidRPr="00D06B5B">
        <w:rPr>
          <w:sz w:val="28"/>
          <w:szCs w:val="28"/>
        </w:rPr>
        <w:t>римечание»</w:t>
      </w:r>
      <w:r w:rsidR="00BA5610" w:rsidRPr="00D06B5B">
        <w:rPr>
          <w:sz w:val="28"/>
          <w:szCs w:val="28"/>
        </w:rPr>
        <w:t>.</w:t>
      </w:r>
    </w:p>
    <w:p w14:paraId="2C34070D" w14:textId="5C8FB94F" w:rsidR="004D19C7" w:rsidRPr="00007719" w:rsidRDefault="004D19C7" w:rsidP="009C77DC">
      <w:pPr>
        <w:pStyle w:val="-"/>
        <w:ind w:left="0" w:firstLine="709"/>
        <w:rPr>
          <w:color w:val="auto"/>
          <w:szCs w:val="28"/>
        </w:rPr>
      </w:pPr>
      <w:r w:rsidRPr="00007719">
        <w:rPr>
          <w:color w:val="auto"/>
          <w:szCs w:val="28"/>
        </w:rPr>
        <w:t xml:space="preserve">Если результат НИОКР создан </w:t>
      </w:r>
      <w:r w:rsidR="003F6E3B" w:rsidRPr="00007719">
        <w:rPr>
          <w:color w:val="auto"/>
          <w:szCs w:val="28"/>
        </w:rPr>
        <w:t>в результате инициативной разработки</w:t>
      </w:r>
      <w:r w:rsidRPr="00007719">
        <w:rPr>
          <w:color w:val="auto"/>
          <w:szCs w:val="28"/>
        </w:rPr>
        <w:t xml:space="preserve">, информация о </w:t>
      </w:r>
      <w:r w:rsidR="003F6E3B" w:rsidRPr="00007719">
        <w:rPr>
          <w:color w:val="auto"/>
          <w:szCs w:val="28"/>
        </w:rPr>
        <w:t xml:space="preserve">нем </w:t>
      </w:r>
      <w:r w:rsidRPr="00007719">
        <w:rPr>
          <w:color w:val="auto"/>
          <w:szCs w:val="28"/>
        </w:rPr>
        <w:t>вводится</w:t>
      </w:r>
      <w:r w:rsidR="003F6E3B" w:rsidRPr="00007719">
        <w:rPr>
          <w:color w:val="auto"/>
          <w:szCs w:val="28"/>
        </w:rPr>
        <w:t xml:space="preserve"> в программу</w:t>
      </w:r>
      <w:r w:rsidRPr="00007719">
        <w:rPr>
          <w:color w:val="auto"/>
          <w:szCs w:val="28"/>
        </w:rPr>
        <w:t xml:space="preserve"> с использованием пункта</w:t>
      </w:r>
      <w:r w:rsidR="00C01DBA" w:rsidRPr="00007719">
        <w:rPr>
          <w:color w:val="auto"/>
          <w:szCs w:val="28"/>
        </w:rPr>
        <w:t xml:space="preserve"> меню</w:t>
      </w:r>
      <w:r w:rsidRPr="00007719">
        <w:rPr>
          <w:color w:val="auto"/>
          <w:szCs w:val="28"/>
        </w:rPr>
        <w:t xml:space="preserve"> </w:t>
      </w:r>
      <w:r w:rsidR="00A84A12" w:rsidRPr="00007719">
        <w:rPr>
          <w:color w:val="auto"/>
          <w:szCs w:val="28"/>
        </w:rPr>
        <w:t>«</w:t>
      </w:r>
      <w:r w:rsidR="004F2523" w:rsidRPr="00007719">
        <w:rPr>
          <w:color w:val="auto"/>
          <w:szCs w:val="28"/>
        </w:rPr>
        <w:t>Р</w:t>
      </w:r>
      <w:r w:rsidR="00A84A12" w:rsidRPr="00007719">
        <w:rPr>
          <w:color w:val="auto"/>
          <w:szCs w:val="28"/>
        </w:rPr>
        <w:t>езультаты</w:t>
      </w:r>
      <w:r w:rsidR="004F2523" w:rsidRPr="00007719">
        <w:rPr>
          <w:color w:val="auto"/>
          <w:szCs w:val="28"/>
        </w:rPr>
        <w:t xml:space="preserve"> НИОКР</w:t>
      </w:r>
      <w:r w:rsidR="00A84A12" w:rsidRPr="00007719">
        <w:rPr>
          <w:color w:val="auto"/>
          <w:szCs w:val="28"/>
        </w:rPr>
        <w:t>»</w:t>
      </w:r>
      <w:r w:rsidRPr="00007719">
        <w:rPr>
          <w:color w:val="auto"/>
          <w:szCs w:val="28"/>
        </w:rPr>
        <w:t xml:space="preserve">. </w:t>
      </w:r>
      <w:r w:rsidR="00E3079E" w:rsidRPr="00007719">
        <w:rPr>
          <w:color w:val="auto"/>
          <w:szCs w:val="28"/>
        </w:rPr>
        <w:t>Блоки «Договорный документ» и «Вышестоящий договорный документ» отсутствуют. Д</w:t>
      </w:r>
      <w:r w:rsidR="003F6E3B" w:rsidRPr="00007719">
        <w:rPr>
          <w:color w:val="auto"/>
          <w:szCs w:val="28"/>
        </w:rPr>
        <w:t>обавляется</w:t>
      </w:r>
      <w:r w:rsidRPr="00007719">
        <w:rPr>
          <w:color w:val="auto"/>
          <w:szCs w:val="28"/>
        </w:rPr>
        <w:t xml:space="preserve"> блок </w:t>
      </w:r>
      <w:r w:rsidR="003A6C6B" w:rsidRPr="00007719">
        <w:rPr>
          <w:color w:val="auto"/>
          <w:szCs w:val="28"/>
        </w:rPr>
        <w:t xml:space="preserve">информации </w:t>
      </w:r>
      <w:r w:rsidR="00A84A12" w:rsidRPr="00007719">
        <w:rPr>
          <w:color w:val="auto"/>
          <w:szCs w:val="28"/>
        </w:rPr>
        <w:t>«</w:t>
      </w:r>
      <w:r w:rsidR="004F2523" w:rsidRPr="00007719">
        <w:rPr>
          <w:color w:val="auto"/>
          <w:szCs w:val="28"/>
        </w:rPr>
        <w:t>О</w:t>
      </w:r>
      <w:r w:rsidR="00A84A12" w:rsidRPr="00007719">
        <w:rPr>
          <w:color w:val="auto"/>
          <w:szCs w:val="28"/>
        </w:rPr>
        <w:t xml:space="preserve">снование для создания» </w:t>
      </w:r>
      <w:r w:rsidRPr="00007719">
        <w:rPr>
          <w:color w:val="auto"/>
          <w:szCs w:val="28"/>
        </w:rPr>
        <w:t>(</w:t>
      </w:r>
      <w:r w:rsidR="001B1E64" w:rsidRPr="00007719">
        <w:rPr>
          <w:color w:val="auto"/>
          <w:szCs w:val="28"/>
        </w:rPr>
        <w:t>«О</w:t>
      </w:r>
      <w:r w:rsidRPr="00007719">
        <w:rPr>
          <w:color w:val="auto"/>
          <w:szCs w:val="28"/>
        </w:rPr>
        <w:t>снование</w:t>
      </w:r>
      <w:r w:rsidR="001B1E64" w:rsidRPr="00007719">
        <w:rPr>
          <w:color w:val="auto"/>
          <w:szCs w:val="28"/>
        </w:rPr>
        <w:t xml:space="preserve"> для создания»</w:t>
      </w:r>
      <w:r w:rsidRPr="00007719">
        <w:rPr>
          <w:color w:val="auto"/>
          <w:szCs w:val="28"/>
        </w:rPr>
        <w:t xml:space="preserve">, </w:t>
      </w:r>
      <w:r w:rsidR="001B1E64" w:rsidRPr="00007719">
        <w:rPr>
          <w:color w:val="auto"/>
          <w:szCs w:val="28"/>
        </w:rPr>
        <w:t>«К</w:t>
      </w:r>
      <w:r w:rsidRPr="00007719">
        <w:rPr>
          <w:color w:val="auto"/>
          <w:szCs w:val="28"/>
        </w:rPr>
        <w:t>раткое описание</w:t>
      </w:r>
      <w:r w:rsidR="001B1E64" w:rsidRPr="00007719">
        <w:rPr>
          <w:color w:val="auto"/>
          <w:szCs w:val="28"/>
        </w:rPr>
        <w:t>»</w:t>
      </w:r>
      <w:r w:rsidR="003A6C6B" w:rsidRPr="00007719">
        <w:rPr>
          <w:color w:val="auto"/>
          <w:szCs w:val="28"/>
        </w:rPr>
        <w:t xml:space="preserve">, </w:t>
      </w:r>
      <w:r w:rsidR="001B1E64" w:rsidRPr="00007719">
        <w:rPr>
          <w:color w:val="auto"/>
          <w:szCs w:val="28"/>
        </w:rPr>
        <w:t>«Н</w:t>
      </w:r>
      <w:r w:rsidR="003A6C6B" w:rsidRPr="00007719">
        <w:rPr>
          <w:color w:val="auto"/>
          <w:szCs w:val="28"/>
        </w:rPr>
        <w:t>омер</w:t>
      </w:r>
      <w:r w:rsidR="001B1E64" w:rsidRPr="00007719">
        <w:rPr>
          <w:color w:val="auto"/>
          <w:szCs w:val="28"/>
        </w:rPr>
        <w:t>»</w:t>
      </w:r>
      <w:r w:rsidR="003A6C6B" w:rsidRPr="00007719">
        <w:rPr>
          <w:color w:val="auto"/>
          <w:szCs w:val="28"/>
        </w:rPr>
        <w:t>,</w:t>
      </w:r>
      <w:r w:rsidRPr="00007719">
        <w:rPr>
          <w:color w:val="auto"/>
          <w:szCs w:val="28"/>
        </w:rPr>
        <w:t xml:space="preserve"> </w:t>
      </w:r>
      <w:r w:rsidR="001B1E64" w:rsidRPr="00007719">
        <w:rPr>
          <w:color w:val="auto"/>
          <w:szCs w:val="28"/>
        </w:rPr>
        <w:t>«Д</w:t>
      </w:r>
      <w:r w:rsidRPr="00007719">
        <w:rPr>
          <w:color w:val="auto"/>
          <w:szCs w:val="28"/>
        </w:rPr>
        <w:t>ата</w:t>
      </w:r>
      <w:r w:rsidR="001B1E64" w:rsidRPr="00007719">
        <w:rPr>
          <w:color w:val="auto"/>
          <w:szCs w:val="28"/>
        </w:rPr>
        <w:t>»</w:t>
      </w:r>
      <w:r w:rsidR="003A6C6B" w:rsidRPr="00007719">
        <w:rPr>
          <w:color w:val="auto"/>
          <w:szCs w:val="28"/>
        </w:rPr>
        <w:t xml:space="preserve">, </w:t>
      </w:r>
      <w:r w:rsidR="001B1E64" w:rsidRPr="00007719">
        <w:rPr>
          <w:color w:val="auto"/>
          <w:szCs w:val="28"/>
        </w:rPr>
        <w:t>«Д</w:t>
      </w:r>
      <w:r w:rsidR="003A6C6B" w:rsidRPr="00007719">
        <w:rPr>
          <w:color w:val="auto"/>
          <w:szCs w:val="28"/>
        </w:rPr>
        <w:t>ополнительные основания для создания и использования РИД</w:t>
      </w:r>
      <w:r w:rsidR="001B1E64" w:rsidRPr="00007719">
        <w:rPr>
          <w:color w:val="auto"/>
          <w:szCs w:val="28"/>
        </w:rPr>
        <w:t>»</w:t>
      </w:r>
      <w:r w:rsidRPr="00007719">
        <w:rPr>
          <w:color w:val="auto"/>
          <w:szCs w:val="28"/>
        </w:rPr>
        <w:t>)</w:t>
      </w:r>
      <w:r w:rsidR="00E3079E" w:rsidRPr="00007719">
        <w:rPr>
          <w:color w:val="auto"/>
          <w:szCs w:val="28"/>
        </w:rPr>
        <w:t>.</w:t>
      </w:r>
      <w:r w:rsidR="00EA6D9F" w:rsidRPr="00007719">
        <w:rPr>
          <w:color w:val="auto"/>
          <w:szCs w:val="28"/>
        </w:rPr>
        <w:t xml:space="preserve"> </w:t>
      </w:r>
    </w:p>
    <w:p w14:paraId="779A3898" w14:textId="4FD59810" w:rsidR="005F79F5" w:rsidRPr="00007719" w:rsidRDefault="003A6C6B" w:rsidP="00436229">
      <w:pPr>
        <w:pStyle w:val="-"/>
        <w:spacing w:line="353" w:lineRule="auto"/>
        <w:ind w:left="0" w:firstLine="851"/>
        <w:rPr>
          <w:color w:val="auto"/>
          <w:spacing w:val="-6"/>
          <w:szCs w:val="28"/>
        </w:rPr>
      </w:pPr>
      <w:r w:rsidRPr="00007719">
        <w:rPr>
          <w:color w:val="auto"/>
          <w:szCs w:val="28"/>
        </w:rPr>
        <w:t xml:space="preserve">Печатные формы </w:t>
      </w:r>
      <w:r w:rsidR="00436229" w:rsidRPr="00007719">
        <w:rPr>
          <w:color w:val="auto"/>
          <w:szCs w:val="28"/>
        </w:rPr>
        <w:t>на форме</w:t>
      </w:r>
      <w:r w:rsidRPr="00007719">
        <w:rPr>
          <w:color w:val="auto"/>
          <w:szCs w:val="28"/>
        </w:rPr>
        <w:t xml:space="preserve"> </w:t>
      </w:r>
      <w:r w:rsidR="00A26979" w:rsidRPr="00007719">
        <w:rPr>
          <w:color w:val="auto"/>
          <w:szCs w:val="28"/>
        </w:rPr>
        <w:t>«</w:t>
      </w:r>
      <w:r w:rsidRPr="00007719">
        <w:rPr>
          <w:color w:val="auto"/>
          <w:szCs w:val="28"/>
        </w:rPr>
        <w:t>Р</w:t>
      </w:r>
      <w:r w:rsidR="00A26979" w:rsidRPr="00007719">
        <w:rPr>
          <w:color w:val="auto"/>
          <w:szCs w:val="28"/>
        </w:rPr>
        <w:t>езультаты</w:t>
      </w:r>
      <w:r w:rsidRPr="00007719">
        <w:rPr>
          <w:color w:val="auto"/>
          <w:szCs w:val="28"/>
        </w:rPr>
        <w:t xml:space="preserve"> НИОКР</w:t>
      </w:r>
      <w:r w:rsidR="00A26979" w:rsidRPr="00007719">
        <w:rPr>
          <w:color w:val="auto"/>
          <w:szCs w:val="28"/>
        </w:rPr>
        <w:t>»</w:t>
      </w:r>
      <w:r w:rsidRPr="00007719">
        <w:rPr>
          <w:color w:val="auto"/>
          <w:szCs w:val="28"/>
        </w:rPr>
        <w:t xml:space="preserve"> отсутствуют.</w:t>
      </w:r>
    </w:p>
    <w:p w14:paraId="110DD79D" w14:textId="6D8D9057" w:rsidR="003B0722" w:rsidRPr="00007719" w:rsidRDefault="003B0722" w:rsidP="006F1EAF">
      <w:pPr>
        <w:pStyle w:val="22"/>
      </w:pPr>
      <w:bookmarkStart w:id="60" w:name="_Toc1571567"/>
      <w:r w:rsidRPr="00007719">
        <w:t>Учет патентования за рубежом</w:t>
      </w:r>
      <w:bookmarkEnd w:id="60"/>
    </w:p>
    <w:p w14:paraId="2E26C433" w14:textId="6ABDEB10" w:rsidR="003B0722" w:rsidRPr="00007719" w:rsidRDefault="003B0722" w:rsidP="000B4DA1">
      <w:pPr>
        <w:pStyle w:val="-"/>
        <w:ind w:left="0" w:firstLine="709"/>
        <w:rPr>
          <w:color w:val="auto"/>
          <w:szCs w:val="28"/>
        </w:rPr>
      </w:pPr>
      <w:r w:rsidRPr="00007719">
        <w:rPr>
          <w:color w:val="auto"/>
          <w:szCs w:val="28"/>
        </w:rPr>
        <w:t xml:space="preserve">Информация о патентовании представлена для просмотра в </w:t>
      </w:r>
      <w:r w:rsidRPr="00007719">
        <w:rPr>
          <w:color w:val="auto"/>
          <w:spacing w:val="-2"/>
          <w:szCs w:val="28"/>
        </w:rPr>
        <w:t xml:space="preserve">форме </w:t>
      </w:r>
      <w:r w:rsidRPr="00007719">
        <w:rPr>
          <w:color w:val="auto"/>
          <w:szCs w:val="28"/>
        </w:rPr>
        <w:t xml:space="preserve">«Патентование за рубежом», </w:t>
      </w:r>
      <w:r w:rsidRPr="00007719">
        <w:rPr>
          <w:color w:val="auto"/>
          <w:spacing w:val="-2"/>
          <w:szCs w:val="28"/>
        </w:rPr>
        <w:t>открываемой</w:t>
      </w:r>
      <w:r w:rsidRPr="00007719">
        <w:rPr>
          <w:color w:val="auto"/>
          <w:szCs w:val="28"/>
        </w:rPr>
        <w:t xml:space="preserve"> </w:t>
      </w:r>
      <w:r w:rsidRPr="00007719">
        <w:rPr>
          <w:color w:val="auto"/>
          <w:spacing w:val="-2"/>
          <w:szCs w:val="28"/>
        </w:rPr>
        <w:t xml:space="preserve">при помощи </w:t>
      </w:r>
      <w:proofErr w:type="gramStart"/>
      <w:r w:rsidRPr="00007719">
        <w:rPr>
          <w:color w:val="auto"/>
          <w:spacing w:val="-2"/>
          <w:szCs w:val="28"/>
        </w:rPr>
        <w:t xml:space="preserve">пиктограммы </w:t>
      </w:r>
      <w:r w:rsidRPr="00007719">
        <w:rPr>
          <w:noProof/>
          <w:color w:val="auto"/>
        </w:rPr>
        <w:drawing>
          <wp:inline distT="0" distB="0" distL="0" distR="0" wp14:anchorId="4657B77B" wp14:editId="0581BA39">
            <wp:extent cx="393065" cy="417195"/>
            <wp:effectExtent l="0" t="0" r="6985" b="1905"/>
            <wp:docPr id="12514" name="Рисунок 12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8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3065" cy="417195"/>
                    </a:xfrm>
                    <a:prstGeom prst="rect">
                      <a:avLst/>
                    </a:prstGeom>
                    <a:noFill/>
                    <a:ln>
                      <a:noFill/>
                    </a:ln>
                  </pic:spPr>
                </pic:pic>
              </a:graphicData>
            </a:graphic>
          </wp:inline>
        </w:drawing>
      </w:r>
      <w:r w:rsidRPr="00007719">
        <w:rPr>
          <w:color w:val="auto"/>
          <w:spacing w:val="-2"/>
          <w:szCs w:val="28"/>
        </w:rPr>
        <w:t xml:space="preserve"> пункта</w:t>
      </w:r>
      <w:proofErr w:type="gramEnd"/>
      <w:r w:rsidRPr="00007719">
        <w:rPr>
          <w:color w:val="auto"/>
          <w:spacing w:val="-2"/>
          <w:szCs w:val="28"/>
        </w:rPr>
        <w:t xml:space="preserve"> главного меню «Оперативный учет».</w:t>
      </w:r>
      <w:r w:rsidRPr="00007719">
        <w:rPr>
          <w:color w:val="auto"/>
          <w:szCs w:val="28"/>
        </w:rPr>
        <w:t xml:space="preserve"> Информация в форму заносится непосредственно при работе с результатом НИОКР (табличная часть «Патентование за рубежом»).</w:t>
      </w:r>
    </w:p>
    <w:p w14:paraId="20419C31" w14:textId="77777777" w:rsidR="003B0722" w:rsidRPr="00007719" w:rsidRDefault="003B0722" w:rsidP="000B4DA1">
      <w:pPr>
        <w:spacing w:line="360" w:lineRule="auto"/>
        <w:ind w:firstLine="709"/>
        <w:jc w:val="both"/>
        <w:rPr>
          <w:sz w:val="28"/>
          <w:szCs w:val="28"/>
        </w:rPr>
      </w:pPr>
      <w:r w:rsidRPr="00007719">
        <w:rPr>
          <w:sz w:val="28"/>
          <w:szCs w:val="28"/>
        </w:rPr>
        <w:t>Выходных документов по патентованию за рубежом не предусмотрено.</w:t>
      </w:r>
    </w:p>
    <w:p w14:paraId="727A1621" w14:textId="77777777" w:rsidR="004D19C7" w:rsidRPr="00007719" w:rsidRDefault="002E0295" w:rsidP="006F1EAF">
      <w:pPr>
        <w:pStyle w:val="22"/>
      </w:pPr>
      <w:bookmarkStart w:id="61" w:name="_Toc1571568"/>
      <w:r w:rsidRPr="00007719">
        <w:t>Учет единых технологий</w:t>
      </w:r>
      <w:bookmarkEnd w:id="61"/>
    </w:p>
    <w:p w14:paraId="302F18B7" w14:textId="3DA398B5" w:rsidR="00A26979" w:rsidRPr="00007719" w:rsidRDefault="002E0295" w:rsidP="008A16A6">
      <w:pPr>
        <w:pStyle w:val="-"/>
        <w:ind w:left="0" w:firstLine="709"/>
        <w:rPr>
          <w:color w:val="auto"/>
          <w:spacing w:val="-2"/>
          <w:szCs w:val="28"/>
        </w:rPr>
      </w:pPr>
      <w:r w:rsidRPr="00007719">
        <w:rPr>
          <w:color w:val="auto"/>
          <w:spacing w:val="-2"/>
          <w:szCs w:val="28"/>
        </w:rPr>
        <w:t>Учет единых технологий осуществл</w:t>
      </w:r>
      <w:r w:rsidR="00A26979" w:rsidRPr="00007719">
        <w:rPr>
          <w:color w:val="auto"/>
          <w:spacing w:val="-2"/>
          <w:szCs w:val="28"/>
        </w:rPr>
        <w:t xml:space="preserve">яется в форме «Единые технологии», открываемой </w:t>
      </w:r>
      <w:proofErr w:type="gramStart"/>
      <w:r w:rsidR="00A26979" w:rsidRPr="00007719">
        <w:rPr>
          <w:color w:val="auto"/>
          <w:spacing w:val="-2"/>
          <w:szCs w:val="28"/>
        </w:rPr>
        <w:t xml:space="preserve">пиктограммой </w:t>
      </w:r>
      <w:r w:rsidR="00A26979" w:rsidRPr="00007719">
        <w:rPr>
          <w:noProof/>
          <w:color w:val="auto"/>
        </w:rPr>
        <w:drawing>
          <wp:inline distT="0" distB="0" distL="0" distR="0" wp14:anchorId="070A3434" wp14:editId="223E7185">
            <wp:extent cx="485336" cy="51529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94760" cy="525301"/>
                    </a:xfrm>
                    <a:prstGeom prst="rect">
                      <a:avLst/>
                    </a:prstGeom>
                  </pic:spPr>
                </pic:pic>
              </a:graphicData>
            </a:graphic>
          </wp:inline>
        </w:drawing>
      </w:r>
      <w:r w:rsidR="00A26979" w:rsidRPr="00007719">
        <w:rPr>
          <w:color w:val="auto"/>
          <w:spacing w:val="-2"/>
          <w:szCs w:val="28"/>
        </w:rPr>
        <w:t xml:space="preserve"> </w:t>
      </w:r>
      <w:r w:rsidRPr="00007719">
        <w:rPr>
          <w:color w:val="auto"/>
          <w:spacing w:val="-2"/>
          <w:szCs w:val="28"/>
        </w:rPr>
        <w:t>пункт</w:t>
      </w:r>
      <w:r w:rsidR="00A26979" w:rsidRPr="00007719">
        <w:rPr>
          <w:color w:val="auto"/>
          <w:spacing w:val="-2"/>
          <w:szCs w:val="28"/>
        </w:rPr>
        <w:t>а</w:t>
      </w:r>
      <w:proofErr w:type="gramEnd"/>
      <w:r w:rsidR="00A26979" w:rsidRPr="00007719">
        <w:rPr>
          <w:color w:val="auto"/>
          <w:spacing w:val="-2"/>
          <w:szCs w:val="28"/>
        </w:rPr>
        <w:t xml:space="preserve"> главного </w:t>
      </w:r>
      <w:r w:rsidRPr="00007719">
        <w:rPr>
          <w:color w:val="auto"/>
          <w:spacing w:val="-2"/>
          <w:szCs w:val="28"/>
        </w:rPr>
        <w:t xml:space="preserve">меню </w:t>
      </w:r>
      <w:r w:rsidR="00A26979" w:rsidRPr="00007719">
        <w:rPr>
          <w:color w:val="auto"/>
          <w:spacing w:val="-2"/>
          <w:szCs w:val="28"/>
        </w:rPr>
        <w:t>«Оперативный учет».</w:t>
      </w:r>
      <w:r w:rsidRPr="00007719">
        <w:rPr>
          <w:color w:val="auto"/>
          <w:spacing w:val="-2"/>
          <w:szCs w:val="28"/>
        </w:rPr>
        <w:t xml:space="preserve"> Основными </w:t>
      </w:r>
      <w:r w:rsidR="00A26979" w:rsidRPr="00007719">
        <w:rPr>
          <w:color w:val="auto"/>
          <w:spacing w:val="-2"/>
          <w:szCs w:val="28"/>
        </w:rPr>
        <w:t>полями</w:t>
      </w:r>
      <w:r w:rsidRPr="00007719">
        <w:rPr>
          <w:color w:val="auto"/>
          <w:spacing w:val="-2"/>
          <w:szCs w:val="28"/>
        </w:rPr>
        <w:t xml:space="preserve"> являются: </w:t>
      </w:r>
      <w:r w:rsidR="00A26979" w:rsidRPr="00007719">
        <w:rPr>
          <w:color w:val="auto"/>
          <w:spacing w:val="-2"/>
          <w:szCs w:val="28"/>
        </w:rPr>
        <w:t>«</w:t>
      </w:r>
      <w:r w:rsidRPr="00007719">
        <w:rPr>
          <w:color w:val="auto"/>
          <w:spacing w:val="-2"/>
          <w:szCs w:val="28"/>
        </w:rPr>
        <w:t>Н</w:t>
      </w:r>
      <w:r w:rsidR="00A26979" w:rsidRPr="00007719">
        <w:rPr>
          <w:color w:val="auto"/>
          <w:spacing w:val="-2"/>
          <w:szCs w:val="28"/>
        </w:rPr>
        <w:t>аименование»</w:t>
      </w:r>
      <w:r w:rsidR="00AF5AD5" w:rsidRPr="00007719">
        <w:rPr>
          <w:color w:val="auto"/>
          <w:spacing w:val="-2"/>
          <w:szCs w:val="28"/>
        </w:rPr>
        <w:t xml:space="preserve"> </w:t>
      </w:r>
      <w:r w:rsidR="00A54884" w:rsidRPr="00007719">
        <w:rPr>
          <w:color w:val="auto"/>
          <w:spacing w:val="-2"/>
          <w:szCs w:val="28"/>
        </w:rPr>
        <w:t>(</w:t>
      </w:r>
      <w:r w:rsidR="00AF5AD5" w:rsidRPr="00007719">
        <w:rPr>
          <w:color w:val="auto"/>
          <w:spacing w:val="-2"/>
          <w:szCs w:val="28"/>
        </w:rPr>
        <w:t>обязательно</w:t>
      </w:r>
      <w:r w:rsidR="00B75EFE" w:rsidRPr="00007719">
        <w:rPr>
          <w:color w:val="auto"/>
          <w:spacing w:val="-2"/>
          <w:szCs w:val="28"/>
        </w:rPr>
        <w:t xml:space="preserve"> для заполнения</w:t>
      </w:r>
      <w:r w:rsidR="00A54884" w:rsidRPr="00007719">
        <w:rPr>
          <w:color w:val="auto"/>
          <w:spacing w:val="-2"/>
          <w:szCs w:val="28"/>
        </w:rPr>
        <w:t>)</w:t>
      </w:r>
      <w:r w:rsidRPr="00007719">
        <w:rPr>
          <w:color w:val="auto"/>
          <w:spacing w:val="-2"/>
          <w:szCs w:val="28"/>
        </w:rPr>
        <w:t xml:space="preserve">, </w:t>
      </w:r>
      <w:r w:rsidR="00A26979" w:rsidRPr="00007719">
        <w:rPr>
          <w:color w:val="auto"/>
          <w:spacing w:val="-2"/>
          <w:szCs w:val="28"/>
        </w:rPr>
        <w:t>«</w:t>
      </w:r>
      <w:r w:rsidRPr="00007719">
        <w:rPr>
          <w:color w:val="auto"/>
          <w:spacing w:val="-2"/>
          <w:szCs w:val="28"/>
        </w:rPr>
        <w:t>О</w:t>
      </w:r>
      <w:r w:rsidR="00A26979" w:rsidRPr="00007719">
        <w:rPr>
          <w:color w:val="auto"/>
          <w:spacing w:val="-2"/>
          <w:szCs w:val="28"/>
        </w:rPr>
        <w:t>писание»</w:t>
      </w:r>
      <w:r w:rsidRPr="00007719">
        <w:rPr>
          <w:color w:val="auto"/>
          <w:spacing w:val="-2"/>
          <w:szCs w:val="28"/>
        </w:rPr>
        <w:t xml:space="preserve">, </w:t>
      </w:r>
      <w:r w:rsidR="00A26979" w:rsidRPr="00007719">
        <w:rPr>
          <w:color w:val="auto"/>
          <w:spacing w:val="-2"/>
          <w:szCs w:val="28"/>
        </w:rPr>
        <w:t>«</w:t>
      </w:r>
      <w:r w:rsidRPr="00007719">
        <w:rPr>
          <w:color w:val="auto"/>
          <w:spacing w:val="-2"/>
          <w:szCs w:val="28"/>
        </w:rPr>
        <w:t>Д</w:t>
      </w:r>
      <w:r w:rsidR="00A26979" w:rsidRPr="00007719">
        <w:rPr>
          <w:color w:val="auto"/>
          <w:spacing w:val="-2"/>
          <w:szCs w:val="28"/>
        </w:rPr>
        <w:t>еятельность»</w:t>
      </w:r>
      <w:r w:rsidRPr="00007719">
        <w:rPr>
          <w:color w:val="auto"/>
          <w:spacing w:val="-2"/>
          <w:szCs w:val="28"/>
        </w:rPr>
        <w:t xml:space="preserve">, </w:t>
      </w:r>
      <w:r w:rsidR="00A26979" w:rsidRPr="00007719">
        <w:rPr>
          <w:color w:val="auto"/>
          <w:spacing w:val="-2"/>
          <w:szCs w:val="28"/>
        </w:rPr>
        <w:t>«</w:t>
      </w:r>
      <w:r w:rsidRPr="00007719">
        <w:rPr>
          <w:color w:val="auto"/>
          <w:spacing w:val="-2"/>
          <w:szCs w:val="28"/>
        </w:rPr>
        <w:t>О</w:t>
      </w:r>
      <w:r w:rsidR="00A26979" w:rsidRPr="00007719">
        <w:rPr>
          <w:color w:val="auto"/>
          <w:spacing w:val="-2"/>
          <w:szCs w:val="28"/>
        </w:rPr>
        <w:t>рганизация-создатель»</w:t>
      </w:r>
      <w:r w:rsidRPr="00007719">
        <w:rPr>
          <w:color w:val="auto"/>
          <w:spacing w:val="-2"/>
          <w:szCs w:val="28"/>
        </w:rPr>
        <w:t xml:space="preserve">, </w:t>
      </w:r>
      <w:r w:rsidR="00A26979" w:rsidRPr="00007719">
        <w:rPr>
          <w:color w:val="auto"/>
          <w:spacing w:val="-2"/>
          <w:szCs w:val="28"/>
        </w:rPr>
        <w:t>«</w:t>
      </w:r>
      <w:r w:rsidRPr="00007719">
        <w:rPr>
          <w:color w:val="auto"/>
          <w:spacing w:val="-2"/>
          <w:szCs w:val="28"/>
        </w:rPr>
        <w:t>Р</w:t>
      </w:r>
      <w:r w:rsidR="00A26979" w:rsidRPr="00007719">
        <w:rPr>
          <w:color w:val="auto"/>
          <w:spacing w:val="-2"/>
          <w:szCs w:val="28"/>
        </w:rPr>
        <w:t xml:space="preserve">егистрационный номер» </w:t>
      </w:r>
      <w:r w:rsidR="00A54884" w:rsidRPr="00007719">
        <w:rPr>
          <w:color w:val="auto"/>
          <w:spacing w:val="-2"/>
          <w:szCs w:val="28"/>
        </w:rPr>
        <w:t>(</w:t>
      </w:r>
      <w:r w:rsidR="00B75EFE" w:rsidRPr="00007719">
        <w:rPr>
          <w:color w:val="auto"/>
          <w:spacing w:val="-2"/>
          <w:szCs w:val="28"/>
        </w:rPr>
        <w:t>обязательно для заполнения</w:t>
      </w:r>
      <w:r w:rsidR="00A54884" w:rsidRPr="00007719">
        <w:rPr>
          <w:color w:val="auto"/>
          <w:spacing w:val="-2"/>
          <w:szCs w:val="28"/>
        </w:rPr>
        <w:t>)</w:t>
      </w:r>
      <w:r w:rsidRPr="00007719">
        <w:rPr>
          <w:color w:val="auto"/>
          <w:spacing w:val="-2"/>
          <w:szCs w:val="28"/>
        </w:rPr>
        <w:t xml:space="preserve">, </w:t>
      </w:r>
      <w:r w:rsidR="00A26979" w:rsidRPr="00007719">
        <w:rPr>
          <w:color w:val="auto"/>
          <w:spacing w:val="-2"/>
          <w:szCs w:val="28"/>
        </w:rPr>
        <w:t>«</w:t>
      </w:r>
      <w:r w:rsidRPr="00007719">
        <w:rPr>
          <w:color w:val="auto"/>
          <w:spacing w:val="-2"/>
          <w:szCs w:val="28"/>
        </w:rPr>
        <w:t>Д</w:t>
      </w:r>
      <w:r w:rsidR="00A26979" w:rsidRPr="00007719">
        <w:rPr>
          <w:color w:val="auto"/>
          <w:spacing w:val="-2"/>
          <w:szCs w:val="28"/>
        </w:rPr>
        <w:t xml:space="preserve">ата регистрации» </w:t>
      </w:r>
      <w:r w:rsidR="00A54884" w:rsidRPr="00007719">
        <w:rPr>
          <w:color w:val="auto"/>
          <w:spacing w:val="-2"/>
          <w:szCs w:val="28"/>
        </w:rPr>
        <w:t>(</w:t>
      </w:r>
      <w:r w:rsidR="00B75EFE" w:rsidRPr="00007719">
        <w:rPr>
          <w:color w:val="auto"/>
          <w:spacing w:val="-2"/>
          <w:szCs w:val="28"/>
        </w:rPr>
        <w:t>обязательно для заполнения</w:t>
      </w:r>
      <w:r w:rsidR="00A54884" w:rsidRPr="00007719">
        <w:rPr>
          <w:color w:val="auto"/>
          <w:spacing w:val="-2"/>
          <w:szCs w:val="28"/>
        </w:rPr>
        <w:t>)</w:t>
      </w:r>
      <w:r w:rsidR="000B4DA1" w:rsidRPr="00007719">
        <w:rPr>
          <w:color w:val="auto"/>
          <w:spacing w:val="-2"/>
          <w:szCs w:val="28"/>
        </w:rPr>
        <w:t>.</w:t>
      </w:r>
    </w:p>
    <w:p w14:paraId="7A4DC2B3" w14:textId="19D3E239" w:rsidR="00A26979" w:rsidRPr="00007719" w:rsidRDefault="00A26979" w:rsidP="00E000AA">
      <w:pPr>
        <w:pStyle w:val="-"/>
        <w:ind w:left="0" w:firstLine="709"/>
        <w:rPr>
          <w:color w:val="auto"/>
          <w:spacing w:val="-2"/>
          <w:szCs w:val="28"/>
        </w:rPr>
      </w:pPr>
      <w:r w:rsidRPr="00007719">
        <w:rPr>
          <w:color w:val="auto"/>
          <w:spacing w:val="-2"/>
          <w:szCs w:val="28"/>
        </w:rPr>
        <w:t>В</w:t>
      </w:r>
      <w:r w:rsidR="00B75EFE" w:rsidRPr="00007719">
        <w:rPr>
          <w:color w:val="auto"/>
          <w:spacing w:val="-2"/>
          <w:szCs w:val="28"/>
        </w:rPr>
        <w:t xml:space="preserve"> рамках </w:t>
      </w:r>
      <w:r w:rsidRPr="00007719">
        <w:rPr>
          <w:color w:val="auto"/>
          <w:spacing w:val="-2"/>
          <w:szCs w:val="28"/>
        </w:rPr>
        <w:t xml:space="preserve">единой технологии </w:t>
      </w:r>
      <w:r w:rsidR="00B75EFE" w:rsidRPr="00007719">
        <w:rPr>
          <w:color w:val="auto"/>
          <w:spacing w:val="-2"/>
          <w:szCs w:val="28"/>
        </w:rPr>
        <w:t>ведется информация</w:t>
      </w:r>
      <w:r w:rsidRPr="00007719">
        <w:rPr>
          <w:color w:val="auto"/>
          <w:spacing w:val="-2"/>
          <w:szCs w:val="28"/>
        </w:rPr>
        <w:t>:</w:t>
      </w:r>
    </w:p>
    <w:p w14:paraId="6F643215" w14:textId="525A066A" w:rsidR="00A26979" w:rsidRPr="00D06B5B" w:rsidRDefault="00B75EFE" w:rsidP="005205E0">
      <w:pPr>
        <w:pStyle w:val="affc"/>
        <w:numPr>
          <w:ilvl w:val="0"/>
          <w:numId w:val="73"/>
        </w:numPr>
        <w:tabs>
          <w:tab w:val="left" w:pos="993"/>
        </w:tabs>
        <w:spacing w:line="360" w:lineRule="auto"/>
        <w:ind w:left="0" w:firstLine="709"/>
        <w:jc w:val="both"/>
        <w:rPr>
          <w:sz w:val="28"/>
          <w:szCs w:val="28"/>
        </w:rPr>
      </w:pPr>
      <w:r w:rsidRPr="00D06B5B">
        <w:rPr>
          <w:sz w:val="28"/>
          <w:szCs w:val="28"/>
        </w:rPr>
        <w:lastRenderedPageBreak/>
        <w:t>о</w:t>
      </w:r>
      <w:r w:rsidR="002E0295" w:rsidRPr="00D06B5B">
        <w:rPr>
          <w:sz w:val="28"/>
          <w:szCs w:val="28"/>
        </w:rPr>
        <w:t xml:space="preserve"> </w:t>
      </w:r>
      <w:r w:rsidRPr="00D06B5B">
        <w:rPr>
          <w:sz w:val="28"/>
          <w:szCs w:val="28"/>
        </w:rPr>
        <w:t>результатах</w:t>
      </w:r>
      <w:r w:rsidR="00A26979" w:rsidRPr="00D06B5B">
        <w:rPr>
          <w:sz w:val="28"/>
          <w:szCs w:val="28"/>
        </w:rPr>
        <w:t xml:space="preserve"> НИОКР</w:t>
      </w:r>
      <w:r w:rsidRPr="00D06B5B">
        <w:rPr>
          <w:sz w:val="28"/>
          <w:szCs w:val="28"/>
        </w:rPr>
        <w:t xml:space="preserve">, входящих в состав </w:t>
      </w:r>
      <w:r w:rsidR="00A26979" w:rsidRPr="00D06B5B">
        <w:rPr>
          <w:sz w:val="28"/>
          <w:szCs w:val="28"/>
        </w:rPr>
        <w:t>единой</w:t>
      </w:r>
      <w:r w:rsidRPr="00D06B5B">
        <w:rPr>
          <w:sz w:val="28"/>
          <w:szCs w:val="28"/>
        </w:rPr>
        <w:t xml:space="preserve"> технологии</w:t>
      </w:r>
      <w:r w:rsidR="00A26979" w:rsidRPr="00D06B5B">
        <w:rPr>
          <w:sz w:val="28"/>
          <w:szCs w:val="28"/>
        </w:rPr>
        <w:t>, в тематическом блоке</w:t>
      </w:r>
      <w:r w:rsidRPr="00D06B5B">
        <w:rPr>
          <w:sz w:val="28"/>
          <w:szCs w:val="28"/>
        </w:rPr>
        <w:t xml:space="preserve"> </w:t>
      </w:r>
      <w:r w:rsidR="00A26979" w:rsidRPr="00D06B5B">
        <w:rPr>
          <w:sz w:val="28"/>
          <w:szCs w:val="28"/>
        </w:rPr>
        <w:t>«</w:t>
      </w:r>
      <w:r w:rsidR="002E0295" w:rsidRPr="00D06B5B">
        <w:rPr>
          <w:sz w:val="28"/>
          <w:szCs w:val="28"/>
        </w:rPr>
        <w:t>Р</w:t>
      </w:r>
      <w:r w:rsidR="00A26979" w:rsidRPr="00D06B5B">
        <w:rPr>
          <w:sz w:val="28"/>
          <w:szCs w:val="28"/>
        </w:rPr>
        <w:t>езультаты</w:t>
      </w:r>
      <w:r w:rsidR="002E0295" w:rsidRPr="00D06B5B">
        <w:rPr>
          <w:sz w:val="28"/>
          <w:szCs w:val="28"/>
        </w:rPr>
        <w:t xml:space="preserve"> НИОКР</w:t>
      </w:r>
      <w:r w:rsidR="00A26979" w:rsidRPr="00D06B5B">
        <w:rPr>
          <w:sz w:val="28"/>
          <w:szCs w:val="28"/>
        </w:rPr>
        <w:t>»;</w:t>
      </w:r>
    </w:p>
    <w:p w14:paraId="275D58A5" w14:textId="62B4F6A2" w:rsidR="00A26979" w:rsidRPr="00D06B5B" w:rsidRDefault="00A26979" w:rsidP="005205E0">
      <w:pPr>
        <w:pStyle w:val="affc"/>
        <w:numPr>
          <w:ilvl w:val="0"/>
          <w:numId w:val="73"/>
        </w:numPr>
        <w:tabs>
          <w:tab w:val="left" w:pos="993"/>
        </w:tabs>
        <w:spacing w:line="360" w:lineRule="auto"/>
        <w:ind w:left="0" w:firstLine="709"/>
        <w:jc w:val="both"/>
        <w:rPr>
          <w:sz w:val="28"/>
          <w:szCs w:val="28"/>
        </w:rPr>
      </w:pPr>
      <w:r w:rsidRPr="00D06B5B">
        <w:rPr>
          <w:sz w:val="28"/>
          <w:szCs w:val="28"/>
        </w:rPr>
        <w:t xml:space="preserve">о </w:t>
      </w:r>
      <w:r w:rsidR="00B75EFE" w:rsidRPr="00D06B5B">
        <w:rPr>
          <w:sz w:val="28"/>
          <w:szCs w:val="28"/>
        </w:rPr>
        <w:t>документах, содержащих неохраняемые результаты НИОКР</w:t>
      </w:r>
      <w:r w:rsidRPr="00D06B5B">
        <w:rPr>
          <w:sz w:val="28"/>
          <w:szCs w:val="28"/>
        </w:rPr>
        <w:t>, в тематическом блоке</w:t>
      </w:r>
      <w:r w:rsidR="002E0295" w:rsidRPr="00D06B5B">
        <w:rPr>
          <w:sz w:val="28"/>
          <w:szCs w:val="28"/>
        </w:rPr>
        <w:t xml:space="preserve"> </w:t>
      </w:r>
      <w:r w:rsidRPr="00D06B5B">
        <w:rPr>
          <w:sz w:val="28"/>
          <w:szCs w:val="28"/>
        </w:rPr>
        <w:t>«</w:t>
      </w:r>
      <w:r w:rsidR="002E0295" w:rsidRPr="00D06B5B">
        <w:rPr>
          <w:sz w:val="28"/>
          <w:szCs w:val="28"/>
        </w:rPr>
        <w:t>П</w:t>
      </w:r>
      <w:r w:rsidRPr="00D06B5B">
        <w:rPr>
          <w:sz w:val="28"/>
          <w:szCs w:val="28"/>
        </w:rPr>
        <w:t xml:space="preserve">еречень документов, содержащих неохраняемые результаты </w:t>
      </w:r>
      <w:r w:rsidR="002E0295" w:rsidRPr="00D06B5B">
        <w:rPr>
          <w:sz w:val="28"/>
          <w:szCs w:val="28"/>
        </w:rPr>
        <w:t>НИОКР</w:t>
      </w:r>
      <w:r w:rsidRPr="00D06B5B">
        <w:rPr>
          <w:sz w:val="28"/>
          <w:szCs w:val="28"/>
        </w:rPr>
        <w:t>»;</w:t>
      </w:r>
    </w:p>
    <w:p w14:paraId="29F9C22A" w14:textId="536694CB" w:rsidR="00A26979" w:rsidRPr="00D06B5B" w:rsidRDefault="00A26979" w:rsidP="005205E0">
      <w:pPr>
        <w:pStyle w:val="affc"/>
        <w:numPr>
          <w:ilvl w:val="0"/>
          <w:numId w:val="73"/>
        </w:numPr>
        <w:tabs>
          <w:tab w:val="left" w:pos="993"/>
        </w:tabs>
        <w:spacing w:line="360" w:lineRule="auto"/>
        <w:ind w:left="0" w:firstLine="709"/>
        <w:jc w:val="both"/>
        <w:rPr>
          <w:sz w:val="28"/>
          <w:szCs w:val="28"/>
        </w:rPr>
      </w:pPr>
      <w:r w:rsidRPr="00D06B5B">
        <w:rPr>
          <w:sz w:val="28"/>
          <w:szCs w:val="28"/>
        </w:rPr>
        <w:t>по документам, файлам в тематическом блоке</w:t>
      </w:r>
      <w:r w:rsidR="00B75EFE" w:rsidRPr="00D06B5B">
        <w:rPr>
          <w:sz w:val="28"/>
          <w:szCs w:val="28"/>
        </w:rPr>
        <w:t xml:space="preserve"> </w:t>
      </w:r>
      <w:r w:rsidRPr="00D06B5B">
        <w:rPr>
          <w:sz w:val="28"/>
          <w:szCs w:val="28"/>
        </w:rPr>
        <w:t>«</w:t>
      </w:r>
      <w:r w:rsidR="002E0295" w:rsidRPr="00D06B5B">
        <w:rPr>
          <w:sz w:val="28"/>
          <w:szCs w:val="28"/>
        </w:rPr>
        <w:t>Д</w:t>
      </w:r>
      <w:r w:rsidRPr="00D06B5B">
        <w:rPr>
          <w:sz w:val="28"/>
          <w:szCs w:val="28"/>
        </w:rPr>
        <w:t>окументы и файлы»;</w:t>
      </w:r>
    </w:p>
    <w:p w14:paraId="7E5BAD9F" w14:textId="216717D3" w:rsidR="00A26979" w:rsidRPr="00D06B5B" w:rsidRDefault="00A26979" w:rsidP="005205E0">
      <w:pPr>
        <w:pStyle w:val="affc"/>
        <w:numPr>
          <w:ilvl w:val="0"/>
          <w:numId w:val="73"/>
        </w:numPr>
        <w:tabs>
          <w:tab w:val="left" w:pos="993"/>
        </w:tabs>
        <w:spacing w:line="360" w:lineRule="auto"/>
        <w:ind w:left="0" w:firstLine="709"/>
        <w:jc w:val="both"/>
        <w:rPr>
          <w:sz w:val="28"/>
          <w:szCs w:val="28"/>
        </w:rPr>
      </w:pPr>
      <w:r w:rsidRPr="00D06B5B">
        <w:rPr>
          <w:sz w:val="28"/>
          <w:szCs w:val="28"/>
        </w:rPr>
        <w:t>служебного характера в тематическом блоке</w:t>
      </w:r>
      <w:r w:rsidR="00012C60" w:rsidRPr="00D06B5B">
        <w:rPr>
          <w:sz w:val="28"/>
          <w:szCs w:val="28"/>
        </w:rPr>
        <w:t xml:space="preserve"> </w:t>
      </w:r>
      <w:r w:rsidRPr="00D06B5B">
        <w:rPr>
          <w:sz w:val="28"/>
          <w:szCs w:val="28"/>
        </w:rPr>
        <w:t>«</w:t>
      </w:r>
      <w:r w:rsidR="00012C60" w:rsidRPr="00D06B5B">
        <w:rPr>
          <w:sz w:val="28"/>
          <w:szCs w:val="28"/>
        </w:rPr>
        <w:t>С</w:t>
      </w:r>
      <w:r w:rsidRPr="00D06B5B">
        <w:rPr>
          <w:sz w:val="28"/>
          <w:szCs w:val="28"/>
        </w:rPr>
        <w:t>лужебные реквизиты»;</w:t>
      </w:r>
    </w:p>
    <w:p w14:paraId="50AFD404" w14:textId="0B09B898" w:rsidR="002E0295" w:rsidRPr="00D06B5B" w:rsidRDefault="00A26979" w:rsidP="005205E0">
      <w:pPr>
        <w:pStyle w:val="affc"/>
        <w:numPr>
          <w:ilvl w:val="0"/>
          <w:numId w:val="73"/>
        </w:numPr>
        <w:tabs>
          <w:tab w:val="left" w:pos="993"/>
        </w:tabs>
        <w:spacing w:line="360" w:lineRule="auto"/>
        <w:ind w:left="0" w:firstLine="709"/>
        <w:jc w:val="both"/>
        <w:rPr>
          <w:sz w:val="28"/>
          <w:szCs w:val="28"/>
        </w:rPr>
      </w:pPr>
      <w:r w:rsidRPr="00D06B5B">
        <w:rPr>
          <w:sz w:val="28"/>
          <w:szCs w:val="28"/>
        </w:rPr>
        <w:t>разное в поле</w:t>
      </w:r>
      <w:r w:rsidR="00012C60" w:rsidRPr="00D06B5B">
        <w:rPr>
          <w:sz w:val="28"/>
          <w:szCs w:val="28"/>
        </w:rPr>
        <w:t xml:space="preserve"> </w:t>
      </w:r>
      <w:r w:rsidRPr="00D06B5B">
        <w:rPr>
          <w:sz w:val="28"/>
          <w:szCs w:val="28"/>
        </w:rPr>
        <w:t>«</w:t>
      </w:r>
      <w:r w:rsidR="00012C60" w:rsidRPr="00D06B5B">
        <w:rPr>
          <w:sz w:val="28"/>
          <w:szCs w:val="28"/>
        </w:rPr>
        <w:t>П</w:t>
      </w:r>
      <w:r w:rsidRPr="00D06B5B">
        <w:rPr>
          <w:sz w:val="28"/>
          <w:szCs w:val="28"/>
        </w:rPr>
        <w:t>римечание»</w:t>
      </w:r>
      <w:r w:rsidR="002E0295" w:rsidRPr="00D06B5B">
        <w:rPr>
          <w:sz w:val="28"/>
          <w:szCs w:val="28"/>
        </w:rPr>
        <w:t>.</w:t>
      </w:r>
    </w:p>
    <w:p w14:paraId="04658A2E" w14:textId="6E227011" w:rsidR="002E0295" w:rsidRPr="00007719" w:rsidRDefault="002E0295" w:rsidP="008A16A6">
      <w:pPr>
        <w:pStyle w:val="-"/>
        <w:ind w:left="0" w:firstLine="709"/>
        <w:rPr>
          <w:color w:val="auto"/>
          <w:szCs w:val="28"/>
        </w:rPr>
      </w:pPr>
      <w:r w:rsidRPr="00007719">
        <w:rPr>
          <w:color w:val="auto"/>
          <w:szCs w:val="28"/>
        </w:rPr>
        <w:t xml:space="preserve">Выходным документом является печатная форма </w:t>
      </w:r>
      <w:r w:rsidR="00A26979" w:rsidRPr="00007719">
        <w:rPr>
          <w:color w:val="auto"/>
          <w:szCs w:val="28"/>
        </w:rPr>
        <w:t>«</w:t>
      </w:r>
      <w:r w:rsidR="00442B5E" w:rsidRPr="00007719">
        <w:rPr>
          <w:color w:val="auto"/>
          <w:szCs w:val="28"/>
        </w:rPr>
        <w:t>Е</w:t>
      </w:r>
      <w:r w:rsidR="00A26979" w:rsidRPr="00007719">
        <w:rPr>
          <w:color w:val="auto"/>
          <w:szCs w:val="28"/>
        </w:rPr>
        <w:t>диная технология»</w:t>
      </w:r>
      <w:r w:rsidRPr="00007719">
        <w:rPr>
          <w:color w:val="auto"/>
          <w:szCs w:val="28"/>
        </w:rPr>
        <w:t>.</w:t>
      </w:r>
    </w:p>
    <w:p w14:paraId="4672A954" w14:textId="77777777" w:rsidR="002E0295" w:rsidRPr="00007719" w:rsidRDefault="002E0295" w:rsidP="006F1EAF">
      <w:pPr>
        <w:pStyle w:val="22"/>
      </w:pPr>
      <w:bookmarkStart w:id="62" w:name="_Toc1571569"/>
      <w:r w:rsidRPr="00007719">
        <w:t>Учет договоров на передачу прав на результаты НИОКР</w:t>
      </w:r>
      <w:bookmarkEnd w:id="62"/>
    </w:p>
    <w:p w14:paraId="37D6D235" w14:textId="6838BBF2" w:rsidR="002E0295" w:rsidRPr="00007719" w:rsidRDefault="002E0295" w:rsidP="00436229">
      <w:pPr>
        <w:pStyle w:val="-"/>
        <w:spacing w:line="353" w:lineRule="auto"/>
        <w:ind w:left="0" w:firstLine="709"/>
        <w:rPr>
          <w:color w:val="auto"/>
          <w:szCs w:val="28"/>
        </w:rPr>
      </w:pPr>
      <w:r w:rsidRPr="00007719">
        <w:rPr>
          <w:color w:val="auto"/>
          <w:szCs w:val="28"/>
        </w:rPr>
        <w:t xml:space="preserve">Учет </w:t>
      </w:r>
      <w:r w:rsidR="00B75EFE" w:rsidRPr="00007719">
        <w:rPr>
          <w:color w:val="auto"/>
          <w:szCs w:val="28"/>
        </w:rPr>
        <w:t xml:space="preserve">договоров </w:t>
      </w:r>
      <w:r w:rsidRPr="00007719">
        <w:rPr>
          <w:color w:val="auto"/>
          <w:szCs w:val="28"/>
        </w:rPr>
        <w:t>осуществляется в</w:t>
      </w:r>
      <w:r w:rsidR="00010888" w:rsidRPr="00007719">
        <w:rPr>
          <w:color w:val="auto"/>
          <w:szCs w:val="28"/>
        </w:rPr>
        <w:t xml:space="preserve"> </w:t>
      </w:r>
      <w:r w:rsidR="00010888" w:rsidRPr="00007719">
        <w:rPr>
          <w:color w:val="auto"/>
          <w:spacing w:val="-2"/>
          <w:szCs w:val="28"/>
        </w:rPr>
        <w:t xml:space="preserve">форме </w:t>
      </w:r>
      <w:r w:rsidR="00010888" w:rsidRPr="00007719">
        <w:rPr>
          <w:color w:val="auto"/>
          <w:szCs w:val="28"/>
        </w:rPr>
        <w:t>«Договоры о распоряжении правом»,</w:t>
      </w:r>
      <w:r w:rsidR="00010888" w:rsidRPr="00007719">
        <w:rPr>
          <w:color w:val="auto"/>
          <w:spacing w:val="-2"/>
          <w:szCs w:val="28"/>
        </w:rPr>
        <w:t xml:space="preserve"> </w:t>
      </w:r>
      <w:r w:rsidR="00A1414C" w:rsidRPr="00007719">
        <w:rPr>
          <w:color w:val="auto"/>
          <w:spacing w:val="-2"/>
          <w:szCs w:val="28"/>
        </w:rPr>
        <w:t xml:space="preserve">открываемой </w:t>
      </w:r>
      <w:r w:rsidR="00010888" w:rsidRPr="00007719">
        <w:rPr>
          <w:color w:val="auto"/>
          <w:spacing w:val="-2"/>
          <w:szCs w:val="28"/>
        </w:rPr>
        <w:t xml:space="preserve">при помощи </w:t>
      </w:r>
      <w:proofErr w:type="gramStart"/>
      <w:r w:rsidR="00010888" w:rsidRPr="00007719">
        <w:rPr>
          <w:color w:val="auto"/>
          <w:spacing w:val="-2"/>
          <w:szCs w:val="28"/>
        </w:rPr>
        <w:t xml:space="preserve">пиктограммы </w:t>
      </w:r>
      <w:r w:rsidR="00010888" w:rsidRPr="00007719">
        <w:rPr>
          <w:noProof/>
          <w:color w:val="auto"/>
        </w:rPr>
        <w:drawing>
          <wp:inline distT="0" distB="0" distL="0" distR="0" wp14:anchorId="53780C0F" wp14:editId="0111B6C6">
            <wp:extent cx="457200" cy="47991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65712" cy="488853"/>
                    </a:xfrm>
                    <a:prstGeom prst="rect">
                      <a:avLst/>
                    </a:prstGeom>
                  </pic:spPr>
                </pic:pic>
              </a:graphicData>
            </a:graphic>
          </wp:inline>
        </w:drawing>
      </w:r>
      <w:r w:rsidR="00010888" w:rsidRPr="00007719">
        <w:rPr>
          <w:color w:val="auto"/>
          <w:spacing w:val="-2"/>
          <w:szCs w:val="28"/>
        </w:rPr>
        <w:t xml:space="preserve"> пункта</w:t>
      </w:r>
      <w:proofErr w:type="gramEnd"/>
      <w:r w:rsidR="00010888" w:rsidRPr="00007719">
        <w:rPr>
          <w:color w:val="auto"/>
          <w:spacing w:val="-2"/>
          <w:szCs w:val="28"/>
        </w:rPr>
        <w:t xml:space="preserve"> главного меню «Оперативный учет».</w:t>
      </w:r>
      <w:r w:rsidR="00010888" w:rsidRPr="00007719">
        <w:rPr>
          <w:color w:val="auto"/>
          <w:szCs w:val="28"/>
        </w:rPr>
        <w:t xml:space="preserve"> </w:t>
      </w:r>
      <w:r w:rsidR="00B75EFE" w:rsidRPr="00007719">
        <w:rPr>
          <w:color w:val="auto"/>
          <w:szCs w:val="28"/>
        </w:rPr>
        <w:t xml:space="preserve">В рамках </w:t>
      </w:r>
      <w:r w:rsidR="000F3D66" w:rsidRPr="00007719">
        <w:rPr>
          <w:color w:val="auto"/>
          <w:szCs w:val="28"/>
        </w:rPr>
        <w:t>ПК</w:t>
      </w:r>
      <w:r w:rsidR="00B75EFE" w:rsidRPr="00007719">
        <w:rPr>
          <w:color w:val="auto"/>
          <w:szCs w:val="28"/>
        </w:rPr>
        <w:t xml:space="preserve"> реализовано ведение следующих типов договоров</w:t>
      </w:r>
      <w:r w:rsidRPr="00007719">
        <w:rPr>
          <w:color w:val="auto"/>
          <w:szCs w:val="28"/>
        </w:rPr>
        <w:t xml:space="preserve">: договор об отчуждении исключительного права, лицензионный </w:t>
      </w:r>
      <w:r w:rsidRPr="00007719">
        <w:rPr>
          <w:color w:val="auto"/>
          <w:spacing w:val="-4"/>
          <w:szCs w:val="28"/>
        </w:rPr>
        <w:t>договор, соглашение о порядке патентования и использо</w:t>
      </w:r>
      <w:r w:rsidR="00B75EFE" w:rsidRPr="00007719">
        <w:rPr>
          <w:color w:val="auto"/>
          <w:spacing w:val="-4"/>
          <w:szCs w:val="28"/>
        </w:rPr>
        <w:t>вания, сублицензионный договор.</w:t>
      </w:r>
    </w:p>
    <w:p w14:paraId="474B1B29" w14:textId="1CCD8A9D" w:rsidR="002E0295" w:rsidRPr="00007719" w:rsidRDefault="002E0295" w:rsidP="00436229">
      <w:pPr>
        <w:pStyle w:val="-"/>
        <w:spacing w:line="353" w:lineRule="auto"/>
        <w:ind w:left="0" w:firstLine="709"/>
        <w:rPr>
          <w:color w:val="auto"/>
          <w:szCs w:val="28"/>
        </w:rPr>
      </w:pPr>
      <w:r w:rsidRPr="00007719">
        <w:rPr>
          <w:color w:val="auto"/>
          <w:szCs w:val="28"/>
        </w:rPr>
        <w:t>Основными</w:t>
      </w:r>
      <w:r w:rsidR="00B75EFE" w:rsidRPr="00007719">
        <w:rPr>
          <w:color w:val="auto"/>
          <w:szCs w:val="28"/>
        </w:rPr>
        <w:t xml:space="preserve"> реквизитами договора о распоряжении правом</w:t>
      </w:r>
      <w:r w:rsidRPr="00007719">
        <w:rPr>
          <w:color w:val="auto"/>
          <w:szCs w:val="28"/>
        </w:rPr>
        <w:t xml:space="preserve"> являются: </w:t>
      </w:r>
      <w:r w:rsidR="00B95A89" w:rsidRPr="00007719">
        <w:rPr>
          <w:color w:val="auto"/>
          <w:szCs w:val="28"/>
        </w:rPr>
        <w:t>«</w:t>
      </w:r>
      <w:r w:rsidRPr="00007719">
        <w:rPr>
          <w:color w:val="auto"/>
          <w:szCs w:val="28"/>
        </w:rPr>
        <w:t>Т</w:t>
      </w:r>
      <w:r w:rsidR="00B95A89" w:rsidRPr="00007719">
        <w:rPr>
          <w:color w:val="auto"/>
          <w:szCs w:val="28"/>
        </w:rPr>
        <w:t>ип договорного документа»</w:t>
      </w:r>
      <w:r w:rsidR="00442B5E" w:rsidRPr="00007719">
        <w:rPr>
          <w:color w:val="auto"/>
          <w:szCs w:val="28"/>
        </w:rPr>
        <w:t xml:space="preserve">, </w:t>
      </w:r>
      <w:r w:rsidR="00B95A89" w:rsidRPr="00007719">
        <w:rPr>
          <w:color w:val="auto"/>
          <w:szCs w:val="28"/>
        </w:rPr>
        <w:t>«Гриф секретности»</w:t>
      </w:r>
      <w:r w:rsidR="00442B5E" w:rsidRPr="00007719">
        <w:rPr>
          <w:color w:val="auto"/>
          <w:szCs w:val="28"/>
        </w:rPr>
        <w:t>.</w:t>
      </w:r>
    </w:p>
    <w:p w14:paraId="275DE0EB" w14:textId="4C394630" w:rsidR="0020411D" w:rsidRPr="00007719" w:rsidRDefault="001A452F" w:rsidP="00037D9B">
      <w:pPr>
        <w:pStyle w:val="-"/>
        <w:ind w:left="0" w:firstLine="709"/>
        <w:rPr>
          <w:color w:val="auto"/>
          <w:szCs w:val="28"/>
        </w:rPr>
      </w:pPr>
      <w:r w:rsidRPr="00007719">
        <w:rPr>
          <w:color w:val="auto"/>
          <w:szCs w:val="28"/>
        </w:rPr>
        <w:t>Перечень типов документов и их тематических блоков:</w:t>
      </w:r>
    </w:p>
    <w:p w14:paraId="578A55DC" w14:textId="61D50A7C" w:rsidR="0020411D" w:rsidRPr="00D06B5B" w:rsidRDefault="00010888" w:rsidP="005205E0">
      <w:pPr>
        <w:pStyle w:val="affc"/>
        <w:numPr>
          <w:ilvl w:val="0"/>
          <w:numId w:val="73"/>
        </w:numPr>
        <w:tabs>
          <w:tab w:val="left" w:pos="993"/>
        </w:tabs>
        <w:spacing w:line="360" w:lineRule="auto"/>
        <w:ind w:left="0" w:firstLine="709"/>
        <w:jc w:val="both"/>
        <w:rPr>
          <w:sz w:val="28"/>
          <w:szCs w:val="28"/>
        </w:rPr>
      </w:pPr>
      <w:r w:rsidRPr="00D06B5B">
        <w:rPr>
          <w:sz w:val="28"/>
          <w:szCs w:val="28"/>
        </w:rPr>
        <w:t>«</w:t>
      </w:r>
      <w:r w:rsidR="0020411D" w:rsidRPr="00D06B5B">
        <w:rPr>
          <w:sz w:val="28"/>
          <w:szCs w:val="28"/>
        </w:rPr>
        <w:t>Д</w:t>
      </w:r>
      <w:r w:rsidRPr="00D06B5B">
        <w:rPr>
          <w:sz w:val="28"/>
          <w:szCs w:val="28"/>
        </w:rPr>
        <w:t>оговор об отчуждении исключительного права</w:t>
      </w:r>
      <w:r w:rsidR="00926535" w:rsidRPr="00D06B5B">
        <w:rPr>
          <w:sz w:val="28"/>
          <w:szCs w:val="28"/>
        </w:rPr>
        <w:t xml:space="preserve">»: </w:t>
      </w:r>
      <w:r w:rsidRPr="00D06B5B">
        <w:rPr>
          <w:sz w:val="28"/>
          <w:szCs w:val="28"/>
        </w:rPr>
        <w:t xml:space="preserve">«Информация по документу», «Предметы </w:t>
      </w:r>
      <w:r w:rsidR="00E60525" w:rsidRPr="00D06B5B">
        <w:rPr>
          <w:sz w:val="28"/>
          <w:szCs w:val="28"/>
        </w:rPr>
        <w:t>договора</w:t>
      </w:r>
      <w:r w:rsidRPr="00D06B5B">
        <w:rPr>
          <w:sz w:val="28"/>
          <w:szCs w:val="28"/>
        </w:rPr>
        <w:t>», «Информация о государственной регистрации», «Правообладатели», «Приобретатели», «Документы и файлы», «Служебные реквизиты», «Примечание»;</w:t>
      </w:r>
    </w:p>
    <w:p w14:paraId="710CC57E" w14:textId="45001BC0" w:rsidR="0020411D" w:rsidRPr="00D06B5B" w:rsidRDefault="00010888" w:rsidP="005205E0">
      <w:pPr>
        <w:pStyle w:val="affc"/>
        <w:numPr>
          <w:ilvl w:val="0"/>
          <w:numId w:val="73"/>
        </w:numPr>
        <w:tabs>
          <w:tab w:val="left" w:pos="993"/>
        </w:tabs>
        <w:spacing w:line="360" w:lineRule="auto"/>
        <w:ind w:left="0" w:firstLine="709"/>
        <w:jc w:val="both"/>
        <w:rPr>
          <w:sz w:val="28"/>
          <w:szCs w:val="28"/>
        </w:rPr>
      </w:pPr>
      <w:r w:rsidRPr="00D06B5B">
        <w:rPr>
          <w:sz w:val="28"/>
          <w:szCs w:val="28"/>
        </w:rPr>
        <w:t>«Лицензионный договор</w:t>
      </w:r>
      <w:r w:rsidR="00926535" w:rsidRPr="00D06B5B">
        <w:rPr>
          <w:sz w:val="28"/>
          <w:szCs w:val="28"/>
        </w:rPr>
        <w:t>»</w:t>
      </w:r>
      <w:r w:rsidR="002B71AB" w:rsidRPr="00D06B5B">
        <w:rPr>
          <w:sz w:val="28"/>
          <w:szCs w:val="28"/>
        </w:rPr>
        <w:t xml:space="preserve"> и «Сублицензионный договор»:</w:t>
      </w:r>
      <w:r w:rsidR="00926535" w:rsidRPr="00D06B5B">
        <w:rPr>
          <w:sz w:val="28"/>
          <w:szCs w:val="28"/>
        </w:rPr>
        <w:t xml:space="preserve"> </w:t>
      </w:r>
      <w:r w:rsidRPr="00D06B5B">
        <w:rPr>
          <w:sz w:val="28"/>
          <w:szCs w:val="28"/>
        </w:rPr>
        <w:t xml:space="preserve">«Информация по документу», «Предметы </w:t>
      </w:r>
      <w:r w:rsidR="00E60525" w:rsidRPr="00D06B5B">
        <w:rPr>
          <w:sz w:val="28"/>
          <w:szCs w:val="28"/>
        </w:rPr>
        <w:t>договора</w:t>
      </w:r>
      <w:r w:rsidRPr="00D06B5B">
        <w:rPr>
          <w:sz w:val="28"/>
          <w:szCs w:val="28"/>
        </w:rPr>
        <w:t>», «Стороны», «Объем прав», «Территория действия прав», «Размер и порядок уплаты лицензионного вознаграждения», «Обязательства по правам на РИД», «Дополнительные соглашения к документу», «Документы и файлы», «Служебные реквизиты», «Примечание»;</w:t>
      </w:r>
    </w:p>
    <w:p w14:paraId="1201542F" w14:textId="30357363" w:rsidR="0020411D" w:rsidRPr="00D06B5B" w:rsidRDefault="00010888" w:rsidP="005205E0">
      <w:pPr>
        <w:pStyle w:val="affc"/>
        <w:numPr>
          <w:ilvl w:val="0"/>
          <w:numId w:val="73"/>
        </w:numPr>
        <w:tabs>
          <w:tab w:val="left" w:pos="993"/>
        </w:tabs>
        <w:spacing w:line="360" w:lineRule="auto"/>
        <w:ind w:left="0" w:firstLine="709"/>
        <w:jc w:val="both"/>
        <w:rPr>
          <w:sz w:val="28"/>
          <w:szCs w:val="28"/>
        </w:rPr>
      </w:pPr>
      <w:r w:rsidRPr="00D06B5B">
        <w:rPr>
          <w:sz w:val="28"/>
          <w:szCs w:val="28"/>
        </w:rPr>
        <w:t>«Соглашение о порядке патентования и использования</w:t>
      </w:r>
      <w:r w:rsidR="00926535" w:rsidRPr="00D06B5B">
        <w:rPr>
          <w:sz w:val="28"/>
          <w:szCs w:val="28"/>
        </w:rPr>
        <w:t xml:space="preserve">»: </w:t>
      </w:r>
      <w:r w:rsidRPr="00D06B5B">
        <w:rPr>
          <w:sz w:val="28"/>
          <w:szCs w:val="28"/>
        </w:rPr>
        <w:t>«Информация по документу», «Предметы соглашения», «Сторона 1», «Сторона 2», «Документы и файлы», «Служебные реквизиты», «Примечание»</w:t>
      </w:r>
      <w:r w:rsidR="002B71AB" w:rsidRPr="00D06B5B">
        <w:rPr>
          <w:sz w:val="28"/>
          <w:szCs w:val="28"/>
        </w:rPr>
        <w:t>.</w:t>
      </w:r>
    </w:p>
    <w:p w14:paraId="2A54641A" w14:textId="218061EB" w:rsidR="002E0295" w:rsidRPr="00007719" w:rsidRDefault="00A426BB" w:rsidP="00037D9B">
      <w:pPr>
        <w:pStyle w:val="-"/>
        <w:ind w:left="0" w:firstLine="709"/>
        <w:rPr>
          <w:color w:val="auto"/>
        </w:rPr>
      </w:pPr>
      <w:r w:rsidRPr="00007719">
        <w:rPr>
          <w:color w:val="auto"/>
          <w:szCs w:val="28"/>
        </w:rPr>
        <w:lastRenderedPageBreak/>
        <w:t>Печатных форм</w:t>
      </w:r>
      <w:r w:rsidR="002E0295" w:rsidRPr="00007719">
        <w:rPr>
          <w:color w:val="auto"/>
          <w:szCs w:val="28"/>
        </w:rPr>
        <w:t xml:space="preserve"> по договорам о распоряжении правами на результаты НИОКР </w:t>
      </w:r>
      <w:r w:rsidR="00511707" w:rsidRPr="00007719">
        <w:rPr>
          <w:color w:val="auto"/>
          <w:szCs w:val="28"/>
        </w:rPr>
        <w:t>не предусмотрено</w:t>
      </w:r>
      <w:r w:rsidR="002E0295" w:rsidRPr="00007719">
        <w:rPr>
          <w:color w:val="auto"/>
          <w:szCs w:val="28"/>
        </w:rPr>
        <w:t>.</w:t>
      </w:r>
    </w:p>
    <w:p w14:paraId="02910726" w14:textId="601A73E0" w:rsidR="002E0295" w:rsidRPr="00007719" w:rsidRDefault="00A1414C" w:rsidP="006F1EAF">
      <w:pPr>
        <w:pStyle w:val="22"/>
      </w:pPr>
      <w:bookmarkStart w:id="63" w:name="_Toc1571570"/>
      <w:r w:rsidRPr="00007719">
        <w:t xml:space="preserve">Сведения об </w:t>
      </w:r>
      <w:r w:rsidR="002E0295" w:rsidRPr="00007719">
        <w:t>оплат</w:t>
      </w:r>
      <w:r w:rsidRPr="00007719">
        <w:t>е</w:t>
      </w:r>
      <w:r w:rsidR="002E0295" w:rsidRPr="00007719">
        <w:t xml:space="preserve"> патентных и </w:t>
      </w:r>
      <w:r w:rsidR="006D0970" w:rsidRPr="00007719">
        <w:t>иных</w:t>
      </w:r>
      <w:r w:rsidR="002E0295" w:rsidRPr="00007719">
        <w:t xml:space="preserve"> пошлин</w:t>
      </w:r>
      <w:bookmarkEnd w:id="63"/>
    </w:p>
    <w:p w14:paraId="10CBFE25" w14:textId="62F00CE9" w:rsidR="00AC711B" w:rsidRPr="00007719" w:rsidRDefault="006D0970" w:rsidP="00037D9B">
      <w:pPr>
        <w:pStyle w:val="-"/>
        <w:ind w:left="0" w:firstLine="709"/>
        <w:rPr>
          <w:color w:val="auto"/>
          <w:szCs w:val="28"/>
        </w:rPr>
      </w:pPr>
      <w:r w:rsidRPr="00007719">
        <w:rPr>
          <w:color w:val="auto"/>
          <w:szCs w:val="28"/>
        </w:rPr>
        <w:t>Сведения об оплате патентных и иных пошлин ведутся</w:t>
      </w:r>
      <w:r w:rsidR="002E0295" w:rsidRPr="00007719">
        <w:rPr>
          <w:color w:val="auto"/>
          <w:szCs w:val="28"/>
        </w:rPr>
        <w:t xml:space="preserve"> </w:t>
      </w:r>
      <w:r w:rsidR="00C01DBA" w:rsidRPr="00007719">
        <w:rPr>
          <w:color w:val="auto"/>
          <w:szCs w:val="28"/>
        </w:rPr>
        <w:t xml:space="preserve">в </w:t>
      </w:r>
      <w:r w:rsidR="00A1414C" w:rsidRPr="00007719">
        <w:rPr>
          <w:color w:val="auto"/>
          <w:spacing w:val="-2"/>
          <w:szCs w:val="28"/>
        </w:rPr>
        <w:t xml:space="preserve">форме </w:t>
      </w:r>
      <w:r w:rsidR="00A1414C" w:rsidRPr="00007719">
        <w:rPr>
          <w:color w:val="auto"/>
          <w:szCs w:val="28"/>
        </w:rPr>
        <w:t xml:space="preserve">«Сведения об оплате патентных и иных пошлин», </w:t>
      </w:r>
      <w:r w:rsidR="00A1414C" w:rsidRPr="00007719">
        <w:rPr>
          <w:color w:val="auto"/>
          <w:spacing w:val="-2"/>
          <w:szCs w:val="28"/>
        </w:rPr>
        <w:t>открываемой</w:t>
      </w:r>
      <w:r w:rsidR="00A1414C" w:rsidRPr="00007719">
        <w:rPr>
          <w:color w:val="auto"/>
          <w:szCs w:val="28"/>
        </w:rPr>
        <w:t xml:space="preserve"> </w:t>
      </w:r>
      <w:r w:rsidR="00A1414C" w:rsidRPr="00007719">
        <w:rPr>
          <w:color w:val="auto"/>
          <w:spacing w:val="-2"/>
          <w:szCs w:val="28"/>
        </w:rPr>
        <w:t xml:space="preserve">при помощи </w:t>
      </w:r>
      <w:proofErr w:type="gramStart"/>
      <w:r w:rsidR="00A1414C" w:rsidRPr="00007719">
        <w:rPr>
          <w:color w:val="auto"/>
          <w:spacing w:val="-2"/>
          <w:szCs w:val="28"/>
        </w:rPr>
        <w:t xml:space="preserve">пиктограммы </w:t>
      </w:r>
      <w:r w:rsidR="00DD63F5" w:rsidRPr="00007719">
        <w:rPr>
          <w:noProof/>
          <w:color w:val="auto"/>
        </w:rPr>
        <w:drawing>
          <wp:inline distT="0" distB="0" distL="0" distR="0" wp14:anchorId="42734E12" wp14:editId="69F7F124">
            <wp:extent cx="330591" cy="352901"/>
            <wp:effectExtent l="0" t="0" r="0" b="9525"/>
            <wp:docPr id="1489" name="Рисунок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45723" cy="369054"/>
                    </a:xfrm>
                    <a:prstGeom prst="rect">
                      <a:avLst/>
                    </a:prstGeom>
                  </pic:spPr>
                </pic:pic>
              </a:graphicData>
            </a:graphic>
          </wp:inline>
        </w:drawing>
      </w:r>
      <w:r w:rsidR="00DD63F5" w:rsidRPr="00007719">
        <w:rPr>
          <w:noProof/>
          <w:color w:val="auto"/>
        </w:rPr>
        <w:t xml:space="preserve"> </w:t>
      </w:r>
      <w:r w:rsidR="00A1414C" w:rsidRPr="00007719">
        <w:rPr>
          <w:color w:val="auto"/>
          <w:spacing w:val="-2"/>
          <w:szCs w:val="28"/>
        </w:rPr>
        <w:t>пункта</w:t>
      </w:r>
      <w:proofErr w:type="gramEnd"/>
      <w:r w:rsidR="00A1414C" w:rsidRPr="00007719">
        <w:rPr>
          <w:color w:val="auto"/>
          <w:spacing w:val="-2"/>
          <w:szCs w:val="28"/>
        </w:rPr>
        <w:t xml:space="preserve"> главного меню «Оперативный учет».</w:t>
      </w:r>
    </w:p>
    <w:p w14:paraId="7CE193E7" w14:textId="4F2461FE" w:rsidR="002E0295" w:rsidRPr="00007719" w:rsidRDefault="002E0295" w:rsidP="00E000AA">
      <w:pPr>
        <w:pStyle w:val="-"/>
        <w:ind w:left="0" w:firstLine="709"/>
        <w:rPr>
          <w:color w:val="auto"/>
          <w:szCs w:val="28"/>
        </w:rPr>
      </w:pPr>
      <w:r w:rsidRPr="00007719">
        <w:rPr>
          <w:color w:val="auto"/>
          <w:szCs w:val="28"/>
        </w:rPr>
        <w:t xml:space="preserve">Основными </w:t>
      </w:r>
      <w:r w:rsidR="00DD63F5" w:rsidRPr="00007719">
        <w:rPr>
          <w:color w:val="auto"/>
          <w:szCs w:val="28"/>
        </w:rPr>
        <w:t>полями</w:t>
      </w:r>
      <w:r w:rsidRPr="00007719">
        <w:rPr>
          <w:color w:val="auto"/>
          <w:szCs w:val="28"/>
        </w:rPr>
        <w:t xml:space="preserve"> являются: </w:t>
      </w:r>
      <w:r w:rsidR="00DD63F5" w:rsidRPr="00007719">
        <w:rPr>
          <w:color w:val="auto"/>
          <w:szCs w:val="28"/>
        </w:rPr>
        <w:t>«</w:t>
      </w:r>
      <w:r w:rsidR="00C01DBA" w:rsidRPr="00007719">
        <w:rPr>
          <w:color w:val="auto"/>
          <w:szCs w:val="28"/>
        </w:rPr>
        <w:t>Н</w:t>
      </w:r>
      <w:r w:rsidR="00DD63F5" w:rsidRPr="00007719">
        <w:rPr>
          <w:color w:val="auto"/>
          <w:szCs w:val="28"/>
        </w:rPr>
        <w:t>омер платежного поручения», «Дата составления платежного поручения», «Оплачено» (признак)</w:t>
      </w:r>
      <w:r w:rsidR="00C01DBA" w:rsidRPr="00007719">
        <w:rPr>
          <w:color w:val="auto"/>
          <w:szCs w:val="28"/>
        </w:rPr>
        <w:t xml:space="preserve">, </w:t>
      </w:r>
      <w:r w:rsidR="00DD63F5" w:rsidRPr="00007719">
        <w:rPr>
          <w:color w:val="auto"/>
          <w:szCs w:val="28"/>
        </w:rPr>
        <w:t>«</w:t>
      </w:r>
      <w:r w:rsidR="00C01DBA" w:rsidRPr="00007719">
        <w:rPr>
          <w:color w:val="auto"/>
          <w:szCs w:val="28"/>
        </w:rPr>
        <w:t>Н</w:t>
      </w:r>
      <w:r w:rsidR="00DD63F5" w:rsidRPr="00007719">
        <w:rPr>
          <w:color w:val="auto"/>
          <w:szCs w:val="28"/>
        </w:rPr>
        <w:t xml:space="preserve">аименование объекта», «Номер охранного документа», «Номер заявки», «Назначение платежа», «Продление с» </w:t>
      </w:r>
      <w:r w:rsidR="00C01DBA" w:rsidRPr="00007719">
        <w:rPr>
          <w:color w:val="auto"/>
          <w:szCs w:val="28"/>
        </w:rPr>
        <w:t xml:space="preserve">(какой даты), </w:t>
      </w:r>
      <w:r w:rsidR="00DD63F5" w:rsidRPr="00007719">
        <w:rPr>
          <w:color w:val="auto"/>
          <w:szCs w:val="28"/>
        </w:rPr>
        <w:t>«</w:t>
      </w:r>
      <w:r w:rsidR="00C01DBA" w:rsidRPr="00007719">
        <w:rPr>
          <w:color w:val="auto"/>
          <w:szCs w:val="28"/>
        </w:rPr>
        <w:t>П</w:t>
      </w:r>
      <w:r w:rsidR="00DD63F5" w:rsidRPr="00007719">
        <w:rPr>
          <w:color w:val="auto"/>
          <w:szCs w:val="28"/>
        </w:rPr>
        <w:t xml:space="preserve">родление до» </w:t>
      </w:r>
      <w:r w:rsidR="00C01DBA" w:rsidRPr="00007719">
        <w:rPr>
          <w:color w:val="auto"/>
          <w:szCs w:val="28"/>
        </w:rPr>
        <w:t>(какой даты),</w:t>
      </w:r>
      <w:r w:rsidR="00565E28" w:rsidRPr="00007719">
        <w:rPr>
          <w:color w:val="auto"/>
          <w:szCs w:val="28"/>
        </w:rPr>
        <w:t xml:space="preserve"> </w:t>
      </w:r>
      <w:r w:rsidR="00DD63F5" w:rsidRPr="00007719">
        <w:rPr>
          <w:color w:val="auto"/>
          <w:szCs w:val="28"/>
        </w:rPr>
        <w:t>«</w:t>
      </w:r>
      <w:r w:rsidR="00565E28" w:rsidRPr="00007719">
        <w:rPr>
          <w:color w:val="auto"/>
          <w:szCs w:val="28"/>
        </w:rPr>
        <w:t>С</w:t>
      </w:r>
      <w:r w:rsidR="00DD63F5" w:rsidRPr="00007719">
        <w:rPr>
          <w:color w:val="auto"/>
          <w:szCs w:val="28"/>
        </w:rPr>
        <w:t>умма платежа, руб.»</w:t>
      </w:r>
      <w:r w:rsidR="00565E28" w:rsidRPr="00007719">
        <w:rPr>
          <w:color w:val="auto"/>
          <w:szCs w:val="28"/>
        </w:rPr>
        <w:t xml:space="preserve">, </w:t>
      </w:r>
      <w:r w:rsidR="00DD63F5" w:rsidRPr="00007719">
        <w:rPr>
          <w:color w:val="auto"/>
          <w:szCs w:val="28"/>
        </w:rPr>
        <w:t>«</w:t>
      </w:r>
      <w:r w:rsidR="00565E28" w:rsidRPr="00007719">
        <w:rPr>
          <w:color w:val="auto"/>
          <w:szCs w:val="28"/>
        </w:rPr>
        <w:t>П</w:t>
      </w:r>
      <w:r w:rsidR="00DD63F5" w:rsidRPr="00007719">
        <w:rPr>
          <w:color w:val="auto"/>
          <w:szCs w:val="28"/>
        </w:rPr>
        <w:t>олучатель»</w:t>
      </w:r>
      <w:r w:rsidR="00565E28" w:rsidRPr="00007719">
        <w:rPr>
          <w:color w:val="auto"/>
          <w:szCs w:val="28"/>
        </w:rPr>
        <w:t>.</w:t>
      </w:r>
      <w:r w:rsidR="00C01DBA" w:rsidRPr="00007719">
        <w:rPr>
          <w:color w:val="auto"/>
          <w:szCs w:val="28"/>
        </w:rPr>
        <w:t xml:space="preserve"> </w:t>
      </w:r>
      <w:r w:rsidR="004D448F" w:rsidRPr="00007719">
        <w:rPr>
          <w:color w:val="auto"/>
          <w:szCs w:val="28"/>
        </w:rPr>
        <w:t>В</w:t>
      </w:r>
      <w:r w:rsidR="00EF40BA" w:rsidRPr="00007719">
        <w:rPr>
          <w:color w:val="auto"/>
          <w:szCs w:val="28"/>
        </w:rPr>
        <w:t xml:space="preserve"> </w:t>
      </w:r>
      <w:r w:rsidR="00EF40BA" w:rsidRPr="00007719">
        <w:rPr>
          <w:color w:val="auto"/>
          <w:spacing w:val="-2"/>
          <w:szCs w:val="28"/>
        </w:rPr>
        <w:t>форме</w:t>
      </w:r>
      <w:r w:rsidRPr="00007719">
        <w:rPr>
          <w:color w:val="auto"/>
          <w:szCs w:val="28"/>
        </w:rPr>
        <w:t xml:space="preserve"> </w:t>
      </w:r>
      <w:r w:rsidR="00EF40BA" w:rsidRPr="00007719">
        <w:rPr>
          <w:color w:val="auto"/>
          <w:szCs w:val="28"/>
        </w:rPr>
        <w:t>представлены</w:t>
      </w:r>
      <w:r w:rsidRPr="00007719">
        <w:rPr>
          <w:color w:val="auto"/>
          <w:szCs w:val="28"/>
        </w:rPr>
        <w:t xml:space="preserve"> </w:t>
      </w:r>
      <w:r w:rsidR="00EF40BA" w:rsidRPr="00007719">
        <w:rPr>
          <w:color w:val="auto"/>
          <w:szCs w:val="28"/>
        </w:rPr>
        <w:t>тематические</w:t>
      </w:r>
      <w:r w:rsidR="00565E28" w:rsidRPr="00007719">
        <w:rPr>
          <w:color w:val="auto"/>
          <w:szCs w:val="28"/>
        </w:rPr>
        <w:t xml:space="preserve"> блоки </w:t>
      </w:r>
      <w:r w:rsidR="00EF40BA" w:rsidRPr="00007719">
        <w:rPr>
          <w:color w:val="auto"/>
          <w:szCs w:val="28"/>
        </w:rPr>
        <w:t>«</w:t>
      </w:r>
      <w:r w:rsidR="00C01DBA" w:rsidRPr="00007719">
        <w:rPr>
          <w:color w:val="auto"/>
          <w:szCs w:val="28"/>
        </w:rPr>
        <w:t>Д</w:t>
      </w:r>
      <w:r w:rsidR="00DD63F5" w:rsidRPr="00007719">
        <w:rPr>
          <w:color w:val="auto"/>
          <w:szCs w:val="28"/>
        </w:rPr>
        <w:t>окументы и файлы</w:t>
      </w:r>
      <w:r w:rsidR="00EF40BA" w:rsidRPr="00007719">
        <w:rPr>
          <w:color w:val="auto"/>
          <w:szCs w:val="28"/>
        </w:rPr>
        <w:t>»</w:t>
      </w:r>
      <w:r w:rsidR="006D0970" w:rsidRPr="00007719">
        <w:rPr>
          <w:color w:val="auto"/>
          <w:szCs w:val="28"/>
        </w:rPr>
        <w:t xml:space="preserve">, </w:t>
      </w:r>
      <w:r w:rsidR="00EF40BA" w:rsidRPr="00007719">
        <w:rPr>
          <w:color w:val="auto"/>
          <w:szCs w:val="28"/>
        </w:rPr>
        <w:t>«</w:t>
      </w:r>
      <w:r w:rsidR="006D0970" w:rsidRPr="00007719">
        <w:rPr>
          <w:color w:val="auto"/>
          <w:szCs w:val="28"/>
        </w:rPr>
        <w:t>С</w:t>
      </w:r>
      <w:r w:rsidR="00DD63F5" w:rsidRPr="00007719">
        <w:rPr>
          <w:color w:val="auto"/>
          <w:szCs w:val="28"/>
        </w:rPr>
        <w:t>лужебные реквизиты</w:t>
      </w:r>
      <w:r w:rsidR="00EF40BA" w:rsidRPr="00007719">
        <w:rPr>
          <w:color w:val="auto"/>
          <w:szCs w:val="28"/>
        </w:rPr>
        <w:t>»</w:t>
      </w:r>
      <w:r w:rsidRPr="00007719">
        <w:rPr>
          <w:color w:val="auto"/>
          <w:szCs w:val="28"/>
        </w:rPr>
        <w:t>.</w:t>
      </w:r>
    </w:p>
    <w:p w14:paraId="4ED19AE4" w14:textId="741984FC" w:rsidR="002E0295" w:rsidRPr="00007719" w:rsidRDefault="002E0295" w:rsidP="006F1EAF">
      <w:pPr>
        <w:pStyle w:val="22"/>
      </w:pPr>
      <w:bookmarkStart w:id="64" w:name="_Toc1571571"/>
      <w:r w:rsidRPr="00007719">
        <w:t>Поддержка инвентаризации результатов НИОКР</w:t>
      </w:r>
      <w:bookmarkEnd w:id="64"/>
    </w:p>
    <w:p w14:paraId="76E9BBF5" w14:textId="1C04D5D5" w:rsidR="00D91AED" w:rsidRPr="00007719" w:rsidRDefault="002E0295" w:rsidP="00E000AA">
      <w:pPr>
        <w:pStyle w:val="-"/>
        <w:ind w:left="0" w:firstLine="709"/>
        <w:rPr>
          <w:color w:val="auto"/>
          <w:szCs w:val="28"/>
        </w:rPr>
      </w:pPr>
      <w:r w:rsidRPr="00007719">
        <w:rPr>
          <w:color w:val="auto"/>
          <w:szCs w:val="28"/>
        </w:rPr>
        <w:t>Информация о проведени</w:t>
      </w:r>
      <w:r w:rsidR="00780D71" w:rsidRPr="00007719">
        <w:rPr>
          <w:color w:val="auto"/>
          <w:szCs w:val="28"/>
        </w:rPr>
        <w:t>и</w:t>
      </w:r>
      <w:r w:rsidRPr="00007719">
        <w:rPr>
          <w:color w:val="auto"/>
          <w:szCs w:val="28"/>
        </w:rPr>
        <w:t xml:space="preserve"> инвентаризации прав на результаты НИОКР</w:t>
      </w:r>
      <w:r w:rsidR="004D448F" w:rsidRPr="00007719">
        <w:rPr>
          <w:color w:val="auto"/>
          <w:szCs w:val="28"/>
        </w:rPr>
        <w:t xml:space="preserve"> </w:t>
      </w:r>
      <w:r w:rsidR="007118A9" w:rsidRPr="00007719">
        <w:rPr>
          <w:color w:val="auto"/>
          <w:szCs w:val="28"/>
        </w:rPr>
        <w:t>веде</w:t>
      </w:r>
      <w:r w:rsidR="004D448F" w:rsidRPr="00007719">
        <w:rPr>
          <w:color w:val="auto"/>
          <w:szCs w:val="28"/>
        </w:rPr>
        <w:t xml:space="preserve">тся в </w:t>
      </w:r>
      <w:r w:rsidR="004D448F" w:rsidRPr="00007719">
        <w:rPr>
          <w:color w:val="auto"/>
          <w:spacing w:val="-2"/>
          <w:szCs w:val="28"/>
        </w:rPr>
        <w:t xml:space="preserve">форме </w:t>
      </w:r>
      <w:r w:rsidR="004D448F" w:rsidRPr="00007719">
        <w:rPr>
          <w:color w:val="auto"/>
          <w:szCs w:val="28"/>
        </w:rPr>
        <w:t xml:space="preserve">«Инвентаризация прав», </w:t>
      </w:r>
      <w:r w:rsidR="004D448F" w:rsidRPr="00007719">
        <w:rPr>
          <w:color w:val="auto"/>
          <w:spacing w:val="-2"/>
          <w:szCs w:val="28"/>
        </w:rPr>
        <w:t>открываемой</w:t>
      </w:r>
      <w:r w:rsidR="004D448F" w:rsidRPr="00007719">
        <w:rPr>
          <w:color w:val="auto"/>
          <w:szCs w:val="28"/>
        </w:rPr>
        <w:t xml:space="preserve"> </w:t>
      </w:r>
      <w:r w:rsidR="004D448F" w:rsidRPr="00007719">
        <w:rPr>
          <w:color w:val="auto"/>
          <w:spacing w:val="-2"/>
          <w:szCs w:val="28"/>
        </w:rPr>
        <w:t xml:space="preserve">при помощи </w:t>
      </w:r>
      <w:proofErr w:type="gramStart"/>
      <w:r w:rsidR="004D448F" w:rsidRPr="00007719">
        <w:rPr>
          <w:color w:val="auto"/>
          <w:spacing w:val="-2"/>
          <w:szCs w:val="28"/>
        </w:rPr>
        <w:t xml:space="preserve">пиктограммы </w:t>
      </w:r>
      <w:r w:rsidR="004D448F" w:rsidRPr="00007719">
        <w:rPr>
          <w:noProof/>
          <w:color w:val="auto"/>
        </w:rPr>
        <w:drawing>
          <wp:inline distT="0" distB="0" distL="0" distR="0" wp14:anchorId="5C48D660" wp14:editId="7AB199AA">
            <wp:extent cx="377657" cy="407963"/>
            <wp:effectExtent l="0" t="0" r="3810" b="0"/>
            <wp:docPr id="1495" name="Рисунок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98860" cy="430868"/>
                    </a:xfrm>
                    <a:prstGeom prst="rect">
                      <a:avLst/>
                    </a:prstGeom>
                  </pic:spPr>
                </pic:pic>
              </a:graphicData>
            </a:graphic>
          </wp:inline>
        </w:drawing>
      </w:r>
      <w:r w:rsidR="004D448F" w:rsidRPr="00007719">
        <w:rPr>
          <w:noProof/>
          <w:color w:val="auto"/>
        </w:rPr>
        <w:t xml:space="preserve"> </w:t>
      </w:r>
      <w:r w:rsidR="004D448F" w:rsidRPr="00007719">
        <w:rPr>
          <w:color w:val="auto"/>
          <w:spacing w:val="-2"/>
          <w:szCs w:val="28"/>
        </w:rPr>
        <w:t>пункта</w:t>
      </w:r>
      <w:proofErr w:type="gramEnd"/>
      <w:r w:rsidR="004D448F" w:rsidRPr="00007719">
        <w:rPr>
          <w:color w:val="auto"/>
          <w:spacing w:val="-2"/>
          <w:szCs w:val="28"/>
        </w:rPr>
        <w:t xml:space="preserve"> главного меню «Оперативный учет».</w:t>
      </w:r>
    </w:p>
    <w:p w14:paraId="5A2FF11F" w14:textId="0DF22BBF" w:rsidR="002E0295" w:rsidRPr="00007719" w:rsidRDefault="002E0295" w:rsidP="00037D9B">
      <w:pPr>
        <w:pStyle w:val="-"/>
        <w:ind w:left="0" w:firstLine="709"/>
        <w:rPr>
          <w:color w:val="auto"/>
          <w:szCs w:val="28"/>
        </w:rPr>
      </w:pPr>
      <w:r w:rsidRPr="00007719">
        <w:rPr>
          <w:color w:val="auto"/>
          <w:szCs w:val="28"/>
        </w:rPr>
        <w:t xml:space="preserve">Основными </w:t>
      </w:r>
      <w:r w:rsidR="004D448F" w:rsidRPr="00007719">
        <w:rPr>
          <w:color w:val="auto"/>
          <w:szCs w:val="28"/>
        </w:rPr>
        <w:t>полями</w:t>
      </w:r>
      <w:r w:rsidRPr="00007719">
        <w:rPr>
          <w:color w:val="auto"/>
          <w:szCs w:val="28"/>
        </w:rPr>
        <w:t xml:space="preserve"> для ввода являются: </w:t>
      </w:r>
      <w:r w:rsidR="004D448F" w:rsidRPr="00007719">
        <w:rPr>
          <w:color w:val="auto"/>
          <w:szCs w:val="28"/>
        </w:rPr>
        <w:t>«</w:t>
      </w:r>
      <w:r w:rsidR="00A54884" w:rsidRPr="00007719">
        <w:rPr>
          <w:color w:val="auto"/>
          <w:szCs w:val="28"/>
        </w:rPr>
        <w:t>Н</w:t>
      </w:r>
      <w:r w:rsidR="004D448F" w:rsidRPr="00007719">
        <w:rPr>
          <w:color w:val="auto"/>
          <w:szCs w:val="28"/>
        </w:rPr>
        <w:t xml:space="preserve">аименование изделия» </w:t>
      </w:r>
      <w:r w:rsidR="00A54884" w:rsidRPr="00007719">
        <w:rPr>
          <w:color w:val="auto"/>
          <w:szCs w:val="28"/>
        </w:rPr>
        <w:t>(</w:t>
      </w:r>
      <w:r w:rsidR="00AF5AD5" w:rsidRPr="00007719">
        <w:rPr>
          <w:color w:val="auto"/>
          <w:szCs w:val="28"/>
        </w:rPr>
        <w:t>обязательное поле</w:t>
      </w:r>
      <w:r w:rsidR="00A54884" w:rsidRPr="00007719">
        <w:rPr>
          <w:color w:val="auto"/>
          <w:szCs w:val="28"/>
        </w:rPr>
        <w:t xml:space="preserve">), </w:t>
      </w:r>
      <w:r w:rsidR="004D448F" w:rsidRPr="00007719">
        <w:rPr>
          <w:color w:val="auto"/>
          <w:szCs w:val="28"/>
        </w:rPr>
        <w:t>«</w:t>
      </w:r>
      <w:r w:rsidR="00013693" w:rsidRPr="00007719">
        <w:rPr>
          <w:color w:val="auto"/>
          <w:szCs w:val="28"/>
        </w:rPr>
        <w:t>Н</w:t>
      </w:r>
      <w:r w:rsidR="004D448F" w:rsidRPr="00007719">
        <w:rPr>
          <w:color w:val="auto"/>
          <w:szCs w:val="28"/>
        </w:rPr>
        <w:t xml:space="preserve">омер», «Дата составления», «Основание для проведения», «Краткое описание основания», «Номер основания», «Дата основания», «Организация, проводящая инвентаризацию», «Председатель инвентаризационной комиссии», «Должность председателя инвентаризационной комиссии», «Заместитель председателя инвентаризационной комиссии», «Должность заместителя председателя инвентаризационной комиссии», «Место хранения актов». </w:t>
      </w:r>
      <w:r w:rsidRPr="00007719">
        <w:rPr>
          <w:color w:val="auto"/>
          <w:szCs w:val="28"/>
        </w:rPr>
        <w:t xml:space="preserve">Кроме этого вносится информация в </w:t>
      </w:r>
      <w:r w:rsidR="004D448F" w:rsidRPr="00007719">
        <w:rPr>
          <w:color w:val="auto"/>
          <w:szCs w:val="28"/>
        </w:rPr>
        <w:t xml:space="preserve">тематические </w:t>
      </w:r>
      <w:r w:rsidR="00780D71" w:rsidRPr="00007719">
        <w:rPr>
          <w:color w:val="auto"/>
          <w:szCs w:val="28"/>
        </w:rPr>
        <w:t>блоки</w:t>
      </w:r>
      <w:r w:rsidRPr="00007719">
        <w:rPr>
          <w:color w:val="auto"/>
          <w:szCs w:val="28"/>
        </w:rPr>
        <w:t xml:space="preserve">: </w:t>
      </w:r>
      <w:r w:rsidR="004D448F" w:rsidRPr="00007719">
        <w:rPr>
          <w:color w:val="auto"/>
          <w:szCs w:val="28"/>
        </w:rPr>
        <w:t>«</w:t>
      </w:r>
      <w:r w:rsidR="00013693" w:rsidRPr="00007719">
        <w:rPr>
          <w:color w:val="auto"/>
          <w:szCs w:val="28"/>
        </w:rPr>
        <w:t>С</w:t>
      </w:r>
      <w:r w:rsidR="004D448F" w:rsidRPr="00007719">
        <w:rPr>
          <w:color w:val="auto"/>
          <w:szCs w:val="28"/>
        </w:rPr>
        <w:t xml:space="preserve">остав инвентаризационной комиссии», «Члены рабочей группы», </w:t>
      </w:r>
      <w:r w:rsidR="00B9117A" w:rsidRPr="00007719">
        <w:rPr>
          <w:color w:val="auto"/>
          <w:szCs w:val="28"/>
        </w:rPr>
        <w:br/>
      </w:r>
      <w:r w:rsidR="004D448F" w:rsidRPr="00007719">
        <w:rPr>
          <w:color w:val="auto"/>
          <w:szCs w:val="28"/>
        </w:rPr>
        <w:t>«Перечень РИД для акта № 1», «Перечень РИД для акта № 2», «Перечень ведомостей», «Места хранения копий актов», «Документы и файлы», «Служебные реквизиты», «Примечание»</w:t>
      </w:r>
      <w:r w:rsidRPr="00007719">
        <w:rPr>
          <w:color w:val="auto"/>
          <w:szCs w:val="28"/>
        </w:rPr>
        <w:t>.</w:t>
      </w:r>
    </w:p>
    <w:p w14:paraId="7C42195C" w14:textId="55D5C257" w:rsidR="002E0295" w:rsidRPr="00007719" w:rsidRDefault="002E0295" w:rsidP="00037D9B">
      <w:pPr>
        <w:pStyle w:val="-"/>
        <w:ind w:left="0" w:firstLine="709"/>
        <w:rPr>
          <w:color w:val="auto"/>
          <w:szCs w:val="28"/>
        </w:rPr>
      </w:pPr>
      <w:r w:rsidRPr="00007719">
        <w:rPr>
          <w:color w:val="auto"/>
          <w:szCs w:val="28"/>
        </w:rPr>
        <w:lastRenderedPageBreak/>
        <w:t xml:space="preserve">Выходными документами по результатам инвентаризации являются: </w:t>
      </w:r>
      <w:r w:rsidR="00AB6425" w:rsidRPr="00007719">
        <w:rPr>
          <w:color w:val="auto"/>
          <w:szCs w:val="28"/>
        </w:rPr>
        <w:t>«</w:t>
      </w:r>
      <w:r w:rsidR="00013693" w:rsidRPr="00007719">
        <w:rPr>
          <w:color w:val="auto"/>
          <w:szCs w:val="28"/>
        </w:rPr>
        <w:t>А</w:t>
      </w:r>
      <w:r w:rsidR="00AB6425" w:rsidRPr="00007719">
        <w:rPr>
          <w:color w:val="auto"/>
          <w:szCs w:val="28"/>
        </w:rPr>
        <w:t xml:space="preserve">кт № 1 </w:t>
      </w:r>
      <w:r w:rsidRPr="00007719">
        <w:rPr>
          <w:color w:val="auto"/>
          <w:szCs w:val="28"/>
        </w:rPr>
        <w:t>(</w:t>
      </w:r>
      <w:r w:rsidR="00013693" w:rsidRPr="00007719">
        <w:rPr>
          <w:color w:val="auto"/>
          <w:szCs w:val="28"/>
        </w:rPr>
        <w:t>П</w:t>
      </w:r>
      <w:r w:rsidR="00AB6425" w:rsidRPr="00007719">
        <w:rPr>
          <w:color w:val="auto"/>
          <w:szCs w:val="28"/>
        </w:rPr>
        <w:t xml:space="preserve">рава организации на выявленные результаты научно-технической деятельности, реализованные </w:t>
      </w:r>
      <w:r w:rsidR="005C5EEC" w:rsidRPr="00007719">
        <w:rPr>
          <w:color w:val="auto"/>
          <w:szCs w:val="28"/>
        </w:rPr>
        <w:t>___</w:t>
      </w:r>
      <w:r w:rsidRPr="00007719">
        <w:rPr>
          <w:color w:val="auto"/>
          <w:szCs w:val="28"/>
        </w:rPr>
        <w:t>)</w:t>
      </w:r>
      <w:r w:rsidR="00AB6425" w:rsidRPr="00007719">
        <w:rPr>
          <w:color w:val="auto"/>
          <w:szCs w:val="28"/>
        </w:rPr>
        <w:t>»</w:t>
      </w:r>
      <w:r w:rsidR="00780D71" w:rsidRPr="00007719">
        <w:rPr>
          <w:color w:val="auto"/>
          <w:szCs w:val="28"/>
        </w:rPr>
        <w:t xml:space="preserve">, </w:t>
      </w:r>
      <w:r w:rsidR="00AB6425" w:rsidRPr="00007719">
        <w:rPr>
          <w:color w:val="auto"/>
          <w:szCs w:val="28"/>
        </w:rPr>
        <w:t>«</w:t>
      </w:r>
      <w:r w:rsidR="00013693" w:rsidRPr="00007719">
        <w:rPr>
          <w:color w:val="auto"/>
          <w:szCs w:val="28"/>
        </w:rPr>
        <w:t>А</w:t>
      </w:r>
      <w:r w:rsidR="00AB6425" w:rsidRPr="00007719">
        <w:rPr>
          <w:color w:val="auto"/>
          <w:szCs w:val="28"/>
        </w:rPr>
        <w:t xml:space="preserve">кт № 2 </w:t>
      </w:r>
      <w:r w:rsidRPr="00007719">
        <w:rPr>
          <w:color w:val="auto"/>
          <w:szCs w:val="28"/>
        </w:rPr>
        <w:t>(</w:t>
      </w:r>
      <w:r w:rsidR="00013693" w:rsidRPr="00007719">
        <w:rPr>
          <w:color w:val="auto"/>
          <w:szCs w:val="28"/>
        </w:rPr>
        <w:t>Н</w:t>
      </w:r>
      <w:r w:rsidR="00AB6425" w:rsidRPr="00007719">
        <w:rPr>
          <w:color w:val="auto"/>
          <w:szCs w:val="28"/>
        </w:rPr>
        <w:t xml:space="preserve">е принадлежащие организации права на выявленные РНТД, реализованные </w:t>
      </w:r>
      <w:r w:rsidR="005C5EEC" w:rsidRPr="00007719">
        <w:rPr>
          <w:color w:val="auto"/>
          <w:szCs w:val="28"/>
        </w:rPr>
        <w:t>___</w:t>
      </w:r>
      <w:r w:rsidRPr="00007719">
        <w:rPr>
          <w:color w:val="auto"/>
          <w:szCs w:val="28"/>
        </w:rPr>
        <w:t>)</w:t>
      </w:r>
      <w:r w:rsidR="00AB6425" w:rsidRPr="00007719">
        <w:rPr>
          <w:color w:val="auto"/>
          <w:szCs w:val="28"/>
        </w:rPr>
        <w:t>»</w:t>
      </w:r>
      <w:r w:rsidR="00780D71" w:rsidRPr="00007719">
        <w:rPr>
          <w:color w:val="auto"/>
          <w:szCs w:val="28"/>
        </w:rPr>
        <w:t xml:space="preserve">, </w:t>
      </w:r>
      <w:r w:rsidR="00AB6425" w:rsidRPr="00007719">
        <w:rPr>
          <w:color w:val="auto"/>
          <w:szCs w:val="28"/>
        </w:rPr>
        <w:t>«</w:t>
      </w:r>
      <w:r w:rsidR="00780D71" w:rsidRPr="00007719">
        <w:rPr>
          <w:color w:val="auto"/>
          <w:szCs w:val="28"/>
        </w:rPr>
        <w:t>А</w:t>
      </w:r>
      <w:r w:rsidR="00AB6425" w:rsidRPr="00007719">
        <w:rPr>
          <w:color w:val="auto"/>
          <w:szCs w:val="28"/>
        </w:rPr>
        <w:t xml:space="preserve">кт № 2 </w:t>
      </w:r>
      <w:r w:rsidR="00780D71" w:rsidRPr="00007719">
        <w:rPr>
          <w:color w:val="auto"/>
          <w:szCs w:val="28"/>
        </w:rPr>
        <w:t>+ ПИ</w:t>
      </w:r>
      <w:r w:rsidR="00D80C35" w:rsidRPr="00007719">
        <w:rPr>
          <w:color w:val="auto"/>
          <w:szCs w:val="28"/>
        </w:rPr>
        <w:t xml:space="preserve"> (Не принадлежащие организации права на выявленные РНТД, реализованные ___ с учетом «Покупных изделий»)</w:t>
      </w:r>
      <w:r w:rsidR="00AB6425" w:rsidRPr="00007719">
        <w:rPr>
          <w:color w:val="auto"/>
          <w:szCs w:val="28"/>
        </w:rPr>
        <w:t>»</w:t>
      </w:r>
      <w:r w:rsidR="00780D71" w:rsidRPr="00007719">
        <w:rPr>
          <w:color w:val="auto"/>
          <w:szCs w:val="28"/>
        </w:rPr>
        <w:t xml:space="preserve">, </w:t>
      </w:r>
      <w:r w:rsidR="00AB6425" w:rsidRPr="00007719">
        <w:rPr>
          <w:color w:val="auto"/>
          <w:szCs w:val="28"/>
        </w:rPr>
        <w:t>«</w:t>
      </w:r>
      <w:r w:rsidR="00780D71" w:rsidRPr="00007719">
        <w:rPr>
          <w:color w:val="auto"/>
          <w:szCs w:val="28"/>
        </w:rPr>
        <w:t>В</w:t>
      </w:r>
      <w:r w:rsidR="00AB6425" w:rsidRPr="00007719">
        <w:rPr>
          <w:color w:val="auto"/>
          <w:szCs w:val="28"/>
        </w:rPr>
        <w:t>едомость № 1»</w:t>
      </w:r>
      <w:r w:rsidR="00D80C35" w:rsidRPr="00007719">
        <w:rPr>
          <w:color w:val="auto"/>
          <w:szCs w:val="28"/>
        </w:rPr>
        <w:t xml:space="preserve"> (Исключительные права организации на результаты научно-технической деятельности, реализованные в ____)</w:t>
      </w:r>
      <w:r w:rsidR="00780D71" w:rsidRPr="00007719">
        <w:rPr>
          <w:color w:val="auto"/>
          <w:szCs w:val="28"/>
        </w:rPr>
        <w:t xml:space="preserve">, </w:t>
      </w:r>
      <w:r w:rsidR="00AB6425" w:rsidRPr="00007719">
        <w:rPr>
          <w:color w:val="auto"/>
          <w:szCs w:val="28"/>
        </w:rPr>
        <w:t>«</w:t>
      </w:r>
      <w:r w:rsidR="00780D71" w:rsidRPr="00007719">
        <w:rPr>
          <w:color w:val="auto"/>
          <w:szCs w:val="28"/>
        </w:rPr>
        <w:t>В</w:t>
      </w:r>
      <w:r w:rsidR="00AB6425" w:rsidRPr="00007719">
        <w:rPr>
          <w:color w:val="auto"/>
          <w:szCs w:val="28"/>
        </w:rPr>
        <w:t>едомость № 2»</w:t>
      </w:r>
      <w:r w:rsidR="00D80C35" w:rsidRPr="00007719">
        <w:rPr>
          <w:color w:val="auto"/>
          <w:szCs w:val="28"/>
        </w:rPr>
        <w:t xml:space="preserve"> (Потенциально охраноспособные результаты научно-технической деятельности, реализованные в ____)</w:t>
      </w:r>
      <w:r w:rsidR="00780D71" w:rsidRPr="00007719">
        <w:rPr>
          <w:color w:val="auto"/>
          <w:szCs w:val="28"/>
        </w:rPr>
        <w:t xml:space="preserve">, </w:t>
      </w:r>
      <w:r w:rsidR="00AB6425" w:rsidRPr="00007719">
        <w:rPr>
          <w:color w:val="auto"/>
          <w:szCs w:val="28"/>
        </w:rPr>
        <w:t>«</w:t>
      </w:r>
      <w:r w:rsidR="00780D71" w:rsidRPr="00007719">
        <w:rPr>
          <w:color w:val="auto"/>
          <w:szCs w:val="28"/>
        </w:rPr>
        <w:t>В</w:t>
      </w:r>
      <w:r w:rsidR="00AB6425" w:rsidRPr="00007719">
        <w:rPr>
          <w:color w:val="auto"/>
          <w:szCs w:val="28"/>
        </w:rPr>
        <w:t>едомость № 3»</w:t>
      </w:r>
      <w:r w:rsidR="00D80C35" w:rsidRPr="00007719">
        <w:rPr>
          <w:color w:val="auto"/>
          <w:szCs w:val="28"/>
        </w:rPr>
        <w:t xml:space="preserve"> (Результаты научно-технической деятельности, не являющиеся объектами исключительных прав, реализованные в ____)</w:t>
      </w:r>
      <w:r w:rsidRPr="00007719">
        <w:rPr>
          <w:color w:val="auto"/>
          <w:szCs w:val="28"/>
        </w:rPr>
        <w:t>.</w:t>
      </w:r>
    </w:p>
    <w:p w14:paraId="0ED3DC3B" w14:textId="4A2B04E3" w:rsidR="002E0295" w:rsidRPr="00007719" w:rsidRDefault="002E0295" w:rsidP="006F1EAF">
      <w:pPr>
        <w:pStyle w:val="22"/>
      </w:pPr>
      <w:bookmarkStart w:id="65" w:name="_Toc1571572"/>
      <w:r w:rsidRPr="00007719">
        <w:rPr>
          <w:spacing w:val="-4"/>
        </w:rPr>
        <w:t>Учет делопроизводства и сопроводительной документации по результатам</w:t>
      </w:r>
      <w:r w:rsidRPr="00007719">
        <w:t xml:space="preserve"> НИОКР и </w:t>
      </w:r>
      <w:r w:rsidR="000F3D66" w:rsidRPr="00007719">
        <w:t>договорным документам</w:t>
      </w:r>
      <w:bookmarkEnd w:id="65"/>
    </w:p>
    <w:p w14:paraId="70B47602" w14:textId="28163E48" w:rsidR="002E0295" w:rsidRPr="00007719" w:rsidRDefault="0004343E" w:rsidP="00037D9B">
      <w:pPr>
        <w:pStyle w:val="-"/>
        <w:ind w:left="0" w:firstLine="709"/>
        <w:rPr>
          <w:color w:val="auto"/>
          <w:szCs w:val="28"/>
        </w:rPr>
      </w:pPr>
      <w:r w:rsidRPr="00007719">
        <w:rPr>
          <w:color w:val="auto"/>
          <w:szCs w:val="28"/>
        </w:rPr>
        <w:t xml:space="preserve">Информация о делопроизводстве </w:t>
      </w:r>
      <w:r w:rsidR="00E60525" w:rsidRPr="00007719">
        <w:rPr>
          <w:color w:val="auto"/>
          <w:szCs w:val="28"/>
        </w:rPr>
        <w:t>представлена</w:t>
      </w:r>
      <w:r w:rsidR="009D0986" w:rsidRPr="00007719">
        <w:rPr>
          <w:color w:val="auto"/>
          <w:szCs w:val="28"/>
        </w:rPr>
        <w:t xml:space="preserve"> в </w:t>
      </w:r>
      <w:r w:rsidR="009D0986" w:rsidRPr="00007719">
        <w:rPr>
          <w:color w:val="auto"/>
          <w:spacing w:val="-2"/>
          <w:szCs w:val="28"/>
        </w:rPr>
        <w:t xml:space="preserve">форме </w:t>
      </w:r>
      <w:r w:rsidR="009D0986" w:rsidRPr="00007719">
        <w:rPr>
          <w:color w:val="auto"/>
          <w:szCs w:val="28"/>
        </w:rPr>
        <w:t xml:space="preserve">«Делопроизводство», </w:t>
      </w:r>
      <w:r w:rsidR="009D0986" w:rsidRPr="00007719">
        <w:rPr>
          <w:color w:val="auto"/>
          <w:spacing w:val="-2"/>
          <w:szCs w:val="28"/>
        </w:rPr>
        <w:t>открываемой</w:t>
      </w:r>
      <w:r w:rsidR="009D0986" w:rsidRPr="00007719">
        <w:rPr>
          <w:color w:val="auto"/>
          <w:szCs w:val="28"/>
        </w:rPr>
        <w:t xml:space="preserve"> </w:t>
      </w:r>
      <w:r w:rsidR="009D0986" w:rsidRPr="00007719">
        <w:rPr>
          <w:color w:val="auto"/>
          <w:spacing w:val="-2"/>
          <w:szCs w:val="28"/>
        </w:rPr>
        <w:t xml:space="preserve">при помощи </w:t>
      </w:r>
      <w:proofErr w:type="gramStart"/>
      <w:r w:rsidR="009D0986" w:rsidRPr="00007719">
        <w:rPr>
          <w:color w:val="auto"/>
          <w:spacing w:val="-2"/>
          <w:szCs w:val="28"/>
        </w:rPr>
        <w:t xml:space="preserve">пиктограммы </w:t>
      </w:r>
      <w:r w:rsidR="009D0986" w:rsidRPr="00007719">
        <w:rPr>
          <w:noProof/>
          <w:color w:val="auto"/>
        </w:rPr>
        <w:drawing>
          <wp:inline distT="0" distB="0" distL="0" distR="0" wp14:anchorId="438E1B7A" wp14:editId="6B7FABFD">
            <wp:extent cx="393895" cy="413109"/>
            <wp:effectExtent l="0" t="0" r="6350" b="6350"/>
            <wp:docPr id="1507" name="Рисунок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13505" cy="433676"/>
                    </a:xfrm>
                    <a:prstGeom prst="rect">
                      <a:avLst/>
                    </a:prstGeom>
                  </pic:spPr>
                </pic:pic>
              </a:graphicData>
            </a:graphic>
          </wp:inline>
        </w:drawing>
      </w:r>
      <w:r w:rsidR="009D0986" w:rsidRPr="00007719">
        <w:rPr>
          <w:color w:val="auto"/>
          <w:spacing w:val="-2"/>
          <w:szCs w:val="28"/>
        </w:rPr>
        <w:t xml:space="preserve"> пункта</w:t>
      </w:r>
      <w:proofErr w:type="gramEnd"/>
      <w:r w:rsidR="009D0986" w:rsidRPr="00007719">
        <w:rPr>
          <w:color w:val="auto"/>
          <w:spacing w:val="-2"/>
          <w:szCs w:val="28"/>
        </w:rPr>
        <w:t xml:space="preserve"> главного меню «Оперативный учет».</w:t>
      </w:r>
      <w:r w:rsidRPr="00007719">
        <w:rPr>
          <w:color w:val="auto"/>
          <w:szCs w:val="28"/>
        </w:rPr>
        <w:t xml:space="preserve"> </w:t>
      </w:r>
      <w:r w:rsidR="00E60525" w:rsidRPr="00007719">
        <w:rPr>
          <w:color w:val="auto"/>
          <w:szCs w:val="28"/>
        </w:rPr>
        <w:t xml:space="preserve">Информация в форму заносится непосредственно при работе </w:t>
      </w:r>
      <w:r w:rsidR="002E0295" w:rsidRPr="00007719">
        <w:rPr>
          <w:color w:val="auto"/>
          <w:szCs w:val="28"/>
        </w:rPr>
        <w:t xml:space="preserve">с результатом НИОКР (табличная часть </w:t>
      </w:r>
      <w:r w:rsidR="009D0986" w:rsidRPr="00007719">
        <w:rPr>
          <w:color w:val="auto"/>
          <w:szCs w:val="28"/>
        </w:rPr>
        <w:t>«</w:t>
      </w:r>
      <w:r w:rsidR="00013693" w:rsidRPr="00007719">
        <w:rPr>
          <w:color w:val="auto"/>
          <w:szCs w:val="28"/>
        </w:rPr>
        <w:t>Д</w:t>
      </w:r>
      <w:r w:rsidR="009D0986" w:rsidRPr="00007719">
        <w:rPr>
          <w:color w:val="auto"/>
          <w:szCs w:val="28"/>
        </w:rPr>
        <w:t>елопроизводство»</w:t>
      </w:r>
      <w:r w:rsidR="002E0295" w:rsidRPr="00007719">
        <w:rPr>
          <w:color w:val="auto"/>
          <w:szCs w:val="28"/>
        </w:rPr>
        <w:t xml:space="preserve">). В </w:t>
      </w:r>
      <w:r w:rsidR="009D0986" w:rsidRPr="00007719">
        <w:rPr>
          <w:color w:val="auto"/>
          <w:szCs w:val="28"/>
        </w:rPr>
        <w:t xml:space="preserve">тематический </w:t>
      </w:r>
      <w:r w:rsidR="002E0295" w:rsidRPr="00007719">
        <w:rPr>
          <w:color w:val="auto"/>
          <w:szCs w:val="28"/>
        </w:rPr>
        <w:t xml:space="preserve">блок </w:t>
      </w:r>
      <w:r w:rsidR="009D0986" w:rsidRPr="00007719">
        <w:rPr>
          <w:color w:val="auto"/>
          <w:szCs w:val="28"/>
        </w:rPr>
        <w:t>«</w:t>
      </w:r>
      <w:r w:rsidR="00013693" w:rsidRPr="00007719">
        <w:rPr>
          <w:color w:val="auto"/>
          <w:szCs w:val="28"/>
        </w:rPr>
        <w:t>Д</w:t>
      </w:r>
      <w:r w:rsidR="009D0986" w:rsidRPr="00007719">
        <w:rPr>
          <w:color w:val="auto"/>
          <w:szCs w:val="28"/>
        </w:rPr>
        <w:t>елопроизводство»</w:t>
      </w:r>
      <w:r w:rsidR="002E0295" w:rsidRPr="00007719">
        <w:rPr>
          <w:color w:val="auto"/>
          <w:szCs w:val="28"/>
        </w:rPr>
        <w:t xml:space="preserve"> может вносит</w:t>
      </w:r>
      <w:r w:rsidR="003733D8" w:rsidRPr="00007719">
        <w:rPr>
          <w:color w:val="auto"/>
          <w:szCs w:val="28"/>
        </w:rPr>
        <w:t>ь</w:t>
      </w:r>
      <w:r w:rsidR="002E0295" w:rsidRPr="00007719">
        <w:rPr>
          <w:color w:val="auto"/>
          <w:szCs w:val="28"/>
        </w:rPr>
        <w:t>ся любая информация по переписке, связанная с конкретным результатом НИОКР (входящие, исходящие и др.).</w:t>
      </w:r>
    </w:p>
    <w:p w14:paraId="56201BDE" w14:textId="1B46782D" w:rsidR="002E0295" w:rsidRPr="00007719" w:rsidRDefault="002E0295" w:rsidP="00157890">
      <w:pPr>
        <w:pStyle w:val="-"/>
        <w:ind w:left="0" w:firstLine="709"/>
        <w:rPr>
          <w:color w:val="auto"/>
          <w:spacing w:val="-2"/>
          <w:szCs w:val="28"/>
        </w:rPr>
      </w:pPr>
      <w:r w:rsidRPr="00007719">
        <w:rPr>
          <w:color w:val="auto"/>
          <w:spacing w:val="-2"/>
          <w:szCs w:val="28"/>
        </w:rPr>
        <w:t xml:space="preserve">Основными </w:t>
      </w:r>
      <w:r w:rsidR="009D0986" w:rsidRPr="00007719">
        <w:rPr>
          <w:color w:val="auto"/>
          <w:spacing w:val="-2"/>
          <w:szCs w:val="28"/>
        </w:rPr>
        <w:t>полями</w:t>
      </w:r>
      <w:r w:rsidRPr="00007719">
        <w:rPr>
          <w:color w:val="auto"/>
          <w:spacing w:val="-2"/>
          <w:szCs w:val="28"/>
        </w:rPr>
        <w:t xml:space="preserve"> делопроизводства являются: </w:t>
      </w:r>
      <w:r w:rsidR="009D0986" w:rsidRPr="00007719">
        <w:rPr>
          <w:color w:val="auto"/>
          <w:spacing w:val="-2"/>
          <w:szCs w:val="28"/>
        </w:rPr>
        <w:t>«</w:t>
      </w:r>
      <w:r w:rsidR="00013693" w:rsidRPr="00007719">
        <w:rPr>
          <w:color w:val="auto"/>
          <w:spacing w:val="-2"/>
          <w:szCs w:val="28"/>
        </w:rPr>
        <w:t>Н</w:t>
      </w:r>
      <w:r w:rsidR="009D0986" w:rsidRPr="00007719">
        <w:rPr>
          <w:color w:val="auto"/>
          <w:spacing w:val="-2"/>
          <w:szCs w:val="28"/>
        </w:rPr>
        <w:t>омер</w:t>
      </w:r>
      <w:r w:rsidR="006A3EA7" w:rsidRPr="00007719">
        <w:rPr>
          <w:color w:val="auto"/>
          <w:spacing w:val="-2"/>
          <w:szCs w:val="28"/>
        </w:rPr>
        <w:t>»</w:t>
      </w:r>
      <w:r w:rsidRPr="00007719">
        <w:rPr>
          <w:color w:val="auto"/>
          <w:spacing w:val="-2"/>
          <w:szCs w:val="28"/>
        </w:rPr>
        <w:t xml:space="preserve">, </w:t>
      </w:r>
      <w:r w:rsidR="009D0986" w:rsidRPr="00007719">
        <w:rPr>
          <w:color w:val="auto"/>
          <w:spacing w:val="-2"/>
          <w:szCs w:val="28"/>
        </w:rPr>
        <w:t>«</w:t>
      </w:r>
      <w:r w:rsidR="00013693" w:rsidRPr="00007719">
        <w:rPr>
          <w:color w:val="auto"/>
          <w:spacing w:val="-2"/>
          <w:szCs w:val="28"/>
        </w:rPr>
        <w:t>Д</w:t>
      </w:r>
      <w:r w:rsidR="009D0986" w:rsidRPr="00007719">
        <w:rPr>
          <w:color w:val="auto"/>
          <w:spacing w:val="-2"/>
          <w:szCs w:val="28"/>
        </w:rPr>
        <w:t>ата</w:t>
      </w:r>
      <w:r w:rsidR="006A3EA7" w:rsidRPr="00007719">
        <w:rPr>
          <w:color w:val="auto"/>
          <w:spacing w:val="-2"/>
          <w:szCs w:val="28"/>
        </w:rPr>
        <w:t>»</w:t>
      </w:r>
      <w:r w:rsidRPr="00007719">
        <w:rPr>
          <w:color w:val="auto"/>
          <w:spacing w:val="-2"/>
          <w:szCs w:val="28"/>
        </w:rPr>
        <w:t xml:space="preserve">, </w:t>
      </w:r>
      <w:r w:rsidR="009D0986" w:rsidRPr="00007719">
        <w:rPr>
          <w:color w:val="auto"/>
          <w:spacing w:val="-2"/>
          <w:szCs w:val="28"/>
        </w:rPr>
        <w:t>«</w:t>
      </w:r>
      <w:r w:rsidR="00013693" w:rsidRPr="00007719">
        <w:rPr>
          <w:color w:val="auto"/>
          <w:spacing w:val="-2"/>
          <w:szCs w:val="28"/>
        </w:rPr>
        <w:t>В</w:t>
      </w:r>
      <w:r w:rsidR="009D0986" w:rsidRPr="00007719">
        <w:rPr>
          <w:color w:val="auto"/>
          <w:spacing w:val="-2"/>
          <w:szCs w:val="28"/>
        </w:rPr>
        <w:t>ид документа»</w:t>
      </w:r>
      <w:r w:rsidR="00013693" w:rsidRPr="00007719">
        <w:rPr>
          <w:color w:val="auto"/>
          <w:spacing w:val="-2"/>
          <w:szCs w:val="28"/>
        </w:rPr>
        <w:t xml:space="preserve"> </w:t>
      </w:r>
      <w:r w:rsidRPr="00007719">
        <w:rPr>
          <w:color w:val="auto"/>
          <w:spacing w:val="-2"/>
          <w:szCs w:val="28"/>
        </w:rPr>
        <w:t>(входящий, исходящий)</w:t>
      </w:r>
      <w:r w:rsidR="003733D8" w:rsidRPr="00007719">
        <w:rPr>
          <w:color w:val="auto"/>
          <w:spacing w:val="-2"/>
          <w:szCs w:val="28"/>
        </w:rPr>
        <w:t>,</w:t>
      </w:r>
      <w:r w:rsidR="00871754" w:rsidRPr="00007719">
        <w:rPr>
          <w:color w:val="auto"/>
          <w:spacing w:val="-2"/>
          <w:szCs w:val="28"/>
        </w:rPr>
        <w:t xml:space="preserve"> </w:t>
      </w:r>
      <w:r w:rsidR="009D0986" w:rsidRPr="00007719">
        <w:rPr>
          <w:color w:val="auto"/>
          <w:spacing w:val="-2"/>
          <w:szCs w:val="28"/>
        </w:rPr>
        <w:t>«</w:t>
      </w:r>
      <w:r w:rsidR="003733D8" w:rsidRPr="00007719">
        <w:rPr>
          <w:color w:val="auto"/>
          <w:spacing w:val="-2"/>
          <w:szCs w:val="28"/>
        </w:rPr>
        <w:t>Т</w:t>
      </w:r>
      <w:r w:rsidR="009D0986" w:rsidRPr="00007719">
        <w:rPr>
          <w:color w:val="auto"/>
          <w:spacing w:val="-2"/>
          <w:szCs w:val="28"/>
        </w:rPr>
        <w:t>ип документа»</w:t>
      </w:r>
      <w:r w:rsidRPr="00007719">
        <w:rPr>
          <w:color w:val="auto"/>
          <w:spacing w:val="-2"/>
          <w:szCs w:val="28"/>
        </w:rPr>
        <w:t xml:space="preserve">, </w:t>
      </w:r>
      <w:r w:rsidR="009D0986" w:rsidRPr="00007719">
        <w:rPr>
          <w:color w:val="auto"/>
          <w:spacing w:val="-2"/>
          <w:szCs w:val="28"/>
        </w:rPr>
        <w:t>«</w:t>
      </w:r>
      <w:r w:rsidR="00013693" w:rsidRPr="00007719">
        <w:rPr>
          <w:color w:val="auto"/>
          <w:spacing w:val="-2"/>
          <w:szCs w:val="28"/>
        </w:rPr>
        <w:t>С</w:t>
      </w:r>
      <w:r w:rsidR="009D0986" w:rsidRPr="00007719">
        <w:rPr>
          <w:color w:val="auto"/>
          <w:spacing w:val="-2"/>
          <w:szCs w:val="28"/>
        </w:rPr>
        <w:t>одержание»</w:t>
      </w:r>
      <w:r w:rsidR="00013693" w:rsidRPr="00007719">
        <w:rPr>
          <w:color w:val="auto"/>
          <w:spacing w:val="-2"/>
          <w:szCs w:val="28"/>
        </w:rPr>
        <w:t xml:space="preserve">, </w:t>
      </w:r>
      <w:r w:rsidR="009D0986" w:rsidRPr="00007719">
        <w:rPr>
          <w:color w:val="auto"/>
          <w:spacing w:val="-2"/>
          <w:szCs w:val="28"/>
        </w:rPr>
        <w:t>«</w:t>
      </w:r>
      <w:r w:rsidR="00013693" w:rsidRPr="00007719">
        <w:rPr>
          <w:color w:val="auto"/>
          <w:spacing w:val="-2"/>
          <w:szCs w:val="28"/>
        </w:rPr>
        <w:t>О</w:t>
      </w:r>
      <w:r w:rsidR="009D0986" w:rsidRPr="00007719">
        <w:rPr>
          <w:color w:val="auto"/>
          <w:spacing w:val="-2"/>
          <w:szCs w:val="28"/>
        </w:rPr>
        <w:t>тправитель»</w:t>
      </w:r>
      <w:r w:rsidR="00A54884" w:rsidRPr="00007719">
        <w:rPr>
          <w:color w:val="auto"/>
          <w:spacing w:val="-2"/>
          <w:szCs w:val="28"/>
        </w:rPr>
        <w:t xml:space="preserve"> (</w:t>
      </w:r>
      <w:r w:rsidR="00AF5AD5" w:rsidRPr="00007719">
        <w:rPr>
          <w:color w:val="auto"/>
          <w:spacing w:val="-2"/>
          <w:szCs w:val="28"/>
        </w:rPr>
        <w:t>обязательное поле</w:t>
      </w:r>
      <w:r w:rsidR="00A54884" w:rsidRPr="00007719">
        <w:rPr>
          <w:color w:val="auto"/>
          <w:spacing w:val="-2"/>
          <w:szCs w:val="28"/>
        </w:rPr>
        <w:t>)</w:t>
      </w:r>
      <w:r w:rsidR="00013693" w:rsidRPr="00007719">
        <w:rPr>
          <w:color w:val="auto"/>
          <w:spacing w:val="-2"/>
          <w:szCs w:val="28"/>
        </w:rPr>
        <w:t xml:space="preserve">, </w:t>
      </w:r>
      <w:r w:rsidR="009D0986" w:rsidRPr="00007719">
        <w:rPr>
          <w:color w:val="auto"/>
          <w:spacing w:val="-2"/>
          <w:szCs w:val="28"/>
        </w:rPr>
        <w:t>«</w:t>
      </w:r>
      <w:r w:rsidR="00013693" w:rsidRPr="00007719">
        <w:rPr>
          <w:color w:val="auto"/>
          <w:spacing w:val="-2"/>
          <w:szCs w:val="28"/>
        </w:rPr>
        <w:t>А</w:t>
      </w:r>
      <w:r w:rsidR="009D0986" w:rsidRPr="00007719">
        <w:rPr>
          <w:color w:val="auto"/>
          <w:spacing w:val="-2"/>
          <w:szCs w:val="28"/>
        </w:rPr>
        <w:t>дресат»</w:t>
      </w:r>
      <w:r w:rsidR="00A54884" w:rsidRPr="00007719">
        <w:rPr>
          <w:color w:val="auto"/>
          <w:spacing w:val="-2"/>
          <w:szCs w:val="28"/>
        </w:rPr>
        <w:t xml:space="preserve"> (</w:t>
      </w:r>
      <w:r w:rsidR="00AF5AD5" w:rsidRPr="00007719">
        <w:rPr>
          <w:color w:val="auto"/>
          <w:spacing w:val="-2"/>
          <w:szCs w:val="28"/>
        </w:rPr>
        <w:t>обязательное поле</w:t>
      </w:r>
      <w:r w:rsidR="00A54884" w:rsidRPr="00007719">
        <w:rPr>
          <w:color w:val="auto"/>
          <w:spacing w:val="-2"/>
          <w:szCs w:val="28"/>
        </w:rPr>
        <w:t>)</w:t>
      </w:r>
      <w:r w:rsidR="00013693" w:rsidRPr="00007719">
        <w:rPr>
          <w:color w:val="auto"/>
          <w:spacing w:val="-2"/>
          <w:szCs w:val="28"/>
        </w:rPr>
        <w:t xml:space="preserve">, </w:t>
      </w:r>
      <w:r w:rsidR="00B20374" w:rsidRPr="00007719">
        <w:rPr>
          <w:color w:val="auto"/>
          <w:spacing w:val="-2"/>
          <w:szCs w:val="28"/>
        </w:rPr>
        <w:t>«</w:t>
      </w:r>
      <w:r w:rsidR="00013693" w:rsidRPr="00007719">
        <w:rPr>
          <w:color w:val="auto"/>
          <w:spacing w:val="-2"/>
          <w:szCs w:val="28"/>
        </w:rPr>
        <w:t>С</w:t>
      </w:r>
      <w:r w:rsidR="00B20374" w:rsidRPr="00007719">
        <w:rPr>
          <w:color w:val="auto"/>
          <w:spacing w:val="-2"/>
          <w:szCs w:val="28"/>
        </w:rPr>
        <w:t xml:space="preserve">сылка на результат НИОКР» </w:t>
      </w:r>
      <w:r w:rsidR="0004343E" w:rsidRPr="00007719">
        <w:rPr>
          <w:color w:val="auto"/>
          <w:spacing w:val="-2"/>
          <w:szCs w:val="28"/>
        </w:rPr>
        <w:t>(обязательное поле)</w:t>
      </w:r>
      <w:r w:rsidRPr="00007719">
        <w:rPr>
          <w:color w:val="auto"/>
          <w:spacing w:val="-2"/>
          <w:szCs w:val="28"/>
        </w:rPr>
        <w:t xml:space="preserve">. Кроме этого </w:t>
      </w:r>
      <w:r w:rsidR="009D0986" w:rsidRPr="00007719">
        <w:rPr>
          <w:color w:val="auto"/>
          <w:spacing w:val="-2"/>
          <w:szCs w:val="28"/>
        </w:rPr>
        <w:t>в тематическом блоке</w:t>
      </w:r>
      <w:r w:rsidRPr="00007719">
        <w:rPr>
          <w:color w:val="auto"/>
          <w:spacing w:val="-2"/>
          <w:szCs w:val="28"/>
        </w:rPr>
        <w:t xml:space="preserve"> </w:t>
      </w:r>
      <w:r w:rsidR="009D0986" w:rsidRPr="00007719">
        <w:rPr>
          <w:color w:val="auto"/>
          <w:spacing w:val="-2"/>
          <w:szCs w:val="28"/>
        </w:rPr>
        <w:t>«</w:t>
      </w:r>
      <w:r w:rsidR="00013693" w:rsidRPr="00007719">
        <w:rPr>
          <w:color w:val="auto"/>
          <w:spacing w:val="-2"/>
          <w:szCs w:val="28"/>
        </w:rPr>
        <w:t>Д</w:t>
      </w:r>
      <w:r w:rsidR="009D0986" w:rsidRPr="00007719">
        <w:rPr>
          <w:color w:val="auto"/>
          <w:spacing w:val="-2"/>
          <w:szCs w:val="28"/>
        </w:rPr>
        <w:t xml:space="preserve">окументы и файлы» представлена табличная часть </w:t>
      </w:r>
      <w:r w:rsidRPr="00007719">
        <w:rPr>
          <w:color w:val="auto"/>
          <w:spacing w:val="-2"/>
          <w:szCs w:val="28"/>
        </w:rPr>
        <w:t>для хранения скан-копий документов и других файлов, связанных с делопроизводством</w:t>
      </w:r>
      <w:r w:rsidR="00A54884" w:rsidRPr="00007719">
        <w:rPr>
          <w:color w:val="auto"/>
          <w:spacing w:val="-2"/>
          <w:szCs w:val="28"/>
        </w:rPr>
        <w:t>,</w:t>
      </w:r>
      <w:r w:rsidR="009D0986" w:rsidRPr="00007719">
        <w:rPr>
          <w:color w:val="auto"/>
          <w:spacing w:val="-2"/>
          <w:szCs w:val="28"/>
        </w:rPr>
        <w:t xml:space="preserve"> а также служебные данные в тематическом блоке</w:t>
      </w:r>
      <w:r w:rsidR="00A54884" w:rsidRPr="00007719">
        <w:rPr>
          <w:color w:val="auto"/>
          <w:spacing w:val="-2"/>
          <w:szCs w:val="28"/>
        </w:rPr>
        <w:t xml:space="preserve"> </w:t>
      </w:r>
      <w:r w:rsidR="009D0986" w:rsidRPr="00007719">
        <w:rPr>
          <w:color w:val="auto"/>
          <w:spacing w:val="-2"/>
          <w:szCs w:val="28"/>
        </w:rPr>
        <w:t>«</w:t>
      </w:r>
      <w:r w:rsidR="00A54884" w:rsidRPr="00007719">
        <w:rPr>
          <w:color w:val="auto"/>
          <w:spacing w:val="-2"/>
          <w:szCs w:val="28"/>
        </w:rPr>
        <w:t>С</w:t>
      </w:r>
      <w:r w:rsidR="009D0986" w:rsidRPr="00007719">
        <w:rPr>
          <w:color w:val="auto"/>
          <w:spacing w:val="-2"/>
          <w:szCs w:val="28"/>
        </w:rPr>
        <w:t>лужебные реквизиты»</w:t>
      </w:r>
      <w:r w:rsidRPr="00007719">
        <w:rPr>
          <w:color w:val="auto"/>
          <w:spacing w:val="-2"/>
          <w:szCs w:val="28"/>
        </w:rPr>
        <w:t>.</w:t>
      </w:r>
    </w:p>
    <w:p w14:paraId="28D9F847" w14:textId="77777777" w:rsidR="002E0295" w:rsidRPr="00007719" w:rsidRDefault="002E0295" w:rsidP="00157890">
      <w:pPr>
        <w:pStyle w:val="-"/>
        <w:ind w:left="0" w:firstLine="709"/>
        <w:rPr>
          <w:color w:val="auto"/>
          <w:szCs w:val="28"/>
        </w:rPr>
      </w:pPr>
      <w:r w:rsidRPr="00007719">
        <w:rPr>
          <w:color w:val="auto"/>
          <w:szCs w:val="28"/>
        </w:rPr>
        <w:t>Выходных документов по делопроизводству не предусмотрено.</w:t>
      </w:r>
    </w:p>
    <w:p w14:paraId="4D169375" w14:textId="77777777" w:rsidR="002E0295" w:rsidRPr="00007719" w:rsidRDefault="002E0295" w:rsidP="006F1EAF">
      <w:pPr>
        <w:pStyle w:val="22"/>
      </w:pPr>
      <w:bookmarkStart w:id="66" w:name="_Toc1571573"/>
      <w:r w:rsidRPr="00007719">
        <w:lastRenderedPageBreak/>
        <w:t>Формирование форм регламентированной отчетности</w:t>
      </w:r>
      <w:bookmarkEnd w:id="66"/>
    </w:p>
    <w:p w14:paraId="7623DD45" w14:textId="2ACE75FD" w:rsidR="002E0295" w:rsidRPr="00007719" w:rsidRDefault="002E0295" w:rsidP="00330CCB">
      <w:pPr>
        <w:pStyle w:val="-"/>
        <w:ind w:left="0" w:firstLine="709"/>
        <w:rPr>
          <w:color w:val="auto"/>
          <w:szCs w:val="28"/>
        </w:rPr>
      </w:pPr>
      <w:r w:rsidRPr="00007719">
        <w:rPr>
          <w:color w:val="auto"/>
          <w:szCs w:val="28"/>
        </w:rPr>
        <w:t xml:space="preserve">Для формирования форм регламентированной отчетности предназначен пункт меню </w:t>
      </w:r>
      <w:r w:rsidR="00572C52" w:rsidRPr="00007719">
        <w:rPr>
          <w:color w:val="auto"/>
          <w:szCs w:val="28"/>
        </w:rPr>
        <w:t>«</w:t>
      </w:r>
      <w:r w:rsidR="00013693" w:rsidRPr="00007719">
        <w:rPr>
          <w:color w:val="auto"/>
          <w:szCs w:val="28"/>
        </w:rPr>
        <w:t>Р</w:t>
      </w:r>
      <w:r w:rsidR="00572C52" w:rsidRPr="00007719">
        <w:rPr>
          <w:color w:val="auto"/>
          <w:szCs w:val="28"/>
        </w:rPr>
        <w:t>егламентированная отчетность»</w:t>
      </w:r>
      <w:r w:rsidRPr="00007719">
        <w:rPr>
          <w:color w:val="auto"/>
          <w:szCs w:val="28"/>
        </w:rPr>
        <w:t>.</w:t>
      </w:r>
    </w:p>
    <w:p w14:paraId="58ECA43D" w14:textId="77777777" w:rsidR="002E0295" w:rsidRPr="00007719" w:rsidRDefault="002E0295" w:rsidP="00330CCB">
      <w:pPr>
        <w:pStyle w:val="-"/>
        <w:ind w:left="0" w:firstLine="709"/>
        <w:rPr>
          <w:color w:val="auto"/>
          <w:szCs w:val="28"/>
        </w:rPr>
      </w:pPr>
      <w:r w:rsidRPr="00007719">
        <w:rPr>
          <w:color w:val="auto"/>
          <w:szCs w:val="28"/>
        </w:rPr>
        <w:t>В качестве форм отчетности доступны следующие формы:</w:t>
      </w:r>
    </w:p>
    <w:p w14:paraId="0965A1E3" w14:textId="0E79172E" w:rsidR="002E0295" w:rsidRPr="00711C54" w:rsidRDefault="00572C52" w:rsidP="005205E0">
      <w:pPr>
        <w:pStyle w:val="affc"/>
        <w:numPr>
          <w:ilvl w:val="0"/>
          <w:numId w:val="73"/>
        </w:numPr>
        <w:tabs>
          <w:tab w:val="left" w:pos="993"/>
        </w:tabs>
        <w:spacing w:line="360" w:lineRule="auto"/>
        <w:ind w:left="0" w:firstLine="709"/>
        <w:jc w:val="both"/>
        <w:rPr>
          <w:sz w:val="28"/>
          <w:szCs w:val="28"/>
        </w:rPr>
      </w:pPr>
      <w:r w:rsidRPr="00711C54">
        <w:rPr>
          <w:sz w:val="28"/>
          <w:szCs w:val="28"/>
        </w:rPr>
        <w:t>«</w:t>
      </w:r>
      <w:r w:rsidR="002F0F21" w:rsidRPr="00711C54">
        <w:rPr>
          <w:sz w:val="28"/>
          <w:szCs w:val="28"/>
        </w:rPr>
        <w:t>Р</w:t>
      </w:r>
      <w:r w:rsidRPr="00711C54">
        <w:rPr>
          <w:sz w:val="28"/>
          <w:szCs w:val="28"/>
        </w:rPr>
        <w:t xml:space="preserve">еестр учет прав на </w:t>
      </w:r>
      <w:r w:rsidR="002F0F21" w:rsidRPr="00711C54">
        <w:rPr>
          <w:sz w:val="28"/>
          <w:szCs w:val="28"/>
        </w:rPr>
        <w:t>РИД</w:t>
      </w:r>
      <w:r w:rsidRPr="00711C54">
        <w:rPr>
          <w:sz w:val="28"/>
          <w:szCs w:val="28"/>
        </w:rPr>
        <w:t>»</w:t>
      </w:r>
      <w:r w:rsidR="00013693" w:rsidRPr="00711C54">
        <w:rPr>
          <w:sz w:val="28"/>
          <w:szCs w:val="28"/>
        </w:rPr>
        <w:t>;</w:t>
      </w:r>
    </w:p>
    <w:p w14:paraId="1B004042" w14:textId="567AEA1F" w:rsidR="002E0295" w:rsidRPr="00711C54" w:rsidRDefault="00572C52" w:rsidP="005205E0">
      <w:pPr>
        <w:pStyle w:val="affc"/>
        <w:numPr>
          <w:ilvl w:val="0"/>
          <w:numId w:val="73"/>
        </w:numPr>
        <w:tabs>
          <w:tab w:val="left" w:pos="993"/>
        </w:tabs>
        <w:spacing w:line="360" w:lineRule="auto"/>
        <w:ind w:left="0" w:firstLine="709"/>
        <w:jc w:val="both"/>
        <w:rPr>
          <w:sz w:val="28"/>
          <w:szCs w:val="28"/>
        </w:rPr>
      </w:pPr>
      <w:r w:rsidRPr="00711C54">
        <w:rPr>
          <w:sz w:val="28"/>
          <w:szCs w:val="28"/>
        </w:rPr>
        <w:t>«</w:t>
      </w:r>
      <w:r w:rsidR="00013693" w:rsidRPr="00711C54">
        <w:rPr>
          <w:sz w:val="28"/>
          <w:szCs w:val="28"/>
        </w:rPr>
        <w:t>Ф</w:t>
      </w:r>
      <w:r w:rsidRPr="00711C54">
        <w:rPr>
          <w:sz w:val="28"/>
          <w:szCs w:val="28"/>
        </w:rPr>
        <w:t>орма</w:t>
      </w:r>
      <w:r w:rsidR="00013693" w:rsidRPr="00711C54">
        <w:rPr>
          <w:sz w:val="28"/>
          <w:szCs w:val="28"/>
        </w:rPr>
        <w:t xml:space="preserve"> 4-НТ</w:t>
      </w:r>
      <w:r w:rsidRPr="00711C54">
        <w:rPr>
          <w:sz w:val="28"/>
          <w:szCs w:val="28"/>
        </w:rPr>
        <w:t>»</w:t>
      </w:r>
      <w:r w:rsidR="00013693" w:rsidRPr="00711C54">
        <w:rPr>
          <w:sz w:val="28"/>
          <w:szCs w:val="28"/>
        </w:rPr>
        <w:t>;</w:t>
      </w:r>
    </w:p>
    <w:p w14:paraId="73ADDFB1" w14:textId="447479C2" w:rsidR="002E0295" w:rsidRPr="00711C54" w:rsidRDefault="00572C52" w:rsidP="005205E0">
      <w:pPr>
        <w:pStyle w:val="affc"/>
        <w:numPr>
          <w:ilvl w:val="0"/>
          <w:numId w:val="73"/>
        </w:numPr>
        <w:tabs>
          <w:tab w:val="left" w:pos="993"/>
        </w:tabs>
        <w:spacing w:line="360" w:lineRule="auto"/>
        <w:ind w:left="0" w:firstLine="709"/>
        <w:jc w:val="both"/>
        <w:rPr>
          <w:sz w:val="28"/>
          <w:szCs w:val="28"/>
        </w:rPr>
      </w:pPr>
      <w:r w:rsidRPr="00711C54">
        <w:rPr>
          <w:sz w:val="28"/>
          <w:szCs w:val="28"/>
        </w:rPr>
        <w:t>«</w:t>
      </w:r>
      <w:r w:rsidR="00013693" w:rsidRPr="00711C54">
        <w:rPr>
          <w:sz w:val="28"/>
          <w:szCs w:val="28"/>
        </w:rPr>
        <w:t>Ф</w:t>
      </w:r>
      <w:r w:rsidRPr="00711C54">
        <w:rPr>
          <w:sz w:val="28"/>
          <w:szCs w:val="28"/>
        </w:rPr>
        <w:t>орма</w:t>
      </w:r>
      <w:r w:rsidR="00013693" w:rsidRPr="00711C54">
        <w:rPr>
          <w:sz w:val="28"/>
          <w:szCs w:val="28"/>
        </w:rPr>
        <w:t xml:space="preserve"> 4-НТ (РЭП)</w:t>
      </w:r>
      <w:r w:rsidRPr="00711C54">
        <w:rPr>
          <w:sz w:val="28"/>
          <w:szCs w:val="28"/>
        </w:rPr>
        <w:t>»</w:t>
      </w:r>
      <w:r w:rsidR="00013693" w:rsidRPr="00711C54">
        <w:rPr>
          <w:sz w:val="28"/>
          <w:szCs w:val="28"/>
        </w:rPr>
        <w:t>;</w:t>
      </w:r>
    </w:p>
    <w:p w14:paraId="706B8096" w14:textId="436FE0CB" w:rsidR="002E0295" w:rsidRPr="00711C54" w:rsidRDefault="00572C52" w:rsidP="005205E0">
      <w:pPr>
        <w:pStyle w:val="affc"/>
        <w:numPr>
          <w:ilvl w:val="0"/>
          <w:numId w:val="73"/>
        </w:numPr>
        <w:tabs>
          <w:tab w:val="left" w:pos="993"/>
        </w:tabs>
        <w:spacing w:line="360" w:lineRule="auto"/>
        <w:ind w:left="0" w:firstLine="709"/>
        <w:jc w:val="both"/>
        <w:rPr>
          <w:sz w:val="28"/>
          <w:szCs w:val="28"/>
        </w:rPr>
      </w:pPr>
      <w:r w:rsidRPr="00711C54">
        <w:rPr>
          <w:sz w:val="28"/>
          <w:szCs w:val="28"/>
        </w:rPr>
        <w:t>«</w:t>
      </w:r>
      <w:r w:rsidR="00013693" w:rsidRPr="00711C54">
        <w:rPr>
          <w:sz w:val="28"/>
          <w:szCs w:val="28"/>
        </w:rPr>
        <w:t>Ф</w:t>
      </w:r>
      <w:r w:rsidRPr="00711C54">
        <w:rPr>
          <w:sz w:val="28"/>
          <w:szCs w:val="28"/>
        </w:rPr>
        <w:t>орма</w:t>
      </w:r>
      <w:r w:rsidR="00013693" w:rsidRPr="00711C54">
        <w:rPr>
          <w:sz w:val="28"/>
          <w:szCs w:val="28"/>
        </w:rPr>
        <w:t xml:space="preserve"> </w:t>
      </w:r>
      <w:r w:rsidR="00A54884" w:rsidRPr="00711C54">
        <w:rPr>
          <w:sz w:val="28"/>
          <w:szCs w:val="28"/>
        </w:rPr>
        <w:t>№</w:t>
      </w:r>
      <w:r w:rsidR="00635E47" w:rsidRPr="00711C54">
        <w:rPr>
          <w:sz w:val="28"/>
          <w:szCs w:val="28"/>
        </w:rPr>
        <w:t xml:space="preserve"> </w:t>
      </w:r>
      <w:r w:rsidR="00013693" w:rsidRPr="00711C54">
        <w:rPr>
          <w:sz w:val="28"/>
          <w:szCs w:val="28"/>
        </w:rPr>
        <w:t>1</w:t>
      </w:r>
      <w:r w:rsidRPr="00711C54">
        <w:rPr>
          <w:sz w:val="28"/>
          <w:szCs w:val="28"/>
        </w:rPr>
        <w:t>»</w:t>
      </w:r>
      <w:r w:rsidR="00013693" w:rsidRPr="00711C54">
        <w:rPr>
          <w:sz w:val="28"/>
          <w:szCs w:val="28"/>
        </w:rPr>
        <w:t>.</w:t>
      </w:r>
    </w:p>
    <w:p w14:paraId="6730DAEC" w14:textId="5850DB1E" w:rsidR="002E0295" w:rsidRPr="00007719" w:rsidRDefault="002F0F21" w:rsidP="00157890">
      <w:pPr>
        <w:pStyle w:val="-"/>
        <w:ind w:left="0" w:firstLine="709"/>
        <w:rPr>
          <w:color w:val="auto"/>
          <w:szCs w:val="28"/>
        </w:rPr>
      </w:pPr>
      <w:r w:rsidRPr="00007719">
        <w:rPr>
          <w:color w:val="auto"/>
          <w:szCs w:val="28"/>
        </w:rPr>
        <w:t>Реестр учета прав на РИД</w:t>
      </w:r>
      <w:r w:rsidR="002E0295" w:rsidRPr="00007719">
        <w:rPr>
          <w:color w:val="auto"/>
          <w:szCs w:val="28"/>
        </w:rPr>
        <w:t xml:space="preserve"> после заполнения выгружается в Excel, формы 4-НТ и 4-НТ (РЭП) имеют соответствующие печатные формы, которые формируются по кнопке </w:t>
      </w:r>
      <w:r w:rsidR="00C53B6D" w:rsidRPr="00007719">
        <w:rPr>
          <w:color w:val="auto"/>
          <w:szCs w:val="28"/>
        </w:rPr>
        <w:t>«</w:t>
      </w:r>
      <w:r w:rsidR="00013693" w:rsidRPr="00007719">
        <w:rPr>
          <w:color w:val="auto"/>
          <w:szCs w:val="28"/>
        </w:rPr>
        <w:t>П</w:t>
      </w:r>
      <w:r w:rsidR="00C53B6D" w:rsidRPr="00007719">
        <w:rPr>
          <w:color w:val="auto"/>
          <w:szCs w:val="28"/>
        </w:rPr>
        <w:t>ечать»</w:t>
      </w:r>
      <w:r w:rsidR="002E0295" w:rsidRPr="00007719">
        <w:rPr>
          <w:color w:val="auto"/>
          <w:szCs w:val="28"/>
        </w:rPr>
        <w:t xml:space="preserve">. Форму </w:t>
      </w:r>
      <w:r w:rsidR="00A54884" w:rsidRPr="00007719">
        <w:rPr>
          <w:color w:val="auto"/>
          <w:szCs w:val="28"/>
        </w:rPr>
        <w:t>№</w:t>
      </w:r>
      <w:r w:rsidR="009B105C" w:rsidRPr="00007719">
        <w:rPr>
          <w:color w:val="auto"/>
          <w:szCs w:val="28"/>
        </w:rPr>
        <w:t xml:space="preserve"> </w:t>
      </w:r>
      <w:r w:rsidR="002E0295" w:rsidRPr="00007719">
        <w:rPr>
          <w:color w:val="auto"/>
          <w:szCs w:val="28"/>
        </w:rPr>
        <w:t xml:space="preserve">1 учета РИД после заполнения можно передать в программу сбора данных о РИД </w:t>
      </w:r>
      <w:r w:rsidR="00013693" w:rsidRPr="00007719">
        <w:rPr>
          <w:color w:val="auto"/>
          <w:szCs w:val="28"/>
        </w:rPr>
        <w:t>–</w:t>
      </w:r>
      <w:r w:rsidR="002E0295" w:rsidRPr="00007719">
        <w:rPr>
          <w:color w:val="auto"/>
          <w:szCs w:val="28"/>
        </w:rPr>
        <w:t xml:space="preserve"> СД РИД (кнопка </w:t>
      </w:r>
      <w:r w:rsidR="00C53B6D" w:rsidRPr="00007719">
        <w:rPr>
          <w:color w:val="auto"/>
          <w:szCs w:val="28"/>
        </w:rPr>
        <w:t>«</w:t>
      </w:r>
      <w:r w:rsidR="00013693" w:rsidRPr="00007719">
        <w:rPr>
          <w:color w:val="auto"/>
          <w:szCs w:val="28"/>
        </w:rPr>
        <w:t>П</w:t>
      </w:r>
      <w:r w:rsidR="00C53B6D" w:rsidRPr="00007719">
        <w:rPr>
          <w:color w:val="auto"/>
          <w:szCs w:val="28"/>
        </w:rPr>
        <w:t xml:space="preserve">ередать в </w:t>
      </w:r>
      <w:r w:rsidR="00013693" w:rsidRPr="00007719">
        <w:rPr>
          <w:color w:val="auto"/>
          <w:szCs w:val="28"/>
        </w:rPr>
        <w:t>СД РИД</w:t>
      </w:r>
      <w:r w:rsidR="00C53B6D" w:rsidRPr="00007719">
        <w:rPr>
          <w:color w:val="auto"/>
          <w:szCs w:val="28"/>
        </w:rPr>
        <w:t>»</w:t>
      </w:r>
      <w:r w:rsidR="002E0295" w:rsidRPr="00007719">
        <w:rPr>
          <w:color w:val="auto"/>
          <w:szCs w:val="28"/>
        </w:rPr>
        <w:t>) для дальнейшей обработки и передачи в электронном виде государственному заказчику.</w:t>
      </w:r>
    </w:p>
    <w:p w14:paraId="584B873E" w14:textId="4814FEE7" w:rsidR="002E0295" w:rsidRPr="00007719" w:rsidRDefault="006F1EAF" w:rsidP="00E000AA">
      <w:pPr>
        <w:pStyle w:val="22"/>
        <w:tabs>
          <w:tab w:val="clear" w:pos="1248"/>
          <w:tab w:val="num" w:pos="1418"/>
        </w:tabs>
        <w:ind w:left="1418" w:hanging="708"/>
      </w:pPr>
      <w:r w:rsidRPr="00007719">
        <w:t xml:space="preserve"> </w:t>
      </w:r>
      <w:bookmarkStart w:id="67" w:name="_Toc1571574"/>
      <w:r w:rsidR="002E0295" w:rsidRPr="00007719">
        <w:t>Формирование печатных форм документов и графическое представление информации</w:t>
      </w:r>
      <w:bookmarkEnd w:id="67"/>
    </w:p>
    <w:p w14:paraId="64904ADC" w14:textId="490F9B2D" w:rsidR="00013693" w:rsidRPr="00007719" w:rsidRDefault="002E0295" w:rsidP="00157890">
      <w:pPr>
        <w:pStyle w:val="-"/>
        <w:ind w:left="0" w:firstLine="709"/>
        <w:rPr>
          <w:color w:val="auto"/>
          <w:szCs w:val="28"/>
        </w:rPr>
      </w:pPr>
      <w:r w:rsidRPr="00007719">
        <w:rPr>
          <w:color w:val="auto"/>
          <w:szCs w:val="28"/>
        </w:rPr>
        <w:t xml:space="preserve">В разделе </w:t>
      </w:r>
      <w:r w:rsidR="00403AE6" w:rsidRPr="00007719">
        <w:rPr>
          <w:color w:val="auto"/>
          <w:szCs w:val="28"/>
        </w:rPr>
        <w:t>«</w:t>
      </w:r>
      <w:r w:rsidR="00013693" w:rsidRPr="00007719">
        <w:rPr>
          <w:color w:val="auto"/>
          <w:szCs w:val="28"/>
        </w:rPr>
        <w:t>А</w:t>
      </w:r>
      <w:r w:rsidR="00403AE6" w:rsidRPr="00007719">
        <w:rPr>
          <w:color w:val="auto"/>
          <w:szCs w:val="28"/>
        </w:rPr>
        <w:t>налитика»</w:t>
      </w:r>
      <w:r w:rsidRPr="00007719">
        <w:rPr>
          <w:color w:val="auto"/>
          <w:szCs w:val="28"/>
        </w:rPr>
        <w:t xml:space="preserve"> </w:t>
      </w:r>
      <w:r w:rsidR="0096718F" w:rsidRPr="00007719">
        <w:rPr>
          <w:color w:val="auto"/>
          <w:szCs w:val="28"/>
        </w:rPr>
        <w:t xml:space="preserve">ПК УИС «Мелисса-ОИС» </w:t>
      </w:r>
      <w:r w:rsidRPr="00007719">
        <w:rPr>
          <w:color w:val="auto"/>
          <w:szCs w:val="28"/>
        </w:rPr>
        <w:t xml:space="preserve">имеются пункты </w:t>
      </w:r>
      <w:r w:rsidR="005C5EEC" w:rsidRPr="00007719">
        <w:rPr>
          <w:color w:val="auto"/>
          <w:szCs w:val="28"/>
        </w:rPr>
        <w:t xml:space="preserve">меню </w:t>
      </w:r>
      <w:r w:rsidR="00403AE6" w:rsidRPr="00007719">
        <w:rPr>
          <w:color w:val="auto"/>
          <w:szCs w:val="28"/>
        </w:rPr>
        <w:t>«</w:t>
      </w:r>
      <w:r w:rsidR="00013693" w:rsidRPr="00007719">
        <w:rPr>
          <w:color w:val="auto"/>
          <w:szCs w:val="28"/>
        </w:rPr>
        <w:t>К</w:t>
      </w:r>
      <w:r w:rsidR="00403AE6" w:rsidRPr="00007719">
        <w:rPr>
          <w:color w:val="auto"/>
          <w:szCs w:val="28"/>
        </w:rPr>
        <w:t xml:space="preserve">онструктор отчетов» </w:t>
      </w:r>
      <w:r w:rsidRPr="00007719">
        <w:rPr>
          <w:color w:val="auto"/>
          <w:szCs w:val="28"/>
        </w:rPr>
        <w:t xml:space="preserve">и </w:t>
      </w:r>
      <w:r w:rsidR="00403AE6" w:rsidRPr="00007719">
        <w:rPr>
          <w:color w:val="auto"/>
          <w:szCs w:val="28"/>
        </w:rPr>
        <w:t>«</w:t>
      </w:r>
      <w:r w:rsidR="00013693" w:rsidRPr="00007719">
        <w:rPr>
          <w:color w:val="auto"/>
          <w:szCs w:val="28"/>
        </w:rPr>
        <w:t>С</w:t>
      </w:r>
      <w:r w:rsidR="00403AE6" w:rsidRPr="00007719">
        <w:rPr>
          <w:color w:val="auto"/>
          <w:szCs w:val="28"/>
        </w:rPr>
        <w:t>татистика»</w:t>
      </w:r>
      <w:r w:rsidRPr="00007719">
        <w:rPr>
          <w:color w:val="auto"/>
          <w:szCs w:val="28"/>
        </w:rPr>
        <w:t>.</w:t>
      </w:r>
    </w:p>
    <w:p w14:paraId="0E94C4FF" w14:textId="77777777" w:rsidR="002E0295" w:rsidRPr="00007719" w:rsidRDefault="002E0295" w:rsidP="00157890">
      <w:pPr>
        <w:pStyle w:val="-"/>
        <w:ind w:left="0" w:firstLine="709"/>
        <w:rPr>
          <w:color w:val="auto"/>
          <w:szCs w:val="28"/>
        </w:rPr>
      </w:pPr>
      <w:r w:rsidRPr="00007719">
        <w:rPr>
          <w:color w:val="auto"/>
          <w:szCs w:val="28"/>
        </w:rPr>
        <w:t>Конструктор отчетов предназначен для модификации уже имеющихся форм отчетных документов и создания новых.</w:t>
      </w:r>
    </w:p>
    <w:p w14:paraId="1762292A" w14:textId="6883C7DF" w:rsidR="0007512E" w:rsidRPr="00007719" w:rsidRDefault="002E0295" w:rsidP="0007512E">
      <w:pPr>
        <w:pStyle w:val="-"/>
        <w:ind w:left="0" w:firstLine="709"/>
        <w:rPr>
          <w:color w:val="auto"/>
          <w:szCs w:val="28"/>
        </w:rPr>
      </w:pPr>
      <w:r w:rsidRPr="00007719">
        <w:rPr>
          <w:color w:val="auto"/>
          <w:szCs w:val="28"/>
        </w:rPr>
        <w:t xml:space="preserve">Пункт меню </w:t>
      </w:r>
      <w:r w:rsidR="00403AE6" w:rsidRPr="00007719">
        <w:rPr>
          <w:color w:val="auto"/>
          <w:szCs w:val="28"/>
        </w:rPr>
        <w:t>«Статистика»</w:t>
      </w:r>
      <w:r w:rsidR="0099678A" w:rsidRPr="00007719">
        <w:rPr>
          <w:color w:val="auto"/>
          <w:szCs w:val="28"/>
        </w:rPr>
        <w:t xml:space="preserve"> </w:t>
      </w:r>
      <w:r w:rsidRPr="00007719">
        <w:rPr>
          <w:color w:val="auto"/>
          <w:szCs w:val="28"/>
        </w:rPr>
        <w:t>предназначен д</w:t>
      </w:r>
      <w:r w:rsidR="00013693" w:rsidRPr="00007719">
        <w:rPr>
          <w:color w:val="auto"/>
          <w:szCs w:val="28"/>
        </w:rPr>
        <w:t xml:space="preserve">ля анализа введенной информации, представленной </w:t>
      </w:r>
      <w:r w:rsidRPr="00007719">
        <w:rPr>
          <w:color w:val="auto"/>
          <w:szCs w:val="28"/>
        </w:rPr>
        <w:t>в графическом виде.</w:t>
      </w:r>
    </w:p>
    <w:p w14:paraId="120CCAD6" w14:textId="65578839" w:rsidR="002E0295" w:rsidRPr="00007719" w:rsidRDefault="00E15B85" w:rsidP="00157890">
      <w:pPr>
        <w:pStyle w:val="-"/>
        <w:ind w:left="0" w:firstLine="709"/>
        <w:rPr>
          <w:color w:val="auto"/>
          <w:szCs w:val="28"/>
        </w:rPr>
      </w:pPr>
      <w:r w:rsidRPr="00007719">
        <w:rPr>
          <w:color w:val="auto"/>
          <w:szCs w:val="28"/>
        </w:rPr>
        <w:t>Приведены</w:t>
      </w:r>
      <w:r w:rsidR="002E0295" w:rsidRPr="00007719">
        <w:rPr>
          <w:color w:val="auto"/>
          <w:szCs w:val="28"/>
        </w:rPr>
        <w:t xml:space="preserve"> следующие графические представления информации:</w:t>
      </w:r>
    </w:p>
    <w:p w14:paraId="0FCE2520" w14:textId="460C2A2D" w:rsidR="002E0295"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w:t>
      </w:r>
      <w:r w:rsidR="00E15B85" w:rsidRPr="00711C54">
        <w:rPr>
          <w:sz w:val="28"/>
          <w:szCs w:val="28"/>
        </w:rPr>
        <w:t>Д</w:t>
      </w:r>
      <w:r w:rsidRPr="00711C54">
        <w:rPr>
          <w:sz w:val="28"/>
          <w:szCs w:val="28"/>
        </w:rPr>
        <w:t>инамика получения охранных документов»;</w:t>
      </w:r>
    </w:p>
    <w:p w14:paraId="7272E4A2" w14:textId="5BBAE041" w:rsidR="002E0295"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«Количество полученных патентов»;</w:t>
      </w:r>
    </w:p>
    <w:p w14:paraId="3CBA1AE8" w14:textId="2B3A0AA3" w:rsidR="00A54884"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«Количество полученных патентов (в процентах от общего количества РИД)»;</w:t>
      </w:r>
    </w:p>
    <w:p w14:paraId="4AA6FA17" w14:textId="6CB6CDB4" w:rsidR="002E0295"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«Договорные документы по типам и видам работ»;</w:t>
      </w:r>
    </w:p>
    <w:p w14:paraId="02D52CF6" w14:textId="3BFE5EF6" w:rsidR="002E0295"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«Контракты (начатые и завершенные)»;</w:t>
      </w:r>
    </w:p>
    <w:p w14:paraId="472A7C5C" w14:textId="288DE4DA" w:rsidR="002E0295"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«Этапы (начатые и завершенные)».</w:t>
      </w:r>
    </w:p>
    <w:p w14:paraId="43F1A898" w14:textId="77777777" w:rsidR="002E0295" w:rsidRPr="00007719" w:rsidRDefault="002E0295" w:rsidP="006F1EAF">
      <w:pPr>
        <w:pStyle w:val="22"/>
      </w:pPr>
      <w:bookmarkStart w:id="68" w:name="_Toc1571575"/>
      <w:r w:rsidRPr="00007719">
        <w:lastRenderedPageBreak/>
        <w:t>Ведение справочников и классификаторов</w:t>
      </w:r>
      <w:bookmarkEnd w:id="68"/>
    </w:p>
    <w:p w14:paraId="28DDB187" w14:textId="41DAEAD1" w:rsidR="002E0295" w:rsidRPr="00007719" w:rsidRDefault="002E0295" w:rsidP="00157890">
      <w:pPr>
        <w:pStyle w:val="-"/>
        <w:ind w:left="0" w:firstLine="709"/>
        <w:rPr>
          <w:color w:val="auto"/>
          <w:szCs w:val="28"/>
        </w:rPr>
      </w:pPr>
      <w:r w:rsidRPr="00007719">
        <w:rPr>
          <w:color w:val="auto"/>
          <w:szCs w:val="28"/>
        </w:rPr>
        <w:t xml:space="preserve">Раздел </w:t>
      </w:r>
      <w:r w:rsidR="00403AE6" w:rsidRPr="00007719">
        <w:rPr>
          <w:color w:val="auto"/>
          <w:szCs w:val="28"/>
        </w:rPr>
        <w:t>«</w:t>
      </w:r>
      <w:r w:rsidR="00E15B85" w:rsidRPr="00007719">
        <w:rPr>
          <w:color w:val="auto"/>
          <w:szCs w:val="28"/>
        </w:rPr>
        <w:t>С</w:t>
      </w:r>
      <w:r w:rsidR="00403AE6" w:rsidRPr="00007719">
        <w:rPr>
          <w:color w:val="auto"/>
          <w:szCs w:val="28"/>
        </w:rPr>
        <w:t>правочники»</w:t>
      </w:r>
      <w:r w:rsidR="00E15B85" w:rsidRPr="00007719">
        <w:rPr>
          <w:color w:val="auto"/>
          <w:szCs w:val="28"/>
        </w:rPr>
        <w:t xml:space="preserve"> </w:t>
      </w:r>
      <w:r w:rsidRPr="00007719">
        <w:rPr>
          <w:color w:val="auto"/>
          <w:szCs w:val="28"/>
        </w:rPr>
        <w:t>предназначен для ведения основных справочников программного комплекса</w:t>
      </w:r>
      <w:r w:rsidR="00E15B85" w:rsidRPr="00007719">
        <w:rPr>
          <w:color w:val="auto"/>
          <w:szCs w:val="28"/>
        </w:rPr>
        <w:t>, которые представлены в пунктах меню</w:t>
      </w:r>
      <w:r w:rsidRPr="00007719">
        <w:rPr>
          <w:color w:val="auto"/>
          <w:szCs w:val="28"/>
        </w:rPr>
        <w:t>:</w:t>
      </w:r>
    </w:p>
    <w:p w14:paraId="5BF04781" w14:textId="3699D8E0" w:rsidR="002E0295"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w:t>
      </w:r>
      <w:r w:rsidR="00E15B85" w:rsidRPr="00711C54">
        <w:rPr>
          <w:sz w:val="28"/>
          <w:szCs w:val="28"/>
        </w:rPr>
        <w:t>О</w:t>
      </w:r>
      <w:r w:rsidRPr="00711C54">
        <w:rPr>
          <w:sz w:val="28"/>
          <w:szCs w:val="28"/>
        </w:rPr>
        <w:t>рганизации»;</w:t>
      </w:r>
    </w:p>
    <w:p w14:paraId="2BF41A4C" w14:textId="4721CDEF" w:rsidR="002E0295"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«Физические лица»;</w:t>
      </w:r>
    </w:p>
    <w:p w14:paraId="2AAF6DA4" w14:textId="76E62B61" w:rsidR="002E0295"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«Перечень ФЦП»</w:t>
      </w:r>
      <w:r w:rsidR="000C5239" w:rsidRPr="00711C54">
        <w:rPr>
          <w:sz w:val="28"/>
          <w:szCs w:val="28"/>
        </w:rPr>
        <w:t>.</w:t>
      </w:r>
    </w:p>
    <w:p w14:paraId="270E0452" w14:textId="30C3DD58" w:rsidR="002E0295" w:rsidRPr="00711C54" w:rsidRDefault="002E0295" w:rsidP="005205E0">
      <w:pPr>
        <w:pStyle w:val="affc"/>
        <w:numPr>
          <w:ilvl w:val="0"/>
          <w:numId w:val="73"/>
        </w:numPr>
        <w:tabs>
          <w:tab w:val="left" w:pos="993"/>
        </w:tabs>
        <w:spacing w:line="360" w:lineRule="auto"/>
        <w:ind w:left="0" w:firstLine="709"/>
        <w:jc w:val="both"/>
        <w:rPr>
          <w:sz w:val="28"/>
          <w:szCs w:val="28"/>
        </w:rPr>
      </w:pPr>
      <w:r w:rsidRPr="00711C54">
        <w:rPr>
          <w:sz w:val="28"/>
          <w:szCs w:val="28"/>
        </w:rPr>
        <w:t>Раздел</w:t>
      </w:r>
      <w:r w:rsidR="00E15B85" w:rsidRPr="00711C54">
        <w:rPr>
          <w:sz w:val="28"/>
          <w:szCs w:val="28"/>
        </w:rPr>
        <w:t xml:space="preserve"> </w:t>
      </w:r>
      <w:r w:rsidR="00403AE6" w:rsidRPr="00711C54">
        <w:rPr>
          <w:sz w:val="28"/>
          <w:szCs w:val="28"/>
        </w:rPr>
        <w:t>«</w:t>
      </w:r>
      <w:r w:rsidR="00E15B85" w:rsidRPr="00711C54">
        <w:rPr>
          <w:sz w:val="28"/>
          <w:szCs w:val="28"/>
        </w:rPr>
        <w:t>К</w:t>
      </w:r>
      <w:r w:rsidR="00403AE6" w:rsidRPr="00711C54">
        <w:rPr>
          <w:sz w:val="28"/>
          <w:szCs w:val="28"/>
        </w:rPr>
        <w:t>лассификаторы»</w:t>
      </w:r>
      <w:r w:rsidRPr="00711C54">
        <w:rPr>
          <w:sz w:val="28"/>
          <w:szCs w:val="28"/>
        </w:rPr>
        <w:t xml:space="preserve"> предназначен для ведения классификаторов, используемых при работе </w:t>
      </w:r>
      <w:r w:rsidR="00AB796C" w:rsidRPr="00711C54">
        <w:rPr>
          <w:sz w:val="28"/>
          <w:szCs w:val="28"/>
        </w:rPr>
        <w:t>ПК УИС «Мелисса-ОИС»</w:t>
      </w:r>
      <w:r w:rsidR="00E15B85" w:rsidRPr="00711C54">
        <w:rPr>
          <w:sz w:val="28"/>
          <w:szCs w:val="28"/>
        </w:rPr>
        <w:t>, которые представлены в пунктах меню</w:t>
      </w:r>
      <w:r w:rsidRPr="00711C54">
        <w:rPr>
          <w:sz w:val="28"/>
          <w:szCs w:val="28"/>
        </w:rPr>
        <w:t>:</w:t>
      </w:r>
    </w:p>
    <w:p w14:paraId="49E6E23C" w14:textId="771B151B" w:rsidR="0004343E"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w:t>
      </w:r>
      <w:r w:rsidR="0004343E" w:rsidRPr="00711C54">
        <w:rPr>
          <w:sz w:val="28"/>
          <w:szCs w:val="28"/>
        </w:rPr>
        <w:t>В</w:t>
      </w:r>
      <w:r w:rsidRPr="00711C54">
        <w:rPr>
          <w:sz w:val="28"/>
          <w:szCs w:val="28"/>
        </w:rPr>
        <w:t>иды документов»;</w:t>
      </w:r>
    </w:p>
    <w:p w14:paraId="5BE4B547" w14:textId="6505AA29" w:rsidR="0004343E"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«Виды правоустанавливающих документов»;</w:t>
      </w:r>
    </w:p>
    <w:p w14:paraId="1445B14A" w14:textId="255DE2C1" w:rsidR="0004343E"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«Виды работ»;</w:t>
      </w:r>
    </w:p>
    <w:p w14:paraId="4AB115EC" w14:textId="1DD0C342" w:rsidR="0004343E"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«Грифы секретности»;</w:t>
      </w:r>
    </w:p>
    <w:p w14:paraId="09215F4F" w14:textId="6CDF76D8" w:rsidR="0004343E"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«ОКОФ2»;</w:t>
      </w:r>
    </w:p>
    <w:p w14:paraId="5FC88C2A" w14:textId="53DF1B54" w:rsidR="002E0295"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«ОКСМ»;</w:t>
      </w:r>
    </w:p>
    <w:p w14:paraId="004F2E04" w14:textId="31283DDB" w:rsidR="00E15B85"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«ОКФС»;</w:t>
      </w:r>
    </w:p>
    <w:p w14:paraId="121C093E" w14:textId="6FD9DA50" w:rsidR="0004343E"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«Основания»;</w:t>
      </w:r>
    </w:p>
    <w:p w14:paraId="6DA4E834" w14:textId="13993483" w:rsidR="004A549E"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«Основания для вознаграждений»;</w:t>
      </w:r>
    </w:p>
    <w:p w14:paraId="37C0CDDF" w14:textId="77804C65" w:rsidR="0004343E"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«Основания патентных исследований»;</w:t>
      </w:r>
    </w:p>
    <w:p w14:paraId="36684241" w14:textId="0FFFB17C" w:rsidR="0004343E"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«Перечень ведомостей»;</w:t>
      </w:r>
    </w:p>
    <w:p w14:paraId="69106E67" w14:textId="5F48A003" w:rsidR="0004343E"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«Проведение патентных исследований»;</w:t>
      </w:r>
    </w:p>
    <w:p w14:paraId="78A50AB8" w14:textId="002F7540" w:rsidR="002E0295"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«Рынки использования»;</w:t>
      </w:r>
    </w:p>
    <w:p w14:paraId="1A425AEC" w14:textId="37B1C9C7" w:rsidR="0004343E" w:rsidRPr="00711C54" w:rsidRDefault="00403AE6" w:rsidP="005205E0">
      <w:pPr>
        <w:pStyle w:val="affc"/>
        <w:numPr>
          <w:ilvl w:val="0"/>
          <w:numId w:val="73"/>
        </w:numPr>
        <w:tabs>
          <w:tab w:val="left" w:pos="993"/>
        </w:tabs>
        <w:spacing w:line="360" w:lineRule="auto"/>
        <w:ind w:left="0" w:firstLine="709"/>
        <w:jc w:val="both"/>
        <w:rPr>
          <w:sz w:val="28"/>
          <w:szCs w:val="28"/>
        </w:rPr>
      </w:pPr>
      <w:r w:rsidRPr="00711C54">
        <w:rPr>
          <w:sz w:val="28"/>
          <w:szCs w:val="28"/>
        </w:rPr>
        <w:t>«Типы объектов»;</w:t>
      </w:r>
    </w:p>
    <w:p w14:paraId="00540290" w14:textId="3A96B39B" w:rsidR="002E0295" w:rsidRPr="00007719" w:rsidRDefault="00403AE6" w:rsidP="005205E0">
      <w:pPr>
        <w:pStyle w:val="affc"/>
        <w:numPr>
          <w:ilvl w:val="0"/>
          <w:numId w:val="73"/>
        </w:numPr>
        <w:tabs>
          <w:tab w:val="left" w:pos="993"/>
        </w:tabs>
        <w:spacing w:line="360" w:lineRule="auto"/>
        <w:ind w:left="0" w:firstLine="709"/>
        <w:jc w:val="both"/>
        <w:rPr>
          <w:szCs w:val="28"/>
        </w:rPr>
      </w:pPr>
      <w:r w:rsidRPr="00711C54">
        <w:rPr>
          <w:sz w:val="28"/>
          <w:szCs w:val="28"/>
        </w:rPr>
        <w:t>«Уведомления от автора».</w:t>
      </w:r>
    </w:p>
    <w:p w14:paraId="31F30C34" w14:textId="77777777" w:rsidR="002E0295" w:rsidRPr="00007719" w:rsidRDefault="002E0295" w:rsidP="00E34228">
      <w:pPr>
        <w:pStyle w:val="-"/>
        <w:ind w:left="0" w:firstLine="709"/>
        <w:rPr>
          <w:color w:val="auto"/>
          <w:szCs w:val="28"/>
        </w:rPr>
      </w:pPr>
      <w:r w:rsidRPr="00007719">
        <w:rPr>
          <w:color w:val="auto"/>
          <w:szCs w:val="28"/>
        </w:rPr>
        <w:t>Как правило</w:t>
      </w:r>
      <w:r w:rsidR="00511707" w:rsidRPr="00007719">
        <w:rPr>
          <w:color w:val="auto"/>
          <w:szCs w:val="28"/>
        </w:rPr>
        <w:t>,</w:t>
      </w:r>
      <w:r w:rsidRPr="00007719">
        <w:rPr>
          <w:color w:val="auto"/>
          <w:szCs w:val="28"/>
        </w:rPr>
        <w:t xml:space="preserve"> справочники и классификаторы заполняются первоначально перед началом работы с </w:t>
      </w:r>
      <w:r w:rsidR="00AB796C" w:rsidRPr="00007719">
        <w:rPr>
          <w:color w:val="auto"/>
          <w:szCs w:val="28"/>
        </w:rPr>
        <w:t>ПК УИС «Мелисса-ОИС»</w:t>
      </w:r>
      <w:r w:rsidRPr="00007719">
        <w:rPr>
          <w:color w:val="auto"/>
          <w:szCs w:val="28"/>
        </w:rPr>
        <w:t>. В процессе работы они, при необходимости, могут дополняться и изменяться.</w:t>
      </w:r>
    </w:p>
    <w:p w14:paraId="54280214" w14:textId="77777777" w:rsidR="002E0295" w:rsidRPr="00007719" w:rsidRDefault="002E0295" w:rsidP="006F1EAF">
      <w:pPr>
        <w:pStyle w:val="22"/>
      </w:pPr>
      <w:bookmarkStart w:id="69" w:name="_Toc1571576"/>
      <w:r w:rsidRPr="00007719">
        <w:lastRenderedPageBreak/>
        <w:t>Поиск</w:t>
      </w:r>
      <w:bookmarkEnd w:id="69"/>
    </w:p>
    <w:p w14:paraId="1DE4A3AB" w14:textId="38F907F8" w:rsidR="00511707" w:rsidRPr="00007719" w:rsidRDefault="00511707" w:rsidP="00E34228">
      <w:pPr>
        <w:spacing w:line="360" w:lineRule="auto"/>
        <w:ind w:firstLine="709"/>
        <w:jc w:val="both"/>
        <w:rPr>
          <w:sz w:val="28"/>
          <w:szCs w:val="28"/>
        </w:rPr>
      </w:pPr>
      <w:r w:rsidRPr="00007719">
        <w:rPr>
          <w:sz w:val="28"/>
          <w:szCs w:val="28"/>
        </w:rPr>
        <w:t xml:space="preserve">Раздел </w:t>
      </w:r>
      <w:r w:rsidR="00FD2AEA" w:rsidRPr="00007719">
        <w:rPr>
          <w:sz w:val="28"/>
          <w:szCs w:val="28"/>
        </w:rPr>
        <w:t>«</w:t>
      </w:r>
      <w:r w:rsidRPr="00007719">
        <w:rPr>
          <w:sz w:val="28"/>
          <w:szCs w:val="28"/>
        </w:rPr>
        <w:t>П</w:t>
      </w:r>
      <w:r w:rsidR="00FD2AEA" w:rsidRPr="00007719">
        <w:rPr>
          <w:sz w:val="28"/>
          <w:szCs w:val="28"/>
        </w:rPr>
        <w:t xml:space="preserve">оиск» </w:t>
      </w:r>
      <w:r w:rsidRPr="00007719">
        <w:rPr>
          <w:sz w:val="28"/>
          <w:szCs w:val="28"/>
        </w:rPr>
        <w:t>предоставляет пользователю доступ к процедуре поиска. Пункт меню используется для оперативного поиска по ключевому слову/тексту в доступных массивах информации.</w:t>
      </w:r>
    </w:p>
    <w:p w14:paraId="676787E6" w14:textId="77777777" w:rsidR="002E0295" w:rsidRPr="00007719" w:rsidRDefault="002E0295" w:rsidP="006F1EAF">
      <w:pPr>
        <w:pStyle w:val="22"/>
      </w:pPr>
      <w:bookmarkStart w:id="70" w:name="_Toc1571577"/>
      <w:r w:rsidRPr="00007719">
        <w:t xml:space="preserve">Администрирование </w:t>
      </w:r>
      <w:r w:rsidR="00AB796C" w:rsidRPr="00007719">
        <w:t>ПК УИС «Мелисса-ОИС»</w:t>
      </w:r>
      <w:bookmarkEnd w:id="70"/>
    </w:p>
    <w:p w14:paraId="09D565EA" w14:textId="1AB9DF67" w:rsidR="00511707" w:rsidRPr="00007719" w:rsidRDefault="00511707" w:rsidP="00E34228">
      <w:pPr>
        <w:spacing w:line="360" w:lineRule="auto"/>
        <w:ind w:firstLine="709"/>
        <w:jc w:val="both"/>
        <w:rPr>
          <w:sz w:val="28"/>
          <w:szCs w:val="28"/>
        </w:rPr>
      </w:pPr>
      <w:r w:rsidRPr="00007719">
        <w:rPr>
          <w:sz w:val="28"/>
          <w:szCs w:val="28"/>
        </w:rPr>
        <w:t xml:space="preserve">Раздел </w:t>
      </w:r>
      <w:r w:rsidR="00FD2AEA" w:rsidRPr="00007719">
        <w:rPr>
          <w:sz w:val="28"/>
          <w:szCs w:val="28"/>
        </w:rPr>
        <w:t>«</w:t>
      </w:r>
      <w:r w:rsidRPr="00007719">
        <w:rPr>
          <w:sz w:val="28"/>
          <w:szCs w:val="28"/>
        </w:rPr>
        <w:t>А</w:t>
      </w:r>
      <w:r w:rsidR="00FD2AEA" w:rsidRPr="00007719">
        <w:rPr>
          <w:sz w:val="28"/>
          <w:szCs w:val="28"/>
        </w:rPr>
        <w:t>дминистрирование»</w:t>
      </w:r>
      <w:r w:rsidRPr="00007719">
        <w:rPr>
          <w:sz w:val="28"/>
          <w:szCs w:val="28"/>
        </w:rPr>
        <w:t xml:space="preserve"> доступен только привилегированным пользователям, в нем содержатся справочники и разделы, необходимые для настройки ПК «Мелисса-ОИС», которые представлены в пунктах меню:</w:t>
      </w:r>
    </w:p>
    <w:p w14:paraId="5AB36FF0" w14:textId="500C4FEA" w:rsidR="00511707" w:rsidRPr="00007719" w:rsidRDefault="00FD2AEA" w:rsidP="005205E0">
      <w:pPr>
        <w:pStyle w:val="affc"/>
        <w:numPr>
          <w:ilvl w:val="0"/>
          <w:numId w:val="73"/>
        </w:numPr>
        <w:tabs>
          <w:tab w:val="left" w:pos="993"/>
        </w:tabs>
        <w:spacing w:line="360" w:lineRule="auto"/>
        <w:ind w:left="0" w:firstLine="709"/>
        <w:jc w:val="both"/>
        <w:rPr>
          <w:sz w:val="28"/>
          <w:szCs w:val="28"/>
        </w:rPr>
      </w:pPr>
      <w:r w:rsidRPr="00007719">
        <w:rPr>
          <w:sz w:val="28"/>
          <w:szCs w:val="28"/>
        </w:rPr>
        <w:t>«</w:t>
      </w:r>
      <w:r w:rsidR="00511707" w:rsidRPr="00007719">
        <w:rPr>
          <w:sz w:val="28"/>
          <w:szCs w:val="28"/>
        </w:rPr>
        <w:t>П</w:t>
      </w:r>
      <w:r w:rsidRPr="00007719">
        <w:rPr>
          <w:sz w:val="28"/>
          <w:szCs w:val="28"/>
        </w:rPr>
        <w:t>ользователи»;</w:t>
      </w:r>
    </w:p>
    <w:p w14:paraId="4EAC4FE5" w14:textId="03629B3A" w:rsidR="00E24E75" w:rsidRPr="00007719" w:rsidRDefault="00E24E75" w:rsidP="005205E0">
      <w:pPr>
        <w:pStyle w:val="affc"/>
        <w:numPr>
          <w:ilvl w:val="0"/>
          <w:numId w:val="73"/>
        </w:numPr>
        <w:tabs>
          <w:tab w:val="left" w:pos="993"/>
        </w:tabs>
        <w:spacing w:line="360" w:lineRule="auto"/>
        <w:ind w:left="0" w:firstLine="709"/>
        <w:jc w:val="both"/>
        <w:rPr>
          <w:sz w:val="28"/>
          <w:szCs w:val="28"/>
        </w:rPr>
      </w:pPr>
      <w:r w:rsidRPr="00007719">
        <w:rPr>
          <w:sz w:val="28"/>
          <w:szCs w:val="28"/>
        </w:rPr>
        <w:t>«Активные пользователи»;</w:t>
      </w:r>
    </w:p>
    <w:p w14:paraId="009C3806" w14:textId="78E9C407" w:rsidR="00511707" w:rsidRPr="00007719" w:rsidRDefault="00FD2AEA" w:rsidP="005205E0">
      <w:pPr>
        <w:pStyle w:val="affc"/>
        <w:numPr>
          <w:ilvl w:val="0"/>
          <w:numId w:val="73"/>
        </w:numPr>
        <w:tabs>
          <w:tab w:val="left" w:pos="993"/>
        </w:tabs>
        <w:spacing w:line="360" w:lineRule="auto"/>
        <w:ind w:left="0" w:firstLine="709"/>
        <w:jc w:val="both"/>
        <w:rPr>
          <w:sz w:val="28"/>
          <w:szCs w:val="28"/>
        </w:rPr>
      </w:pPr>
      <w:r w:rsidRPr="00007719">
        <w:rPr>
          <w:sz w:val="28"/>
          <w:szCs w:val="28"/>
        </w:rPr>
        <w:t>«Роли»;</w:t>
      </w:r>
    </w:p>
    <w:p w14:paraId="27F3D640" w14:textId="3B123715" w:rsidR="004A549E" w:rsidRPr="00007719" w:rsidRDefault="00FD2AEA" w:rsidP="005205E0">
      <w:pPr>
        <w:pStyle w:val="affc"/>
        <w:numPr>
          <w:ilvl w:val="0"/>
          <w:numId w:val="73"/>
        </w:numPr>
        <w:tabs>
          <w:tab w:val="left" w:pos="993"/>
        </w:tabs>
        <w:spacing w:line="360" w:lineRule="auto"/>
        <w:ind w:left="0" w:firstLine="709"/>
        <w:jc w:val="both"/>
        <w:rPr>
          <w:sz w:val="28"/>
          <w:szCs w:val="28"/>
        </w:rPr>
      </w:pPr>
      <w:r w:rsidRPr="00007719">
        <w:rPr>
          <w:sz w:val="28"/>
          <w:szCs w:val="28"/>
        </w:rPr>
        <w:t>«Группы пользователей»;</w:t>
      </w:r>
    </w:p>
    <w:p w14:paraId="538BC2B6" w14:textId="44D7E1E4" w:rsidR="00FD2AEA" w:rsidRPr="00007719" w:rsidRDefault="00FD2AEA" w:rsidP="005205E0">
      <w:pPr>
        <w:pStyle w:val="affc"/>
        <w:numPr>
          <w:ilvl w:val="0"/>
          <w:numId w:val="73"/>
        </w:numPr>
        <w:tabs>
          <w:tab w:val="left" w:pos="993"/>
        </w:tabs>
        <w:spacing w:line="360" w:lineRule="auto"/>
        <w:ind w:left="0" w:firstLine="709"/>
        <w:jc w:val="both"/>
        <w:rPr>
          <w:sz w:val="28"/>
          <w:szCs w:val="28"/>
        </w:rPr>
      </w:pPr>
      <w:r w:rsidRPr="00007719">
        <w:rPr>
          <w:sz w:val="28"/>
          <w:szCs w:val="28"/>
        </w:rPr>
        <w:t>«Доступ групп к договорам»;</w:t>
      </w:r>
    </w:p>
    <w:p w14:paraId="250BAEC5" w14:textId="2901C9B0" w:rsidR="004A549E" w:rsidRPr="00007719" w:rsidRDefault="00FD2AEA" w:rsidP="005205E0">
      <w:pPr>
        <w:pStyle w:val="affc"/>
        <w:numPr>
          <w:ilvl w:val="0"/>
          <w:numId w:val="73"/>
        </w:numPr>
        <w:tabs>
          <w:tab w:val="left" w:pos="993"/>
        </w:tabs>
        <w:spacing w:line="360" w:lineRule="auto"/>
        <w:ind w:left="0" w:firstLine="709"/>
        <w:jc w:val="both"/>
        <w:rPr>
          <w:sz w:val="28"/>
          <w:szCs w:val="28"/>
        </w:rPr>
      </w:pPr>
      <w:r w:rsidRPr="00007719">
        <w:rPr>
          <w:sz w:val="28"/>
          <w:szCs w:val="28"/>
        </w:rPr>
        <w:t>«Соответствие пользователей организациям»;</w:t>
      </w:r>
    </w:p>
    <w:p w14:paraId="498A7BFB" w14:textId="44A320F5" w:rsidR="004A549E" w:rsidRPr="00007719" w:rsidRDefault="00FD2AEA" w:rsidP="005205E0">
      <w:pPr>
        <w:pStyle w:val="affc"/>
        <w:numPr>
          <w:ilvl w:val="0"/>
          <w:numId w:val="73"/>
        </w:numPr>
        <w:tabs>
          <w:tab w:val="left" w:pos="993"/>
        </w:tabs>
        <w:spacing w:line="360" w:lineRule="auto"/>
        <w:ind w:left="0" w:firstLine="709"/>
        <w:jc w:val="both"/>
        <w:rPr>
          <w:sz w:val="28"/>
          <w:szCs w:val="28"/>
        </w:rPr>
      </w:pPr>
      <w:r w:rsidRPr="00007719">
        <w:rPr>
          <w:sz w:val="28"/>
          <w:szCs w:val="28"/>
        </w:rPr>
        <w:t>«Доступ организаций к договорам»;</w:t>
      </w:r>
    </w:p>
    <w:p w14:paraId="1865A1F0" w14:textId="41341D70" w:rsidR="004A549E" w:rsidRPr="00007719" w:rsidRDefault="00FD2AEA" w:rsidP="005205E0">
      <w:pPr>
        <w:pStyle w:val="affc"/>
        <w:numPr>
          <w:ilvl w:val="0"/>
          <w:numId w:val="73"/>
        </w:numPr>
        <w:tabs>
          <w:tab w:val="left" w:pos="993"/>
        </w:tabs>
        <w:spacing w:line="360" w:lineRule="auto"/>
        <w:ind w:left="0" w:firstLine="709"/>
        <w:jc w:val="both"/>
        <w:rPr>
          <w:sz w:val="28"/>
          <w:szCs w:val="28"/>
        </w:rPr>
      </w:pPr>
      <w:r w:rsidRPr="00007719">
        <w:rPr>
          <w:sz w:val="28"/>
          <w:szCs w:val="28"/>
        </w:rPr>
        <w:t>«Доступ организаций к объектам»;</w:t>
      </w:r>
    </w:p>
    <w:p w14:paraId="76DBD9E7" w14:textId="14E6EBDA" w:rsidR="00E24E75" w:rsidRPr="00007719" w:rsidRDefault="00E24E75" w:rsidP="005205E0">
      <w:pPr>
        <w:pStyle w:val="affc"/>
        <w:numPr>
          <w:ilvl w:val="0"/>
          <w:numId w:val="73"/>
        </w:numPr>
        <w:tabs>
          <w:tab w:val="left" w:pos="993"/>
        </w:tabs>
        <w:spacing w:line="360" w:lineRule="auto"/>
        <w:ind w:left="0" w:firstLine="709"/>
        <w:jc w:val="both"/>
        <w:rPr>
          <w:sz w:val="28"/>
          <w:szCs w:val="28"/>
        </w:rPr>
      </w:pPr>
      <w:r w:rsidRPr="00007719">
        <w:rPr>
          <w:sz w:val="28"/>
          <w:szCs w:val="28"/>
        </w:rPr>
        <w:t>- «Доступ пользователей к записям»;</w:t>
      </w:r>
    </w:p>
    <w:p w14:paraId="04E0891D" w14:textId="075A21A4" w:rsidR="004A549E" w:rsidRPr="00007719" w:rsidRDefault="00FD2AEA" w:rsidP="005205E0">
      <w:pPr>
        <w:pStyle w:val="affc"/>
        <w:numPr>
          <w:ilvl w:val="0"/>
          <w:numId w:val="73"/>
        </w:numPr>
        <w:tabs>
          <w:tab w:val="left" w:pos="993"/>
        </w:tabs>
        <w:spacing w:line="360" w:lineRule="auto"/>
        <w:ind w:left="0" w:firstLine="709"/>
        <w:jc w:val="both"/>
        <w:rPr>
          <w:sz w:val="28"/>
          <w:szCs w:val="28"/>
        </w:rPr>
      </w:pPr>
      <w:r w:rsidRPr="00007719">
        <w:rPr>
          <w:sz w:val="28"/>
          <w:szCs w:val="28"/>
        </w:rPr>
        <w:t>«Реестр документов»;</w:t>
      </w:r>
    </w:p>
    <w:p w14:paraId="559A9FDD" w14:textId="27C93CCA" w:rsidR="004A549E" w:rsidRPr="00007719" w:rsidRDefault="00FD2AEA" w:rsidP="005205E0">
      <w:pPr>
        <w:pStyle w:val="affc"/>
        <w:numPr>
          <w:ilvl w:val="0"/>
          <w:numId w:val="73"/>
        </w:numPr>
        <w:tabs>
          <w:tab w:val="left" w:pos="993"/>
        </w:tabs>
        <w:spacing w:line="360" w:lineRule="auto"/>
        <w:ind w:left="0" w:firstLine="709"/>
        <w:jc w:val="both"/>
        <w:rPr>
          <w:sz w:val="28"/>
          <w:szCs w:val="28"/>
        </w:rPr>
      </w:pPr>
      <w:r w:rsidRPr="00007719">
        <w:rPr>
          <w:sz w:val="28"/>
          <w:szCs w:val="28"/>
        </w:rPr>
        <w:t>«События»;</w:t>
      </w:r>
    </w:p>
    <w:p w14:paraId="34F8CE17" w14:textId="6E2DCB4D" w:rsidR="004A549E" w:rsidRPr="00007719" w:rsidRDefault="00FD2AEA" w:rsidP="005205E0">
      <w:pPr>
        <w:pStyle w:val="affc"/>
        <w:numPr>
          <w:ilvl w:val="0"/>
          <w:numId w:val="73"/>
        </w:numPr>
        <w:tabs>
          <w:tab w:val="left" w:pos="993"/>
        </w:tabs>
        <w:spacing w:line="360" w:lineRule="auto"/>
        <w:ind w:left="0" w:firstLine="709"/>
        <w:jc w:val="both"/>
        <w:rPr>
          <w:sz w:val="28"/>
          <w:szCs w:val="28"/>
        </w:rPr>
      </w:pPr>
      <w:r w:rsidRPr="00007719">
        <w:rPr>
          <w:sz w:val="28"/>
          <w:szCs w:val="28"/>
        </w:rPr>
        <w:t>«Типы событий»;</w:t>
      </w:r>
    </w:p>
    <w:p w14:paraId="1627D862" w14:textId="6DDD3278" w:rsidR="004A549E" w:rsidRPr="00007719" w:rsidRDefault="00FD2AEA" w:rsidP="005205E0">
      <w:pPr>
        <w:pStyle w:val="affc"/>
        <w:numPr>
          <w:ilvl w:val="0"/>
          <w:numId w:val="73"/>
        </w:numPr>
        <w:tabs>
          <w:tab w:val="left" w:pos="993"/>
        </w:tabs>
        <w:spacing w:line="360" w:lineRule="auto"/>
        <w:ind w:left="0" w:firstLine="709"/>
        <w:jc w:val="both"/>
        <w:rPr>
          <w:sz w:val="28"/>
          <w:szCs w:val="28"/>
        </w:rPr>
      </w:pPr>
      <w:r w:rsidRPr="00007719">
        <w:rPr>
          <w:sz w:val="28"/>
          <w:szCs w:val="28"/>
        </w:rPr>
        <w:t>«Загрузка выгрузка данных»;</w:t>
      </w:r>
    </w:p>
    <w:p w14:paraId="7F7D7D04" w14:textId="59E61C34" w:rsidR="004A549E" w:rsidRPr="00007719" w:rsidRDefault="00FD2AEA" w:rsidP="005205E0">
      <w:pPr>
        <w:pStyle w:val="affc"/>
        <w:numPr>
          <w:ilvl w:val="0"/>
          <w:numId w:val="73"/>
        </w:numPr>
        <w:tabs>
          <w:tab w:val="left" w:pos="993"/>
        </w:tabs>
        <w:spacing w:line="360" w:lineRule="auto"/>
        <w:ind w:left="0" w:firstLine="709"/>
        <w:jc w:val="both"/>
        <w:rPr>
          <w:sz w:val="28"/>
          <w:szCs w:val="28"/>
        </w:rPr>
      </w:pPr>
      <w:r w:rsidRPr="00007719">
        <w:rPr>
          <w:sz w:val="28"/>
          <w:szCs w:val="28"/>
        </w:rPr>
        <w:t>«Загрузка выгрузка метаданных»;</w:t>
      </w:r>
    </w:p>
    <w:p w14:paraId="376D5EAC" w14:textId="6BD4E568" w:rsidR="00E24E75" w:rsidRPr="00007719" w:rsidRDefault="00E24E75" w:rsidP="005205E0">
      <w:pPr>
        <w:pStyle w:val="affc"/>
        <w:numPr>
          <w:ilvl w:val="0"/>
          <w:numId w:val="73"/>
        </w:numPr>
        <w:tabs>
          <w:tab w:val="left" w:pos="993"/>
        </w:tabs>
        <w:spacing w:line="360" w:lineRule="auto"/>
        <w:ind w:left="0" w:firstLine="709"/>
        <w:jc w:val="both"/>
        <w:rPr>
          <w:sz w:val="28"/>
          <w:szCs w:val="28"/>
        </w:rPr>
      </w:pPr>
      <w:r w:rsidRPr="00007719">
        <w:rPr>
          <w:sz w:val="28"/>
          <w:szCs w:val="28"/>
        </w:rPr>
        <w:t>«Загрузка выгрузка метаданных (история)»;</w:t>
      </w:r>
    </w:p>
    <w:p w14:paraId="041DDBA1" w14:textId="6171C3E9" w:rsidR="00511707" w:rsidRPr="00007719" w:rsidRDefault="00FD2AEA" w:rsidP="005205E0">
      <w:pPr>
        <w:pStyle w:val="affc"/>
        <w:numPr>
          <w:ilvl w:val="0"/>
          <w:numId w:val="73"/>
        </w:numPr>
        <w:tabs>
          <w:tab w:val="left" w:pos="993"/>
        </w:tabs>
        <w:spacing w:line="360" w:lineRule="auto"/>
        <w:ind w:left="0" w:firstLine="709"/>
        <w:jc w:val="both"/>
        <w:rPr>
          <w:sz w:val="28"/>
          <w:szCs w:val="28"/>
        </w:rPr>
      </w:pPr>
      <w:r w:rsidRPr="00007719">
        <w:rPr>
          <w:sz w:val="28"/>
          <w:szCs w:val="28"/>
        </w:rPr>
        <w:t>«Статусные модели»;</w:t>
      </w:r>
    </w:p>
    <w:p w14:paraId="51045190" w14:textId="6475A8AB" w:rsidR="00511707" w:rsidRPr="00007719" w:rsidRDefault="00FD2AEA" w:rsidP="005205E0">
      <w:pPr>
        <w:pStyle w:val="affc"/>
        <w:numPr>
          <w:ilvl w:val="0"/>
          <w:numId w:val="73"/>
        </w:numPr>
        <w:tabs>
          <w:tab w:val="left" w:pos="993"/>
        </w:tabs>
        <w:spacing w:line="360" w:lineRule="auto"/>
        <w:ind w:left="0" w:firstLine="709"/>
        <w:jc w:val="both"/>
        <w:rPr>
          <w:sz w:val="28"/>
          <w:szCs w:val="28"/>
        </w:rPr>
      </w:pPr>
      <w:r w:rsidRPr="00007719">
        <w:rPr>
          <w:sz w:val="28"/>
          <w:szCs w:val="28"/>
        </w:rPr>
        <w:t>«Настройка переменных окружения»</w:t>
      </w:r>
      <w:r w:rsidR="004A549E" w:rsidRPr="00007719">
        <w:rPr>
          <w:sz w:val="28"/>
          <w:szCs w:val="28"/>
        </w:rPr>
        <w:t>.</w:t>
      </w:r>
    </w:p>
    <w:p w14:paraId="4C55ED25" w14:textId="77777777" w:rsidR="00E50C4E" w:rsidRPr="00007719" w:rsidRDefault="00E50C4E" w:rsidP="006F1EAF">
      <w:pPr>
        <w:pStyle w:val="16"/>
      </w:pPr>
      <w:bookmarkStart w:id="71" w:name="_Toc1571578"/>
      <w:r w:rsidRPr="00007719">
        <w:lastRenderedPageBreak/>
        <w:t xml:space="preserve">Выполнение </w:t>
      </w:r>
      <w:bookmarkEnd w:id="50"/>
      <w:bookmarkEnd w:id="51"/>
      <w:bookmarkEnd w:id="52"/>
      <w:r w:rsidR="00DA412A" w:rsidRPr="00007719">
        <w:t>ПК УИС «Мелисса-ОИС»</w:t>
      </w:r>
      <w:bookmarkEnd w:id="71"/>
    </w:p>
    <w:p w14:paraId="177778AA" w14:textId="77777777" w:rsidR="00E50C4E" w:rsidRPr="00007719" w:rsidRDefault="00F51379" w:rsidP="002D4144">
      <w:pPr>
        <w:pStyle w:val="22"/>
        <w:spacing w:before="240" w:after="240"/>
      </w:pPr>
      <w:bookmarkStart w:id="72" w:name="_Toc338760958"/>
      <w:bookmarkStart w:id="73" w:name="_Toc338761135"/>
      <w:bookmarkStart w:id="74" w:name="_Toc354741933"/>
      <w:bookmarkStart w:id="75" w:name="_Toc1571579"/>
      <w:bookmarkStart w:id="76" w:name="_Toc45027858"/>
      <w:r w:rsidRPr="00007719">
        <w:t>Запуск на выполнение</w:t>
      </w:r>
      <w:r w:rsidRPr="00007719">
        <w:rPr>
          <w:rFonts w:cs="Arial"/>
        </w:rPr>
        <w:t xml:space="preserve"> </w:t>
      </w:r>
      <w:bookmarkEnd w:id="72"/>
      <w:bookmarkEnd w:id="73"/>
      <w:bookmarkEnd w:id="74"/>
      <w:r w:rsidR="00DA412A" w:rsidRPr="00007719">
        <w:t>ПК УИС «Мелисса-ОИС»</w:t>
      </w:r>
      <w:bookmarkEnd w:id="75"/>
    </w:p>
    <w:p w14:paraId="5D5CCB87" w14:textId="1BAEB691" w:rsidR="00733CCF" w:rsidRPr="00007719" w:rsidRDefault="00E50C4E" w:rsidP="00E34228">
      <w:pPr>
        <w:pStyle w:val="24"/>
        <w:tabs>
          <w:tab w:val="num" w:pos="993"/>
        </w:tabs>
        <w:rPr>
          <w:sz w:val="28"/>
          <w:szCs w:val="28"/>
        </w:rPr>
      </w:pPr>
      <w:r w:rsidRPr="00007719">
        <w:rPr>
          <w:sz w:val="28"/>
          <w:szCs w:val="28"/>
        </w:rPr>
        <w:t xml:space="preserve">Запуск на выполнение осуществляется путем </w:t>
      </w:r>
      <w:r w:rsidR="00AE15BB" w:rsidRPr="00007719">
        <w:rPr>
          <w:sz w:val="28"/>
          <w:szCs w:val="28"/>
        </w:rPr>
        <w:t xml:space="preserve">двойного нажатия </w:t>
      </w:r>
      <w:r w:rsidR="000F3D66" w:rsidRPr="00007719">
        <w:rPr>
          <w:sz w:val="28"/>
          <w:szCs w:val="28"/>
        </w:rPr>
        <w:t xml:space="preserve">левой кнопки мыши (далее – </w:t>
      </w:r>
      <w:r w:rsidR="000B0711" w:rsidRPr="00007719">
        <w:rPr>
          <w:sz w:val="28"/>
          <w:szCs w:val="28"/>
        </w:rPr>
        <w:t>ЛКМ</w:t>
      </w:r>
      <w:r w:rsidR="000F3D66" w:rsidRPr="00007719">
        <w:rPr>
          <w:sz w:val="28"/>
          <w:szCs w:val="28"/>
        </w:rPr>
        <w:t>)</w:t>
      </w:r>
      <w:r w:rsidR="00AE15BB" w:rsidRPr="00007719">
        <w:rPr>
          <w:sz w:val="28"/>
          <w:szCs w:val="28"/>
        </w:rPr>
        <w:t xml:space="preserve"> по </w:t>
      </w:r>
      <w:r w:rsidRPr="00007719">
        <w:rPr>
          <w:sz w:val="28"/>
          <w:szCs w:val="28"/>
        </w:rPr>
        <w:t>ярлык</w:t>
      </w:r>
      <w:r w:rsidR="00AE15BB" w:rsidRPr="00007719">
        <w:rPr>
          <w:sz w:val="28"/>
          <w:szCs w:val="28"/>
        </w:rPr>
        <w:t>у</w:t>
      </w:r>
      <w:r w:rsidRPr="00007719">
        <w:rPr>
          <w:sz w:val="28"/>
          <w:szCs w:val="28"/>
        </w:rPr>
        <w:t xml:space="preserve"> </w:t>
      </w:r>
      <w:r w:rsidR="00DA412A" w:rsidRPr="00007719">
        <w:rPr>
          <w:sz w:val="28"/>
          <w:szCs w:val="28"/>
        </w:rPr>
        <w:t>ПК УИС «Мелисса-ОИС»</w:t>
      </w:r>
      <w:r w:rsidRPr="00007719">
        <w:rPr>
          <w:sz w:val="28"/>
          <w:szCs w:val="28"/>
        </w:rPr>
        <w:t>, находящегося на рабочем столе пользователя (</w:t>
      </w:r>
      <w:r w:rsidR="007024D1" w:rsidRPr="00007719">
        <w:rPr>
          <w:sz w:val="28"/>
          <w:szCs w:val="28"/>
        </w:rPr>
        <w:fldChar w:fldCharType="begin"/>
      </w:r>
      <w:r w:rsidR="007024D1" w:rsidRPr="00007719">
        <w:rPr>
          <w:sz w:val="28"/>
          <w:szCs w:val="28"/>
        </w:rPr>
        <w:instrText xml:space="preserve"> REF  _Ref135629550 \* Lower \h  \* MERGEFORMAT </w:instrText>
      </w:r>
      <w:r w:rsidR="007024D1" w:rsidRPr="00007719">
        <w:rPr>
          <w:sz w:val="28"/>
          <w:szCs w:val="28"/>
        </w:rPr>
      </w:r>
      <w:r w:rsidR="007024D1" w:rsidRPr="00007719">
        <w:rPr>
          <w:sz w:val="28"/>
          <w:szCs w:val="28"/>
        </w:rPr>
        <w:fldChar w:fldCharType="separate"/>
      </w:r>
      <w:r w:rsidR="00B6413A" w:rsidRPr="00007719">
        <w:rPr>
          <w:sz w:val="28"/>
          <w:szCs w:val="28"/>
        </w:rPr>
        <w:t xml:space="preserve">рис. </w:t>
      </w:r>
      <w:r w:rsidR="00B6413A">
        <w:rPr>
          <w:noProof/>
          <w:sz w:val="28"/>
          <w:szCs w:val="28"/>
        </w:rPr>
        <w:t>26</w:t>
      </w:r>
      <w:r w:rsidR="007024D1" w:rsidRPr="00007719">
        <w:rPr>
          <w:sz w:val="28"/>
          <w:szCs w:val="28"/>
        </w:rPr>
        <w:fldChar w:fldCharType="end"/>
      </w:r>
      <w:r w:rsidRPr="00007719">
        <w:rPr>
          <w:sz w:val="28"/>
          <w:szCs w:val="28"/>
        </w:rPr>
        <w:t>).</w:t>
      </w:r>
    </w:p>
    <w:p w14:paraId="4BF8D59B" w14:textId="53251C16" w:rsidR="00E638CC" w:rsidRPr="00007719" w:rsidRDefault="004A549E" w:rsidP="00E34228">
      <w:pPr>
        <w:spacing w:line="360" w:lineRule="auto"/>
        <w:jc w:val="center"/>
        <w:rPr>
          <w:sz w:val="28"/>
          <w:szCs w:val="28"/>
        </w:rPr>
      </w:pPr>
      <w:r w:rsidRPr="00007719">
        <w:rPr>
          <w:noProof/>
        </w:rPr>
        <w:drawing>
          <wp:inline distT="0" distB="0" distL="0" distR="0" wp14:anchorId="51B3550D" wp14:editId="750E1341">
            <wp:extent cx="636422" cy="859172"/>
            <wp:effectExtent l="0" t="0" r="0" b="0"/>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45145" cy="870948"/>
                    </a:xfrm>
                    <a:prstGeom prst="rect">
                      <a:avLst/>
                    </a:prstGeom>
                  </pic:spPr>
                </pic:pic>
              </a:graphicData>
            </a:graphic>
          </wp:inline>
        </w:drawing>
      </w:r>
    </w:p>
    <w:p w14:paraId="242773CD" w14:textId="77777777" w:rsidR="00E50C4E" w:rsidRPr="00007719" w:rsidRDefault="00E50C4E" w:rsidP="00E34228">
      <w:pPr>
        <w:spacing w:line="360" w:lineRule="auto"/>
        <w:jc w:val="center"/>
        <w:rPr>
          <w:sz w:val="28"/>
          <w:szCs w:val="28"/>
        </w:rPr>
      </w:pPr>
      <w:bookmarkStart w:id="77" w:name="_Ref135629550"/>
      <w:r w:rsidRPr="00007719">
        <w:rPr>
          <w:sz w:val="28"/>
          <w:szCs w:val="28"/>
        </w:rPr>
        <w:t xml:space="preserve">Рис. </w:t>
      </w:r>
      <w:r w:rsidR="00DA4C25" w:rsidRPr="00007719">
        <w:rPr>
          <w:sz w:val="28"/>
          <w:szCs w:val="28"/>
        </w:rPr>
        <w:fldChar w:fldCharType="begin"/>
      </w:r>
      <w:r w:rsidR="00DA4C25" w:rsidRPr="00007719">
        <w:rPr>
          <w:sz w:val="28"/>
          <w:szCs w:val="28"/>
        </w:rPr>
        <w:instrText xml:space="preserve"> SEQ Рис. \* ARABIC </w:instrText>
      </w:r>
      <w:r w:rsidR="00DA4C25" w:rsidRPr="00007719">
        <w:rPr>
          <w:sz w:val="28"/>
          <w:szCs w:val="28"/>
        </w:rPr>
        <w:fldChar w:fldCharType="separate"/>
      </w:r>
      <w:r w:rsidR="00B6413A">
        <w:rPr>
          <w:noProof/>
          <w:sz w:val="28"/>
          <w:szCs w:val="28"/>
        </w:rPr>
        <w:t>26</w:t>
      </w:r>
      <w:r w:rsidR="00DA4C25" w:rsidRPr="00007719">
        <w:rPr>
          <w:sz w:val="28"/>
          <w:szCs w:val="28"/>
        </w:rPr>
        <w:fldChar w:fldCharType="end"/>
      </w:r>
      <w:bookmarkEnd w:id="77"/>
    </w:p>
    <w:p w14:paraId="189246CF" w14:textId="77777777" w:rsidR="00E50C4E" w:rsidRPr="00007719" w:rsidRDefault="00E50C4E" w:rsidP="002D4144">
      <w:pPr>
        <w:pStyle w:val="24"/>
        <w:tabs>
          <w:tab w:val="num" w:pos="993"/>
        </w:tabs>
        <w:spacing w:before="120" w:after="120" w:line="348" w:lineRule="auto"/>
        <w:rPr>
          <w:sz w:val="28"/>
          <w:szCs w:val="28"/>
        </w:rPr>
      </w:pPr>
      <w:r w:rsidRPr="00007719">
        <w:rPr>
          <w:sz w:val="28"/>
          <w:szCs w:val="28"/>
        </w:rPr>
        <w:t>Для входа в систему необходимо ввести имя пользователя</w:t>
      </w:r>
      <w:r w:rsidR="00C643E3" w:rsidRPr="00007719">
        <w:rPr>
          <w:sz w:val="28"/>
          <w:szCs w:val="28"/>
        </w:rPr>
        <w:t xml:space="preserve"> и</w:t>
      </w:r>
      <w:r w:rsidRPr="00007719">
        <w:rPr>
          <w:sz w:val="28"/>
          <w:szCs w:val="28"/>
        </w:rPr>
        <w:t xml:space="preserve"> пароль (</w:t>
      </w:r>
      <w:r w:rsidR="007024D1" w:rsidRPr="00007719">
        <w:rPr>
          <w:sz w:val="28"/>
          <w:szCs w:val="28"/>
        </w:rPr>
        <w:fldChar w:fldCharType="begin"/>
      </w:r>
      <w:r w:rsidR="007024D1" w:rsidRPr="00007719">
        <w:rPr>
          <w:sz w:val="28"/>
          <w:szCs w:val="28"/>
        </w:rPr>
        <w:instrText xml:space="preserve"> REF  _Ref89840818 \* Lower \h  \* MERGEFORMAT </w:instrText>
      </w:r>
      <w:r w:rsidR="007024D1" w:rsidRPr="00007719">
        <w:rPr>
          <w:sz w:val="28"/>
          <w:szCs w:val="28"/>
        </w:rPr>
      </w:r>
      <w:r w:rsidR="007024D1" w:rsidRPr="00007719">
        <w:rPr>
          <w:sz w:val="28"/>
          <w:szCs w:val="28"/>
        </w:rPr>
        <w:fldChar w:fldCharType="separate"/>
      </w:r>
      <w:r w:rsidR="00B6413A" w:rsidRPr="00007719">
        <w:rPr>
          <w:sz w:val="28"/>
          <w:szCs w:val="28"/>
        </w:rPr>
        <w:t xml:space="preserve">рис. </w:t>
      </w:r>
      <w:r w:rsidR="00B6413A">
        <w:rPr>
          <w:noProof/>
          <w:sz w:val="28"/>
          <w:szCs w:val="28"/>
        </w:rPr>
        <w:t>27</w:t>
      </w:r>
      <w:r w:rsidR="007024D1" w:rsidRPr="00007719">
        <w:rPr>
          <w:sz w:val="28"/>
          <w:szCs w:val="28"/>
        </w:rPr>
        <w:fldChar w:fldCharType="end"/>
      </w:r>
      <w:r w:rsidRPr="00007719">
        <w:rPr>
          <w:sz w:val="28"/>
          <w:szCs w:val="28"/>
        </w:rPr>
        <w:t>).</w:t>
      </w:r>
    </w:p>
    <w:p w14:paraId="3EB323AE" w14:textId="569A485F" w:rsidR="00E50C4E" w:rsidRPr="00007719" w:rsidRDefault="004A549E" w:rsidP="00E34228">
      <w:pPr>
        <w:spacing w:line="360" w:lineRule="auto"/>
        <w:jc w:val="center"/>
        <w:rPr>
          <w:sz w:val="28"/>
          <w:szCs w:val="28"/>
        </w:rPr>
      </w:pPr>
      <w:r w:rsidRPr="00007719">
        <w:rPr>
          <w:noProof/>
        </w:rPr>
        <w:drawing>
          <wp:inline distT="0" distB="0" distL="0" distR="0" wp14:anchorId="77D743BE" wp14:editId="03161039">
            <wp:extent cx="3826461" cy="2223821"/>
            <wp:effectExtent l="0" t="0" r="3175" b="508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844925" cy="2234552"/>
                    </a:xfrm>
                    <a:prstGeom prst="rect">
                      <a:avLst/>
                    </a:prstGeom>
                  </pic:spPr>
                </pic:pic>
              </a:graphicData>
            </a:graphic>
          </wp:inline>
        </w:drawing>
      </w:r>
    </w:p>
    <w:p w14:paraId="796C91B0" w14:textId="77777777" w:rsidR="00E50C4E" w:rsidRPr="00007719" w:rsidRDefault="00E50C4E" w:rsidP="00E34228">
      <w:pPr>
        <w:spacing w:line="360" w:lineRule="auto"/>
        <w:jc w:val="center"/>
        <w:rPr>
          <w:sz w:val="28"/>
          <w:szCs w:val="28"/>
        </w:rPr>
      </w:pPr>
      <w:bookmarkStart w:id="78" w:name="_Ref89840818"/>
      <w:r w:rsidRPr="00007719">
        <w:rPr>
          <w:sz w:val="28"/>
          <w:szCs w:val="28"/>
        </w:rPr>
        <w:t xml:space="preserve">Рис. </w:t>
      </w:r>
      <w:r w:rsidR="00DA4C25" w:rsidRPr="00007719">
        <w:rPr>
          <w:sz w:val="28"/>
          <w:szCs w:val="28"/>
        </w:rPr>
        <w:fldChar w:fldCharType="begin"/>
      </w:r>
      <w:r w:rsidR="00DA4C25" w:rsidRPr="00007719">
        <w:rPr>
          <w:sz w:val="28"/>
          <w:szCs w:val="28"/>
        </w:rPr>
        <w:instrText xml:space="preserve"> SEQ Рис. \* ARABIC </w:instrText>
      </w:r>
      <w:r w:rsidR="00DA4C25" w:rsidRPr="00007719">
        <w:rPr>
          <w:sz w:val="28"/>
          <w:szCs w:val="28"/>
        </w:rPr>
        <w:fldChar w:fldCharType="separate"/>
      </w:r>
      <w:r w:rsidR="00B6413A">
        <w:rPr>
          <w:noProof/>
          <w:sz w:val="28"/>
          <w:szCs w:val="28"/>
        </w:rPr>
        <w:t>27</w:t>
      </w:r>
      <w:r w:rsidR="00DA4C25" w:rsidRPr="00007719">
        <w:rPr>
          <w:sz w:val="28"/>
          <w:szCs w:val="28"/>
        </w:rPr>
        <w:fldChar w:fldCharType="end"/>
      </w:r>
      <w:bookmarkEnd w:id="78"/>
    </w:p>
    <w:p w14:paraId="551E1814" w14:textId="700BC348" w:rsidR="00E50C4E" w:rsidRPr="00007719" w:rsidRDefault="00C076B2" w:rsidP="00E34228">
      <w:pPr>
        <w:pStyle w:val="24"/>
        <w:tabs>
          <w:tab w:val="num" w:pos="993"/>
        </w:tabs>
        <w:spacing w:before="120"/>
        <w:rPr>
          <w:sz w:val="28"/>
          <w:szCs w:val="28"/>
        </w:rPr>
      </w:pPr>
      <w:r w:rsidRPr="00007719">
        <w:rPr>
          <w:spacing w:val="-6"/>
          <w:sz w:val="28"/>
          <w:szCs w:val="28"/>
        </w:rPr>
        <w:t>Если аутентификация пользователя не прошла</w:t>
      </w:r>
      <w:r w:rsidR="00256A37" w:rsidRPr="00007719">
        <w:rPr>
          <w:spacing w:val="-6"/>
          <w:sz w:val="28"/>
          <w:szCs w:val="28"/>
        </w:rPr>
        <w:t>,</w:t>
      </w:r>
      <w:r w:rsidR="00E7242F" w:rsidRPr="00007719">
        <w:rPr>
          <w:spacing w:val="-6"/>
          <w:sz w:val="28"/>
          <w:szCs w:val="28"/>
        </w:rPr>
        <w:t xml:space="preserve"> система выдаст сообщение (</w:t>
      </w:r>
      <w:r w:rsidR="007024D1" w:rsidRPr="00007719">
        <w:rPr>
          <w:spacing w:val="-6"/>
          <w:sz w:val="28"/>
          <w:szCs w:val="28"/>
        </w:rPr>
        <w:fldChar w:fldCharType="begin"/>
      </w:r>
      <w:r w:rsidR="007024D1" w:rsidRPr="00007719">
        <w:rPr>
          <w:spacing w:val="-6"/>
          <w:sz w:val="28"/>
          <w:szCs w:val="28"/>
        </w:rPr>
        <w:instrText xml:space="preserve"> REF  _Ref370906686 \* Lower \h </w:instrText>
      </w:r>
      <w:r w:rsidR="00D270DC" w:rsidRPr="00007719">
        <w:rPr>
          <w:spacing w:val="-6"/>
          <w:sz w:val="28"/>
          <w:szCs w:val="28"/>
        </w:rPr>
        <w:instrText xml:space="preserve"> \* MERGEFORMAT </w:instrText>
      </w:r>
      <w:r w:rsidR="007024D1" w:rsidRPr="00007719">
        <w:rPr>
          <w:spacing w:val="-6"/>
          <w:sz w:val="28"/>
          <w:szCs w:val="28"/>
        </w:rPr>
      </w:r>
      <w:r w:rsidR="007024D1" w:rsidRPr="00007719">
        <w:rPr>
          <w:spacing w:val="-6"/>
          <w:sz w:val="28"/>
          <w:szCs w:val="28"/>
        </w:rPr>
        <w:fldChar w:fldCharType="separate"/>
      </w:r>
      <w:r w:rsidR="00B6413A" w:rsidRPr="00B6413A">
        <w:rPr>
          <w:spacing w:val="-6"/>
          <w:sz w:val="28"/>
          <w:szCs w:val="28"/>
        </w:rPr>
        <w:t xml:space="preserve">рис. </w:t>
      </w:r>
      <w:r w:rsidR="00B6413A" w:rsidRPr="00B6413A">
        <w:rPr>
          <w:noProof/>
          <w:spacing w:val="-6"/>
          <w:sz w:val="28"/>
          <w:szCs w:val="28"/>
        </w:rPr>
        <w:t>28</w:t>
      </w:r>
      <w:r w:rsidR="007024D1" w:rsidRPr="00007719">
        <w:rPr>
          <w:spacing w:val="-6"/>
          <w:sz w:val="28"/>
          <w:szCs w:val="28"/>
        </w:rPr>
        <w:fldChar w:fldCharType="end"/>
      </w:r>
      <w:r w:rsidR="00E7242F" w:rsidRPr="00007719">
        <w:rPr>
          <w:spacing w:val="-6"/>
          <w:sz w:val="28"/>
          <w:szCs w:val="28"/>
        </w:rPr>
        <w:t>).</w:t>
      </w:r>
      <w:r w:rsidRPr="00007719">
        <w:rPr>
          <w:sz w:val="28"/>
          <w:szCs w:val="28"/>
        </w:rPr>
        <w:t xml:space="preserve"> </w:t>
      </w:r>
      <w:r w:rsidR="00E7242F" w:rsidRPr="00007719">
        <w:rPr>
          <w:sz w:val="28"/>
          <w:szCs w:val="28"/>
        </w:rPr>
        <w:t>Н</w:t>
      </w:r>
      <w:r w:rsidR="00E50C4E" w:rsidRPr="00007719">
        <w:rPr>
          <w:sz w:val="28"/>
          <w:szCs w:val="28"/>
        </w:rPr>
        <w:t xml:space="preserve">еобходимо проверить правильность заполнения полей окна </w:t>
      </w:r>
      <w:r w:rsidR="00D150CF" w:rsidRPr="00007719">
        <w:rPr>
          <w:sz w:val="28"/>
          <w:szCs w:val="28"/>
        </w:rPr>
        <w:t>«</w:t>
      </w:r>
      <w:r w:rsidR="00C643E3" w:rsidRPr="00007719">
        <w:rPr>
          <w:sz w:val="28"/>
          <w:szCs w:val="28"/>
        </w:rPr>
        <w:t>В</w:t>
      </w:r>
      <w:r w:rsidR="00D150CF" w:rsidRPr="00007719">
        <w:rPr>
          <w:sz w:val="28"/>
          <w:szCs w:val="28"/>
        </w:rPr>
        <w:t xml:space="preserve">ход в систему» </w:t>
      </w:r>
      <w:r w:rsidR="00E50C4E" w:rsidRPr="00007719">
        <w:rPr>
          <w:sz w:val="28"/>
          <w:szCs w:val="28"/>
        </w:rPr>
        <w:t>и повторить ввод имени пользователя</w:t>
      </w:r>
      <w:r w:rsidR="00C643E3" w:rsidRPr="00007719">
        <w:rPr>
          <w:sz w:val="28"/>
          <w:szCs w:val="28"/>
        </w:rPr>
        <w:t xml:space="preserve"> и</w:t>
      </w:r>
      <w:r w:rsidR="00E50C4E" w:rsidRPr="00007719">
        <w:rPr>
          <w:sz w:val="28"/>
          <w:szCs w:val="28"/>
        </w:rPr>
        <w:t xml:space="preserve"> пароля.</w:t>
      </w:r>
    </w:p>
    <w:p w14:paraId="7E8E9CF1" w14:textId="2264F773" w:rsidR="00E7242F" w:rsidRPr="00007719" w:rsidRDefault="004A549E" w:rsidP="00E34228">
      <w:pPr>
        <w:pStyle w:val="24"/>
        <w:tabs>
          <w:tab w:val="num" w:pos="993"/>
        </w:tabs>
        <w:ind w:firstLine="0"/>
        <w:jc w:val="center"/>
        <w:rPr>
          <w:sz w:val="28"/>
          <w:szCs w:val="28"/>
        </w:rPr>
      </w:pPr>
      <w:r w:rsidRPr="00007719">
        <w:rPr>
          <w:noProof/>
        </w:rPr>
        <w:lastRenderedPageBreak/>
        <w:drawing>
          <wp:inline distT="0" distB="0" distL="0" distR="0" wp14:anchorId="49DD2D39" wp14:editId="1675B4D2">
            <wp:extent cx="3914571" cy="2275027"/>
            <wp:effectExtent l="0" t="0" r="0"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950607" cy="2295970"/>
                    </a:xfrm>
                    <a:prstGeom prst="rect">
                      <a:avLst/>
                    </a:prstGeom>
                  </pic:spPr>
                </pic:pic>
              </a:graphicData>
            </a:graphic>
          </wp:inline>
        </w:drawing>
      </w:r>
    </w:p>
    <w:p w14:paraId="4027B60C" w14:textId="77777777" w:rsidR="00E7242F" w:rsidRPr="00007719" w:rsidRDefault="00772933" w:rsidP="00E34228">
      <w:pPr>
        <w:pStyle w:val="24"/>
        <w:tabs>
          <w:tab w:val="num" w:pos="993"/>
        </w:tabs>
        <w:ind w:firstLine="0"/>
        <w:jc w:val="center"/>
        <w:rPr>
          <w:sz w:val="28"/>
          <w:szCs w:val="28"/>
        </w:rPr>
      </w:pPr>
      <w:bookmarkStart w:id="79" w:name="_Ref37090668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28</w:t>
      </w:r>
      <w:r w:rsidRPr="00007719">
        <w:rPr>
          <w:sz w:val="28"/>
          <w:szCs w:val="28"/>
        </w:rPr>
        <w:fldChar w:fldCharType="end"/>
      </w:r>
      <w:bookmarkEnd w:id="79"/>
    </w:p>
    <w:p w14:paraId="4E7FC4CC" w14:textId="77777777" w:rsidR="00E50C4E" w:rsidRPr="00007719" w:rsidRDefault="001B1450" w:rsidP="00A34948">
      <w:pPr>
        <w:pStyle w:val="24"/>
        <w:tabs>
          <w:tab w:val="num" w:pos="993"/>
        </w:tabs>
        <w:spacing w:line="348" w:lineRule="auto"/>
        <w:rPr>
          <w:spacing w:val="-8"/>
          <w:sz w:val="28"/>
          <w:szCs w:val="28"/>
        </w:rPr>
      </w:pPr>
      <w:r w:rsidRPr="00007719">
        <w:rPr>
          <w:spacing w:val="-8"/>
          <w:sz w:val="28"/>
          <w:szCs w:val="28"/>
        </w:rPr>
        <w:t>В</w:t>
      </w:r>
      <w:r w:rsidR="00E50C4E" w:rsidRPr="00007719">
        <w:rPr>
          <w:spacing w:val="-8"/>
          <w:sz w:val="28"/>
          <w:szCs w:val="28"/>
        </w:rPr>
        <w:t>нешний вид окна системы, отображаемого после загрузки</w:t>
      </w:r>
      <w:r w:rsidR="00FB0AD0" w:rsidRPr="00007719">
        <w:rPr>
          <w:spacing w:val="-8"/>
          <w:sz w:val="28"/>
          <w:szCs w:val="28"/>
        </w:rPr>
        <w:t>,</w:t>
      </w:r>
      <w:r w:rsidR="00E50C4E" w:rsidRPr="00007719">
        <w:rPr>
          <w:spacing w:val="-8"/>
          <w:sz w:val="28"/>
          <w:szCs w:val="28"/>
        </w:rPr>
        <w:t xml:space="preserve"> </w:t>
      </w:r>
      <w:r w:rsidRPr="00007719">
        <w:rPr>
          <w:spacing w:val="-8"/>
          <w:sz w:val="28"/>
          <w:szCs w:val="28"/>
        </w:rPr>
        <w:t xml:space="preserve">представлен на </w:t>
      </w:r>
      <w:r w:rsidR="007024D1" w:rsidRPr="00007719">
        <w:rPr>
          <w:spacing w:val="-8"/>
          <w:sz w:val="28"/>
          <w:szCs w:val="28"/>
        </w:rPr>
        <w:fldChar w:fldCharType="begin"/>
      </w:r>
      <w:r w:rsidR="007024D1" w:rsidRPr="00007719">
        <w:rPr>
          <w:spacing w:val="-8"/>
          <w:sz w:val="28"/>
          <w:szCs w:val="28"/>
        </w:rPr>
        <w:instrText xml:space="preserve"> REF  _Ref224641001 \* Lower \h  \* MERGEFORMAT </w:instrText>
      </w:r>
      <w:r w:rsidR="007024D1" w:rsidRPr="00007719">
        <w:rPr>
          <w:spacing w:val="-8"/>
          <w:sz w:val="28"/>
          <w:szCs w:val="28"/>
        </w:rPr>
      </w:r>
      <w:r w:rsidR="007024D1" w:rsidRPr="00007719">
        <w:rPr>
          <w:spacing w:val="-8"/>
          <w:sz w:val="28"/>
          <w:szCs w:val="28"/>
        </w:rPr>
        <w:fldChar w:fldCharType="separate"/>
      </w:r>
      <w:r w:rsidR="00B6413A" w:rsidRPr="00B6413A">
        <w:rPr>
          <w:spacing w:val="-8"/>
          <w:sz w:val="28"/>
          <w:szCs w:val="28"/>
        </w:rPr>
        <w:t xml:space="preserve">рис. </w:t>
      </w:r>
      <w:r w:rsidR="00B6413A" w:rsidRPr="00B6413A">
        <w:rPr>
          <w:noProof/>
          <w:spacing w:val="-8"/>
          <w:sz w:val="28"/>
          <w:szCs w:val="28"/>
        </w:rPr>
        <w:t>29</w:t>
      </w:r>
      <w:r w:rsidR="007024D1" w:rsidRPr="00007719">
        <w:rPr>
          <w:spacing w:val="-8"/>
          <w:sz w:val="28"/>
          <w:szCs w:val="28"/>
        </w:rPr>
        <w:fldChar w:fldCharType="end"/>
      </w:r>
      <w:r w:rsidRPr="00007719">
        <w:rPr>
          <w:spacing w:val="-8"/>
          <w:sz w:val="28"/>
          <w:szCs w:val="28"/>
        </w:rPr>
        <w:t>.</w:t>
      </w:r>
    </w:p>
    <w:p w14:paraId="16ADA92B" w14:textId="7B1ECA7F" w:rsidR="00E50C4E" w:rsidRPr="00007719" w:rsidRDefault="00E13E8C" w:rsidP="00E34228">
      <w:pPr>
        <w:pStyle w:val="24"/>
        <w:tabs>
          <w:tab w:val="num" w:pos="993"/>
        </w:tabs>
        <w:ind w:firstLine="0"/>
        <w:jc w:val="center"/>
        <w:rPr>
          <w:sz w:val="28"/>
          <w:szCs w:val="28"/>
        </w:rPr>
      </w:pPr>
      <w:r w:rsidRPr="00007719">
        <w:rPr>
          <w:noProof/>
        </w:rPr>
        <w:drawing>
          <wp:inline distT="0" distB="0" distL="0" distR="0" wp14:anchorId="4659908B" wp14:editId="00FCBE57">
            <wp:extent cx="6031569" cy="2789814"/>
            <wp:effectExtent l="0" t="0" r="7620" b="0"/>
            <wp:docPr id="12534" name="Рисунок 12534" descr="C:\Users\1B7A~1.ALI\AppData\Local\Temp\SNAGHTML5387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B7A~1.ALI\AppData\Local\Temp\SNAGHTML53870b.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57329" cy="2801729"/>
                    </a:xfrm>
                    <a:prstGeom prst="rect">
                      <a:avLst/>
                    </a:prstGeom>
                    <a:noFill/>
                    <a:ln>
                      <a:noFill/>
                    </a:ln>
                  </pic:spPr>
                </pic:pic>
              </a:graphicData>
            </a:graphic>
          </wp:inline>
        </w:drawing>
      </w:r>
      <w:r w:rsidRPr="00007719">
        <w:rPr>
          <w:noProof/>
        </w:rPr>
        <w:t xml:space="preserve"> </w:t>
      </w:r>
    </w:p>
    <w:p w14:paraId="1F3F8F0B" w14:textId="77777777" w:rsidR="00A60DE5" w:rsidRPr="00007719" w:rsidRDefault="00190157" w:rsidP="00E34228">
      <w:pPr>
        <w:pStyle w:val="24"/>
        <w:tabs>
          <w:tab w:val="num" w:pos="993"/>
        </w:tabs>
        <w:ind w:firstLine="0"/>
        <w:jc w:val="center"/>
        <w:rPr>
          <w:sz w:val="28"/>
          <w:szCs w:val="28"/>
        </w:rPr>
      </w:pPr>
      <w:bookmarkStart w:id="80" w:name="_Ref224641001"/>
      <w:bookmarkStart w:id="81" w:name="_Ref9018798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29</w:t>
      </w:r>
      <w:r w:rsidRPr="00007719">
        <w:rPr>
          <w:sz w:val="28"/>
          <w:szCs w:val="28"/>
        </w:rPr>
        <w:fldChar w:fldCharType="end"/>
      </w:r>
      <w:bookmarkEnd w:id="80"/>
    </w:p>
    <w:p w14:paraId="645F6A37" w14:textId="77777777" w:rsidR="00DA4C25" w:rsidRPr="00007719" w:rsidRDefault="00DA4C25" w:rsidP="006F1EAF">
      <w:pPr>
        <w:pStyle w:val="22"/>
        <w:rPr>
          <w:rFonts w:cs="Arial"/>
        </w:rPr>
      </w:pPr>
      <w:bookmarkStart w:id="82" w:name="_Toc338760961"/>
      <w:bookmarkStart w:id="83" w:name="_Toc338761138"/>
      <w:bookmarkStart w:id="84" w:name="_Toc354741936"/>
      <w:bookmarkStart w:id="85" w:name="_Toc1571580"/>
      <w:r w:rsidRPr="00007719">
        <w:rPr>
          <w:rFonts w:cs="Arial"/>
        </w:rPr>
        <w:t xml:space="preserve">Интерфейс </w:t>
      </w:r>
      <w:bookmarkEnd w:id="82"/>
      <w:bookmarkEnd w:id="83"/>
      <w:bookmarkEnd w:id="84"/>
      <w:r w:rsidR="004074E3" w:rsidRPr="00007719">
        <w:t>ПК УИС «Мелисса-ОИС»</w:t>
      </w:r>
      <w:bookmarkEnd w:id="85"/>
    </w:p>
    <w:p w14:paraId="3B7ABC49" w14:textId="59FA0CA2" w:rsidR="00DA4C25" w:rsidRPr="00007719" w:rsidRDefault="00E578DA" w:rsidP="00DF627D">
      <w:pPr>
        <w:pStyle w:val="30"/>
      </w:pPr>
      <w:bookmarkStart w:id="86" w:name="_Toc338760962"/>
      <w:bookmarkStart w:id="87" w:name="_Toc338761139"/>
      <w:bookmarkStart w:id="88" w:name="_Toc354741937"/>
      <w:bookmarkStart w:id="89" w:name="_Toc1571581"/>
      <w:r w:rsidRPr="00007719">
        <w:t xml:space="preserve">Главное </w:t>
      </w:r>
      <w:r w:rsidR="00DA4C25" w:rsidRPr="00007719">
        <w:t>окно</w:t>
      </w:r>
      <w:bookmarkEnd w:id="86"/>
      <w:bookmarkEnd w:id="87"/>
      <w:bookmarkEnd w:id="88"/>
      <w:bookmarkEnd w:id="89"/>
    </w:p>
    <w:p w14:paraId="6E962378" w14:textId="6EE259D0" w:rsidR="00DA4C25" w:rsidRPr="00007719" w:rsidRDefault="00DA4C25" w:rsidP="00157890">
      <w:pPr>
        <w:spacing w:line="360" w:lineRule="auto"/>
        <w:ind w:firstLine="709"/>
        <w:jc w:val="both"/>
        <w:rPr>
          <w:sz w:val="28"/>
          <w:szCs w:val="28"/>
        </w:rPr>
      </w:pPr>
      <w:r w:rsidRPr="00007719">
        <w:rPr>
          <w:sz w:val="28"/>
          <w:szCs w:val="28"/>
        </w:rPr>
        <w:t xml:space="preserve">При запуске системы открывается </w:t>
      </w:r>
      <w:r w:rsidR="00E578DA" w:rsidRPr="00007719">
        <w:rPr>
          <w:sz w:val="28"/>
          <w:szCs w:val="28"/>
        </w:rPr>
        <w:t>главное</w:t>
      </w:r>
      <w:r w:rsidRPr="00007719">
        <w:rPr>
          <w:sz w:val="28"/>
          <w:szCs w:val="28"/>
        </w:rPr>
        <w:t xml:space="preserve"> окно</w:t>
      </w:r>
      <w:r w:rsidR="00E578DA" w:rsidRPr="00007719">
        <w:rPr>
          <w:sz w:val="28"/>
          <w:szCs w:val="28"/>
        </w:rPr>
        <w:t xml:space="preserve"> (см. </w:t>
      </w:r>
      <w:r w:rsidR="00E578DA" w:rsidRPr="00007719">
        <w:rPr>
          <w:sz w:val="28"/>
          <w:szCs w:val="28"/>
        </w:rPr>
        <w:fldChar w:fldCharType="begin"/>
      </w:r>
      <w:r w:rsidR="00E578DA" w:rsidRPr="00007719">
        <w:rPr>
          <w:sz w:val="28"/>
          <w:szCs w:val="28"/>
        </w:rPr>
        <w:instrText xml:space="preserve"> REF  _Ref224641001 \* Lower \h  \* MERGEFORMAT </w:instrText>
      </w:r>
      <w:r w:rsidR="00E578DA" w:rsidRPr="00007719">
        <w:rPr>
          <w:sz w:val="28"/>
          <w:szCs w:val="28"/>
        </w:rPr>
      </w:r>
      <w:r w:rsidR="00E578DA" w:rsidRPr="00007719">
        <w:rPr>
          <w:sz w:val="28"/>
          <w:szCs w:val="28"/>
        </w:rPr>
        <w:fldChar w:fldCharType="separate"/>
      </w:r>
      <w:r w:rsidR="00B6413A" w:rsidRPr="00007719">
        <w:rPr>
          <w:sz w:val="28"/>
          <w:szCs w:val="28"/>
        </w:rPr>
        <w:t xml:space="preserve">рис. </w:t>
      </w:r>
      <w:r w:rsidR="00B6413A">
        <w:rPr>
          <w:noProof/>
          <w:sz w:val="28"/>
          <w:szCs w:val="28"/>
        </w:rPr>
        <w:t>29</w:t>
      </w:r>
      <w:r w:rsidR="00E578DA" w:rsidRPr="00007719">
        <w:rPr>
          <w:sz w:val="28"/>
          <w:szCs w:val="28"/>
        </w:rPr>
        <w:fldChar w:fldCharType="end"/>
      </w:r>
      <w:r w:rsidR="00E578DA" w:rsidRPr="00007719">
        <w:rPr>
          <w:sz w:val="28"/>
          <w:szCs w:val="28"/>
        </w:rPr>
        <w:t>),</w:t>
      </w:r>
      <w:r w:rsidRPr="00007719">
        <w:rPr>
          <w:sz w:val="28"/>
          <w:szCs w:val="28"/>
        </w:rPr>
        <w:t xml:space="preserve"> предназначен</w:t>
      </w:r>
      <w:r w:rsidR="00E578DA" w:rsidRPr="00007719">
        <w:rPr>
          <w:sz w:val="28"/>
          <w:szCs w:val="28"/>
        </w:rPr>
        <w:t>н</w:t>
      </w:r>
      <w:r w:rsidRPr="00007719">
        <w:rPr>
          <w:sz w:val="28"/>
          <w:szCs w:val="28"/>
        </w:rPr>
        <w:t>о</w:t>
      </w:r>
      <w:r w:rsidR="00E578DA" w:rsidRPr="00007719">
        <w:rPr>
          <w:sz w:val="28"/>
          <w:szCs w:val="28"/>
        </w:rPr>
        <w:t>е</w:t>
      </w:r>
      <w:r w:rsidRPr="00007719">
        <w:rPr>
          <w:sz w:val="28"/>
          <w:szCs w:val="28"/>
        </w:rPr>
        <w:t xml:space="preserve"> для навигации и вызова </w:t>
      </w:r>
      <w:r w:rsidR="00E578DA" w:rsidRPr="00007719">
        <w:rPr>
          <w:sz w:val="28"/>
          <w:szCs w:val="28"/>
        </w:rPr>
        <w:t xml:space="preserve">активации его возможностей. </w:t>
      </w:r>
      <w:r w:rsidRPr="00007719">
        <w:rPr>
          <w:sz w:val="28"/>
          <w:szCs w:val="28"/>
        </w:rPr>
        <w:t xml:space="preserve">В нем пользователю представляется вся структура </w:t>
      </w:r>
      <w:r w:rsidR="004074E3" w:rsidRPr="00007719">
        <w:rPr>
          <w:sz w:val="28"/>
          <w:szCs w:val="28"/>
        </w:rPr>
        <w:t>ПК УИС «Мелисса-ОИС»</w:t>
      </w:r>
      <w:r w:rsidR="00E578DA" w:rsidRPr="00007719">
        <w:rPr>
          <w:sz w:val="28"/>
          <w:szCs w:val="28"/>
        </w:rPr>
        <w:t>.</w:t>
      </w:r>
      <w:r w:rsidRPr="00007719">
        <w:rPr>
          <w:sz w:val="28"/>
          <w:szCs w:val="28"/>
        </w:rPr>
        <w:t xml:space="preserve"> </w:t>
      </w:r>
      <w:r w:rsidR="00E578DA" w:rsidRPr="00007719">
        <w:rPr>
          <w:sz w:val="28"/>
          <w:szCs w:val="28"/>
        </w:rPr>
        <w:t>Главное окно содержит: строку заголовка, горизонтальное меню, информацию о текущем пользователе, дополнительные кнопки, вертикальное меню, основную рабочую область навигации.</w:t>
      </w:r>
    </w:p>
    <w:p w14:paraId="10DBA277" w14:textId="43F7B63E" w:rsidR="00DA4C25" w:rsidRPr="00007719" w:rsidRDefault="00E578DA" w:rsidP="00157890">
      <w:pPr>
        <w:spacing w:line="360" w:lineRule="auto"/>
        <w:ind w:firstLine="709"/>
        <w:jc w:val="both"/>
        <w:rPr>
          <w:sz w:val="28"/>
          <w:szCs w:val="28"/>
        </w:rPr>
      </w:pPr>
      <w:r w:rsidRPr="00007719">
        <w:rPr>
          <w:sz w:val="28"/>
          <w:szCs w:val="28"/>
        </w:rPr>
        <w:t>Главное о</w:t>
      </w:r>
      <w:r w:rsidR="00DA4C25" w:rsidRPr="00007719">
        <w:rPr>
          <w:sz w:val="28"/>
          <w:szCs w:val="28"/>
        </w:rPr>
        <w:t>кно устроено таким образом, что позволяет достаточно быстро находить необходимые справочники и вызывать требуемые команды.</w:t>
      </w:r>
    </w:p>
    <w:p w14:paraId="075603E3" w14:textId="34DBD563" w:rsidR="00E578DA" w:rsidRPr="00007719" w:rsidRDefault="00E578DA" w:rsidP="00157890">
      <w:pPr>
        <w:spacing w:line="360" w:lineRule="auto"/>
        <w:ind w:firstLine="709"/>
        <w:jc w:val="both"/>
        <w:rPr>
          <w:sz w:val="28"/>
          <w:szCs w:val="28"/>
        </w:rPr>
      </w:pPr>
      <w:r w:rsidRPr="00007719">
        <w:rPr>
          <w:sz w:val="28"/>
          <w:szCs w:val="28"/>
        </w:rPr>
        <w:lastRenderedPageBreak/>
        <w:t xml:space="preserve">Строка заголовка главного окна содержит наименование программного комплекса, имя текущего пользователя. Стандартные кнопки </w:t>
      </w:r>
      <w:proofErr w:type="gramStart"/>
      <w:r w:rsidRPr="00007719">
        <w:rPr>
          <w:sz w:val="28"/>
          <w:szCs w:val="28"/>
        </w:rPr>
        <w:t xml:space="preserve">управления: </w:t>
      </w:r>
      <w:r w:rsidRPr="00007719">
        <w:rPr>
          <w:noProof/>
        </w:rPr>
        <w:drawing>
          <wp:inline distT="0" distB="0" distL="0" distR="0" wp14:anchorId="70961479" wp14:editId="489C5A2C">
            <wp:extent cx="428571" cy="27619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28571" cy="276190"/>
                    </a:xfrm>
                    <a:prstGeom prst="rect">
                      <a:avLst/>
                    </a:prstGeom>
                  </pic:spPr>
                </pic:pic>
              </a:graphicData>
            </a:graphic>
          </wp:inline>
        </w:drawing>
      </w:r>
      <w:r w:rsidRPr="00007719">
        <w:rPr>
          <w:sz w:val="28"/>
          <w:szCs w:val="28"/>
        </w:rPr>
        <w:t xml:space="preserve"> (</w:t>
      </w:r>
      <w:proofErr w:type="gramEnd"/>
      <w:r w:rsidRPr="00007719">
        <w:rPr>
          <w:sz w:val="28"/>
          <w:szCs w:val="28"/>
        </w:rPr>
        <w:t>«Свернуть»),</w:t>
      </w:r>
      <w:r w:rsidRPr="00007719">
        <w:rPr>
          <w:noProof/>
        </w:rPr>
        <w:t xml:space="preserve"> </w:t>
      </w:r>
      <w:r w:rsidRPr="00007719">
        <w:rPr>
          <w:noProof/>
        </w:rPr>
        <w:drawing>
          <wp:inline distT="0" distB="0" distL="0" distR="0" wp14:anchorId="313C1956" wp14:editId="69A4B96D">
            <wp:extent cx="428571" cy="276190"/>
            <wp:effectExtent l="0" t="0" r="0" b="0"/>
            <wp:docPr id="12539" name="Рисунок 1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28571" cy="276190"/>
                    </a:xfrm>
                    <a:prstGeom prst="rect">
                      <a:avLst/>
                    </a:prstGeom>
                  </pic:spPr>
                </pic:pic>
              </a:graphicData>
            </a:graphic>
          </wp:inline>
        </w:drawing>
      </w:r>
      <w:r w:rsidRPr="00007719">
        <w:rPr>
          <w:noProof/>
        </w:rPr>
        <w:t xml:space="preserve"> </w:t>
      </w:r>
      <w:r w:rsidRPr="00007719">
        <w:rPr>
          <w:noProof/>
          <w:sz w:val="28"/>
          <w:szCs w:val="28"/>
        </w:rPr>
        <w:t>(«Развернуть»),</w:t>
      </w:r>
      <w:r w:rsidRPr="00007719">
        <w:rPr>
          <w:noProof/>
        </w:rPr>
        <w:t xml:space="preserve"> </w:t>
      </w:r>
      <w:r w:rsidRPr="00007719">
        <w:rPr>
          <w:noProof/>
        </w:rPr>
        <w:drawing>
          <wp:inline distT="0" distB="0" distL="0" distR="0" wp14:anchorId="6F6A8BD9" wp14:editId="6583EA55">
            <wp:extent cx="336430" cy="216810"/>
            <wp:effectExtent l="0" t="0" r="6985" b="0"/>
            <wp:docPr id="12543" name="Рисунок 1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1787" cy="220262"/>
                    </a:xfrm>
                    <a:prstGeom prst="rect">
                      <a:avLst/>
                    </a:prstGeom>
                  </pic:spPr>
                </pic:pic>
              </a:graphicData>
            </a:graphic>
          </wp:inline>
        </w:drawing>
      </w:r>
      <w:r w:rsidRPr="00007719">
        <w:rPr>
          <w:noProof/>
        </w:rPr>
        <w:t xml:space="preserve">. </w:t>
      </w:r>
      <w:r w:rsidRPr="00007719">
        <w:rPr>
          <w:noProof/>
          <w:sz w:val="28"/>
          <w:szCs w:val="28"/>
        </w:rPr>
        <w:t>(«Закрыть»).</w:t>
      </w:r>
    </w:p>
    <w:p w14:paraId="361DA476" w14:textId="77777777" w:rsidR="00B426FD" w:rsidRPr="00007719" w:rsidRDefault="00B426FD" w:rsidP="00B426FD">
      <w:pPr>
        <w:pStyle w:val="24"/>
        <w:rPr>
          <w:sz w:val="28"/>
          <w:szCs w:val="28"/>
        </w:rPr>
      </w:pPr>
      <w:r w:rsidRPr="00007719">
        <w:rPr>
          <w:spacing w:val="-2"/>
          <w:sz w:val="28"/>
          <w:szCs w:val="28"/>
        </w:rPr>
        <w:t>В верхней части главного окна расположено горизонтальное меню, которое можно показать/скрыть, нажав клавишу &lt;</w:t>
      </w:r>
      <w:r w:rsidRPr="00007719">
        <w:rPr>
          <w:spacing w:val="-2"/>
          <w:sz w:val="28"/>
          <w:szCs w:val="28"/>
          <w:lang w:val="en-US"/>
        </w:rPr>
        <w:t>F</w:t>
      </w:r>
      <w:r w:rsidRPr="00007719">
        <w:rPr>
          <w:spacing w:val="-2"/>
          <w:sz w:val="28"/>
          <w:szCs w:val="28"/>
        </w:rPr>
        <w:t xml:space="preserve">2&gt;. </w:t>
      </w:r>
      <w:r w:rsidRPr="00007719">
        <w:rPr>
          <w:sz w:val="28"/>
          <w:szCs w:val="28"/>
        </w:rPr>
        <w:t>Горизонтальное меню предназначено для открытия диалоговых окон, а также для выполнения функций настроек.</w:t>
      </w:r>
    </w:p>
    <w:p w14:paraId="1CD35E49" w14:textId="12293E9B" w:rsidR="00E04432" w:rsidRPr="00007719" w:rsidRDefault="00E04432" w:rsidP="00E04432">
      <w:pPr>
        <w:pStyle w:val="24"/>
        <w:tabs>
          <w:tab w:val="num" w:pos="993"/>
        </w:tabs>
        <w:rPr>
          <w:sz w:val="28"/>
          <w:szCs w:val="28"/>
        </w:rPr>
      </w:pPr>
      <w:r w:rsidRPr="00007719">
        <w:rPr>
          <w:sz w:val="28"/>
          <w:szCs w:val="28"/>
        </w:rPr>
        <w:t xml:space="preserve">В таблице </w:t>
      </w:r>
      <w:r w:rsidR="00095500" w:rsidRPr="00007719">
        <w:rPr>
          <w:sz w:val="28"/>
          <w:szCs w:val="28"/>
        </w:rPr>
        <w:fldChar w:fldCharType="begin"/>
      </w:r>
      <w:r w:rsidR="00095500" w:rsidRPr="00007719">
        <w:rPr>
          <w:sz w:val="28"/>
          <w:szCs w:val="28"/>
        </w:rPr>
        <w:instrText xml:space="preserve"> REF t_1 \h </w:instrText>
      </w:r>
      <w:r w:rsidR="00095500" w:rsidRPr="00007719">
        <w:rPr>
          <w:sz w:val="28"/>
          <w:szCs w:val="28"/>
        </w:rPr>
      </w:r>
      <w:r w:rsidR="00095500" w:rsidRPr="00007719">
        <w:rPr>
          <w:sz w:val="28"/>
          <w:szCs w:val="28"/>
        </w:rPr>
        <w:fldChar w:fldCharType="separate"/>
      </w:r>
      <w:r w:rsidR="00B6413A">
        <w:rPr>
          <w:noProof/>
          <w:sz w:val="28"/>
          <w:szCs w:val="28"/>
        </w:rPr>
        <w:t>1</w:t>
      </w:r>
      <w:r w:rsidR="00095500" w:rsidRPr="00007719">
        <w:rPr>
          <w:sz w:val="28"/>
          <w:szCs w:val="28"/>
        </w:rPr>
        <w:fldChar w:fldCharType="end"/>
      </w:r>
      <w:r w:rsidRPr="00007719">
        <w:rPr>
          <w:sz w:val="28"/>
          <w:szCs w:val="28"/>
        </w:rPr>
        <w:t xml:space="preserve"> приведен перечень пунктов горизонтального меню пользователя с указанием вызываемых функций.</w:t>
      </w:r>
    </w:p>
    <w:p w14:paraId="73D4CB0B" w14:textId="3FB45988" w:rsidR="00E04432" w:rsidRPr="00007719" w:rsidRDefault="001A1E48" w:rsidP="00E04432">
      <w:pPr>
        <w:spacing w:line="360" w:lineRule="auto"/>
        <w:rPr>
          <w:iCs/>
          <w:sz w:val="28"/>
          <w:szCs w:val="28"/>
        </w:rPr>
      </w:pPr>
      <w:r w:rsidRPr="00007719">
        <w:rPr>
          <w:spacing w:val="20"/>
          <w:sz w:val="28"/>
          <w:szCs w:val="28"/>
        </w:rPr>
        <w:t>Таблица</w:t>
      </w:r>
      <w:r w:rsidRPr="00007719">
        <w:rPr>
          <w:sz w:val="28"/>
          <w:szCs w:val="28"/>
        </w:rPr>
        <w:t xml:space="preserve"> </w:t>
      </w:r>
      <w:bookmarkStart w:id="90" w:name="t_1"/>
      <w:r w:rsidRPr="00007719">
        <w:rPr>
          <w:sz w:val="28"/>
          <w:szCs w:val="28"/>
        </w:rPr>
        <w:fldChar w:fldCharType="begin"/>
      </w:r>
      <w:r w:rsidRPr="00007719">
        <w:rPr>
          <w:sz w:val="28"/>
          <w:szCs w:val="28"/>
        </w:rPr>
        <w:instrText xml:space="preserve"> SEQ Таблица \* ARABIC </w:instrText>
      </w:r>
      <w:r w:rsidRPr="00007719">
        <w:rPr>
          <w:sz w:val="28"/>
          <w:szCs w:val="28"/>
        </w:rPr>
        <w:fldChar w:fldCharType="separate"/>
      </w:r>
      <w:r w:rsidR="00B6413A">
        <w:rPr>
          <w:noProof/>
          <w:sz w:val="28"/>
          <w:szCs w:val="28"/>
        </w:rPr>
        <w:t>1</w:t>
      </w:r>
      <w:r w:rsidRPr="00007719">
        <w:rPr>
          <w:sz w:val="28"/>
          <w:szCs w:val="28"/>
        </w:rPr>
        <w:fldChar w:fldCharType="end"/>
      </w:r>
      <w:bookmarkEnd w:id="90"/>
    </w:p>
    <w:tbl>
      <w:tblPr>
        <w:tblW w:w="5003" w:type="pct"/>
        <w:tblInd w:w="2"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5113"/>
        <w:gridCol w:w="5092"/>
      </w:tblGrid>
      <w:tr w:rsidR="00007719" w:rsidRPr="00007719" w14:paraId="34F1A4B9" w14:textId="77777777" w:rsidTr="00984973">
        <w:trPr>
          <w:trHeight w:val="432"/>
        </w:trPr>
        <w:tc>
          <w:tcPr>
            <w:tcW w:w="2505" w:type="pct"/>
            <w:tcBorders>
              <w:top w:val="single" w:sz="2" w:space="0" w:color="auto"/>
              <w:bottom w:val="double" w:sz="4" w:space="0" w:color="auto"/>
            </w:tcBorders>
          </w:tcPr>
          <w:p w14:paraId="457E6280" w14:textId="77777777" w:rsidR="00E04432" w:rsidRPr="00007719" w:rsidRDefault="00E04432" w:rsidP="00D116BB">
            <w:pPr>
              <w:jc w:val="center"/>
              <w:rPr>
                <w:b/>
              </w:rPr>
            </w:pPr>
            <w:r w:rsidRPr="00007719">
              <w:rPr>
                <w:b/>
              </w:rPr>
              <w:t>Имя</w:t>
            </w:r>
          </w:p>
        </w:tc>
        <w:tc>
          <w:tcPr>
            <w:tcW w:w="2495" w:type="pct"/>
            <w:tcBorders>
              <w:top w:val="single" w:sz="2" w:space="0" w:color="auto"/>
              <w:bottom w:val="double" w:sz="4" w:space="0" w:color="auto"/>
            </w:tcBorders>
          </w:tcPr>
          <w:p w14:paraId="1C95ABEF" w14:textId="77777777" w:rsidR="00E04432" w:rsidRPr="00007719" w:rsidRDefault="00E04432" w:rsidP="00D116BB">
            <w:pPr>
              <w:jc w:val="center"/>
              <w:rPr>
                <w:b/>
              </w:rPr>
            </w:pPr>
            <w:r w:rsidRPr="00007719">
              <w:rPr>
                <w:b/>
              </w:rPr>
              <w:t>Выполняемая функция</w:t>
            </w:r>
          </w:p>
        </w:tc>
      </w:tr>
      <w:tr w:rsidR="00007719" w:rsidRPr="00007719" w14:paraId="199A87F6" w14:textId="77777777" w:rsidTr="00984973">
        <w:trPr>
          <w:trHeight w:val="352"/>
        </w:trPr>
        <w:tc>
          <w:tcPr>
            <w:tcW w:w="2505" w:type="pct"/>
            <w:tcBorders>
              <w:top w:val="double" w:sz="4" w:space="0" w:color="auto"/>
              <w:bottom w:val="single" w:sz="6" w:space="0" w:color="auto"/>
            </w:tcBorders>
          </w:tcPr>
          <w:p w14:paraId="35493030" w14:textId="77777777" w:rsidR="00E04432" w:rsidRPr="00007719" w:rsidRDefault="00E04432" w:rsidP="00D116BB">
            <w:r w:rsidRPr="00007719">
              <w:t>«Файл»</w:t>
            </w:r>
          </w:p>
        </w:tc>
        <w:tc>
          <w:tcPr>
            <w:tcW w:w="2495" w:type="pct"/>
            <w:tcBorders>
              <w:top w:val="double" w:sz="4" w:space="0" w:color="auto"/>
              <w:bottom w:val="single" w:sz="6" w:space="0" w:color="auto"/>
            </w:tcBorders>
          </w:tcPr>
          <w:p w14:paraId="53CA7941" w14:textId="77777777" w:rsidR="00E04432" w:rsidRPr="00007719" w:rsidRDefault="00E04432" w:rsidP="00D116BB">
            <w:r w:rsidRPr="00007719">
              <w:t>Смена пользователя и выход из программы</w:t>
            </w:r>
          </w:p>
        </w:tc>
      </w:tr>
      <w:tr w:rsidR="00007719" w:rsidRPr="00007719" w14:paraId="01A5CDB4" w14:textId="77777777" w:rsidTr="00984973">
        <w:trPr>
          <w:trHeight w:val="276"/>
        </w:trPr>
        <w:tc>
          <w:tcPr>
            <w:tcW w:w="2505" w:type="pct"/>
            <w:tcBorders>
              <w:top w:val="single" w:sz="6" w:space="0" w:color="auto"/>
              <w:bottom w:val="single" w:sz="6" w:space="0" w:color="auto"/>
            </w:tcBorders>
          </w:tcPr>
          <w:p w14:paraId="585E9792" w14:textId="77777777" w:rsidR="00E04432" w:rsidRPr="00007719" w:rsidRDefault="00E04432" w:rsidP="00D116BB">
            <w:r w:rsidRPr="00007719">
              <w:t>«Скрыть меню»</w:t>
            </w:r>
          </w:p>
        </w:tc>
        <w:tc>
          <w:tcPr>
            <w:tcW w:w="2495" w:type="pct"/>
            <w:tcBorders>
              <w:top w:val="single" w:sz="6" w:space="0" w:color="auto"/>
              <w:bottom w:val="single" w:sz="6" w:space="0" w:color="auto"/>
            </w:tcBorders>
          </w:tcPr>
          <w:p w14:paraId="3FE9A683" w14:textId="77777777" w:rsidR="00E04432" w:rsidRPr="00007719" w:rsidRDefault="00E04432" w:rsidP="00D116BB">
            <w:r w:rsidRPr="00007719">
              <w:t>Закрытие меню пользователя</w:t>
            </w:r>
          </w:p>
        </w:tc>
      </w:tr>
      <w:tr w:rsidR="00007719" w:rsidRPr="00007719" w14:paraId="4D7001C5" w14:textId="77777777" w:rsidTr="00984973">
        <w:trPr>
          <w:trHeight w:val="276"/>
        </w:trPr>
        <w:tc>
          <w:tcPr>
            <w:tcW w:w="2505" w:type="pct"/>
            <w:tcBorders>
              <w:top w:val="single" w:sz="6" w:space="0" w:color="auto"/>
              <w:bottom w:val="single" w:sz="6" w:space="0" w:color="auto"/>
            </w:tcBorders>
          </w:tcPr>
          <w:p w14:paraId="50D12B43" w14:textId="77777777" w:rsidR="00E04432" w:rsidRPr="00007719" w:rsidRDefault="00E04432" w:rsidP="00D116BB">
            <w:r w:rsidRPr="00007719">
              <w:t>«Завершение работы»</w:t>
            </w:r>
          </w:p>
        </w:tc>
        <w:tc>
          <w:tcPr>
            <w:tcW w:w="2495" w:type="pct"/>
            <w:tcBorders>
              <w:top w:val="single" w:sz="6" w:space="0" w:color="auto"/>
              <w:bottom w:val="single" w:sz="6" w:space="0" w:color="auto"/>
            </w:tcBorders>
          </w:tcPr>
          <w:p w14:paraId="03757E04" w14:textId="77777777" w:rsidR="00E04432" w:rsidRPr="00007719" w:rsidRDefault="00E04432" w:rsidP="00D116BB">
            <w:r w:rsidRPr="00007719">
              <w:t>Завершение работы с программой</w:t>
            </w:r>
          </w:p>
        </w:tc>
      </w:tr>
      <w:tr w:rsidR="00007719" w:rsidRPr="00007719" w14:paraId="370DCBD1" w14:textId="77777777" w:rsidTr="00984973">
        <w:trPr>
          <w:trHeight w:val="252"/>
        </w:trPr>
        <w:tc>
          <w:tcPr>
            <w:tcW w:w="2505" w:type="pct"/>
            <w:tcBorders>
              <w:top w:val="single" w:sz="6" w:space="0" w:color="auto"/>
              <w:bottom w:val="single" w:sz="6" w:space="0" w:color="auto"/>
            </w:tcBorders>
          </w:tcPr>
          <w:p w14:paraId="5D00C3BF" w14:textId="77777777" w:rsidR="00E04432" w:rsidRPr="00007719" w:rsidRDefault="00E04432" w:rsidP="00D116BB">
            <w:r w:rsidRPr="00007719">
              <w:t>«Оперативный учет»</w:t>
            </w:r>
          </w:p>
        </w:tc>
        <w:tc>
          <w:tcPr>
            <w:tcW w:w="2495" w:type="pct"/>
            <w:tcBorders>
              <w:top w:val="single" w:sz="6" w:space="0" w:color="auto"/>
              <w:bottom w:val="single" w:sz="6" w:space="0" w:color="auto"/>
            </w:tcBorders>
          </w:tcPr>
          <w:p w14:paraId="016266C9" w14:textId="77777777" w:rsidR="00E04432" w:rsidRPr="00007719" w:rsidRDefault="00E04432" w:rsidP="00D116BB">
            <w:r w:rsidRPr="00007719">
              <w:t>Раскрытие списка пиктограмм, относящихся к оперативному учету</w:t>
            </w:r>
          </w:p>
        </w:tc>
      </w:tr>
      <w:tr w:rsidR="00007719" w:rsidRPr="00007719" w14:paraId="30F42A55" w14:textId="77777777" w:rsidTr="00984973">
        <w:trPr>
          <w:trHeight w:val="276"/>
        </w:trPr>
        <w:tc>
          <w:tcPr>
            <w:tcW w:w="2505" w:type="pct"/>
            <w:tcBorders>
              <w:top w:val="single" w:sz="6" w:space="0" w:color="auto"/>
              <w:bottom w:val="single" w:sz="6" w:space="0" w:color="auto"/>
            </w:tcBorders>
          </w:tcPr>
          <w:p w14:paraId="2750DD81" w14:textId="77777777" w:rsidR="00E04432" w:rsidRPr="00007719" w:rsidRDefault="00E04432" w:rsidP="00D116BB">
            <w:r w:rsidRPr="00007719">
              <w:t>«Договорные документы»</w:t>
            </w:r>
          </w:p>
        </w:tc>
        <w:tc>
          <w:tcPr>
            <w:tcW w:w="2495" w:type="pct"/>
            <w:tcBorders>
              <w:top w:val="single" w:sz="6" w:space="0" w:color="auto"/>
              <w:bottom w:val="single" w:sz="6" w:space="0" w:color="auto"/>
            </w:tcBorders>
          </w:tcPr>
          <w:p w14:paraId="644E753A" w14:textId="77777777" w:rsidR="00E04432" w:rsidRPr="00007719" w:rsidRDefault="00E04432" w:rsidP="00D116BB">
            <w:r w:rsidRPr="00007719">
              <w:t>Запуск соответствующего диалогового окна</w:t>
            </w:r>
          </w:p>
        </w:tc>
      </w:tr>
      <w:tr w:rsidR="00007719" w:rsidRPr="00007719" w14:paraId="6C51B179" w14:textId="77777777" w:rsidTr="00984973">
        <w:trPr>
          <w:trHeight w:val="276"/>
        </w:trPr>
        <w:tc>
          <w:tcPr>
            <w:tcW w:w="2505" w:type="pct"/>
            <w:tcBorders>
              <w:top w:val="single" w:sz="6" w:space="0" w:color="auto"/>
              <w:bottom w:val="single" w:sz="6" w:space="0" w:color="auto"/>
            </w:tcBorders>
          </w:tcPr>
          <w:p w14:paraId="2208C6D0" w14:textId="77777777" w:rsidR="00E04432" w:rsidRPr="00007719" w:rsidRDefault="00E04432" w:rsidP="00D116BB">
            <w:r w:rsidRPr="00007719">
              <w:t>«Результаты НИОКР»</w:t>
            </w:r>
          </w:p>
        </w:tc>
        <w:tc>
          <w:tcPr>
            <w:tcW w:w="2495" w:type="pct"/>
            <w:tcBorders>
              <w:top w:val="single" w:sz="6" w:space="0" w:color="auto"/>
              <w:bottom w:val="single" w:sz="6" w:space="0" w:color="auto"/>
            </w:tcBorders>
          </w:tcPr>
          <w:p w14:paraId="45BFDB6D" w14:textId="77777777" w:rsidR="00E04432" w:rsidRPr="00007719" w:rsidRDefault="00E04432" w:rsidP="00D116BB">
            <w:r w:rsidRPr="00007719">
              <w:t>Запуск соответствующего диалогового окна</w:t>
            </w:r>
          </w:p>
        </w:tc>
      </w:tr>
      <w:tr w:rsidR="00007719" w:rsidRPr="00007719" w14:paraId="738FA056" w14:textId="77777777" w:rsidTr="00984973">
        <w:trPr>
          <w:trHeight w:val="276"/>
        </w:trPr>
        <w:tc>
          <w:tcPr>
            <w:tcW w:w="2505" w:type="pct"/>
            <w:tcBorders>
              <w:top w:val="single" w:sz="6" w:space="0" w:color="auto"/>
              <w:bottom w:val="single" w:sz="6" w:space="0" w:color="auto"/>
            </w:tcBorders>
          </w:tcPr>
          <w:p w14:paraId="282D2549" w14:textId="250DF87F" w:rsidR="00C41AA4" w:rsidRPr="00007719" w:rsidRDefault="00C41AA4" w:rsidP="00D116BB">
            <w:r w:rsidRPr="00007719">
              <w:t>«Патентование за рубежом»</w:t>
            </w:r>
          </w:p>
        </w:tc>
        <w:tc>
          <w:tcPr>
            <w:tcW w:w="2495" w:type="pct"/>
            <w:tcBorders>
              <w:top w:val="single" w:sz="6" w:space="0" w:color="auto"/>
              <w:bottom w:val="single" w:sz="6" w:space="0" w:color="auto"/>
            </w:tcBorders>
          </w:tcPr>
          <w:p w14:paraId="66FC2E78" w14:textId="1D740914" w:rsidR="00C41AA4" w:rsidRPr="00007719" w:rsidRDefault="00C41AA4" w:rsidP="00D116BB">
            <w:r w:rsidRPr="00007719">
              <w:t>Запуск соответствующего диалогового окна</w:t>
            </w:r>
          </w:p>
        </w:tc>
      </w:tr>
      <w:tr w:rsidR="00007719" w:rsidRPr="00007719" w14:paraId="4C4E2094" w14:textId="77777777" w:rsidTr="00984973">
        <w:trPr>
          <w:trHeight w:val="276"/>
        </w:trPr>
        <w:tc>
          <w:tcPr>
            <w:tcW w:w="2505" w:type="pct"/>
            <w:tcBorders>
              <w:top w:val="single" w:sz="6" w:space="0" w:color="auto"/>
              <w:bottom w:val="single" w:sz="6" w:space="0" w:color="auto"/>
            </w:tcBorders>
          </w:tcPr>
          <w:p w14:paraId="151256BC" w14:textId="77777777" w:rsidR="00E04432" w:rsidRPr="00007719" w:rsidRDefault="00E04432" w:rsidP="00D116BB">
            <w:r w:rsidRPr="00007719">
              <w:t>«Единые технологии»</w:t>
            </w:r>
          </w:p>
        </w:tc>
        <w:tc>
          <w:tcPr>
            <w:tcW w:w="2495" w:type="pct"/>
            <w:tcBorders>
              <w:top w:val="single" w:sz="6" w:space="0" w:color="auto"/>
              <w:bottom w:val="single" w:sz="6" w:space="0" w:color="auto"/>
            </w:tcBorders>
          </w:tcPr>
          <w:p w14:paraId="7B9633CC" w14:textId="77777777" w:rsidR="00E04432" w:rsidRPr="00007719" w:rsidRDefault="00E04432" w:rsidP="00D116BB">
            <w:r w:rsidRPr="00007719">
              <w:t>Запуск соответствующего диалогового окна</w:t>
            </w:r>
          </w:p>
        </w:tc>
      </w:tr>
      <w:tr w:rsidR="00007719" w:rsidRPr="00007719" w14:paraId="34549DFB" w14:textId="77777777" w:rsidTr="00984973">
        <w:trPr>
          <w:trHeight w:val="276"/>
        </w:trPr>
        <w:tc>
          <w:tcPr>
            <w:tcW w:w="2505" w:type="pct"/>
            <w:tcBorders>
              <w:top w:val="single" w:sz="6" w:space="0" w:color="auto"/>
              <w:bottom w:val="single" w:sz="6" w:space="0" w:color="auto"/>
            </w:tcBorders>
          </w:tcPr>
          <w:p w14:paraId="6C44B730" w14:textId="77777777" w:rsidR="00E04432" w:rsidRPr="00007719" w:rsidRDefault="00E04432" w:rsidP="00D116BB">
            <w:r w:rsidRPr="00007719">
              <w:t>«Договоры о распоряжении правом»</w:t>
            </w:r>
          </w:p>
        </w:tc>
        <w:tc>
          <w:tcPr>
            <w:tcW w:w="2495" w:type="pct"/>
            <w:tcBorders>
              <w:top w:val="single" w:sz="6" w:space="0" w:color="auto"/>
              <w:bottom w:val="single" w:sz="6" w:space="0" w:color="auto"/>
            </w:tcBorders>
          </w:tcPr>
          <w:p w14:paraId="23349C15" w14:textId="77777777" w:rsidR="00E04432" w:rsidRPr="00007719" w:rsidRDefault="00E04432" w:rsidP="00D116BB">
            <w:r w:rsidRPr="00007719">
              <w:t>Запуск соответствующего диалогового окна</w:t>
            </w:r>
          </w:p>
        </w:tc>
      </w:tr>
      <w:tr w:rsidR="00007719" w:rsidRPr="00007719" w14:paraId="2409F073" w14:textId="77777777" w:rsidTr="00984973">
        <w:trPr>
          <w:trHeight w:val="276"/>
        </w:trPr>
        <w:tc>
          <w:tcPr>
            <w:tcW w:w="2505" w:type="pct"/>
            <w:tcBorders>
              <w:top w:val="single" w:sz="6" w:space="0" w:color="auto"/>
              <w:bottom w:val="single" w:sz="6" w:space="0" w:color="auto"/>
            </w:tcBorders>
          </w:tcPr>
          <w:p w14:paraId="2D3D838C" w14:textId="77777777" w:rsidR="00E04432" w:rsidRPr="00007719" w:rsidRDefault="00E04432" w:rsidP="00D116BB">
            <w:r w:rsidRPr="00007719">
              <w:t>«Сведения об оплате патентных и иных пошлин»</w:t>
            </w:r>
          </w:p>
        </w:tc>
        <w:tc>
          <w:tcPr>
            <w:tcW w:w="2495" w:type="pct"/>
            <w:tcBorders>
              <w:top w:val="single" w:sz="6" w:space="0" w:color="auto"/>
              <w:bottom w:val="single" w:sz="6" w:space="0" w:color="auto"/>
            </w:tcBorders>
          </w:tcPr>
          <w:p w14:paraId="2BEC51C6" w14:textId="77777777" w:rsidR="00E04432" w:rsidRPr="00007719" w:rsidRDefault="00E04432" w:rsidP="00D116BB">
            <w:r w:rsidRPr="00007719">
              <w:t>Запуск соответствующего диалогового окна</w:t>
            </w:r>
          </w:p>
        </w:tc>
      </w:tr>
      <w:tr w:rsidR="00007719" w:rsidRPr="00007719" w14:paraId="7AE188C4" w14:textId="77777777" w:rsidTr="00984973">
        <w:trPr>
          <w:trHeight w:val="276"/>
        </w:trPr>
        <w:tc>
          <w:tcPr>
            <w:tcW w:w="2505" w:type="pct"/>
            <w:tcBorders>
              <w:top w:val="single" w:sz="6" w:space="0" w:color="auto"/>
              <w:bottom w:val="single" w:sz="6" w:space="0" w:color="auto"/>
            </w:tcBorders>
          </w:tcPr>
          <w:p w14:paraId="72C6B017" w14:textId="77777777" w:rsidR="00E04432" w:rsidRPr="00007719" w:rsidRDefault="00E04432" w:rsidP="00D116BB">
            <w:r w:rsidRPr="00007719">
              <w:t>«Инвентаризация прав»</w:t>
            </w:r>
          </w:p>
        </w:tc>
        <w:tc>
          <w:tcPr>
            <w:tcW w:w="2495" w:type="pct"/>
            <w:tcBorders>
              <w:top w:val="single" w:sz="6" w:space="0" w:color="auto"/>
              <w:bottom w:val="single" w:sz="6" w:space="0" w:color="auto"/>
            </w:tcBorders>
          </w:tcPr>
          <w:p w14:paraId="4B5E4749" w14:textId="77777777" w:rsidR="00E04432" w:rsidRPr="00007719" w:rsidRDefault="00E04432" w:rsidP="00D116BB">
            <w:r w:rsidRPr="00007719">
              <w:t>Запуск соответствующего диалогового окна</w:t>
            </w:r>
          </w:p>
        </w:tc>
      </w:tr>
      <w:tr w:rsidR="00007719" w:rsidRPr="00007719" w14:paraId="3A0A2413" w14:textId="77777777" w:rsidTr="00984973">
        <w:trPr>
          <w:trHeight w:val="276"/>
        </w:trPr>
        <w:tc>
          <w:tcPr>
            <w:tcW w:w="2505" w:type="pct"/>
            <w:tcBorders>
              <w:top w:val="single" w:sz="6" w:space="0" w:color="auto"/>
              <w:bottom w:val="nil"/>
            </w:tcBorders>
          </w:tcPr>
          <w:p w14:paraId="3948D1D2" w14:textId="77777777" w:rsidR="00E04432" w:rsidRPr="00007719" w:rsidRDefault="00E04432" w:rsidP="00D116BB">
            <w:r w:rsidRPr="00007719">
              <w:t>«Делопроизводство»</w:t>
            </w:r>
          </w:p>
        </w:tc>
        <w:tc>
          <w:tcPr>
            <w:tcW w:w="2495" w:type="pct"/>
            <w:tcBorders>
              <w:top w:val="single" w:sz="6" w:space="0" w:color="auto"/>
              <w:bottom w:val="nil"/>
            </w:tcBorders>
          </w:tcPr>
          <w:p w14:paraId="39A640A1" w14:textId="77777777" w:rsidR="00E04432" w:rsidRPr="00007719" w:rsidRDefault="00E04432" w:rsidP="00D116BB">
            <w:r w:rsidRPr="00007719">
              <w:t>Запуск соответствующего диалогового окна</w:t>
            </w:r>
          </w:p>
        </w:tc>
      </w:tr>
      <w:tr w:rsidR="00007719" w:rsidRPr="00007719" w14:paraId="25A4F305" w14:textId="77777777" w:rsidTr="00984973">
        <w:trPr>
          <w:trHeight w:val="276"/>
        </w:trPr>
        <w:tc>
          <w:tcPr>
            <w:tcW w:w="2505" w:type="pct"/>
            <w:tcBorders>
              <w:top w:val="single" w:sz="6" w:space="0" w:color="auto"/>
              <w:bottom w:val="nil"/>
            </w:tcBorders>
          </w:tcPr>
          <w:p w14:paraId="3216C099" w14:textId="77777777" w:rsidR="00E04432" w:rsidRPr="00007719" w:rsidRDefault="00E04432" w:rsidP="00D116BB">
            <w:r w:rsidRPr="00007719">
              <w:t>«Оперативный учет «Концерн»</w:t>
            </w:r>
          </w:p>
        </w:tc>
        <w:tc>
          <w:tcPr>
            <w:tcW w:w="2495" w:type="pct"/>
            <w:tcBorders>
              <w:top w:val="single" w:sz="6" w:space="0" w:color="auto"/>
              <w:bottom w:val="nil"/>
            </w:tcBorders>
          </w:tcPr>
          <w:p w14:paraId="2DE7834D" w14:textId="77777777" w:rsidR="00E04432" w:rsidRPr="00007719" w:rsidRDefault="00E04432" w:rsidP="00D116BB">
            <w:r w:rsidRPr="00007719">
              <w:t>Раскрытие списка пиктограмм, относящихся к оперативному учету «Концерн»</w:t>
            </w:r>
          </w:p>
        </w:tc>
      </w:tr>
      <w:tr w:rsidR="00007719" w:rsidRPr="00007719" w14:paraId="18C80C94" w14:textId="77777777" w:rsidTr="00984973">
        <w:trPr>
          <w:trHeight w:val="276"/>
        </w:trPr>
        <w:tc>
          <w:tcPr>
            <w:tcW w:w="2505" w:type="pct"/>
            <w:tcBorders>
              <w:top w:val="single" w:sz="6" w:space="0" w:color="auto"/>
              <w:bottom w:val="nil"/>
            </w:tcBorders>
          </w:tcPr>
          <w:p w14:paraId="440BDCAF" w14:textId="77777777" w:rsidR="00E04432" w:rsidRPr="00007719" w:rsidRDefault="00E04432" w:rsidP="00D116BB">
            <w:r w:rsidRPr="00007719">
              <w:t>«Договорные документы («Концерн»)»</w:t>
            </w:r>
          </w:p>
        </w:tc>
        <w:tc>
          <w:tcPr>
            <w:tcW w:w="2495" w:type="pct"/>
            <w:tcBorders>
              <w:top w:val="single" w:sz="6" w:space="0" w:color="auto"/>
              <w:bottom w:val="nil"/>
            </w:tcBorders>
          </w:tcPr>
          <w:p w14:paraId="161E058F" w14:textId="77777777" w:rsidR="00E04432" w:rsidRPr="00007719" w:rsidRDefault="00E04432" w:rsidP="00D116BB">
            <w:r w:rsidRPr="00007719">
              <w:t>Запуск соответствующего диалогового окна</w:t>
            </w:r>
          </w:p>
        </w:tc>
      </w:tr>
      <w:tr w:rsidR="00007719" w:rsidRPr="00007719" w14:paraId="725A767E" w14:textId="77777777" w:rsidTr="00984973">
        <w:trPr>
          <w:trHeight w:val="276"/>
        </w:trPr>
        <w:tc>
          <w:tcPr>
            <w:tcW w:w="2505" w:type="pct"/>
            <w:tcBorders>
              <w:top w:val="single" w:sz="6" w:space="0" w:color="auto"/>
              <w:bottom w:val="nil"/>
            </w:tcBorders>
          </w:tcPr>
          <w:p w14:paraId="4D974422" w14:textId="77777777" w:rsidR="00E04432" w:rsidRPr="00007719" w:rsidRDefault="00E04432" w:rsidP="00D116BB">
            <w:r w:rsidRPr="00007719">
              <w:t>«Результаты НИОКР («Концерн»)»</w:t>
            </w:r>
          </w:p>
        </w:tc>
        <w:tc>
          <w:tcPr>
            <w:tcW w:w="2495" w:type="pct"/>
            <w:tcBorders>
              <w:top w:val="single" w:sz="6" w:space="0" w:color="auto"/>
              <w:bottom w:val="nil"/>
            </w:tcBorders>
          </w:tcPr>
          <w:p w14:paraId="3F1DB94C" w14:textId="77777777" w:rsidR="00E04432" w:rsidRPr="00007719" w:rsidRDefault="00E04432" w:rsidP="00D116BB">
            <w:r w:rsidRPr="00007719">
              <w:t>Запуск соответствующего диалогового окна</w:t>
            </w:r>
          </w:p>
        </w:tc>
      </w:tr>
      <w:tr w:rsidR="00007719" w:rsidRPr="00007719" w14:paraId="263D3ACC" w14:textId="77777777" w:rsidTr="00984973">
        <w:trPr>
          <w:trHeight w:val="276"/>
        </w:trPr>
        <w:tc>
          <w:tcPr>
            <w:tcW w:w="2505" w:type="pct"/>
            <w:tcBorders>
              <w:top w:val="single" w:sz="6" w:space="0" w:color="auto"/>
              <w:bottom w:val="nil"/>
            </w:tcBorders>
          </w:tcPr>
          <w:p w14:paraId="1380B078" w14:textId="77777777" w:rsidR="00E04432" w:rsidRPr="00007719" w:rsidRDefault="00E04432" w:rsidP="00D116BB">
            <w:r w:rsidRPr="00007719">
              <w:t>«патентование за рубежом («Концерн»)»</w:t>
            </w:r>
          </w:p>
        </w:tc>
        <w:tc>
          <w:tcPr>
            <w:tcW w:w="2495" w:type="pct"/>
            <w:tcBorders>
              <w:top w:val="single" w:sz="6" w:space="0" w:color="auto"/>
              <w:bottom w:val="nil"/>
            </w:tcBorders>
          </w:tcPr>
          <w:p w14:paraId="4AFEA643" w14:textId="77777777" w:rsidR="00E04432" w:rsidRPr="00007719" w:rsidRDefault="00E04432" w:rsidP="00D116BB">
            <w:r w:rsidRPr="00007719">
              <w:t>Запуск соответствующего диалогового окна</w:t>
            </w:r>
          </w:p>
        </w:tc>
      </w:tr>
      <w:tr w:rsidR="00007719" w:rsidRPr="00007719" w14:paraId="63C52DD1" w14:textId="77777777" w:rsidTr="00984973">
        <w:trPr>
          <w:trHeight w:val="276"/>
        </w:trPr>
        <w:tc>
          <w:tcPr>
            <w:tcW w:w="2505" w:type="pct"/>
            <w:tcBorders>
              <w:top w:val="single" w:sz="6" w:space="0" w:color="auto"/>
              <w:bottom w:val="single" w:sz="6" w:space="0" w:color="auto"/>
            </w:tcBorders>
          </w:tcPr>
          <w:p w14:paraId="16057183" w14:textId="77777777" w:rsidR="00E04432" w:rsidRPr="00007719" w:rsidRDefault="00E04432" w:rsidP="00D116BB">
            <w:r w:rsidRPr="00007719">
              <w:t>«Регламентированная отчетность»</w:t>
            </w:r>
          </w:p>
        </w:tc>
        <w:tc>
          <w:tcPr>
            <w:tcW w:w="2495" w:type="pct"/>
            <w:tcBorders>
              <w:top w:val="single" w:sz="6" w:space="0" w:color="auto"/>
              <w:bottom w:val="single" w:sz="6" w:space="0" w:color="auto"/>
            </w:tcBorders>
          </w:tcPr>
          <w:p w14:paraId="69E07A6A" w14:textId="77777777" w:rsidR="00E04432" w:rsidRPr="00007719" w:rsidRDefault="00E04432" w:rsidP="00D116BB">
            <w:r w:rsidRPr="00007719">
              <w:t xml:space="preserve">Раскрытие списка пиктограмм, относящихся </w:t>
            </w:r>
            <w:r w:rsidRPr="00007719">
              <w:br/>
              <w:t>к регламентированной отчетности</w:t>
            </w:r>
          </w:p>
        </w:tc>
      </w:tr>
      <w:tr w:rsidR="00007719" w:rsidRPr="00007719" w14:paraId="24CAA081" w14:textId="77777777" w:rsidTr="00984973">
        <w:trPr>
          <w:trHeight w:val="276"/>
        </w:trPr>
        <w:tc>
          <w:tcPr>
            <w:tcW w:w="2505" w:type="pct"/>
            <w:tcBorders>
              <w:top w:val="single" w:sz="6" w:space="0" w:color="auto"/>
              <w:bottom w:val="single" w:sz="6" w:space="0" w:color="auto"/>
            </w:tcBorders>
          </w:tcPr>
          <w:p w14:paraId="1E7B87B0" w14:textId="77777777" w:rsidR="00E04432" w:rsidRPr="00007719" w:rsidRDefault="00E04432" w:rsidP="00D116BB">
            <w:r w:rsidRPr="00007719">
              <w:t>«Реестр учета прав на РИД»</w:t>
            </w:r>
          </w:p>
        </w:tc>
        <w:tc>
          <w:tcPr>
            <w:tcW w:w="2495" w:type="pct"/>
            <w:tcBorders>
              <w:top w:val="single" w:sz="6" w:space="0" w:color="auto"/>
              <w:bottom w:val="single" w:sz="6" w:space="0" w:color="auto"/>
            </w:tcBorders>
          </w:tcPr>
          <w:p w14:paraId="04113FD6" w14:textId="77777777" w:rsidR="00E04432" w:rsidRPr="00007719" w:rsidRDefault="00E04432" w:rsidP="00D116BB">
            <w:r w:rsidRPr="00007719">
              <w:t>Запуск соответствующего диалогового окна</w:t>
            </w:r>
          </w:p>
        </w:tc>
      </w:tr>
      <w:tr w:rsidR="00007719" w:rsidRPr="00007719" w14:paraId="5401FFCF" w14:textId="77777777" w:rsidTr="00984973">
        <w:trPr>
          <w:trHeight w:val="276"/>
        </w:trPr>
        <w:tc>
          <w:tcPr>
            <w:tcW w:w="2505" w:type="pct"/>
            <w:tcBorders>
              <w:top w:val="single" w:sz="6" w:space="0" w:color="auto"/>
              <w:bottom w:val="single" w:sz="6" w:space="0" w:color="auto"/>
            </w:tcBorders>
          </w:tcPr>
          <w:p w14:paraId="0C7C2B57" w14:textId="77777777" w:rsidR="00E04432" w:rsidRPr="00007719" w:rsidRDefault="00E04432" w:rsidP="00D116BB">
            <w:r w:rsidRPr="00007719">
              <w:t>«4-НТ»</w:t>
            </w:r>
          </w:p>
        </w:tc>
        <w:tc>
          <w:tcPr>
            <w:tcW w:w="2495" w:type="pct"/>
            <w:tcBorders>
              <w:top w:val="single" w:sz="6" w:space="0" w:color="auto"/>
              <w:bottom w:val="single" w:sz="6" w:space="0" w:color="auto"/>
            </w:tcBorders>
          </w:tcPr>
          <w:p w14:paraId="12975E1B" w14:textId="77777777" w:rsidR="00E04432" w:rsidRPr="00007719" w:rsidRDefault="00E04432" w:rsidP="00D116BB">
            <w:r w:rsidRPr="00007719">
              <w:t>Запуск соответствующего диалогового окна</w:t>
            </w:r>
          </w:p>
        </w:tc>
      </w:tr>
      <w:tr w:rsidR="00007719" w:rsidRPr="00007719" w14:paraId="6C09A5E1" w14:textId="77777777" w:rsidTr="00984973">
        <w:trPr>
          <w:trHeight w:val="276"/>
        </w:trPr>
        <w:tc>
          <w:tcPr>
            <w:tcW w:w="2505" w:type="pct"/>
            <w:tcBorders>
              <w:top w:val="single" w:sz="6" w:space="0" w:color="auto"/>
              <w:bottom w:val="single" w:sz="6" w:space="0" w:color="auto"/>
            </w:tcBorders>
          </w:tcPr>
          <w:p w14:paraId="6BBF8568" w14:textId="77777777" w:rsidR="00E04432" w:rsidRPr="00007719" w:rsidRDefault="00E04432" w:rsidP="00D116BB">
            <w:r w:rsidRPr="00007719">
              <w:t>«4-НТ (рэп)»</w:t>
            </w:r>
          </w:p>
        </w:tc>
        <w:tc>
          <w:tcPr>
            <w:tcW w:w="2495" w:type="pct"/>
            <w:tcBorders>
              <w:top w:val="single" w:sz="6" w:space="0" w:color="auto"/>
              <w:bottom w:val="single" w:sz="6" w:space="0" w:color="auto"/>
            </w:tcBorders>
          </w:tcPr>
          <w:p w14:paraId="2D6DE57D" w14:textId="77777777" w:rsidR="00E04432" w:rsidRPr="00007719" w:rsidRDefault="00E04432" w:rsidP="00D116BB">
            <w:r w:rsidRPr="00007719">
              <w:t>Запуск соответствующего диалогового окна</w:t>
            </w:r>
          </w:p>
        </w:tc>
      </w:tr>
      <w:tr w:rsidR="00007719" w:rsidRPr="00007719" w14:paraId="6B3E82FE" w14:textId="77777777" w:rsidTr="00984973">
        <w:trPr>
          <w:trHeight w:val="276"/>
        </w:trPr>
        <w:tc>
          <w:tcPr>
            <w:tcW w:w="2505" w:type="pct"/>
            <w:tcBorders>
              <w:top w:val="single" w:sz="6" w:space="0" w:color="auto"/>
              <w:bottom w:val="single" w:sz="6" w:space="0" w:color="auto"/>
            </w:tcBorders>
          </w:tcPr>
          <w:p w14:paraId="492D8ECA" w14:textId="77777777" w:rsidR="00E04432" w:rsidRPr="00007719" w:rsidRDefault="00E04432" w:rsidP="00D116BB">
            <w:r w:rsidRPr="00007719">
              <w:t>«Форма № 1»</w:t>
            </w:r>
          </w:p>
        </w:tc>
        <w:tc>
          <w:tcPr>
            <w:tcW w:w="2495" w:type="pct"/>
            <w:tcBorders>
              <w:top w:val="single" w:sz="6" w:space="0" w:color="auto"/>
              <w:bottom w:val="single" w:sz="6" w:space="0" w:color="auto"/>
            </w:tcBorders>
          </w:tcPr>
          <w:p w14:paraId="73CBC481" w14:textId="77777777" w:rsidR="00E04432" w:rsidRPr="00007719" w:rsidRDefault="00E04432" w:rsidP="00D116BB">
            <w:r w:rsidRPr="00007719">
              <w:t>Запуск соответствующего диалогового окна</w:t>
            </w:r>
          </w:p>
        </w:tc>
      </w:tr>
      <w:tr w:rsidR="00007719" w:rsidRPr="00007719" w14:paraId="5FE88429" w14:textId="77777777" w:rsidTr="00984973">
        <w:trPr>
          <w:trHeight w:val="276"/>
        </w:trPr>
        <w:tc>
          <w:tcPr>
            <w:tcW w:w="2505" w:type="pct"/>
            <w:tcBorders>
              <w:top w:val="single" w:sz="6" w:space="0" w:color="auto"/>
              <w:bottom w:val="single" w:sz="6" w:space="0" w:color="auto"/>
            </w:tcBorders>
          </w:tcPr>
          <w:p w14:paraId="58344D79" w14:textId="77777777" w:rsidR="00E04432" w:rsidRPr="00007719" w:rsidRDefault="00E04432" w:rsidP="00D116BB">
            <w:r w:rsidRPr="00007719">
              <w:t>«Аналитика»</w:t>
            </w:r>
          </w:p>
        </w:tc>
        <w:tc>
          <w:tcPr>
            <w:tcW w:w="2495" w:type="pct"/>
            <w:tcBorders>
              <w:top w:val="single" w:sz="6" w:space="0" w:color="auto"/>
              <w:bottom w:val="single" w:sz="6" w:space="0" w:color="auto"/>
            </w:tcBorders>
          </w:tcPr>
          <w:p w14:paraId="698CF6E4" w14:textId="77777777" w:rsidR="00E04432" w:rsidRPr="00007719" w:rsidRDefault="00E04432" w:rsidP="00D116BB">
            <w:r w:rsidRPr="00007719">
              <w:t>Раскрытие списка пиктограмм, относящихся к аналитике</w:t>
            </w:r>
          </w:p>
        </w:tc>
      </w:tr>
      <w:tr w:rsidR="00007719" w:rsidRPr="00007719" w14:paraId="5BFDCB93" w14:textId="77777777" w:rsidTr="00984973">
        <w:trPr>
          <w:trHeight w:val="276"/>
        </w:trPr>
        <w:tc>
          <w:tcPr>
            <w:tcW w:w="2505" w:type="pct"/>
            <w:tcBorders>
              <w:top w:val="single" w:sz="6" w:space="0" w:color="auto"/>
              <w:bottom w:val="single" w:sz="6" w:space="0" w:color="auto"/>
            </w:tcBorders>
          </w:tcPr>
          <w:p w14:paraId="7622F1FB" w14:textId="327468C9" w:rsidR="00E04432" w:rsidRPr="00007719" w:rsidRDefault="00C41AA4" w:rsidP="00D116BB">
            <w:r w:rsidRPr="00007719">
              <w:t>«</w:t>
            </w:r>
            <w:r w:rsidR="00E04432" w:rsidRPr="00007719">
              <w:t>Конструктор отчетов»</w:t>
            </w:r>
          </w:p>
        </w:tc>
        <w:tc>
          <w:tcPr>
            <w:tcW w:w="2495" w:type="pct"/>
            <w:tcBorders>
              <w:top w:val="single" w:sz="6" w:space="0" w:color="auto"/>
              <w:bottom w:val="single" w:sz="6" w:space="0" w:color="auto"/>
            </w:tcBorders>
          </w:tcPr>
          <w:p w14:paraId="35AA2943" w14:textId="471FD927" w:rsidR="00E04432" w:rsidRPr="00007719" w:rsidRDefault="00C41AA4" w:rsidP="00D116BB">
            <w:r w:rsidRPr="00007719">
              <w:t>З</w:t>
            </w:r>
            <w:r w:rsidR="00E04432" w:rsidRPr="00007719">
              <w:t>апуск соответствующего диалогового окна</w:t>
            </w:r>
          </w:p>
        </w:tc>
      </w:tr>
      <w:tr w:rsidR="00007719" w:rsidRPr="00007719" w14:paraId="49C21FFD" w14:textId="77777777" w:rsidTr="00984973">
        <w:trPr>
          <w:trHeight w:val="276"/>
        </w:trPr>
        <w:tc>
          <w:tcPr>
            <w:tcW w:w="2505" w:type="pct"/>
            <w:tcBorders>
              <w:top w:val="single" w:sz="6" w:space="0" w:color="auto"/>
              <w:bottom w:val="single" w:sz="6" w:space="0" w:color="auto"/>
            </w:tcBorders>
          </w:tcPr>
          <w:p w14:paraId="3277B73F" w14:textId="77777777" w:rsidR="00E04432" w:rsidRPr="00007719" w:rsidRDefault="00E04432" w:rsidP="00D116BB">
            <w:r w:rsidRPr="00007719">
              <w:t>«Статистика»</w:t>
            </w:r>
          </w:p>
        </w:tc>
        <w:tc>
          <w:tcPr>
            <w:tcW w:w="2495" w:type="pct"/>
            <w:tcBorders>
              <w:top w:val="single" w:sz="6" w:space="0" w:color="auto"/>
              <w:bottom w:val="single" w:sz="6" w:space="0" w:color="auto"/>
            </w:tcBorders>
          </w:tcPr>
          <w:p w14:paraId="35BDB47E" w14:textId="76FEE5FA" w:rsidR="00E04432" w:rsidRPr="00007719" w:rsidRDefault="00C41AA4" w:rsidP="00D116BB">
            <w:r w:rsidRPr="00007719">
              <w:t>З</w:t>
            </w:r>
            <w:r w:rsidR="00E04432" w:rsidRPr="00007719">
              <w:t>апуск соответствующего диалогового окна</w:t>
            </w:r>
          </w:p>
        </w:tc>
      </w:tr>
      <w:tr w:rsidR="00007719" w:rsidRPr="00007719" w14:paraId="6A8F12AE" w14:textId="77777777" w:rsidTr="00D116BB">
        <w:trPr>
          <w:trHeight w:val="276"/>
        </w:trPr>
        <w:tc>
          <w:tcPr>
            <w:tcW w:w="2505" w:type="pct"/>
            <w:tcBorders>
              <w:top w:val="single" w:sz="6" w:space="0" w:color="auto"/>
              <w:bottom w:val="single" w:sz="6" w:space="0" w:color="auto"/>
            </w:tcBorders>
          </w:tcPr>
          <w:p w14:paraId="3751FB10" w14:textId="77777777" w:rsidR="00E04432" w:rsidRPr="00007719" w:rsidRDefault="00E04432" w:rsidP="00D116BB">
            <w:r w:rsidRPr="00007719">
              <w:t>«Справочники»</w:t>
            </w:r>
          </w:p>
        </w:tc>
        <w:tc>
          <w:tcPr>
            <w:tcW w:w="2495" w:type="pct"/>
            <w:tcBorders>
              <w:top w:val="single" w:sz="6" w:space="0" w:color="auto"/>
              <w:bottom w:val="single" w:sz="6" w:space="0" w:color="auto"/>
            </w:tcBorders>
          </w:tcPr>
          <w:p w14:paraId="5F195998" w14:textId="5940E3BC" w:rsidR="00E04432" w:rsidRPr="00007719" w:rsidRDefault="00C41AA4" w:rsidP="00D116BB">
            <w:r w:rsidRPr="00007719">
              <w:t>Р</w:t>
            </w:r>
            <w:r w:rsidR="00E04432" w:rsidRPr="00007719">
              <w:t xml:space="preserve">аскрытие списка пиктограмм, относящихся </w:t>
            </w:r>
            <w:r w:rsidR="00E04432" w:rsidRPr="00007719">
              <w:br/>
              <w:t>к справочникам</w:t>
            </w:r>
          </w:p>
        </w:tc>
      </w:tr>
      <w:tr w:rsidR="00007719" w:rsidRPr="00007719" w14:paraId="09706F5B" w14:textId="77777777" w:rsidTr="00D116BB">
        <w:trPr>
          <w:trHeight w:val="276"/>
        </w:trPr>
        <w:tc>
          <w:tcPr>
            <w:tcW w:w="2505" w:type="pct"/>
            <w:tcBorders>
              <w:top w:val="single" w:sz="6" w:space="0" w:color="auto"/>
              <w:bottom w:val="nil"/>
            </w:tcBorders>
          </w:tcPr>
          <w:p w14:paraId="0DCC7DB9" w14:textId="77777777" w:rsidR="00E04432" w:rsidRPr="00007719" w:rsidRDefault="00E04432" w:rsidP="00D116BB">
            <w:r w:rsidRPr="00007719">
              <w:t>«Организации»</w:t>
            </w:r>
          </w:p>
        </w:tc>
        <w:tc>
          <w:tcPr>
            <w:tcW w:w="2495" w:type="pct"/>
            <w:tcBorders>
              <w:top w:val="single" w:sz="6" w:space="0" w:color="auto"/>
              <w:bottom w:val="nil"/>
            </w:tcBorders>
          </w:tcPr>
          <w:p w14:paraId="78FFD3E2" w14:textId="7D01B50B" w:rsidR="00E04432" w:rsidRPr="00007719" w:rsidRDefault="00C41AA4" w:rsidP="00D116BB">
            <w:r w:rsidRPr="00007719">
              <w:t>З</w:t>
            </w:r>
            <w:r w:rsidR="00E04432" w:rsidRPr="00007719">
              <w:t>апуск соответствующего диалогового окна</w:t>
            </w:r>
          </w:p>
        </w:tc>
      </w:tr>
    </w:tbl>
    <w:p w14:paraId="665600E5" w14:textId="77777777" w:rsidR="00D116BB" w:rsidRPr="00007719" w:rsidRDefault="00D116BB"/>
    <w:tbl>
      <w:tblPr>
        <w:tblW w:w="5003" w:type="pct"/>
        <w:tblInd w:w="2"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5116"/>
        <w:gridCol w:w="5095"/>
      </w:tblGrid>
      <w:tr w:rsidR="00007719" w:rsidRPr="00007719" w14:paraId="55D66033" w14:textId="77777777" w:rsidTr="00D116BB">
        <w:trPr>
          <w:trHeight w:val="276"/>
        </w:trPr>
        <w:tc>
          <w:tcPr>
            <w:tcW w:w="5000" w:type="pct"/>
            <w:gridSpan w:val="2"/>
            <w:tcBorders>
              <w:top w:val="nil"/>
              <w:left w:val="nil"/>
              <w:bottom w:val="single" w:sz="6" w:space="0" w:color="auto"/>
              <w:right w:val="nil"/>
            </w:tcBorders>
          </w:tcPr>
          <w:p w14:paraId="58F8A4C8" w14:textId="5F3E0BCA" w:rsidR="00D116BB" w:rsidRPr="00007719" w:rsidRDefault="00D116BB" w:rsidP="00D116BB">
            <w:pPr>
              <w:spacing w:line="360" w:lineRule="auto"/>
              <w:ind w:left="28" w:right="28" w:hanging="28"/>
              <w:jc w:val="both"/>
              <w:rPr>
                <w:sz w:val="28"/>
                <w:szCs w:val="28"/>
              </w:rPr>
            </w:pPr>
            <w:r w:rsidRPr="00007719">
              <w:rPr>
                <w:sz w:val="28"/>
                <w:szCs w:val="28"/>
              </w:rPr>
              <w:lastRenderedPageBreak/>
              <w:t>Окончание таблицы 1</w:t>
            </w:r>
          </w:p>
        </w:tc>
      </w:tr>
      <w:tr w:rsidR="00007719" w:rsidRPr="00007719" w14:paraId="2E1E660F" w14:textId="77777777" w:rsidTr="00D116BB">
        <w:trPr>
          <w:trHeight w:val="432"/>
        </w:trPr>
        <w:tc>
          <w:tcPr>
            <w:tcW w:w="2505" w:type="pct"/>
            <w:tcBorders>
              <w:top w:val="single" w:sz="2" w:space="0" w:color="auto"/>
              <w:bottom w:val="double" w:sz="4" w:space="0" w:color="auto"/>
            </w:tcBorders>
          </w:tcPr>
          <w:p w14:paraId="3473D54D" w14:textId="77777777" w:rsidR="00D116BB" w:rsidRPr="00007719" w:rsidRDefault="00D116BB" w:rsidP="00034D88">
            <w:pPr>
              <w:jc w:val="center"/>
              <w:rPr>
                <w:b/>
              </w:rPr>
            </w:pPr>
            <w:r w:rsidRPr="00007719">
              <w:rPr>
                <w:b/>
              </w:rPr>
              <w:t>Имя</w:t>
            </w:r>
          </w:p>
        </w:tc>
        <w:tc>
          <w:tcPr>
            <w:tcW w:w="2493" w:type="pct"/>
            <w:tcBorders>
              <w:top w:val="single" w:sz="2" w:space="0" w:color="auto"/>
              <w:bottom w:val="double" w:sz="4" w:space="0" w:color="auto"/>
            </w:tcBorders>
          </w:tcPr>
          <w:p w14:paraId="5ACAB8BF" w14:textId="77777777" w:rsidR="00D116BB" w:rsidRPr="00007719" w:rsidRDefault="00D116BB" w:rsidP="00034D88">
            <w:pPr>
              <w:jc w:val="center"/>
              <w:rPr>
                <w:b/>
              </w:rPr>
            </w:pPr>
            <w:r w:rsidRPr="00007719">
              <w:rPr>
                <w:b/>
              </w:rPr>
              <w:t>Выполняемая функция</w:t>
            </w:r>
          </w:p>
        </w:tc>
      </w:tr>
      <w:tr w:rsidR="00007719" w:rsidRPr="00007719" w14:paraId="0B03CE7F" w14:textId="77777777" w:rsidTr="00984973">
        <w:trPr>
          <w:trHeight w:val="276"/>
        </w:trPr>
        <w:tc>
          <w:tcPr>
            <w:tcW w:w="2505" w:type="pct"/>
            <w:tcBorders>
              <w:top w:val="single" w:sz="6" w:space="0" w:color="auto"/>
              <w:bottom w:val="single" w:sz="6" w:space="0" w:color="auto"/>
            </w:tcBorders>
          </w:tcPr>
          <w:p w14:paraId="396C990D" w14:textId="77777777" w:rsidR="00E04432" w:rsidRPr="00007719" w:rsidRDefault="00E04432" w:rsidP="00984973">
            <w:pPr>
              <w:ind w:left="28" w:right="28" w:firstLine="170"/>
            </w:pPr>
            <w:r w:rsidRPr="00007719">
              <w:t>«Физические лица»</w:t>
            </w:r>
          </w:p>
        </w:tc>
        <w:tc>
          <w:tcPr>
            <w:tcW w:w="2495" w:type="pct"/>
            <w:tcBorders>
              <w:top w:val="single" w:sz="6" w:space="0" w:color="auto"/>
              <w:bottom w:val="single" w:sz="6" w:space="0" w:color="auto"/>
            </w:tcBorders>
          </w:tcPr>
          <w:p w14:paraId="16385AE5" w14:textId="6A43A3EB" w:rsidR="00E04432" w:rsidRPr="00007719" w:rsidRDefault="00C41AA4" w:rsidP="00984973">
            <w:pPr>
              <w:ind w:left="28" w:right="28" w:firstLine="170"/>
              <w:jc w:val="both"/>
            </w:pPr>
            <w:r w:rsidRPr="00007719">
              <w:t>З</w:t>
            </w:r>
            <w:r w:rsidR="00E04432" w:rsidRPr="00007719">
              <w:t>апуск соответствующего диалогового окна</w:t>
            </w:r>
          </w:p>
        </w:tc>
      </w:tr>
      <w:tr w:rsidR="00007719" w:rsidRPr="00007719" w14:paraId="1FB2056C" w14:textId="77777777" w:rsidTr="00984973">
        <w:trPr>
          <w:trHeight w:val="276"/>
        </w:trPr>
        <w:tc>
          <w:tcPr>
            <w:tcW w:w="2505" w:type="pct"/>
            <w:tcBorders>
              <w:top w:val="single" w:sz="6" w:space="0" w:color="auto"/>
              <w:bottom w:val="single" w:sz="6" w:space="0" w:color="auto"/>
            </w:tcBorders>
          </w:tcPr>
          <w:p w14:paraId="2C15A6AB" w14:textId="77777777" w:rsidR="00E04432" w:rsidRPr="00007719" w:rsidRDefault="00E04432" w:rsidP="00984973">
            <w:pPr>
              <w:ind w:left="28" w:right="28" w:firstLine="170"/>
              <w:rPr>
                <w:caps/>
              </w:rPr>
            </w:pPr>
            <w:r w:rsidRPr="00007719">
              <w:t>«Перечень ФЦП»</w:t>
            </w:r>
          </w:p>
        </w:tc>
        <w:tc>
          <w:tcPr>
            <w:tcW w:w="2495" w:type="pct"/>
            <w:tcBorders>
              <w:top w:val="single" w:sz="6" w:space="0" w:color="auto"/>
              <w:bottom w:val="single" w:sz="6" w:space="0" w:color="auto"/>
            </w:tcBorders>
          </w:tcPr>
          <w:p w14:paraId="55A7C15E" w14:textId="1A6906F2" w:rsidR="00E04432" w:rsidRPr="00007719" w:rsidRDefault="00C41AA4" w:rsidP="00984973">
            <w:pPr>
              <w:ind w:left="28" w:right="28" w:firstLine="170"/>
              <w:jc w:val="both"/>
            </w:pPr>
            <w:r w:rsidRPr="00007719">
              <w:t>З</w:t>
            </w:r>
            <w:r w:rsidR="00E04432" w:rsidRPr="00007719">
              <w:t>апуск соответствующего диалогового окна</w:t>
            </w:r>
          </w:p>
        </w:tc>
      </w:tr>
      <w:tr w:rsidR="00007719" w:rsidRPr="00007719" w14:paraId="3B050D5A" w14:textId="77777777" w:rsidTr="00984973">
        <w:trPr>
          <w:trHeight w:val="276"/>
        </w:trPr>
        <w:tc>
          <w:tcPr>
            <w:tcW w:w="2505" w:type="pct"/>
            <w:tcBorders>
              <w:top w:val="single" w:sz="6" w:space="0" w:color="auto"/>
              <w:bottom w:val="single" w:sz="6" w:space="0" w:color="auto"/>
            </w:tcBorders>
          </w:tcPr>
          <w:p w14:paraId="5C95BBFB" w14:textId="77777777" w:rsidR="00E04432" w:rsidRPr="00007719" w:rsidRDefault="00E04432" w:rsidP="00984973">
            <w:pPr>
              <w:spacing w:line="228" w:lineRule="auto"/>
              <w:ind w:left="28" w:right="28"/>
              <w:jc w:val="center"/>
            </w:pPr>
            <w:r w:rsidRPr="00007719">
              <w:t>«Классификаторы»</w:t>
            </w:r>
          </w:p>
        </w:tc>
        <w:tc>
          <w:tcPr>
            <w:tcW w:w="2495" w:type="pct"/>
            <w:tcBorders>
              <w:top w:val="single" w:sz="6" w:space="0" w:color="auto"/>
              <w:bottom w:val="single" w:sz="6" w:space="0" w:color="auto"/>
            </w:tcBorders>
          </w:tcPr>
          <w:p w14:paraId="775961AC" w14:textId="02B7E4E1" w:rsidR="00E04432" w:rsidRPr="00007719" w:rsidRDefault="00C41AA4" w:rsidP="00984973">
            <w:pPr>
              <w:ind w:left="28" w:right="28" w:firstLine="170"/>
              <w:jc w:val="both"/>
            </w:pPr>
            <w:r w:rsidRPr="00007719">
              <w:t>Р</w:t>
            </w:r>
            <w:r w:rsidR="00E04432" w:rsidRPr="00007719">
              <w:t xml:space="preserve">аскрытие списка пиктограмм, относящихся </w:t>
            </w:r>
            <w:r w:rsidR="00E04432" w:rsidRPr="00007719">
              <w:br/>
              <w:t>к классификаторам</w:t>
            </w:r>
          </w:p>
        </w:tc>
      </w:tr>
      <w:tr w:rsidR="00007719" w:rsidRPr="00007719" w14:paraId="5BAC3831" w14:textId="77777777" w:rsidTr="00984973">
        <w:trPr>
          <w:trHeight w:val="276"/>
        </w:trPr>
        <w:tc>
          <w:tcPr>
            <w:tcW w:w="2505" w:type="pct"/>
            <w:tcBorders>
              <w:top w:val="single" w:sz="6" w:space="0" w:color="auto"/>
              <w:bottom w:val="nil"/>
            </w:tcBorders>
          </w:tcPr>
          <w:p w14:paraId="4BDE17ED" w14:textId="77777777" w:rsidR="00E04432" w:rsidRPr="00007719" w:rsidRDefault="00E04432" w:rsidP="00984973">
            <w:pPr>
              <w:spacing w:line="228" w:lineRule="auto"/>
              <w:ind w:left="28" w:right="28" w:firstLine="170"/>
              <w:jc w:val="both"/>
              <w:rPr>
                <w:caps/>
              </w:rPr>
            </w:pPr>
            <w:r w:rsidRPr="00007719">
              <w:t>«Виды документов»</w:t>
            </w:r>
          </w:p>
        </w:tc>
        <w:tc>
          <w:tcPr>
            <w:tcW w:w="2495" w:type="pct"/>
            <w:tcBorders>
              <w:top w:val="single" w:sz="6" w:space="0" w:color="auto"/>
              <w:bottom w:val="nil"/>
            </w:tcBorders>
          </w:tcPr>
          <w:p w14:paraId="2248BDF6" w14:textId="67E418E0" w:rsidR="00E04432" w:rsidRPr="00007719" w:rsidRDefault="00C41AA4" w:rsidP="00984973">
            <w:pPr>
              <w:spacing w:line="228" w:lineRule="auto"/>
              <w:ind w:left="28" w:right="28" w:firstLine="170"/>
              <w:jc w:val="both"/>
            </w:pPr>
            <w:r w:rsidRPr="00007719">
              <w:t>З</w:t>
            </w:r>
            <w:r w:rsidR="00E04432" w:rsidRPr="00007719">
              <w:t>апуск соответствующего диалогового окна</w:t>
            </w:r>
          </w:p>
        </w:tc>
      </w:tr>
      <w:tr w:rsidR="00007719" w:rsidRPr="00007719" w14:paraId="3234386F" w14:textId="77777777" w:rsidTr="00D116BB">
        <w:trPr>
          <w:trHeight w:val="276"/>
        </w:trPr>
        <w:tc>
          <w:tcPr>
            <w:tcW w:w="2502" w:type="pct"/>
            <w:tcBorders>
              <w:top w:val="single" w:sz="6" w:space="0" w:color="auto"/>
              <w:bottom w:val="single" w:sz="6" w:space="0" w:color="auto"/>
            </w:tcBorders>
          </w:tcPr>
          <w:p w14:paraId="78F4A7FC" w14:textId="77777777" w:rsidR="00E04432" w:rsidRPr="00007719" w:rsidRDefault="00E04432" w:rsidP="00984973">
            <w:pPr>
              <w:spacing w:line="228" w:lineRule="auto"/>
              <w:ind w:left="28" w:right="28" w:firstLine="170"/>
              <w:jc w:val="both"/>
              <w:rPr>
                <w:caps/>
              </w:rPr>
            </w:pPr>
            <w:r w:rsidRPr="00007719">
              <w:t>«Виды правоустанавливающих документов»</w:t>
            </w:r>
          </w:p>
        </w:tc>
        <w:tc>
          <w:tcPr>
            <w:tcW w:w="2493" w:type="pct"/>
            <w:tcBorders>
              <w:top w:val="single" w:sz="6" w:space="0" w:color="auto"/>
              <w:bottom w:val="single" w:sz="6" w:space="0" w:color="auto"/>
            </w:tcBorders>
          </w:tcPr>
          <w:p w14:paraId="5CDD55DF" w14:textId="43D88AA5" w:rsidR="00E04432" w:rsidRPr="00007719" w:rsidRDefault="00C41AA4" w:rsidP="00984973">
            <w:pPr>
              <w:spacing w:line="228" w:lineRule="auto"/>
              <w:ind w:left="28" w:right="28" w:firstLine="170"/>
              <w:jc w:val="both"/>
            </w:pPr>
            <w:r w:rsidRPr="00007719">
              <w:t>З</w:t>
            </w:r>
            <w:r w:rsidR="00E04432" w:rsidRPr="00007719">
              <w:t>апуск соответствующего диалогового окна</w:t>
            </w:r>
          </w:p>
        </w:tc>
      </w:tr>
      <w:tr w:rsidR="00007719" w:rsidRPr="00007719" w14:paraId="2B5FFB25" w14:textId="77777777" w:rsidTr="00D116BB">
        <w:trPr>
          <w:trHeight w:val="276"/>
        </w:trPr>
        <w:tc>
          <w:tcPr>
            <w:tcW w:w="2502" w:type="pct"/>
            <w:tcBorders>
              <w:top w:val="single" w:sz="6" w:space="0" w:color="auto"/>
              <w:bottom w:val="single" w:sz="6" w:space="0" w:color="auto"/>
            </w:tcBorders>
          </w:tcPr>
          <w:p w14:paraId="1865CDCC" w14:textId="77777777" w:rsidR="00E04432" w:rsidRPr="00007719" w:rsidRDefault="00E04432" w:rsidP="00984973">
            <w:pPr>
              <w:spacing w:line="228" w:lineRule="auto"/>
              <w:ind w:left="28" w:right="28" w:firstLine="170"/>
              <w:jc w:val="both"/>
              <w:rPr>
                <w:caps/>
              </w:rPr>
            </w:pPr>
            <w:r w:rsidRPr="00007719">
              <w:t>«Виды работ»</w:t>
            </w:r>
          </w:p>
        </w:tc>
        <w:tc>
          <w:tcPr>
            <w:tcW w:w="2493" w:type="pct"/>
            <w:tcBorders>
              <w:top w:val="single" w:sz="6" w:space="0" w:color="auto"/>
              <w:bottom w:val="single" w:sz="6" w:space="0" w:color="auto"/>
            </w:tcBorders>
          </w:tcPr>
          <w:p w14:paraId="1494CBED" w14:textId="255E41C3" w:rsidR="00E04432" w:rsidRPr="00007719" w:rsidRDefault="00C41AA4" w:rsidP="00984973">
            <w:pPr>
              <w:spacing w:line="228" w:lineRule="auto"/>
              <w:ind w:left="28" w:right="28" w:firstLine="170"/>
              <w:jc w:val="both"/>
            </w:pPr>
            <w:r w:rsidRPr="00007719">
              <w:t>З</w:t>
            </w:r>
            <w:r w:rsidR="00E04432" w:rsidRPr="00007719">
              <w:t>апуск соответствующего диалогового окна</w:t>
            </w:r>
          </w:p>
        </w:tc>
      </w:tr>
      <w:tr w:rsidR="00007719" w:rsidRPr="00007719" w14:paraId="100800D8" w14:textId="77777777" w:rsidTr="00D116BB">
        <w:trPr>
          <w:trHeight w:val="276"/>
        </w:trPr>
        <w:tc>
          <w:tcPr>
            <w:tcW w:w="2502" w:type="pct"/>
            <w:tcBorders>
              <w:top w:val="single" w:sz="6" w:space="0" w:color="auto"/>
              <w:bottom w:val="single" w:sz="6" w:space="0" w:color="auto"/>
            </w:tcBorders>
          </w:tcPr>
          <w:p w14:paraId="1C328F30" w14:textId="77777777" w:rsidR="00E04432" w:rsidRPr="00007719" w:rsidRDefault="00E04432" w:rsidP="00984973">
            <w:pPr>
              <w:spacing w:line="228" w:lineRule="auto"/>
              <w:ind w:left="28" w:right="28" w:firstLine="170"/>
              <w:jc w:val="both"/>
              <w:rPr>
                <w:caps/>
              </w:rPr>
            </w:pPr>
            <w:r w:rsidRPr="00007719">
              <w:t>«Грифы секретности»</w:t>
            </w:r>
          </w:p>
        </w:tc>
        <w:tc>
          <w:tcPr>
            <w:tcW w:w="2493" w:type="pct"/>
            <w:tcBorders>
              <w:top w:val="single" w:sz="6" w:space="0" w:color="auto"/>
              <w:bottom w:val="single" w:sz="6" w:space="0" w:color="auto"/>
            </w:tcBorders>
          </w:tcPr>
          <w:p w14:paraId="5AABE89F" w14:textId="1E933783" w:rsidR="00E04432" w:rsidRPr="00007719" w:rsidRDefault="00C41AA4" w:rsidP="00984973">
            <w:pPr>
              <w:spacing w:line="228" w:lineRule="auto"/>
              <w:ind w:left="28" w:right="28" w:firstLine="170"/>
              <w:jc w:val="both"/>
            </w:pPr>
            <w:r w:rsidRPr="00007719">
              <w:t>З</w:t>
            </w:r>
            <w:r w:rsidR="00E04432" w:rsidRPr="00007719">
              <w:t>апуск соответствующего диалогового окна</w:t>
            </w:r>
          </w:p>
        </w:tc>
      </w:tr>
      <w:tr w:rsidR="00007719" w:rsidRPr="00007719" w14:paraId="72DA5605" w14:textId="77777777" w:rsidTr="00D116BB">
        <w:trPr>
          <w:trHeight w:val="276"/>
        </w:trPr>
        <w:tc>
          <w:tcPr>
            <w:tcW w:w="2502" w:type="pct"/>
            <w:tcBorders>
              <w:top w:val="single" w:sz="6" w:space="0" w:color="auto"/>
              <w:bottom w:val="single" w:sz="6" w:space="0" w:color="auto"/>
            </w:tcBorders>
          </w:tcPr>
          <w:p w14:paraId="1E151338" w14:textId="63D44A4D" w:rsidR="00E04432" w:rsidRPr="00007719" w:rsidRDefault="00E04432" w:rsidP="00984973">
            <w:pPr>
              <w:spacing w:line="228" w:lineRule="auto"/>
              <w:ind w:left="28" w:right="28" w:firstLine="170"/>
              <w:jc w:val="both"/>
              <w:rPr>
                <w:caps/>
              </w:rPr>
            </w:pPr>
            <w:r w:rsidRPr="00007719">
              <w:rPr>
                <w:caps/>
              </w:rPr>
              <w:t>«ОКОФ</w:t>
            </w:r>
            <w:r w:rsidR="00C41AA4" w:rsidRPr="00007719">
              <w:rPr>
                <w:caps/>
              </w:rPr>
              <w:t>2</w:t>
            </w:r>
            <w:r w:rsidRPr="00007719">
              <w:rPr>
                <w:caps/>
              </w:rPr>
              <w:t>»</w:t>
            </w:r>
          </w:p>
        </w:tc>
        <w:tc>
          <w:tcPr>
            <w:tcW w:w="2493" w:type="pct"/>
            <w:tcBorders>
              <w:top w:val="single" w:sz="6" w:space="0" w:color="auto"/>
              <w:bottom w:val="single" w:sz="6" w:space="0" w:color="auto"/>
            </w:tcBorders>
          </w:tcPr>
          <w:p w14:paraId="298F2064" w14:textId="0171763E" w:rsidR="00E04432" w:rsidRPr="00007719" w:rsidRDefault="00C41AA4" w:rsidP="00984973">
            <w:pPr>
              <w:spacing w:line="228" w:lineRule="auto"/>
              <w:ind w:left="28" w:right="28" w:firstLine="170"/>
              <w:jc w:val="both"/>
            </w:pPr>
            <w:r w:rsidRPr="00007719">
              <w:t>З</w:t>
            </w:r>
            <w:r w:rsidR="00E04432" w:rsidRPr="00007719">
              <w:t>апуск соответствующего диалогового окна</w:t>
            </w:r>
          </w:p>
        </w:tc>
      </w:tr>
      <w:tr w:rsidR="00007719" w:rsidRPr="00007719" w14:paraId="23549B53" w14:textId="77777777" w:rsidTr="00D116BB">
        <w:trPr>
          <w:trHeight w:val="276"/>
        </w:trPr>
        <w:tc>
          <w:tcPr>
            <w:tcW w:w="2502" w:type="pct"/>
            <w:tcBorders>
              <w:top w:val="single" w:sz="6" w:space="0" w:color="auto"/>
              <w:bottom w:val="single" w:sz="4" w:space="0" w:color="auto"/>
            </w:tcBorders>
          </w:tcPr>
          <w:p w14:paraId="3D22F8C6" w14:textId="77777777" w:rsidR="00E04432" w:rsidRPr="00007719" w:rsidRDefault="00E04432" w:rsidP="00984973">
            <w:pPr>
              <w:spacing w:line="228" w:lineRule="auto"/>
              <w:ind w:left="28" w:right="28" w:firstLine="170"/>
              <w:jc w:val="both"/>
              <w:rPr>
                <w:caps/>
              </w:rPr>
            </w:pPr>
            <w:r w:rsidRPr="00007719">
              <w:rPr>
                <w:caps/>
              </w:rPr>
              <w:t>«ОКСМ»</w:t>
            </w:r>
          </w:p>
        </w:tc>
        <w:tc>
          <w:tcPr>
            <w:tcW w:w="2493" w:type="pct"/>
            <w:tcBorders>
              <w:top w:val="single" w:sz="6" w:space="0" w:color="auto"/>
              <w:bottom w:val="single" w:sz="4" w:space="0" w:color="auto"/>
            </w:tcBorders>
          </w:tcPr>
          <w:p w14:paraId="01AEA09F" w14:textId="77777777" w:rsidR="00E04432" w:rsidRPr="00007719" w:rsidRDefault="00E04432" w:rsidP="00984973">
            <w:pPr>
              <w:spacing w:line="228" w:lineRule="auto"/>
              <w:ind w:left="28" w:right="28" w:firstLine="170"/>
              <w:jc w:val="both"/>
            </w:pPr>
            <w:r w:rsidRPr="00007719">
              <w:t>Запуск соответствующего диалогового окна</w:t>
            </w:r>
          </w:p>
        </w:tc>
      </w:tr>
      <w:tr w:rsidR="00007719" w:rsidRPr="00007719" w14:paraId="5B2E6242" w14:textId="77777777" w:rsidTr="00D116BB">
        <w:trPr>
          <w:trHeight w:val="276"/>
        </w:trPr>
        <w:tc>
          <w:tcPr>
            <w:tcW w:w="2502" w:type="pct"/>
            <w:tcBorders>
              <w:top w:val="single" w:sz="4" w:space="0" w:color="auto"/>
              <w:bottom w:val="nil"/>
            </w:tcBorders>
          </w:tcPr>
          <w:p w14:paraId="69F52B20" w14:textId="77777777" w:rsidR="00E04432" w:rsidRPr="00007719" w:rsidRDefault="00E04432" w:rsidP="00984973">
            <w:pPr>
              <w:spacing w:line="228" w:lineRule="auto"/>
              <w:ind w:left="28" w:right="28" w:firstLine="170"/>
              <w:jc w:val="both"/>
              <w:rPr>
                <w:caps/>
              </w:rPr>
            </w:pPr>
            <w:r w:rsidRPr="00007719">
              <w:rPr>
                <w:caps/>
              </w:rPr>
              <w:t>«ОКФС»</w:t>
            </w:r>
          </w:p>
        </w:tc>
        <w:tc>
          <w:tcPr>
            <w:tcW w:w="2493" w:type="pct"/>
            <w:tcBorders>
              <w:top w:val="single" w:sz="4" w:space="0" w:color="auto"/>
              <w:bottom w:val="nil"/>
            </w:tcBorders>
          </w:tcPr>
          <w:p w14:paraId="7D846547" w14:textId="77777777" w:rsidR="00E04432" w:rsidRPr="00007719" w:rsidRDefault="00E04432" w:rsidP="00984973">
            <w:pPr>
              <w:spacing w:line="228" w:lineRule="auto"/>
              <w:ind w:left="28" w:right="28" w:firstLine="170"/>
              <w:jc w:val="both"/>
            </w:pPr>
            <w:r w:rsidRPr="00007719">
              <w:t>Запуск соответствующего диалогового окна</w:t>
            </w:r>
          </w:p>
        </w:tc>
      </w:tr>
      <w:tr w:rsidR="00007719" w:rsidRPr="00007719" w14:paraId="1A6C9079" w14:textId="77777777" w:rsidTr="00D116BB">
        <w:trPr>
          <w:trHeight w:val="276"/>
        </w:trPr>
        <w:tc>
          <w:tcPr>
            <w:tcW w:w="2502" w:type="pct"/>
            <w:tcBorders>
              <w:top w:val="single" w:sz="6" w:space="0" w:color="auto"/>
              <w:bottom w:val="nil"/>
            </w:tcBorders>
          </w:tcPr>
          <w:p w14:paraId="1D7C556C" w14:textId="77777777" w:rsidR="00E04432" w:rsidRPr="00007719" w:rsidRDefault="00E04432" w:rsidP="00984973">
            <w:pPr>
              <w:spacing w:line="228" w:lineRule="auto"/>
              <w:ind w:left="28" w:right="28" w:firstLine="170"/>
              <w:jc w:val="both"/>
              <w:rPr>
                <w:caps/>
              </w:rPr>
            </w:pPr>
            <w:r w:rsidRPr="00007719">
              <w:rPr>
                <w:caps/>
              </w:rPr>
              <w:t>«О</w:t>
            </w:r>
            <w:r w:rsidRPr="00007719">
              <w:t>снования»</w:t>
            </w:r>
          </w:p>
        </w:tc>
        <w:tc>
          <w:tcPr>
            <w:tcW w:w="2493" w:type="pct"/>
            <w:tcBorders>
              <w:top w:val="single" w:sz="6" w:space="0" w:color="auto"/>
              <w:bottom w:val="nil"/>
            </w:tcBorders>
          </w:tcPr>
          <w:p w14:paraId="45E5C2BC" w14:textId="77777777" w:rsidR="00E04432" w:rsidRPr="00007719" w:rsidRDefault="00E04432" w:rsidP="00984973">
            <w:pPr>
              <w:spacing w:line="228" w:lineRule="auto"/>
              <w:ind w:left="28" w:right="28" w:firstLine="170"/>
              <w:jc w:val="both"/>
            </w:pPr>
            <w:r w:rsidRPr="00007719">
              <w:t>Запуск соответствующего диалогового окна</w:t>
            </w:r>
          </w:p>
        </w:tc>
      </w:tr>
      <w:tr w:rsidR="00007719" w:rsidRPr="00007719" w14:paraId="2E3C607D" w14:textId="77777777" w:rsidTr="00D116BB">
        <w:trPr>
          <w:trHeight w:val="276"/>
        </w:trPr>
        <w:tc>
          <w:tcPr>
            <w:tcW w:w="2502" w:type="pct"/>
            <w:tcBorders>
              <w:top w:val="single" w:sz="6" w:space="0" w:color="auto"/>
              <w:bottom w:val="nil"/>
            </w:tcBorders>
          </w:tcPr>
          <w:p w14:paraId="51EF3431" w14:textId="77777777" w:rsidR="00E04432" w:rsidRPr="00007719" w:rsidRDefault="00E04432" w:rsidP="00984973">
            <w:pPr>
              <w:spacing w:line="228" w:lineRule="auto"/>
              <w:ind w:left="28" w:right="28" w:firstLine="170"/>
              <w:jc w:val="both"/>
              <w:rPr>
                <w:caps/>
              </w:rPr>
            </w:pPr>
            <w:r w:rsidRPr="00007719">
              <w:t>«Основания для вознаграждения»</w:t>
            </w:r>
          </w:p>
        </w:tc>
        <w:tc>
          <w:tcPr>
            <w:tcW w:w="2493" w:type="pct"/>
            <w:tcBorders>
              <w:top w:val="single" w:sz="6" w:space="0" w:color="auto"/>
              <w:bottom w:val="nil"/>
            </w:tcBorders>
          </w:tcPr>
          <w:p w14:paraId="60B22B84" w14:textId="77777777" w:rsidR="00E04432" w:rsidRPr="00007719" w:rsidRDefault="00E04432" w:rsidP="00984973">
            <w:pPr>
              <w:spacing w:line="228" w:lineRule="auto"/>
              <w:ind w:left="28" w:right="28" w:firstLine="170"/>
              <w:jc w:val="both"/>
            </w:pPr>
            <w:r w:rsidRPr="00007719">
              <w:t>Запуск соответствующего диалогового окна</w:t>
            </w:r>
          </w:p>
        </w:tc>
      </w:tr>
      <w:tr w:rsidR="00007719" w:rsidRPr="00007719" w14:paraId="2E629D56" w14:textId="77777777" w:rsidTr="00D116BB">
        <w:trPr>
          <w:trHeight w:val="276"/>
        </w:trPr>
        <w:tc>
          <w:tcPr>
            <w:tcW w:w="2502" w:type="pct"/>
            <w:tcBorders>
              <w:top w:val="single" w:sz="6" w:space="0" w:color="auto"/>
              <w:bottom w:val="nil"/>
            </w:tcBorders>
          </w:tcPr>
          <w:p w14:paraId="5D4E66B6" w14:textId="77777777" w:rsidR="00E04432" w:rsidRPr="00007719" w:rsidRDefault="00E04432" w:rsidP="00984973">
            <w:pPr>
              <w:spacing w:line="228" w:lineRule="auto"/>
              <w:ind w:left="28" w:right="28" w:firstLine="170"/>
              <w:jc w:val="both"/>
              <w:rPr>
                <w:caps/>
              </w:rPr>
            </w:pPr>
            <w:r w:rsidRPr="00007719">
              <w:t>«Основания патентных исследований»</w:t>
            </w:r>
          </w:p>
        </w:tc>
        <w:tc>
          <w:tcPr>
            <w:tcW w:w="2493" w:type="pct"/>
            <w:tcBorders>
              <w:top w:val="single" w:sz="6" w:space="0" w:color="auto"/>
              <w:bottom w:val="nil"/>
            </w:tcBorders>
          </w:tcPr>
          <w:p w14:paraId="23C74303" w14:textId="77777777" w:rsidR="00E04432" w:rsidRPr="00007719" w:rsidRDefault="00E04432" w:rsidP="00984973">
            <w:pPr>
              <w:spacing w:line="228" w:lineRule="auto"/>
              <w:ind w:left="28" w:right="28" w:firstLine="170"/>
              <w:jc w:val="both"/>
            </w:pPr>
            <w:r w:rsidRPr="00007719">
              <w:t>Запуск соответствующего диалогового окна</w:t>
            </w:r>
          </w:p>
        </w:tc>
      </w:tr>
      <w:tr w:rsidR="00007719" w:rsidRPr="00007719" w14:paraId="711ACD67" w14:textId="77777777" w:rsidTr="00D116BB">
        <w:trPr>
          <w:trHeight w:val="276"/>
        </w:trPr>
        <w:tc>
          <w:tcPr>
            <w:tcW w:w="2502" w:type="pct"/>
            <w:tcBorders>
              <w:top w:val="single" w:sz="6" w:space="0" w:color="auto"/>
              <w:bottom w:val="nil"/>
            </w:tcBorders>
          </w:tcPr>
          <w:p w14:paraId="183ABE84" w14:textId="77777777" w:rsidR="00E04432" w:rsidRPr="00007719" w:rsidRDefault="00E04432" w:rsidP="00984973">
            <w:pPr>
              <w:spacing w:line="228" w:lineRule="auto"/>
              <w:ind w:left="28" w:right="28" w:firstLine="170"/>
              <w:jc w:val="both"/>
              <w:rPr>
                <w:caps/>
              </w:rPr>
            </w:pPr>
            <w:r w:rsidRPr="00007719">
              <w:t>«Перечень ведомостей»</w:t>
            </w:r>
          </w:p>
        </w:tc>
        <w:tc>
          <w:tcPr>
            <w:tcW w:w="2493" w:type="pct"/>
            <w:tcBorders>
              <w:top w:val="single" w:sz="6" w:space="0" w:color="auto"/>
              <w:bottom w:val="nil"/>
            </w:tcBorders>
          </w:tcPr>
          <w:p w14:paraId="20AB925D" w14:textId="77777777" w:rsidR="00E04432" w:rsidRPr="00007719" w:rsidRDefault="00E04432" w:rsidP="00984973">
            <w:pPr>
              <w:spacing w:line="228" w:lineRule="auto"/>
              <w:ind w:left="28" w:right="28" w:firstLine="170"/>
              <w:jc w:val="both"/>
            </w:pPr>
            <w:r w:rsidRPr="00007719">
              <w:t>Запуск соответствующего диалогового окна</w:t>
            </w:r>
          </w:p>
        </w:tc>
      </w:tr>
      <w:tr w:rsidR="00007719" w:rsidRPr="00007719" w14:paraId="5C2D3CC4" w14:textId="77777777" w:rsidTr="00D116BB">
        <w:trPr>
          <w:trHeight w:val="276"/>
        </w:trPr>
        <w:tc>
          <w:tcPr>
            <w:tcW w:w="2502" w:type="pct"/>
            <w:tcBorders>
              <w:top w:val="single" w:sz="6" w:space="0" w:color="auto"/>
              <w:bottom w:val="nil"/>
            </w:tcBorders>
          </w:tcPr>
          <w:p w14:paraId="2C46DD88" w14:textId="77777777" w:rsidR="00E04432" w:rsidRPr="00007719" w:rsidRDefault="00E04432" w:rsidP="00984973">
            <w:pPr>
              <w:spacing w:line="228" w:lineRule="auto"/>
              <w:ind w:left="28" w:right="28" w:firstLine="170"/>
              <w:jc w:val="both"/>
              <w:rPr>
                <w:caps/>
              </w:rPr>
            </w:pPr>
            <w:r w:rsidRPr="00007719">
              <w:t>«Проведение патентных исследований»</w:t>
            </w:r>
          </w:p>
        </w:tc>
        <w:tc>
          <w:tcPr>
            <w:tcW w:w="2493" w:type="pct"/>
            <w:tcBorders>
              <w:top w:val="single" w:sz="6" w:space="0" w:color="auto"/>
              <w:bottom w:val="nil"/>
            </w:tcBorders>
          </w:tcPr>
          <w:p w14:paraId="35AD80A6" w14:textId="77777777" w:rsidR="00E04432" w:rsidRPr="00007719" w:rsidRDefault="00E04432" w:rsidP="00984973">
            <w:pPr>
              <w:spacing w:line="228" w:lineRule="auto"/>
              <w:ind w:left="28" w:right="28" w:firstLine="170"/>
              <w:jc w:val="both"/>
            </w:pPr>
            <w:r w:rsidRPr="00007719">
              <w:t>Запуск соответствующего диалогового окна</w:t>
            </w:r>
          </w:p>
        </w:tc>
      </w:tr>
      <w:tr w:rsidR="00007719" w:rsidRPr="00007719" w14:paraId="146A3D6C" w14:textId="77777777" w:rsidTr="00D116BB">
        <w:trPr>
          <w:trHeight w:val="276"/>
        </w:trPr>
        <w:tc>
          <w:tcPr>
            <w:tcW w:w="2502" w:type="pct"/>
            <w:tcBorders>
              <w:top w:val="single" w:sz="6" w:space="0" w:color="auto"/>
              <w:bottom w:val="nil"/>
            </w:tcBorders>
          </w:tcPr>
          <w:p w14:paraId="4E810A96" w14:textId="77777777" w:rsidR="00E04432" w:rsidRPr="00007719" w:rsidRDefault="00E04432" w:rsidP="00984973">
            <w:pPr>
              <w:spacing w:line="228" w:lineRule="auto"/>
              <w:ind w:left="28" w:right="28" w:firstLine="170"/>
              <w:jc w:val="both"/>
              <w:rPr>
                <w:caps/>
              </w:rPr>
            </w:pPr>
            <w:r w:rsidRPr="00007719">
              <w:t>«Рынки использования»</w:t>
            </w:r>
          </w:p>
        </w:tc>
        <w:tc>
          <w:tcPr>
            <w:tcW w:w="2493" w:type="pct"/>
            <w:tcBorders>
              <w:top w:val="single" w:sz="6" w:space="0" w:color="auto"/>
              <w:bottom w:val="nil"/>
            </w:tcBorders>
          </w:tcPr>
          <w:p w14:paraId="477FFF19" w14:textId="77777777" w:rsidR="00E04432" w:rsidRPr="00007719" w:rsidRDefault="00E04432" w:rsidP="00984973">
            <w:pPr>
              <w:spacing w:line="228" w:lineRule="auto"/>
              <w:ind w:left="28" w:right="28" w:firstLine="170"/>
              <w:jc w:val="both"/>
            </w:pPr>
            <w:r w:rsidRPr="00007719">
              <w:t>Запуск соответствующего диалогового окна</w:t>
            </w:r>
          </w:p>
        </w:tc>
      </w:tr>
      <w:tr w:rsidR="00007719" w:rsidRPr="00007719" w14:paraId="708B0B43" w14:textId="77777777" w:rsidTr="00D116BB">
        <w:trPr>
          <w:trHeight w:val="276"/>
        </w:trPr>
        <w:tc>
          <w:tcPr>
            <w:tcW w:w="2502" w:type="pct"/>
            <w:tcBorders>
              <w:top w:val="single" w:sz="6" w:space="0" w:color="auto"/>
              <w:bottom w:val="nil"/>
            </w:tcBorders>
          </w:tcPr>
          <w:p w14:paraId="4AC31BD2" w14:textId="77777777" w:rsidR="00E04432" w:rsidRPr="00007719" w:rsidRDefault="00E04432" w:rsidP="00984973">
            <w:pPr>
              <w:spacing w:line="228" w:lineRule="auto"/>
              <w:ind w:left="28" w:right="28" w:firstLine="170"/>
              <w:jc w:val="both"/>
              <w:rPr>
                <w:caps/>
              </w:rPr>
            </w:pPr>
            <w:r w:rsidRPr="00007719">
              <w:t>«Типы объектов»</w:t>
            </w:r>
          </w:p>
        </w:tc>
        <w:tc>
          <w:tcPr>
            <w:tcW w:w="2493" w:type="pct"/>
            <w:tcBorders>
              <w:top w:val="single" w:sz="6" w:space="0" w:color="auto"/>
              <w:bottom w:val="nil"/>
            </w:tcBorders>
          </w:tcPr>
          <w:p w14:paraId="3A0F1AFC" w14:textId="77777777" w:rsidR="00E04432" w:rsidRPr="00007719" w:rsidRDefault="00E04432" w:rsidP="00984973">
            <w:pPr>
              <w:spacing w:line="228" w:lineRule="auto"/>
              <w:ind w:left="28" w:right="28" w:firstLine="170"/>
              <w:jc w:val="both"/>
            </w:pPr>
            <w:r w:rsidRPr="00007719">
              <w:t>Запуск соответствующего диалогового окна</w:t>
            </w:r>
          </w:p>
        </w:tc>
      </w:tr>
      <w:tr w:rsidR="00007719" w:rsidRPr="00007719" w14:paraId="4A208541" w14:textId="77777777" w:rsidTr="00D116BB">
        <w:trPr>
          <w:trHeight w:val="276"/>
        </w:trPr>
        <w:tc>
          <w:tcPr>
            <w:tcW w:w="2502" w:type="pct"/>
            <w:tcBorders>
              <w:top w:val="single" w:sz="6" w:space="0" w:color="auto"/>
              <w:bottom w:val="nil"/>
            </w:tcBorders>
          </w:tcPr>
          <w:p w14:paraId="213C01C0" w14:textId="77777777" w:rsidR="00E04432" w:rsidRPr="00007719" w:rsidRDefault="00E04432" w:rsidP="00984973">
            <w:pPr>
              <w:spacing w:line="228" w:lineRule="auto"/>
              <w:ind w:left="28" w:right="28" w:firstLine="170"/>
              <w:jc w:val="both"/>
              <w:rPr>
                <w:caps/>
              </w:rPr>
            </w:pPr>
            <w:r w:rsidRPr="00007719">
              <w:t>«Уведомления от автора»</w:t>
            </w:r>
          </w:p>
        </w:tc>
        <w:tc>
          <w:tcPr>
            <w:tcW w:w="2493" w:type="pct"/>
            <w:tcBorders>
              <w:top w:val="single" w:sz="6" w:space="0" w:color="auto"/>
              <w:bottom w:val="nil"/>
            </w:tcBorders>
          </w:tcPr>
          <w:p w14:paraId="161BF8B2" w14:textId="77777777" w:rsidR="00E04432" w:rsidRPr="00007719" w:rsidRDefault="00E04432" w:rsidP="00984973">
            <w:pPr>
              <w:spacing w:line="228" w:lineRule="auto"/>
              <w:ind w:left="28" w:right="28" w:firstLine="170"/>
              <w:jc w:val="both"/>
            </w:pPr>
            <w:r w:rsidRPr="00007719">
              <w:t>Запуск соответствующего диалогового окна</w:t>
            </w:r>
          </w:p>
        </w:tc>
      </w:tr>
      <w:tr w:rsidR="00007719" w:rsidRPr="00007719" w14:paraId="1D8287CA" w14:textId="77777777" w:rsidTr="00D116BB">
        <w:trPr>
          <w:trHeight w:val="276"/>
        </w:trPr>
        <w:tc>
          <w:tcPr>
            <w:tcW w:w="2502" w:type="pct"/>
            <w:tcBorders>
              <w:top w:val="single" w:sz="6" w:space="0" w:color="auto"/>
              <w:bottom w:val="nil"/>
            </w:tcBorders>
          </w:tcPr>
          <w:p w14:paraId="5CA4D81E" w14:textId="77777777" w:rsidR="00E04432" w:rsidRPr="00007719" w:rsidRDefault="00E04432" w:rsidP="00984973">
            <w:pPr>
              <w:spacing w:line="228" w:lineRule="auto"/>
              <w:ind w:left="28" w:right="28" w:firstLine="1385"/>
              <w:jc w:val="both"/>
              <w:rPr>
                <w:caps/>
              </w:rPr>
            </w:pPr>
            <w:r w:rsidRPr="00007719">
              <w:t>«Поиск»</w:t>
            </w:r>
          </w:p>
        </w:tc>
        <w:tc>
          <w:tcPr>
            <w:tcW w:w="2493" w:type="pct"/>
            <w:tcBorders>
              <w:top w:val="single" w:sz="6" w:space="0" w:color="auto"/>
              <w:bottom w:val="nil"/>
            </w:tcBorders>
          </w:tcPr>
          <w:p w14:paraId="3B03D802" w14:textId="77777777" w:rsidR="00E04432" w:rsidRPr="00007719" w:rsidRDefault="00E04432" w:rsidP="00984973">
            <w:pPr>
              <w:spacing w:line="228" w:lineRule="auto"/>
              <w:ind w:left="28" w:right="28" w:firstLine="170"/>
              <w:jc w:val="both"/>
            </w:pPr>
            <w:r w:rsidRPr="00007719">
              <w:t>Раскрытие списка пиктограмм, относящихся</w:t>
            </w:r>
            <w:r w:rsidRPr="00007719">
              <w:br/>
              <w:t>к поиску</w:t>
            </w:r>
          </w:p>
        </w:tc>
      </w:tr>
      <w:tr w:rsidR="00007719" w:rsidRPr="00007719" w14:paraId="087F5ECB" w14:textId="77777777" w:rsidTr="00D116BB">
        <w:trPr>
          <w:trHeight w:val="276"/>
        </w:trPr>
        <w:tc>
          <w:tcPr>
            <w:tcW w:w="2502" w:type="pct"/>
            <w:tcBorders>
              <w:top w:val="single" w:sz="6" w:space="0" w:color="auto"/>
              <w:bottom w:val="nil"/>
            </w:tcBorders>
          </w:tcPr>
          <w:p w14:paraId="33A019AA" w14:textId="77777777" w:rsidR="00E04432" w:rsidRPr="00007719" w:rsidRDefault="00E04432" w:rsidP="00984973">
            <w:pPr>
              <w:spacing w:line="228" w:lineRule="auto"/>
              <w:ind w:left="28" w:right="28" w:firstLine="170"/>
              <w:jc w:val="both"/>
              <w:rPr>
                <w:caps/>
              </w:rPr>
            </w:pPr>
            <w:r w:rsidRPr="00007719">
              <w:t>«Поиск»</w:t>
            </w:r>
          </w:p>
        </w:tc>
        <w:tc>
          <w:tcPr>
            <w:tcW w:w="2493" w:type="pct"/>
            <w:tcBorders>
              <w:top w:val="single" w:sz="6" w:space="0" w:color="auto"/>
              <w:bottom w:val="nil"/>
            </w:tcBorders>
          </w:tcPr>
          <w:p w14:paraId="20055AF6" w14:textId="77777777" w:rsidR="00E04432" w:rsidRPr="00007719" w:rsidRDefault="00E04432" w:rsidP="00984973">
            <w:pPr>
              <w:spacing w:line="228" w:lineRule="auto"/>
              <w:ind w:left="28" w:right="28" w:firstLine="170"/>
              <w:jc w:val="both"/>
            </w:pPr>
            <w:r w:rsidRPr="00007719">
              <w:t>Запуск соответствующего диалогового окна</w:t>
            </w:r>
          </w:p>
        </w:tc>
      </w:tr>
      <w:tr w:rsidR="00007719" w:rsidRPr="00007719" w14:paraId="731B2573" w14:textId="77777777" w:rsidTr="00D116BB">
        <w:trPr>
          <w:trHeight w:val="276"/>
        </w:trPr>
        <w:tc>
          <w:tcPr>
            <w:tcW w:w="2502" w:type="pct"/>
            <w:tcBorders>
              <w:top w:val="single" w:sz="6" w:space="0" w:color="auto"/>
              <w:bottom w:val="nil"/>
            </w:tcBorders>
          </w:tcPr>
          <w:p w14:paraId="196459E8" w14:textId="77777777" w:rsidR="00E04432" w:rsidRPr="00007719" w:rsidRDefault="00E04432" w:rsidP="00984973">
            <w:pPr>
              <w:spacing w:line="228" w:lineRule="auto"/>
              <w:ind w:left="28" w:right="28" w:firstLine="1385"/>
              <w:jc w:val="both"/>
              <w:rPr>
                <w:caps/>
              </w:rPr>
            </w:pPr>
            <w:r w:rsidRPr="00007719">
              <w:t>«Администрирование»</w:t>
            </w:r>
          </w:p>
        </w:tc>
        <w:tc>
          <w:tcPr>
            <w:tcW w:w="2493" w:type="pct"/>
            <w:tcBorders>
              <w:top w:val="single" w:sz="6" w:space="0" w:color="auto"/>
              <w:bottom w:val="nil"/>
            </w:tcBorders>
          </w:tcPr>
          <w:p w14:paraId="39D9C9B0" w14:textId="77777777" w:rsidR="00E04432" w:rsidRPr="00007719" w:rsidRDefault="00E04432" w:rsidP="00984973">
            <w:pPr>
              <w:spacing w:line="228" w:lineRule="auto"/>
              <w:ind w:left="28" w:right="28" w:firstLine="170"/>
              <w:jc w:val="both"/>
            </w:pPr>
            <w:r w:rsidRPr="00007719">
              <w:t xml:space="preserve">Раскрытие списка пиктограмм, относящихся </w:t>
            </w:r>
            <w:r w:rsidRPr="00007719">
              <w:br/>
              <w:t>к администрированию</w:t>
            </w:r>
          </w:p>
        </w:tc>
      </w:tr>
      <w:tr w:rsidR="00007719" w:rsidRPr="00007719" w14:paraId="58311FA2" w14:textId="77777777" w:rsidTr="00D116BB">
        <w:trPr>
          <w:trHeight w:val="276"/>
        </w:trPr>
        <w:tc>
          <w:tcPr>
            <w:tcW w:w="2502" w:type="pct"/>
            <w:tcBorders>
              <w:top w:val="single" w:sz="6" w:space="0" w:color="auto"/>
              <w:bottom w:val="nil"/>
            </w:tcBorders>
          </w:tcPr>
          <w:p w14:paraId="796B4FC8" w14:textId="6F7A8DD1" w:rsidR="00C41AA4" w:rsidRPr="00007719" w:rsidRDefault="00C41AA4" w:rsidP="00C41AA4">
            <w:pPr>
              <w:spacing w:line="228" w:lineRule="auto"/>
              <w:ind w:left="28" w:right="28" w:firstLine="170"/>
              <w:jc w:val="both"/>
            </w:pPr>
            <w:r w:rsidRPr="00007719">
              <w:t>«Пользователи»</w:t>
            </w:r>
          </w:p>
        </w:tc>
        <w:tc>
          <w:tcPr>
            <w:tcW w:w="2493" w:type="pct"/>
            <w:tcBorders>
              <w:top w:val="single" w:sz="6" w:space="0" w:color="auto"/>
              <w:bottom w:val="nil"/>
            </w:tcBorders>
          </w:tcPr>
          <w:p w14:paraId="24E09E99" w14:textId="4B9F6B95" w:rsidR="00C41AA4" w:rsidRPr="00007719" w:rsidRDefault="00C41AA4" w:rsidP="00C41AA4">
            <w:pPr>
              <w:spacing w:line="228" w:lineRule="auto"/>
              <w:ind w:left="28" w:right="28" w:firstLine="170"/>
              <w:jc w:val="both"/>
            </w:pPr>
            <w:r w:rsidRPr="00007719">
              <w:t>Запуск соответствующего диалогового окна</w:t>
            </w:r>
          </w:p>
        </w:tc>
      </w:tr>
      <w:tr w:rsidR="00007719" w:rsidRPr="00007719" w14:paraId="3046C238" w14:textId="77777777" w:rsidTr="00D116BB">
        <w:trPr>
          <w:trHeight w:val="276"/>
        </w:trPr>
        <w:tc>
          <w:tcPr>
            <w:tcW w:w="2502" w:type="pct"/>
            <w:tcBorders>
              <w:top w:val="single" w:sz="6" w:space="0" w:color="auto"/>
              <w:bottom w:val="nil"/>
            </w:tcBorders>
          </w:tcPr>
          <w:p w14:paraId="4434993A" w14:textId="299C58C1" w:rsidR="00C41AA4" w:rsidRPr="00007719" w:rsidRDefault="00C41AA4" w:rsidP="00C41AA4">
            <w:pPr>
              <w:spacing w:line="228" w:lineRule="auto"/>
              <w:ind w:left="28" w:right="28" w:firstLine="170"/>
              <w:jc w:val="both"/>
            </w:pPr>
            <w:r w:rsidRPr="00007719">
              <w:t>«Соответствие пользователей организациям»</w:t>
            </w:r>
          </w:p>
        </w:tc>
        <w:tc>
          <w:tcPr>
            <w:tcW w:w="2493" w:type="pct"/>
            <w:tcBorders>
              <w:top w:val="single" w:sz="6" w:space="0" w:color="auto"/>
              <w:bottom w:val="nil"/>
            </w:tcBorders>
          </w:tcPr>
          <w:p w14:paraId="30E730C5" w14:textId="6E05AE37" w:rsidR="00C41AA4" w:rsidRPr="00007719" w:rsidRDefault="00C41AA4" w:rsidP="00C41AA4">
            <w:pPr>
              <w:spacing w:line="228" w:lineRule="auto"/>
              <w:ind w:left="28" w:right="28" w:firstLine="170"/>
              <w:jc w:val="both"/>
            </w:pPr>
            <w:r w:rsidRPr="00007719">
              <w:t>Запуск соответствующего диалогового окна</w:t>
            </w:r>
          </w:p>
        </w:tc>
      </w:tr>
      <w:tr w:rsidR="00007719" w:rsidRPr="00007719" w14:paraId="16040908" w14:textId="77777777" w:rsidTr="00D116BB">
        <w:trPr>
          <w:trHeight w:val="276"/>
        </w:trPr>
        <w:tc>
          <w:tcPr>
            <w:tcW w:w="2502" w:type="pct"/>
            <w:tcBorders>
              <w:top w:val="single" w:sz="6" w:space="0" w:color="auto"/>
              <w:bottom w:val="nil"/>
            </w:tcBorders>
          </w:tcPr>
          <w:p w14:paraId="737895AD" w14:textId="77777777" w:rsidR="00C41AA4" w:rsidRPr="00007719" w:rsidRDefault="00C41AA4" w:rsidP="00C41AA4">
            <w:pPr>
              <w:spacing w:line="228" w:lineRule="auto"/>
              <w:ind w:left="28" w:right="28" w:firstLine="170"/>
              <w:jc w:val="both"/>
              <w:rPr>
                <w:caps/>
              </w:rPr>
            </w:pPr>
            <w:r w:rsidRPr="00007719">
              <w:t>«Группы пользователей»</w:t>
            </w:r>
          </w:p>
        </w:tc>
        <w:tc>
          <w:tcPr>
            <w:tcW w:w="2493" w:type="pct"/>
            <w:tcBorders>
              <w:top w:val="single" w:sz="6" w:space="0" w:color="auto"/>
              <w:bottom w:val="nil"/>
            </w:tcBorders>
          </w:tcPr>
          <w:p w14:paraId="7412F313" w14:textId="77777777" w:rsidR="00C41AA4" w:rsidRPr="00007719" w:rsidRDefault="00C41AA4" w:rsidP="00C41AA4">
            <w:pPr>
              <w:spacing w:line="228" w:lineRule="auto"/>
              <w:ind w:left="28" w:right="28" w:firstLine="170"/>
              <w:jc w:val="both"/>
            </w:pPr>
            <w:r w:rsidRPr="00007719">
              <w:t xml:space="preserve">Запуск соответствующего диалогового окна </w:t>
            </w:r>
          </w:p>
        </w:tc>
      </w:tr>
      <w:tr w:rsidR="00007719" w:rsidRPr="00007719" w14:paraId="2E0DDF91" w14:textId="77777777" w:rsidTr="00D116BB">
        <w:trPr>
          <w:trHeight w:val="276"/>
        </w:trPr>
        <w:tc>
          <w:tcPr>
            <w:tcW w:w="2502" w:type="pct"/>
            <w:tcBorders>
              <w:top w:val="single" w:sz="6" w:space="0" w:color="auto"/>
              <w:bottom w:val="nil"/>
            </w:tcBorders>
          </w:tcPr>
          <w:p w14:paraId="33DB2564" w14:textId="77777777" w:rsidR="00C41AA4" w:rsidRPr="00007719" w:rsidRDefault="00C41AA4" w:rsidP="00C41AA4">
            <w:pPr>
              <w:spacing w:line="228" w:lineRule="auto"/>
              <w:ind w:left="28" w:right="28" w:firstLine="170"/>
              <w:jc w:val="both"/>
              <w:rPr>
                <w:caps/>
              </w:rPr>
            </w:pPr>
            <w:r w:rsidRPr="00007719">
              <w:t>«Доступ групп к договорам»</w:t>
            </w:r>
          </w:p>
        </w:tc>
        <w:tc>
          <w:tcPr>
            <w:tcW w:w="2493" w:type="pct"/>
            <w:tcBorders>
              <w:top w:val="single" w:sz="6" w:space="0" w:color="auto"/>
              <w:bottom w:val="nil"/>
            </w:tcBorders>
          </w:tcPr>
          <w:p w14:paraId="79362A9E" w14:textId="77777777" w:rsidR="00C41AA4" w:rsidRPr="00007719" w:rsidRDefault="00C41AA4" w:rsidP="00C41AA4">
            <w:pPr>
              <w:spacing w:line="228" w:lineRule="auto"/>
              <w:ind w:left="28" w:right="28" w:firstLine="170"/>
              <w:jc w:val="both"/>
            </w:pPr>
            <w:r w:rsidRPr="00007719">
              <w:t>Запуск соответствующего диалогового окна</w:t>
            </w:r>
          </w:p>
        </w:tc>
      </w:tr>
      <w:tr w:rsidR="00007719" w:rsidRPr="00007719" w14:paraId="0A6A674F" w14:textId="77777777" w:rsidTr="00D116BB">
        <w:trPr>
          <w:trHeight w:val="276"/>
        </w:trPr>
        <w:tc>
          <w:tcPr>
            <w:tcW w:w="2502" w:type="pct"/>
            <w:tcBorders>
              <w:top w:val="single" w:sz="6" w:space="0" w:color="auto"/>
              <w:bottom w:val="nil"/>
            </w:tcBorders>
          </w:tcPr>
          <w:p w14:paraId="4432C6DC" w14:textId="09A90787" w:rsidR="00C41AA4" w:rsidRPr="00007719" w:rsidRDefault="00C41AA4" w:rsidP="00C41AA4">
            <w:pPr>
              <w:spacing w:line="228" w:lineRule="auto"/>
              <w:ind w:left="28" w:right="28" w:firstLine="170"/>
              <w:jc w:val="both"/>
            </w:pPr>
            <w:r w:rsidRPr="00007719">
              <w:t>«Активные пользователи»</w:t>
            </w:r>
          </w:p>
        </w:tc>
        <w:tc>
          <w:tcPr>
            <w:tcW w:w="2493" w:type="pct"/>
            <w:tcBorders>
              <w:top w:val="single" w:sz="6" w:space="0" w:color="auto"/>
              <w:bottom w:val="nil"/>
            </w:tcBorders>
          </w:tcPr>
          <w:p w14:paraId="6B03C35B" w14:textId="72C56F8E" w:rsidR="00C41AA4" w:rsidRPr="00007719" w:rsidRDefault="00C41AA4" w:rsidP="00C41AA4">
            <w:pPr>
              <w:spacing w:line="228" w:lineRule="auto"/>
              <w:ind w:left="28" w:right="28" w:firstLine="170"/>
              <w:jc w:val="both"/>
            </w:pPr>
            <w:r w:rsidRPr="00007719">
              <w:t>Запуск соответствующего диалогового окна</w:t>
            </w:r>
          </w:p>
        </w:tc>
      </w:tr>
      <w:tr w:rsidR="00007719" w:rsidRPr="00007719" w14:paraId="23A9CD00" w14:textId="77777777" w:rsidTr="00D116BB">
        <w:trPr>
          <w:trHeight w:val="276"/>
        </w:trPr>
        <w:tc>
          <w:tcPr>
            <w:tcW w:w="2502" w:type="pct"/>
            <w:tcBorders>
              <w:top w:val="single" w:sz="6" w:space="0" w:color="auto"/>
              <w:bottom w:val="nil"/>
            </w:tcBorders>
          </w:tcPr>
          <w:p w14:paraId="7C543CA5" w14:textId="37CCE4AC" w:rsidR="00C41AA4" w:rsidRPr="00007719" w:rsidRDefault="00C41AA4" w:rsidP="00C41AA4">
            <w:pPr>
              <w:spacing w:line="228" w:lineRule="auto"/>
              <w:ind w:left="28" w:right="28" w:firstLine="170"/>
              <w:jc w:val="both"/>
            </w:pPr>
            <w:r w:rsidRPr="00007719">
              <w:t>«Доступ пользователей к записям»</w:t>
            </w:r>
          </w:p>
        </w:tc>
        <w:tc>
          <w:tcPr>
            <w:tcW w:w="2493" w:type="pct"/>
            <w:tcBorders>
              <w:top w:val="single" w:sz="6" w:space="0" w:color="auto"/>
              <w:bottom w:val="nil"/>
            </w:tcBorders>
          </w:tcPr>
          <w:p w14:paraId="46A78518" w14:textId="73B35D66" w:rsidR="00C41AA4" w:rsidRPr="00007719" w:rsidRDefault="00C41AA4" w:rsidP="00C41AA4">
            <w:pPr>
              <w:spacing w:line="228" w:lineRule="auto"/>
              <w:ind w:left="28" w:right="28" w:firstLine="170"/>
              <w:jc w:val="both"/>
            </w:pPr>
            <w:r w:rsidRPr="00007719">
              <w:t>Запуск соответствующего диалогового окна</w:t>
            </w:r>
          </w:p>
        </w:tc>
      </w:tr>
      <w:tr w:rsidR="00007719" w:rsidRPr="00007719" w14:paraId="1987C744" w14:textId="77777777" w:rsidTr="00D116BB">
        <w:trPr>
          <w:trHeight w:val="276"/>
        </w:trPr>
        <w:tc>
          <w:tcPr>
            <w:tcW w:w="2502" w:type="pct"/>
            <w:tcBorders>
              <w:top w:val="single" w:sz="6" w:space="0" w:color="auto"/>
              <w:bottom w:val="nil"/>
            </w:tcBorders>
          </w:tcPr>
          <w:p w14:paraId="07886551" w14:textId="2B818BA6" w:rsidR="00C41AA4" w:rsidRPr="00007719" w:rsidRDefault="00C41AA4" w:rsidP="00C41AA4">
            <w:pPr>
              <w:spacing w:line="228" w:lineRule="auto"/>
              <w:ind w:left="28" w:right="28" w:firstLine="170"/>
              <w:jc w:val="both"/>
            </w:pPr>
            <w:r w:rsidRPr="00007719">
              <w:t>«Роли»</w:t>
            </w:r>
          </w:p>
        </w:tc>
        <w:tc>
          <w:tcPr>
            <w:tcW w:w="2493" w:type="pct"/>
            <w:tcBorders>
              <w:top w:val="single" w:sz="6" w:space="0" w:color="auto"/>
              <w:bottom w:val="nil"/>
            </w:tcBorders>
          </w:tcPr>
          <w:p w14:paraId="16A38090" w14:textId="23D71854" w:rsidR="00C41AA4" w:rsidRPr="00007719" w:rsidRDefault="00C41AA4" w:rsidP="00C41AA4">
            <w:pPr>
              <w:spacing w:line="228" w:lineRule="auto"/>
              <w:ind w:left="28" w:right="28" w:firstLine="170"/>
              <w:jc w:val="both"/>
            </w:pPr>
            <w:r w:rsidRPr="00007719">
              <w:t>Запуск соответствующего диалогового окна</w:t>
            </w:r>
          </w:p>
        </w:tc>
      </w:tr>
      <w:tr w:rsidR="00007719" w:rsidRPr="00007719" w14:paraId="000C981C" w14:textId="77777777" w:rsidTr="00D116BB">
        <w:trPr>
          <w:trHeight w:val="276"/>
        </w:trPr>
        <w:tc>
          <w:tcPr>
            <w:tcW w:w="2502" w:type="pct"/>
            <w:tcBorders>
              <w:top w:val="single" w:sz="6" w:space="0" w:color="auto"/>
              <w:bottom w:val="nil"/>
            </w:tcBorders>
          </w:tcPr>
          <w:p w14:paraId="6546945E" w14:textId="77777777" w:rsidR="00C41AA4" w:rsidRPr="00007719" w:rsidRDefault="00C41AA4" w:rsidP="00C41AA4">
            <w:pPr>
              <w:spacing w:line="228" w:lineRule="auto"/>
              <w:ind w:left="28" w:right="28" w:firstLine="170"/>
              <w:jc w:val="both"/>
              <w:rPr>
                <w:caps/>
              </w:rPr>
            </w:pPr>
            <w:r w:rsidRPr="00007719">
              <w:t>«Доступ организаций к договорам»</w:t>
            </w:r>
          </w:p>
        </w:tc>
        <w:tc>
          <w:tcPr>
            <w:tcW w:w="2493" w:type="pct"/>
            <w:tcBorders>
              <w:top w:val="single" w:sz="6" w:space="0" w:color="auto"/>
              <w:bottom w:val="nil"/>
            </w:tcBorders>
          </w:tcPr>
          <w:p w14:paraId="5FB6BA0E" w14:textId="77777777" w:rsidR="00C41AA4" w:rsidRPr="00007719" w:rsidRDefault="00C41AA4" w:rsidP="00C41AA4">
            <w:pPr>
              <w:spacing w:line="228" w:lineRule="auto"/>
              <w:ind w:left="28" w:right="28" w:firstLine="170"/>
              <w:jc w:val="both"/>
            </w:pPr>
            <w:r w:rsidRPr="00007719">
              <w:t>Запуск соответствующего диалогового окна</w:t>
            </w:r>
          </w:p>
        </w:tc>
      </w:tr>
      <w:tr w:rsidR="00007719" w:rsidRPr="00007719" w14:paraId="15EC3DDA" w14:textId="77777777" w:rsidTr="00D116BB">
        <w:trPr>
          <w:trHeight w:val="276"/>
        </w:trPr>
        <w:tc>
          <w:tcPr>
            <w:tcW w:w="2502" w:type="pct"/>
            <w:tcBorders>
              <w:top w:val="single" w:sz="6" w:space="0" w:color="auto"/>
              <w:bottom w:val="nil"/>
            </w:tcBorders>
          </w:tcPr>
          <w:p w14:paraId="7E3428A9" w14:textId="77777777" w:rsidR="00C41AA4" w:rsidRPr="00007719" w:rsidRDefault="00C41AA4" w:rsidP="00C41AA4">
            <w:pPr>
              <w:spacing w:line="228" w:lineRule="auto"/>
              <w:ind w:left="28" w:right="28" w:firstLine="170"/>
              <w:jc w:val="both"/>
              <w:rPr>
                <w:caps/>
              </w:rPr>
            </w:pPr>
            <w:r w:rsidRPr="00007719">
              <w:t>«Доступ организаций к объектам»</w:t>
            </w:r>
          </w:p>
        </w:tc>
        <w:tc>
          <w:tcPr>
            <w:tcW w:w="2493" w:type="pct"/>
            <w:tcBorders>
              <w:top w:val="single" w:sz="6" w:space="0" w:color="auto"/>
              <w:bottom w:val="nil"/>
            </w:tcBorders>
          </w:tcPr>
          <w:p w14:paraId="3208C7F8" w14:textId="77777777" w:rsidR="00C41AA4" w:rsidRPr="00007719" w:rsidRDefault="00C41AA4" w:rsidP="00C41AA4">
            <w:pPr>
              <w:spacing w:line="228" w:lineRule="auto"/>
              <w:ind w:left="28" w:right="28" w:firstLine="170"/>
              <w:jc w:val="both"/>
            </w:pPr>
            <w:r w:rsidRPr="00007719">
              <w:t>Запуск соответствующего диалогового окна</w:t>
            </w:r>
          </w:p>
        </w:tc>
      </w:tr>
      <w:tr w:rsidR="00007719" w:rsidRPr="00007719" w14:paraId="76C28F3C" w14:textId="77777777" w:rsidTr="00D116BB">
        <w:trPr>
          <w:trHeight w:val="276"/>
        </w:trPr>
        <w:tc>
          <w:tcPr>
            <w:tcW w:w="2502" w:type="pct"/>
            <w:tcBorders>
              <w:top w:val="single" w:sz="6" w:space="0" w:color="auto"/>
              <w:bottom w:val="nil"/>
            </w:tcBorders>
          </w:tcPr>
          <w:p w14:paraId="5EF40882" w14:textId="286D7EED" w:rsidR="00C41AA4" w:rsidRPr="00007719" w:rsidRDefault="00C41AA4" w:rsidP="00C41AA4">
            <w:pPr>
              <w:spacing w:line="228" w:lineRule="auto"/>
              <w:ind w:left="28" w:right="28" w:firstLine="170"/>
              <w:jc w:val="both"/>
            </w:pPr>
            <w:r w:rsidRPr="00007719">
              <w:t>«Реестр документов»</w:t>
            </w:r>
          </w:p>
        </w:tc>
        <w:tc>
          <w:tcPr>
            <w:tcW w:w="2493" w:type="pct"/>
            <w:tcBorders>
              <w:top w:val="single" w:sz="6" w:space="0" w:color="auto"/>
              <w:bottom w:val="nil"/>
            </w:tcBorders>
          </w:tcPr>
          <w:p w14:paraId="52F75D49" w14:textId="0BAB17F4" w:rsidR="00C41AA4" w:rsidRPr="00007719" w:rsidRDefault="00C41AA4" w:rsidP="00C41AA4">
            <w:pPr>
              <w:spacing w:line="228" w:lineRule="auto"/>
              <w:ind w:left="28" w:right="28" w:firstLine="170"/>
              <w:jc w:val="both"/>
            </w:pPr>
            <w:r w:rsidRPr="00007719">
              <w:t>Запуск соответствующего диалогового окна</w:t>
            </w:r>
          </w:p>
        </w:tc>
      </w:tr>
      <w:tr w:rsidR="00007719" w:rsidRPr="00007719" w14:paraId="7666A929" w14:textId="77777777" w:rsidTr="00D116BB">
        <w:trPr>
          <w:trHeight w:val="276"/>
        </w:trPr>
        <w:tc>
          <w:tcPr>
            <w:tcW w:w="2502" w:type="pct"/>
            <w:tcBorders>
              <w:top w:val="single" w:sz="6" w:space="0" w:color="auto"/>
              <w:bottom w:val="nil"/>
            </w:tcBorders>
          </w:tcPr>
          <w:p w14:paraId="13B64ED9" w14:textId="0421F80B" w:rsidR="00C41AA4" w:rsidRPr="00007719" w:rsidRDefault="00C41AA4" w:rsidP="00C41AA4">
            <w:pPr>
              <w:spacing w:line="228" w:lineRule="auto"/>
              <w:ind w:left="28" w:right="28" w:firstLine="170"/>
              <w:jc w:val="both"/>
            </w:pPr>
            <w:r w:rsidRPr="00007719">
              <w:t>«События»</w:t>
            </w:r>
          </w:p>
        </w:tc>
        <w:tc>
          <w:tcPr>
            <w:tcW w:w="2493" w:type="pct"/>
            <w:tcBorders>
              <w:top w:val="single" w:sz="6" w:space="0" w:color="auto"/>
              <w:bottom w:val="nil"/>
            </w:tcBorders>
          </w:tcPr>
          <w:p w14:paraId="53FB9A98" w14:textId="2635664F" w:rsidR="00C41AA4" w:rsidRPr="00007719" w:rsidRDefault="00C41AA4" w:rsidP="00C41AA4">
            <w:pPr>
              <w:spacing w:line="228" w:lineRule="auto"/>
              <w:ind w:left="28" w:right="28" w:firstLine="170"/>
              <w:jc w:val="both"/>
            </w:pPr>
            <w:r w:rsidRPr="00007719">
              <w:t>Запуск соответствующего диалогового окна</w:t>
            </w:r>
          </w:p>
        </w:tc>
      </w:tr>
      <w:tr w:rsidR="00007719" w:rsidRPr="00007719" w14:paraId="31E3ECF7" w14:textId="77777777" w:rsidTr="00D116BB">
        <w:trPr>
          <w:trHeight w:val="276"/>
        </w:trPr>
        <w:tc>
          <w:tcPr>
            <w:tcW w:w="2502" w:type="pct"/>
            <w:tcBorders>
              <w:top w:val="single" w:sz="6" w:space="0" w:color="auto"/>
              <w:bottom w:val="nil"/>
            </w:tcBorders>
          </w:tcPr>
          <w:p w14:paraId="1D2F4CC1" w14:textId="3319301E" w:rsidR="00C41AA4" w:rsidRPr="00007719" w:rsidRDefault="00C41AA4" w:rsidP="00C41AA4">
            <w:pPr>
              <w:spacing w:line="228" w:lineRule="auto"/>
              <w:ind w:left="28" w:right="28" w:firstLine="170"/>
              <w:jc w:val="both"/>
            </w:pPr>
            <w:r w:rsidRPr="00007719">
              <w:t>«Типы событий»</w:t>
            </w:r>
          </w:p>
        </w:tc>
        <w:tc>
          <w:tcPr>
            <w:tcW w:w="2493" w:type="pct"/>
            <w:tcBorders>
              <w:top w:val="single" w:sz="6" w:space="0" w:color="auto"/>
              <w:bottom w:val="nil"/>
            </w:tcBorders>
          </w:tcPr>
          <w:p w14:paraId="3AA04781" w14:textId="6857B986" w:rsidR="00C41AA4" w:rsidRPr="00007719" w:rsidRDefault="00C41AA4" w:rsidP="00C41AA4">
            <w:pPr>
              <w:spacing w:line="228" w:lineRule="auto"/>
              <w:ind w:left="28" w:right="28" w:firstLine="170"/>
              <w:jc w:val="both"/>
            </w:pPr>
            <w:r w:rsidRPr="00007719">
              <w:t>Запуск соответствующего диалогового окна</w:t>
            </w:r>
          </w:p>
        </w:tc>
      </w:tr>
      <w:tr w:rsidR="00007719" w:rsidRPr="00007719" w14:paraId="347B100A" w14:textId="77777777" w:rsidTr="00D116BB">
        <w:trPr>
          <w:trHeight w:val="276"/>
        </w:trPr>
        <w:tc>
          <w:tcPr>
            <w:tcW w:w="2502" w:type="pct"/>
            <w:tcBorders>
              <w:top w:val="single" w:sz="6" w:space="0" w:color="auto"/>
              <w:bottom w:val="nil"/>
            </w:tcBorders>
          </w:tcPr>
          <w:p w14:paraId="230D95FC" w14:textId="77777777" w:rsidR="00C41AA4" w:rsidRPr="00007719" w:rsidRDefault="00C41AA4" w:rsidP="00C41AA4">
            <w:pPr>
              <w:spacing w:line="228" w:lineRule="auto"/>
              <w:ind w:left="28" w:right="28" w:firstLine="170"/>
              <w:jc w:val="both"/>
              <w:rPr>
                <w:caps/>
              </w:rPr>
            </w:pPr>
            <w:r w:rsidRPr="00007719">
              <w:t>«Загрузка выгрузка данных»</w:t>
            </w:r>
          </w:p>
        </w:tc>
        <w:tc>
          <w:tcPr>
            <w:tcW w:w="2493" w:type="pct"/>
            <w:tcBorders>
              <w:top w:val="single" w:sz="6" w:space="0" w:color="auto"/>
              <w:bottom w:val="nil"/>
            </w:tcBorders>
          </w:tcPr>
          <w:p w14:paraId="5B3FAA74" w14:textId="77777777" w:rsidR="00C41AA4" w:rsidRPr="00007719" w:rsidRDefault="00C41AA4" w:rsidP="00C41AA4">
            <w:pPr>
              <w:spacing w:line="228" w:lineRule="auto"/>
              <w:ind w:left="28" w:right="28" w:firstLine="170"/>
              <w:jc w:val="both"/>
            </w:pPr>
            <w:r w:rsidRPr="00007719">
              <w:t>Запуск соответствующего диалогового окна</w:t>
            </w:r>
          </w:p>
        </w:tc>
      </w:tr>
      <w:tr w:rsidR="00007719" w:rsidRPr="00007719" w14:paraId="27B8CA85" w14:textId="77777777" w:rsidTr="00D116BB">
        <w:trPr>
          <w:trHeight w:val="276"/>
        </w:trPr>
        <w:tc>
          <w:tcPr>
            <w:tcW w:w="2502" w:type="pct"/>
            <w:tcBorders>
              <w:top w:val="single" w:sz="6" w:space="0" w:color="auto"/>
              <w:bottom w:val="nil"/>
            </w:tcBorders>
          </w:tcPr>
          <w:p w14:paraId="702318AF" w14:textId="77777777" w:rsidR="00C41AA4" w:rsidRPr="00007719" w:rsidRDefault="00C41AA4" w:rsidP="00C41AA4">
            <w:pPr>
              <w:spacing w:line="228" w:lineRule="auto"/>
              <w:ind w:left="28" w:right="28" w:firstLine="170"/>
              <w:jc w:val="both"/>
              <w:rPr>
                <w:caps/>
              </w:rPr>
            </w:pPr>
            <w:r w:rsidRPr="00007719">
              <w:t>«Загрузка выгрузка метаданных»</w:t>
            </w:r>
          </w:p>
        </w:tc>
        <w:tc>
          <w:tcPr>
            <w:tcW w:w="2493" w:type="pct"/>
            <w:tcBorders>
              <w:top w:val="single" w:sz="6" w:space="0" w:color="auto"/>
              <w:bottom w:val="nil"/>
            </w:tcBorders>
          </w:tcPr>
          <w:p w14:paraId="0D76F59A" w14:textId="77777777" w:rsidR="00C41AA4" w:rsidRPr="00007719" w:rsidRDefault="00C41AA4" w:rsidP="00C41AA4">
            <w:pPr>
              <w:spacing w:line="228" w:lineRule="auto"/>
              <w:ind w:left="28" w:right="28" w:firstLine="170"/>
              <w:jc w:val="both"/>
            </w:pPr>
            <w:r w:rsidRPr="00007719">
              <w:t>Запуск соответствующего диалогового окна</w:t>
            </w:r>
          </w:p>
        </w:tc>
      </w:tr>
      <w:tr w:rsidR="00007719" w:rsidRPr="00007719" w14:paraId="69D09104" w14:textId="77777777" w:rsidTr="00D116BB">
        <w:trPr>
          <w:trHeight w:val="276"/>
        </w:trPr>
        <w:tc>
          <w:tcPr>
            <w:tcW w:w="2502" w:type="pct"/>
            <w:tcBorders>
              <w:top w:val="single" w:sz="6" w:space="0" w:color="auto"/>
              <w:bottom w:val="nil"/>
            </w:tcBorders>
          </w:tcPr>
          <w:p w14:paraId="704F201A" w14:textId="339D45FE" w:rsidR="00C41AA4" w:rsidRPr="00007719" w:rsidRDefault="00C41AA4" w:rsidP="00C41AA4">
            <w:pPr>
              <w:spacing w:line="228" w:lineRule="auto"/>
              <w:ind w:left="28" w:right="28" w:firstLine="170"/>
              <w:jc w:val="both"/>
            </w:pPr>
            <w:r w:rsidRPr="00007719">
              <w:t>«Загрузка выгрузка метаданных (История»»</w:t>
            </w:r>
          </w:p>
        </w:tc>
        <w:tc>
          <w:tcPr>
            <w:tcW w:w="2493" w:type="pct"/>
            <w:tcBorders>
              <w:top w:val="single" w:sz="6" w:space="0" w:color="auto"/>
              <w:bottom w:val="nil"/>
            </w:tcBorders>
          </w:tcPr>
          <w:p w14:paraId="268F7D8F" w14:textId="1C31C47B" w:rsidR="00C41AA4" w:rsidRPr="00007719" w:rsidRDefault="00C41AA4" w:rsidP="00C41AA4">
            <w:pPr>
              <w:spacing w:line="228" w:lineRule="auto"/>
              <w:ind w:left="28" w:right="28" w:firstLine="170"/>
              <w:jc w:val="both"/>
            </w:pPr>
            <w:r w:rsidRPr="00007719">
              <w:t>Запуск соответствующего диалогового окна</w:t>
            </w:r>
          </w:p>
        </w:tc>
      </w:tr>
      <w:tr w:rsidR="00007719" w:rsidRPr="00007719" w14:paraId="2C39C452" w14:textId="77777777" w:rsidTr="00D116BB">
        <w:trPr>
          <w:trHeight w:val="276"/>
        </w:trPr>
        <w:tc>
          <w:tcPr>
            <w:tcW w:w="2502" w:type="pct"/>
            <w:tcBorders>
              <w:top w:val="single" w:sz="6" w:space="0" w:color="auto"/>
              <w:bottom w:val="nil"/>
            </w:tcBorders>
          </w:tcPr>
          <w:p w14:paraId="73A6277A" w14:textId="77777777" w:rsidR="00C41AA4" w:rsidRPr="00007719" w:rsidRDefault="00C41AA4" w:rsidP="00C41AA4">
            <w:pPr>
              <w:spacing w:line="228" w:lineRule="auto"/>
              <w:ind w:left="28" w:right="28" w:firstLine="170"/>
              <w:jc w:val="both"/>
              <w:rPr>
                <w:caps/>
              </w:rPr>
            </w:pPr>
            <w:r w:rsidRPr="00007719">
              <w:t>«Статусные модели»</w:t>
            </w:r>
          </w:p>
        </w:tc>
        <w:tc>
          <w:tcPr>
            <w:tcW w:w="2493" w:type="pct"/>
            <w:tcBorders>
              <w:top w:val="single" w:sz="6" w:space="0" w:color="auto"/>
              <w:bottom w:val="nil"/>
            </w:tcBorders>
          </w:tcPr>
          <w:p w14:paraId="484578D8" w14:textId="77777777" w:rsidR="00C41AA4" w:rsidRPr="00007719" w:rsidRDefault="00C41AA4" w:rsidP="00C41AA4">
            <w:pPr>
              <w:spacing w:line="228" w:lineRule="auto"/>
              <w:ind w:left="28" w:right="28" w:firstLine="170"/>
              <w:jc w:val="both"/>
            </w:pPr>
            <w:r w:rsidRPr="00007719">
              <w:t>Запуск соответствующего диалогового окна</w:t>
            </w:r>
          </w:p>
        </w:tc>
      </w:tr>
      <w:tr w:rsidR="00007719" w:rsidRPr="00007719" w14:paraId="7CE5C796" w14:textId="77777777" w:rsidTr="00D116BB">
        <w:trPr>
          <w:trHeight w:val="276"/>
        </w:trPr>
        <w:tc>
          <w:tcPr>
            <w:tcW w:w="2502" w:type="pct"/>
            <w:tcBorders>
              <w:top w:val="single" w:sz="6" w:space="0" w:color="auto"/>
              <w:bottom w:val="single" w:sz="6" w:space="0" w:color="auto"/>
            </w:tcBorders>
          </w:tcPr>
          <w:p w14:paraId="36B050EF" w14:textId="77777777" w:rsidR="00C41AA4" w:rsidRPr="00007719" w:rsidRDefault="00C41AA4" w:rsidP="00C41AA4">
            <w:pPr>
              <w:spacing w:line="228" w:lineRule="auto"/>
              <w:ind w:left="28" w:right="28" w:firstLine="170"/>
              <w:jc w:val="both"/>
              <w:rPr>
                <w:caps/>
              </w:rPr>
            </w:pPr>
            <w:r w:rsidRPr="00007719">
              <w:t>«Настройка переменных окружения»</w:t>
            </w:r>
          </w:p>
        </w:tc>
        <w:tc>
          <w:tcPr>
            <w:tcW w:w="2493" w:type="pct"/>
            <w:tcBorders>
              <w:top w:val="single" w:sz="6" w:space="0" w:color="auto"/>
              <w:bottom w:val="single" w:sz="6" w:space="0" w:color="auto"/>
            </w:tcBorders>
          </w:tcPr>
          <w:p w14:paraId="251DA23D" w14:textId="77777777" w:rsidR="00C41AA4" w:rsidRPr="00007719" w:rsidRDefault="00C41AA4" w:rsidP="00C41AA4">
            <w:pPr>
              <w:spacing w:line="228" w:lineRule="auto"/>
              <w:ind w:left="28" w:right="28" w:firstLine="170"/>
              <w:jc w:val="both"/>
            </w:pPr>
            <w:r w:rsidRPr="00007719">
              <w:t>Запуск соответствующего диалогового окна</w:t>
            </w:r>
          </w:p>
        </w:tc>
      </w:tr>
      <w:tr w:rsidR="00007719" w:rsidRPr="00007719" w14:paraId="0D24B712" w14:textId="77777777" w:rsidTr="00D116BB">
        <w:trPr>
          <w:trHeight w:val="276"/>
        </w:trPr>
        <w:tc>
          <w:tcPr>
            <w:tcW w:w="2502" w:type="pct"/>
            <w:tcBorders>
              <w:top w:val="single" w:sz="6" w:space="0" w:color="auto"/>
              <w:bottom w:val="single" w:sz="6" w:space="0" w:color="auto"/>
            </w:tcBorders>
          </w:tcPr>
          <w:p w14:paraId="1626C5FF" w14:textId="77777777" w:rsidR="00C41AA4" w:rsidRPr="00007719" w:rsidRDefault="00C41AA4" w:rsidP="00C41AA4">
            <w:pPr>
              <w:spacing w:line="228" w:lineRule="auto"/>
              <w:ind w:left="28" w:right="28" w:firstLine="170"/>
              <w:jc w:val="center"/>
            </w:pPr>
            <w:r w:rsidRPr="00007719">
              <w:t>«Помощь»</w:t>
            </w:r>
          </w:p>
        </w:tc>
        <w:tc>
          <w:tcPr>
            <w:tcW w:w="2493" w:type="pct"/>
            <w:tcBorders>
              <w:top w:val="single" w:sz="6" w:space="0" w:color="auto"/>
              <w:bottom w:val="single" w:sz="6" w:space="0" w:color="auto"/>
            </w:tcBorders>
          </w:tcPr>
          <w:p w14:paraId="68868EE4" w14:textId="77777777" w:rsidR="00C41AA4" w:rsidRPr="00007719" w:rsidRDefault="00C41AA4" w:rsidP="00C41AA4">
            <w:pPr>
              <w:spacing w:line="228" w:lineRule="auto"/>
              <w:ind w:left="28" w:right="28" w:firstLine="170"/>
              <w:jc w:val="both"/>
            </w:pPr>
            <w:r w:rsidRPr="00007719">
              <w:t xml:space="preserve">Раскрытие списка пиктограмм, относящихся </w:t>
            </w:r>
            <w:r w:rsidRPr="00007719">
              <w:br/>
              <w:t>к помощи</w:t>
            </w:r>
          </w:p>
        </w:tc>
      </w:tr>
      <w:tr w:rsidR="00007719" w:rsidRPr="00007719" w14:paraId="11A595CB" w14:textId="77777777" w:rsidTr="00D116BB">
        <w:trPr>
          <w:trHeight w:val="276"/>
        </w:trPr>
        <w:tc>
          <w:tcPr>
            <w:tcW w:w="2502" w:type="pct"/>
            <w:tcBorders>
              <w:top w:val="single" w:sz="6" w:space="0" w:color="auto"/>
              <w:bottom w:val="single" w:sz="4" w:space="0" w:color="auto"/>
            </w:tcBorders>
          </w:tcPr>
          <w:p w14:paraId="548FD2C7" w14:textId="77777777" w:rsidR="00C41AA4" w:rsidRPr="00007719" w:rsidRDefault="00C41AA4" w:rsidP="00C41AA4">
            <w:pPr>
              <w:spacing w:line="228" w:lineRule="auto"/>
              <w:ind w:left="28" w:right="28" w:firstLine="170"/>
              <w:jc w:val="both"/>
            </w:pPr>
            <w:r w:rsidRPr="00007719">
              <w:t>«Справка»</w:t>
            </w:r>
          </w:p>
        </w:tc>
        <w:tc>
          <w:tcPr>
            <w:tcW w:w="2493" w:type="pct"/>
            <w:tcBorders>
              <w:top w:val="single" w:sz="6" w:space="0" w:color="auto"/>
              <w:bottom w:val="single" w:sz="4" w:space="0" w:color="auto"/>
            </w:tcBorders>
          </w:tcPr>
          <w:p w14:paraId="2C9600B3" w14:textId="77777777" w:rsidR="00C41AA4" w:rsidRPr="00007719" w:rsidRDefault="00C41AA4" w:rsidP="00C41AA4">
            <w:pPr>
              <w:spacing w:line="228" w:lineRule="auto"/>
              <w:ind w:left="28" w:right="28" w:firstLine="170"/>
              <w:jc w:val="both"/>
            </w:pPr>
            <w:r w:rsidRPr="00007719">
              <w:t xml:space="preserve">Обращение к контекстно-ориентированной справке </w:t>
            </w:r>
          </w:p>
        </w:tc>
      </w:tr>
      <w:tr w:rsidR="00007719" w:rsidRPr="00007719" w14:paraId="08A08D7D" w14:textId="77777777" w:rsidTr="00D116BB">
        <w:trPr>
          <w:trHeight w:val="276"/>
        </w:trPr>
        <w:tc>
          <w:tcPr>
            <w:tcW w:w="2502" w:type="pct"/>
            <w:tcBorders>
              <w:top w:val="single" w:sz="6" w:space="0" w:color="auto"/>
              <w:bottom w:val="single" w:sz="4" w:space="0" w:color="auto"/>
            </w:tcBorders>
          </w:tcPr>
          <w:p w14:paraId="18703A28" w14:textId="77777777" w:rsidR="00C41AA4" w:rsidRPr="00007719" w:rsidRDefault="00C41AA4" w:rsidP="00C41AA4">
            <w:pPr>
              <w:spacing w:line="228" w:lineRule="auto"/>
              <w:ind w:left="28" w:right="28" w:firstLine="170"/>
              <w:jc w:val="both"/>
            </w:pPr>
            <w:r w:rsidRPr="00007719">
              <w:t>«О программе»</w:t>
            </w:r>
          </w:p>
        </w:tc>
        <w:tc>
          <w:tcPr>
            <w:tcW w:w="2493" w:type="pct"/>
            <w:tcBorders>
              <w:top w:val="single" w:sz="6" w:space="0" w:color="auto"/>
              <w:bottom w:val="single" w:sz="4" w:space="0" w:color="auto"/>
            </w:tcBorders>
          </w:tcPr>
          <w:p w14:paraId="2473C6DB" w14:textId="77777777" w:rsidR="00C41AA4" w:rsidRPr="00007719" w:rsidRDefault="00C41AA4" w:rsidP="00C41AA4">
            <w:pPr>
              <w:spacing w:line="228" w:lineRule="auto"/>
              <w:ind w:left="28" w:right="28" w:firstLine="170"/>
              <w:jc w:val="both"/>
            </w:pPr>
            <w:r w:rsidRPr="00007719">
              <w:t>Запуск окна с информацией о программе</w:t>
            </w:r>
          </w:p>
        </w:tc>
      </w:tr>
    </w:tbl>
    <w:p w14:paraId="62041198" w14:textId="77777777" w:rsidR="00E04432" w:rsidRPr="00007719" w:rsidRDefault="00E04432" w:rsidP="00B426FD">
      <w:pPr>
        <w:pStyle w:val="24"/>
        <w:rPr>
          <w:sz w:val="8"/>
          <w:szCs w:val="8"/>
        </w:rPr>
      </w:pPr>
    </w:p>
    <w:p w14:paraId="54D83796" w14:textId="77777777" w:rsidR="00B426FD" w:rsidRPr="00007719" w:rsidRDefault="00B426FD" w:rsidP="00770248">
      <w:pPr>
        <w:spacing w:line="360" w:lineRule="auto"/>
        <w:ind w:firstLine="709"/>
        <w:jc w:val="both"/>
        <w:rPr>
          <w:sz w:val="28"/>
          <w:szCs w:val="28"/>
        </w:rPr>
      </w:pPr>
      <w:r w:rsidRPr="00007719">
        <w:rPr>
          <w:sz w:val="28"/>
          <w:szCs w:val="28"/>
        </w:rPr>
        <w:lastRenderedPageBreak/>
        <w:t>В правом верхнем углу главного окна расположены дополнительные кнопки:</w:t>
      </w:r>
    </w:p>
    <w:p w14:paraId="54F46A0C" w14:textId="2C77AF50" w:rsidR="00AC711B" w:rsidRPr="00007719" w:rsidRDefault="00AC711B" w:rsidP="005205E0">
      <w:pPr>
        <w:pStyle w:val="affc"/>
        <w:numPr>
          <w:ilvl w:val="0"/>
          <w:numId w:val="73"/>
        </w:numPr>
        <w:tabs>
          <w:tab w:val="left" w:pos="993"/>
        </w:tabs>
        <w:spacing w:line="360" w:lineRule="auto"/>
        <w:ind w:left="0" w:firstLine="709"/>
        <w:jc w:val="both"/>
        <w:rPr>
          <w:sz w:val="28"/>
          <w:szCs w:val="28"/>
        </w:rPr>
      </w:pPr>
      <w:proofErr w:type="gramStart"/>
      <w:r w:rsidRPr="00007719">
        <w:rPr>
          <w:sz w:val="28"/>
          <w:szCs w:val="28"/>
        </w:rPr>
        <w:t>кнопк</w:t>
      </w:r>
      <w:r w:rsidR="00B426FD" w:rsidRPr="00007719">
        <w:rPr>
          <w:sz w:val="28"/>
          <w:szCs w:val="28"/>
        </w:rPr>
        <w:t>а</w:t>
      </w:r>
      <w:r w:rsidRPr="00007719">
        <w:rPr>
          <w:sz w:val="28"/>
          <w:szCs w:val="28"/>
        </w:rPr>
        <w:t xml:space="preserve"> </w:t>
      </w:r>
      <w:r w:rsidR="00B426FD" w:rsidRPr="00287F54">
        <w:rPr>
          <w:sz w:val="28"/>
          <w:szCs w:val="28"/>
        </w:rPr>
        <w:drawing>
          <wp:inline distT="0" distB="0" distL="0" distR="0" wp14:anchorId="7025BDAA" wp14:editId="72EA0C7B">
            <wp:extent cx="209524" cy="228571"/>
            <wp:effectExtent l="0" t="0" r="635" b="635"/>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09524" cy="228571"/>
                    </a:xfrm>
                    <a:prstGeom prst="rect">
                      <a:avLst/>
                    </a:prstGeom>
                  </pic:spPr>
                </pic:pic>
              </a:graphicData>
            </a:graphic>
          </wp:inline>
        </w:drawing>
      </w:r>
      <w:r w:rsidRPr="00007719">
        <w:rPr>
          <w:sz w:val="28"/>
          <w:szCs w:val="28"/>
        </w:rPr>
        <w:t xml:space="preserve"> (</w:t>
      </w:r>
      <w:proofErr w:type="gramEnd"/>
      <w:r w:rsidRPr="00007719">
        <w:rPr>
          <w:sz w:val="28"/>
          <w:szCs w:val="28"/>
        </w:rPr>
        <w:t xml:space="preserve">подняться на уровень выше) </w:t>
      </w:r>
      <w:r w:rsidR="00B426FD" w:rsidRPr="00287F54">
        <w:rPr>
          <w:sz w:val="28"/>
          <w:szCs w:val="28"/>
        </w:rPr>
        <w:t xml:space="preserve">отображается на главном окне при выборе пункта вертикального меню. По </w:t>
      </w:r>
      <w:proofErr w:type="gramStart"/>
      <w:r w:rsidR="00B426FD" w:rsidRPr="00287F54">
        <w:rPr>
          <w:sz w:val="28"/>
          <w:szCs w:val="28"/>
        </w:rPr>
        <w:t xml:space="preserve">кнопке </w:t>
      </w:r>
      <w:r w:rsidR="00B426FD" w:rsidRPr="00287F54">
        <w:rPr>
          <w:sz w:val="28"/>
          <w:szCs w:val="28"/>
        </w:rPr>
        <w:drawing>
          <wp:inline distT="0" distB="0" distL="0" distR="0" wp14:anchorId="6E08E0AE" wp14:editId="65A06F71">
            <wp:extent cx="209524" cy="228571"/>
            <wp:effectExtent l="0" t="0" r="635" b="635"/>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09524" cy="228571"/>
                    </a:xfrm>
                    <a:prstGeom prst="rect">
                      <a:avLst/>
                    </a:prstGeom>
                  </pic:spPr>
                </pic:pic>
              </a:graphicData>
            </a:graphic>
          </wp:inline>
        </w:drawing>
      </w:r>
      <w:r w:rsidR="00B426FD" w:rsidRPr="00287F54">
        <w:rPr>
          <w:sz w:val="28"/>
          <w:szCs w:val="28"/>
        </w:rPr>
        <w:t xml:space="preserve"> можно</w:t>
      </w:r>
      <w:proofErr w:type="gramEnd"/>
      <w:r w:rsidR="00B426FD" w:rsidRPr="00287F54">
        <w:rPr>
          <w:sz w:val="28"/>
          <w:szCs w:val="28"/>
        </w:rPr>
        <w:t xml:space="preserve"> </w:t>
      </w:r>
      <w:r w:rsidR="00B426FD" w:rsidRPr="00007719">
        <w:rPr>
          <w:sz w:val="28"/>
          <w:szCs w:val="28"/>
        </w:rPr>
        <w:t>с любого уровня программы</w:t>
      </w:r>
      <w:r w:rsidR="00B426FD" w:rsidRPr="00287F54">
        <w:rPr>
          <w:sz w:val="28"/>
          <w:szCs w:val="28"/>
        </w:rPr>
        <w:t xml:space="preserve"> вернуться в главное меню;</w:t>
      </w:r>
    </w:p>
    <w:p w14:paraId="3F953EC1" w14:textId="068D63B0" w:rsidR="005C5EEC" w:rsidRPr="00007719" w:rsidRDefault="00B426FD" w:rsidP="005205E0">
      <w:pPr>
        <w:pStyle w:val="affc"/>
        <w:numPr>
          <w:ilvl w:val="0"/>
          <w:numId w:val="73"/>
        </w:numPr>
        <w:tabs>
          <w:tab w:val="left" w:pos="993"/>
        </w:tabs>
        <w:spacing w:line="360" w:lineRule="auto"/>
        <w:ind w:left="0" w:firstLine="709"/>
        <w:jc w:val="both"/>
        <w:rPr>
          <w:sz w:val="28"/>
          <w:szCs w:val="28"/>
        </w:rPr>
      </w:pPr>
      <w:r w:rsidRPr="00287F54">
        <w:rPr>
          <w:sz w:val="28"/>
          <w:szCs w:val="28"/>
        </w:rPr>
        <w:t xml:space="preserve">кнопка </w:t>
      </w:r>
      <w:r w:rsidRPr="00287F54">
        <w:rPr>
          <w:sz w:val="28"/>
          <w:szCs w:val="28"/>
        </w:rPr>
        <w:drawing>
          <wp:inline distT="0" distB="0" distL="0" distR="0" wp14:anchorId="18527026" wp14:editId="2DA51847">
            <wp:extent cx="257143" cy="257143"/>
            <wp:effectExtent l="0" t="0" r="0" b="0"/>
            <wp:docPr id="14021" name="Рисунок 1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57143" cy="257143"/>
                    </a:xfrm>
                    <a:prstGeom prst="rect">
                      <a:avLst/>
                    </a:prstGeom>
                  </pic:spPr>
                </pic:pic>
              </a:graphicData>
            </a:graphic>
          </wp:inline>
        </w:drawing>
      </w:r>
      <w:r w:rsidRPr="00287F54">
        <w:rPr>
          <w:sz w:val="28"/>
          <w:szCs w:val="28"/>
        </w:rPr>
        <w:t>/</w:t>
      </w:r>
      <w:r w:rsidRPr="00287F54">
        <w:rPr>
          <w:sz w:val="28"/>
          <w:szCs w:val="28"/>
        </w:rPr>
        <w:drawing>
          <wp:inline distT="0" distB="0" distL="0" distR="0" wp14:anchorId="31A137A8" wp14:editId="10E0F609">
            <wp:extent cx="257143" cy="257143"/>
            <wp:effectExtent l="0" t="0" r="0" b="0"/>
            <wp:docPr id="1377" name="Рисунок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7143" cy="257143"/>
                    </a:xfrm>
                    <a:prstGeom prst="rect">
                      <a:avLst/>
                    </a:prstGeom>
                  </pic:spPr>
                </pic:pic>
              </a:graphicData>
            </a:graphic>
          </wp:inline>
        </w:drawing>
      </w:r>
      <w:r w:rsidRPr="00287F54">
        <w:rPr>
          <w:sz w:val="28"/>
          <w:szCs w:val="28"/>
        </w:rPr>
        <w:t xml:space="preserve"> </w:t>
      </w:r>
      <w:proofErr w:type="gramStart"/>
      <w:r w:rsidRPr="00287F54">
        <w:rPr>
          <w:sz w:val="28"/>
          <w:szCs w:val="28"/>
        </w:rPr>
        <w:t>( «</w:t>
      </w:r>
      <w:proofErr w:type="gramEnd"/>
      <w:r w:rsidRPr="00287F54">
        <w:rPr>
          <w:sz w:val="28"/>
          <w:szCs w:val="28"/>
        </w:rPr>
        <w:t xml:space="preserve">Напоминаний нет»/«Напоминания есть») открывает календарь со списком напоминаний. </w:t>
      </w:r>
      <w:r w:rsidR="005C5EEC" w:rsidRPr="00007719">
        <w:rPr>
          <w:sz w:val="28"/>
          <w:szCs w:val="28"/>
        </w:rPr>
        <w:t xml:space="preserve">По </w:t>
      </w:r>
      <w:proofErr w:type="gramStart"/>
      <w:r w:rsidR="005C5EEC" w:rsidRPr="00007719">
        <w:rPr>
          <w:sz w:val="28"/>
          <w:szCs w:val="28"/>
        </w:rPr>
        <w:t xml:space="preserve">кнопке </w:t>
      </w:r>
      <w:r w:rsidR="00EE2726" w:rsidRPr="00287F54">
        <w:rPr>
          <w:sz w:val="28"/>
          <w:szCs w:val="28"/>
        </w:rPr>
        <w:drawing>
          <wp:inline distT="0" distB="0" distL="0" distR="0" wp14:anchorId="16E8B479" wp14:editId="7860486A">
            <wp:extent cx="523810" cy="200000"/>
            <wp:effectExtent l="0" t="0" r="0" b="0"/>
            <wp:docPr id="9682" name="Рисунок 9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3810" cy="200000"/>
                    </a:xfrm>
                    <a:prstGeom prst="rect">
                      <a:avLst/>
                    </a:prstGeom>
                  </pic:spPr>
                </pic:pic>
              </a:graphicData>
            </a:graphic>
          </wp:inline>
        </w:drawing>
      </w:r>
      <w:r w:rsidR="00AC711B" w:rsidRPr="00287F54">
        <w:rPr>
          <w:sz w:val="28"/>
          <w:szCs w:val="28"/>
        </w:rPr>
        <w:t xml:space="preserve"> </w:t>
      </w:r>
      <w:r w:rsidR="00AC711B" w:rsidRPr="00007719">
        <w:rPr>
          <w:sz w:val="28"/>
          <w:szCs w:val="28"/>
        </w:rPr>
        <w:t>(</w:t>
      </w:r>
      <w:proofErr w:type="gramEnd"/>
      <w:r w:rsidR="00AC711B" w:rsidRPr="00007719">
        <w:rPr>
          <w:sz w:val="28"/>
          <w:szCs w:val="28"/>
        </w:rPr>
        <w:t>напоминания)</w:t>
      </w:r>
      <w:r w:rsidR="00AC711B" w:rsidRPr="00287F54">
        <w:rPr>
          <w:sz w:val="28"/>
          <w:szCs w:val="28"/>
        </w:rPr>
        <w:t xml:space="preserve"> </w:t>
      </w:r>
      <w:r w:rsidR="005C5EEC" w:rsidRPr="00007719">
        <w:rPr>
          <w:sz w:val="28"/>
          <w:szCs w:val="28"/>
        </w:rPr>
        <w:t xml:space="preserve">открывается </w:t>
      </w:r>
      <w:r w:rsidR="00606F63" w:rsidRPr="00007719">
        <w:rPr>
          <w:sz w:val="28"/>
          <w:szCs w:val="28"/>
        </w:rPr>
        <w:t>календарь</w:t>
      </w:r>
      <w:r w:rsidR="005C5EEC" w:rsidRPr="00007719">
        <w:rPr>
          <w:sz w:val="28"/>
          <w:szCs w:val="28"/>
        </w:rPr>
        <w:t xml:space="preserve"> со списком напоминаний (</w:t>
      </w:r>
      <w:r w:rsidR="005C5EEC" w:rsidRPr="00007719">
        <w:rPr>
          <w:sz w:val="28"/>
          <w:szCs w:val="28"/>
        </w:rPr>
        <w:fldChar w:fldCharType="begin"/>
      </w:r>
      <w:r w:rsidR="005C5EEC" w:rsidRPr="00007719">
        <w:rPr>
          <w:sz w:val="28"/>
          <w:szCs w:val="28"/>
        </w:rPr>
        <w:instrText xml:space="preserve"> REF  _Ref443041071 \* Lower \h  \* MERGEFORMAT </w:instrText>
      </w:r>
      <w:r w:rsidR="005C5EEC" w:rsidRPr="00007719">
        <w:rPr>
          <w:sz w:val="28"/>
          <w:szCs w:val="28"/>
        </w:rPr>
      </w:r>
      <w:r w:rsidR="005C5EEC" w:rsidRPr="00007719">
        <w:rPr>
          <w:sz w:val="28"/>
          <w:szCs w:val="28"/>
        </w:rPr>
        <w:fldChar w:fldCharType="separate"/>
      </w:r>
      <w:r w:rsidR="00B6413A" w:rsidRPr="00007719">
        <w:rPr>
          <w:sz w:val="28"/>
          <w:szCs w:val="28"/>
        </w:rPr>
        <w:t xml:space="preserve">рис. </w:t>
      </w:r>
      <w:r w:rsidR="00B6413A">
        <w:rPr>
          <w:sz w:val="28"/>
          <w:szCs w:val="28"/>
        </w:rPr>
        <w:t>30</w:t>
      </w:r>
      <w:r w:rsidR="005C5EEC" w:rsidRPr="00007719">
        <w:rPr>
          <w:sz w:val="28"/>
          <w:szCs w:val="28"/>
        </w:rPr>
        <w:fldChar w:fldCharType="end"/>
      </w:r>
      <w:r w:rsidR="005C5EEC" w:rsidRPr="00007719">
        <w:rPr>
          <w:sz w:val="28"/>
          <w:szCs w:val="28"/>
        </w:rPr>
        <w:t>)</w:t>
      </w:r>
      <w:r w:rsidR="00EE2726" w:rsidRPr="00007719">
        <w:rPr>
          <w:sz w:val="28"/>
          <w:szCs w:val="28"/>
        </w:rPr>
        <w:t xml:space="preserve">. Первая цифра </w:t>
      </w:r>
      <w:r w:rsidRPr="00287F54">
        <w:rPr>
          <w:sz w:val="28"/>
          <w:szCs w:val="28"/>
        </w:rPr>
        <w:t xml:space="preserve">(«9») </w:t>
      </w:r>
      <w:r w:rsidR="00EE2726" w:rsidRPr="00007719">
        <w:rPr>
          <w:sz w:val="28"/>
          <w:szCs w:val="28"/>
        </w:rPr>
        <w:t xml:space="preserve">означает количество напоминаний (9), в которых данный пользователь является автором. Вторая цифра </w:t>
      </w:r>
      <w:r w:rsidRPr="00287F54">
        <w:rPr>
          <w:sz w:val="28"/>
          <w:szCs w:val="28"/>
        </w:rPr>
        <w:t xml:space="preserve">(«4») </w:t>
      </w:r>
      <w:r w:rsidR="00EE2726" w:rsidRPr="00007719">
        <w:rPr>
          <w:sz w:val="28"/>
          <w:szCs w:val="28"/>
        </w:rPr>
        <w:t>означает количество напоминаний, которые получает данный пользователь.</w:t>
      </w:r>
    </w:p>
    <w:p w14:paraId="5B953745" w14:textId="763BE8A0" w:rsidR="005C5EEC" w:rsidRPr="00007719" w:rsidRDefault="00D13D37" w:rsidP="00770248">
      <w:pPr>
        <w:tabs>
          <w:tab w:val="left" w:pos="5670"/>
        </w:tabs>
        <w:spacing w:line="360" w:lineRule="auto"/>
        <w:jc w:val="center"/>
        <w:rPr>
          <w:sz w:val="28"/>
          <w:szCs w:val="28"/>
        </w:rPr>
      </w:pPr>
      <w:r w:rsidRPr="00007719">
        <w:rPr>
          <w:noProof/>
        </w:rPr>
        <w:drawing>
          <wp:inline distT="0" distB="0" distL="0" distR="0" wp14:anchorId="314EE9D2" wp14:editId="33358311">
            <wp:extent cx="6493376" cy="4059936"/>
            <wp:effectExtent l="0" t="0" r="3175" b="0"/>
            <wp:docPr id="9691" name="Рисунок 9691" descr="C:\Users\1B7A~1.ALI\AppData\Local\Temp\SNAGHTML1d5ab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B7A~1.ALI\AppData\Local\Temp\SNAGHTML1d5ab36.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95207" cy="4061081"/>
                    </a:xfrm>
                    <a:prstGeom prst="rect">
                      <a:avLst/>
                    </a:prstGeom>
                    <a:noFill/>
                    <a:ln>
                      <a:noFill/>
                    </a:ln>
                  </pic:spPr>
                </pic:pic>
              </a:graphicData>
            </a:graphic>
          </wp:inline>
        </w:drawing>
      </w:r>
    </w:p>
    <w:p w14:paraId="06764503" w14:textId="77777777" w:rsidR="005C5EEC" w:rsidRPr="00007719" w:rsidRDefault="005C5EEC" w:rsidP="00770248">
      <w:pPr>
        <w:spacing w:line="360" w:lineRule="auto"/>
        <w:jc w:val="center"/>
        <w:rPr>
          <w:sz w:val="28"/>
          <w:szCs w:val="28"/>
        </w:rPr>
      </w:pPr>
      <w:bookmarkStart w:id="91" w:name="_Ref44304107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30</w:t>
      </w:r>
      <w:r w:rsidRPr="00007719">
        <w:rPr>
          <w:sz w:val="28"/>
          <w:szCs w:val="28"/>
        </w:rPr>
        <w:fldChar w:fldCharType="end"/>
      </w:r>
      <w:bookmarkEnd w:id="91"/>
    </w:p>
    <w:p w14:paraId="745BBA66" w14:textId="256B3506" w:rsidR="00D13D37" w:rsidRPr="00007719" w:rsidRDefault="00D13D37" w:rsidP="00770248">
      <w:pPr>
        <w:spacing w:line="360" w:lineRule="auto"/>
        <w:ind w:firstLine="709"/>
        <w:jc w:val="both"/>
        <w:rPr>
          <w:spacing w:val="-6"/>
          <w:sz w:val="28"/>
          <w:szCs w:val="28"/>
        </w:rPr>
      </w:pPr>
      <w:r w:rsidRPr="00007719">
        <w:rPr>
          <w:spacing w:val="-6"/>
          <w:sz w:val="28"/>
          <w:szCs w:val="28"/>
        </w:rPr>
        <w:t xml:space="preserve">При нажатии на </w:t>
      </w:r>
      <w:proofErr w:type="gramStart"/>
      <w:r w:rsidRPr="00007719">
        <w:rPr>
          <w:spacing w:val="-6"/>
          <w:sz w:val="28"/>
          <w:szCs w:val="28"/>
        </w:rPr>
        <w:t xml:space="preserve">область </w:t>
      </w:r>
      <w:r w:rsidRPr="00007719">
        <w:rPr>
          <w:noProof/>
          <w:spacing w:val="-6"/>
        </w:rPr>
        <w:drawing>
          <wp:inline distT="0" distB="0" distL="0" distR="0" wp14:anchorId="15E6798C" wp14:editId="45D1BB2A">
            <wp:extent cx="180952" cy="171429"/>
            <wp:effectExtent l="0" t="0" r="0" b="635"/>
            <wp:docPr id="9692" name="Рисунок 9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80952" cy="171429"/>
                    </a:xfrm>
                    <a:prstGeom prst="rect">
                      <a:avLst/>
                    </a:prstGeom>
                  </pic:spPr>
                </pic:pic>
              </a:graphicData>
            </a:graphic>
          </wp:inline>
        </w:drawing>
      </w:r>
      <w:r w:rsidRPr="00007719">
        <w:rPr>
          <w:spacing w:val="-6"/>
          <w:sz w:val="28"/>
          <w:szCs w:val="28"/>
        </w:rPr>
        <w:t>,</w:t>
      </w:r>
      <w:proofErr w:type="gramEnd"/>
      <w:r w:rsidRPr="00007719">
        <w:rPr>
          <w:spacing w:val="-6"/>
          <w:sz w:val="28"/>
          <w:szCs w:val="28"/>
        </w:rPr>
        <w:t xml:space="preserve"> открываются режимы отображения календаря (</w:t>
      </w:r>
      <w:r w:rsidRPr="00007719">
        <w:rPr>
          <w:spacing w:val="-6"/>
          <w:sz w:val="28"/>
          <w:szCs w:val="28"/>
        </w:rPr>
        <w:fldChar w:fldCharType="begin"/>
      </w:r>
      <w:r w:rsidRPr="00007719">
        <w:rPr>
          <w:spacing w:val="-6"/>
          <w:sz w:val="28"/>
          <w:szCs w:val="28"/>
        </w:rPr>
        <w:instrText xml:space="preserve"> REF  _Ref530755611 \* Lower \h </w:instrText>
      </w:r>
      <w:r w:rsidR="004E2B78" w:rsidRPr="00007719">
        <w:rPr>
          <w:spacing w:val="-6"/>
          <w:sz w:val="28"/>
          <w:szCs w:val="28"/>
        </w:rPr>
        <w:instrText xml:space="preserve"> \* MERGEFORMAT </w:instrText>
      </w:r>
      <w:r w:rsidRPr="00007719">
        <w:rPr>
          <w:spacing w:val="-6"/>
          <w:sz w:val="28"/>
          <w:szCs w:val="28"/>
        </w:rPr>
      </w:r>
      <w:r w:rsidRPr="00007719">
        <w:rPr>
          <w:spacing w:val="-6"/>
          <w:sz w:val="28"/>
          <w:szCs w:val="28"/>
        </w:rPr>
        <w:fldChar w:fldCharType="separate"/>
      </w:r>
      <w:r w:rsidR="00B6413A" w:rsidRPr="00B6413A">
        <w:rPr>
          <w:spacing w:val="-6"/>
          <w:sz w:val="28"/>
          <w:szCs w:val="28"/>
        </w:rPr>
        <w:t xml:space="preserve">рис. </w:t>
      </w:r>
      <w:r w:rsidR="00B6413A" w:rsidRPr="00B6413A">
        <w:rPr>
          <w:noProof/>
          <w:spacing w:val="-6"/>
          <w:sz w:val="28"/>
          <w:szCs w:val="28"/>
        </w:rPr>
        <w:t>31</w:t>
      </w:r>
      <w:r w:rsidRPr="00007719">
        <w:rPr>
          <w:spacing w:val="-6"/>
          <w:sz w:val="28"/>
          <w:szCs w:val="28"/>
        </w:rPr>
        <w:fldChar w:fldCharType="end"/>
      </w:r>
      <w:r w:rsidRPr="00007719">
        <w:rPr>
          <w:spacing w:val="-6"/>
          <w:sz w:val="28"/>
          <w:szCs w:val="28"/>
        </w:rPr>
        <w:t>).</w:t>
      </w:r>
    </w:p>
    <w:p w14:paraId="1A0602CB" w14:textId="32FC8325" w:rsidR="00D13D37" w:rsidRPr="00007719" w:rsidRDefault="00D13D37" w:rsidP="00770248">
      <w:pPr>
        <w:spacing w:line="360" w:lineRule="auto"/>
        <w:jc w:val="center"/>
        <w:rPr>
          <w:sz w:val="28"/>
          <w:szCs w:val="28"/>
        </w:rPr>
      </w:pPr>
      <w:r w:rsidRPr="00007719">
        <w:rPr>
          <w:noProof/>
        </w:rPr>
        <w:lastRenderedPageBreak/>
        <w:drawing>
          <wp:inline distT="0" distB="0" distL="0" distR="0" wp14:anchorId="49CF5FFD" wp14:editId="73B199EB">
            <wp:extent cx="1164136" cy="1906438"/>
            <wp:effectExtent l="0" t="0" r="0" b="0"/>
            <wp:docPr id="9693" name="Рисунок 9693" descr="C:\Users\1B7A~1.ALI\AppData\Local\Temp\SNAGHTML1da55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B7A~1.ALI\AppData\Local\Temp\SNAGHTML1da55d6.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95163" cy="1957249"/>
                    </a:xfrm>
                    <a:prstGeom prst="rect">
                      <a:avLst/>
                    </a:prstGeom>
                    <a:noFill/>
                    <a:ln>
                      <a:noFill/>
                    </a:ln>
                  </pic:spPr>
                </pic:pic>
              </a:graphicData>
            </a:graphic>
          </wp:inline>
        </w:drawing>
      </w:r>
    </w:p>
    <w:p w14:paraId="26220F19" w14:textId="77777777" w:rsidR="00D13D37" w:rsidRPr="00007719" w:rsidRDefault="00D13D37" w:rsidP="00770248">
      <w:pPr>
        <w:spacing w:line="360" w:lineRule="auto"/>
        <w:jc w:val="center"/>
        <w:rPr>
          <w:sz w:val="28"/>
          <w:szCs w:val="28"/>
        </w:rPr>
      </w:pPr>
      <w:bookmarkStart w:id="92" w:name="_Ref53075561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31</w:t>
      </w:r>
      <w:r w:rsidRPr="00007719">
        <w:rPr>
          <w:sz w:val="28"/>
          <w:szCs w:val="28"/>
        </w:rPr>
        <w:fldChar w:fldCharType="end"/>
      </w:r>
      <w:bookmarkEnd w:id="92"/>
    </w:p>
    <w:p w14:paraId="6F24533A" w14:textId="33ECB66F" w:rsidR="00D13D37" w:rsidRPr="00007719" w:rsidRDefault="00D13D37" w:rsidP="00770248">
      <w:pPr>
        <w:spacing w:line="360" w:lineRule="auto"/>
        <w:ind w:firstLine="709"/>
        <w:jc w:val="both"/>
        <w:rPr>
          <w:sz w:val="28"/>
          <w:szCs w:val="28"/>
        </w:rPr>
      </w:pPr>
      <w:r w:rsidRPr="00007719">
        <w:rPr>
          <w:sz w:val="28"/>
          <w:szCs w:val="28"/>
        </w:rPr>
        <w:t xml:space="preserve">В режиме «Расписание» все </w:t>
      </w:r>
      <w:r w:rsidR="00762ED2" w:rsidRPr="00007719">
        <w:rPr>
          <w:sz w:val="28"/>
          <w:szCs w:val="28"/>
        </w:rPr>
        <w:t xml:space="preserve">типы </w:t>
      </w:r>
      <w:r w:rsidRPr="00007719">
        <w:rPr>
          <w:sz w:val="28"/>
          <w:szCs w:val="28"/>
        </w:rPr>
        <w:t>напоминани</w:t>
      </w:r>
      <w:r w:rsidR="00762ED2" w:rsidRPr="00007719">
        <w:rPr>
          <w:sz w:val="28"/>
          <w:szCs w:val="28"/>
        </w:rPr>
        <w:t>й</w:t>
      </w:r>
      <w:r w:rsidRPr="00007719">
        <w:rPr>
          <w:sz w:val="28"/>
          <w:szCs w:val="28"/>
        </w:rPr>
        <w:t xml:space="preserve"> указаны в виде списка (</w:t>
      </w:r>
      <w:r w:rsidRPr="00007719">
        <w:rPr>
          <w:sz w:val="28"/>
          <w:szCs w:val="28"/>
        </w:rPr>
        <w:fldChar w:fldCharType="begin"/>
      </w:r>
      <w:r w:rsidRPr="00007719">
        <w:rPr>
          <w:sz w:val="28"/>
          <w:szCs w:val="28"/>
        </w:rPr>
        <w:instrText xml:space="preserve"> REF  _Ref530756042 \* Lower \h </w:instrText>
      </w:r>
      <w:r w:rsidR="00664D23"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32</w:t>
      </w:r>
      <w:r w:rsidRPr="00007719">
        <w:rPr>
          <w:sz w:val="28"/>
          <w:szCs w:val="28"/>
        </w:rPr>
        <w:fldChar w:fldCharType="end"/>
      </w:r>
      <w:r w:rsidRPr="00007719">
        <w:rPr>
          <w:sz w:val="28"/>
          <w:szCs w:val="28"/>
        </w:rPr>
        <w:t>).</w:t>
      </w:r>
    </w:p>
    <w:p w14:paraId="7FC82FC6" w14:textId="3B5D0D31" w:rsidR="00D13D37" w:rsidRPr="00007719" w:rsidRDefault="00D13D37" w:rsidP="00770248">
      <w:pPr>
        <w:spacing w:line="360" w:lineRule="auto"/>
        <w:jc w:val="center"/>
        <w:rPr>
          <w:sz w:val="28"/>
          <w:szCs w:val="28"/>
        </w:rPr>
      </w:pPr>
      <w:r w:rsidRPr="00007719">
        <w:rPr>
          <w:noProof/>
        </w:rPr>
        <w:drawing>
          <wp:inline distT="0" distB="0" distL="0" distR="0" wp14:anchorId="7BCFDBBA" wp14:editId="754050B1">
            <wp:extent cx="5729512" cy="2104845"/>
            <wp:effectExtent l="0" t="0" r="5080" b="0"/>
            <wp:docPr id="9694" name="Рисунок 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70953" cy="2120069"/>
                    </a:xfrm>
                    <a:prstGeom prst="rect">
                      <a:avLst/>
                    </a:prstGeom>
                  </pic:spPr>
                </pic:pic>
              </a:graphicData>
            </a:graphic>
          </wp:inline>
        </w:drawing>
      </w:r>
    </w:p>
    <w:p w14:paraId="4DE947F2" w14:textId="77777777" w:rsidR="00D13D37" w:rsidRPr="00007719" w:rsidRDefault="00D13D37" w:rsidP="00770248">
      <w:pPr>
        <w:spacing w:line="360" w:lineRule="auto"/>
        <w:jc w:val="center"/>
        <w:rPr>
          <w:sz w:val="28"/>
          <w:szCs w:val="28"/>
        </w:rPr>
      </w:pPr>
      <w:bookmarkStart w:id="93" w:name="_Ref53075604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32</w:t>
      </w:r>
      <w:r w:rsidRPr="00007719">
        <w:rPr>
          <w:sz w:val="28"/>
          <w:szCs w:val="28"/>
        </w:rPr>
        <w:fldChar w:fldCharType="end"/>
      </w:r>
      <w:bookmarkEnd w:id="93"/>
    </w:p>
    <w:p w14:paraId="6F524147" w14:textId="15732C99" w:rsidR="00D13D37" w:rsidRPr="00007719" w:rsidRDefault="00D13D37" w:rsidP="00770248">
      <w:pPr>
        <w:spacing w:line="360" w:lineRule="auto"/>
        <w:ind w:firstLine="709"/>
        <w:jc w:val="both"/>
        <w:rPr>
          <w:sz w:val="28"/>
          <w:szCs w:val="28"/>
        </w:rPr>
      </w:pPr>
      <w:r w:rsidRPr="00007719">
        <w:rPr>
          <w:spacing w:val="-2"/>
          <w:sz w:val="28"/>
          <w:szCs w:val="28"/>
        </w:rPr>
        <w:t xml:space="preserve">В напоминаниях можно отобразить типы событий, выбрав их с помощью ЛКМ, из представленного списка (см. </w:t>
      </w:r>
      <w:r w:rsidRPr="00007719">
        <w:rPr>
          <w:spacing w:val="-2"/>
          <w:sz w:val="28"/>
          <w:szCs w:val="28"/>
        </w:rPr>
        <w:fldChar w:fldCharType="begin"/>
      </w:r>
      <w:r w:rsidRPr="00007719">
        <w:rPr>
          <w:spacing w:val="-2"/>
          <w:sz w:val="28"/>
          <w:szCs w:val="28"/>
        </w:rPr>
        <w:instrText xml:space="preserve"> REF  _Ref443041071 \* Lower \h </w:instrText>
      </w:r>
      <w:r w:rsidR="004E2B78" w:rsidRPr="00007719">
        <w:rPr>
          <w:spacing w:val="-2"/>
          <w:sz w:val="28"/>
          <w:szCs w:val="28"/>
        </w:rPr>
        <w:instrText xml:space="preserve"> \* MERGEFORMAT </w:instrText>
      </w:r>
      <w:r w:rsidRPr="00007719">
        <w:rPr>
          <w:spacing w:val="-2"/>
          <w:sz w:val="28"/>
          <w:szCs w:val="28"/>
        </w:rPr>
      </w:r>
      <w:r w:rsidRPr="00007719">
        <w:rPr>
          <w:spacing w:val="-2"/>
          <w:sz w:val="28"/>
          <w:szCs w:val="28"/>
        </w:rPr>
        <w:fldChar w:fldCharType="separate"/>
      </w:r>
      <w:r w:rsidR="00B6413A" w:rsidRPr="00B6413A">
        <w:rPr>
          <w:spacing w:val="-2"/>
          <w:sz w:val="28"/>
          <w:szCs w:val="28"/>
        </w:rPr>
        <w:t xml:space="preserve">рис. </w:t>
      </w:r>
      <w:r w:rsidR="00B6413A" w:rsidRPr="00B6413A">
        <w:rPr>
          <w:noProof/>
          <w:spacing w:val="-2"/>
          <w:sz w:val="28"/>
          <w:szCs w:val="28"/>
        </w:rPr>
        <w:t>30</w:t>
      </w:r>
      <w:r w:rsidRPr="00007719">
        <w:rPr>
          <w:spacing w:val="-2"/>
          <w:sz w:val="28"/>
          <w:szCs w:val="28"/>
        </w:rPr>
        <w:fldChar w:fldCharType="end"/>
      </w:r>
      <w:r w:rsidRPr="00007719">
        <w:rPr>
          <w:spacing w:val="-2"/>
          <w:sz w:val="28"/>
          <w:szCs w:val="28"/>
        </w:rPr>
        <w:t xml:space="preserve">). Если включен переключатель </w:t>
      </w:r>
      <w:proofErr w:type="gramStart"/>
      <w:r w:rsidRPr="00007719">
        <w:rPr>
          <w:spacing w:val="-2"/>
          <w:sz w:val="28"/>
          <w:szCs w:val="28"/>
        </w:rPr>
        <w:t xml:space="preserve">выбора </w:t>
      </w:r>
      <w:r w:rsidRPr="00007719">
        <w:rPr>
          <w:noProof/>
          <w:spacing w:val="-2"/>
        </w:rPr>
        <w:drawing>
          <wp:inline distT="0" distB="0" distL="0" distR="0" wp14:anchorId="3EFC9ACF" wp14:editId="7BCBC891">
            <wp:extent cx="523810" cy="238095"/>
            <wp:effectExtent l="0" t="0" r="0" b="0"/>
            <wp:docPr id="9695" name="Рисунок 9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3810" cy="238095"/>
                    </a:xfrm>
                    <a:prstGeom prst="rect">
                      <a:avLst/>
                    </a:prstGeom>
                  </pic:spPr>
                </pic:pic>
              </a:graphicData>
            </a:graphic>
          </wp:inline>
        </w:drawing>
      </w:r>
      <w:r w:rsidRPr="00007719">
        <w:rPr>
          <w:spacing w:val="-2"/>
          <w:sz w:val="28"/>
          <w:szCs w:val="28"/>
        </w:rPr>
        <w:t>,</w:t>
      </w:r>
      <w:proofErr w:type="gramEnd"/>
      <w:r w:rsidRPr="00007719">
        <w:rPr>
          <w:sz w:val="28"/>
          <w:szCs w:val="28"/>
        </w:rPr>
        <w:t xml:space="preserve"> то отображаются сразу  все типы событий. С помощью переключателей выбора «Созданные мной» и «Созданные для меня» можно просмотреть соответствующие напоминания.</w:t>
      </w:r>
    </w:p>
    <w:p w14:paraId="53FF2168" w14:textId="441D6213" w:rsidR="00100B1E" w:rsidRPr="00007719" w:rsidRDefault="00100B1E" w:rsidP="00770248">
      <w:pPr>
        <w:spacing w:line="360" w:lineRule="auto"/>
        <w:ind w:firstLine="709"/>
        <w:jc w:val="both"/>
        <w:rPr>
          <w:sz w:val="28"/>
          <w:szCs w:val="28"/>
        </w:rPr>
      </w:pPr>
      <w:r w:rsidRPr="00007719">
        <w:rPr>
          <w:sz w:val="28"/>
          <w:szCs w:val="28"/>
        </w:rPr>
        <w:t xml:space="preserve">При нажатии </w:t>
      </w:r>
      <w:proofErr w:type="gramStart"/>
      <w:r w:rsidRPr="00007719">
        <w:rPr>
          <w:sz w:val="28"/>
          <w:szCs w:val="28"/>
        </w:rPr>
        <w:t xml:space="preserve">кнопки </w:t>
      </w:r>
      <w:r w:rsidRPr="00007719">
        <w:rPr>
          <w:noProof/>
          <w:sz w:val="28"/>
          <w:szCs w:val="28"/>
        </w:rPr>
        <w:drawing>
          <wp:inline distT="0" distB="0" distL="0" distR="0" wp14:anchorId="31FC9D7B" wp14:editId="21377B00">
            <wp:extent cx="219069" cy="233203"/>
            <wp:effectExtent l="0" t="0" r="0" b="0"/>
            <wp:docPr id="9678" name="Рисунок 9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25909" cy="240484"/>
                    </a:xfrm>
                    <a:prstGeom prst="rect">
                      <a:avLst/>
                    </a:prstGeom>
                  </pic:spPr>
                </pic:pic>
              </a:graphicData>
            </a:graphic>
          </wp:inline>
        </w:drawing>
      </w:r>
      <w:r w:rsidRPr="00007719">
        <w:rPr>
          <w:sz w:val="28"/>
          <w:szCs w:val="28"/>
        </w:rPr>
        <w:t xml:space="preserve"> открывается</w:t>
      </w:r>
      <w:proofErr w:type="gramEnd"/>
      <w:r w:rsidRPr="00007719">
        <w:rPr>
          <w:sz w:val="28"/>
          <w:szCs w:val="28"/>
        </w:rPr>
        <w:t xml:space="preserve"> диалоговое окно (</w:t>
      </w:r>
      <w:r w:rsidRPr="00007719">
        <w:rPr>
          <w:sz w:val="28"/>
          <w:szCs w:val="28"/>
        </w:rPr>
        <w:fldChar w:fldCharType="begin"/>
      </w:r>
      <w:r w:rsidRPr="00007719">
        <w:rPr>
          <w:sz w:val="28"/>
          <w:szCs w:val="28"/>
        </w:rPr>
        <w:instrText xml:space="preserve"> REF  _Ref530750844 \* Lower \h </w:instrText>
      </w:r>
      <w:r w:rsidR="00664D23"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33</w:t>
      </w:r>
      <w:r w:rsidRPr="00007719">
        <w:rPr>
          <w:sz w:val="28"/>
          <w:szCs w:val="28"/>
        </w:rPr>
        <w:fldChar w:fldCharType="end"/>
      </w:r>
      <w:r w:rsidRPr="00007719">
        <w:rPr>
          <w:sz w:val="28"/>
          <w:szCs w:val="28"/>
        </w:rPr>
        <w:t>) для создания напоминаний</w:t>
      </w:r>
      <w:r w:rsidR="006F0406" w:rsidRPr="00007719">
        <w:rPr>
          <w:sz w:val="28"/>
          <w:szCs w:val="28"/>
        </w:rPr>
        <w:t>;</w:t>
      </w:r>
    </w:p>
    <w:p w14:paraId="6A26621D" w14:textId="6313C81A" w:rsidR="00100B1E" w:rsidRPr="00007719" w:rsidRDefault="00100B1E" w:rsidP="00770248">
      <w:pPr>
        <w:spacing w:line="360" w:lineRule="auto"/>
        <w:jc w:val="center"/>
        <w:rPr>
          <w:sz w:val="28"/>
          <w:szCs w:val="28"/>
        </w:rPr>
      </w:pPr>
      <w:r w:rsidRPr="00007719">
        <w:rPr>
          <w:noProof/>
        </w:rPr>
        <w:lastRenderedPageBreak/>
        <w:drawing>
          <wp:inline distT="0" distB="0" distL="0" distR="0" wp14:anchorId="08F06843" wp14:editId="74B2F893">
            <wp:extent cx="3419389" cy="2084832"/>
            <wp:effectExtent l="0" t="0" r="0" b="0"/>
            <wp:docPr id="9681" name="Рисунок 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459169" cy="2109086"/>
                    </a:xfrm>
                    <a:prstGeom prst="rect">
                      <a:avLst/>
                    </a:prstGeom>
                  </pic:spPr>
                </pic:pic>
              </a:graphicData>
            </a:graphic>
          </wp:inline>
        </w:drawing>
      </w:r>
    </w:p>
    <w:p w14:paraId="3CCCE72C" w14:textId="0E853AE3" w:rsidR="00100B1E" w:rsidRPr="00007719" w:rsidRDefault="00100B1E" w:rsidP="00770248">
      <w:pPr>
        <w:spacing w:line="360" w:lineRule="auto"/>
        <w:jc w:val="center"/>
        <w:rPr>
          <w:sz w:val="28"/>
          <w:szCs w:val="28"/>
        </w:rPr>
      </w:pPr>
      <w:bookmarkStart w:id="94" w:name="_Ref53075084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33</w:t>
      </w:r>
      <w:r w:rsidRPr="00007719">
        <w:rPr>
          <w:sz w:val="28"/>
          <w:szCs w:val="28"/>
        </w:rPr>
        <w:fldChar w:fldCharType="end"/>
      </w:r>
      <w:bookmarkEnd w:id="94"/>
    </w:p>
    <w:p w14:paraId="312B7817" w14:textId="59EAEBC6" w:rsidR="006F0406" w:rsidRPr="00007719" w:rsidRDefault="006F0406" w:rsidP="005205E0">
      <w:pPr>
        <w:numPr>
          <w:ilvl w:val="0"/>
          <w:numId w:val="53"/>
        </w:numPr>
        <w:tabs>
          <w:tab w:val="left" w:pos="851"/>
        </w:tabs>
        <w:spacing w:line="360" w:lineRule="auto"/>
        <w:ind w:left="0" w:firstLine="709"/>
        <w:jc w:val="both"/>
        <w:rPr>
          <w:sz w:val="28"/>
        </w:rPr>
      </w:pPr>
      <w:proofErr w:type="gramStart"/>
      <w:r w:rsidRPr="00007719">
        <w:rPr>
          <w:sz w:val="28"/>
        </w:rPr>
        <w:t xml:space="preserve">кнопка </w:t>
      </w:r>
      <w:r w:rsidRPr="00007719">
        <w:rPr>
          <w:sz w:val="28"/>
        </w:rPr>
        <w:drawing>
          <wp:inline distT="0" distB="0" distL="0" distR="0" wp14:anchorId="6BAAE8EA" wp14:editId="16B63BB1">
            <wp:extent cx="257143" cy="257143"/>
            <wp:effectExtent l="0" t="0" r="0" b="0"/>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57143" cy="257143"/>
                    </a:xfrm>
                    <a:prstGeom prst="rect">
                      <a:avLst/>
                    </a:prstGeom>
                  </pic:spPr>
                </pic:pic>
              </a:graphicData>
            </a:graphic>
          </wp:inline>
        </w:drawing>
      </w:r>
      <w:r w:rsidRPr="00007719">
        <w:rPr>
          <w:sz w:val="28"/>
        </w:rPr>
        <w:t xml:space="preserve"> (</w:t>
      </w:r>
      <w:proofErr w:type="gramEnd"/>
      <w:r w:rsidRPr="00007719">
        <w:rPr>
          <w:sz w:val="28"/>
        </w:rPr>
        <w:t>«Настройка пользовательских опций») предназначена для настройки пользовательских и системных параметров в форме «Редактор опций»;</w:t>
      </w:r>
    </w:p>
    <w:p w14:paraId="024229A2" w14:textId="1142FBEB" w:rsidR="005C5EEC" w:rsidRPr="00007719" w:rsidRDefault="006F0406" w:rsidP="005205E0">
      <w:pPr>
        <w:numPr>
          <w:ilvl w:val="0"/>
          <w:numId w:val="53"/>
        </w:numPr>
        <w:tabs>
          <w:tab w:val="left" w:pos="851"/>
        </w:tabs>
        <w:spacing w:line="360" w:lineRule="auto"/>
        <w:ind w:left="0" w:firstLine="709"/>
        <w:jc w:val="both"/>
        <w:rPr>
          <w:sz w:val="28"/>
          <w:szCs w:val="28"/>
        </w:rPr>
      </w:pPr>
      <w:proofErr w:type="gramStart"/>
      <w:r w:rsidRPr="00007719">
        <w:rPr>
          <w:sz w:val="28"/>
        </w:rPr>
        <w:t xml:space="preserve">кнопка </w:t>
      </w:r>
      <w:r w:rsidRPr="00007719">
        <w:rPr>
          <w:noProof/>
          <w:sz w:val="28"/>
        </w:rPr>
        <w:drawing>
          <wp:inline distT="0" distB="0" distL="0" distR="0" wp14:anchorId="3FA2123A" wp14:editId="47A22492">
            <wp:extent cx="285714" cy="304762"/>
            <wp:effectExtent l="0" t="0" r="635" b="635"/>
            <wp:docPr id="1554"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5714" cy="304762"/>
                    </a:xfrm>
                    <a:prstGeom prst="rect">
                      <a:avLst/>
                    </a:prstGeom>
                  </pic:spPr>
                </pic:pic>
              </a:graphicData>
            </a:graphic>
          </wp:inline>
        </w:drawing>
      </w:r>
      <w:r w:rsidRPr="00007719">
        <w:rPr>
          <w:sz w:val="28"/>
        </w:rPr>
        <w:t xml:space="preserve"> (</w:t>
      </w:r>
      <w:proofErr w:type="gramEnd"/>
      <w:r w:rsidRPr="00007719">
        <w:rPr>
          <w:sz w:val="28"/>
        </w:rPr>
        <w:t xml:space="preserve">«Справка») (или клавиша &lt;F1&gt;) открывает информационное окно «Справка» </w:t>
      </w:r>
      <w:r w:rsidR="005C5EEC" w:rsidRPr="00007719">
        <w:rPr>
          <w:sz w:val="28"/>
          <w:szCs w:val="28"/>
        </w:rPr>
        <w:t>(</w:t>
      </w:r>
      <w:r w:rsidR="005C5EEC" w:rsidRPr="00007719">
        <w:rPr>
          <w:sz w:val="28"/>
          <w:szCs w:val="28"/>
        </w:rPr>
        <w:fldChar w:fldCharType="begin"/>
      </w:r>
      <w:r w:rsidR="005C5EEC" w:rsidRPr="00007719">
        <w:rPr>
          <w:sz w:val="28"/>
          <w:szCs w:val="28"/>
        </w:rPr>
        <w:instrText xml:space="preserve"> REF  _Ref443635238 \* Lower \h  \* MERGEFORMAT </w:instrText>
      </w:r>
      <w:r w:rsidR="005C5EEC" w:rsidRPr="00007719">
        <w:rPr>
          <w:sz w:val="28"/>
          <w:szCs w:val="28"/>
        </w:rPr>
      </w:r>
      <w:r w:rsidR="005C5EEC" w:rsidRPr="00007719">
        <w:rPr>
          <w:sz w:val="28"/>
          <w:szCs w:val="28"/>
        </w:rPr>
        <w:fldChar w:fldCharType="separate"/>
      </w:r>
      <w:r w:rsidR="00B6413A" w:rsidRPr="00007719">
        <w:rPr>
          <w:sz w:val="28"/>
          <w:szCs w:val="28"/>
        </w:rPr>
        <w:t xml:space="preserve">рис. </w:t>
      </w:r>
      <w:r w:rsidR="00B6413A">
        <w:rPr>
          <w:noProof/>
          <w:sz w:val="28"/>
          <w:szCs w:val="28"/>
        </w:rPr>
        <w:t>34</w:t>
      </w:r>
      <w:r w:rsidR="005C5EEC" w:rsidRPr="00007719">
        <w:rPr>
          <w:sz w:val="28"/>
          <w:szCs w:val="28"/>
        </w:rPr>
        <w:fldChar w:fldCharType="end"/>
      </w:r>
      <w:r w:rsidRPr="00007719">
        <w:rPr>
          <w:sz w:val="28"/>
          <w:szCs w:val="28"/>
        </w:rPr>
        <w:t>);</w:t>
      </w:r>
    </w:p>
    <w:p w14:paraId="3F43DF67" w14:textId="21AFC468" w:rsidR="005C5EEC" w:rsidRPr="00007719" w:rsidRDefault="00606F63" w:rsidP="00770248">
      <w:pPr>
        <w:spacing w:line="360" w:lineRule="auto"/>
        <w:jc w:val="center"/>
        <w:rPr>
          <w:sz w:val="28"/>
          <w:szCs w:val="28"/>
        </w:rPr>
      </w:pPr>
      <w:r w:rsidRPr="00007719">
        <w:rPr>
          <w:noProof/>
        </w:rPr>
        <w:drawing>
          <wp:inline distT="0" distB="0" distL="0" distR="0" wp14:anchorId="6F0E86EC" wp14:editId="07AD0EA5">
            <wp:extent cx="5215494" cy="3430829"/>
            <wp:effectExtent l="0" t="0" r="4445"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41997" cy="3448263"/>
                    </a:xfrm>
                    <a:prstGeom prst="rect">
                      <a:avLst/>
                    </a:prstGeom>
                  </pic:spPr>
                </pic:pic>
              </a:graphicData>
            </a:graphic>
          </wp:inline>
        </w:drawing>
      </w:r>
    </w:p>
    <w:p w14:paraId="29DE4B10" w14:textId="77777777" w:rsidR="005C5EEC" w:rsidRPr="00007719" w:rsidRDefault="005C5EEC" w:rsidP="00770248">
      <w:pPr>
        <w:spacing w:line="360" w:lineRule="auto"/>
        <w:jc w:val="center"/>
        <w:rPr>
          <w:sz w:val="28"/>
          <w:szCs w:val="28"/>
        </w:rPr>
      </w:pPr>
      <w:bookmarkStart w:id="95" w:name="_Ref44363523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34</w:t>
      </w:r>
      <w:r w:rsidRPr="00007719">
        <w:rPr>
          <w:sz w:val="28"/>
          <w:szCs w:val="28"/>
        </w:rPr>
        <w:fldChar w:fldCharType="end"/>
      </w:r>
      <w:bookmarkEnd w:id="95"/>
    </w:p>
    <w:p w14:paraId="4FF26AB8" w14:textId="21237DA7" w:rsidR="00190157" w:rsidRPr="00007719" w:rsidRDefault="006F0406" w:rsidP="005205E0">
      <w:pPr>
        <w:numPr>
          <w:ilvl w:val="0"/>
          <w:numId w:val="53"/>
        </w:numPr>
        <w:tabs>
          <w:tab w:val="left" w:pos="851"/>
        </w:tabs>
        <w:spacing w:line="360" w:lineRule="auto"/>
        <w:ind w:left="0" w:firstLine="709"/>
        <w:jc w:val="both"/>
        <w:rPr>
          <w:sz w:val="28"/>
          <w:szCs w:val="28"/>
        </w:rPr>
      </w:pPr>
      <w:proofErr w:type="gramStart"/>
      <w:r w:rsidRPr="00007719">
        <w:rPr>
          <w:sz w:val="28"/>
        </w:rPr>
        <w:t xml:space="preserve">кнопка </w:t>
      </w:r>
      <w:r w:rsidRPr="00007719">
        <w:rPr>
          <w:noProof/>
          <w:sz w:val="28"/>
        </w:rPr>
        <w:drawing>
          <wp:inline distT="0" distB="0" distL="0" distR="0" wp14:anchorId="5FF67C05" wp14:editId="0E00BB3D">
            <wp:extent cx="285714" cy="304762"/>
            <wp:effectExtent l="0" t="0" r="635" b="635"/>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5714" cy="304762"/>
                    </a:xfrm>
                    <a:prstGeom prst="rect">
                      <a:avLst/>
                    </a:prstGeom>
                  </pic:spPr>
                </pic:pic>
              </a:graphicData>
            </a:graphic>
          </wp:inline>
        </w:drawing>
      </w:r>
      <w:r w:rsidRPr="00007719">
        <w:rPr>
          <w:sz w:val="28"/>
        </w:rPr>
        <w:t xml:space="preserve"> (</w:t>
      </w:r>
      <w:proofErr w:type="gramEnd"/>
      <w:r w:rsidRPr="00007719">
        <w:rPr>
          <w:sz w:val="28"/>
        </w:rPr>
        <w:t>«О программе») открывает информационное окно «Информация о программе»</w:t>
      </w:r>
      <w:r w:rsidR="009A6F2D" w:rsidRPr="00007719">
        <w:rPr>
          <w:sz w:val="28"/>
          <w:szCs w:val="28"/>
        </w:rPr>
        <w:t xml:space="preserve"> </w:t>
      </w:r>
      <w:r w:rsidR="00190157" w:rsidRPr="00007719">
        <w:rPr>
          <w:sz w:val="28"/>
          <w:szCs w:val="28"/>
        </w:rPr>
        <w:t>(</w:t>
      </w:r>
      <w:r w:rsidR="00190157" w:rsidRPr="00007719">
        <w:rPr>
          <w:sz w:val="28"/>
          <w:szCs w:val="28"/>
        </w:rPr>
        <w:fldChar w:fldCharType="begin"/>
      </w:r>
      <w:r w:rsidR="00190157" w:rsidRPr="00007719">
        <w:rPr>
          <w:sz w:val="28"/>
          <w:szCs w:val="28"/>
        </w:rPr>
        <w:instrText xml:space="preserve"> REF  _Ref417899765 \* Lower \h  \* MERGEFORMAT </w:instrText>
      </w:r>
      <w:r w:rsidR="00190157" w:rsidRPr="00007719">
        <w:rPr>
          <w:sz w:val="28"/>
          <w:szCs w:val="28"/>
        </w:rPr>
      </w:r>
      <w:r w:rsidR="00190157" w:rsidRPr="00007719">
        <w:rPr>
          <w:sz w:val="28"/>
          <w:szCs w:val="28"/>
        </w:rPr>
        <w:fldChar w:fldCharType="separate"/>
      </w:r>
      <w:r w:rsidR="00B6413A" w:rsidRPr="00007719">
        <w:rPr>
          <w:sz w:val="28"/>
          <w:szCs w:val="28"/>
        </w:rPr>
        <w:t xml:space="preserve">рис. </w:t>
      </w:r>
      <w:r w:rsidR="00B6413A">
        <w:rPr>
          <w:sz w:val="28"/>
          <w:szCs w:val="28"/>
        </w:rPr>
        <w:t>35</w:t>
      </w:r>
      <w:r w:rsidR="00190157" w:rsidRPr="00007719">
        <w:rPr>
          <w:sz w:val="28"/>
          <w:szCs w:val="28"/>
        </w:rPr>
        <w:fldChar w:fldCharType="end"/>
      </w:r>
      <w:r w:rsidR="00190157" w:rsidRPr="00007719">
        <w:rPr>
          <w:sz w:val="28"/>
          <w:szCs w:val="28"/>
        </w:rPr>
        <w:t>)</w:t>
      </w:r>
      <w:r w:rsidRPr="00007719">
        <w:rPr>
          <w:sz w:val="28"/>
          <w:szCs w:val="28"/>
        </w:rPr>
        <w:t>;</w:t>
      </w:r>
    </w:p>
    <w:p w14:paraId="21F500BE" w14:textId="66306F8E" w:rsidR="00190157" w:rsidRPr="00007719" w:rsidRDefault="00D150CF" w:rsidP="00770248">
      <w:pPr>
        <w:spacing w:line="360" w:lineRule="auto"/>
        <w:jc w:val="center"/>
        <w:rPr>
          <w:sz w:val="28"/>
          <w:szCs w:val="28"/>
        </w:rPr>
      </w:pPr>
      <w:r w:rsidRPr="00007719">
        <w:rPr>
          <w:noProof/>
        </w:rPr>
        <w:lastRenderedPageBreak/>
        <w:drawing>
          <wp:inline distT="0" distB="0" distL="0" distR="0" wp14:anchorId="04914A9D" wp14:editId="54E81312">
            <wp:extent cx="4209524" cy="2971429"/>
            <wp:effectExtent l="0" t="0" r="635" b="63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209524" cy="2971429"/>
                    </a:xfrm>
                    <a:prstGeom prst="rect">
                      <a:avLst/>
                    </a:prstGeom>
                  </pic:spPr>
                </pic:pic>
              </a:graphicData>
            </a:graphic>
          </wp:inline>
        </w:drawing>
      </w:r>
    </w:p>
    <w:p w14:paraId="4F2A4214" w14:textId="77777777" w:rsidR="00190157" w:rsidRPr="00007719" w:rsidRDefault="00190157" w:rsidP="00770248">
      <w:pPr>
        <w:spacing w:line="360" w:lineRule="auto"/>
        <w:jc w:val="center"/>
        <w:rPr>
          <w:sz w:val="28"/>
          <w:szCs w:val="28"/>
        </w:rPr>
      </w:pPr>
      <w:bookmarkStart w:id="96" w:name="_Ref41789976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35</w:t>
      </w:r>
      <w:r w:rsidRPr="00007719">
        <w:rPr>
          <w:sz w:val="28"/>
          <w:szCs w:val="28"/>
        </w:rPr>
        <w:fldChar w:fldCharType="end"/>
      </w:r>
      <w:bookmarkEnd w:id="96"/>
    </w:p>
    <w:p w14:paraId="0D80FBFB" w14:textId="77777777" w:rsidR="006F0406" w:rsidRPr="00007719" w:rsidRDefault="006F0406" w:rsidP="005205E0">
      <w:pPr>
        <w:numPr>
          <w:ilvl w:val="0"/>
          <w:numId w:val="53"/>
        </w:numPr>
        <w:tabs>
          <w:tab w:val="left" w:pos="851"/>
        </w:tabs>
        <w:spacing w:line="360" w:lineRule="auto"/>
        <w:ind w:left="0" w:firstLine="709"/>
        <w:jc w:val="both"/>
        <w:rPr>
          <w:sz w:val="28"/>
        </w:rPr>
      </w:pPr>
      <w:proofErr w:type="gramStart"/>
      <w:r w:rsidRPr="00007719">
        <w:rPr>
          <w:sz w:val="28"/>
        </w:rPr>
        <w:t xml:space="preserve">кнопка </w:t>
      </w:r>
      <w:r w:rsidRPr="00007719">
        <w:rPr>
          <w:noProof/>
          <w:sz w:val="28"/>
        </w:rPr>
        <w:drawing>
          <wp:inline distT="0" distB="0" distL="0" distR="0" wp14:anchorId="284F7B17" wp14:editId="0C31EFF5">
            <wp:extent cx="285714" cy="304762"/>
            <wp:effectExtent l="0" t="0" r="635" b="635"/>
            <wp:docPr id="1560"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5714" cy="304762"/>
                    </a:xfrm>
                    <a:prstGeom prst="rect">
                      <a:avLst/>
                    </a:prstGeom>
                  </pic:spPr>
                </pic:pic>
              </a:graphicData>
            </a:graphic>
          </wp:inline>
        </w:drawing>
      </w:r>
      <w:r w:rsidRPr="00007719">
        <w:rPr>
          <w:sz w:val="28"/>
        </w:rPr>
        <w:t xml:space="preserve"> (</w:t>
      </w:r>
      <w:proofErr w:type="gramEnd"/>
      <w:r w:rsidRPr="00007719">
        <w:rPr>
          <w:sz w:val="28"/>
        </w:rPr>
        <w:t>«Выход») запускает диалог завершения работы с программным комплексом.</w:t>
      </w:r>
    </w:p>
    <w:p w14:paraId="63831DE2" w14:textId="6A9E6978" w:rsidR="00190157" w:rsidRPr="00007719" w:rsidRDefault="00190157" w:rsidP="00770248">
      <w:pPr>
        <w:spacing w:line="360" w:lineRule="auto"/>
        <w:ind w:firstLine="709"/>
        <w:jc w:val="both"/>
        <w:rPr>
          <w:sz w:val="28"/>
          <w:szCs w:val="28"/>
        </w:rPr>
      </w:pPr>
      <w:r w:rsidRPr="00007719">
        <w:rPr>
          <w:spacing w:val="-6"/>
          <w:sz w:val="28"/>
          <w:szCs w:val="28"/>
        </w:rPr>
        <w:t xml:space="preserve">Завершение работы с </w:t>
      </w:r>
      <w:r w:rsidR="006F0406" w:rsidRPr="00007719">
        <w:rPr>
          <w:sz w:val="28"/>
          <w:szCs w:val="28"/>
        </w:rPr>
        <w:t xml:space="preserve">программным комплексом </w:t>
      </w:r>
      <w:r w:rsidRPr="00007719">
        <w:rPr>
          <w:spacing w:val="-6"/>
          <w:sz w:val="28"/>
          <w:szCs w:val="28"/>
        </w:rPr>
        <w:t xml:space="preserve">(выход) </w:t>
      </w:r>
      <w:r w:rsidR="006F0406" w:rsidRPr="00007719">
        <w:rPr>
          <w:sz w:val="28"/>
          <w:szCs w:val="28"/>
        </w:rPr>
        <w:t xml:space="preserve">также </w:t>
      </w:r>
      <w:r w:rsidRPr="00007719">
        <w:rPr>
          <w:spacing w:val="-6"/>
          <w:sz w:val="28"/>
          <w:szCs w:val="28"/>
        </w:rPr>
        <w:t>может быть выполнен</w:t>
      </w:r>
      <w:r w:rsidR="006F0406" w:rsidRPr="00007719">
        <w:rPr>
          <w:spacing w:val="-6"/>
          <w:sz w:val="28"/>
          <w:szCs w:val="28"/>
        </w:rPr>
        <w:t>о</w:t>
      </w:r>
      <w:r w:rsidRPr="00007719">
        <w:rPr>
          <w:spacing w:val="-6"/>
          <w:sz w:val="28"/>
          <w:szCs w:val="28"/>
        </w:rPr>
        <w:t xml:space="preserve"> </w:t>
      </w:r>
      <w:r w:rsidR="006F0406" w:rsidRPr="00007719">
        <w:rPr>
          <w:sz w:val="28"/>
          <w:szCs w:val="28"/>
        </w:rPr>
        <w:t xml:space="preserve">с помощью стандартной кнопки </w:t>
      </w:r>
      <w:proofErr w:type="gramStart"/>
      <w:r w:rsidR="006F0406" w:rsidRPr="00007719">
        <w:rPr>
          <w:sz w:val="28"/>
          <w:szCs w:val="28"/>
        </w:rPr>
        <w:t xml:space="preserve">управления </w:t>
      </w:r>
      <w:r w:rsidRPr="00007719">
        <w:rPr>
          <w:noProof/>
        </w:rPr>
        <w:drawing>
          <wp:inline distT="0" distB="0" distL="0" distR="0" wp14:anchorId="7BB20387" wp14:editId="773E559D">
            <wp:extent cx="365762" cy="156755"/>
            <wp:effectExtent l="0" t="0" r="0" b="0"/>
            <wp:docPr id="1261" name="Рисунок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74795" cy="160626"/>
                    </a:xfrm>
                    <a:prstGeom prst="rect">
                      <a:avLst/>
                    </a:prstGeom>
                  </pic:spPr>
                </pic:pic>
              </a:graphicData>
            </a:graphic>
          </wp:inline>
        </w:drawing>
      </w:r>
      <w:r w:rsidRPr="00007719">
        <w:rPr>
          <w:sz w:val="28"/>
          <w:szCs w:val="28"/>
        </w:rPr>
        <w:t xml:space="preserve"> </w:t>
      </w:r>
      <w:r w:rsidR="006F0406" w:rsidRPr="00007719">
        <w:rPr>
          <w:sz w:val="28"/>
          <w:szCs w:val="28"/>
        </w:rPr>
        <w:t>(</w:t>
      </w:r>
      <w:proofErr w:type="gramEnd"/>
      <w:r w:rsidR="006F0406" w:rsidRPr="00007719">
        <w:rPr>
          <w:sz w:val="28"/>
          <w:szCs w:val="28"/>
        </w:rPr>
        <w:t xml:space="preserve">«Закрыть»), расположенной </w:t>
      </w:r>
      <w:r w:rsidRPr="00007719">
        <w:rPr>
          <w:sz w:val="28"/>
          <w:szCs w:val="28"/>
        </w:rPr>
        <w:t xml:space="preserve">в правом верхнем углу </w:t>
      </w:r>
      <w:r w:rsidR="006F0406" w:rsidRPr="00007719">
        <w:rPr>
          <w:sz w:val="28"/>
          <w:szCs w:val="28"/>
        </w:rPr>
        <w:t xml:space="preserve">главного </w:t>
      </w:r>
      <w:r w:rsidRPr="00007719">
        <w:rPr>
          <w:sz w:val="28"/>
          <w:szCs w:val="28"/>
        </w:rPr>
        <w:t>окна;</w:t>
      </w:r>
    </w:p>
    <w:p w14:paraId="7E9C6D77" w14:textId="77777777" w:rsidR="00190157" w:rsidRPr="00007719" w:rsidRDefault="00190157" w:rsidP="00770248">
      <w:pPr>
        <w:spacing w:line="360" w:lineRule="auto"/>
        <w:ind w:firstLine="709"/>
        <w:jc w:val="both"/>
        <w:rPr>
          <w:sz w:val="28"/>
          <w:szCs w:val="28"/>
        </w:rPr>
      </w:pPr>
      <w:r w:rsidRPr="00007719">
        <w:rPr>
          <w:sz w:val="28"/>
          <w:szCs w:val="28"/>
        </w:rPr>
        <w:t>В обоих случая будет выдано предупреждение о выходе (</w:t>
      </w:r>
      <w:r w:rsidRPr="00007719">
        <w:rPr>
          <w:sz w:val="28"/>
          <w:szCs w:val="28"/>
        </w:rPr>
        <w:fldChar w:fldCharType="begin"/>
      </w:r>
      <w:r w:rsidRPr="00007719">
        <w:rPr>
          <w:sz w:val="28"/>
          <w:szCs w:val="28"/>
        </w:rPr>
        <w:instrText xml:space="preserve"> REF  _Ref416860640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sz w:val="28"/>
          <w:szCs w:val="28"/>
        </w:rPr>
        <w:t>36</w:t>
      </w:r>
      <w:r w:rsidRPr="00007719">
        <w:rPr>
          <w:sz w:val="28"/>
          <w:szCs w:val="28"/>
        </w:rPr>
        <w:fldChar w:fldCharType="end"/>
      </w:r>
      <w:r w:rsidRPr="00007719">
        <w:rPr>
          <w:sz w:val="28"/>
          <w:szCs w:val="28"/>
        </w:rPr>
        <w:t>).</w:t>
      </w:r>
    </w:p>
    <w:p w14:paraId="52206C8F" w14:textId="49BE9BBE" w:rsidR="00190157" w:rsidRPr="00007719" w:rsidRDefault="006F0406" w:rsidP="00770248">
      <w:pPr>
        <w:spacing w:line="360" w:lineRule="auto"/>
        <w:jc w:val="center"/>
        <w:rPr>
          <w:sz w:val="28"/>
          <w:szCs w:val="28"/>
        </w:rPr>
      </w:pPr>
      <w:r w:rsidRPr="00007719">
        <w:rPr>
          <w:noProof/>
        </w:rPr>
        <w:drawing>
          <wp:inline distT="0" distB="0" distL="0" distR="0" wp14:anchorId="6D029B47" wp14:editId="5544C175">
            <wp:extent cx="2921171" cy="1063732"/>
            <wp:effectExtent l="0" t="0" r="0" b="3175"/>
            <wp:docPr id="1564" name="Рисунок 1564" descr="C:\Users\1B7A~1.ALI\AppData\Local\Temp\SNAGHTML7969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B7A~1.ALI\AppData\Local\Temp\SNAGHTML7969ac.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67196" cy="1080492"/>
                    </a:xfrm>
                    <a:prstGeom prst="rect">
                      <a:avLst/>
                    </a:prstGeom>
                    <a:noFill/>
                    <a:ln>
                      <a:noFill/>
                    </a:ln>
                  </pic:spPr>
                </pic:pic>
              </a:graphicData>
            </a:graphic>
          </wp:inline>
        </w:drawing>
      </w:r>
    </w:p>
    <w:p w14:paraId="40F18D61" w14:textId="77777777" w:rsidR="00190157" w:rsidRPr="00007719" w:rsidRDefault="00190157" w:rsidP="00770248">
      <w:pPr>
        <w:spacing w:line="360" w:lineRule="auto"/>
        <w:jc w:val="center"/>
        <w:rPr>
          <w:sz w:val="28"/>
          <w:szCs w:val="28"/>
        </w:rPr>
      </w:pPr>
      <w:bookmarkStart w:id="97" w:name="_Ref41686064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36</w:t>
      </w:r>
      <w:r w:rsidRPr="00007719">
        <w:rPr>
          <w:sz w:val="28"/>
          <w:szCs w:val="28"/>
        </w:rPr>
        <w:fldChar w:fldCharType="end"/>
      </w:r>
      <w:bookmarkEnd w:id="97"/>
    </w:p>
    <w:p w14:paraId="0DC99D81" w14:textId="6C8FB202" w:rsidR="00190157" w:rsidRPr="00007719" w:rsidRDefault="00190157" w:rsidP="00770248">
      <w:pPr>
        <w:spacing w:line="360" w:lineRule="auto"/>
        <w:ind w:firstLine="709"/>
        <w:jc w:val="both"/>
        <w:rPr>
          <w:sz w:val="28"/>
          <w:szCs w:val="28"/>
        </w:rPr>
      </w:pPr>
      <w:r w:rsidRPr="00007719">
        <w:rPr>
          <w:sz w:val="28"/>
          <w:szCs w:val="28"/>
        </w:rPr>
        <w:t xml:space="preserve">При нажатии на </w:t>
      </w:r>
      <w:proofErr w:type="gramStart"/>
      <w:r w:rsidRPr="00007719">
        <w:rPr>
          <w:sz w:val="28"/>
          <w:szCs w:val="28"/>
        </w:rPr>
        <w:t xml:space="preserve">кнопку </w:t>
      </w:r>
      <w:r w:rsidRPr="00007719">
        <w:rPr>
          <w:noProof/>
          <w:sz w:val="28"/>
          <w:szCs w:val="28"/>
        </w:rPr>
        <w:drawing>
          <wp:inline distT="0" distB="0" distL="0" distR="0" wp14:anchorId="29923011" wp14:editId="684AB2A6">
            <wp:extent cx="600891" cy="172859"/>
            <wp:effectExtent l="0" t="0" r="8890" b="0"/>
            <wp:docPr id="1235"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0528" cy="175631"/>
                    </a:xfrm>
                    <a:prstGeom prst="rect">
                      <a:avLst/>
                    </a:prstGeom>
                  </pic:spPr>
                </pic:pic>
              </a:graphicData>
            </a:graphic>
          </wp:inline>
        </w:drawing>
      </w:r>
      <w:r w:rsidRPr="00007719">
        <w:rPr>
          <w:sz w:val="28"/>
          <w:szCs w:val="28"/>
        </w:rPr>
        <w:t xml:space="preserve"> работа</w:t>
      </w:r>
      <w:proofErr w:type="gramEnd"/>
      <w:r w:rsidRPr="00007719">
        <w:rPr>
          <w:sz w:val="28"/>
          <w:szCs w:val="28"/>
        </w:rPr>
        <w:t xml:space="preserve"> </w:t>
      </w:r>
      <w:r w:rsidR="006F0406" w:rsidRPr="00007719">
        <w:rPr>
          <w:sz w:val="28"/>
          <w:szCs w:val="28"/>
        </w:rPr>
        <w:t xml:space="preserve">программного комплекса </w:t>
      </w:r>
      <w:r w:rsidRPr="00007719">
        <w:rPr>
          <w:sz w:val="28"/>
          <w:szCs w:val="28"/>
        </w:rPr>
        <w:t>будет завершена.</w:t>
      </w:r>
    </w:p>
    <w:p w14:paraId="6A28C309" w14:textId="14E8D65B" w:rsidR="006E4098" w:rsidRPr="00007719" w:rsidRDefault="003E584A" w:rsidP="00770248">
      <w:pPr>
        <w:spacing w:line="360" w:lineRule="auto"/>
        <w:ind w:firstLine="709"/>
        <w:jc w:val="both"/>
        <w:rPr>
          <w:sz w:val="28"/>
          <w:szCs w:val="28"/>
        </w:rPr>
      </w:pPr>
      <w:r w:rsidRPr="00007719">
        <w:rPr>
          <w:sz w:val="28"/>
          <w:szCs w:val="28"/>
        </w:rPr>
        <w:t xml:space="preserve">Вертикальное меню обеспечивает навигацию по программному комплексу и возможность открытия диалоговых окон. При выборе пункта меню в основную рабочую область навигации главного окна загружается соответствующий набор пиктограмм, например, </w:t>
      </w:r>
      <w:r w:rsidR="006E4098" w:rsidRPr="00007719">
        <w:rPr>
          <w:sz w:val="28"/>
          <w:szCs w:val="28"/>
        </w:rPr>
        <w:t>(</w:t>
      </w:r>
      <w:r w:rsidR="007024D1" w:rsidRPr="00007719">
        <w:rPr>
          <w:sz w:val="28"/>
          <w:szCs w:val="28"/>
        </w:rPr>
        <w:fldChar w:fldCharType="begin"/>
      </w:r>
      <w:r w:rsidR="007024D1" w:rsidRPr="00007719">
        <w:rPr>
          <w:sz w:val="28"/>
          <w:szCs w:val="28"/>
        </w:rPr>
        <w:instrText xml:space="preserve"> REF  _Ref367459368 \* Lower \h  \* MERGEFORMAT </w:instrText>
      </w:r>
      <w:r w:rsidR="007024D1" w:rsidRPr="00007719">
        <w:rPr>
          <w:sz w:val="28"/>
          <w:szCs w:val="28"/>
        </w:rPr>
      </w:r>
      <w:r w:rsidR="007024D1" w:rsidRPr="00007719">
        <w:rPr>
          <w:sz w:val="28"/>
          <w:szCs w:val="28"/>
        </w:rPr>
        <w:fldChar w:fldCharType="separate"/>
      </w:r>
      <w:r w:rsidR="00B6413A" w:rsidRPr="00B6413A">
        <w:rPr>
          <w:sz w:val="28"/>
          <w:szCs w:val="28"/>
        </w:rPr>
        <w:t xml:space="preserve">рис. </w:t>
      </w:r>
      <w:r w:rsidR="00B6413A" w:rsidRPr="00B6413A">
        <w:rPr>
          <w:noProof/>
          <w:sz w:val="28"/>
          <w:szCs w:val="28"/>
        </w:rPr>
        <w:t>37</w:t>
      </w:r>
      <w:r w:rsidR="007024D1" w:rsidRPr="00007719">
        <w:rPr>
          <w:sz w:val="28"/>
          <w:szCs w:val="28"/>
        </w:rPr>
        <w:fldChar w:fldCharType="end"/>
      </w:r>
      <w:r w:rsidR="006E4098" w:rsidRPr="00007719">
        <w:rPr>
          <w:sz w:val="28"/>
          <w:szCs w:val="28"/>
        </w:rPr>
        <w:t>)</w:t>
      </w:r>
      <w:r w:rsidR="00157890" w:rsidRPr="00007719">
        <w:rPr>
          <w:sz w:val="28"/>
          <w:szCs w:val="28"/>
        </w:rPr>
        <w:t>.</w:t>
      </w:r>
    </w:p>
    <w:p w14:paraId="38CF1AE5" w14:textId="7D143975" w:rsidR="006E4098" w:rsidRPr="00007719" w:rsidRDefault="003E584A" w:rsidP="001B2AC4">
      <w:pPr>
        <w:spacing w:line="360" w:lineRule="auto"/>
        <w:jc w:val="center"/>
        <w:rPr>
          <w:sz w:val="28"/>
          <w:szCs w:val="28"/>
        </w:rPr>
      </w:pPr>
      <w:r w:rsidRPr="00007719">
        <w:rPr>
          <w:noProof/>
        </w:rPr>
        <w:lastRenderedPageBreak/>
        <w:drawing>
          <wp:inline distT="0" distB="0" distL="0" distR="0" wp14:anchorId="4256CBB6" wp14:editId="425551DD">
            <wp:extent cx="6480175" cy="2805371"/>
            <wp:effectExtent l="0" t="0" r="0" b="0"/>
            <wp:docPr id="1567" name="Рисунок 1567" descr="C:\Users\1B7A~1.ALI\AppData\Local\Temp\SNAGHTML80b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1B7A~1.ALI\AppData\Local\Temp\SNAGHTML80b617.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480175" cy="2805371"/>
                    </a:xfrm>
                    <a:prstGeom prst="rect">
                      <a:avLst/>
                    </a:prstGeom>
                    <a:noFill/>
                    <a:ln>
                      <a:noFill/>
                    </a:ln>
                  </pic:spPr>
                </pic:pic>
              </a:graphicData>
            </a:graphic>
          </wp:inline>
        </w:drawing>
      </w:r>
      <w:r w:rsidR="00FC5EE3" w:rsidRPr="00007719">
        <w:rPr>
          <w:sz w:val="28"/>
          <w:szCs w:val="28"/>
        </w:rPr>
        <w:t xml:space="preserve"> </w:t>
      </w:r>
    </w:p>
    <w:p w14:paraId="7C4788DF" w14:textId="77777777" w:rsidR="006E4098" w:rsidRPr="00007719" w:rsidRDefault="00635E47" w:rsidP="001B2AC4">
      <w:pPr>
        <w:pStyle w:val="afb"/>
        <w:spacing w:line="360" w:lineRule="auto"/>
        <w:ind w:left="0" w:firstLine="0"/>
        <w:jc w:val="center"/>
        <w:rPr>
          <w:b w:val="0"/>
          <w:sz w:val="28"/>
          <w:szCs w:val="28"/>
        </w:rPr>
      </w:pPr>
      <w:bookmarkStart w:id="98" w:name="_Ref367459368"/>
      <w:r w:rsidRPr="00007719">
        <w:rPr>
          <w:b w:val="0"/>
          <w:sz w:val="28"/>
          <w:szCs w:val="28"/>
        </w:rPr>
        <w:t xml:space="preserve">Рис. </w:t>
      </w:r>
      <w:r w:rsidRPr="00007719">
        <w:rPr>
          <w:b w:val="0"/>
          <w:sz w:val="28"/>
          <w:szCs w:val="28"/>
        </w:rPr>
        <w:fldChar w:fldCharType="begin"/>
      </w:r>
      <w:r w:rsidRPr="00007719">
        <w:rPr>
          <w:b w:val="0"/>
          <w:sz w:val="28"/>
          <w:szCs w:val="28"/>
        </w:rPr>
        <w:instrText xml:space="preserve"> SEQ Рис. \* ARABIC </w:instrText>
      </w:r>
      <w:r w:rsidRPr="00007719">
        <w:rPr>
          <w:b w:val="0"/>
          <w:sz w:val="28"/>
          <w:szCs w:val="28"/>
        </w:rPr>
        <w:fldChar w:fldCharType="separate"/>
      </w:r>
      <w:r w:rsidR="00B6413A">
        <w:rPr>
          <w:b w:val="0"/>
          <w:noProof/>
          <w:sz w:val="28"/>
          <w:szCs w:val="28"/>
        </w:rPr>
        <w:t>37</w:t>
      </w:r>
      <w:r w:rsidRPr="00007719">
        <w:rPr>
          <w:b w:val="0"/>
          <w:sz w:val="28"/>
          <w:szCs w:val="28"/>
        </w:rPr>
        <w:fldChar w:fldCharType="end"/>
      </w:r>
      <w:bookmarkEnd w:id="98"/>
    </w:p>
    <w:p w14:paraId="7F5E9F9D" w14:textId="77777777" w:rsidR="00157890" w:rsidRPr="00007719" w:rsidRDefault="00157890" w:rsidP="00157890">
      <w:pPr>
        <w:rPr>
          <w:sz w:val="10"/>
          <w:szCs w:val="10"/>
        </w:rPr>
      </w:pPr>
    </w:p>
    <w:p w14:paraId="6E7B37AE" w14:textId="718C2611" w:rsidR="00D067F4" w:rsidRPr="00007719" w:rsidRDefault="00D067F4" w:rsidP="00DF627D">
      <w:pPr>
        <w:pStyle w:val="30"/>
      </w:pPr>
      <w:bookmarkStart w:id="99" w:name="_Ref535229658"/>
      <w:bookmarkStart w:id="100" w:name="_Toc1571582"/>
      <w:bookmarkStart w:id="101" w:name="_Ref135711509"/>
      <w:bookmarkStart w:id="102" w:name="_Ref165350083"/>
      <w:bookmarkEnd w:id="81"/>
      <w:r w:rsidRPr="00007719">
        <w:t>Диалогов</w:t>
      </w:r>
      <w:r w:rsidR="00CB4A48" w:rsidRPr="00007719">
        <w:t>ые</w:t>
      </w:r>
      <w:r w:rsidRPr="00007719">
        <w:t xml:space="preserve"> окн</w:t>
      </w:r>
      <w:bookmarkEnd w:id="99"/>
      <w:bookmarkEnd w:id="100"/>
      <w:r w:rsidR="00CB4A48" w:rsidRPr="00007719">
        <w:t>а</w:t>
      </w:r>
    </w:p>
    <w:p w14:paraId="08140D25" w14:textId="27B596E2" w:rsidR="00D067F4" w:rsidRPr="00007719" w:rsidRDefault="00D067F4" w:rsidP="001B2AC4">
      <w:pPr>
        <w:spacing w:line="360" w:lineRule="auto"/>
        <w:ind w:firstLine="709"/>
        <w:jc w:val="both"/>
        <w:rPr>
          <w:spacing w:val="-4"/>
          <w:sz w:val="28"/>
          <w:szCs w:val="28"/>
        </w:rPr>
      </w:pPr>
      <w:r w:rsidRPr="00007719">
        <w:rPr>
          <w:spacing w:val="-4"/>
          <w:sz w:val="28"/>
          <w:szCs w:val="28"/>
        </w:rPr>
        <w:t xml:space="preserve">Диалоговые окна предназначены для работы с объектами информационной базы, обработки данных и построения отчетов. Они отображаются на экране независимо от </w:t>
      </w:r>
      <w:r w:rsidR="00344C7B" w:rsidRPr="00007719">
        <w:rPr>
          <w:spacing w:val="-4"/>
          <w:sz w:val="28"/>
          <w:szCs w:val="28"/>
        </w:rPr>
        <w:t>главно</w:t>
      </w:r>
      <w:r w:rsidRPr="00007719">
        <w:rPr>
          <w:spacing w:val="-4"/>
          <w:sz w:val="28"/>
          <w:szCs w:val="28"/>
        </w:rPr>
        <w:t>го окна.</w:t>
      </w:r>
      <w:r w:rsidR="00FB0AD0" w:rsidRPr="00007719">
        <w:rPr>
          <w:spacing w:val="-4"/>
          <w:sz w:val="28"/>
          <w:szCs w:val="28"/>
        </w:rPr>
        <w:t xml:space="preserve"> </w:t>
      </w:r>
      <w:r w:rsidRPr="00007719">
        <w:rPr>
          <w:spacing w:val="-4"/>
          <w:sz w:val="28"/>
          <w:szCs w:val="28"/>
        </w:rPr>
        <w:t>В верхней области диалогового окна расположены</w:t>
      </w:r>
      <w:r w:rsidR="009817CB" w:rsidRPr="00007719">
        <w:rPr>
          <w:spacing w:val="-4"/>
          <w:sz w:val="28"/>
          <w:szCs w:val="28"/>
        </w:rPr>
        <w:t xml:space="preserve"> заголовок,</w:t>
      </w:r>
      <w:r w:rsidRPr="00007719">
        <w:rPr>
          <w:spacing w:val="-4"/>
          <w:sz w:val="28"/>
          <w:szCs w:val="28"/>
        </w:rPr>
        <w:t xml:space="preserve"> </w:t>
      </w:r>
      <w:r w:rsidR="009B5677" w:rsidRPr="00007719">
        <w:rPr>
          <w:spacing w:val="-4"/>
          <w:sz w:val="28"/>
          <w:szCs w:val="28"/>
        </w:rPr>
        <w:t xml:space="preserve">горизонтальное </w:t>
      </w:r>
      <w:r w:rsidRPr="00007719">
        <w:rPr>
          <w:spacing w:val="-4"/>
          <w:sz w:val="28"/>
          <w:szCs w:val="28"/>
        </w:rPr>
        <w:t>меню пользователя и командная панель управления диалоговым окном (</w:t>
      </w:r>
      <w:r w:rsidR="007024D1" w:rsidRPr="00007719">
        <w:rPr>
          <w:spacing w:val="-4"/>
          <w:sz w:val="28"/>
          <w:szCs w:val="28"/>
        </w:rPr>
        <w:fldChar w:fldCharType="begin"/>
      </w:r>
      <w:r w:rsidR="007024D1" w:rsidRPr="00007719">
        <w:rPr>
          <w:spacing w:val="-4"/>
          <w:sz w:val="28"/>
          <w:szCs w:val="28"/>
        </w:rPr>
        <w:instrText xml:space="preserve"> REF  _Ref366851840 \* Lower \h  \* MERGEFORMAT </w:instrText>
      </w:r>
      <w:r w:rsidR="007024D1" w:rsidRPr="00007719">
        <w:rPr>
          <w:spacing w:val="-4"/>
          <w:sz w:val="28"/>
          <w:szCs w:val="28"/>
        </w:rPr>
      </w:r>
      <w:r w:rsidR="007024D1"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38</w:t>
      </w:r>
      <w:r w:rsidR="007024D1" w:rsidRPr="00007719">
        <w:rPr>
          <w:spacing w:val="-4"/>
          <w:sz w:val="28"/>
          <w:szCs w:val="28"/>
        </w:rPr>
        <w:fldChar w:fldCharType="end"/>
      </w:r>
      <w:r w:rsidR="003C3B66" w:rsidRPr="00007719">
        <w:rPr>
          <w:spacing w:val="-4"/>
          <w:sz w:val="28"/>
          <w:szCs w:val="28"/>
        </w:rPr>
        <w:t>).</w:t>
      </w:r>
    </w:p>
    <w:p w14:paraId="0448EC88" w14:textId="6C069ED3" w:rsidR="00AC711B" w:rsidRPr="00007719" w:rsidRDefault="005B372D" w:rsidP="00242C6D">
      <w:pPr>
        <w:spacing w:line="360" w:lineRule="auto"/>
        <w:jc w:val="center"/>
        <w:rPr>
          <w:sz w:val="28"/>
          <w:szCs w:val="28"/>
        </w:rPr>
      </w:pPr>
      <w:r w:rsidRPr="00007719">
        <w:rPr>
          <w:noProof/>
        </w:rPr>
        <w:drawing>
          <wp:inline distT="0" distB="0" distL="0" distR="0" wp14:anchorId="4FF4FEB9" wp14:editId="36EAE2AC">
            <wp:extent cx="5041670" cy="2878212"/>
            <wp:effectExtent l="0" t="0" r="6985" b="0"/>
            <wp:docPr id="1" name="Рисунок 1" descr="C:\Users\1B7A~1.ALI\AppData\Local\Temp\SNAGHTML3314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B7A~1.ALI\AppData\Local\Temp\SNAGHTML33140d.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49825" cy="2882868"/>
                    </a:xfrm>
                    <a:prstGeom prst="rect">
                      <a:avLst/>
                    </a:prstGeom>
                    <a:noFill/>
                    <a:ln>
                      <a:noFill/>
                    </a:ln>
                  </pic:spPr>
                </pic:pic>
              </a:graphicData>
            </a:graphic>
          </wp:inline>
        </w:drawing>
      </w:r>
      <w:r w:rsidR="00FE79BA" w:rsidRPr="00007719">
        <w:rPr>
          <w:noProof/>
        </w:rPr>
        <w:t xml:space="preserve"> </w:t>
      </w:r>
    </w:p>
    <w:p w14:paraId="7CA6D7B2" w14:textId="77777777" w:rsidR="00AC711B" w:rsidRPr="00007719" w:rsidRDefault="00AC711B" w:rsidP="00242C6D">
      <w:pPr>
        <w:spacing w:line="360" w:lineRule="auto"/>
        <w:jc w:val="center"/>
        <w:rPr>
          <w:sz w:val="28"/>
          <w:szCs w:val="28"/>
        </w:rPr>
      </w:pPr>
      <w:bookmarkStart w:id="103" w:name="_Ref36685184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38</w:t>
      </w:r>
      <w:r w:rsidRPr="00007719">
        <w:rPr>
          <w:sz w:val="28"/>
          <w:szCs w:val="28"/>
        </w:rPr>
        <w:fldChar w:fldCharType="end"/>
      </w:r>
      <w:bookmarkEnd w:id="103"/>
    </w:p>
    <w:p w14:paraId="16DB6114" w14:textId="79280A30" w:rsidR="009817CB" w:rsidRPr="00007719" w:rsidRDefault="009817CB" w:rsidP="00242C6D">
      <w:pPr>
        <w:spacing w:line="360" w:lineRule="auto"/>
        <w:ind w:firstLine="709"/>
        <w:jc w:val="both"/>
        <w:rPr>
          <w:sz w:val="28"/>
          <w:szCs w:val="28"/>
        </w:rPr>
      </w:pPr>
      <w:r w:rsidRPr="00007719">
        <w:rPr>
          <w:sz w:val="28"/>
          <w:szCs w:val="28"/>
        </w:rPr>
        <w:t xml:space="preserve">В заголовке окна отображается название объекта или списка объектов, которые оно отображает. Название окна задается в процессе проектирования системы и не может быть изменено пользователем (см. </w:t>
      </w:r>
      <w:r w:rsidRPr="00007719">
        <w:rPr>
          <w:sz w:val="28"/>
          <w:szCs w:val="28"/>
        </w:rPr>
        <w:fldChar w:fldCharType="begin"/>
      </w:r>
      <w:r w:rsidRPr="00007719">
        <w:rPr>
          <w:sz w:val="28"/>
          <w:szCs w:val="28"/>
        </w:rPr>
        <w:instrText xml:space="preserve"> REF  _Ref366851840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38</w:t>
      </w:r>
      <w:r w:rsidRPr="00007719">
        <w:rPr>
          <w:sz w:val="28"/>
          <w:szCs w:val="28"/>
        </w:rPr>
        <w:fldChar w:fldCharType="end"/>
      </w:r>
      <w:r w:rsidRPr="00007719">
        <w:rPr>
          <w:sz w:val="28"/>
          <w:szCs w:val="28"/>
        </w:rPr>
        <w:t>).</w:t>
      </w:r>
    </w:p>
    <w:p w14:paraId="27ADD402" w14:textId="364C23E0" w:rsidR="00AE66D7" w:rsidRPr="00007719" w:rsidRDefault="00AE66D7" w:rsidP="00242C6D">
      <w:pPr>
        <w:spacing w:line="360" w:lineRule="auto"/>
        <w:ind w:firstLine="709"/>
        <w:jc w:val="both"/>
        <w:rPr>
          <w:sz w:val="28"/>
          <w:szCs w:val="28"/>
        </w:rPr>
      </w:pPr>
      <w:r w:rsidRPr="00007719">
        <w:rPr>
          <w:sz w:val="28"/>
          <w:szCs w:val="28"/>
        </w:rPr>
        <w:lastRenderedPageBreak/>
        <w:t>Информация в диалоговом окне может быть представлена в виде списка, т</w:t>
      </w:r>
      <w:r w:rsidR="00F643D8" w:rsidRPr="00007719">
        <w:rPr>
          <w:sz w:val="28"/>
          <w:szCs w:val="28"/>
        </w:rPr>
        <w:t>аблицы, формы ввода информации.</w:t>
      </w:r>
    </w:p>
    <w:p w14:paraId="280DC8DB" w14:textId="526E774A" w:rsidR="00D067F4" w:rsidRPr="00007719" w:rsidRDefault="003C3B66" w:rsidP="00242C6D">
      <w:pPr>
        <w:spacing w:line="360" w:lineRule="auto"/>
        <w:ind w:firstLine="709"/>
        <w:jc w:val="both"/>
        <w:rPr>
          <w:sz w:val="28"/>
          <w:szCs w:val="28"/>
        </w:rPr>
      </w:pPr>
      <w:r w:rsidRPr="00007719">
        <w:rPr>
          <w:sz w:val="28"/>
          <w:szCs w:val="28"/>
        </w:rPr>
        <w:t>При нажатии на область</w:t>
      </w:r>
      <w:r w:rsidR="00D067F4" w:rsidRPr="00007719">
        <w:rPr>
          <w:sz w:val="28"/>
          <w:szCs w:val="28"/>
        </w:rPr>
        <w:t xml:space="preserve"> </w:t>
      </w:r>
      <w:r w:rsidR="00D067F4" w:rsidRPr="00007719">
        <w:rPr>
          <w:noProof/>
          <w:sz w:val="28"/>
          <w:szCs w:val="28"/>
        </w:rPr>
        <w:drawing>
          <wp:inline distT="0" distB="0" distL="0" distR="0" wp14:anchorId="26A07347" wp14:editId="747340E2">
            <wp:extent cx="323850" cy="200025"/>
            <wp:effectExtent l="0" t="0" r="0" b="9525"/>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3850" cy="200025"/>
                    </a:xfrm>
                    <a:prstGeom prst="rect">
                      <a:avLst/>
                    </a:prstGeom>
                    <a:noFill/>
                    <a:ln>
                      <a:noFill/>
                    </a:ln>
                  </pic:spPr>
                </pic:pic>
              </a:graphicData>
            </a:graphic>
          </wp:inline>
        </w:drawing>
      </w:r>
      <w:r w:rsidR="00D067F4" w:rsidRPr="00007719">
        <w:rPr>
          <w:sz w:val="28"/>
          <w:szCs w:val="28"/>
        </w:rPr>
        <w:t>/</w:t>
      </w:r>
      <w:r w:rsidR="00D067F4" w:rsidRPr="00007719">
        <w:rPr>
          <w:noProof/>
          <w:sz w:val="28"/>
          <w:szCs w:val="28"/>
        </w:rPr>
        <w:drawing>
          <wp:inline distT="0" distB="0" distL="0" distR="0" wp14:anchorId="048D12FE" wp14:editId="331E5B89">
            <wp:extent cx="323850" cy="200025"/>
            <wp:effectExtent l="0" t="0" r="0" b="9525"/>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3850" cy="200025"/>
                    </a:xfrm>
                    <a:prstGeom prst="rect">
                      <a:avLst/>
                    </a:prstGeom>
                    <a:noFill/>
                    <a:ln>
                      <a:noFill/>
                    </a:ln>
                  </pic:spPr>
                </pic:pic>
              </a:graphicData>
            </a:graphic>
          </wp:inline>
        </w:drawing>
      </w:r>
      <w:r w:rsidR="00D067F4" w:rsidRPr="00007719">
        <w:rPr>
          <w:sz w:val="28"/>
          <w:szCs w:val="28"/>
        </w:rPr>
        <w:t xml:space="preserve"> можно отсортировать записи</w:t>
      </w:r>
      <w:r w:rsidR="007F4730" w:rsidRPr="00007719">
        <w:rPr>
          <w:sz w:val="28"/>
          <w:szCs w:val="28"/>
        </w:rPr>
        <w:t xml:space="preserve"> таблицы (списка)</w:t>
      </w:r>
      <w:r w:rsidR="00D067F4" w:rsidRPr="00007719">
        <w:rPr>
          <w:sz w:val="28"/>
          <w:szCs w:val="28"/>
        </w:rPr>
        <w:t xml:space="preserve"> </w:t>
      </w:r>
      <w:r w:rsidR="00A32525" w:rsidRPr="00007719">
        <w:rPr>
          <w:sz w:val="28"/>
          <w:szCs w:val="28"/>
        </w:rPr>
        <w:t>по убыванию/возрастанию</w:t>
      </w:r>
      <w:r w:rsidR="00F643D8" w:rsidRPr="00007719">
        <w:rPr>
          <w:sz w:val="28"/>
          <w:szCs w:val="28"/>
        </w:rPr>
        <w:t>.</w:t>
      </w:r>
    </w:p>
    <w:p w14:paraId="33DF4251" w14:textId="22093B17" w:rsidR="00D067F4" w:rsidRPr="00007719" w:rsidRDefault="00D067F4" w:rsidP="00242C6D">
      <w:pPr>
        <w:pStyle w:val="24"/>
        <w:tabs>
          <w:tab w:val="num" w:pos="993"/>
        </w:tabs>
        <w:rPr>
          <w:sz w:val="28"/>
          <w:szCs w:val="28"/>
        </w:rPr>
      </w:pPr>
      <w:r w:rsidRPr="00007719">
        <w:rPr>
          <w:sz w:val="28"/>
          <w:szCs w:val="28"/>
        </w:rPr>
        <w:t xml:space="preserve">Закрытие </w:t>
      </w:r>
      <w:r w:rsidR="00A57F5D" w:rsidRPr="00007719">
        <w:rPr>
          <w:sz w:val="28"/>
          <w:szCs w:val="28"/>
        </w:rPr>
        <w:t>диалогового</w:t>
      </w:r>
      <w:r w:rsidRPr="00007719">
        <w:rPr>
          <w:sz w:val="28"/>
          <w:szCs w:val="28"/>
        </w:rPr>
        <w:t xml:space="preserve"> окна происходит при нажатии </w:t>
      </w:r>
      <w:proofErr w:type="gramStart"/>
      <w:r w:rsidRPr="00007719">
        <w:rPr>
          <w:sz w:val="28"/>
          <w:szCs w:val="28"/>
        </w:rPr>
        <w:t xml:space="preserve">кнопки </w:t>
      </w:r>
      <w:r w:rsidR="00C1343F" w:rsidRPr="00007719">
        <w:rPr>
          <w:noProof/>
        </w:rPr>
        <w:drawing>
          <wp:inline distT="0" distB="0" distL="0" distR="0" wp14:anchorId="11894A29" wp14:editId="5AEEC828">
            <wp:extent cx="323850" cy="247650"/>
            <wp:effectExtent l="0" t="0" r="0" b="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23850" cy="247650"/>
                    </a:xfrm>
                    <a:prstGeom prst="rect">
                      <a:avLst/>
                    </a:prstGeom>
                  </pic:spPr>
                </pic:pic>
              </a:graphicData>
            </a:graphic>
          </wp:inline>
        </w:drawing>
      </w:r>
      <w:r w:rsidRPr="00007719">
        <w:rPr>
          <w:sz w:val="28"/>
          <w:szCs w:val="28"/>
        </w:rPr>
        <w:t xml:space="preserve"> (</w:t>
      </w:r>
      <w:proofErr w:type="gramEnd"/>
      <w:r w:rsidR="009817CB" w:rsidRPr="00007719">
        <w:rPr>
          <w:sz w:val="28"/>
          <w:szCs w:val="28"/>
        </w:rPr>
        <w:t>«З</w:t>
      </w:r>
      <w:r w:rsidRPr="00007719">
        <w:rPr>
          <w:sz w:val="28"/>
          <w:szCs w:val="28"/>
        </w:rPr>
        <w:t>акрыть</w:t>
      </w:r>
      <w:r w:rsidR="009817CB" w:rsidRPr="00007719">
        <w:rPr>
          <w:sz w:val="28"/>
          <w:szCs w:val="28"/>
        </w:rPr>
        <w:t>»</w:t>
      </w:r>
      <w:r w:rsidRPr="00007719">
        <w:rPr>
          <w:sz w:val="28"/>
          <w:szCs w:val="28"/>
        </w:rPr>
        <w:t xml:space="preserve">) командной панели управления диалоговым окном или стандартной функциональной кнопки для работы с окнами </w:t>
      </w:r>
      <w:r w:rsidRPr="00007719">
        <w:rPr>
          <w:noProof/>
        </w:rPr>
        <w:drawing>
          <wp:inline distT="0" distB="0" distL="0" distR="0" wp14:anchorId="769C65A8" wp14:editId="68F4D457">
            <wp:extent cx="457143" cy="190476"/>
            <wp:effectExtent l="0" t="0" r="635" b="635"/>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57143" cy="190476"/>
                    </a:xfrm>
                    <a:prstGeom prst="rect">
                      <a:avLst/>
                    </a:prstGeom>
                  </pic:spPr>
                </pic:pic>
              </a:graphicData>
            </a:graphic>
          </wp:inline>
        </w:drawing>
      </w:r>
      <w:r w:rsidRPr="00007719">
        <w:rPr>
          <w:sz w:val="28"/>
          <w:szCs w:val="28"/>
        </w:rPr>
        <w:t xml:space="preserve"> и не приводит к закрытию всего приложения.</w:t>
      </w:r>
    </w:p>
    <w:p w14:paraId="16FFDF37" w14:textId="41B1EE2A" w:rsidR="00D067F4" w:rsidRPr="00007719" w:rsidRDefault="00D067F4" w:rsidP="00242C6D">
      <w:pPr>
        <w:pStyle w:val="24"/>
        <w:tabs>
          <w:tab w:val="num" w:pos="993"/>
        </w:tabs>
        <w:rPr>
          <w:sz w:val="28"/>
          <w:szCs w:val="28"/>
        </w:rPr>
      </w:pPr>
      <w:r w:rsidRPr="00007719">
        <w:rPr>
          <w:sz w:val="28"/>
          <w:szCs w:val="28"/>
        </w:rPr>
        <w:t>Система позволяет отображать неограниченное количество диалоговых окон. Одновременно для каждого объекта (например, документа или элемента списка) может быть открыто только одно диалоговое окно.</w:t>
      </w:r>
      <w:r w:rsidR="004204A1" w:rsidRPr="00007719">
        <w:rPr>
          <w:sz w:val="28"/>
          <w:szCs w:val="28"/>
        </w:rPr>
        <w:t xml:space="preserve"> Диалоговое окно может изменять размер, то при закрытии и его повторном открытии окно будет иметь те же размеры и располагаться в том же месте экрана, как при его закрытии. Элементы управления при этом сохранят размеры такими, какими они были при закрытии окна.</w:t>
      </w:r>
    </w:p>
    <w:p w14:paraId="712306E3" w14:textId="46DF1459" w:rsidR="00E50C4E" w:rsidRPr="00007719" w:rsidRDefault="00C64BFE" w:rsidP="00DF627D">
      <w:pPr>
        <w:pStyle w:val="30"/>
      </w:pPr>
      <w:bookmarkStart w:id="104" w:name="_Toc1571583"/>
      <w:r w:rsidRPr="00007719">
        <w:t>Командн</w:t>
      </w:r>
      <w:r w:rsidR="000575CC" w:rsidRPr="00007719">
        <w:t>ые</w:t>
      </w:r>
      <w:r w:rsidRPr="00007719">
        <w:t xml:space="preserve"> п</w:t>
      </w:r>
      <w:r w:rsidR="00E50C4E" w:rsidRPr="00007719">
        <w:t>анел</w:t>
      </w:r>
      <w:r w:rsidR="000575CC" w:rsidRPr="00007719">
        <w:t>и</w:t>
      </w:r>
      <w:r w:rsidR="00E50C4E" w:rsidRPr="00007719">
        <w:t xml:space="preserve"> управления</w:t>
      </w:r>
      <w:bookmarkEnd w:id="101"/>
      <w:bookmarkEnd w:id="102"/>
      <w:bookmarkEnd w:id="104"/>
      <w:r w:rsidR="003A7352" w:rsidRPr="00007719">
        <w:t xml:space="preserve"> </w:t>
      </w:r>
    </w:p>
    <w:p w14:paraId="67CC1E5C" w14:textId="052D4ABF" w:rsidR="00E50C4E" w:rsidRPr="00007719" w:rsidRDefault="00F601E9" w:rsidP="00242C6D">
      <w:pPr>
        <w:pStyle w:val="24"/>
        <w:tabs>
          <w:tab w:val="num" w:pos="993"/>
        </w:tabs>
        <w:rPr>
          <w:sz w:val="28"/>
          <w:szCs w:val="28"/>
        </w:rPr>
      </w:pPr>
      <w:r w:rsidRPr="00007719">
        <w:rPr>
          <w:sz w:val="28"/>
          <w:szCs w:val="28"/>
        </w:rPr>
        <w:t>В верхней части диалоговых окон</w:t>
      </w:r>
      <w:r w:rsidR="00344C7B" w:rsidRPr="00007719">
        <w:rPr>
          <w:sz w:val="28"/>
          <w:szCs w:val="28"/>
        </w:rPr>
        <w:t xml:space="preserve"> и табличной части формы ввода информации</w:t>
      </w:r>
      <w:r w:rsidR="003A7352" w:rsidRPr="00007719">
        <w:rPr>
          <w:sz w:val="28"/>
          <w:szCs w:val="28"/>
        </w:rPr>
        <w:t xml:space="preserve"> расположена </w:t>
      </w:r>
      <w:r w:rsidR="00C64BFE" w:rsidRPr="00007719">
        <w:rPr>
          <w:sz w:val="28"/>
          <w:szCs w:val="28"/>
        </w:rPr>
        <w:t xml:space="preserve">командная </w:t>
      </w:r>
      <w:r w:rsidR="003A7352" w:rsidRPr="00007719">
        <w:rPr>
          <w:sz w:val="28"/>
          <w:szCs w:val="28"/>
        </w:rPr>
        <w:t>п</w:t>
      </w:r>
      <w:r w:rsidR="00E50C4E" w:rsidRPr="00007719">
        <w:rPr>
          <w:sz w:val="28"/>
          <w:szCs w:val="28"/>
        </w:rPr>
        <w:t>анель управления</w:t>
      </w:r>
      <w:r w:rsidR="003A7352" w:rsidRPr="00007719">
        <w:rPr>
          <w:sz w:val="28"/>
          <w:szCs w:val="28"/>
        </w:rPr>
        <w:t>,</w:t>
      </w:r>
      <w:r w:rsidR="00E50C4E" w:rsidRPr="00007719">
        <w:rPr>
          <w:sz w:val="28"/>
          <w:szCs w:val="28"/>
        </w:rPr>
        <w:t xml:space="preserve"> предназначен</w:t>
      </w:r>
      <w:r w:rsidR="003A7352" w:rsidRPr="00007719">
        <w:rPr>
          <w:sz w:val="28"/>
          <w:szCs w:val="28"/>
        </w:rPr>
        <w:t>ная</w:t>
      </w:r>
      <w:r w:rsidR="00E50C4E" w:rsidRPr="00007719">
        <w:rPr>
          <w:sz w:val="28"/>
          <w:szCs w:val="28"/>
        </w:rPr>
        <w:t xml:space="preserve"> для выполнения типовых функций при работе с диалоговым</w:t>
      </w:r>
      <w:r w:rsidR="00344C7B" w:rsidRPr="00007719">
        <w:rPr>
          <w:sz w:val="28"/>
          <w:szCs w:val="28"/>
        </w:rPr>
        <w:t>и</w:t>
      </w:r>
      <w:r w:rsidR="00E50C4E" w:rsidRPr="00007719">
        <w:rPr>
          <w:sz w:val="28"/>
          <w:szCs w:val="28"/>
        </w:rPr>
        <w:t xml:space="preserve"> окн</w:t>
      </w:r>
      <w:r w:rsidR="00344C7B" w:rsidRPr="00007719">
        <w:rPr>
          <w:sz w:val="28"/>
          <w:szCs w:val="28"/>
        </w:rPr>
        <w:t>ами</w:t>
      </w:r>
      <w:r w:rsidR="00222AF4" w:rsidRPr="00007719">
        <w:rPr>
          <w:sz w:val="28"/>
          <w:szCs w:val="28"/>
        </w:rPr>
        <w:t xml:space="preserve">. Команды отображаются на панели в виде кнопок </w:t>
      </w:r>
      <w:r w:rsidR="00E50C4E" w:rsidRPr="00007719">
        <w:rPr>
          <w:sz w:val="28"/>
          <w:szCs w:val="28"/>
        </w:rPr>
        <w:t>(</w:t>
      </w:r>
      <w:r w:rsidR="007024D1" w:rsidRPr="00007719">
        <w:rPr>
          <w:sz w:val="28"/>
          <w:szCs w:val="28"/>
        </w:rPr>
        <w:fldChar w:fldCharType="begin"/>
      </w:r>
      <w:r w:rsidR="007024D1" w:rsidRPr="00007719">
        <w:rPr>
          <w:sz w:val="28"/>
          <w:szCs w:val="28"/>
        </w:rPr>
        <w:instrText xml:space="preserve"> REF  _Ref90184793 \* Lower \h  \* MERGEFORMAT </w:instrText>
      </w:r>
      <w:r w:rsidR="007024D1" w:rsidRPr="00007719">
        <w:rPr>
          <w:sz w:val="28"/>
          <w:szCs w:val="28"/>
        </w:rPr>
      </w:r>
      <w:r w:rsidR="007024D1" w:rsidRPr="00007719">
        <w:rPr>
          <w:sz w:val="28"/>
          <w:szCs w:val="28"/>
        </w:rPr>
        <w:fldChar w:fldCharType="separate"/>
      </w:r>
      <w:r w:rsidR="00B6413A" w:rsidRPr="00007719">
        <w:rPr>
          <w:sz w:val="28"/>
          <w:szCs w:val="28"/>
        </w:rPr>
        <w:t xml:space="preserve">рис. </w:t>
      </w:r>
      <w:r w:rsidR="00B6413A">
        <w:rPr>
          <w:noProof/>
          <w:sz w:val="28"/>
          <w:szCs w:val="28"/>
        </w:rPr>
        <w:t>39</w:t>
      </w:r>
      <w:r w:rsidR="007024D1" w:rsidRPr="00007719">
        <w:rPr>
          <w:sz w:val="28"/>
          <w:szCs w:val="28"/>
        </w:rPr>
        <w:fldChar w:fldCharType="end"/>
      </w:r>
      <w:r w:rsidR="00E50C4E" w:rsidRPr="00007719">
        <w:rPr>
          <w:sz w:val="28"/>
          <w:szCs w:val="28"/>
        </w:rPr>
        <w:t>).</w:t>
      </w:r>
      <w:r w:rsidR="003A7352" w:rsidRPr="00007719">
        <w:rPr>
          <w:sz w:val="28"/>
          <w:szCs w:val="28"/>
        </w:rPr>
        <w:t xml:space="preserve"> В зависимости от назначения диалогового окна набор кнопок панели управления может меняться.</w:t>
      </w:r>
    </w:p>
    <w:p w14:paraId="1CB59ED8" w14:textId="6DA535A7" w:rsidR="00D50472" w:rsidRPr="00007719" w:rsidRDefault="00344C7B" w:rsidP="00242C6D">
      <w:pPr>
        <w:spacing w:line="360" w:lineRule="auto"/>
        <w:jc w:val="center"/>
        <w:rPr>
          <w:sz w:val="28"/>
          <w:szCs w:val="28"/>
        </w:rPr>
      </w:pPr>
      <w:r w:rsidRPr="00007719">
        <w:rPr>
          <w:noProof/>
        </w:rPr>
        <w:drawing>
          <wp:inline distT="0" distB="0" distL="0" distR="0" wp14:anchorId="3DDB58E6" wp14:editId="7526D423">
            <wp:extent cx="6480175" cy="186690"/>
            <wp:effectExtent l="0" t="0" r="0" b="3810"/>
            <wp:docPr id="14020" name="Рисунок 1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480175" cy="186690"/>
                    </a:xfrm>
                    <a:prstGeom prst="rect">
                      <a:avLst/>
                    </a:prstGeom>
                  </pic:spPr>
                </pic:pic>
              </a:graphicData>
            </a:graphic>
          </wp:inline>
        </w:drawing>
      </w:r>
      <w:r w:rsidR="00C1343F" w:rsidRPr="00007719">
        <w:rPr>
          <w:noProof/>
        </w:rPr>
        <w:t xml:space="preserve"> </w:t>
      </w:r>
    </w:p>
    <w:p w14:paraId="7E9B7BC3" w14:textId="77777777" w:rsidR="00E50C4E" w:rsidRPr="00007719" w:rsidRDefault="00E50C4E" w:rsidP="00242C6D">
      <w:pPr>
        <w:spacing w:line="360" w:lineRule="auto"/>
        <w:jc w:val="center"/>
        <w:rPr>
          <w:sz w:val="28"/>
          <w:szCs w:val="28"/>
        </w:rPr>
      </w:pPr>
      <w:bookmarkStart w:id="105" w:name="_Ref90184793"/>
      <w:r w:rsidRPr="00007719">
        <w:rPr>
          <w:sz w:val="28"/>
          <w:szCs w:val="28"/>
        </w:rPr>
        <w:t xml:space="preserve">Рис. </w:t>
      </w:r>
      <w:r w:rsidR="00DA4C25" w:rsidRPr="00007719">
        <w:rPr>
          <w:sz w:val="28"/>
          <w:szCs w:val="28"/>
        </w:rPr>
        <w:fldChar w:fldCharType="begin"/>
      </w:r>
      <w:r w:rsidR="00DA4C25" w:rsidRPr="00007719">
        <w:rPr>
          <w:sz w:val="28"/>
          <w:szCs w:val="28"/>
        </w:rPr>
        <w:instrText xml:space="preserve"> SEQ Рис. \* ARABIC </w:instrText>
      </w:r>
      <w:r w:rsidR="00DA4C25" w:rsidRPr="00007719">
        <w:rPr>
          <w:sz w:val="28"/>
          <w:szCs w:val="28"/>
        </w:rPr>
        <w:fldChar w:fldCharType="separate"/>
      </w:r>
      <w:r w:rsidR="00B6413A">
        <w:rPr>
          <w:noProof/>
          <w:sz w:val="28"/>
          <w:szCs w:val="28"/>
        </w:rPr>
        <w:t>39</w:t>
      </w:r>
      <w:r w:rsidR="00DA4C25" w:rsidRPr="00007719">
        <w:rPr>
          <w:sz w:val="28"/>
          <w:szCs w:val="28"/>
        </w:rPr>
        <w:fldChar w:fldCharType="end"/>
      </w:r>
      <w:bookmarkEnd w:id="105"/>
    </w:p>
    <w:p w14:paraId="2DE7E9FE" w14:textId="79897F11" w:rsidR="00E50C4E" w:rsidRPr="00007719" w:rsidRDefault="00E50C4E" w:rsidP="00242C6D">
      <w:pPr>
        <w:pStyle w:val="24"/>
        <w:tabs>
          <w:tab w:val="num" w:pos="993"/>
        </w:tabs>
        <w:rPr>
          <w:spacing w:val="-6"/>
          <w:sz w:val="28"/>
          <w:szCs w:val="28"/>
        </w:rPr>
      </w:pPr>
      <w:r w:rsidRPr="00007719">
        <w:rPr>
          <w:spacing w:val="-6"/>
          <w:sz w:val="28"/>
          <w:szCs w:val="28"/>
        </w:rPr>
        <w:t xml:space="preserve">Перечень </w:t>
      </w:r>
      <w:r w:rsidR="000575CC" w:rsidRPr="00007719">
        <w:rPr>
          <w:spacing w:val="-6"/>
          <w:sz w:val="28"/>
          <w:szCs w:val="28"/>
        </w:rPr>
        <w:t xml:space="preserve">кнопок и </w:t>
      </w:r>
      <w:r w:rsidRPr="00007719">
        <w:rPr>
          <w:spacing w:val="-6"/>
          <w:sz w:val="28"/>
          <w:szCs w:val="28"/>
        </w:rPr>
        <w:t xml:space="preserve">функций панели управления </w:t>
      </w:r>
      <w:r w:rsidR="00344C7B" w:rsidRPr="00007719">
        <w:rPr>
          <w:rFonts w:eastAsiaTheme="minorHAnsi"/>
          <w:bCs/>
          <w:sz w:val="28"/>
          <w:szCs w:val="28"/>
          <w:lang w:eastAsia="en-US"/>
        </w:rPr>
        <w:t xml:space="preserve">представлены </w:t>
      </w:r>
      <w:r w:rsidRPr="00007719">
        <w:rPr>
          <w:spacing w:val="-6"/>
          <w:sz w:val="28"/>
          <w:szCs w:val="28"/>
        </w:rPr>
        <w:t xml:space="preserve">в таблице </w:t>
      </w:r>
      <w:r w:rsidR="00920E58" w:rsidRPr="00007719">
        <w:rPr>
          <w:spacing w:val="-6"/>
          <w:sz w:val="28"/>
          <w:szCs w:val="28"/>
        </w:rPr>
        <w:fldChar w:fldCharType="begin"/>
      </w:r>
      <w:r w:rsidR="00920E58" w:rsidRPr="00007719">
        <w:rPr>
          <w:spacing w:val="-6"/>
          <w:sz w:val="28"/>
          <w:szCs w:val="28"/>
        </w:rPr>
        <w:instrText xml:space="preserve"> REF t_2 \h </w:instrText>
      </w:r>
      <w:r w:rsidR="00920E58" w:rsidRPr="00007719">
        <w:rPr>
          <w:spacing w:val="-6"/>
          <w:sz w:val="28"/>
          <w:szCs w:val="28"/>
        </w:rPr>
      </w:r>
      <w:r w:rsidR="00920E58" w:rsidRPr="00007719">
        <w:rPr>
          <w:spacing w:val="-6"/>
          <w:sz w:val="28"/>
          <w:szCs w:val="28"/>
        </w:rPr>
        <w:fldChar w:fldCharType="separate"/>
      </w:r>
      <w:r w:rsidR="00B6413A">
        <w:rPr>
          <w:noProof/>
          <w:sz w:val="28"/>
          <w:szCs w:val="28"/>
        </w:rPr>
        <w:t>2</w:t>
      </w:r>
      <w:r w:rsidR="00920E58" w:rsidRPr="00007719">
        <w:rPr>
          <w:spacing w:val="-6"/>
          <w:sz w:val="28"/>
          <w:szCs w:val="28"/>
        </w:rPr>
        <w:fldChar w:fldCharType="end"/>
      </w:r>
      <w:r w:rsidRPr="00007719">
        <w:rPr>
          <w:spacing w:val="-6"/>
          <w:sz w:val="28"/>
          <w:szCs w:val="28"/>
        </w:rPr>
        <w:t>.</w:t>
      </w:r>
    </w:p>
    <w:p w14:paraId="35087C62" w14:textId="7B8D12C8" w:rsidR="00E50C4E" w:rsidRPr="00007719" w:rsidRDefault="00E50C4E" w:rsidP="00EA0820">
      <w:pPr>
        <w:spacing w:line="343" w:lineRule="auto"/>
        <w:rPr>
          <w:sz w:val="28"/>
          <w:szCs w:val="28"/>
        </w:rPr>
      </w:pPr>
      <w:r w:rsidRPr="00007719">
        <w:rPr>
          <w:spacing w:val="20"/>
          <w:sz w:val="28"/>
          <w:szCs w:val="28"/>
        </w:rPr>
        <w:t>Таблица</w:t>
      </w:r>
      <w:r w:rsidRPr="00007719">
        <w:rPr>
          <w:sz w:val="28"/>
          <w:szCs w:val="28"/>
        </w:rPr>
        <w:t xml:space="preserve"> </w:t>
      </w:r>
      <w:bookmarkStart w:id="106" w:name="t_2"/>
      <w:r w:rsidRPr="00007719">
        <w:rPr>
          <w:sz w:val="28"/>
          <w:szCs w:val="28"/>
        </w:rPr>
        <w:fldChar w:fldCharType="begin"/>
      </w:r>
      <w:r w:rsidRPr="00007719">
        <w:rPr>
          <w:sz w:val="28"/>
          <w:szCs w:val="28"/>
        </w:rPr>
        <w:instrText xml:space="preserve"> SEQ Таблица \* ARABIC </w:instrText>
      </w:r>
      <w:r w:rsidRPr="00007719">
        <w:rPr>
          <w:sz w:val="28"/>
          <w:szCs w:val="28"/>
        </w:rPr>
        <w:fldChar w:fldCharType="separate"/>
      </w:r>
      <w:r w:rsidR="00B6413A">
        <w:rPr>
          <w:noProof/>
          <w:sz w:val="28"/>
          <w:szCs w:val="28"/>
        </w:rPr>
        <w:t>2</w:t>
      </w:r>
      <w:r w:rsidRPr="00007719">
        <w:rPr>
          <w:sz w:val="28"/>
          <w:szCs w:val="28"/>
        </w:rPr>
        <w:fldChar w:fldCharType="end"/>
      </w:r>
      <w:bookmarkEnd w:id="106"/>
      <w:r w:rsidR="00344C7B" w:rsidRPr="00007719">
        <w:rPr>
          <w:rFonts w:eastAsiaTheme="minorHAnsi"/>
          <w:bCs/>
          <w:sz w:val="28"/>
          <w:szCs w:val="28"/>
          <w:lang w:eastAsia="en-US"/>
        </w:rPr>
        <w:t xml:space="preserve"> – Команды панели управления</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9"/>
        <w:gridCol w:w="8"/>
        <w:gridCol w:w="1736"/>
        <w:gridCol w:w="6"/>
        <w:gridCol w:w="2655"/>
        <w:gridCol w:w="5775"/>
      </w:tblGrid>
      <w:tr w:rsidR="00007719" w:rsidRPr="00007719" w14:paraId="0EF37E47" w14:textId="77777777" w:rsidTr="00344C7B">
        <w:trPr>
          <w:trHeight w:val="20"/>
        </w:trPr>
        <w:tc>
          <w:tcPr>
            <w:tcW w:w="860" w:type="pct"/>
            <w:gridSpan w:val="3"/>
            <w:tcBorders>
              <w:bottom w:val="double" w:sz="4" w:space="0" w:color="auto"/>
            </w:tcBorders>
          </w:tcPr>
          <w:p w14:paraId="21987D8A" w14:textId="5CB97F68" w:rsidR="003A7352" w:rsidRPr="00007719" w:rsidRDefault="00344C7B" w:rsidP="00EA0820">
            <w:pPr>
              <w:spacing w:line="223" w:lineRule="auto"/>
              <w:jc w:val="center"/>
              <w:rPr>
                <w:b/>
              </w:rPr>
            </w:pPr>
            <w:r w:rsidRPr="00007719">
              <w:rPr>
                <w:b/>
              </w:rPr>
              <w:t>Вид кнопки</w:t>
            </w:r>
          </w:p>
        </w:tc>
        <w:tc>
          <w:tcPr>
            <w:tcW w:w="1306" w:type="pct"/>
            <w:gridSpan w:val="2"/>
            <w:tcBorders>
              <w:bottom w:val="double" w:sz="4" w:space="0" w:color="auto"/>
            </w:tcBorders>
          </w:tcPr>
          <w:p w14:paraId="7214EAFA" w14:textId="77777777" w:rsidR="003A7352" w:rsidRPr="00007719" w:rsidRDefault="003A7352" w:rsidP="00EA0820">
            <w:pPr>
              <w:spacing w:line="223" w:lineRule="auto"/>
              <w:jc w:val="center"/>
              <w:rPr>
                <w:b/>
              </w:rPr>
            </w:pPr>
            <w:r w:rsidRPr="00007719">
              <w:rPr>
                <w:b/>
              </w:rPr>
              <w:t>Наименование кнопки</w:t>
            </w:r>
          </w:p>
        </w:tc>
        <w:tc>
          <w:tcPr>
            <w:tcW w:w="2834" w:type="pct"/>
            <w:tcBorders>
              <w:bottom w:val="double" w:sz="4" w:space="0" w:color="auto"/>
            </w:tcBorders>
          </w:tcPr>
          <w:p w14:paraId="27875C7A" w14:textId="77777777" w:rsidR="003A7352" w:rsidRPr="00007719" w:rsidRDefault="003A7352" w:rsidP="00EA0820">
            <w:pPr>
              <w:spacing w:line="223" w:lineRule="auto"/>
              <w:jc w:val="center"/>
              <w:rPr>
                <w:b/>
              </w:rPr>
            </w:pPr>
            <w:r w:rsidRPr="00007719">
              <w:rPr>
                <w:b/>
              </w:rPr>
              <w:t>Реализуемая функция</w:t>
            </w:r>
          </w:p>
        </w:tc>
      </w:tr>
      <w:tr w:rsidR="00007719" w:rsidRPr="00007719" w14:paraId="42DA8EE2" w14:textId="77777777" w:rsidTr="00984973">
        <w:trPr>
          <w:trHeight w:val="20"/>
        </w:trPr>
        <w:tc>
          <w:tcPr>
            <w:tcW w:w="860" w:type="pct"/>
            <w:gridSpan w:val="3"/>
            <w:tcBorders>
              <w:top w:val="double" w:sz="4" w:space="0" w:color="auto"/>
              <w:bottom w:val="single" w:sz="4" w:space="0" w:color="auto"/>
            </w:tcBorders>
          </w:tcPr>
          <w:p w14:paraId="06A423DD" w14:textId="2DC908A6" w:rsidR="00344C7B" w:rsidRPr="00007719" w:rsidRDefault="00344C7B" w:rsidP="00344C7B">
            <w:pPr>
              <w:spacing w:line="223" w:lineRule="auto"/>
              <w:jc w:val="center"/>
              <w:rPr>
                <w:noProof/>
              </w:rPr>
            </w:pPr>
            <w:r w:rsidRPr="00007719">
              <w:rPr>
                <w:noProof/>
              </w:rPr>
              <w:drawing>
                <wp:inline distT="0" distB="0" distL="0" distR="0" wp14:anchorId="145D8766" wp14:editId="63200548">
                  <wp:extent cx="276190" cy="276190"/>
                  <wp:effectExtent l="0" t="0" r="0" b="0"/>
                  <wp:docPr id="13953" name="Рисунок 1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6190" cy="276190"/>
                          </a:xfrm>
                          <a:prstGeom prst="rect">
                            <a:avLst/>
                          </a:prstGeom>
                        </pic:spPr>
                      </pic:pic>
                    </a:graphicData>
                  </a:graphic>
                </wp:inline>
              </w:drawing>
            </w:r>
          </w:p>
        </w:tc>
        <w:tc>
          <w:tcPr>
            <w:tcW w:w="1306" w:type="pct"/>
            <w:gridSpan w:val="2"/>
            <w:tcBorders>
              <w:top w:val="double" w:sz="4" w:space="0" w:color="auto"/>
              <w:bottom w:val="single" w:sz="4" w:space="0" w:color="auto"/>
            </w:tcBorders>
          </w:tcPr>
          <w:p w14:paraId="620084B7" w14:textId="5E7781F5" w:rsidR="00344C7B" w:rsidRPr="00007719" w:rsidRDefault="00344C7B" w:rsidP="00344C7B">
            <w:pPr>
              <w:spacing w:line="223" w:lineRule="auto"/>
              <w:ind w:left="28" w:right="28" w:firstLine="170"/>
              <w:jc w:val="both"/>
            </w:pPr>
            <w:r w:rsidRPr="00007719">
              <w:rPr>
                <w:rFonts w:eastAsiaTheme="minorHAnsi"/>
                <w:bCs/>
                <w:lang w:eastAsia="en-US"/>
              </w:rPr>
              <w:t>«Применить»</w:t>
            </w:r>
          </w:p>
        </w:tc>
        <w:tc>
          <w:tcPr>
            <w:tcW w:w="2834" w:type="pct"/>
            <w:tcBorders>
              <w:top w:val="double" w:sz="4" w:space="0" w:color="auto"/>
              <w:bottom w:val="single" w:sz="4" w:space="0" w:color="auto"/>
            </w:tcBorders>
          </w:tcPr>
          <w:p w14:paraId="48F0397F" w14:textId="29C175F0" w:rsidR="00344C7B" w:rsidRPr="00007719" w:rsidRDefault="00344C7B" w:rsidP="00344C7B">
            <w:pPr>
              <w:spacing w:line="223" w:lineRule="auto"/>
              <w:ind w:left="28" w:right="28" w:firstLine="170"/>
              <w:jc w:val="both"/>
            </w:pPr>
            <w:r w:rsidRPr="00007719">
              <w:rPr>
                <w:rFonts w:eastAsiaTheme="minorHAnsi"/>
                <w:bCs/>
                <w:lang w:eastAsia="en-US"/>
              </w:rPr>
              <w:t>Применение сделанных изменений</w:t>
            </w:r>
          </w:p>
        </w:tc>
      </w:tr>
      <w:tr w:rsidR="00007719" w:rsidRPr="00007719" w14:paraId="05F71F20" w14:textId="77777777" w:rsidTr="00984973">
        <w:trPr>
          <w:trHeight w:val="20"/>
        </w:trPr>
        <w:tc>
          <w:tcPr>
            <w:tcW w:w="860" w:type="pct"/>
            <w:gridSpan w:val="3"/>
            <w:tcBorders>
              <w:top w:val="single" w:sz="4" w:space="0" w:color="auto"/>
              <w:bottom w:val="single" w:sz="4" w:space="0" w:color="auto"/>
            </w:tcBorders>
          </w:tcPr>
          <w:p w14:paraId="1CCA9C2D" w14:textId="052A6E13" w:rsidR="00344C7B" w:rsidRPr="00007719" w:rsidRDefault="00344C7B" w:rsidP="00344C7B">
            <w:pPr>
              <w:spacing w:line="223" w:lineRule="auto"/>
              <w:jc w:val="center"/>
              <w:rPr>
                <w:noProof/>
              </w:rPr>
            </w:pPr>
            <w:r w:rsidRPr="00007719">
              <w:rPr>
                <w:noProof/>
              </w:rPr>
              <w:drawing>
                <wp:inline distT="0" distB="0" distL="0" distR="0" wp14:anchorId="47CD88AD" wp14:editId="3301210B">
                  <wp:extent cx="276190" cy="276190"/>
                  <wp:effectExtent l="0" t="0" r="0" b="0"/>
                  <wp:docPr id="13954" name="Рисунок 13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6190" cy="276190"/>
                          </a:xfrm>
                          <a:prstGeom prst="rect">
                            <a:avLst/>
                          </a:prstGeom>
                        </pic:spPr>
                      </pic:pic>
                    </a:graphicData>
                  </a:graphic>
                </wp:inline>
              </w:drawing>
            </w:r>
          </w:p>
        </w:tc>
        <w:tc>
          <w:tcPr>
            <w:tcW w:w="1306" w:type="pct"/>
            <w:gridSpan w:val="2"/>
            <w:tcBorders>
              <w:top w:val="single" w:sz="4" w:space="0" w:color="auto"/>
              <w:bottom w:val="single" w:sz="4" w:space="0" w:color="auto"/>
            </w:tcBorders>
          </w:tcPr>
          <w:p w14:paraId="23D61ECD" w14:textId="4D5D6322" w:rsidR="00344C7B" w:rsidRPr="00007719" w:rsidRDefault="00344C7B" w:rsidP="00344C7B">
            <w:pPr>
              <w:spacing w:line="223" w:lineRule="auto"/>
              <w:ind w:left="28" w:right="28" w:firstLine="170"/>
              <w:jc w:val="both"/>
            </w:pPr>
            <w:r w:rsidRPr="00007719">
              <w:rPr>
                <w:rFonts w:eastAsiaTheme="minorHAnsi"/>
                <w:bCs/>
                <w:lang w:eastAsia="en-US"/>
              </w:rPr>
              <w:t>«Отмена»</w:t>
            </w:r>
          </w:p>
        </w:tc>
        <w:tc>
          <w:tcPr>
            <w:tcW w:w="2834" w:type="pct"/>
            <w:tcBorders>
              <w:top w:val="single" w:sz="4" w:space="0" w:color="auto"/>
              <w:bottom w:val="single" w:sz="4" w:space="0" w:color="auto"/>
            </w:tcBorders>
          </w:tcPr>
          <w:p w14:paraId="686857A4" w14:textId="12B0FBC7" w:rsidR="00344C7B" w:rsidRPr="00007719" w:rsidRDefault="00344C7B" w:rsidP="00344C7B">
            <w:pPr>
              <w:spacing w:line="223" w:lineRule="auto"/>
              <w:ind w:left="28" w:right="28" w:firstLine="170"/>
              <w:jc w:val="both"/>
            </w:pPr>
            <w:r w:rsidRPr="00007719">
              <w:rPr>
                <w:rFonts w:eastAsiaTheme="minorHAnsi"/>
                <w:bCs/>
                <w:lang w:eastAsia="en-US"/>
              </w:rPr>
              <w:t>Отмена сделанных изменений</w:t>
            </w:r>
          </w:p>
        </w:tc>
      </w:tr>
      <w:tr w:rsidR="00007719" w:rsidRPr="00007719" w14:paraId="0DF76590" w14:textId="77777777" w:rsidTr="00344C7B">
        <w:trPr>
          <w:trHeight w:val="20"/>
        </w:trPr>
        <w:tc>
          <w:tcPr>
            <w:tcW w:w="860" w:type="pct"/>
            <w:gridSpan w:val="3"/>
            <w:tcBorders>
              <w:top w:val="single" w:sz="4" w:space="0" w:color="auto"/>
              <w:bottom w:val="single" w:sz="6" w:space="0" w:color="auto"/>
            </w:tcBorders>
            <w:vAlign w:val="center"/>
          </w:tcPr>
          <w:p w14:paraId="22216E9A" w14:textId="68BE5F80" w:rsidR="00344C7B" w:rsidRPr="00007719" w:rsidRDefault="00344C7B" w:rsidP="00344C7B">
            <w:pPr>
              <w:spacing w:line="223" w:lineRule="auto"/>
              <w:jc w:val="center"/>
              <w:rPr>
                <w:noProof/>
              </w:rPr>
            </w:pPr>
            <w:r w:rsidRPr="00007719">
              <w:rPr>
                <w:noProof/>
              </w:rPr>
              <w:drawing>
                <wp:inline distT="0" distB="0" distL="0" distR="0" wp14:anchorId="6A62AC74" wp14:editId="667EE11D">
                  <wp:extent cx="276190" cy="285714"/>
                  <wp:effectExtent l="0" t="0" r="0" b="635"/>
                  <wp:docPr id="14025" name="Рисунок 1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6190" cy="285714"/>
                          </a:xfrm>
                          <a:prstGeom prst="rect">
                            <a:avLst/>
                          </a:prstGeom>
                        </pic:spPr>
                      </pic:pic>
                    </a:graphicData>
                  </a:graphic>
                </wp:inline>
              </w:drawing>
            </w:r>
          </w:p>
        </w:tc>
        <w:tc>
          <w:tcPr>
            <w:tcW w:w="1306" w:type="pct"/>
            <w:gridSpan w:val="2"/>
            <w:tcBorders>
              <w:top w:val="single" w:sz="4" w:space="0" w:color="auto"/>
              <w:bottom w:val="single" w:sz="6" w:space="0" w:color="auto"/>
            </w:tcBorders>
          </w:tcPr>
          <w:p w14:paraId="779CDB04" w14:textId="462BF143" w:rsidR="00344C7B" w:rsidRPr="00007719" w:rsidRDefault="00344C7B" w:rsidP="00344C7B">
            <w:pPr>
              <w:spacing w:line="223" w:lineRule="auto"/>
              <w:ind w:left="28" w:right="28" w:firstLine="170"/>
              <w:jc w:val="both"/>
            </w:pPr>
            <w:r w:rsidRPr="00007719">
              <w:t>«Обновить»</w:t>
            </w:r>
          </w:p>
        </w:tc>
        <w:tc>
          <w:tcPr>
            <w:tcW w:w="2834" w:type="pct"/>
            <w:tcBorders>
              <w:top w:val="single" w:sz="4" w:space="0" w:color="auto"/>
              <w:bottom w:val="single" w:sz="6" w:space="0" w:color="auto"/>
            </w:tcBorders>
          </w:tcPr>
          <w:p w14:paraId="578B16D2" w14:textId="1ED36A96" w:rsidR="00344C7B" w:rsidRPr="00007719" w:rsidRDefault="00344C7B" w:rsidP="00344C7B">
            <w:pPr>
              <w:spacing w:line="223" w:lineRule="auto"/>
              <w:ind w:left="28" w:right="28" w:firstLine="170"/>
              <w:jc w:val="both"/>
            </w:pPr>
            <w:r w:rsidRPr="00007719">
              <w:t>Обновление информации из БД в диалоговом окне</w:t>
            </w:r>
          </w:p>
        </w:tc>
      </w:tr>
      <w:tr w:rsidR="00007719" w:rsidRPr="00007719" w14:paraId="611FE806" w14:textId="77777777" w:rsidTr="009E3CCE">
        <w:trPr>
          <w:trHeight w:val="20"/>
        </w:trPr>
        <w:tc>
          <w:tcPr>
            <w:tcW w:w="860" w:type="pct"/>
            <w:gridSpan w:val="3"/>
            <w:tcBorders>
              <w:bottom w:val="nil"/>
            </w:tcBorders>
            <w:vAlign w:val="center"/>
          </w:tcPr>
          <w:p w14:paraId="68AE8182" w14:textId="4D2A71C8" w:rsidR="00344C7B" w:rsidRPr="00007719" w:rsidRDefault="00344C7B" w:rsidP="00344C7B">
            <w:pPr>
              <w:spacing w:line="223" w:lineRule="auto"/>
              <w:jc w:val="center"/>
              <w:rPr>
                <w:noProof/>
              </w:rPr>
            </w:pPr>
            <w:r w:rsidRPr="00007719">
              <w:rPr>
                <w:noProof/>
              </w:rPr>
              <w:drawing>
                <wp:inline distT="0" distB="0" distL="0" distR="0" wp14:anchorId="705BEA48" wp14:editId="1137CA30">
                  <wp:extent cx="276190" cy="276190"/>
                  <wp:effectExtent l="0" t="0" r="0" b="0"/>
                  <wp:docPr id="8387" name="Рисунок 8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76190" cy="276190"/>
                          </a:xfrm>
                          <a:prstGeom prst="rect">
                            <a:avLst/>
                          </a:prstGeom>
                        </pic:spPr>
                      </pic:pic>
                    </a:graphicData>
                  </a:graphic>
                </wp:inline>
              </w:drawing>
            </w:r>
          </w:p>
        </w:tc>
        <w:tc>
          <w:tcPr>
            <w:tcW w:w="1306" w:type="pct"/>
            <w:gridSpan w:val="2"/>
            <w:tcBorders>
              <w:bottom w:val="nil"/>
            </w:tcBorders>
          </w:tcPr>
          <w:p w14:paraId="09AB3C7C" w14:textId="24545AFF" w:rsidR="00344C7B" w:rsidRPr="00007719" w:rsidRDefault="00344C7B" w:rsidP="00344C7B">
            <w:pPr>
              <w:spacing w:line="223" w:lineRule="auto"/>
              <w:ind w:left="28" w:right="28" w:firstLine="170"/>
              <w:jc w:val="both"/>
            </w:pPr>
            <w:r w:rsidRPr="00007719">
              <w:rPr>
                <w:rFonts w:eastAsiaTheme="minorHAnsi"/>
                <w:bCs/>
                <w:lang w:eastAsia="en-US"/>
              </w:rPr>
              <w:t>«Просмотр»</w:t>
            </w:r>
          </w:p>
        </w:tc>
        <w:tc>
          <w:tcPr>
            <w:tcW w:w="2834" w:type="pct"/>
            <w:tcBorders>
              <w:bottom w:val="nil"/>
            </w:tcBorders>
          </w:tcPr>
          <w:p w14:paraId="093C15E0" w14:textId="5333AE05" w:rsidR="00344C7B" w:rsidRPr="00007719" w:rsidRDefault="00344C7B" w:rsidP="00344C7B">
            <w:pPr>
              <w:spacing w:line="223" w:lineRule="auto"/>
              <w:ind w:left="28" w:right="28" w:firstLine="170"/>
              <w:jc w:val="both"/>
            </w:pPr>
            <w:r w:rsidRPr="00007719">
              <w:rPr>
                <w:rFonts w:eastAsiaTheme="minorHAnsi"/>
                <w:bCs/>
                <w:lang w:eastAsia="en-US"/>
              </w:rPr>
              <w:t>Переход в режим просмотра текущей записи</w:t>
            </w:r>
          </w:p>
        </w:tc>
      </w:tr>
      <w:tr w:rsidR="00007719" w:rsidRPr="00007719" w14:paraId="2D55FA91" w14:textId="77777777" w:rsidTr="009E3CCE">
        <w:trPr>
          <w:trHeight w:val="20"/>
        </w:trPr>
        <w:tc>
          <w:tcPr>
            <w:tcW w:w="860" w:type="pct"/>
            <w:gridSpan w:val="3"/>
            <w:tcBorders>
              <w:bottom w:val="nil"/>
            </w:tcBorders>
            <w:vAlign w:val="center"/>
          </w:tcPr>
          <w:p w14:paraId="3EE110F6" w14:textId="44B326C5" w:rsidR="00344C7B" w:rsidRPr="00007719" w:rsidRDefault="00344C7B" w:rsidP="00344C7B">
            <w:pPr>
              <w:spacing w:line="223" w:lineRule="auto"/>
              <w:jc w:val="center"/>
              <w:rPr>
                <w:noProof/>
              </w:rPr>
            </w:pPr>
            <w:r w:rsidRPr="00007719">
              <w:rPr>
                <w:rFonts w:eastAsiaTheme="minorHAnsi"/>
                <w:noProof/>
              </w:rPr>
              <w:drawing>
                <wp:inline distT="0" distB="0" distL="0" distR="0" wp14:anchorId="27E339FF" wp14:editId="5334AABA">
                  <wp:extent cx="276190" cy="276190"/>
                  <wp:effectExtent l="0" t="0" r="0" b="0"/>
                  <wp:docPr id="14024" name="Рисунок 1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76190" cy="276190"/>
                          </a:xfrm>
                          <a:prstGeom prst="rect">
                            <a:avLst/>
                          </a:prstGeom>
                        </pic:spPr>
                      </pic:pic>
                    </a:graphicData>
                  </a:graphic>
                </wp:inline>
              </w:drawing>
            </w:r>
          </w:p>
        </w:tc>
        <w:tc>
          <w:tcPr>
            <w:tcW w:w="1306" w:type="pct"/>
            <w:gridSpan w:val="2"/>
            <w:tcBorders>
              <w:bottom w:val="nil"/>
            </w:tcBorders>
          </w:tcPr>
          <w:p w14:paraId="5B5485C8" w14:textId="2686792A" w:rsidR="00344C7B" w:rsidRPr="00007719" w:rsidRDefault="00344C7B" w:rsidP="00344C7B">
            <w:pPr>
              <w:spacing w:line="223" w:lineRule="auto"/>
              <w:ind w:left="28" w:right="28" w:firstLine="170"/>
              <w:jc w:val="both"/>
              <w:rPr>
                <w:rFonts w:eastAsiaTheme="minorHAnsi"/>
                <w:bCs/>
                <w:lang w:eastAsia="en-US"/>
              </w:rPr>
            </w:pPr>
            <w:r w:rsidRPr="00007719">
              <w:rPr>
                <w:bCs/>
              </w:rPr>
              <w:t>«Добавить группу»</w:t>
            </w:r>
          </w:p>
        </w:tc>
        <w:tc>
          <w:tcPr>
            <w:tcW w:w="2834" w:type="pct"/>
            <w:tcBorders>
              <w:bottom w:val="nil"/>
            </w:tcBorders>
          </w:tcPr>
          <w:p w14:paraId="549D3062" w14:textId="0FE300B3" w:rsidR="00344C7B" w:rsidRPr="00007719" w:rsidRDefault="00344C7B" w:rsidP="00344C7B">
            <w:pPr>
              <w:spacing w:line="223" w:lineRule="auto"/>
              <w:ind w:left="28" w:right="28" w:firstLine="170"/>
              <w:jc w:val="both"/>
              <w:rPr>
                <w:rFonts w:eastAsiaTheme="minorHAnsi"/>
                <w:bCs/>
                <w:lang w:eastAsia="en-US"/>
              </w:rPr>
            </w:pPr>
            <w:r w:rsidRPr="00007719">
              <w:rPr>
                <w:bCs/>
              </w:rPr>
              <w:t>Добавление новой группы элементов</w:t>
            </w:r>
          </w:p>
        </w:tc>
      </w:tr>
      <w:tr w:rsidR="00007719" w:rsidRPr="00007719" w14:paraId="47857526" w14:textId="77777777" w:rsidTr="00242C6D">
        <w:trPr>
          <w:trHeight w:val="20"/>
        </w:trPr>
        <w:tc>
          <w:tcPr>
            <w:tcW w:w="860" w:type="pct"/>
            <w:gridSpan w:val="3"/>
            <w:tcBorders>
              <w:bottom w:val="nil"/>
            </w:tcBorders>
            <w:vAlign w:val="center"/>
          </w:tcPr>
          <w:p w14:paraId="10C9F7AF" w14:textId="4E2DDF6A" w:rsidR="00344C7B" w:rsidRPr="00007719" w:rsidRDefault="00344C7B" w:rsidP="00344C7B">
            <w:pPr>
              <w:spacing w:line="223" w:lineRule="auto"/>
              <w:jc w:val="center"/>
              <w:rPr>
                <w:noProof/>
              </w:rPr>
            </w:pPr>
            <w:r w:rsidRPr="00007719">
              <w:rPr>
                <w:rFonts w:eastAsiaTheme="minorHAnsi"/>
                <w:noProof/>
              </w:rPr>
              <w:drawing>
                <wp:inline distT="0" distB="0" distL="0" distR="0" wp14:anchorId="50E0B84E" wp14:editId="580B5729">
                  <wp:extent cx="276190" cy="276190"/>
                  <wp:effectExtent l="0" t="0" r="0" b="0"/>
                  <wp:docPr id="13729" name="Рисунок 1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6190" cy="276190"/>
                          </a:xfrm>
                          <a:prstGeom prst="rect">
                            <a:avLst/>
                          </a:prstGeom>
                        </pic:spPr>
                      </pic:pic>
                    </a:graphicData>
                  </a:graphic>
                </wp:inline>
              </w:drawing>
            </w:r>
          </w:p>
        </w:tc>
        <w:tc>
          <w:tcPr>
            <w:tcW w:w="1306" w:type="pct"/>
            <w:gridSpan w:val="2"/>
            <w:tcBorders>
              <w:bottom w:val="nil"/>
            </w:tcBorders>
          </w:tcPr>
          <w:p w14:paraId="2F2FAF8B" w14:textId="155E40AD" w:rsidR="00344C7B" w:rsidRPr="00007719" w:rsidRDefault="00344C7B" w:rsidP="00344C7B">
            <w:pPr>
              <w:spacing w:line="223" w:lineRule="auto"/>
              <w:ind w:left="28" w:right="28" w:firstLine="170"/>
              <w:jc w:val="both"/>
              <w:rPr>
                <w:rFonts w:eastAsiaTheme="minorHAnsi"/>
                <w:bCs/>
                <w:lang w:eastAsia="en-US"/>
              </w:rPr>
            </w:pPr>
            <w:r w:rsidRPr="00007719">
              <w:rPr>
                <w:bCs/>
              </w:rPr>
              <w:t>«Переместить»</w:t>
            </w:r>
          </w:p>
        </w:tc>
        <w:tc>
          <w:tcPr>
            <w:tcW w:w="2834" w:type="pct"/>
            <w:tcBorders>
              <w:bottom w:val="nil"/>
            </w:tcBorders>
          </w:tcPr>
          <w:p w14:paraId="536E3F76" w14:textId="352AD7F0" w:rsidR="00344C7B" w:rsidRPr="00007719" w:rsidRDefault="00344C7B" w:rsidP="00344C7B">
            <w:pPr>
              <w:spacing w:line="223" w:lineRule="auto"/>
              <w:ind w:left="28" w:right="28" w:firstLine="170"/>
              <w:jc w:val="both"/>
              <w:rPr>
                <w:rFonts w:eastAsiaTheme="minorHAnsi"/>
                <w:bCs/>
                <w:lang w:eastAsia="en-US"/>
              </w:rPr>
            </w:pPr>
            <w:r w:rsidRPr="00007719">
              <w:rPr>
                <w:bCs/>
              </w:rPr>
              <w:t>Перемещение в иерархии группы элементов или элемента группы</w:t>
            </w:r>
          </w:p>
        </w:tc>
      </w:tr>
      <w:tr w:rsidR="00007719" w:rsidRPr="00007719" w14:paraId="6DCF72BA" w14:textId="77777777" w:rsidTr="00242C6D">
        <w:trPr>
          <w:trHeight w:val="20"/>
        </w:trPr>
        <w:tc>
          <w:tcPr>
            <w:tcW w:w="5000" w:type="pct"/>
            <w:gridSpan w:val="6"/>
            <w:tcBorders>
              <w:top w:val="nil"/>
              <w:left w:val="nil"/>
              <w:bottom w:val="nil"/>
              <w:right w:val="nil"/>
            </w:tcBorders>
            <w:vAlign w:val="center"/>
          </w:tcPr>
          <w:p w14:paraId="3F3EF87C" w14:textId="77777777" w:rsidR="00242C6D" w:rsidRPr="00007719" w:rsidRDefault="00242C6D" w:rsidP="00344C7B">
            <w:pPr>
              <w:spacing w:line="223" w:lineRule="auto"/>
              <w:ind w:left="28" w:right="28" w:firstLine="170"/>
              <w:jc w:val="both"/>
              <w:rPr>
                <w:bCs/>
              </w:rPr>
            </w:pPr>
          </w:p>
        </w:tc>
      </w:tr>
      <w:tr w:rsidR="00007719" w:rsidRPr="00007719" w14:paraId="47DD3B3C" w14:textId="77777777" w:rsidTr="00242C6D">
        <w:trPr>
          <w:trHeight w:val="20"/>
        </w:trPr>
        <w:tc>
          <w:tcPr>
            <w:tcW w:w="5000" w:type="pct"/>
            <w:gridSpan w:val="6"/>
            <w:tcBorders>
              <w:top w:val="nil"/>
              <w:left w:val="nil"/>
              <w:bottom w:val="single" w:sz="6" w:space="0" w:color="auto"/>
              <w:right w:val="nil"/>
            </w:tcBorders>
            <w:vAlign w:val="center"/>
          </w:tcPr>
          <w:p w14:paraId="7D33D0C6" w14:textId="3C830F58" w:rsidR="00242C6D" w:rsidRPr="00007719" w:rsidRDefault="00242C6D" w:rsidP="00242C6D">
            <w:pPr>
              <w:spacing w:line="360" w:lineRule="auto"/>
              <w:ind w:left="28" w:right="28" w:hanging="28"/>
              <w:jc w:val="both"/>
              <w:rPr>
                <w:bCs/>
                <w:sz w:val="28"/>
                <w:szCs w:val="28"/>
              </w:rPr>
            </w:pPr>
            <w:r w:rsidRPr="00007719">
              <w:rPr>
                <w:bCs/>
                <w:sz w:val="28"/>
                <w:szCs w:val="28"/>
              </w:rPr>
              <w:t>Окончание таблицы 2</w:t>
            </w:r>
          </w:p>
        </w:tc>
      </w:tr>
      <w:tr w:rsidR="00007719" w:rsidRPr="00007719" w14:paraId="035002DD" w14:textId="77777777" w:rsidTr="00034D88">
        <w:trPr>
          <w:trHeight w:val="20"/>
        </w:trPr>
        <w:tc>
          <w:tcPr>
            <w:tcW w:w="860" w:type="pct"/>
            <w:gridSpan w:val="3"/>
            <w:tcBorders>
              <w:bottom w:val="double" w:sz="4" w:space="0" w:color="auto"/>
            </w:tcBorders>
          </w:tcPr>
          <w:p w14:paraId="6C18B2B4" w14:textId="77777777" w:rsidR="00242C6D" w:rsidRPr="00007719" w:rsidRDefault="00242C6D" w:rsidP="00034D88">
            <w:pPr>
              <w:spacing w:line="223" w:lineRule="auto"/>
              <w:jc w:val="center"/>
              <w:rPr>
                <w:b/>
              </w:rPr>
            </w:pPr>
            <w:r w:rsidRPr="00007719">
              <w:rPr>
                <w:b/>
              </w:rPr>
              <w:t>Вид кнопки</w:t>
            </w:r>
          </w:p>
        </w:tc>
        <w:tc>
          <w:tcPr>
            <w:tcW w:w="1306" w:type="pct"/>
            <w:gridSpan w:val="2"/>
            <w:tcBorders>
              <w:bottom w:val="double" w:sz="4" w:space="0" w:color="auto"/>
            </w:tcBorders>
          </w:tcPr>
          <w:p w14:paraId="0A8CA279" w14:textId="77777777" w:rsidR="00242C6D" w:rsidRPr="00007719" w:rsidRDefault="00242C6D" w:rsidP="00034D88">
            <w:pPr>
              <w:spacing w:line="223" w:lineRule="auto"/>
              <w:jc w:val="center"/>
              <w:rPr>
                <w:b/>
              </w:rPr>
            </w:pPr>
            <w:r w:rsidRPr="00007719">
              <w:rPr>
                <w:b/>
              </w:rPr>
              <w:t>Наименование кнопки</w:t>
            </w:r>
          </w:p>
        </w:tc>
        <w:tc>
          <w:tcPr>
            <w:tcW w:w="2834" w:type="pct"/>
            <w:tcBorders>
              <w:bottom w:val="double" w:sz="4" w:space="0" w:color="auto"/>
            </w:tcBorders>
          </w:tcPr>
          <w:p w14:paraId="5041B1D4" w14:textId="77777777" w:rsidR="00242C6D" w:rsidRPr="00007719" w:rsidRDefault="00242C6D" w:rsidP="00034D88">
            <w:pPr>
              <w:spacing w:line="223" w:lineRule="auto"/>
              <w:jc w:val="center"/>
              <w:rPr>
                <w:b/>
              </w:rPr>
            </w:pPr>
            <w:r w:rsidRPr="00007719">
              <w:rPr>
                <w:b/>
              </w:rPr>
              <w:t>Реализуемая функция</w:t>
            </w:r>
          </w:p>
        </w:tc>
      </w:tr>
      <w:tr w:rsidR="00007719" w:rsidRPr="00007719" w14:paraId="7253A924" w14:textId="77777777" w:rsidTr="009E3CCE">
        <w:trPr>
          <w:trHeight w:val="20"/>
        </w:trPr>
        <w:tc>
          <w:tcPr>
            <w:tcW w:w="860" w:type="pct"/>
            <w:gridSpan w:val="3"/>
            <w:tcBorders>
              <w:bottom w:val="nil"/>
            </w:tcBorders>
            <w:vAlign w:val="center"/>
          </w:tcPr>
          <w:p w14:paraId="423A8544" w14:textId="36779D1D" w:rsidR="00344C7B" w:rsidRPr="00007719" w:rsidRDefault="00344C7B" w:rsidP="00344C7B">
            <w:pPr>
              <w:spacing w:line="223" w:lineRule="auto"/>
              <w:jc w:val="center"/>
              <w:rPr>
                <w:noProof/>
              </w:rPr>
            </w:pPr>
            <w:r w:rsidRPr="00007719">
              <w:rPr>
                <w:rFonts w:eastAsiaTheme="minorHAnsi"/>
                <w:noProof/>
              </w:rPr>
              <w:drawing>
                <wp:inline distT="0" distB="0" distL="0" distR="0" wp14:anchorId="25D33156" wp14:editId="321874E1">
                  <wp:extent cx="276190" cy="276190"/>
                  <wp:effectExtent l="0" t="0" r="0" b="0"/>
                  <wp:docPr id="13738" name="Рисунок 1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6190" cy="276190"/>
                          </a:xfrm>
                          <a:prstGeom prst="rect">
                            <a:avLst/>
                          </a:prstGeom>
                        </pic:spPr>
                      </pic:pic>
                    </a:graphicData>
                  </a:graphic>
                </wp:inline>
              </w:drawing>
            </w:r>
          </w:p>
        </w:tc>
        <w:tc>
          <w:tcPr>
            <w:tcW w:w="1306" w:type="pct"/>
            <w:gridSpan w:val="2"/>
            <w:tcBorders>
              <w:bottom w:val="nil"/>
            </w:tcBorders>
          </w:tcPr>
          <w:p w14:paraId="5A174E6E" w14:textId="6F489DE6" w:rsidR="00344C7B" w:rsidRPr="00007719" w:rsidRDefault="00344C7B" w:rsidP="00344C7B">
            <w:pPr>
              <w:spacing w:line="223" w:lineRule="auto"/>
              <w:ind w:left="28" w:right="28" w:firstLine="170"/>
              <w:jc w:val="both"/>
              <w:rPr>
                <w:rFonts w:eastAsiaTheme="minorHAnsi"/>
                <w:bCs/>
                <w:lang w:eastAsia="en-US"/>
              </w:rPr>
            </w:pPr>
            <w:r w:rsidRPr="00007719">
              <w:rPr>
                <w:bCs/>
              </w:rPr>
              <w:t>«Изменить тип элемента»</w:t>
            </w:r>
          </w:p>
        </w:tc>
        <w:tc>
          <w:tcPr>
            <w:tcW w:w="2834" w:type="pct"/>
            <w:tcBorders>
              <w:bottom w:val="nil"/>
            </w:tcBorders>
          </w:tcPr>
          <w:p w14:paraId="4B28ABCD" w14:textId="4FDE694E" w:rsidR="00344C7B" w:rsidRPr="00007719" w:rsidRDefault="00344C7B" w:rsidP="00344C7B">
            <w:pPr>
              <w:spacing w:line="223" w:lineRule="auto"/>
              <w:ind w:left="28" w:right="28" w:firstLine="170"/>
              <w:jc w:val="both"/>
              <w:rPr>
                <w:rFonts w:eastAsiaTheme="minorHAnsi"/>
                <w:bCs/>
                <w:lang w:eastAsia="en-US"/>
              </w:rPr>
            </w:pPr>
            <w:r w:rsidRPr="00007719">
              <w:rPr>
                <w:bCs/>
              </w:rPr>
              <w:t>Изменение типа элемента: группа/элемент группы</w:t>
            </w:r>
          </w:p>
        </w:tc>
      </w:tr>
      <w:tr w:rsidR="00007719" w:rsidRPr="00007719" w14:paraId="26D509B2" w14:textId="77777777" w:rsidTr="009E3CCE">
        <w:trPr>
          <w:trHeight w:val="20"/>
        </w:trPr>
        <w:tc>
          <w:tcPr>
            <w:tcW w:w="860" w:type="pct"/>
            <w:gridSpan w:val="3"/>
            <w:tcBorders>
              <w:bottom w:val="nil"/>
            </w:tcBorders>
            <w:vAlign w:val="center"/>
          </w:tcPr>
          <w:p w14:paraId="40F0C1E9" w14:textId="02FD81A2" w:rsidR="00344C7B" w:rsidRPr="00007719" w:rsidRDefault="00344C7B" w:rsidP="00344C7B">
            <w:pPr>
              <w:spacing w:line="223" w:lineRule="auto"/>
              <w:jc w:val="center"/>
            </w:pPr>
            <w:r w:rsidRPr="00007719">
              <w:rPr>
                <w:noProof/>
              </w:rPr>
              <w:drawing>
                <wp:inline distT="0" distB="0" distL="0" distR="0" wp14:anchorId="5262D0BC" wp14:editId="33EE8E92">
                  <wp:extent cx="276190" cy="276190"/>
                  <wp:effectExtent l="0" t="0" r="0" b="0"/>
                  <wp:docPr id="14029" name="Рисунок 1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76190" cy="276190"/>
                          </a:xfrm>
                          <a:prstGeom prst="rect">
                            <a:avLst/>
                          </a:prstGeom>
                        </pic:spPr>
                      </pic:pic>
                    </a:graphicData>
                  </a:graphic>
                </wp:inline>
              </w:drawing>
            </w:r>
          </w:p>
        </w:tc>
        <w:tc>
          <w:tcPr>
            <w:tcW w:w="1306" w:type="pct"/>
            <w:gridSpan w:val="2"/>
            <w:tcBorders>
              <w:bottom w:val="nil"/>
            </w:tcBorders>
          </w:tcPr>
          <w:p w14:paraId="6F4BCF59" w14:textId="77777777" w:rsidR="00344C7B" w:rsidRPr="00007719" w:rsidRDefault="00344C7B" w:rsidP="00344C7B">
            <w:pPr>
              <w:spacing w:line="223" w:lineRule="auto"/>
              <w:ind w:left="28" w:right="28" w:firstLine="170"/>
              <w:jc w:val="both"/>
            </w:pPr>
            <w:r w:rsidRPr="00007719">
              <w:t>«Установить поля для отображения»</w:t>
            </w:r>
          </w:p>
        </w:tc>
        <w:tc>
          <w:tcPr>
            <w:tcW w:w="2834" w:type="pct"/>
            <w:tcBorders>
              <w:bottom w:val="nil"/>
            </w:tcBorders>
          </w:tcPr>
          <w:p w14:paraId="4A5E8304" w14:textId="79742C66" w:rsidR="00344C7B" w:rsidRPr="00007719" w:rsidRDefault="00344C7B" w:rsidP="00344C7B">
            <w:pPr>
              <w:spacing w:line="223" w:lineRule="auto"/>
              <w:ind w:left="28" w:right="28" w:firstLine="170"/>
              <w:jc w:val="both"/>
            </w:pPr>
            <w:r w:rsidRPr="00007719">
              <w:t>Настройка полей, которые должны отображаться в таблице элементов и их порядка</w:t>
            </w:r>
          </w:p>
        </w:tc>
      </w:tr>
      <w:tr w:rsidR="00007719" w:rsidRPr="00007719" w14:paraId="3E4ACCFC" w14:textId="77777777" w:rsidTr="009E3CCE">
        <w:trPr>
          <w:gridBefore w:val="1"/>
          <w:wBefore w:w="4" w:type="pct"/>
          <w:trHeight w:val="20"/>
        </w:trPr>
        <w:tc>
          <w:tcPr>
            <w:tcW w:w="856" w:type="pct"/>
            <w:gridSpan w:val="2"/>
            <w:tcBorders>
              <w:bottom w:val="single" w:sz="6" w:space="0" w:color="auto"/>
            </w:tcBorders>
            <w:vAlign w:val="center"/>
          </w:tcPr>
          <w:p w14:paraId="4B89F056" w14:textId="5BDB6F83" w:rsidR="00344C7B" w:rsidRPr="00007719" w:rsidRDefault="00344C7B" w:rsidP="00344C7B">
            <w:pPr>
              <w:spacing w:line="223" w:lineRule="auto"/>
              <w:jc w:val="center"/>
              <w:rPr>
                <w:noProof/>
              </w:rPr>
            </w:pPr>
            <w:r w:rsidRPr="00007719">
              <w:rPr>
                <w:noProof/>
              </w:rPr>
              <w:drawing>
                <wp:inline distT="0" distB="0" distL="0" distR="0" wp14:anchorId="0C51E210" wp14:editId="3C5A41C0">
                  <wp:extent cx="276190" cy="276190"/>
                  <wp:effectExtent l="0" t="0" r="0" b="0"/>
                  <wp:docPr id="14037" name="Рисунок 14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6190" cy="276190"/>
                          </a:xfrm>
                          <a:prstGeom prst="rect">
                            <a:avLst/>
                          </a:prstGeom>
                        </pic:spPr>
                      </pic:pic>
                    </a:graphicData>
                  </a:graphic>
                </wp:inline>
              </w:drawing>
            </w:r>
          </w:p>
        </w:tc>
        <w:tc>
          <w:tcPr>
            <w:tcW w:w="1306" w:type="pct"/>
            <w:gridSpan w:val="2"/>
            <w:tcBorders>
              <w:bottom w:val="single" w:sz="6" w:space="0" w:color="auto"/>
            </w:tcBorders>
          </w:tcPr>
          <w:p w14:paraId="05D5E67E" w14:textId="057CBDDA" w:rsidR="00344C7B" w:rsidRPr="00007719" w:rsidRDefault="00344C7B" w:rsidP="00344C7B">
            <w:pPr>
              <w:spacing w:line="223" w:lineRule="auto"/>
              <w:ind w:left="28" w:right="28" w:firstLine="170"/>
              <w:jc w:val="both"/>
            </w:pPr>
            <w:r w:rsidRPr="00007719">
              <w:t>«Установить поля сортировки»</w:t>
            </w:r>
          </w:p>
        </w:tc>
        <w:tc>
          <w:tcPr>
            <w:tcW w:w="2834" w:type="pct"/>
            <w:tcBorders>
              <w:bottom w:val="single" w:sz="6" w:space="0" w:color="auto"/>
            </w:tcBorders>
          </w:tcPr>
          <w:p w14:paraId="79F81BAE" w14:textId="068D17E9" w:rsidR="00344C7B" w:rsidRPr="00007719" w:rsidRDefault="00344C7B" w:rsidP="00344C7B">
            <w:pPr>
              <w:spacing w:line="223" w:lineRule="auto"/>
              <w:ind w:left="28" w:right="28" w:firstLine="170"/>
              <w:jc w:val="both"/>
            </w:pPr>
            <w:r w:rsidRPr="00007719">
              <w:rPr>
                <w:bCs/>
                <w:kern w:val="24"/>
              </w:rPr>
              <w:t>Настройка множественной сортировки по полям</w:t>
            </w:r>
          </w:p>
        </w:tc>
      </w:tr>
      <w:tr w:rsidR="00007719" w:rsidRPr="00007719" w14:paraId="463D455F" w14:textId="77777777" w:rsidTr="009E3CCE">
        <w:trPr>
          <w:gridBefore w:val="1"/>
          <w:wBefore w:w="4" w:type="pct"/>
          <w:trHeight w:val="20"/>
        </w:trPr>
        <w:tc>
          <w:tcPr>
            <w:tcW w:w="856" w:type="pct"/>
            <w:gridSpan w:val="2"/>
            <w:tcBorders>
              <w:bottom w:val="single" w:sz="6" w:space="0" w:color="auto"/>
            </w:tcBorders>
            <w:vAlign w:val="center"/>
          </w:tcPr>
          <w:p w14:paraId="2E231212" w14:textId="57099979" w:rsidR="00344C7B" w:rsidRPr="00007719" w:rsidRDefault="00344C7B" w:rsidP="00344C7B">
            <w:pPr>
              <w:spacing w:line="223" w:lineRule="auto"/>
              <w:jc w:val="center"/>
              <w:rPr>
                <w:noProof/>
              </w:rPr>
            </w:pPr>
            <w:r w:rsidRPr="00007719">
              <w:rPr>
                <w:noProof/>
              </w:rPr>
              <w:drawing>
                <wp:inline distT="0" distB="0" distL="0" distR="0" wp14:anchorId="26519AFD" wp14:editId="23B3A232">
                  <wp:extent cx="276190" cy="276190"/>
                  <wp:effectExtent l="0" t="0" r="0" b="0"/>
                  <wp:docPr id="14027" name="Рисунок 1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76190" cy="276190"/>
                          </a:xfrm>
                          <a:prstGeom prst="rect">
                            <a:avLst/>
                          </a:prstGeom>
                        </pic:spPr>
                      </pic:pic>
                    </a:graphicData>
                  </a:graphic>
                </wp:inline>
              </w:drawing>
            </w:r>
          </w:p>
        </w:tc>
        <w:tc>
          <w:tcPr>
            <w:tcW w:w="1306" w:type="pct"/>
            <w:gridSpan w:val="2"/>
            <w:tcBorders>
              <w:bottom w:val="single" w:sz="6" w:space="0" w:color="auto"/>
            </w:tcBorders>
          </w:tcPr>
          <w:p w14:paraId="12790D3D" w14:textId="44991823" w:rsidR="00344C7B" w:rsidRPr="00007719" w:rsidRDefault="00344C7B" w:rsidP="00344C7B">
            <w:pPr>
              <w:spacing w:line="223" w:lineRule="auto"/>
              <w:ind w:left="28" w:right="28" w:firstLine="170"/>
              <w:jc w:val="both"/>
            </w:pPr>
            <w:r w:rsidRPr="00007719">
              <w:t>«Журнал изменений»</w:t>
            </w:r>
          </w:p>
        </w:tc>
        <w:tc>
          <w:tcPr>
            <w:tcW w:w="2834" w:type="pct"/>
            <w:tcBorders>
              <w:bottom w:val="single" w:sz="6" w:space="0" w:color="auto"/>
            </w:tcBorders>
          </w:tcPr>
          <w:p w14:paraId="48FDA8B0" w14:textId="403FDD38" w:rsidR="00344C7B" w:rsidRPr="00007719" w:rsidRDefault="00344C7B" w:rsidP="00344C7B">
            <w:pPr>
              <w:spacing w:line="223" w:lineRule="auto"/>
              <w:ind w:left="28" w:right="28" w:firstLine="170"/>
              <w:jc w:val="both"/>
              <w:rPr>
                <w:bCs/>
                <w:kern w:val="24"/>
              </w:rPr>
            </w:pPr>
            <w:r w:rsidRPr="00007719">
              <w:t>Просмотр журнала изменений</w:t>
            </w:r>
          </w:p>
        </w:tc>
      </w:tr>
      <w:tr w:rsidR="00007719" w:rsidRPr="00007719" w14:paraId="4D3F27FA" w14:textId="77777777" w:rsidTr="009E3CCE">
        <w:trPr>
          <w:gridBefore w:val="1"/>
          <w:wBefore w:w="4" w:type="pct"/>
          <w:trHeight w:val="20"/>
        </w:trPr>
        <w:tc>
          <w:tcPr>
            <w:tcW w:w="856" w:type="pct"/>
            <w:gridSpan w:val="2"/>
            <w:tcBorders>
              <w:bottom w:val="single" w:sz="6" w:space="0" w:color="auto"/>
            </w:tcBorders>
            <w:vAlign w:val="center"/>
          </w:tcPr>
          <w:p w14:paraId="55E1B1F4" w14:textId="2C2B4F70" w:rsidR="00344C7B" w:rsidRPr="00007719" w:rsidRDefault="00344C7B" w:rsidP="00344C7B">
            <w:pPr>
              <w:spacing w:line="223" w:lineRule="auto"/>
              <w:jc w:val="center"/>
            </w:pPr>
            <w:r w:rsidRPr="00007719">
              <w:rPr>
                <w:noProof/>
              </w:rPr>
              <w:drawing>
                <wp:inline distT="0" distB="0" distL="0" distR="0" wp14:anchorId="149340A0" wp14:editId="7022F1CB">
                  <wp:extent cx="276190" cy="276190"/>
                  <wp:effectExtent l="0" t="0" r="0" b="0"/>
                  <wp:docPr id="14047" name="Рисунок 14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6190" cy="276190"/>
                          </a:xfrm>
                          <a:prstGeom prst="rect">
                            <a:avLst/>
                          </a:prstGeom>
                        </pic:spPr>
                      </pic:pic>
                    </a:graphicData>
                  </a:graphic>
                </wp:inline>
              </w:drawing>
            </w:r>
          </w:p>
        </w:tc>
        <w:tc>
          <w:tcPr>
            <w:tcW w:w="1306" w:type="pct"/>
            <w:gridSpan w:val="2"/>
            <w:tcBorders>
              <w:bottom w:val="single" w:sz="6" w:space="0" w:color="auto"/>
            </w:tcBorders>
          </w:tcPr>
          <w:p w14:paraId="4E74B1A2" w14:textId="77777777" w:rsidR="00344C7B" w:rsidRPr="00007719" w:rsidRDefault="00344C7B" w:rsidP="00344C7B">
            <w:pPr>
              <w:spacing w:line="223" w:lineRule="auto"/>
              <w:ind w:left="28" w:right="28" w:firstLine="170"/>
              <w:jc w:val="both"/>
            </w:pPr>
            <w:r w:rsidRPr="00007719">
              <w:t>«Выбор фильтра»</w:t>
            </w:r>
          </w:p>
        </w:tc>
        <w:tc>
          <w:tcPr>
            <w:tcW w:w="2834" w:type="pct"/>
            <w:tcBorders>
              <w:bottom w:val="single" w:sz="6" w:space="0" w:color="auto"/>
            </w:tcBorders>
          </w:tcPr>
          <w:p w14:paraId="6DCF8571" w14:textId="77777777" w:rsidR="00344C7B" w:rsidRPr="00007719" w:rsidRDefault="00344C7B" w:rsidP="00344C7B">
            <w:pPr>
              <w:spacing w:line="223" w:lineRule="auto"/>
              <w:ind w:left="28" w:right="28" w:firstLine="170"/>
              <w:jc w:val="both"/>
            </w:pPr>
            <w:r w:rsidRPr="00007719">
              <w:t>Настройка условий отбора записей</w:t>
            </w:r>
          </w:p>
        </w:tc>
      </w:tr>
      <w:tr w:rsidR="00007719" w:rsidRPr="00007719" w14:paraId="042DA76B" w14:textId="77777777" w:rsidTr="009E3CCE">
        <w:trPr>
          <w:gridBefore w:val="1"/>
          <w:wBefore w:w="4" w:type="pct"/>
          <w:trHeight w:val="487"/>
        </w:trPr>
        <w:tc>
          <w:tcPr>
            <w:tcW w:w="856" w:type="pct"/>
            <w:gridSpan w:val="2"/>
            <w:tcBorders>
              <w:bottom w:val="single" w:sz="6" w:space="0" w:color="auto"/>
            </w:tcBorders>
            <w:vAlign w:val="center"/>
          </w:tcPr>
          <w:p w14:paraId="0AED7944" w14:textId="1E236DF9" w:rsidR="00344C7B" w:rsidRPr="00007719" w:rsidRDefault="00344C7B" w:rsidP="00344C7B">
            <w:pPr>
              <w:spacing w:line="223" w:lineRule="auto"/>
              <w:jc w:val="center"/>
              <w:rPr>
                <w:noProof/>
              </w:rPr>
            </w:pPr>
            <w:r w:rsidRPr="00007719">
              <w:rPr>
                <w:noProof/>
              </w:rPr>
              <w:drawing>
                <wp:inline distT="0" distB="0" distL="0" distR="0" wp14:anchorId="503EB5BC" wp14:editId="10CEC3B1">
                  <wp:extent cx="276190" cy="276190"/>
                  <wp:effectExtent l="0" t="0" r="0" b="0"/>
                  <wp:docPr id="12331" name="Рисунок 1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6190" cy="276190"/>
                          </a:xfrm>
                          <a:prstGeom prst="rect">
                            <a:avLst/>
                          </a:prstGeom>
                        </pic:spPr>
                      </pic:pic>
                    </a:graphicData>
                  </a:graphic>
                </wp:inline>
              </w:drawing>
            </w:r>
          </w:p>
        </w:tc>
        <w:tc>
          <w:tcPr>
            <w:tcW w:w="1306" w:type="pct"/>
            <w:gridSpan w:val="2"/>
            <w:tcBorders>
              <w:bottom w:val="single" w:sz="6" w:space="0" w:color="auto"/>
            </w:tcBorders>
          </w:tcPr>
          <w:p w14:paraId="5351D834" w14:textId="77777777" w:rsidR="00344C7B" w:rsidRPr="00007719" w:rsidRDefault="00344C7B" w:rsidP="00344C7B">
            <w:pPr>
              <w:spacing w:line="223" w:lineRule="auto"/>
              <w:ind w:left="28" w:right="28" w:firstLine="170"/>
              <w:jc w:val="both"/>
            </w:pPr>
            <w:r w:rsidRPr="00007719">
              <w:t>«Выбор фильтра по текущему значению»</w:t>
            </w:r>
          </w:p>
        </w:tc>
        <w:tc>
          <w:tcPr>
            <w:tcW w:w="2834" w:type="pct"/>
            <w:tcBorders>
              <w:bottom w:val="single" w:sz="6" w:space="0" w:color="auto"/>
            </w:tcBorders>
          </w:tcPr>
          <w:p w14:paraId="05E02D11" w14:textId="59B29BF7" w:rsidR="00344C7B" w:rsidRPr="00007719" w:rsidRDefault="00344C7B" w:rsidP="00344C7B">
            <w:pPr>
              <w:spacing w:line="223" w:lineRule="auto"/>
              <w:ind w:left="28" w:right="28" w:firstLine="170"/>
              <w:jc w:val="both"/>
            </w:pPr>
            <w:r w:rsidRPr="00007719">
              <w:t>Настройка условий отбора записей по выбранному значению поля</w:t>
            </w:r>
          </w:p>
        </w:tc>
      </w:tr>
      <w:tr w:rsidR="00007719" w:rsidRPr="00007719" w14:paraId="07D9F801" w14:textId="77777777" w:rsidTr="009E3CCE">
        <w:trPr>
          <w:gridBefore w:val="1"/>
          <w:wBefore w:w="4" w:type="pct"/>
          <w:trHeight w:val="487"/>
        </w:trPr>
        <w:tc>
          <w:tcPr>
            <w:tcW w:w="856" w:type="pct"/>
            <w:gridSpan w:val="2"/>
            <w:tcBorders>
              <w:bottom w:val="single" w:sz="6" w:space="0" w:color="auto"/>
            </w:tcBorders>
            <w:vAlign w:val="center"/>
          </w:tcPr>
          <w:p w14:paraId="5C59E592" w14:textId="7CB2B0E6" w:rsidR="00344C7B" w:rsidRPr="00007719" w:rsidRDefault="00344C7B" w:rsidP="00344C7B">
            <w:pPr>
              <w:spacing w:line="223" w:lineRule="auto"/>
              <w:jc w:val="center"/>
              <w:rPr>
                <w:noProof/>
              </w:rPr>
            </w:pPr>
            <w:r w:rsidRPr="00007719">
              <w:rPr>
                <w:noProof/>
              </w:rPr>
              <w:drawing>
                <wp:inline distT="0" distB="0" distL="0" distR="0" wp14:anchorId="6E397312" wp14:editId="2D005BC6">
                  <wp:extent cx="276190" cy="276190"/>
                  <wp:effectExtent l="0" t="0" r="0" b="0"/>
                  <wp:docPr id="14048" name="Рисунок 1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76190" cy="276190"/>
                          </a:xfrm>
                          <a:prstGeom prst="rect">
                            <a:avLst/>
                          </a:prstGeom>
                        </pic:spPr>
                      </pic:pic>
                    </a:graphicData>
                  </a:graphic>
                </wp:inline>
              </w:drawing>
            </w:r>
          </w:p>
        </w:tc>
        <w:tc>
          <w:tcPr>
            <w:tcW w:w="1306" w:type="pct"/>
            <w:gridSpan w:val="2"/>
            <w:tcBorders>
              <w:bottom w:val="single" w:sz="6" w:space="0" w:color="auto"/>
            </w:tcBorders>
          </w:tcPr>
          <w:p w14:paraId="7FC8F577" w14:textId="231D3FBE" w:rsidR="00344C7B" w:rsidRPr="00007719" w:rsidRDefault="00344C7B" w:rsidP="00344C7B">
            <w:pPr>
              <w:spacing w:line="223" w:lineRule="auto"/>
              <w:ind w:left="28" w:right="28" w:firstLine="170"/>
              <w:jc w:val="both"/>
            </w:pPr>
            <w:r w:rsidRPr="00007719">
              <w:t>«Снять фильтр»</w:t>
            </w:r>
          </w:p>
        </w:tc>
        <w:tc>
          <w:tcPr>
            <w:tcW w:w="2834" w:type="pct"/>
            <w:tcBorders>
              <w:bottom w:val="single" w:sz="6" w:space="0" w:color="auto"/>
            </w:tcBorders>
          </w:tcPr>
          <w:p w14:paraId="5B7DE57E" w14:textId="42B1F711" w:rsidR="00344C7B" w:rsidRPr="00007719" w:rsidRDefault="00344C7B" w:rsidP="00344C7B">
            <w:pPr>
              <w:spacing w:line="223" w:lineRule="auto"/>
              <w:ind w:left="28" w:right="28" w:firstLine="170"/>
              <w:jc w:val="both"/>
            </w:pPr>
            <w:r w:rsidRPr="00007719">
              <w:rPr>
                <w:bCs/>
                <w:kern w:val="24"/>
              </w:rPr>
              <w:t xml:space="preserve">Отключение </w:t>
            </w:r>
            <w:r w:rsidRPr="00007719">
              <w:t>всех применённых к таблице фильтров</w:t>
            </w:r>
          </w:p>
        </w:tc>
      </w:tr>
      <w:tr w:rsidR="00007719" w:rsidRPr="00007719" w14:paraId="0C1EDBBC" w14:textId="77777777" w:rsidTr="009E3CCE">
        <w:trPr>
          <w:gridBefore w:val="1"/>
          <w:wBefore w:w="4" w:type="pct"/>
          <w:trHeight w:val="578"/>
        </w:trPr>
        <w:tc>
          <w:tcPr>
            <w:tcW w:w="856" w:type="pct"/>
            <w:gridSpan w:val="2"/>
            <w:tcBorders>
              <w:bottom w:val="single" w:sz="6" w:space="0" w:color="auto"/>
            </w:tcBorders>
            <w:vAlign w:val="center"/>
          </w:tcPr>
          <w:p w14:paraId="667C56DC" w14:textId="51EA4D5B" w:rsidR="00344C7B" w:rsidRPr="00007719" w:rsidRDefault="00344C7B" w:rsidP="00344C7B">
            <w:pPr>
              <w:spacing w:line="223" w:lineRule="auto"/>
              <w:jc w:val="center"/>
              <w:rPr>
                <w:noProof/>
              </w:rPr>
            </w:pPr>
            <w:r w:rsidRPr="00007719">
              <w:rPr>
                <w:noProof/>
              </w:rPr>
              <w:drawing>
                <wp:inline distT="0" distB="0" distL="0" distR="0" wp14:anchorId="24A68928" wp14:editId="23E888FE">
                  <wp:extent cx="276190" cy="276190"/>
                  <wp:effectExtent l="0" t="0" r="0" b="0"/>
                  <wp:docPr id="14049" name="Рисунок 14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6190" cy="276190"/>
                          </a:xfrm>
                          <a:prstGeom prst="rect">
                            <a:avLst/>
                          </a:prstGeom>
                        </pic:spPr>
                      </pic:pic>
                    </a:graphicData>
                  </a:graphic>
                </wp:inline>
              </w:drawing>
            </w:r>
          </w:p>
        </w:tc>
        <w:tc>
          <w:tcPr>
            <w:tcW w:w="1306" w:type="pct"/>
            <w:gridSpan w:val="2"/>
            <w:tcBorders>
              <w:bottom w:val="single" w:sz="6" w:space="0" w:color="auto"/>
            </w:tcBorders>
          </w:tcPr>
          <w:p w14:paraId="4B1D2F75" w14:textId="77777777" w:rsidR="00344C7B" w:rsidRPr="00007719" w:rsidRDefault="00344C7B" w:rsidP="00344C7B">
            <w:pPr>
              <w:spacing w:line="223" w:lineRule="auto"/>
              <w:ind w:left="28" w:right="28" w:firstLine="170"/>
              <w:jc w:val="both"/>
            </w:pPr>
            <w:r w:rsidRPr="00007719">
              <w:t>«Поиск ссылок на запись»</w:t>
            </w:r>
          </w:p>
        </w:tc>
        <w:tc>
          <w:tcPr>
            <w:tcW w:w="2834" w:type="pct"/>
            <w:tcBorders>
              <w:bottom w:val="single" w:sz="6" w:space="0" w:color="auto"/>
            </w:tcBorders>
          </w:tcPr>
          <w:p w14:paraId="39B266CF" w14:textId="2696B14F" w:rsidR="00344C7B" w:rsidRPr="00007719" w:rsidRDefault="00344C7B" w:rsidP="00344C7B">
            <w:pPr>
              <w:spacing w:line="223" w:lineRule="auto"/>
              <w:ind w:left="28" w:right="28" w:firstLine="170"/>
              <w:jc w:val="both"/>
            </w:pPr>
            <w:r w:rsidRPr="00007719">
              <w:t xml:space="preserve">Поиск ссылок на </w:t>
            </w:r>
            <w:r w:rsidRPr="00007719">
              <w:rPr>
                <w:bCs/>
                <w:kern w:val="24"/>
              </w:rPr>
              <w:t xml:space="preserve">выбранную </w:t>
            </w:r>
            <w:r w:rsidRPr="00007719">
              <w:t>запись</w:t>
            </w:r>
          </w:p>
        </w:tc>
      </w:tr>
      <w:tr w:rsidR="00007719" w:rsidRPr="00007719" w14:paraId="28B41602" w14:textId="77777777" w:rsidTr="009E3CCE">
        <w:trPr>
          <w:gridBefore w:val="1"/>
          <w:wBefore w:w="4" w:type="pct"/>
          <w:trHeight w:val="578"/>
        </w:trPr>
        <w:tc>
          <w:tcPr>
            <w:tcW w:w="856" w:type="pct"/>
            <w:gridSpan w:val="2"/>
            <w:tcBorders>
              <w:bottom w:val="single" w:sz="6" w:space="0" w:color="auto"/>
            </w:tcBorders>
            <w:vAlign w:val="center"/>
          </w:tcPr>
          <w:p w14:paraId="41092DE4" w14:textId="3209BD9A" w:rsidR="00344C7B" w:rsidRPr="00007719" w:rsidRDefault="00344C7B" w:rsidP="00344C7B">
            <w:pPr>
              <w:spacing w:line="223" w:lineRule="auto"/>
              <w:jc w:val="center"/>
              <w:rPr>
                <w:noProof/>
              </w:rPr>
            </w:pPr>
            <w:r w:rsidRPr="00007719">
              <w:rPr>
                <w:noProof/>
              </w:rPr>
              <w:drawing>
                <wp:inline distT="0" distB="0" distL="0" distR="0" wp14:anchorId="3ABB7BE3" wp14:editId="458C7D1F">
                  <wp:extent cx="276190" cy="276190"/>
                  <wp:effectExtent l="0" t="0" r="0" b="0"/>
                  <wp:docPr id="14050" name="Рисунок 1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p>
        </w:tc>
        <w:tc>
          <w:tcPr>
            <w:tcW w:w="1306" w:type="pct"/>
            <w:gridSpan w:val="2"/>
            <w:tcBorders>
              <w:bottom w:val="single" w:sz="6" w:space="0" w:color="auto"/>
            </w:tcBorders>
          </w:tcPr>
          <w:p w14:paraId="1832537B" w14:textId="359DFDE9" w:rsidR="00344C7B" w:rsidRPr="00007719" w:rsidRDefault="00344C7B" w:rsidP="00C45176">
            <w:pPr>
              <w:spacing w:line="223" w:lineRule="auto"/>
              <w:ind w:left="28" w:right="28" w:firstLine="170"/>
              <w:jc w:val="both"/>
            </w:pPr>
            <w:r w:rsidRPr="00007719">
              <w:t>«</w:t>
            </w:r>
            <w:r w:rsidR="00C45176" w:rsidRPr="00007719">
              <w:t>Добавить</w:t>
            </w:r>
            <w:r w:rsidRPr="00007719">
              <w:t>»</w:t>
            </w:r>
          </w:p>
        </w:tc>
        <w:tc>
          <w:tcPr>
            <w:tcW w:w="2834" w:type="pct"/>
            <w:tcBorders>
              <w:bottom w:val="single" w:sz="6" w:space="0" w:color="auto"/>
            </w:tcBorders>
          </w:tcPr>
          <w:p w14:paraId="5DB94C61" w14:textId="1D4ABCBC" w:rsidR="00344C7B" w:rsidRPr="00007719" w:rsidRDefault="00344C7B" w:rsidP="00344C7B">
            <w:pPr>
              <w:spacing w:line="223" w:lineRule="auto"/>
              <w:ind w:left="28" w:right="28" w:firstLine="170"/>
              <w:jc w:val="both"/>
            </w:pPr>
            <w:r w:rsidRPr="00007719">
              <w:t>Добавление новой записи</w:t>
            </w:r>
          </w:p>
        </w:tc>
      </w:tr>
      <w:tr w:rsidR="00007719" w:rsidRPr="00007719" w14:paraId="6CB9340C" w14:textId="77777777" w:rsidTr="009E3CCE">
        <w:trPr>
          <w:gridBefore w:val="1"/>
          <w:wBefore w:w="4" w:type="pct"/>
          <w:trHeight w:val="20"/>
        </w:trPr>
        <w:tc>
          <w:tcPr>
            <w:tcW w:w="856" w:type="pct"/>
            <w:gridSpan w:val="2"/>
            <w:tcBorders>
              <w:top w:val="single" w:sz="6" w:space="0" w:color="auto"/>
              <w:left w:val="single" w:sz="6" w:space="0" w:color="auto"/>
              <w:bottom w:val="nil"/>
              <w:right w:val="single" w:sz="6" w:space="0" w:color="auto"/>
            </w:tcBorders>
            <w:vAlign w:val="center"/>
          </w:tcPr>
          <w:p w14:paraId="4B8E80BD" w14:textId="4F335B92" w:rsidR="00344C7B" w:rsidRPr="00007719" w:rsidRDefault="009F37C0" w:rsidP="00344C7B">
            <w:pPr>
              <w:spacing w:line="223" w:lineRule="auto"/>
              <w:jc w:val="center"/>
              <w:rPr>
                <w:noProof/>
              </w:rPr>
            </w:pPr>
            <w:r w:rsidRPr="00007719">
              <w:rPr>
                <w:noProof/>
              </w:rPr>
              <w:drawing>
                <wp:inline distT="0" distB="0" distL="0" distR="0" wp14:anchorId="004CDEDD" wp14:editId="200E6A33">
                  <wp:extent cx="276190" cy="276190"/>
                  <wp:effectExtent l="0" t="0" r="0" b="0"/>
                  <wp:docPr id="14051" name="Рисунок 1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76190" cy="276190"/>
                          </a:xfrm>
                          <a:prstGeom prst="rect">
                            <a:avLst/>
                          </a:prstGeom>
                        </pic:spPr>
                      </pic:pic>
                    </a:graphicData>
                  </a:graphic>
                </wp:inline>
              </w:drawing>
            </w:r>
          </w:p>
        </w:tc>
        <w:tc>
          <w:tcPr>
            <w:tcW w:w="1306" w:type="pct"/>
            <w:gridSpan w:val="2"/>
            <w:tcBorders>
              <w:top w:val="single" w:sz="6" w:space="0" w:color="auto"/>
              <w:left w:val="single" w:sz="6" w:space="0" w:color="auto"/>
              <w:bottom w:val="nil"/>
              <w:right w:val="single" w:sz="6" w:space="0" w:color="auto"/>
            </w:tcBorders>
          </w:tcPr>
          <w:p w14:paraId="34EDB185" w14:textId="77777777" w:rsidR="00344C7B" w:rsidRPr="00007719" w:rsidRDefault="00344C7B" w:rsidP="00344C7B">
            <w:pPr>
              <w:spacing w:line="223" w:lineRule="auto"/>
              <w:ind w:left="28" w:right="28" w:firstLine="170"/>
              <w:jc w:val="both"/>
            </w:pPr>
            <w:r w:rsidRPr="00007719">
              <w:t>«Добавить копированием»</w:t>
            </w:r>
          </w:p>
        </w:tc>
        <w:tc>
          <w:tcPr>
            <w:tcW w:w="2834" w:type="pct"/>
            <w:tcBorders>
              <w:top w:val="single" w:sz="6" w:space="0" w:color="auto"/>
              <w:left w:val="single" w:sz="6" w:space="0" w:color="auto"/>
              <w:bottom w:val="nil"/>
              <w:right w:val="single" w:sz="6" w:space="0" w:color="auto"/>
            </w:tcBorders>
          </w:tcPr>
          <w:p w14:paraId="1DC01382" w14:textId="7D08826D" w:rsidR="00344C7B" w:rsidRPr="00007719" w:rsidRDefault="00344C7B" w:rsidP="00344C7B">
            <w:pPr>
              <w:spacing w:line="223" w:lineRule="auto"/>
              <w:ind w:left="28" w:right="28" w:firstLine="170"/>
              <w:jc w:val="both"/>
            </w:pPr>
            <w:r w:rsidRPr="00007719">
              <w:rPr>
                <w:lang w:eastAsia="en-US"/>
              </w:rPr>
              <w:t>Создание нового элемента на основании выбранного</w:t>
            </w:r>
          </w:p>
        </w:tc>
      </w:tr>
      <w:tr w:rsidR="00007719" w:rsidRPr="00007719" w14:paraId="4D66EDE3" w14:textId="77777777" w:rsidTr="009E3CCE">
        <w:trPr>
          <w:gridBefore w:val="1"/>
          <w:wBefore w:w="4" w:type="pct"/>
          <w:trHeight w:val="20"/>
        </w:trPr>
        <w:tc>
          <w:tcPr>
            <w:tcW w:w="856" w:type="pct"/>
            <w:gridSpan w:val="2"/>
            <w:tcBorders>
              <w:top w:val="single" w:sz="6" w:space="0" w:color="auto"/>
              <w:left w:val="single" w:sz="6" w:space="0" w:color="auto"/>
              <w:bottom w:val="nil"/>
              <w:right w:val="single" w:sz="6" w:space="0" w:color="auto"/>
            </w:tcBorders>
            <w:vAlign w:val="center"/>
          </w:tcPr>
          <w:p w14:paraId="4932185B" w14:textId="179D1482" w:rsidR="009F37C0" w:rsidRPr="00007719" w:rsidRDefault="009F37C0" w:rsidP="009F37C0">
            <w:pPr>
              <w:spacing w:line="223" w:lineRule="auto"/>
              <w:jc w:val="center"/>
              <w:rPr>
                <w:noProof/>
              </w:rPr>
            </w:pPr>
            <w:r w:rsidRPr="00007719">
              <w:rPr>
                <w:noProof/>
              </w:rPr>
              <w:drawing>
                <wp:inline distT="0" distB="0" distL="0" distR="0" wp14:anchorId="00288297" wp14:editId="2D2699A6">
                  <wp:extent cx="276190" cy="276190"/>
                  <wp:effectExtent l="0" t="0" r="0" b="0"/>
                  <wp:docPr id="14028" name="Рисунок 14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76190" cy="276190"/>
                          </a:xfrm>
                          <a:prstGeom prst="rect">
                            <a:avLst/>
                          </a:prstGeom>
                        </pic:spPr>
                      </pic:pic>
                    </a:graphicData>
                  </a:graphic>
                </wp:inline>
              </w:drawing>
            </w:r>
          </w:p>
        </w:tc>
        <w:tc>
          <w:tcPr>
            <w:tcW w:w="1306" w:type="pct"/>
            <w:gridSpan w:val="2"/>
            <w:tcBorders>
              <w:top w:val="single" w:sz="6" w:space="0" w:color="auto"/>
              <w:left w:val="single" w:sz="6" w:space="0" w:color="auto"/>
              <w:bottom w:val="nil"/>
              <w:right w:val="single" w:sz="6" w:space="0" w:color="auto"/>
            </w:tcBorders>
          </w:tcPr>
          <w:p w14:paraId="21DD4250" w14:textId="3CE13106" w:rsidR="009F37C0" w:rsidRPr="00007719" w:rsidRDefault="009F37C0" w:rsidP="009F37C0">
            <w:pPr>
              <w:spacing w:line="223" w:lineRule="auto"/>
              <w:ind w:left="28" w:right="28" w:firstLine="170"/>
              <w:jc w:val="both"/>
            </w:pPr>
            <w:r w:rsidRPr="00007719">
              <w:t>«Вставить из буфера обмена»</w:t>
            </w:r>
          </w:p>
        </w:tc>
        <w:tc>
          <w:tcPr>
            <w:tcW w:w="2834" w:type="pct"/>
            <w:tcBorders>
              <w:top w:val="single" w:sz="6" w:space="0" w:color="auto"/>
              <w:left w:val="single" w:sz="6" w:space="0" w:color="auto"/>
              <w:bottom w:val="nil"/>
              <w:right w:val="single" w:sz="6" w:space="0" w:color="auto"/>
            </w:tcBorders>
          </w:tcPr>
          <w:p w14:paraId="4045B614" w14:textId="2E8F2227" w:rsidR="009F37C0" w:rsidRPr="00007719" w:rsidRDefault="009F37C0" w:rsidP="009F37C0">
            <w:pPr>
              <w:spacing w:line="223" w:lineRule="auto"/>
              <w:ind w:left="28" w:right="28" w:firstLine="170"/>
              <w:jc w:val="both"/>
              <w:rPr>
                <w:lang w:eastAsia="en-US"/>
              </w:rPr>
            </w:pPr>
            <w:r w:rsidRPr="00007719">
              <w:t>Вставка в таблицу (поле) информации из буфера обмена</w:t>
            </w:r>
            <w:r w:rsidR="00D61374" w:rsidRPr="00007719">
              <w:t xml:space="preserve"> (в</w:t>
            </w:r>
            <w:r w:rsidR="00383D2D" w:rsidRPr="00007719">
              <w:t>ставка данных электронных таблиц</w:t>
            </w:r>
            <w:r w:rsidR="00D61374" w:rsidRPr="00007719">
              <w:t xml:space="preserve"> </w:t>
            </w:r>
            <w:r w:rsidR="00D61374" w:rsidRPr="00007719">
              <w:rPr>
                <w:lang w:val="en-US"/>
              </w:rPr>
              <w:t>Excel</w:t>
            </w:r>
            <w:r w:rsidR="00D61374" w:rsidRPr="00007719">
              <w:t>, Open Office и т.д.)</w:t>
            </w:r>
          </w:p>
        </w:tc>
      </w:tr>
      <w:tr w:rsidR="00007719" w:rsidRPr="00007719" w14:paraId="366594FD" w14:textId="77777777" w:rsidTr="00BB69A3">
        <w:trPr>
          <w:gridBefore w:val="2"/>
          <w:wBefore w:w="8" w:type="pct"/>
          <w:trHeight w:val="20"/>
        </w:trPr>
        <w:tc>
          <w:tcPr>
            <w:tcW w:w="855" w:type="pct"/>
            <w:gridSpan w:val="2"/>
            <w:tcBorders>
              <w:top w:val="single" w:sz="4" w:space="0" w:color="auto"/>
              <w:bottom w:val="single" w:sz="6" w:space="0" w:color="auto"/>
            </w:tcBorders>
            <w:vAlign w:val="center"/>
          </w:tcPr>
          <w:p w14:paraId="180E97B0" w14:textId="4E7742CE" w:rsidR="009F37C0" w:rsidRPr="00007719" w:rsidRDefault="009F37C0" w:rsidP="009F37C0">
            <w:pPr>
              <w:spacing w:line="223" w:lineRule="auto"/>
              <w:jc w:val="center"/>
            </w:pPr>
            <w:r w:rsidRPr="00007719">
              <w:rPr>
                <w:noProof/>
              </w:rPr>
              <w:drawing>
                <wp:inline distT="0" distB="0" distL="0" distR="0" wp14:anchorId="504AA902" wp14:editId="5B429934">
                  <wp:extent cx="276190" cy="276190"/>
                  <wp:effectExtent l="0" t="0" r="0" b="0"/>
                  <wp:docPr id="14052" name="Рисунок 1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76190" cy="276190"/>
                          </a:xfrm>
                          <a:prstGeom prst="rect">
                            <a:avLst/>
                          </a:prstGeom>
                        </pic:spPr>
                      </pic:pic>
                    </a:graphicData>
                  </a:graphic>
                </wp:inline>
              </w:drawing>
            </w:r>
          </w:p>
        </w:tc>
        <w:tc>
          <w:tcPr>
            <w:tcW w:w="1303" w:type="pct"/>
            <w:tcBorders>
              <w:top w:val="single" w:sz="4" w:space="0" w:color="auto"/>
              <w:bottom w:val="single" w:sz="6" w:space="0" w:color="auto"/>
            </w:tcBorders>
          </w:tcPr>
          <w:p w14:paraId="02DE0100" w14:textId="77777777" w:rsidR="009F37C0" w:rsidRPr="00007719" w:rsidRDefault="009F37C0" w:rsidP="009F37C0">
            <w:pPr>
              <w:spacing w:line="223" w:lineRule="auto"/>
              <w:ind w:left="28" w:right="28" w:firstLine="170"/>
              <w:jc w:val="both"/>
            </w:pPr>
            <w:r w:rsidRPr="00007719">
              <w:t>«Редактировать»</w:t>
            </w:r>
          </w:p>
        </w:tc>
        <w:tc>
          <w:tcPr>
            <w:tcW w:w="2834" w:type="pct"/>
            <w:tcBorders>
              <w:top w:val="single" w:sz="4" w:space="0" w:color="auto"/>
              <w:bottom w:val="single" w:sz="6" w:space="0" w:color="auto"/>
            </w:tcBorders>
          </w:tcPr>
          <w:p w14:paraId="19D90A1C" w14:textId="28366FD7" w:rsidR="009F37C0" w:rsidRPr="00007719" w:rsidRDefault="009F37C0" w:rsidP="009F37C0">
            <w:pPr>
              <w:spacing w:line="223" w:lineRule="auto"/>
              <w:ind w:left="28" w:right="28" w:firstLine="170"/>
              <w:jc w:val="both"/>
            </w:pPr>
            <w:r w:rsidRPr="00007719">
              <w:rPr>
                <w:spacing w:val="-4"/>
              </w:rPr>
              <w:t xml:space="preserve">Переход в режим изменения выбранной записи </w:t>
            </w:r>
            <w:r w:rsidRPr="00007719">
              <w:rPr>
                <w:lang w:eastAsia="en-US"/>
              </w:rPr>
              <w:t>в открывшемся окне</w:t>
            </w:r>
          </w:p>
        </w:tc>
      </w:tr>
      <w:tr w:rsidR="00007719" w:rsidRPr="00007719" w14:paraId="600E2D3E" w14:textId="77777777" w:rsidTr="00BB69A3">
        <w:trPr>
          <w:gridBefore w:val="2"/>
          <w:wBefore w:w="8" w:type="pct"/>
          <w:trHeight w:val="20"/>
        </w:trPr>
        <w:tc>
          <w:tcPr>
            <w:tcW w:w="855" w:type="pct"/>
            <w:gridSpan w:val="2"/>
            <w:tcBorders>
              <w:top w:val="single" w:sz="6" w:space="0" w:color="auto"/>
              <w:bottom w:val="nil"/>
            </w:tcBorders>
            <w:vAlign w:val="center"/>
          </w:tcPr>
          <w:p w14:paraId="2954B00F" w14:textId="21369628" w:rsidR="009F37C0" w:rsidRPr="00007719" w:rsidRDefault="009F37C0" w:rsidP="009F37C0">
            <w:pPr>
              <w:spacing w:line="223" w:lineRule="auto"/>
              <w:jc w:val="center"/>
              <w:rPr>
                <w:noProof/>
              </w:rPr>
            </w:pPr>
            <w:r w:rsidRPr="00007719">
              <w:rPr>
                <w:noProof/>
              </w:rPr>
              <w:drawing>
                <wp:inline distT="0" distB="0" distL="0" distR="0" wp14:anchorId="462B5193" wp14:editId="06E55477">
                  <wp:extent cx="328018" cy="232012"/>
                  <wp:effectExtent l="0" t="0" r="0" b="0"/>
                  <wp:docPr id="13696" name="Рисунок 1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34622" cy="236683"/>
                          </a:xfrm>
                          <a:prstGeom prst="rect">
                            <a:avLst/>
                          </a:prstGeom>
                        </pic:spPr>
                      </pic:pic>
                    </a:graphicData>
                  </a:graphic>
                </wp:inline>
              </w:drawing>
            </w:r>
            <w:r w:rsidRPr="00007719">
              <w:rPr>
                <w:noProof/>
              </w:rPr>
              <w:t xml:space="preserve"> /</w:t>
            </w:r>
            <w:r w:rsidRPr="00007719">
              <w:rPr>
                <w:noProof/>
              </w:rPr>
              <w:br/>
            </w:r>
            <w:r w:rsidRPr="00007719">
              <w:rPr>
                <w:noProof/>
              </w:rPr>
              <w:drawing>
                <wp:inline distT="0" distB="0" distL="0" distR="0" wp14:anchorId="26E60777" wp14:editId="61B9167A">
                  <wp:extent cx="893088" cy="171748"/>
                  <wp:effectExtent l="0" t="0" r="2540" b="0"/>
                  <wp:docPr id="13700" name="Рисунок 1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024293" cy="196980"/>
                          </a:xfrm>
                          <a:prstGeom prst="rect">
                            <a:avLst/>
                          </a:prstGeom>
                        </pic:spPr>
                      </pic:pic>
                    </a:graphicData>
                  </a:graphic>
                </wp:inline>
              </w:drawing>
            </w:r>
          </w:p>
        </w:tc>
        <w:tc>
          <w:tcPr>
            <w:tcW w:w="1303" w:type="pct"/>
            <w:tcBorders>
              <w:top w:val="single" w:sz="6" w:space="0" w:color="auto"/>
              <w:bottom w:val="nil"/>
            </w:tcBorders>
          </w:tcPr>
          <w:p w14:paraId="30F2F3DC" w14:textId="7125D037" w:rsidR="009F37C0" w:rsidRPr="00007719" w:rsidRDefault="009F37C0" w:rsidP="009F37C0">
            <w:pPr>
              <w:spacing w:line="223" w:lineRule="auto"/>
              <w:ind w:left="28" w:right="28" w:firstLine="170"/>
              <w:jc w:val="both"/>
            </w:pPr>
            <w:r w:rsidRPr="00007719">
              <w:t>«Удалить/Удалить записи»</w:t>
            </w:r>
          </w:p>
        </w:tc>
        <w:tc>
          <w:tcPr>
            <w:tcW w:w="2834" w:type="pct"/>
            <w:tcBorders>
              <w:top w:val="single" w:sz="6" w:space="0" w:color="auto"/>
              <w:bottom w:val="nil"/>
            </w:tcBorders>
          </w:tcPr>
          <w:p w14:paraId="7382128A" w14:textId="589B0DEB" w:rsidR="009F37C0" w:rsidRPr="00007719" w:rsidRDefault="009F37C0" w:rsidP="009F37C0">
            <w:pPr>
              <w:spacing w:line="223" w:lineRule="auto"/>
              <w:ind w:left="28" w:right="28" w:firstLine="170"/>
              <w:jc w:val="both"/>
            </w:pPr>
            <w:r w:rsidRPr="00007719">
              <w:rPr>
                <w:snapToGrid w:val="0"/>
              </w:rPr>
              <w:t>Удаление выделенной записи/Удаление всех записей таблицы</w:t>
            </w:r>
          </w:p>
        </w:tc>
      </w:tr>
      <w:tr w:rsidR="00007719" w:rsidRPr="00007719" w14:paraId="70138A7C" w14:textId="77777777" w:rsidTr="00984973">
        <w:trPr>
          <w:gridBefore w:val="2"/>
          <w:wBefore w:w="8" w:type="pct"/>
          <w:trHeight w:val="20"/>
        </w:trPr>
        <w:tc>
          <w:tcPr>
            <w:tcW w:w="855" w:type="pct"/>
            <w:gridSpan w:val="2"/>
            <w:tcBorders>
              <w:top w:val="single" w:sz="6" w:space="0" w:color="auto"/>
              <w:bottom w:val="nil"/>
            </w:tcBorders>
          </w:tcPr>
          <w:p w14:paraId="0B964B7D" w14:textId="072BDA1F" w:rsidR="00544BA4" w:rsidRPr="00007719" w:rsidRDefault="00544BA4" w:rsidP="00544BA4">
            <w:pPr>
              <w:spacing w:line="223" w:lineRule="auto"/>
              <w:jc w:val="center"/>
              <w:rPr>
                <w:noProof/>
              </w:rPr>
            </w:pPr>
            <w:r w:rsidRPr="00007719">
              <w:rPr>
                <w:noProof/>
              </w:rPr>
              <w:drawing>
                <wp:inline distT="0" distB="0" distL="0" distR="0" wp14:anchorId="385B815F" wp14:editId="297EF680">
                  <wp:extent cx="314286" cy="304762"/>
                  <wp:effectExtent l="0" t="0" r="0" b="635"/>
                  <wp:docPr id="13743" name="Рисунок 1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14286" cy="304762"/>
                          </a:xfrm>
                          <a:prstGeom prst="rect">
                            <a:avLst/>
                          </a:prstGeom>
                        </pic:spPr>
                      </pic:pic>
                    </a:graphicData>
                  </a:graphic>
                </wp:inline>
              </w:drawing>
            </w:r>
          </w:p>
        </w:tc>
        <w:tc>
          <w:tcPr>
            <w:tcW w:w="1303" w:type="pct"/>
            <w:tcBorders>
              <w:top w:val="single" w:sz="6" w:space="0" w:color="auto"/>
              <w:bottom w:val="nil"/>
            </w:tcBorders>
          </w:tcPr>
          <w:p w14:paraId="1FDAB947" w14:textId="3F2C1D20" w:rsidR="00544BA4" w:rsidRPr="00007719" w:rsidRDefault="00544BA4" w:rsidP="00544BA4">
            <w:pPr>
              <w:spacing w:line="223" w:lineRule="auto"/>
              <w:ind w:left="28" w:right="28" w:firstLine="170"/>
              <w:jc w:val="both"/>
            </w:pPr>
            <w:r w:rsidRPr="00007719">
              <w:rPr>
                <w:sz w:val="22"/>
                <w:szCs w:val="22"/>
              </w:rPr>
              <w:t>«Создать форму 1»</w:t>
            </w:r>
          </w:p>
        </w:tc>
        <w:tc>
          <w:tcPr>
            <w:tcW w:w="2834" w:type="pct"/>
            <w:tcBorders>
              <w:top w:val="single" w:sz="6" w:space="0" w:color="auto"/>
              <w:bottom w:val="nil"/>
            </w:tcBorders>
          </w:tcPr>
          <w:p w14:paraId="25029B7B" w14:textId="1A662CAB" w:rsidR="00544BA4" w:rsidRPr="00007719" w:rsidRDefault="00544BA4" w:rsidP="00544BA4">
            <w:pPr>
              <w:spacing w:line="223" w:lineRule="auto"/>
              <w:ind w:left="28" w:right="28" w:firstLine="170"/>
              <w:jc w:val="both"/>
              <w:rPr>
                <w:snapToGrid w:val="0"/>
              </w:rPr>
            </w:pPr>
            <w:r w:rsidRPr="00007719">
              <w:rPr>
                <w:sz w:val="22"/>
                <w:szCs w:val="22"/>
              </w:rPr>
              <w:t>Создание формы 1</w:t>
            </w:r>
          </w:p>
        </w:tc>
      </w:tr>
      <w:tr w:rsidR="00007719" w:rsidRPr="00007719" w14:paraId="2D186C02" w14:textId="77777777" w:rsidTr="00BB69A3">
        <w:trPr>
          <w:gridBefore w:val="2"/>
          <w:wBefore w:w="8" w:type="pct"/>
          <w:trHeight w:val="20"/>
        </w:trPr>
        <w:tc>
          <w:tcPr>
            <w:tcW w:w="855" w:type="pct"/>
            <w:gridSpan w:val="2"/>
            <w:tcBorders>
              <w:top w:val="single" w:sz="6" w:space="0" w:color="auto"/>
              <w:bottom w:val="nil"/>
            </w:tcBorders>
            <w:vAlign w:val="center"/>
          </w:tcPr>
          <w:p w14:paraId="35FF961B" w14:textId="59F1CAA3" w:rsidR="00544BA4" w:rsidRPr="00007719" w:rsidRDefault="00544BA4" w:rsidP="00544BA4">
            <w:pPr>
              <w:spacing w:line="223" w:lineRule="auto"/>
              <w:jc w:val="center"/>
              <w:rPr>
                <w:noProof/>
              </w:rPr>
            </w:pPr>
            <w:r w:rsidRPr="00007719">
              <w:rPr>
                <w:noProof/>
              </w:rPr>
              <w:drawing>
                <wp:inline distT="0" distB="0" distL="0" distR="0" wp14:anchorId="2BF7A469" wp14:editId="566B17C6">
                  <wp:extent cx="276190" cy="276190"/>
                  <wp:effectExtent l="0" t="0" r="0" b="0"/>
                  <wp:docPr id="13710" name="Рисунок 1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6190" cy="276190"/>
                          </a:xfrm>
                          <a:prstGeom prst="rect">
                            <a:avLst/>
                          </a:prstGeom>
                        </pic:spPr>
                      </pic:pic>
                    </a:graphicData>
                  </a:graphic>
                </wp:inline>
              </w:drawing>
            </w:r>
          </w:p>
        </w:tc>
        <w:tc>
          <w:tcPr>
            <w:tcW w:w="1303" w:type="pct"/>
            <w:tcBorders>
              <w:top w:val="single" w:sz="6" w:space="0" w:color="auto"/>
              <w:bottom w:val="nil"/>
            </w:tcBorders>
          </w:tcPr>
          <w:p w14:paraId="292E5FAE" w14:textId="7443DB44" w:rsidR="00544BA4" w:rsidRPr="00007719" w:rsidRDefault="00544BA4" w:rsidP="00544BA4">
            <w:pPr>
              <w:spacing w:line="223" w:lineRule="auto"/>
              <w:ind w:left="28" w:right="28" w:firstLine="170"/>
              <w:jc w:val="both"/>
            </w:pPr>
            <w:r w:rsidRPr="00007719">
              <w:t xml:space="preserve">«Выгрузка в </w:t>
            </w:r>
            <w:r w:rsidRPr="00007719">
              <w:rPr>
                <w:lang w:val="en-US"/>
              </w:rPr>
              <w:t>Excel</w:t>
            </w:r>
            <w:r w:rsidRPr="00007719">
              <w:t>»</w:t>
            </w:r>
          </w:p>
        </w:tc>
        <w:tc>
          <w:tcPr>
            <w:tcW w:w="2834" w:type="pct"/>
            <w:tcBorders>
              <w:top w:val="single" w:sz="6" w:space="0" w:color="auto"/>
              <w:bottom w:val="nil"/>
            </w:tcBorders>
          </w:tcPr>
          <w:p w14:paraId="73194FD4" w14:textId="2AEFAB3F" w:rsidR="00544BA4" w:rsidRPr="00007719" w:rsidRDefault="00544BA4" w:rsidP="00544BA4">
            <w:pPr>
              <w:spacing w:line="223" w:lineRule="auto"/>
              <w:ind w:left="28" w:right="28" w:firstLine="170"/>
              <w:jc w:val="both"/>
            </w:pPr>
            <w:r w:rsidRPr="00007719">
              <w:t xml:space="preserve">Выгрузка текущего представления таблицы в </w:t>
            </w:r>
            <w:r w:rsidRPr="00007719">
              <w:rPr>
                <w:noProof/>
                <w:lang w:val="en-US" w:eastAsia="en-US"/>
              </w:rPr>
              <w:t>Excel</w:t>
            </w:r>
            <w:r w:rsidRPr="00007719">
              <w:t xml:space="preserve"> с применением всех фильтров и сортировок</w:t>
            </w:r>
          </w:p>
        </w:tc>
      </w:tr>
      <w:tr w:rsidR="00007719" w:rsidRPr="00007719" w14:paraId="749430B1" w14:textId="77777777" w:rsidTr="00BB69A3">
        <w:trPr>
          <w:gridBefore w:val="2"/>
          <w:wBefore w:w="8" w:type="pct"/>
          <w:trHeight w:val="20"/>
        </w:trPr>
        <w:tc>
          <w:tcPr>
            <w:tcW w:w="855" w:type="pct"/>
            <w:gridSpan w:val="2"/>
            <w:tcBorders>
              <w:top w:val="single" w:sz="6" w:space="0" w:color="auto"/>
              <w:bottom w:val="nil"/>
            </w:tcBorders>
            <w:vAlign w:val="center"/>
          </w:tcPr>
          <w:p w14:paraId="70E57F48" w14:textId="7D155796" w:rsidR="00544BA4" w:rsidRPr="00007719" w:rsidRDefault="00544BA4" w:rsidP="00544BA4">
            <w:pPr>
              <w:spacing w:line="223" w:lineRule="auto"/>
              <w:jc w:val="center"/>
              <w:rPr>
                <w:noProof/>
              </w:rPr>
            </w:pPr>
            <w:r w:rsidRPr="00007719">
              <w:rPr>
                <w:bCs/>
                <w:noProof/>
                <w:kern w:val="24"/>
                <w:szCs w:val="28"/>
              </w:rPr>
              <w:drawing>
                <wp:inline distT="0" distB="0" distL="0" distR="0" wp14:anchorId="36CE159F" wp14:editId="1B203F9E">
                  <wp:extent cx="619048" cy="209524"/>
                  <wp:effectExtent l="0" t="0" r="0" b="635"/>
                  <wp:docPr id="13725" name="Рисунок 1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 name="se.png"/>
                          <pic:cNvPicPr/>
                        </pic:nvPicPr>
                        <pic:blipFill>
                          <a:blip r:embed="rId101">
                            <a:extLst>
                              <a:ext uri="{28A0092B-C50C-407E-A947-70E740481C1C}">
                                <a14:useLocalDpi xmlns:a14="http://schemas.microsoft.com/office/drawing/2010/main" val="0"/>
                              </a:ext>
                            </a:extLst>
                          </a:blip>
                          <a:stretch>
                            <a:fillRect/>
                          </a:stretch>
                        </pic:blipFill>
                        <pic:spPr>
                          <a:xfrm>
                            <a:off x="0" y="0"/>
                            <a:ext cx="619048" cy="209524"/>
                          </a:xfrm>
                          <a:prstGeom prst="rect">
                            <a:avLst/>
                          </a:prstGeom>
                        </pic:spPr>
                      </pic:pic>
                    </a:graphicData>
                  </a:graphic>
                </wp:inline>
              </w:drawing>
            </w:r>
          </w:p>
        </w:tc>
        <w:tc>
          <w:tcPr>
            <w:tcW w:w="1303" w:type="pct"/>
            <w:tcBorders>
              <w:top w:val="single" w:sz="6" w:space="0" w:color="auto"/>
              <w:bottom w:val="nil"/>
            </w:tcBorders>
          </w:tcPr>
          <w:p w14:paraId="2F50D41C" w14:textId="3F35557C" w:rsidR="00544BA4" w:rsidRPr="00007719" w:rsidRDefault="00544BA4" w:rsidP="00544BA4">
            <w:pPr>
              <w:spacing w:line="223" w:lineRule="auto"/>
              <w:ind w:left="28" w:right="28" w:firstLine="170"/>
              <w:jc w:val="both"/>
            </w:pPr>
            <w:r w:rsidRPr="00007719">
              <w:t>«Поиск»</w:t>
            </w:r>
          </w:p>
        </w:tc>
        <w:tc>
          <w:tcPr>
            <w:tcW w:w="2834" w:type="pct"/>
            <w:tcBorders>
              <w:top w:val="single" w:sz="6" w:space="0" w:color="auto"/>
              <w:bottom w:val="nil"/>
            </w:tcBorders>
          </w:tcPr>
          <w:p w14:paraId="4AE5FFD3" w14:textId="7C1D3BA7" w:rsidR="00544BA4" w:rsidRPr="00007719" w:rsidRDefault="00544BA4" w:rsidP="00544BA4">
            <w:pPr>
              <w:spacing w:line="223" w:lineRule="auto"/>
              <w:ind w:left="28" w:right="28" w:firstLine="170"/>
              <w:jc w:val="both"/>
            </w:pPr>
            <w:r w:rsidRPr="00007719">
              <w:t>Поиск записи по заданному критерию</w:t>
            </w:r>
          </w:p>
        </w:tc>
      </w:tr>
      <w:tr w:rsidR="00007719" w:rsidRPr="00007719" w14:paraId="179EC69C" w14:textId="77777777" w:rsidTr="00BB69A3">
        <w:trPr>
          <w:gridBefore w:val="2"/>
          <w:wBefore w:w="8" w:type="pct"/>
          <w:trHeight w:val="20"/>
        </w:trPr>
        <w:tc>
          <w:tcPr>
            <w:tcW w:w="855" w:type="pct"/>
            <w:gridSpan w:val="2"/>
            <w:tcBorders>
              <w:top w:val="single" w:sz="6" w:space="0" w:color="auto"/>
              <w:bottom w:val="nil"/>
            </w:tcBorders>
            <w:vAlign w:val="center"/>
          </w:tcPr>
          <w:p w14:paraId="491CEBEB" w14:textId="17F81D2C" w:rsidR="00544BA4" w:rsidRPr="00007719" w:rsidRDefault="00544BA4" w:rsidP="00544BA4">
            <w:pPr>
              <w:spacing w:line="223" w:lineRule="auto"/>
              <w:jc w:val="center"/>
              <w:rPr>
                <w:noProof/>
              </w:rPr>
            </w:pPr>
            <w:r w:rsidRPr="00007719">
              <w:rPr>
                <w:noProof/>
              </w:rPr>
              <w:drawing>
                <wp:inline distT="0" distB="0" distL="0" distR="0" wp14:anchorId="2483DD14" wp14:editId="71C515AA">
                  <wp:extent cx="171429" cy="171429"/>
                  <wp:effectExtent l="0" t="0" r="635" b="635"/>
                  <wp:docPr id="14030" name="Рисунок 1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71429" cy="171429"/>
                          </a:xfrm>
                          <a:prstGeom prst="rect">
                            <a:avLst/>
                          </a:prstGeom>
                        </pic:spPr>
                      </pic:pic>
                    </a:graphicData>
                  </a:graphic>
                </wp:inline>
              </w:drawing>
            </w:r>
          </w:p>
        </w:tc>
        <w:tc>
          <w:tcPr>
            <w:tcW w:w="1303" w:type="pct"/>
            <w:tcBorders>
              <w:top w:val="single" w:sz="6" w:space="0" w:color="auto"/>
              <w:bottom w:val="nil"/>
            </w:tcBorders>
          </w:tcPr>
          <w:p w14:paraId="759369EA" w14:textId="30DD0CF3" w:rsidR="00544BA4" w:rsidRPr="00007719" w:rsidRDefault="00544BA4" w:rsidP="00544BA4">
            <w:pPr>
              <w:spacing w:line="223" w:lineRule="auto"/>
              <w:ind w:left="28" w:right="28" w:firstLine="170"/>
              <w:jc w:val="both"/>
            </w:pPr>
            <w:r w:rsidRPr="00007719">
              <w:t>«Очистить»</w:t>
            </w:r>
          </w:p>
        </w:tc>
        <w:tc>
          <w:tcPr>
            <w:tcW w:w="2834" w:type="pct"/>
            <w:tcBorders>
              <w:top w:val="single" w:sz="6" w:space="0" w:color="auto"/>
              <w:bottom w:val="nil"/>
            </w:tcBorders>
          </w:tcPr>
          <w:p w14:paraId="33532427" w14:textId="2B469939" w:rsidR="00544BA4" w:rsidRPr="00007719" w:rsidRDefault="00544BA4" w:rsidP="00544BA4">
            <w:pPr>
              <w:spacing w:line="223" w:lineRule="auto"/>
              <w:ind w:left="28" w:right="28" w:firstLine="170"/>
              <w:jc w:val="both"/>
            </w:pPr>
            <w:r w:rsidRPr="00007719">
              <w:t>Удаление параметров поиска</w:t>
            </w:r>
          </w:p>
        </w:tc>
      </w:tr>
      <w:tr w:rsidR="00007719" w:rsidRPr="00007719" w14:paraId="267FF73C" w14:textId="77777777" w:rsidTr="00BB69A3">
        <w:trPr>
          <w:gridBefore w:val="2"/>
          <w:wBefore w:w="8" w:type="pct"/>
          <w:trHeight w:val="20"/>
        </w:trPr>
        <w:tc>
          <w:tcPr>
            <w:tcW w:w="855" w:type="pct"/>
            <w:gridSpan w:val="2"/>
            <w:tcBorders>
              <w:top w:val="single" w:sz="6" w:space="0" w:color="auto"/>
              <w:bottom w:val="nil"/>
            </w:tcBorders>
            <w:vAlign w:val="center"/>
          </w:tcPr>
          <w:p w14:paraId="34A938E1" w14:textId="4291F2CC" w:rsidR="00544BA4" w:rsidRPr="00007719" w:rsidRDefault="00544BA4" w:rsidP="00544BA4">
            <w:pPr>
              <w:spacing w:line="223" w:lineRule="auto"/>
              <w:jc w:val="center"/>
              <w:rPr>
                <w:noProof/>
              </w:rPr>
            </w:pPr>
            <w:r w:rsidRPr="00007719">
              <w:rPr>
                <w:rFonts w:asciiTheme="minorHAnsi" w:eastAsiaTheme="minorHAnsi" w:hAnsiTheme="minorHAnsi" w:cstheme="minorBidi"/>
                <w:noProof/>
                <w:sz w:val="22"/>
                <w:szCs w:val="22"/>
              </w:rPr>
              <w:drawing>
                <wp:inline distT="0" distB="0" distL="0" distR="0" wp14:anchorId="741C6262" wp14:editId="7FF7477A">
                  <wp:extent cx="380952" cy="276190"/>
                  <wp:effectExtent l="0" t="0" r="635" b="0"/>
                  <wp:docPr id="14031" name="Рисунок 14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80952" cy="276190"/>
                          </a:xfrm>
                          <a:prstGeom prst="rect">
                            <a:avLst/>
                          </a:prstGeom>
                        </pic:spPr>
                      </pic:pic>
                    </a:graphicData>
                  </a:graphic>
                </wp:inline>
              </w:drawing>
            </w:r>
            <w:r w:rsidRPr="00007719">
              <w:rPr>
                <w:rFonts w:eastAsiaTheme="minorHAnsi"/>
                <w:bCs/>
                <w:lang w:eastAsia="en-US"/>
              </w:rPr>
              <w:t xml:space="preserve"> / </w:t>
            </w:r>
            <w:r w:rsidRPr="00007719">
              <w:rPr>
                <w:noProof/>
              </w:rPr>
              <w:drawing>
                <wp:inline distT="0" distB="0" distL="0" distR="0" wp14:anchorId="4C7E1984" wp14:editId="1CA5C315">
                  <wp:extent cx="361905" cy="276190"/>
                  <wp:effectExtent l="0" t="0" r="635" b="0"/>
                  <wp:docPr id="14032" name="Рисунок 1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61905" cy="276190"/>
                          </a:xfrm>
                          <a:prstGeom prst="rect">
                            <a:avLst/>
                          </a:prstGeom>
                        </pic:spPr>
                      </pic:pic>
                    </a:graphicData>
                  </a:graphic>
                </wp:inline>
              </w:drawing>
            </w:r>
            <w:r w:rsidRPr="00007719">
              <w:rPr>
                <w:rFonts w:eastAsiaTheme="minorHAnsi"/>
                <w:bCs/>
                <w:lang w:eastAsia="en-US"/>
              </w:rPr>
              <w:t xml:space="preserve"> </w:t>
            </w:r>
            <w:r w:rsidRPr="00007719">
              <w:rPr>
                <w:noProof/>
              </w:rPr>
              <w:t xml:space="preserve">/ </w:t>
            </w:r>
            <w:r w:rsidRPr="00007719">
              <w:rPr>
                <w:noProof/>
              </w:rPr>
              <w:drawing>
                <wp:inline distT="0" distB="0" distL="0" distR="0" wp14:anchorId="1E39C636" wp14:editId="2975C755">
                  <wp:extent cx="361905" cy="276190"/>
                  <wp:effectExtent l="0" t="0" r="635" b="0"/>
                  <wp:docPr id="14033" name="Рисунок 1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61905" cy="276190"/>
                          </a:xfrm>
                          <a:prstGeom prst="rect">
                            <a:avLst/>
                          </a:prstGeom>
                        </pic:spPr>
                      </pic:pic>
                    </a:graphicData>
                  </a:graphic>
                </wp:inline>
              </w:drawing>
            </w:r>
            <w:r w:rsidRPr="00007719">
              <w:rPr>
                <w:noProof/>
              </w:rPr>
              <w:t xml:space="preserve"> / </w:t>
            </w:r>
            <w:r w:rsidRPr="00007719">
              <w:rPr>
                <w:noProof/>
              </w:rPr>
              <w:drawing>
                <wp:inline distT="0" distB="0" distL="0" distR="0" wp14:anchorId="266CC6D2" wp14:editId="36142FF2">
                  <wp:extent cx="361905" cy="276190"/>
                  <wp:effectExtent l="0" t="0" r="635" b="0"/>
                  <wp:docPr id="14034" name="Рисунок 1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61905" cy="276190"/>
                          </a:xfrm>
                          <a:prstGeom prst="rect">
                            <a:avLst/>
                          </a:prstGeom>
                        </pic:spPr>
                      </pic:pic>
                    </a:graphicData>
                  </a:graphic>
                </wp:inline>
              </w:drawing>
            </w:r>
          </w:p>
        </w:tc>
        <w:tc>
          <w:tcPr>
            <w:tcW w:w="1303" w:type="pct"/>
            <w:tcBorders>
              <w:top w:val="single" w:sz="6" w:space="0" w:color="auto"/>
              <w:bottom w:val="nil"/>
            </w:tcBorders>
          </w:tcPr>
          <w:p w14:paraId="5AF7EB86" w14:textId="3F801F98" w:rsidR="00544BA4" w:rsidRPr="00007719" w:rsidRDefault="00544BA4" w:rsidP="00544BA4">
            <w:pPr>
              <w:spacing w:line="223" w:lineRule="auto"/>
              <w:ind w:left="28" w:right="28" w:firstLine="170"/>
              <w:jc w:val="both"/>
            </w:pPr>
            <w:r w:rsidRPr="00007719">
              <w:rPr>
                <w:bCs/>
              </w:rPr>
              <w:t>«Изменить представление»</w:t>
            </w:r>
          </w:p>
        </w:tc>
        <w:tc>
          <w:tcPr>
            <w:tcW w:w="2834" w:type="pct"/>
            <w:tcBorders>
              <w:top w:val="single" w:sz="6" w:space="0" w:color="auto"/>
              <w:bottom w:val="nil"/>
            </w:tcBorders>
          </w:tcPr>
          <w:p w14:paraId="74136112" w14:textId="3148EB67" w:rsidR="00544BA4" w:rsidRPr="00007719" w:rsidRDefault="00544BA4" w:rsidP="00544BA4">
            <w:pPr>
              <w:spacing w:line="223" w:lineRule="auto"/>
              <w:ind w:left="28" w:right="28" w:firstLine="170"/>
              <w:jc w:val="both"/>
            </w:pPr>
            <w:r w:rsidRPr="00007719">
              <w:rPr>
                <w:bCs/>
              </w:rPr>
              <w:t>Переключение вида отображения: «</w:t>
            </w:r>
            <w:proofErr w:type="gramStart"/>
            <w:r w:rsidRPr="00007719">
              <w:rPr>
                <w:bCs/>
              </w:rPr>
              <w:t>Проводник»/</w:t>
            </w:r>
            <w:proofErr w:type="gramEnd"/>
            <w:r w:rsidRPr="00007719">
              <w:rPr>
                <w:bCs/>
              </w:rPr>
              <w:t>«Список»/«Иерархия»/«Иерархический список»</w:t>
            </w:r>
          </w:p>
        </w:tc>
      </w:tr>
      <w:tr w:rsidR="00007719" w:rsidRPr="00007719" w14:paraId="7A591C35" w14:textId="77777777" w:rsidTr="00BB69A3">
        <w:trPr>
          <w:gridBefore w:val="2"/>
          <w:wBefore w:w="8" w:type="pct"/>
          <w:trHeight w:val="20"/>
        </w:trPr>
        <w:tc>
          <w:tcPr>
            <w:tcW w:w="855" w:type="pct"/>
            <w:gridSpan w:val="2"/>
            <w:tcBorders>
              <w:top w:val="single" w:sz="6" w:space="0" w:color="auto"/>
              <w:bottom w:val="single" w:sz="6" w:space="0" w:color="auto"/>
            </w:tcBorders>
            <w:vAlign w:val="center"/>
          </w:tcPr>
          <w:p w14:paraId="353366BB" w14:textId="117C945F" w:rsidR="00544BA4" w:rsidRPr="00007719" w:rsidRDefault="00544BA4" w:rsidP="00544BA4">
            <w:pPr>
              <w:spacing w:line="223" w:lineRule="auto"/>
              <w:jc w:val="center"/>
              <w:rPr>
                <w:noProof/>
              </w:rPr>
            </w:pPr>
            <w:r w:rsidRPr="00007719">
              <w:rPr>
                <w:noProof/>
              </w:rPr>
              <w:drawing>
                <wp:inline distT="0" distB="0" distL="0" distR="0" wp14:anchorId="7354CB10" wp14:editId="16FF1AC1">
                  <wp:extent cx="276190" cy="276190"/>
                  <wp:effectExtent l="0" t="0" r="0" b="0"/>
                  <wp:docPr id="14039" name="Рисунок 1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76190" cy="276190"/>
                          </a:xfrm>
                          <a:prstGeom prst="rect">
                            <a:avLst/>
                          </a:prstGeom>
                        </pic:spPr>
                      </pic:pic>
                    </a:graphicData>
                  </a:graphic>
                </wp:inline>
              </w:drawing>
            </w:r>
          </w:p>
        </w:tc>
        <w:tc>
          <w:tcPr>
            <w:tcW w:w="1303" w:type="pct"/>
            <w:tcBorders>
              <w:top w:val="single" w:sz="6" w:space="0" w:color="auto"/>
              <w:bottom w:val="single" w:sz="6" w:space="0" w:color="auto"/>
            </w:tcBorders>
          </w:tcPr>
          <w:p w14:paraId="0FF8ED2D" w14:textId="738B1F58" w:rsidR="00544BA4" w:rsidRPr="00007719" w:rsidRDefault="00544BA4" w:rsidP="00544BA4">
            <w:pPr>
              <w:spacing w:line="223" w:lineRule="auto"/>
              <w:ind w:left="28" w:right="28" w:firstLine="170"/>
              <w:jc w:val="both"/>
            </w:pPr>
            <w:r w:rsidRPr="00007719">
              <w:t>«Справка»</w:t>
            </w:r>
          </w:p>
        </w:tc>
        <w:tc>
          <w:tcPr>
            <w:tcW w:w="2834" w:type="pct"/>
            <w:tcBorders>
              <w:top w:val="single" w:sz="6" w:space="0" w:color="auto"/>
              <w:bottom w:val="single" w:sz="6" w:space="0" w:color="auto"/>
            </w:tcBorders>
          </w:tcPr>
          <w:p w14:paraId="5BAF97A3" w14:textId="24678817" w:rsidR="00544BA4" w:rsidRPr="00007719" w:rsidRDefault="00544BA4" w:rsidP="00544BA4">
            <w:pPr>
              <w:spacing w:line="223" w:lineRule="auto"/>
              <w:ind w:left="28" w:right="28" w:firstLine="170"/>
              <w:jc w:val="both"/>
            </w:pPr>
            <w:r w:rsidRPr="00007719">
              <w:rPr>
                <w:lang w:eastAsia="en-US"/>
              </w:rPr>
              <w:t>Обращение к контекстно-ориентированной справке</w:t>
            </w:r>
          </w:p>
        </w:tc>
      </w:tr>
      <w:tr w:rsidR="00007719" w:rsidRPr="00007719" w14:paraId="09F7C38C" w14:textId="77777777" w:rsidTr="00BB69A3">
        <w:trPr>
          <w:gridBefore w:val="2"/>
          <w:wBefore w:w="8" w:type="pct"/>
          <w:trHeight w:val="540"/>
        </w:trPr>
        <w:tc>
          <w:tcPr>
            <w:tcW w:w="855" w:type="pct"/>
            <w:gridSpan w:val="2"/>
            <w:tcBorders>
              <w:top w:val="single" w:sz="6" w:space="0" w:color="auto"/>
              <w:bottom w:val="single" w:sz="4" w:space="0" w:color="auto"/>
            </w:tcBorders>
            <w:vAlign w:val="center"/>
          </w:tcPr>
          <w:p w14:paraId="09FDF86F" w14:textId="44DD002E" w:rsidR="00544BA4" w:rsidRPr="00007719" w:rsidRDefault="00544BA4" w:rsidP="00544BA4">
            <w:pPr>
              <w:spacing w:line="223" w:lineRule="auto"/>
              <w:jc w:val="center"/>
              <w:rPr>
                <w:noProof/>
              </w:rPr>
            </w:pPr>
            <w:r w:rsidRPr="00007719">
              <w:rPr>
                <w:noProof/>
              </w:rPr>
              <w:drawing>
                <wp:inline distT="0" distB="0" distL="0" distR="0" wp14:anchorId="6D5CB8C8" wp14:editId="1929B9DC">
                  <wp:extent cx="276190" cy="276190"/>
                  <wp:effectExtent l="0" t="0" r="0" b="0"/>
                  <wp:docPr id="14040" name="Рисунок 1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76190" cy="276190"/>
                          </a:xfrm>
                          <a:prstGeom prst="rect">
                            <a:avLst/>
                          </a:prstGeom>
                        </pic:spPr>
                      </pic:pic>
                    </a:graphicData>
                  </a:graphic>
                </wp:inline>
              </w:drawing>
            </w:r>
          </w:p>
        </w:tc>
        <w:tc>
          <w:tcPr>
            <w:tcW w:w="1303" w:type="pct"/>
            <w:tcBorders>
              <w:top w:val="single" w:sz="6" w:space="0" w:color="auto"/>
              <w:bottom w:val="single" w:sz="4" w:space="0" w:color="auto"/>
            </w:tcBorders>
          </w:tcPr>
          <w:p w14:paraId="6F306E19" w14:textId="41DA0C1F" w:rsidR="00544BA4" w:rsidRPr="00007719" w:rsidRDefault="00544BA4" w:rsidP="00544BA4">
            <w:pPr>
              <w:spacing w:line="223" w:lineRule="auto"/>
              <w:ind w:left="28" w:right="28" w:firstLine="170"/>
              <w:jc w:val="both"/>
            </w:pPr>
            <w:r w:rsidRPr="00007719">
              <w:t>«Закрыть»</w:t>
            </w:r>
          </w:p>
        </w:tc>
        <w:tc>
          <w:tcPr>
            <w:tcW w:w="2834" w:type="pct"/>
            <w:tcBorders>
              <w:top w:val="single" w:sz="6" w:space="0" w:color="auto"/>
              <w:bottom w:val="single" w:sz="4" w:space="0" w:color="auto"/>
            </w:tcBorders>
          </w:tcPr>
          <w:p w14:paraId="2FFCA2A1" w14:textId="5822052A" w:rsidR="00544BA4" w:rsidRPr="00007719" w:rsidRDefault="00544BA4" w:rsidP="00544BA4">
            <w:pPr>
              <w:spacing w:line="223" w:lineRule="auto"/>
              <w:ind w:left="28" w:right="28" w:firstLine="170"/>
              <w:jc w:val="both"/>
            </w:pPr>
            <w:r w:rsidRPr="00007719">
              <w:rPr>
                <w:lang w:eastAsia="en-US"/>
              </w:rPr>
              <w:t>Закрытие текущего окна информационного объекта</w:t>
            </w:r>
          </w:p>
        </w:tc>
      </w:tr>
    </w:tbl>
    <w:p w14:paraId="495F4381" w14:textId="77777777" w:rsidR="00AE66D7" w:rsidRPr="00007719" w:rsidRDefault="00AE66D7" w:rsidP="00242C6D">
      <w:pPr>
        <w:pStyle w:val="24"/>
        <w:tabs>
          <w:tab w:val="num" w:pos="993"/>
        </w:tabs>
        <w:spacing w:before="160"/>
        <w:rPr>
          <w:sz w:val="28"/>
          <w:szCs w:val="28"/>
        </w:rPr>
      </w:pPr>
      <w:r w:rsidRPr="00007719">
        <w:rPr>
          <w:sz w:val="28"/>
          <w:szCs w:val="28"/>
        </w:rPr>
        <w:t>При наведении курсора на кнопку или на название команды отображается подсказка, которая может содержать дополнительную информацию о действии.</w:t>
      </w:r>
    </w:p>
    <w:p w14:paraId="0715888B" w14:textId="33F783C6" w:rsidR="006474AD" w:rsidRPr="00007719" w:rsidRDefault="006474AD" w:rsidP="00F23319">
      <w:pPr>
        <w:pStyle w:val="40"/>
      </w:pPr>
      <w:bookmarkStart w:id="107" w:name="_Toc1571584"/>
      <w:r w:rsidRPr="00007719">
        <w:t>Выбор полей отображения таблицы</w:t>
      </w:r>
      <w:bookmarkEnd w:id="107"/>
    </w:p>
    <w:p w14:paraId="11EBFF07" w14:textId="77777777" w:rsidR="00BB69A3" w:rsidRPr="00007719" w:rsidRDefault="00BB69A3" w:rsidP="00242C6D">
      <w:pPr>
        <w:spacing w:line="360" w:lineRule="auto"/>
        <w:ind w:firstLine="709"/>
        <w:jc w:val="both"/>
        <w:rPr>
          <w:sz w:val="28"/>
          <w:szCs w:val="28"/>
        </w:rPr>
      </w:pPr>
      <w:r w:rsidRPr="00007719">
        <w:rPr>
          <w:sz w:val="28"/>
          <w:szCs w:val="28"/>
        </w:rPr>
        <w:t>В случае представления информации в виде таблицы можно настроить количество и порядок отображения полей таблицы.</w:t>
      </w:r>
    </w:p>
    <w:p w14:paraId="1BE915A2" w14:textId="77777777" w:rsidR="00BB69A3" w:rsidRPr="00007719" w:rsidRDefault="00BB69A3" w:rsidP="00242C6D">
      <w:pPr>
        <w:spacing w:line="360" w:lineRule="auto"/>
        <w:ind w:firstLine="709"/>
        <w:jc w:val="both"/>
        <w:rPr>
          <w:sz w:val="28"/>
          <w:szCs w:val="28"/>
        </w:rPr>
      </w:pPr>
      <w:r w:rsidRPr="00007719">
        <w:rPr>
          <w:sz w:val="28"/>
          <w:szCs w:val="28"/>
        </w:rPr>
        <w:lastRenderedPageBreak/>
        <w:t xml:space="preserve">По </w:t>
      </w:r>
      <w:proofErr w:type="gramStart"/>
      <w:r w:rsidRPr="00007719">
        <w:rPr>
          <w:sz w:val="28"/>
          <w:szCs w:val="28"/>
        </w:rPr>
        <w:t xml:space="preserve">кнопке </w:t>
      </w:r>
      <w:r w:rsidRPr="00007719">
        <w:rPr>
          <w:noProof/>
        </w:rPr>
        <w:drawing>
          <wp:inline distT="0" distB="0" distL="0" distR="0" wp14:anchorId="2C4ECAC6" wp14:editId="65C5D6AF">
            <wp:extent cx="276190" cy="276190"/>
            <wp:effectExtent l="0" t="0" r="0" b="0"/>
            <wp:docPr id="14041" name="Рисунок 1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76190" cy="276190"/>
                    </a:xfrm>
                    <a:prstGeom prst="rect">
                      <a:avLst/>
                    </a:prstGeom>
                  </pic:spPr>
                </pic:pic>
              </a:graphicData>
            </a:graphic>
          </wp:inline>
        </w:drawing>
      </w:r>
      <w:r w:rsidRPr="00007719">
        <w:rPr>
          <w:noProof/>
          <w:sz w:val="28"/>
          <w:szCs w:val="28"/>
        </w:rPr>
        <w:t xml:space="preserve"> (</w:t>
      </w:r>
      <w:proofErr w:type="gramEnd"/>
      <w:r w:rsidRPr="00007719">
        <w:rPr>
          <w:noProof/>
          <w:sz w:val="28"/>
          <w:szCs w:val="28"/>
        </w:rPr>
        <w:t xml:space="preserve">«Установить поля для отображения») </w:t>
      </w:r>
      <w:r w:rsidRPr="00007719">
        <w:rPr>
          <w:sz w:val="28"/>
          <w:szCs w:val="28"/>
        </w:rPr>
        <w:t>открывается дополнительная форма «Выбор полей для отображения</w:t>
      </w:r>
      <w:r w:rsidRPr="00007719">
        <w:rPr>
          <w:sz w:val="28"/>
          <w:szCs w:val="28"/>
          <w:lang w:eastAsia="x-none"/>
        </w:rPr>
        <w:t xml:space="preserve">», </w:t>
      </w:r>
      <w:r w:rsidRPr="00007719">
        <w:rPr>
          <w:sz w:val="28"/>
          <w:szCs w:val="28"/>
        </w:rPr>
        <w:t xml:space="preserve">в которой с помощью переключателя выбора </w:t>
      </w:r>
      <w:r w:rsidRPr="00007719">
        <w:rPr>
          <w:noProof/>
        </w:rPr>
        <w:drawing>
          <wp:inline distT="0" distB="0" distL="0" distR="0" wp14:anchorId="71C9DFB9" wp14:editId="6898A87A">
            <wp:extent cx="123810" cy="123810"/>
            <wp:effectExtent l="0" t="0" r="0" b="0"/>
            <wp:docPr id="14042" name="Рисунок 1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23810" cy="123810"/>
                    </a:xfrm>
                    <a:prstGeom prst="rect">
                      <a:avLst/>
                    </a:prstGeom>
                  </pic:spPr>
                </pic:pic>
              </a:graphicData>
            </a:graphic>
          </wp:inline>
        </w:drawing>
      </w:r>
      <w:r w:rsidRPr="00007719">
        <w:rPr>
          <w:sz w:val="28"/>
          <w:szCs w:val="28"/>
        </w:rPr>
        <w:t xml:space="preserve"> отметить для отображения поля таблицы. Для изменения порядка</w:t>
      </w:r>
      <w:r w:rsidRPr="00007719">
        <w:rPr>
          <w:sz w:val="28"/>
          <w:szCs w:val="28"/>
          <w:lang w:val="x-none" w:eastAsia="x-none"/>
        </w:rPr>
        <w:t xml:space="preserve"> </w:t>
      </w:r>
      <w:r w:rsidRPr="00007719">
        <w:rPr>
          <w:sz w:val="28"/>
          <w:szCs w:val="28"/>
          <w:lang w:eastAsia="x-none"/>
        </w:rPr>
        <w:t>следования полей</w:t>
      </w:r>
      <w:r w:rsidRPr="00007719">
        <w:rPr>
          <w:sz w:val="28"/>
          <w:szCs w:val="28"/>
          <w:lang w:val="x-none" w:eastAsia="x-none"/>
        </w:rPr>
        <w:t xml:space="preserve"> </w:t>
      </w:r>
      <w:r w:rsidRPr="00007719">
        <w:rPr>
          <w:noProof/>
          <w:sz w:val="28"/>
          <w:szCs w:val="28"/>
          <w:lang w:eastAsia="x-none"/>
        </w:rPr>
        <w:t xml:space="preserve">переместить выбранную запись на необходимую позицию, </w:t>
      </w:r>
      <w:r w:rsidRPr="00007719">
        <w:rPr>
          <w:noProof/>
          <w:sz w:val="28"/>
          <w:szCs w:val="28"/>
          <w:lang w:val="x-none" w:eastAsia="x-none"/>
        </w:rPr>
        <w:t xml:space="preserve">нажав и удерживая </w:t>
      </w:r>
      <w:r w:rsidRPr="00007719">
        <w:rPr>
          <w:noProof/>
          <w:sz w:val="28"/>
          <w:szCs w:val="28"/>
          <w:lang w:eastAsia="x-none"/>
        </w:rPr>
        <w:t xml:space="preserve">ее </w:t>
      </w:r>
      <w:r w:rsidRPr="00007719">
        <w:rPr>
          <w:noProof/>
          <w:sz w:val="28"/>
          <w:szCs w:val="28"/>
          <w:lang w:val="x-none" w:eastAsia="x-none"/>
        </w:rPr>
        <w:t>ЛКМ</w:t>
      </w:r>
      <w:r w:rsidRPr="00007719">
        <w:rPr>
          <w:noProof/>
          <w:sz w:val="28"/>
          <w:szCs w:val="28"/>
          <w:lang w:eastAsia="x-none"/>
        </w:rPr>
        <w:t xml:space="preserve"> </w:t>
      </w:r>
      <w:r w:rsidRPr="00007719">
        <w:rPr>
          <w:sz w:val="28"/>
          <w:szCs w:val="28"/>
        </w:rPr>
        <w:t>(</w:t>
      </w:r>
      <w:r w:rsidRPr="00007719">
        <w:rPr>
          <w:sz w:val="28"/>
          <w:szCs w:val="28"/>
        </w:rPr>
        <w:fldChar w:fldCharType="begin"/>
      </w:r>
      <w:r w:rsidRPr="00007719">
        <w:rPr>
          <w:sz w:val="28"/>
          <w:szCs w:val="28"/>
        </w:rPr>
        <w:instrText xml:space="preserve"> REF  _Ref532217421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40</w:t>
      </w:r>
      <w:r w:rsidRPr="00007719">
        <w:rPr>
          <w:sz w:val="28"/>
          <w:szCs w:val="28"/>
        </w:rPr>
        <w:fldChar w:fldCharType="end"/>
      </w:r>
      <w:r w:rsidRPr="00007719">
        <w:rPr>
          <w:sz w:val="28"/>
          <w:szCs w:val="28"/>
        </w:rPr>
        <w:t>).</w:t>
      </w:r>
    </w:p>
    <w:p w14:paraId="57EFA6A4" w14:textId="77777777" w:rsidR="00BB69A3" w:rsidRPr="00007719" w:rsidRDefault="00BB69A3" w:rsidP="00242C6D">
      <w:pPr>
        <w:tabs>
          <w:tab w:val="left" w:pos="993"/>
        </w:tabs>
        <w:spacing w:line="360" w:lineRule="auto"/>
        <w:jc w:val="center"/>
        <w:rPr>
          <w:sz w:val="28"/>
          <w:szCs w:val="28"/>
        </w:rPr>
      </w:pPr>
      <w:r w:rsidRPr="00007719">
        <w:rPr>
          <w:noProof/>
        </w:rPr>
        <w:drawing>
          <wp:inline distT="0" distB="0" distL="0" distR="0" wp14:anchorId="43843C4B" wp14:editId="4309D945">
            <wp:extent cx="4361180" cy="3129618"/>
            <wp:effectExtent l="0" t="0" r="1270" b="0"/>
            <wp:docPr id="14043" name="Рисунок 1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375978" cy="3140237"/>
                    </a:xfrm>
                    <a:prstGeom prst="rect">
                      <a:avLst/>
                    </a:prstGeom>
                  </pic:spPr>
                </pic:pic>
              </a:graphicData>
            </a:graphic>
          </wp:inline>
        </w:drawing>
      </w:r>
    </w:p>
    <w:p w14:paraId="1FD8C3A9" w14:textId="77777777" w:rsidR="00BB69A3" w:rsidRPr="00007719" w:rsidRDefault="00BB69A3" w:rsidP="00242C6D">
      <w:pPr>
        <w:spacing w:line="360" w:lineRule="auto"/>
        <w:jc w:val="center"/>
        <w:rPr>
          <w:sz w:val="28"/>
          <w:szCs w:val="28"/>
        </w:rPr>
      </w:pPr>
      <w:bookmarkStart w:id="108" w:name="_Ref53221742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40</w:t>
      </w:r>
      <w:r w:rsidRPr="00007719">
        <w:rPr>
          <w:sz w:val="28"/>
          <w:szCs w:val="28"/>
        </w:rPr>
        <w:fldChar w:fldCharType="end"/>
      </w:r>
      <w:bookmarkEnd w:id="108"/>
    </w:p>
    <w:p w14:paraId="59D6FB51" w14:textId="77777777" w:rsidR="00BB69A3" w:rsidRPr="00007719" w:rsidRDefault="00BB69A3" w:rsidP="00242C6D">
      <w:pPr>
        <w:spacing w:line="360" w:lineRule="auto"/>
        <w:ind w:firstLine="709"/>
        <w:jc w:val="both"/>
        <w:rPr>
          <w:spacing w:val="-4"/>
          <w:sz w:val="28"/>
          <w:szCs w:val="28"/>
        </w:rPr>
      </w:pPr>
      <w:r w:rsidRPr="00007719">
        <w:rPr>
          <w:spacing w:val="-4"/>
          <w:sz w:val="28"/>
          <w:szCs w:val="28"/>
        </w:rPr>
        <w:t xml:space="preserve">По </w:t>
      </w:r>
      <w:proofErr w:type="gramStart"/>
      <w:r w:rsidRPr="00007719">
        <w:rPr>
          <w:spacing w:val="-4"/>
          <w:sz w:val="28"/>
          <w:szCs w:val="28"/>
        </w:rPr>
        <w:t xml:space="preserve">кнопке </w:t>
      </w:r>
      <w:r w:rsidRPr="00007719">
        <w:rPr>
          <w:noProof/>
        </w:rPr>
        <w:drawing>
          <wp:inline distT="0" distB="0" distL="0" distR="0" wp14:anchorId="6BE1059A" wp14:editId="32A0E779">
            <wp:extent cx="2216988" cy="184749"/>
            <wp:effectExtent l="0" t="0" r="0" b="6350"/>
            <wp:docPr id="14044" name="Рисунок 1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419232" cy="201603"/>
                    </a:xfrm>
                    <a:prstGeom prst="rect">
                      <a:avLst/>
                    </a:prstGeom>
                  </pic:spPr>
                </pic:pic>
              </a:graphicData>
            </a:graphic>
          </wp:inline>
        </w:drawing>
      </w:r>
      <w:r w:rsidRPr="00007719">
        <w:rPr>
          <w:spacing w:val="-4"/>
          <w:sz w:val="28"/>
          <w:szCs w:val="28"/>
        </w:rPr>
        <w:t xml:space="preserve"> </w:t>
      </w:r>
      <w:r w:rsidRPr="00007719">
        <w:rPr>
          <w:sz w:val="28"/>
          <w:szCs w:val="28"/>
        </w:rPr>
        <w:t>устанавливаются</w:t>
      </w:r>
      <w:proofErr w:type="gramEnd"/>
      <w:r w:rsidRPr="00007719">
        <w:rPr>
          <w:sz w:val="28"/>
          <w:szCs w:val="28"/>
        </w:rPr>
        <w:t xml:space="preserve"> или снимаются все переключатели выбора полей (группы полей) таблицы</w:t>
      </w:r>
      <w:r w:rsidRPr="00007719">
        <w:rPr>
          <w:spacing w:val="-4"/>
          <w:sz w:val="28"/>
          <w:szCs w:val="28"/>
        </w:rPr>
        <w:t>.</w:t>
      </w:r>
    </w:p>
    <w:p w14:paraId="277432DC" w14:textId="77777777" w:rsidR="00BB69A3" w:rsidRPr="00007719" w:rsidRDefault="00BB69A3" w:rsidP="00242C6D">
      <w:pPr>
        <w:spacing w:line="360" w:lineRule="auto"/>
        <w:ind w:firstLine="709"/>
        <w:jc w:val="both"/>
        <w:rPr>
          <w:sz w:val="28"/>
          <w:szCs w:val="28"/>
        </w:rPr>
      </w:pPr>
      <w:proofErr w:type="gramStart"/>
      <w:r w:rsidRPr="00007719">
        <w:rPr>
          <w:sz w:val="28"/>
          <w:szCs w:val="28"/>
        </w:rPr>
        <w:t xml:space="preserve">Кнопка </w:t>
      </w:r>
      <w:r w:rsidRPr="00007719">
        <w:rPr>
          <w:noProof/>
        </w:rPr>
        <w:drawing>
          <wp:inline distT="0" distB="0" distL="0" distR="0" wp14:anchorId="61DCD09E" wp14:editId="6F3C180F">
            <wp:extent cx="1544128" cy="172335"/>
            <wp:effectExtent l="0" t="0" r="0" b="0"/>
            <wp:docPr id="14045" name="Рисунок 1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738332" cy="194009"/>
                    </a:xfrm>
                    <a:prstGeom prst="rect">
                      <a:avLst/>
                    </a:prstGeom>
                  </pic:spPr>
                </pic:pic>
              </a:graphicData>
            </a:graphic>
          </wp:inline>
        </w:drawing>
      </w:r>
      <w:r w:rsidRPr="00007719">
        <w:rPr>
          <w:sz w:val="28"/>
          <w:szCs w:val="28"/>
        </w:rPr>
        <w:t xml:space="preserve"> позволяет</w:t>
      </w:r>
      <w:proofErr w:type="gramEnd"/>
      <w:r w:rsidRPr="00007719">
        <w:rPr>
          <w:sz w:val="28"/>
          <w:szCs w:val="28"/>
        </w:rPr>
        <w:t xml:space="preserve"> удалить все сделанные настройки выбора полей для отображения, порядка следования полей, вернуться к настройкам по умолчанию и закрыть форму «Выбор полей для отображения».</w:t>
      </w:r>
    </w:p>
    <w:p w14:paraId="2FCFF2FF" w14:textId="100C50B7" w:rsidR="00BB69A3" w:rsidRPr="00007719" w:rsidRDefault="00BB69A3" w:rsidP="00242C6D">
      <w:pPr>
        <w:spacing w:line="360" w:lineRule="auto"/>
        <w:ind w:firstLine="709"/>
        <w:jc w:val="both"/>
        <w:rPr>
          <w:sz w:val="28"/>
          <w:szCs w:val="28"/>
        </w:rPr>
      </w:pPr>
      <w:r w:rsidRPr="00007719">
        <w:rPr>
          <w:sz w:val="28"/>
          <w:szCs w:val="28"/>
        </w:rPr>
        <w:t xml:space="preserve">Для применения настроек отображения </w:t>
      </w:r>
      <w:r w:rsidR="00C45176" w:rsidRPr="00007719">
        <w:rPr>
          <w:sz w:val="28"/>
          <w:szCs w:val="28"/>
        </w:rPr>
        <w:t>нажмите</w:t>
      </w:r>
      <w:r w:rsidRPr="00007719">
        <w:rPr>
          <w:sz w:val="28"/>
          <w:szCs w:val="28"/>
        </w:rPr>
        <w:t xml:space="preserve"> </w:t>
      </w:r>
      <w:proofErr w:type="gramStart"/>
      <w:r w:rsidRPr="00007719">
        <w:rPr>
          <w:sz w:val="28"/>
          <w:szCs w:val="28"/>
        </w:rPr>
        <w:t xml:space="preserve">кнопку </w:t>
      </w:r>
      <w:r w:rsidRPr="00007719">
        <w:rPr>
          <w:noProof/>
        </w:rPr>
        <w:drawing>
          <wp:inline distT="0" distB="0" distL="0" distR="0" wp14:anchorId="6F73EF68" wp14:editId="4DB461A4">
            <wp:extent cx="836763" cy="262983"/>
            <wp:effectExtent l="0" t="0" r="1905" b="3810"/>
            <wp:docPr id="14046" name="Рисунок 1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846962" cy="266188"/>
                    </a:xfrm>
                    <a:prstGeom prst="rect">
                      <a:avLst/>
                    </a:prstGeom>
                  </pic:spPr>
                </pic:pic>
              </a:graphicData>
            </a:graphic>
          </wp:inline>
        </w:drawing>
      </w:r>
      <w:r w:rsidRPr="00007719">
        <w:rPr>
          <w:sz w:val="28"/>
          <w:szCs w:val="28"/>
        </w:rPr>
        <w:t xml:space="preserve"> или</w:t>
      </w:r>
      <w:proofErr w:type="gramEnd"/>
      <w:r w:rsidRPr="00007719">
        <w:rPr>
          <w:sz w:val="28"/>
          <w:szCs w:val="28"/>
        </w:rPr>
        <w:t xml:space="preserve"> </w:t>
      </w:r>
      <w:r w:rsidRPr="00007719">
        <w:rPr>
          <w:noProof/>
        </w:rPr>
        <w:drawing>
          <wp:inline distT="0" distB="0" distL="0" distR="0" wp14:anchorId="1C12A9F8" wp14:editId="130F5D52">
            <wp:extent cx="1216325" cy="238921"/>
            <wp:effectExtent l="0" t="0" r="3175" b="8890"/>
            <wp:docPr id="13697" name="Рисунок 1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256942" cy="246899"/>
                    </a:xfrm>
                    <a:prstGeom prst="rect">
                      <a:avLst/>
                    </a:prstGeom>
                  </pic:spPr>
                </pic:pic>
              </a:graphicData>
            </a:graphic>
          </wp:inline>
        </w:drawing>
      </w:r>
      <w:r w:rsidRPr="00007719">
        <w:rPr>
          <w:sz w:val="28"/>
          <w:szCs w:val="28"/>
        </w:rPr>
        <w:t xml:space="preserve"> </w:t>
      </w:r>
      <w:r w:rsidRPr="00007719">
        <w:rPr>
          <w:noProof/>
        </w:rPr>
        <w:t>(</w:t>
      </w:r>
      <w:r w:rsidRPr="00007719">
        <w:rPr>
          <w:sz w:val="28"/>
          <w:szCs w:val="28"/>
        </w:rPr>
        <w:t>при этом дополнительная форма будет закрыта</w:t>
      </w:r>
      <w:r w:rsidRPr="00007719">
        <w:rPr>
          <w:noProof/>
        </w:rPr>
        <w:t>)</w:t>
      </w:r>
      <w:r w:rsidRPr="00007719">
        <w:rPr>
          <w:sz w:val="28"/>
          <w:szCs w:val="28"/>
        </w:rPr>
        <w:t>.</w:t>
      </w:r>
    </w:p>
    <w:p w14:paraId="1122948E" w14:textId="7FC0C75A" w:rsidR="006474AD" w:rsidRPr="00007719" w:rsidRDefault="006474AD" w:rsidP="00F23319">
      <w:pPr>
        <w:pStyle w:val="40"/>
      </w:pPr>
      <w:bookmarkStart w:id="109" w:name="_Toc1571585"/>
      <w:r w:rsidRPr="00007719">
        <w:t>Сортировка данных таблицы</w:t>
      </w:r>
      <w:bookmarkEnd w:id="109"/>
    </w:p>
    <w:p w14:paraId="321F1D35" w14:textId="77777777" w:rsidR="00BB69A3" w:rsidRPr="00007719" w:rsidRDefault="00BB69A3" w:rsidP="00242C6D">
      <w:pPr>
        <w:spacing w:before="120" w:line="360" w:lineRule="auto"/>
        <w:ind w:firstLine="709"/>
        <w:jc w:val="both"/>
        <w:rPr>
          <w:sz w:val="28"/>
          <w:szCs w:val="28"/>
        </w:rPr>
      </w:pPr>
      <w:r w:rsidRPr="00007719">
        <w:rPr>
          <w:sz w:val="28"/>
          <w:szCs w:val="28"/>
        </w:rPr>
        <w:t xml:space="preserve">По </w:t>
      </w:r>
      <w:proofErr w:type="gramStart"/>
      <w:r w:rsidRPr="00007719">
        <w:rPr>
          <w:sz w:val="28"/>
          <w:szCs w:val="28"/>
        </w:rPr>
        <w:t xml:space="preserve">кнопке </w:t>
      </w:r>
      <w:r w:rsidRPr="00007719">
        <w:rPr>
          <w:noProof/>
        </w:rPr>
        <w:drawing>
          <wp:inline distT="0" distB="0" distL="0" distR="0" wp14:anchorId="5CB33B4A" wp14:editId="62F65C0C">
            <wp:extent cx="276190" cy="276190"/>
            <wp:effectExtent l="0" t="0" r="0" b="0"/>
            <wp:docPr id="13701" name="Рисунок 1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«Установить поля сортировки») открывается дополнительная форма для задания сортировки данных «Редактор сортировки» (</w:t>
      </w:r>
      <w:r w:rsidRPr="00007719">
        <w:rPr>
          <w:sz w:val="28"/>
          <w:szCs w:val="28"/>
        </w:rPr>
        <w:fldChar w:fldCharType="begin"/>
      </w:r>
      <w:r w:rsidRPr="00007719">
        <w:rPr>
          <w:sz w:val="28"/>
          <w:szCs w:val="28"/>
        </w:rPr>
        <w:instrText xml:space="preserve"> REF  _Ref519265896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41</w:t>
      </w:r>
      <w:r w:rsidRPr="00007719">
        <w:rPr>
          <w:sz w:val="28"/>
          <w:szCs w:val="28"/>
        </w:rPr>
        <w:fldChar w:fldCharType="end"/>
      </w:r>
      <w:r w:rsidRPr="00007719">
        <w:rPr>
          <w:sz w:val="28"/>
          <w:szCs w:val="28"/>
        </w:rPr>
        <w:t>).</w:t>
      </w:r>
    </w:p>
    <w:p w14:paraId="6EB054B1" w14:textId="77777777" w:rsidR="00BB69A3" w:rsidRPr="00007719" w:rsidRDefault="00BB69A3" w:rsidP="00BB69A3">
      <w:pPr>
        <w:spacing w:line="360" w:lineRule="auto"/>
        <w:jc w:val="center"/>
        <w:rPr>
          <w:sz w:val="28"/>
          <w:szCs w:val="28"/>
        </w:rPr>
      </w:pPr>
      <w:r w:rsidRPr="00007719">
        <w:rPr>
          <w:noProof/>
        </w:rPr>
        <w:lastRenderedPageBreak/>
        <w:drawing>
          <wp:inline distT="0" distB="0" distL="0" distR="0" wp14:anchorId="20363438" wp14:editId="5A7E057C">
            <wp:extent cx="4743282" cy="2412311"/>
            <wp:effectExtent l="0" t="0" r="635" b="7620"/>
            <wp:docPr id="13702" name="Рисунок 1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765636" cy="2423680"/>
                    </a:xfrm>
                    <a:prstGeom prst="rect">
                      <a:avLst/>
                    </a:prstGeom>
                  </pic:spPr>
                </pic:pic>
              </a:graphicData>
            </a:graphic>
          </wp:inline>
        </w:drawing>
      </w:r>
    </w:p>
    <w:p w14:paraId="7DADED5A" w14:textId="77777777" w:rsidR="00BB69A3" w:rsidRPr="00007719" w:rsidRDefault="00BB69A3" w:rsidP="00BB69A3">
      <w:pPr>
        <w:spacing w:line="360" w:lineRule="auto"/>
        <w:jc w:val="center"/>
        <w:rPr>
          <w:sz w:val="28"/>
          <w:szCs w:val="28"/>
        </w:rPr>
      </w:pPr>
      <w:bookmarkStart w:id="110" w:name="_Ref51926589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41</w:t>
      </w:r>
      <w:r w:rsidRPr="00007719">
        <w:rPr>
          <w:sz w:val="28"/>
          <w:szCs w:val="28"/>
        </w:rPr>
        <w:fldChar w:fldCharType="end"/>
      </w:r>
      <w:bookmarkEnd w:id="110"/>
    </w:p>
    <w:p w14:paraId="14779AFF" w14:textId="6FA6E9FC" w:rsidR="00BB69A3" w:rsidRPr="00007719" w:rsidRDefault="00BB69A3" w:rsidP="00775589">
      <w:pPr>
        <w:spacing w:line="360" w:lineRule="auto"/>
        <w:ind w:firstLine="709"/>
        <w:jc w:val="both"/>
        <w:rPr>
          <w:noProof/>
          <w:sz w:val="28"/>
          <w:szCs w:val="28"/>
        </w:rPr>
      </w:pPr>
      <w:r w:rsidRPr="00007719">
        <w:rPr>
          <w:noProof/>
          <w:sz w:val="28"/>
          <w:szCs w:val="28"/>
          <w:lang w:val="x-none" w:eastAsia="x-none"/>
        </w:rPr>
        <w:t xml:space="preserve">Для сортировки данных из левой панели </w:t>
      </w:r>
      <w:r w:rsidRPr="00007719">
        <w:rPr>
          <w:noProof/>
          <w:sz w:val="28"/>
          <w:szCs w:val="28"/>
          <w:lang w:eastAsia="x-none"/>
        </w:rPr>
        <w:t>«Поля таблицы»</w:t>
      </w:r>
      <w:r w:rsidRPr="00007719">
        <w:rPr>
          <w:noProof/>
          <w:sz w:val="28"/>
          <w:szCs w:val="28"/>
          <w:lang w:val="x-none" w:eastAsia="x-none"/>
        </w:rPr>
        <w:t xml:space="preserve"> </w:t>
      </w:r>
      <w:r w:rsidR="00C45176" w:rsidRPr="00007719">
        <w:rPr>
          <w:noProof/>
          <w:sz w:val="28"/>
          <w:szCs w:val="28"/>
          <w:lang w:val="x-none" w:eastAsia="x-none"/>
        </w:rPr>
        <w:t>выберите</w:t>
      </w:r>
      <w:r w:rsidRPr="00007719">
        <w:rPr>
          <w:noProof/>
          <w:sz w:val="28"/>
          <w:szCs w:val="28"/>
          <w:lang w:val="x-none" w:eastAsia="x-none"/>
        </w:rPr>
        <w:t xml:space="preserve"> (нажав и удерживая ЛКМ</w:t>
      </w:r>
      <w:r w:rsidRPr="00007719">
        <w:rPr>
          <w:noProof/>
          <w:sz w:val="28"/>
          <w:szCs w:val="28"/>
          <w:lang w:eastAsia="x-none"/>
        </w:rPr>
        <w:t>) и</w:t>
      </w:r>
      <w:r w:rsidRPr="00007719">
        <w:rPr>
          <w:noProof/>
          <w:sz w:val="28"/>
          <w:szCs w:val="28"/>
          <w:lang w:val="x-none" w:eastAsia="x-none"/>
        </w:rPr>
        <w:t xml:space="preserve"> перенес</w:t>
      </w:r>
      <w:r w:rsidR="004B167B" w:rsidRPr="00007719">
        <w:rPr>
          <w:noProof/>
          <w:sz w:val="28"/>
          <w:szCs w:val="28"/>
          <w:lang w:eastAsia="x-none"/>
        </w:rPr>
        <w:t>и</w:t>
      </w:r>
      <w:r w:rsidR="004B167B" w:rsidRPr="00007719">
        <w:rPr>
          <w:noProof/>
          <w:sz w:val="28"/>
          <w:szCs w:val="28"/>
          <w:lang w:val="x-none" w:eastAsia="x-none"/>
        </w:rPr>
        <w:t>те</w:t>
      </w:r>
      <w:r w:rsidRPr="00007719">
        <w:rPr>
          <w:noProof/>
          <w:sz w:val="28"/>
          <w:szCs w:val="28"/>
          <w:lang w:val="x-none" w:eastAsia="x-none"/>
        </w:rPr>
        <w:t xml:space="preserve"> в правую рабочую область </w:t>
      </w:r>
      <w:r w:rsidRPr="00007719">
        <w:rPr>
          <w:noProof/>
          <w:sz w:val="28"/>
          <w:szCs w:val="28"/>
          <w:lang w:eastAsia="x-none"/>
        </w:rPr>
        <w:t>поля</w:t>
      </w:r>
      <w:r w:rsidRPr="00007719">
        <w:rPr>
          <w:noProof/>
          <w:sz w:val="28"/>
          <w:szCs w:val="28"/>
        </w:rPr>
        <w:t xml:space="preserve">, </w:t>
      </w:r>
      <w:r w:rsidRPr="00007719">
        <w:rPr>
          <w:noProof/>
          <w:sz w:val="28"/>
          <w:szCs w:val="28"/>
          <w:lang w:val="x-none" w:eastAsia="x-none"/>
        </w:rPr>
        <w:t>по которым необходимо провести сортировку и ука</w:t>
      </w:r>
      <w:r w:rsidR="004B167B" w:rsidRPr="00007719">
        <w:rPr>
          <w:noProof/>
          <w:sz w:val="28"/>
          <w:szCs w:val="28"/>
          <w:lang w:eastAsia="x-none"/>
        </w:rPr>
        <w:t>жите</w:t>
      </w:r>
      <w:r w:rsidRPr="00007719">
        <w:rPr>
          <w:noProof/>
          <w:sz w:val="28"/>
          <w:szCs w:val="28"/>
          <w:lang w:val="x-none" w:eastAsia="x-none"/>
        </w:rPr>
        <w:t xml:space="preserve"> направление сортировки </w:t>
      </w:r>
      <w:r w:rsidRPr="00007719">
        <w:rPr>
          <w:noProof/>
          <w:sz w:val="28"/>
          <w:szCs w:val="28"/>
          <w:lang w:eastAsia="x-none"/>
        </w:rPr>
        <w:t xml:space="preserve">«Прямое» или «Обратное» </w:t>
      </w:r>
      <w:r w:rsidRPr="00007719">
        <w:rPr>
          <w:noProof/>
          <w:sz w:val="28"/>
          <w:szCs w:val="28"/>
          <w:lang w:val="x-none" w:eastAsia="x-none"/>
        </w:rPr>
        <w:t>(</w:t>
      </w:r>
      <w:r w:rsidRPr="00007719">
        <w:rPr>
          <w:noProof/>
          <w:sz w:val="28"/>
          <w:szCs w:val="28"/>
          <w:lang w:eastAsia="x-none"/>
        </w:rPr>
        <w:t>по умолчанию «</w:t>
      </w:r>
      <w:r w:rsidRPr="00007719">
        <w:rPr>
          <w:noProof/>
          <w:sz w:val="28"/>
          <w:szCs w:val="28"/>
          <w:lang w:val="x-none" w:eastAsia="x-none"/>
        </w:rPr>
        <w:t>Прямое</w:t>
      </w:r>
      <w:r w:rsidRPr="00007719">
        <w:rPr>
          <w:noProof/>
          <w:sz w:val="28"/>
          <w:szCs w:val="28"/>
          <w:lang w:eastAsia="x-none"/>
        </w:rPr>
        <w:t>»</w:t>
      </w:r>
      <w:r w:rsidRPr="00007719">
        <w:rPr>
          <w:noProof/>
          <w:sz w:val="28"/>
          <w:szCs w:val="28"/>
          <w:lang w:val="x-none" w:eastAsia="x-none"/>
        </w:rPr>
        <w:t xml:space="preserve">). Для </w:t>
      </w:r>
      <w:r w:rsidRPr="00007719">
        <w:rPr>
          <w:noProof/>
          <w:sz w:val="28"/>
          <w:szCs w:val="28"/>
          <w:lang w:eastAsia="x-none"/>
        </w:rPr>
        <w:t>изменения направления сортировки</w:t>
      </w:r>
      <w:r w:rsidRPr="00007719">
        <w:rPr>
          <w:noProof/>
          <w:sz w:val="28"/>
          <w:szCs w:val="28"/>
          <w:lang w:val="x-none" w:eastAsia="x-none"/>
        </w:rPr>
        <w:t xml:space="preserve"> установит</w:t>
      </w:r>
      <w:r w:rsidR="004B167B" w:rsidRPr="00007719">
        <w:rPr>
          <w:noProof/>
          <w:sz w:val="28"/>
          <w:szCs w:val="28"/>
          <w:lang w:eastAsia="x-none"/>
        </w:rPr>
        <w:t>е</w:t>
      </w:r>
      <w:r w:rsidRPr="00007719">
        <w:rPr>
          <w:noProof/>
          <w:sz w:val="28"/>
          <w:szCs w:val="28"/>
          <w:lang w:val="x-none" w:eastAsia="x-none"/>
        </w:rPr>
        <w:t xml:space="preserve"> указатель на </w:t>
      </w:r>
      <w:r w:rsidRPr="00007719">
        <w:rPr>
          <w:noProof/>
          <w:sz w:val="28"/>
          <w:szCs w:val="28"/>
        </w:rPr>
        <w:t xml:space="preserve">нужную запись поля </w:t>
      </w:r>
      <w:r w:rsidRPr="00007719">
        <w:rPr>
          <w:noProof/>
          <w:sz w:val="28"/>
          <w:szCs w:val="28"/>
          <w:lang w:eastAsia="x-none"/>
        </w:rPr>
        <w:t>«</w:t>
      </w:r>
      <w:r w:rsidRPr="00007719">
        <w:rPr>
          <w:noProof/>
          <w:sz w:val="28"/>
          <w:szCs w:val="28"/>
          <w:lang w:val="x-none" w:eastAsia="x-none"/>
        </w:rPr>
        <w:t>Направление сортировки</w:t>
      </w:r>
      <w:r w:rsidRPr="00007719">
        <w:rPr>
          <w:noProof/>
          <w:sz w:val="28"/>
          <w:szCs w:val="28"/>
          <w:lang w:eastAsia="x-none"/>
        </w:rPr>
        <w:t>»</w:t>
      </w:r>
      <w:r w:rsidRPr="00007719">
        <w:rPr>
          <w:noProof/>
          <w:sz w:val="28"/>
          <w:szCs w:val="28"/>
          <w:lang w:val="x-none" w:eastAsia="x-none"/>
        </w:rPr>
        <w:t xml:space="preserve"> и после двойного щелчка ЛКМ по </w:t>
      </w:r>
      <w:r w:rsidRPr="00007719">
        <w:rPr>
          <w:noProof/>
          <w:sz w:val="28"/>
          <w:szCs w:val="28"/>
          <w:lang w:eastAsia="x-none"/>
        </w:rPr>
        <w:t>ней зада</w:t>
      </w:r>
      <w:r w:rsidR="004B167B" w:rsidRPr="00007719">
        <w:rPr>
          <w:noProof/>
          <w:sz w:val="28"/>
          <w:szCs w:val="28"/>
          <w:lang w:eastAsia="x-none"/>
        </w:rPr>
        <w:t>йте</w:t>
      </w:r>
      <w:r w:rsidRPr="00007719">
        <w:rPr>
          <w:noProof/>
          <w:sz w:val="28"/>
          <w:szCs w:val="28"/>
          <w:lang w:eastAsia="x-none"/>
        </w:rPr>
        <w:t xml:space="preserve"> </w:t>
      </w:r>
      <w:r w:rsidRPr="00007719">
        <w:rPr>
          <w:noProof/>
          <w:sz w:val="28"/>
          <w:szCs w:val="28"/>
          <w:lang w:val="x-none" w:eastAsia="x-none"/>
        </w:rPr>
        <w:t xml:space="preserve">значение </w:t>
      </w:r>
      <w:r w:rsidRPr="00007719">
        <w:rPr>
          <w:noProof/>
          <w:sz w:val="28"/>
          <w:szCs w:val="28"/>
          <w:lang w:eastAsia="x-none"/>
        </w:rPr>
        <w:t xml:space="preserve">путем выбора </w:t>
      </w:r>
      <w:r w:rsidRPr="00007719">
        <w:rPr>
          <w:noProof/>
          <w:sz w:val="28"/>
          <w:szCs w:val="28"/>
          <w:lang w:val="x-none" w:eastAsia="x-none"/>
        </w:rPr>
        <w:t>из раскрывающегося списка</w:t>
      </w:r>
      <w:r w:rsidRPr="00007719">
        <w:rPr>
          <w:noProof/>
          <w:sz w:val="28"/>
          <w:szCs w:val="28"/>
          <w:lang w:eastAsia="x-none"/>
        </w:rPr>
        <w:t xml:space="preserve">, </w:t>
      </w:r>
      <w:r w:rsidRPr="00007719">
        <w:rPr>
          <w:spacing w:val="-4"/>
          <w:sz w:val="28"/>
          <w:szCs w:val="28"/>
        </w:rPr>
        <w:t xml:space="preserve">активизирующегося по кнопке </w:t>
      </w:r>
      <w:r w:rsidRPr="00007719">
        <w:rPr>
          <w:noProof/>
        </w:rPr>
        <w:drawing>
          <wp:inline distT="0" distB="0" distL="0" distR="0" wp14:anchorId="2FA54847" wp14:editId="72D2AAA6">
            <wp:extent cx="171429" cy="171429"/>
            <wp:effectExtent l="0" t="0" r="635" b="635"/>
            <wp:docPr id="13703" name="Рисунок 1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71429" cy="171429"/>
                    </a:xfrm>
                    <a:prstGeom prst="rect">
                      <a:avLst/>
                    </a:prstGeom>
                  </pic:spPr>
                </pic:pic>
              </a:graphicData>
            </a:graphic>
          </wp:inline>
        </w:drawing>
      </w:r>
      <w:r w:rsidRPr="00007719">
        <w:rPr>
          <w:spacing w:val="-4"/>
          <w:sz w:val="28"/>
          <w:szCs w:val="28"/>
        </w:rPr>
        <w:t xml:space="preserve"> </w:t>
      </w:r>
      <w:r w:rsidRPr="00007719">
        <w:rPr>
          <w:noProof/>
          <w:sz w:val="28"/>
          <w:szCs w:val="28"/>
        </w:rPr>
        <w:t>(</w:t>
      </w:r>
      <w:r w:rsidRPr="00007719">
        <w:rPr>
          <w:noProof/>
          <w:sz w:val="28"/>
          <w:szCs w:val="28"/>
        </w:rPr>
        <w:fldChar w:fldCharType="begin"/>
      </w:r>
      <w:r w:rsidRPr="00007719">
        <w:rPr>
          <w:noProof/>
          <w:sz w:val="28"/>
          <w:szCs w:val="28"/>
        </w:rPr>
        <w:instrText xml:space="preserve"> REF  _Ref519265930 \* Lower \h  \* MERGEFORMAT </w:instrText>
      </w:r>
      <w:r w:rsidRPr="00007719">
        <w:rPr>
          <w:noProof/>
          <w:sz w:val="28"/>
          <w:szCs w:val="28"/>
        </w:rPr>
      </w:r>
      <w:r w:rsidRPr="00007719">
        <w:rPr>
          <w:noProof/>
          <w:sz w:val="28"/>
          <w:szCs w:val="28"/>
        </w:rPr>
        <w:fldChar w:fldCharType="separate"/>
      </w:r>
      <w:r w:rsidR="00B6413A" w:rsidRPr="00007719">
        <w:rPr>
          <w:sz w:val="28"/>
          <w:szCs w:val="28"/>
        </w:rPr>
        <w:t xml:space="preserve">рис. </w:t>
      </w:r>
      <w:r w:rsidR="00B6413A">
        <w:rPr>
          <w:noProof/>
          <w:sz w:val="28"/>
          <w:szCs w:val="28"/>
        </w:rPr>
        <w:t>42</w:t>
      </w:r>
      <w:r w:rsidRPr="00007719">
        <w:rPr>
          <w:noProof/>
          <w:sz w:val="28"/>
          <w:szCs w:val="28"/>
        </w:rPr>
        <w:fldChar w:fldCharType="end"/>
      </w:r>
      <w:r w:rsidRPr="00007719">
        <w:rPr>
          <w:noProof/>
          <w:sz w:val="28"/>
          <w:szCs w:val="28"/>
        </w:rPr>
        <w:t>).</w:t>
      </w:r>
    </w:p>
    <w:p w14:paraId="4B81E182" w14:textId="0C92EA35" w:rsidR="00BB69A3" w:rsidRPr="00007719" w:rsidRDefault="00BB69A3" w:rsidP="00775589">
      <w:pPr>
        <w:spacing w:line="360" w:lineRule="auto"/>
        <w:ind w:firstLine="709"/>
        <w:jc w:val="both"/>
        <w:rPr>
          <w:spacing w:val="-4"/>
          <w:sz w:val="28"/>
          <w:szCs w:val="28"/>
        </w:rPr>
      </w:pPr>
      <w:r w:rsidRPr="00007719">
        <w:rPr>
          <w:spacing w:val="-4"/>
          <w:sz w:val="28"/>
          <w:szCs w:val="28"/>
        </w:rPr>
        <w:t>Для изменения порядка сортировки</w:t>
      </w:r>
      <w:r w:rsidR="004B167B" w:rsidRPr="00007719">
        <w:rPr>
          <w:spacing w:val="-4"/>
          <w:sz w:val="28"/>
          <w:szCs w:val="28"/>
        </w:rPr>
        <w:t xml:space="preserve"> необходимо</w:t>
      </w:r>
      <w:r w:rsidRPr="00007719">
        <w:rPr>
          <w:spacing w:val="-4"/>
          <w:sz w:val="28"/>
          <w:szCs w:val="28"/>
        </w:rPr>
        <w:t xml:space="preserve"> переместить выбранную запись на позицию выше по </w:t>
      </w:r>
      <w:proofErr w:type="gramStart"/>
      <w:r w:rsidRPr="00007719">
        <w:rPr>
          <w:spacing w:val="-4"/>
          <w:sz w:val="28"/>
          <w:szCs w:val="28"/>
        </w:rPr>
        <w:t xml:space="preserve">кнопке </w:t>
      </w:r>
      <w:r w:rsidRPr="00007719">
        <w:rPr>
          <w:noProof/>
          <w:spacing w:val="-4"/>
          <w:sz w:val="28"/>
          <w:szCs w:val="28"/>
        </w:rPr>
        <w:drawing>
          <wp:inline distT="0" distB="0" distL="0" distR="0" wp14:anchorId="16E9A0DD" wp14:editId="1BCCE9D2">
            <wp:extent cx="285714" cy="304762"/>
            <wp:effectExtent l="0" t="0" r="635" b="635"/>
            <wp:docPr id="13704" name="Рисунок 1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5714" cy="304762"/>
                    </a:xfrm>
                    <a:prstGeom prst="rect">
                      <a:avLst/>
                    </a:prstGeom>
                  </pic:spPr>
                </pic:pic>
              </a:graphicData>
            </a:graphic>
          </wp:inline>
        </w:drawing>
      </w:r>
      <w:r w:rsidRPr="00007719">
        <w:rPr>
          <w:spacing w:val="-4"/>
          <w:sz w:val="28"/>
          <w:szCs w:val="28"/>
        </w:rPr>
        <w:t xml:space="preserve"> (</w:t>
      </w:r>
      <w:proofErr w:type="gramEnd"/>
      <w:r w:rsidRPr="00007719">
        <w:rPr>
          <w:spacing w:val="-4"/>
          <w:sz w:val="28"/>
          <w:szCs w:val="28"/>
        </w:rPr>
        <w:t xml:space="preserve">«Переместить выше») или ниже – </w:t>
      </w:r>
      <w:r w:rsidRPr="00007719">
        <w:rPr>
          <w:noProof/>
          <w:spacing w:val="-4"/>
          <w:sz w:val="28"/>
          <w:szCs w:val="28"/>
        </w:rPr>
        <w:drawing>
          <wp:inline distT="0" distB="0" distL="0" distR="0" wp14:anchorId="1F32E539" wp14:editId="7E907D91">
            <wp:extent cx="285714" cy="304762"/>
            <wp:effectExtent l="0" t="0" r="635" b="635"/>
            <wp:docPr id="13705" name="Рисунок 1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85714" cy="304762"/>
                    </a:xfrm>
                    <a:prstGeom prst="rect">
                      <a:avLst/>
                    </a:prstGeom>
                  </pic:spPr>
                </pic:pic>
              </a:graphicData>
            </a:graphic>
          </wp:inline>
        </w:drawing>
      </w:r>
      <w:r w:rsidRPr="00007719">
        <w:rPr>
          <w:spacing w:val="-4"/>
          <w:sz w:val="28"/>
          <w:szCs w:val="28"/>
        </w:rPr>
        <w:t xml:space="preserve"> («Переместить ниже»), или переместить выбранную запись, нажав и удерживая ЛКМ, на выбранную позицию.</w:t>
      </w:r>
    </w:p>
    <w:p w14:paraId="50B50CE5" w14:textId="77777777" w:rsidR="00BB69A3" w:rsidRPr="00007719" w:rsidRDefault="00BB69A3" w:rsidP="00775589">
      <w:pPr>
        <w:spacing w:line="360" w:lineRule="auto"/>
        <w:jc w:val="center"/>
        <w:rPr>
          <w:sz w:val="28"/>
          <w:szCs w:val="28"/>
        </w:rPr>
      </w:pPr>
      <w:r w:rsidRPr="00007719">
        <w:rPr>
          <w:noProof/>
        </w:rPr>
        <w:drawing>
          <wp:inline distT="0" distB="0" distL="0" distR="0" wp14:anchorId="082E16EB" wp14:editId="15325723">
            <wp:extent cx="4959394" cy="2522220"/>
            <wp:effectExtent l="0" t="0" r="0" b="0"/>
            <wp:docPr id="13706" name="Рисунок 1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981028" cy="2533223"/>
                    </a:xfrm>
                    <a:prstGeom prst="rect">
                      <a:avLst/>
                    </a:prstGeom>
                  </pic:spPr>
                </pic:pic>
              </a:graphicData>
            </a:graphic>
          </wp:inline>
        </w:drawing>
      </w:r>
    </w:p>
    <w:p w14:paraId="4CBC90C5" w14:textId="77777777" w:rsidR="00BB69A3" w:rsidRPr="00007719" w:rsidRDefault="00BB69A3" w:rsidP="00775589">
      <w:pPr>
        <w:spacing w:line="360" w:lineRule="auto"/>
        <w:jc w:val="center"/>
        <w:rPr>
          <w:sz w:val="28"/>
          <w:szCs w:val="28"/>
        </w:rPr>
      </w:pPr>
      <w:bookmarkStart w:id="111" w:name="_Ref51926593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42</w:t>
      </w:r>
      <w:r w:rsidRPr="00007719">
        <w:rPr>
          <w:sz w:val="28"/>
          <w:szCs w:val="28"/>
        </w:rPr>
        <w:fldChar w:fldCharType="end"/>
      </w:r>
      <w:bookmarkEnd w:id="111"/>
    </w:p>
    <w:p w14:paraId="790ABEC3" w14:textId="69D78158" w:rsidR="00BB69A3" w:rsidRPr="00007719" w:rsidRDefault="00BB69A3" w:rsidP="00775589">
      <w:pPr>
        <w:spacing w:line="360" w:lineRule="auto"/>
        <w:ind w:firstLine="709"/>
        <w:jc w:val="both"/>
        <w:rPr>
          <w:sz w:val="28"/>
          <w:szCs w:val="28"/>
        </w:rPr>
      </w:pPr>
      <w:r w:rsidRPr="00007719">
        <w:rPr>
          <w:noProof/>
          <w:sz w:val="28"/>
          <w:szCs w:val="28"/>
        </w:rPr>
        <w:lastRenderedPageBreak/>
        <w:t>Для удаления записи (условий сортировки)</w:t>
      </w:r>
      <w:r w:rsidR="004B167B" w:rsidRPr="00007719">
        <w:rPr>
          <w:noProof/>
          <w:sz w:val="28"/>
          <w:szCs w:val="28"/>
        </w:rPr>
        <w:t xml:space="preserve"> необходимо</w:t>
      </w:r>
      <w:r w:rsidRPr="00007719">
        <w:rPr>
          <w:noProof/>
          <w:sz w:val="28"/>
          <w:szCs w:val="28"/>
        </w:rPr>
        <w:t xml:space="preserve"> переместить ее, нажав и удерживая ЛКМ, в корзину, </w:t>
      </w:r>
      <w:r w:rsidRPr="00007719">
        <w:rPr>
          <w:sz w:val="28"/>
          <w:szCs w:val="28"/>
        </w:rPr>
        <w:t>которая появится внизу формы (</w:t>
      </w:r>
      <w:r w:rsidRPr="00007719">
        <w:rPr>
          <w:sz w:val="28"/>
          <w:szCs w:val="28"/>
        </w:rPr>
        <w:fldChar w:fldCharType="begin"/>
      </w:r>
      <w:r w:rsidRPr="00007719">
        <w:rPr>
          <w:sz w:val="28"/>
          <w:szCs w:val="28"/>
        </w:rPr>
        <w:instrText xml:space="preserve"> REF  _Ref519265957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43</w:t>
      </w:r>
      <w:r w:rsidRPr="00007719">
        <w:rPr>
          <w:sz w:val="28"/>
          <w:szCs w:val="28"/>
        </w:rPr>
        <w:fldChar w:fldCharType="end"/>
      </w:r>
      <w:r w:rsidRPr="00007719">
        <w:rPr>
          <w:sz w:val="28"/>
          <w:szCs w:val="28"/>
        </w:rPr>
        <w:t xml:space="preserve">), или выделить запись и </w:t>
      </w:r>
      <w:r w:rsidR="00C45176" w:rsidRPr="00007719">
        <w:rPr>
          <w:sz w:val="28"/>
          <w:szCs w:val="28"/>
        </w:rPr>
        <w:t>наж</w:t>
      </w:r>
      <w:r w:rsidR="004B167B" w:rsidRPr="00007719">
        <w:rPr>
          <w:sz w:val="28"/>
          <w:szCs w:val="28"/>
        </w:rPr>
        <w:t>ать</w:t>
      </w:r>
      <w:r w:rsidRPr="00007719">
        <w:rPr>
          <w:sz w:val="28"/>
          <w:szCs w:val="28"/>
        </w:rPr>
        <w:t xml:space="preserve"> </w:t>
      </w:r>
      <w:proofErr w:type="gramStart"/>
      <w:r w:rsidRPr="00007719">
        <w:rPr>
          <w:sz w:val="28"/>
          <w:szCs w:val="28"/>
        </w:rPr>
        <w:t xml:space="preserve">кнопку </w:t>
      </w:r>
      <w:r w:rsidRPr="00007719">
        <w:rPr>
          <w:noProof/>
          <w:sz w:val="22"/>
        </w:rPr>
        <w:drawing>
          <wp:inline distT="0" distB="0" distL="0" distR="0" wp14:anchorId="76DB0630" wp14:editId="4B8957D9">
            <wp:extent cx="285714" cy="304762"/>
            <wp:effectExtent l="0" t="0" r="635" b="635"/>
            <wp:docPr id="13707" name="Рисунок 13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85714" cy="304762"/>
                    </a:xfrm>
                    <a:prstGeom prst="rect">
                      <a:avLst/>
                    </a:prstGeom>
                  </pic:spPr>
                </pic:pic>
              </a:graphicData>
            </a:graphic>
          </wp:inline>
        </w:drawing>
      </w:r>
      <w:r w:rsidRPr="00007719">
        <w:rPr>
          <w:sz w:val="28"/>
          <w:szCs w:val="28"/>
        </w:rPr>
        <w:t xml:space="preserve"> (</w:t>
      </w:r>
      <w:proofErr w:type="gramEnd"/>
      <w:r w:rsidRPr="00007719">
        <w:rPr>
          <w:sz w:val="28"/>
          <w:szCs w:val="28"/>
        </w:rPr>
        <w:t>«Удалить из списка»).</w:t>
      </w:r>
    </w:p>
    <w:p w14:paraId="2C453FF1" w14:textId="77777777" w:rsidR="00BB69A3" w:rsidRPr="00007719" w:rsidRDefault="00BB69A3" w:rsidP="00775589">
      <w:pPr>
        <w:spacing w:line="360" w:lineRule="auto"/>
        <w:jc w:val="center"/>
        <w:rPr>
          <w:sz w:val="28"/>
          <w:szCs w:val="28"/>
        </w:rPr>
      </w:pPr>
      <w:r w:rsidRPr="00007719">
        <w:rPr>
          <w:noProof/>
        </w:rPr>
        <w:drawing>
          <wp:inline distT="0" distB="0" distL="0" distR="0" wp14:anchorId="6EFBF5C6" wp14:editId="531093E1">
            <wp:extent cx="5139474" cy="2613804"/>
            <wp:effectExtent l="0" t="0" r="4445" b="0"/>
            <wp:docPr id="13708" name="Рисунок 1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148462" cy="2618375"/>
                    </a:xfrm>
                    <a:prstGeom prst="rect">
                      <a:avLst/>
                    </a:prstGeom>
                  </pic:spPr>
                </pic:pic>
              </a:graphicData>
            </a:graphic>
          </wp:inline>
        </w:drawing>
      </w:r>
    </w:p>
    <w:p w14:paraId="77B2D930" w14:textId="77777777" w:rsidR="00BB69A3" w:rsidRPr="00007719" w:rsidRDefault="00BB69A3" w:rsidP="00775589">
      <w:pPr>
        <w:spacing w:line="360" w:lineRule="auto"/>
        <w:jc w:val="center"/>
        <w:rPr>
          <w:sz w:val="28"/>
          <w:szCs w:val="28"/>
        </w:rPr>
      </w:pPr>
      <w:bookmarkStart w:id="112" w:name="_Ref51926595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43</w:t>
      </w:r>
      <w:r w:rsidRPr="00007719">
        <w:rPr>
          <w:sz w:val="28"/>
          <w:szCs w:val="28"/>
        </w:rPr>
        <w:fldChar w:fldCharType="end"/>
      </w:r>
      <w:bookmarkEnd w:id="112"/>
    </w:p>
    <w:p w14:paraId="7F371BC4" w14:textId="4ACEC1EA" w:rsidR="00BB69A3" w:rsidRPr="00007719" w:rsidRDefault="00BB69A3" w:rsidP="00775589">
      <w:pPr>
        <w:pStyle w:val="24"/>
        <w:tabs>
          <w:tab w:val="num" w:pos="993"/>
        </w:tabs>
        <w:rPr>
          <w:sz w:val="28"/>
          <w:szCs w:val="28"/>
        </w:rPr>
      </w:pPr>
      <w:r w:rsidRPr="00007719">
        <w:rPr>
          <w:sz w:val="28"/>
          <w:szCs w:val="28"/>
        </w:rPr>
        <w:t xml:space="preserve">Для применения и сохранения условий сортировки </w:t>
      </w:r>
      <w:r w:rsidR="00C45176" w:rsidRPr="00007719">
        <w:rPr>
          <w:sz w:val="28"/>
          <w:szCs w:val="28"/>
        </w:rPr>
        <w:t>нажмите</w:t>
      </w:r>
      <w:r w:rsidRPr="00007719">
        <w:rPr>
          <w:sz w:val="28"/>
          <w:szCs w:val="28"/>
        </w:rPr>
        <w:t xml:space="preserve"> </w:t>
      </w:r>
      <w:proofErr w:type="gramStart"/>
      <w:r w:rsidRPr="00007719">
        <w:rPr>
          <w:sz w:val="28"/>
          <w:szCs w:val="28"/>
        </w:rPr>
        <w:t xml:space="preserve">кнопку </w:t>
      </w:r>
      <w:r w:rsidRPr="00007719">
        <w:rPr>
          <w:noProof/>
        </w:rPr>
        <w:drawing>
          <wp:inline distT="0" distB="0" distL="0" distR="0" wp14:anchorId="3E060EC2" wp14:editId="0970F129">
            <wp:extent cx="838800" cy="252000"/>
            <wp:effectExtent l="0" t="0" r="0" b="0"/>
            <wp:docPr id="13709" name="Рисунок 1" descr="C:\Users\444F~1\AppData\Local\Temp\SNAGHTMLc460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44F~1\AppData\Local\Temp\SNAGHTMLc460f7.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38800" cy="252000"/>
                    </a:xfrm>
                    <a:prstGeom prst="rect">
                      <a:avLst/>
                    </a:prstGeom>
                    <a:noFill/>
                    <a:ln>
                      <a:noFill/>
                    </a:ln>
                  </pic:spPr>
                </pic:pic>
              </a:graphicData>
            </a:graphic>
          </wp:inline>
        </w:drawing>
      </w:r>
      <w:r w:rsidRPr="00007719">
        <w:rPr>
          <w:sz w:val="28"/>
          <w:szCs w:val="28"/>
        </w:rPr>
        <w:t xml:space="preserve"> или</w:t>
      </w:r>
      <w:proofErr w:type="gramEnd"/>
      <w:r w:rsidRPr="00007719">
        <w:rPr>
          <w:sz w:val="28"/>
          <w:szCs w:val="28"/>
        </w:rPr>
        <w:t xml:space="preserve"> </w:t>
      </w:r>
      <w:r w:rsidRPr="00007719">
        <w:rPr>
          <w:noProof/>
        </w:rPr>
        <w:drawing>
          <wp:inline distT="0" distB="0" distL="0" distR="0" wp14:anchorId="4CE06CB6" wp14:editId="58B77282">
            <wp:extent cx="1360800" cy="252000"/>
            <wp:effectExtent l="0" t="0" r="0" b="0"/>
            <wp:docPr id="13711" name="Рисунок 1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360800" cy="252000"/>
                    </a:xfrm>
                    <a:prstGeom prst="rect">
                      <a:avLst/>
                    </a:prstGeom>
                  </pic:spPr>
                </pic:pic>
              </a:graphicData>
            </a:graphic>
          </wp:inline>
        </w:drawing>
      </w:r>
      <w:r w:rsidRPr="00007719">
        <w:rPr>
          <w:sz w:val="28"/>
          <w:szCs w:val="28"/>
        </w:rPr>
        <w:t>.</w:t>
      </w:r>
    </w:p>
    <w:p w14:paraId="748E8D2A" w14:textId="204B3298" w:rsidR="007C6BCC" w:rsidRPr="00007719" w:rsidRDefault="007C6BCC" w:rsidP="00775589">
      <w:pPr>
        <w:pStyle w:val="24"/>
        <w:tabs>
          <w:tab w:val="num" w:pos="993"/>
        </w:tabs>
        <w:rPr>
          <w:sz w:val="28"/>
          <w:szCs w:val="28"/>
        </w:rPr>
      </w:pPr>
      <w:r w:rsidRPr="00007719">
        <w:rPr>
          <w:sz w:val="28"/>
          <w:szCs w:val="28"/>
        </w:rPr>
        <w:t xml:space="preserve">Записи в таблице могут быть упорядочены по алфавиту или по цифровым значениям. Установить сортировку записей по данным поля можно также, выбрав поле и нажав на область </w:t>
      </w:r>
      <w:r w:rsidRPr="00007719">
        <w:rPr>
          <w:noProof/>
        </w:rPr>
        <w:drawing>
          <wp:inline distT="0" distB="0" distL="0" distR="0" wp14:anchorId="1BCA6E95" wp14:editId="40011A61">
            <wp:extent cx="114286" cy="76190"/>
            <wp:effectExtent l="0" t="0" r="635" b="63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14286" cy="76190"/>
                    </a:xfrm>
                    <a:prstGeom prst="rect">
                      <a:avLst/>
                    </a:prstGeom>
                  </pic:spPr>
                </pic:pic>
              </a:graphicData>
            </a:graphic>
          </wp:inline>
        </w:drawing>
      </w:r>
      <w:r w:rsidRPr="00007719">
        <w:rPr>
          <w:sz w:val="28"/>
          <w:szCs w:val="28"/>
        </w:rPr>
        <w:t>/</w:t>
      </w:r>
      <w:r w:rsidRPr="00007719">
        <w:rPr>
          <w:noProof/>
        </w:rPr>
        <w:drawing>
          <wp:inline distT="0" distB="0" distL="0" distR="0" wp14:anchorId="055DC353" wp14:editId="791AF096">
            <wp:extent cx="114286" cy="76190"/>
            <wp:effectExtent l="0" t="0" r="635" b="63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14286" cy="76190"/>
                    </a:xfrm>
                    <a:prstGeom prst="rect">
                      <a:avLst/>
                    </a:prstGeom>
                  </pic:spPr>
                </pic:pic>
              </a:graphicData>
            </a:graphic>
          </wp:inline>
        </w:drawing>
      </w:r>
      <w:r w:rsidRPr="00007719">
        <w:rPr>
          <w:sz w:val="28"/>
          <w:szCs w:val="28"/>
        </w:rPr>
        <w:t xml:space="preserve"> «Сортировать по </w:t>
      </w:r>
      <w:proofErr w:type="gramStart"/>
      <w:r w:rsidRPr="00007719">
        <w:rPr>
          <w:sz w:val="28"/>
          <w:szCs w:val="28"/>
        </w:rPr>
        <w:t>убыванию»/</w:t>
      </w:r>
      <w:proofErr w:type="gramEnd"/>
      <w:r w:rsidRPr="00007719">
        <w:rPr>
          <w:sz w:val="28"/>
          <w:szCs w:val="28"/>
        </w:rPr>
        <w:t>«Сортировать по возрастанию».</w:t>
      </w:r>
    </w:p>
    <w:p w14:paraId="7B192456" w14:textId="644476D6" w:rsidR="006474AD" w:rsidRPr="00007719" w:rsidRDefault="006474AD" w:rsidP="00F23319">
      <w:pPr>
        <w:pStyle w:val="40"/>
      </w:pPr>
      <w:bookmarkStart w:id="113" w:name="_Toc1571586"/>
      <w:r w:rsidRPr="00007719">
        <w:t>Выбор</w:t>
      </w:r>
      <w:r w:rsidR="00AC0668" w:rsidRPr="00007719">
        <w:t>/удаление</w:t>
      </w:r>
      <w:r w:rsidRPr="00007719">
        <w:t xml:space="preserve"> фильтра</w:t>
      </w:r>
      <w:bookmarkEnd w:id="113"/>
    </w:p>
    <w:p w14:paraId="3B656D8F" w14:textId="3D1590A9" w:rsidR="000C250E" w:rsidRPr="00007719" w:rsidRDefault="000C250E" w:rsidP="00775589">
      <w:pPr>
        <w:spacing w:line="360" w:lineRule="auto"/>
        <w:ind w:firstLine="709"/>
        <w:jc w:val="both"/>
        <w:rPr>
          <w:sz w:val="28"/>
          <w:szCs w:val="28"/>
        </w:rPr>
      </w:pPr>
      <w:r w:rsidRPr="00007719">
        <w:rPr>
          <w:sz w:val="28"/>
          <w:szCs w:val="28"/>
        </w:rPr>
        <w:t xml:space="preserve">По </w:t>
      </w:r>
      <w:proofErr w:type="gramStart"/>
      <w:r w:rsidRPr="00007719">
        <w:rPr>
          <w:sz w:val="28"/>
          <w:szCs w:val="28"/>
        </w:rPr>
        <w:t xml:space="preserve">кнопке </w:t>
      </w:r>
      <w:r w:rsidRPr="00007719">
        <w:rPr>
          <w:noProof/>
        </w:rPr>
        <w:drawing>
          <wp:inline distT="0" distB="0" distL="0" distR="0" wp14:anchorId="0CCEFCB8" wp14:editId="7BC1E400">
            <wp:extent cx="276190" cy="276190"/>
            <wp:effectExtent l="0" t="0" r="0" b="0"/>
            <wp:docPr id="14061" name="Рисунок 1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«Выбор фильтра») открывается дополнительная форма «Редактор фильтров»</w:t>
      </w:r>
      <w:r w:rsidR="006B23CF" w:rsidRPr="00007719">
        <w:rPr>
          <w:sz w:val="28"/>
          <w:szCs w:val="28"/>
        </w:rPr>
        <w:t xml:space="preserve"> для задания фильтра</w:t>
      </w:r>
      <w:r w:rsidR="00FF5054" w:rsidRPr="00007719">
        <w:rPr>
          <w:sz w:val="28"/>
          <w:szCs w:val="28"/>
        </w:rPr>
        <w:t>. Пример редактора фильтров для</w:t>
      </w:r>
      <w:r w:rsidR="006B23CF" w:rsidRPr="00007719">
        <w:rPr>
          <w:sz w:val="28"/>
          <w:szCs w:val="28"/>
        </w:rPr>
        <w:t xml:space="preserve"> диалогового окна «Результаты НИОКР»</w:t>
      </w:r>
      <w:r w:rsidRPr="00007719">
        <w:rPr>
          <w:sz w:val="28"/>
          <w:szCs w:val="28"/>
        </w:rPr>
        <w:t xml:space="preserve"> </w:t>
      </w:r>
      <w:r w:rsidR="00FF5054" w:rsidRPr="00007719">
        <w:rPr>
          <w:sz w:val="28"/>
          <w:szCs w:val="28"/>
        </w:rPr>
        <w:t xml:space="preserve">приведен на </w:t>
      </w:r>
      <w:r w:rsidRPr="00007719">
        <w:rPr>
          <w:sz w:val="28"/>
          <w:szCs w:val="28"/>
        </w:rPr>
        <w:fldChar w:fldCharType="begin"/>
      </w:r>
      <w:r w:rsidRPr="00007719">
        <w:rPr>
          <w:sz w:val="28"/>
          <w:szCs w:val="28"/>
        </w:rPr>
        <w:instrText xml:space="preserve"> REF  _Ref519266004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44</w:t>
      </w:r>
      <w:r w:rsidRPr="00007719">
        <w:rPr>
          <w:sz w:val="28"/>
          <w:szCs w:val="28"/>
        </w:rPr>
        <w:fldChar w:fldCharType="end"/>
      </w:r>
      <w:r w:rsidRPr="00007719">
        <w:rPr>
          <w:sz w:val="28"/>
          <w:szCs w:val="28"/>
        </w:rPr>
        <w:t>.</w:t>
      </w:r>
    </w:p>
    <w:p w14:paraId="3D28E7C2" w14:textId="4293B6BD" w:rsidR="000C250E" w:rsidRPr="00007719" w:rsidRDefault="0051247E" w:rsidP="000C250E">
      <w:pPr>
        <w:pStyle w:val="24"/>
        <w:ind w:firstLine="0"/>
        <w:jc w:val="center"/>
        <w:rPr>
          <w:sz w:val="28"/>
          <w:szCs w:val="28"/>
        </w:rPr>
      </w:pPr>
      <w:r w:rsidRPr="00007719">
        <w:rPr>
          <w:noProof/>
        </w:rPr>
        <w:lastRenderedPageBreak/>
        <w:drawing>
          <wp:inline distT="0" distB="0" distL="0" distR="0" wp14:anchorId="09C78920" wp14:editId="2AB780D6">
            <wp:extent cx="5228773" cy="4827378"/>
            <wp:effectExtent l="0" t="0" r="0" b="0"/>
            <wp:docPr id="13995" name="Рисунок 13995" descr="C:\Users\1B7A~1.ALI\AppData\Local\Temp\SNAGHTML186b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B7A~1.ALI\AppData\Local\Temp\SNAGHTML186be66.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42098" cy="4839681"/>
                    </a:xfrm>
                    <a:prstGeom prst="rect">
                      <a:avLst/>
                    </a:prstGeom>
                    <a:noFill/>
                    <a:ln>
                      <a:noFill/>
                    </a:ln>
                  </pic:spPr>
                </pic:pic>
              </a:graphicData>
            </a:graphic>
          </wp:inline>
        </w:drawing>
      </w:r>
    </w:p>
    <w:p w14:paraId="654FCB07" w14:textId="77777777" w:rsidR="000C250E" w:rsidRPr="00007719" w:rsidRDefault="000C250E" w:rsidP="00BE37D1">
      <w:pPr>
        <w:spacing w:line="360" w:lineRule="auto"/>
        <w:jc w:val="center"/>
        <w:rPr>
          <w:sz w:val="28"/>
          <w:szCs w:val="28"/>
        </w:rPr>
      </w:pPr>
      <w:bookmarkStart w:id="114" w:name="_Ref51926600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44</w:t>
      </w:r>
      <w:r w:rsidRPr="00007719">
        <w:rPr>
          <w:sz w:val="28"/>
          <w:szCs w:val="28"/>
        </w:rPr>
        <w:fldChar w:fldCharType="end"/>
      </w:r>
      <w:bookmarkEnd w:id="114"/>
    </w:p>
    <w:p w14:paraId="6AD1B99F" w14:textId="48714FD6" w:rsidR="0051247E" w:rsidRPr="00007719" w:rsidRDefault="0051247E" w:rsidP="00775589">
      <w:pPr>
        <w:spacing w:line="360" w:lineRule="auto"/>
        <w:ind w:firstLine="709"/>
        <w:jc w:val="both"/>
        <w:rPr>
          <w:spacing w:val="-5"/>
          <w:sz w:val="28"/>
          <w:szCs w:val="28"/>
        </w:rPr>
      </w:pPr>
      <w:r w:rsidRPr="00007719">
        <w:rPr>
          <w:spacing w:val="-5"/>
          <w:sz w:val="28"/>
          <w:szCs w:val="28"/>
        </w:rPr>
        <w:t xml:space="preserve">В левой части </w:t>
      </w:r>
      <w:r w:rsidR="00376F9C" w:rsidRPr="00007719">
        <w:rPr>
          <w:spacing w:val="-5"/>
          <w:sz w:val="28"/>
          <w:szCs w:val="28"/>
        </w:rPr>
        <w:t>р</w:t>
      </w:r>
      <w:r w:rsidRPr="00007719">
        <w:rPr>
          <w:spacing w:val="-5"/>
          <w:sz w:val="28"/>
          <w:szCs w:val="28"/>
        </w:rPr>
        <w:t>едактор</w:t>
      </w:r>
      <w:r w:rsidR="00376F9C" w:rsidRPr="00007719">
        <w:rPr>
          <w:spacing w:val="-5"/>
          <w:sz w:val="28"/>
          <w:szCs w:val="28"/>
        </w:rPr>
        <w:t>а</w:t>
      </w:r>
      <w:r w:rsidRPr="00007719">
        <w:rPr>
          <w:spacing w:val="-5"/>
          <w:sz w:val="28"/>
          <w:szCs w:val="28"/>
        </w:rPr>
        <w:t xml:space="preserve"> фильтров</w:t>
      </w:r>
      <w:r w:rsidR="00376F9C" w:rsidRPr="00007719">
        <w:rPr>
          <w:spacing w:val="-5"/>
          <w:sz w:val="28"/>
          <w:szCs w:val="28"/>
        </w:rPr>
        <w:t xml:space="preserve"> расположены</w:t>
      </w:r>
      <w:r w:rsidR="008F1B00" w:rsidRPr="00007719">
        <w:rPr>
          <w:spacing w:val="-5"/>
          <w:sz w:val="28"/>
          <w:szCs w:val="28"/>
        </w:rPr>
        <w:t xml:space="preserve"> области</w:t>
      </w:r>
      <w:r w:rsidR="00376F9C" w:rsidRPr="00007719">
        <w:rPr>
          <w:spacing w:val="-5"/>
          <w:sz w:val="28"/>
          <w:szCs w:val="28"/>
        </w:rPr>
        <w:t>:</w:t>
      </w:r>
    </w:p>
    <w:p w14:paraId="21B8E9D8" w14:textId="5FF93AE2" w:rsidR="00376F9C" w:rsidRPr="00287F54" w:rsidRDefault="00376F9C" w:rsidP="005205E0">
      <w:pPr>
        <w:pStyle w:val="affc"/>
        <w:numPr>
          <w:ilvl w:val="0"/>
          <w:numId w:val="75"/>
        </w:numPr>
        <w:tabs>
          <w:tab w:val="left" w:pos="1134"/>
        </w:tabs>
        <w:spacing w:line="360" w:lineRule="auto"/>
        <w:ind w:left="0" w:firstLine="709"/>
        <w:jc w:val="both"/>
        <w:rPr>
          <w:sz w:val="28"/>
        </w:rPr>
      </w:pPr>
      <w:r w:rsidRPr="00287F54">
        <w:rPr>
          <w:sz w:val="28"/>
        </w:rPr>
        <w:t>«Поля справочника»</w:t>
      </w:r>
      <w:r w:rsidR="00FF5054" w:rsidRPr="00287F54">
        <w:rPr>
          <w:sz w:val="28"/>
        </w:rPr>
        <w:t xml:space="preserve"> (</w:t>
      </w:r>
      <w:r w:rsidR="008F1B00" w:rsidRPr="00287F54">
        <w:rPr>
          <w:sz w:val="28"/>
        </w:rPr>
        <w:t xml:space="preserve">для примера </w:t>
      </w:r>
      <w:r w:rsidR="00FF5054" w:rsidRPr="00287F54">
        <w:rPr>
          <w:sz w:val="28"/>
        </w:rPr>
        <w:t>«Результаты НИОКР»)</w:t>
      </w:r>
      <w:r w:rsidRPr="00287F54">
        <w:rPr>
          <w:sz w:val="28"/>
        </w:rPr>
        <w:t xml:space="preserve"> - </w:t>
      </w:r>
      <w:r w:rsidR="00052346" w:rsidRPr="00287F54">
        <w:rPr>
          <w:sz w:val="28"/>
        </w:rPr>
        <w:t>список полей таблицы для фильтрации записей таблицы. Поля могут быть или обычными, или ссылочными. Если поле ссылочное (рядом с полем ставится значок), то его можно раскрыть, чтобы отфильтровать по полям связанной таблицы (на которую указана ссылка) (</w:t>
      </w:r>
      <w:r w:rsidR="00B14EE2" w:rsidRPr="00287F54">
        <w:rPr>
          <w:sz w:val="28"/>
        </w:rPr>
        <w:fldChar w:fldCharType="begin"/>
      </w:r>
      <w:r w:rsidR="00B14EE2" w:rsidRPr="00287F54">
        <w:rPr>
          <w:sz w:val="28"/>
        </w:rPr>
        <w:instrText xml:space="preserve"> REF  _Ref966256 \* Lower \h </w:instrText>
      </w:r>
      <w:r w:rsidR="00775589" w:rsidRPr="00287F54">
        <w:rPr>
          <w:sz w:val="28"/>
        </w:rPr>
        <w:instrText xml:space="preserve"> \* MERGEFORMAT </w:instrText>
      </w:r>
      <w:r w:rsidR="00B14EE2" w:rsidRPr="00287F54">
        <w:rPr>
          <w:sz w:val="28"/>
        </w:rPr>
        <w:fldChar w:fldCharType="separate"/>
      </w:r>
      <w:r w:rsidR="00B6413A" w:rsidRPr="00287F54">
        <w:rPr>
          <w:sz w:val="28"/>
        </w:rPr>
        <w:t>рис. 45</w:t>
      </w:r>
      <w:r w:rsidR="00B14EE2" w:rsidRPr="00287F54">
        <w:rPr>
          <w:sz w:val="28"/>
        </w:rPr>
        <w:fldChar w:fldCharType="end"/>
      </w:r>
      <w:r w:rsidR="00052346" w:rsidRPr="00287F54">
        <w:rPr>
          <w:sz w:val="28"/>
        </w:rPr>
        <w:t>)</w:t>
      </w:r>
      <w:r w:rsidR="00B14EE2" w:rsidRPr="00287F54">
        <w:rPr>
          <w:sz w:val="28"/>
        </w:rPr>
        <w:t>.</w:t>
      </w:r>
    </w:p>
    <w:p w14:paraId="67816252" w14:textId="295C1E56" w:rsidR="00052346" w:rsidRPr="00007719" w:rsidRDefault="00B14EE2" w:rsidP="00775589">
      <w:pPr>
        <w:spacing w:line="360" w:lineRule="auto"/>
        <w:jc w:val="center"/>
        <w:rPr>
          <w:sz w:val="28"/>
          <w:szCs w:val="28"/>
        </w:rPr>
      </w:pPr>
      <w:r w:rsidRPr="00007719">
        <w:rPr>
          <w:noProof/>
        </w:rPr>
        <w:drawing>
          <wp:inline distT="0" distB="0" distL="0" distR="0" wp14:anchorId="4E0497C4" wp14:editId="535A118A">
            <wp:extent cx="2705414" cy="1631290"/>
            <wp:effectExtent l="0" t="0" r="0" b="7620"/>
            <wp:docPr id="13996" name="Рисунок 13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746420" cy="1656015"/>
                    </a:xfrm>
                    <a:prstGeom prst="rect">
                      <a:avLst/>
                    </a:prstGeom>
                  </pic:spPr>
                </pic:pic>
              </a:graphicData>
            </a:graphic>
          </wp:inline>
        </w:drawing>
      </w:r>
    </w:p>
    <w:p w14:paraId="785EE492" w14:textId="77777777" w:rsidR="00B14EE2" w:rsidRPr="00007719" w:rsidRDefault="00B14EE2" w:rsidP="00775589">
      <w:pPr>
        <w:spacing w:line="360" w:lineRule="auto"/>
        <w:jc w:val="center"/>
        <w:rPr>
          <w:sz w:val="28"/>
          <w:szCs w:val="28"/>
        </w:rPr>
      </w:pPr>
      <w:bookmarkStart w:id="115" w:name="_Ref96625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45</w:t>
      </w:r>
      <w:r w:rsidRPr="00007719">
        <w:rPr>
          <w:sz w:val="28"/>
          <w:szCs w:val="28"/>
        </w:rPr>
        <w:fldChar w:fldCharType="end"/>
      </w:r>
      <w:bookmarkEnd w:id="115"/>
    </w:p>
    <w:p w14:paraId="604662F2" w14:textId="4C1384B0" w:rsidR="00B14EE2" w:rsidRPr="00007719" w:rsidRDefault="00B14EE2" w:rsidP="00775589">
      <w:pPr>
        <w:spacing w:line="360" w:lineRule="auto"/>
        <w:ind w:firstLine="709"/>
        <w:jc w:val="both"/>
        <w:rPr>
          <w:spacing w:val="-4"/>
          <w:sz w:val="28"/>
          <w:szCs w:val="28"/>
        </w:rPr>
      </w:pPr>
      <w:r w:rsidRPr="00007719">
        <w:rPr>
          <w:spacing w:val="-4"/>
          <w:sz w:val="28"/>
          <w:szCs w:val="28"/>
        </w:rPr>
        <w:lastRenderedPageBreak/>
        <w:t xml:space="preserve">Некоторые поля </w:t>
      </w:r>
      <w:r w:rsidR="00383D2D" w:rsidRPr="00007719">
        <w:rPr>
          <w:spacing w:val="-4"/>
          <w:sz w:val="28"/>
          <w:szCs w:val="28"/>
        </w:rPr>
        <w:t>объеди</w:t>
      </w:r>
      <w:r w:rsidR="003F5EE8" w:rsidRPr="00007719">
        <w:rPr>
          <w:spacing w:val="-4"/>
          <w:sz w:val="28"/>
          <w:szCs w:val="28"/>
        </w:rPr>
        <w:t>нены</w:t>
      </w:r>
      <w:r w:rsidRPr="00007719">
        <w:rPr>
          <w:spacing w:val="-4"/>
          <w:sz w:val="28"/>
          <w:szCs w:val="28"/>
        </w:rPr>
        <w:t xml:space="preserve"> в тематически</w:t>
      </w:r>
      <w:r w:rsidR="003F5EE8" w:rsidRPr="00007719">
        <w:rPr>
          <w:spacing w:val="-4"/>
          <w:sz w:val="28"/>
          <w:szCs w:val="28"/>
        </w:rPr>
        <w:t>е</w:t>
      </w:r>
      <w:r w:rsidRPr="00007719">
        <w:rPr>
          <w:spacing w:val="-4"/>
          <w:sz w:val="28"/>
          <w:szCs w:val="28"/>
        </w:rPr>
        <w:t xml:space="preserve"> блок</w:t>
      </w:r>
      <w:r w:rsidR="003F5EE8" w:rsidRPr="00007719">
        <w:rPr>
          <w:spacing w:val="-4"/>
          <w:sz w:val="28"/>
          <w:szCs w:val="28"/>
        </w:rPr>
        <w:t>и– группы полей со значком стрелки, который можно раскрыть, чтобы отфильтровать по полям, которые внутри блока</w:t>
      </w:r>
      <w:r w:rsidR="005E222C" w:rsidRPr="00007719">
        <w:rPr>
          <w:spacing w:val="-4"/>
          <w:sz w:val="28"/>
          <w:szCs w:val="28"/>
        </w:rPr>
        <w:t xml:space="preserve">. Пример закрытого и открытого тематического блока приведен на </w:t>
      </w:r>
      <w:r w:rsidR="005E222C" w:rsidRPr="00007719">
        <w:rPr>
          <w:spacing w:val="-4"/>
          <w:sz w:val="28"/>
          <w:szCs w:val="28"/>
        </w:rPr>
        <w:fldChar w:fldCharType="begin"/>
      </w:r>
      <w:r w:rsidR="005E222C" w:rsidRPr="00007719">
        <w:rPr>
          <w:spacing w:val="-4"/>
          <w:sz w:val="28"/>
          <w:szCs w:val="28"/>
        </w:rPr>
        <w:instrText xml:space="preserve"> REF  _Ref967595 \* Lower \h  \* MERGEFORMAT </w:instrText>
      </w:r>
      <w:r w:rsidR="005E222C" w:rsidRPr="00007719">
        <w:rPr>
          <w:spacing w:val="-4"/>
          <w:sz w:val="28"/>
          <w:szCs w:val="28"/>
        </w:rPr>
      </w:r>
      <w:r w:rsidR="005E222C"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46</w:t>
      </w:r>
      <w:r w:rsidR="005E222C" w:rsidRPr="00007719">
        <w:rPr>
          <w:spacing w:val="-4"/>
          <w:sz w:val="28"/>
          <w:szCs w:val="28"/>
        </w:rPr>
        <w:fldChar w:fldCharType="end"/>
      </w:r>
      <w:r w:rsidR="005E222C" w:rsidRPr="00007719">
        <w:rPr>
          <w:spacing w:val="-4"/>
          <w:sz w:val="28"/>
          <w:szCs w:val="28"/>
        </w:rPr>
        <w:t xml:space="preserve">, </w:t>
      </w:r>
      <w:r w:rsidR="005E222C" w:rsidRPr="00007719">
        <w:rPr>
          <w:spacing w:val="-4"/>
          <w:sz w:val="28"/>
          <w:szCs w:val="28"/>
        </w:rPr>
        <w:fldChar w:fldCharType="begin"/>
      </w:r>
      <w:r w:rsidR="005E222C" w:rsidRPr="00007719">
        <w:rPr>
          <w:spacing w:val="-4"/>
          <w:sz w:val="28"/>
          <w:szCs w:val="28"/>
        </w:rPr>
        <w:instrText xml:space="preserve"> REF  _Ref967621 \* Lower \h  \* MERGEFORMAT </w:instrText>
      </w:r>
      <w:r w:rsidR="005E222C" w:rsidRPr="00007719">
        <w:rPr>
          <w:spacing w:val="-4"/>
          <w:sz w:val="28"/>
          <w:szCs w:val="28"/>
        </w:rPr>
      </w:r>
      <w:r w:rsidR="005E222C"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47</w:t>
      </w:r>
      <w:r w:rsidR="005E222C" w:rsidRPr="00007719">
        <w:rPr>
          <w:spacing w:val="-4"/>
          <w:sz w:val="28"/>
          <w:szCs w:val="28"/>
        </w:rPr>
        <w:fldChar w:fldCharType="end"/>
      </w:r>
      <w:r w:rsidR="003F5EE8" w:rsidRPr="00007719">
        <w:rPr>
          <w:spacing w:val="-4"/>
          <w:sz w:val="28"/>
          <w:szCs w:val="28"/>
        </w:rPr>
        <w:t>;</w:t>
      </w:r>
    </w:p>
    <w:p w14:paraId="2D44871A" w14:textId="4EC65B49" w:rsidR="003F5EE8" w:rsidRPr="00007719" w:rsidRDefault="003F5EE8" w:rsidP="00775589">
      <w:pPr>
        <w:spacing w:line="360" w:lineRule="auto"/>
        <w:jc w:val="center"/>
        <w:rPr>
          <w:sz w:val="28"/>
          <w:szCs w:val="28"/>
        </w:rPr>
      </w:pPr>
      <w:r w:rsidRPr="00007719">
        <w:rPr>
          <w:noProof/>
        </w:rPr>
        <w:drawing>
          <wp:inline distT="0" distB="0" distL="0" distR="0" wp14:anchorId="7B25E7F2" wp14:editId="3A57209F">
            <wp:extent cx="2614325" cy="256540"/>
            <wp:effectExtent l="0" t="0" r="0" b="0"/>
            <wp:docPr id="13997" name="Рисунок 13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r="33539"/>
                    <a:stretch/>
                  </pic:blipFill>
                  <pic:spPr bwMode="auto">
                    <a:xfrm>
                      <a:off x="0" y="0"/>
                      <a:ext cx="2620470" cy="257143"/>
                    </a:xfrm>
                    <a:prstGeom prst="rect">
                      <a:avLst/>
                    </a:prstGeom>
                    <a:ln>
                      <a:noFill/>
                    </a:ln>
                    <a:extLst>
                      <a:ext uri="{53640926-AAD7-44D8-BBD7-CCE9431645EC}">
                        <a14:shadowObscured xmlns:a14="http://schemas.microsoft.com/office/drawing/2010/main"/>
                      </a:ext>
                    </a:extLst>
                  </pic:spPr>
                </pic:pic>
              </a:graphicData>
            </a:graphic>
          </wp:inline>
        </w:drawing>
      </w:r>
    </w:p>
    <w:p w14:paraId="018FEF91" w14:textId="77777777" w:rsidR="005E222C" w:rsidRPr="00007719" w:rsidRDefault="005E222C" w:rsidP="00775589">
      <w:pPr>
        <w:spacing w:line="360" w:lineRule="auto"/>
        <w:jc w:val="center"/>
        <w:rPr>
          <w:sz w:val="28"/>
          <w:szCs w:val="28"/>
        </w:rPr>
      </w:pPr>
      <w:bookmarkStart w:id="116" w:name="_Ref96759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46</w:t>
      </w:r>
      <w:r w:rsidRPr="00007719">
        <w:rPr>
          <w:sz w:val="28"/>
          <w:szCs w:val="28"/>
        </w:rPr>
        <w:fldChar w:fldCharType="end"/>
      </w:r>
      <w:bookmarkEnd w:id="116"/>
    </w:p>
    <w:p w14:paraId="291AC1F1" w14:textId="41132540" w:rsidR="005E222C" w:rsidRPr="00007719" w:rsidRDefault="005E222C" w:rsidP="00775589">
      <w:pPr>
        <w:spacing w:after="120" w:line="360" w:lineRule="auto"/>
        <w:jc w:val="center"/>
        <w:rPr>
          <w:sz w:val="28"/>
          <w:szCs w:val="28"/>
        </w:rPr>
      </w:pPr>
      <w:r w:rsidRPr="00007719">
        <w:rPr>
          <w:noProof/>
        </w:rPr>
        <w:drawing>
          <wp:inline distT="0" distB="0" distL="0" distR="0" wp14:anchorId="1688D6ED" wp14:editId="0B1E805C">
            <wp:extent cx="2600046" cy="1309420"/>
            <wp:effectExtent l="0" t="0" r="0" b="5080"/>
            <wp:docPr id="14001" name="Рисунок 1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669104" cy="1344199"/>
                    </a:xfrm>
                    <a:prstGeom prst="rect">
                      <a:avLst/>
                    </a:prstGeom>
                  </pic:spPr>
                </pic:pic>
              </a:graphicData>
            </a:graphic>
          </wp:inline>
        </w:drawing>
      </w:r>
    </w:p>
    <w:p w14:paraId="09E63DA2" w14:textId="77777777" w:rsidR="005E222C" w:rsidRPr="00007719" w:rsidRDefault="005E222C" w:rsidP="004D201D">
      <w:pPr>
        <w:spacing w:line="360" w:lineRule="auto"/>
        <w:jc w:val="center"/>
        <w:rPr>
          <w:sz w:val="28"/>
          <w:szCs w:val="28"/>
        </w:rPr>
      </w:pPr>
      <w:bookmarkStart w:id="117" w:name="_Ref96762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47</w:t>
      </w:r>
      <w:r w:rsidRPr="00007719">
        <w:rPr>
          <w:sz w:val="28"/>
          <w:szCs w:val="28"/>
        </w:rPr>
        <w:fldChar w:fldCharType="end"/>
      </w:r>
      <w:bookmarkEnd w:id="117"/>
    </w:p>
    <w:p w14:paraId="695874D9" w14:textId="73F130F5" w:rsidR="00376F9C" w:rsidRPr="00287F54" w:rsidRDefault="00376F9C" w:rsidP="005205E0">
      <w:pPr>
        <w:pStyle w:val="affc"/>
        <w:numPr>
          <w:ilvl w:val="0"/>
          <w:numId w:val="75"/>
        </w:numPr>
        <w:tabs>
          <w:tab w:val="left" w:pos="1134"/>
        </w:tabs>
        <w:spacing w:line="360" w:lineRule="auto"/>
        <w:ind w:left="0" w:firstLine="709"/>
        <w:jc w:val="both"/>
        <w:rPr>
          <w:sz w:val="28"/>
        </w:rPr>
      </w:pPr>
      <w:r w:rsidRPr="00287F54">
        <w:rPr>
          <w:sz w:val="28"/>
        </w:rPr>
        <w:t>«Поля табличных частей»</w:t>
      </w:r>
      <w:r w:rsidR="00EB4C5B" w:rsidRPr="00287F54">
        <w:rPr>
          <w:sz w:val="28"/>
        </w:rPr>
        <w:t xml:space="preserve"> </w:t>
      </w:r>
      <w:r w:rsidR="005E36F3" w:rsidRPr="00287F54">
        <w:rPr>
          <w:sz w:val="28"/>
        </w:rPr>
        <w:t xml:space="preserve">– </w:t>
      </w:r>
      <w:r w:rsidR="00EB4C5B" w:rsidRPr="00287F54">
        <w:rPr>
          <w:sz w:val="28"/>
        </w:rPr>
        <w:t>поля таблицы, которая привязана к каждой из записей справочника</w:t>
      </w:r>
      <w:r w:rsidRPr="00287F54">
        <w:rPr>
          <w:sz w:val="28"/>
        </w:rPr>
        <w:t>;</w:t>
      </w:r>
    </w:p>
    <w:p w14:paraId="4619F94F" w14:textId="06F0269C" w:rsidR="00376F9C" w:rsidRPr="00287F54" w:rsidRDefault="00376F9C" w:rsidP="005205E0">
      <w:pPr>
        <w:pStyle w:val="affc"/>
        <w:numPr>
          <w:ilvl w:val="0"/>
          <w:numId w:val="75"/>
        </w:numPr>
        <w:tabs>
          <w:tab w:val="left" w:pos="1134"/>
        </w:tabs>
        <w:spacing w:line="360" w:lineRule="auto"/>
        <w:ind w:left="0" w:firstLine="709"/>
        <w:jc w:val="both"/>
        <w:rPr>
          <w:sz w:val="28"/>
        </w:rPr>
      </w:pPr>
      <w:r w:rsidRPr="00287F54">
        <w:rPr>
          <w:sz w:val="28"/>
        </w:rPr>
        <w:t>«Поля виртуальных табличных частей»</w:t>
      </w:r>
      <w:r w:rsidR="00EB4C5B" w:rsidRPr="00287F54">
        <w:rPr>
          <w:sz w:val="28"/>
        </w:rPr>
        <w:t xml:space="preserve"> – поля таблицы, которая существует сама по себе и имеет в себе ссылку на справочник</w:t>
      </w:r>
      <w:r w:rsidRPr="00287F54">
        <w:rPr>
          <w:sz w:val="28"/>
        </w:rPr>
        <w:t>;</w:t>
      </w:r>
    </w:p>
    <w:p w14:paraId="256DE3A0" w14:textId="4605EF09" w:rsidR="00376F9C" w:rsidRPr="00287F54" w:rsidRDefault="00376F9C" w:rsidP="005205E0">
      <w:pPr>
        <w:pStyle w:val="affc"/>
        <w:numPr>
          <w:ilvl w:val="0"/>
          <w:numId w:val="75"/>
        </w:numPr>
        <w:tabs>
          <w:tab w:val="left" w:pos="1134"/>
        </w:tabs>
        <w:spacing w:line="360" w:lineRule="auto"/>
        <w:ind w:left="0" w:firstLine="709"/>
        <w:jc w:val="both"/>
        <w:rPr>
          <w:sz w:val="28"/>
        </w:rPr>
      </w:pPr>
      <w:r w:rsidRPr="00287F54">
        <w:rPr>
          <w:sz w:val="28"/>
        </w:rPr>
        <w:t>«Операторы»</w:t>
      </w:r>
      <w:r w:rsidR="005E36F3" w:rsidRPr="00287F54">
        <w:rPr>
          <w:sz w:val="28"/>
        </w:rPr>
        <w:t xml:space="preserve"> – предназначены для построения логических выражений из условий в области фильтрации (см. </w:t>
      </w:r>
      <w:r w:rsidR="005E36F3" w:rsidRPr="00287F54">
        <w:rPr>
          <w:sz w:val="28"/>
        </w:rPr>
        <w:fldChar w:fldCharType="begin"/>
      </w:r>
      <w:r w:rsidR="005E36F3" w:rsidRPr="00287F54">
        <w:rPr>
          <w:sz w:val="28"/>
        </w:rPr>
        <w:instrText xml:space="preserve"> REF  _Ref519266004 \* Lower \h </w:instrText>
      </w:r>
      <w:r w:rsidR="005E36F3" w:rsidRPr="00287F54">
        <w:rPr>
          <w:sz w:val="28"/>
        </w:rPr>
      </w:r>
      <w:r w:rsidR="00287F54">
        <w:rPr>
          <w:sz w:val="28"/>
        </w:rPr>
        <w:instrText xml:space="preserve"> \* MERGEFORMAT </w:instrText>
      </w:r>
      <w:r w:rsidR="005E36F3" w:rsidRPr="00287F54">
        <w:rPr>
          <w:sz w:val="28"/>
        </w:rPr>
        <w:fldChar w:fldCharType="separate"/>
      </w:r>
      <w:r w:rsidR="00B6413A" w:rsidRPr="00287F54">
        <w:rPr>
          <w:sz w:val="28"/>
        </w:rPr>
        <w:t>рис. 44</w:t>
      </w:r>
      <w:r w:rsidR="005E36F3" w:rsidRPr="00287F54">
        <w:rPr>
          <w:sz w:val="28"/>
        </w:rPr>
        <w:fldChar w:fldCharType="end"/>
      </w:r>
      <w:r w:rsidR="005E36F3" w:rsidRPr="00287F54">
        <w:rPr>
          <w:sz w:val="28"/>
        </w:rPr>
        <w:t>)</w:t>
      </w:r>
      <w:r w:rsidRPr="00287F54">
        <w:rPr>
          <w:sz w:val="28"/>
        </w:rPr>
        <w:t>.</w:t>
      </w:r>
    </w:p>
    <w:p w14:paraId="21A12820" w14:textId="0837D3CC" w:rsidR="008F1B00" w:rsidRPr="00007719" w:rsidRDefault="008F1B00" w:rsidP="00775589">
      <w:pPr>
        <w:spacing w:line="360" w:lineRule="auto"/>
        <w:ind w:firstLine="709"/>
        <w:jc w:val="both"/>
        <w:rPr>
          <w:sz w:val="28"/>
          <w:szCs w:val="28"/>
        </w:rPr>
      </w:pPr>
      <w:r w:rsidRPr="00007719">
        <w:rPr>
          <w:sz w:val="28"/>
          <w:szCs w:val="28"/>
        </w:rPr>
        <w:t xml:space="preserve">Над областями полей </w:t>
      </w:r>
      <w:r w:rsidR="00D26A36" w:rsidRPr="00007719">
        <w:rPr>
          <w:sz w:val="28"/>
          <w:szCs w:val="28"/>
        </w:rPr>
        <w:t>находится</w:t>
      </w:r>
      <w:r w:rsidRPr="00007719">
        <w:rPr>
          <w:sz w:val="28"/>
          <w:szCs w:val="28"/>
        </w:rPr>
        <w:t xml:space="preserve"> окно «Поиск», предназначенное для поиска полей в областях</w:t>
      </w:r>
      <w:r w:rsidR="002D6DBE" w:rsidRPr="00007719">
        <w:rPr>
          <w:sz w:val="28"/>
          <w:szCs w:val="28"/>
        </w:rPr>
        <w:t xml:space="preserve"> «Поля справочника», «Поля табличных частей» (</w:t>
      </w:r>
      <w:r w:rsidR="002D6DBE" w:rsidRPr="00007719">
        <w:rPr>
          <w:sz w:val="28"/>
          <w:szCs w:val="28"/>
        </w:rPr>
        <w:fldChar w:fldCharType="begin"/>
      </w:r>
      <w:r w:rsidR="002D6DBE" w:rsidRPr="00007719">
        <w:rPr>
          <w:sz w:val="28"/>
          <w:szCs w:val="28"/>
        </w:rPr>
        <w:instrText xml:space="preserve"> REF  _Ref1028561 \* Lower \h </w:instrText>
      </w:r>
      <w:r w:rsidR="002D6DBE" w:rsidRPr="00007719">
        <w:rPr>
          <w:sz w:val="28"/>
          <w:szCs w:val="28"/>
        </w:rPr>
      </w:r>
      <w:r w:rsidR="002D6DBE" w:rsidRPr="00007719">
        <w:rPr>
          <w:sz w:val="28"/>
          <w:szCs w:val="28"/>
        </w:rPr>
        <w:fldChar w:fldCharType="separate"/>
      </w:r>
      <w:r w:rsidR="00B6413A" w:rsidRPr="00007719">
        <w:rPr>
          <w:sz w:val="28"/>
          <w:szCs w:val="28"/>
        </w:rPr>
        <w:t xml:space="preserve">рис. </w:t>
      </w:r>
      <w:r w:rsidR="00B6413A">
        <w:rPr>
          <w:noProof/>
          <w:sz w:val="28"/>
          <w:szCs w:val="28"/>
        </w:rPr>
        <w:t>48</w:t>
      </w:r>
      <w:r w:rsidR="002D6DBE" w:rsidRPr="00007719">
        <w:rPr>
          <w:sz w:val="28"/>
          <w:szCs w:val="28"/>
        </w:rPr>
        <w:fldChar w:fldCharType="end"/>
      </w:r>
      <w:r w:rsidR="002D6DBE" w:rsidRPr="00007719">
        <w:rPr>
          <w:sz w:val="28"/>
          <w:szCs w:val="28"/>
        </w:rPr>
        <w:t>).</w:t>
      </w:r>
    </w:p>
    <w:p w14:paraId="0140C388" w14:textId="612B06AC" w:rsidR="002D6DBE" w:rsidRPr="00007719" w:rsidRDefault="002D6DBE" w:rsidP="00775589">
      <w:pPr>
        <w:spacing w:after="120" w:line="360" w:lineRule="auto"/>
        <w:jc w:val="center"/>
        <w:rPr>
          <w:sz w:val="28"/>
          <w:szCs w:val="28"/>
        </w:rPr>
      </w:pPr>
      <w:r w:rsidRPr="00007719">
        <w:rPr>
          <w:noProof/>
        </w:rPr>
        <w:drawing>
          <wp:inline distT="0" distB="0" distL="0" distR="0" wp14:anchorId="4AABEF4B" wp14:editId="3C5D90D4">
            <wp:extent cx="1685085" cy="2553005"/>
            <wp:effectExtent l="0" t="0" r="0" b="0"/>
            <wp:docPr id="13713" name="Рисунок 1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720284" cy="2606334"/>
                    </a:xfrm>
                    <a:prstGeom prst="rect">
                      <a:avLst/>
                    </a:prstGeom>
                  </pic:spPr>
                </pic:pic>
              </a:graphicData>
            </a:graphic>
          </wp:inline>
        </w:drawing>
      </w:r>
    </w:p>
    <w:p w14:paraId="3D5DC437" w14:textId="77777777" w:rsidR="002D6DBE" w:rsidRPr="00007719" w:rsidRDefault="002D6DBE" w:rsidP="00775589">
      <w:pPr>
        <w:spacing w:after="120" w:line="360" w:lineRule="auto"/>
        <w:jc w:val="center"/>
        <w:rPr>
          <w:sz w:val="28"/>
          <w:szCs w:val="28"/>
        </w:rPr>
      </w:pPr>
      <w:bookmarkStart w:id="118" w:name="_Ref102856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48</w:t>
      </w:r>
      <w:r w:rsidRPr="00007719">
        <w:rPr>
          <w:sz w:val="28"/>
          <w:szCs w:val="28"/>
        </w:rPr>
        <w:fldChar w:fldCharType="end"/>
      </w:r>
      <w:bookmarkEnd w:id="118"/>
    </w:p>
    <w:p w14:paraId="412CA54F" w14:textId="0CB7573E" w:rsidR="000C250E" w:rsidRPr="00007719" w:rsidRDefault="000C250E" w:rsidP="004D201D">
      <w:pPr>
        <w:spacing w:line="348" w:lineRule="auto"/>
        <w:ind w:firstLine="709"/>
        <w:jc w:val="both"/>
        <w:rPr>
          <w:sz w:val="28"/>
          <w:szCs w:val="28"/>
        </w:rPr>
      </w:pPr>
      <w:r w:rsidRPr="00007719">
        <w:rPr>
          <w:sz w:val="28"/>
          <w:szCs w:val="28"/>
        </w:rPr>
        <w:lastRenderedPageBreak/>
        <w:t xml:space="preserve">Для задания состава фильтров </w:t>
      </w:r>
      <w:r w:rsidR="009C74EF" w:rsidRPr="00007719">
        <w:rPr>
          <w:sz w:val="28"/>
          <w:szCs w:val="28"/>
        </w:rPr>
        <w:t xml:space="preserve">необходимо </w:t>
      </w:r>
      <w:r w:rsidR="005E36F3" w:rsidRPr="00007719">
        <w:rPr>
          <w:sz w:val="28"/>
          <w:szCs w:val="28"/>
        </w:rPr>
        <w:t>выб</w:t>
      </w:r>
      <w:r w:rsidR="009C74EF" w:rsidRPr="00007719">
        <w:rPr>
          <w:sz w:val="28"/>
          <w:szCs w:val="28"/>
        </w:rPr>
        <w:t>рать</w:t>
      </w:r>
      <w:r w:rsidR="005E36F3" w:rsidRPr="00007719">
        <w:rPr>
          <w:sz w:val="28"/>
          <w:szCs w:val="28"/>
        </w:rPr>
        <w:t xml:space="preserve"> </w:t>
      </w:r>
      <w:r w:rsidR="009C74EF" w:rsidRPr="00007719">
        <w:rPr>
          <w:sz w:val="28"/>
          <w:szCs w:val="28"/>
        </w:rPr>
        <w:t>(</w:t>
      </w:r>
      <w:r w:rsidRPr="00007719">
        <w:rPr>
          <w:sz w:val="28"/>
          <w:szCs w:val="28"/>
        </w:rPr>
        <w:t xml:space="preserve">из </w:t>
      </w:r>
      <w:r w:rsidR="009C74EF" w:rsidRPr="00007719">
        <w:rPr>
          <w:sz w:val="28"/>
          <w:szCs w:val="28"/>
        </w:rPr>
        <w:t>области</w:t>
      </w:r>
      <w:r w:rsidRPr="00007719">
        <w:rPr>
          <w:sz w:val="28"/>
          <w:szCs w:val="28"/>
        </w:rPr>
        <w:t xml:space="preserve"> «Поля </w:t>
      </w:r>
      <w:r w:rsidR="0051247E" w:rsidRPr="00007719">
        <w:rPr>
          <w:sz w:val="28"/>
          <w:szCs w:val="28"/>
        </w:rPr>
        <w:t>справочника</w:t>
      </w:r>
      <w:r w:rsidRPr="00007719">
        <w:rPr>
          <w:sz w:val="28"/>
          <w:szCs w:val="28"/>
        </w:rPr>
        <w:t>»</w:t>
      </w:r>
      <w:r w:rsidR="009C74EF" w:rsidRPr="00007719">
        <w:rPr>
          <w:sz w:val="28"/>
          <w:szCs w:val="28"/>
        </w:rPr>
        <w:t>, «Поля табличных частей», «Поля виртуальных табличных частей»)</w:t>
      </w:r>
      <w:r w:rsidR="004B167B" w:rsidRPr="00007719">
        <w:rPr>
          <w:sz w:val="28"/>
          <w:szCs w:val="28"/>
        </w:rPr>
        <w:t>,</w:t>
      </w:r>
      <w:r w:rsidRPr="00007719">
        <w:rPr>
          <w:sz w:val="28"/>
          <w:szCs w:val="28"/>
        </w:rPr>
        <w:t xml:space="preserve"> нажав и удерживая ЛКМ</w:t>
      </w:r>
      <w:r w:rsidR="009C74EF" w:rsidRPr="00007719">
        <w:rPr>
          <w:sz w:val="28"/>
          <w:szCs w:val="28"/>
        </w:rPr>
        <w:t xml:space="preserve"> и</w:t>
      </w:r>
      <w:r w:rsidRPr="00007719">
        <w:rPr>
          <w:sz w:val="28"/>
          <w:szCs w:val="28"/>
        </w:rPr>
        <w:t xml:space="preserve"> перенес</w:t>
      </w:r>
      <w:r w:rsidR="009C74EF" w:rsidRPr="00007719">
        <w:rPr>
          <w:sz w:val="28"/>
          <w:szCs w:val="28"/>
        </w:rPr>
        <w:t>ти</w:t>
      </w:r>
      <w:r w:rsidR="004B167B" w:rsidRPr="00007719">
        <w:rPr>
          <w:sz w:val="28"/>
          <w:szCs w:val="28"/>
        </w:rPr>
        <w:t xml:space="preserve"> в область</w:t>
      </w:r>
      <w:r w:rsidR="009C74EF" w:rsidRPr="00007719">
        <w:rPr>
          <w:sz w:val="28"/>
          <w:szCs w:val="28"/>
        </w:rPr>
        <w:t xml:space="preserve"> фильтрации</w:t>
      </w:r>
      <w:r w:rsidRPr="00007719">
        <w:rPr>
          <w:sz w:val="28"/>
          <w:szCs w:val="28"/>
        </w:rPr>
        <w:t xml:space="preserve"> названия полей, по которым необходимо установить фильтры.</w:t>
      </w:r>
    </w:p>
    <w:p w14:paraId="68CE9267" w14:textId="4F38B934" w:rsidR="000C250E" w:rsidRPr="00007719" w:rsidRDefault="000C250E" w:rsidP="004D201D">
      <w:pPr>
        <w:spacing w:line="348" w:lineRule="auto"/>
        <w:ind w:firstLine="709"/>
        <w:jc w:val="both"/>
        <w:rPr>
          <w:noProof/>
          <w:sz w:val="28"/>
          <w:szCs w:val="28"/>
        </w:rPr>
      </w:pPr>
      <w:r w:rsidRPr="00007719">
        <w:rPr>
          <w:sz w:val="28"/>
          <w:szCs w:val="28"/>
        </w:rPr>
        <w:t xml:space="preserve">По умолчанию </w:t>
      </w:r>
      <w:r w:rsidR="00553E5A" w:rsidRPr="00007719">
        <w:rPr>
          <w:sz w:val="28"/>
          <w:szCs w:val="28"/>
        </w:rPr>
        <w:t>область фильтрации</w:t>
      </w:r>
      <w:r w:rsidRPr="00007719">
        <w:rPr>
          <w:sz w:val="28"/>
          <w:szCs w:val="28"/>
        </w:rPr>
        <w:t xml:space="preserve"> содержит область задания оператора «Группа И». </w:t>
      </w:r>
      <w:r w:rsidRPr="00007719">
        <w:rPr>
          <w:noProof/>
          <w:sz w:val="28"/>
          <w:szCs w:val="28"/>
        </w:rPr>
        <w:t>Область задания оператора «Группа И» предназначена для объединения всех условий фильтрации, т. е. последовательного применения условий фильтрации.</w:t>
      </w:r>
    </w:p>
    <w:p w14:paraId="57D356ED" w14:textId="6BFD6995" w:rsidR="000C250E" w:rsidRPr="00007719" w:rsidRDefault="000C250E" w:rsidP="004D201D">
      <w:pPr>
        <w:spacing w:line="348" w:lineRule="auto"/>
        <w:ind w:firstLine="709"/>
        <w:jc w:val="both"/>
        <w:rPr>
          <w:sz w:val="28"/>
          <w:szCs w:val="28"/>
        </w:rPr>
      </w:pPr>
      <w:r w:rsidRPr="00007719">
        <w:rPr>
          <w:sz w:val="28"/>
          <w:szCs w:val="28"/>
        </w:rPr>
        <w:t xml:space="preserve">Для добавления условий фильтрации </w:t>
      </w:r>
      <w:r w:rsidR="007733D7" w:rsidRPr="00007719">
        <w:rPr>
          <w:sz w:val="28"/>
          <w:szCs w:val="28"/>
        </w:rPr>
        <w:t xml:space="preserve">необходимо, </w:t>
      </w:r>
      <w:r w:rsidRPr="00007719">
        <w:rPr>
          <w:sz w:val="28"/>
          <w:szCs w:val="28"/>
        </w:rPr>
        <w:t>нажав и удерживая ЛКМ</w:t>
      </w:r>
      <w:r w:rsidR="007733D7" w:rsidRPr="00007719">
        <w:rPr>
          <w:sz w:val="28"/>
          <w:szCs w:val="28"/>
        </w:rPr>
        <w:t>,</w:t>
      </w:r>
      <w:r w:rsidRPr="00007719">
        <w:rPr>
          <w:sz w:val="28"/>
          <w:szCs w:val="28"/>
        </w:rPr>
        <w:t xml:space="preserve"> переместит</w:t>
      </w:r>
      <w:r w:rsidR="007733D7" w:rsidRPr="00007719">
        <w:rPr>
          <w:sz w:val="28"/>
          <w:szCs w:val="28"/>
        </w:rPr>
        <w:t>ь поля</w:t>
      </w:r>
      <w:r w:rsidRPr="00007719">
        <w:rPr>
          <w:sz w:val="28"/>
          <w:szCs w:val="28"/>
        </w:rPr>
        <w:t xml:space="preserve"> в </w:t>
      </w:r>
      <w:r w:rsidR="007733D7" w:rsidRPr="00007719">
        <w:rPr>
          <w:sz w:val="28"/>
          <w:szCs w:val="28"/>
        </w:rPr>
        <w:t>область задания оператора «Группа И».</w:t>
      </w:r>
    </w:p>
    <w:p w14:paraId="61BAB64F" w14:textId="77777777" w:rsidR="000C250E" w:rsidRPr="00007719" w:rsidRDefault="000C250E" w:rsidP="004D201D">
      <w:pPr>
        <w:spacing w:line="348" w:lineRule="auto"/>
        <w:ind w:firstLine="709"/>
        <w:jc w:val="both"/>
        <w:rPr>
          <w:noProof/>
          <w:sz w:val="28"/>
          <w:szCs w:val="28"/>
        </w:rPr>
      </w:pPr>
      <w:r w:rsidRPr="00007719">
        <w:rPr>
          <w:noProof/>
          <w:sz w:val="28"/>
          <w:szCs w:val="28"/>
        </w:rPr>
        <w:t>Область задания оператора «Группа ИЛИ» предназначена для выполнения хотя бы одного из условий фильтрации.</w:t>
      </w:r>
    </w:p>
    <w:p w14:paraId="52F0EA56" w14:textId="0E9511A5" w:rsidR="000C250E" w:rsidRPr="00007719" w:rsidRDefault="000C250E" w:rsidP="004D201D">
      <w:pPr>
        <w:spacing w:line="348" w:lineRule="auto"/>
        <w:ind w:firstLine="709"/>
        <w:jc w:val="both"/>
        <w:rPr>
          <w:noProof/>
          <w:sz w:val="28"/>
          <w:szCs w:val="28"/>
        </w:rPr>
      </w:pPr>
      <w:r w:rsidRPr="00007719">
        <w:rPr>
          <w:noProof/>
          <w:sz w:val="28"/>
          <w:szCs w:val="28"/>
        </w:rPr>
        <w:t xml:space="preserve">Область задания оператора «Отрицание» предназначена для формирования множества записей таблицы, для которых это условие фильтрации не выполняется, </w:t>
      </w:r>
      <w:r w:rsidR="00775589" w:rsidRPr="00007719">
        <w:rPr>
          <w:noProof/>
          <w:sz w:val="28"/>
          <w:szCs w:val="28"/>
        </w:rPr>
        <w:br/>
      </w:r>
      <w:r w:rsidR="00FE0DD2" w:rsidRPr="00007719">
        <w:rPr>
          <w:noProof/>
          <w:sz w:val="28"/>
          <w:szCs w:val="28"/>
        </w:rPr>
        <w:t>т.</w:t>
      </w:r>
      <w:r w:rsidR="00775589" w:rsidRPr="00007719">
        <w:rPr>
          <w:noProof/>
          <w:sz w:val="28"/>
          <w:szCs w:val="28"/>
        </w:rPr>
        <w:t xml:space="preserve"> </w:t>
      </w:r>
      <w:r w:rsidR="00FE0DD2" w:rsidRPr="00007719">
        <w:rPr>
          <w:noProof/>
          <w:sz w:val="28"/>
          <w:szCs w:val="28"/>
        </w:rPr>
        <w:t>е.</w:t>
      </w:r>
      <w:r w:rsidRPr="00007719">
        <w:rPr>
          <w:noProof/>
          <w:sz w:val="28"/>
          <w:szCs w:val="28"/>
        </w:rPr>
        <w:t xml:space="preserve"> для невыполнения условия фильтрации.</w:t>
      </w:r>
    </w:p>
    <w:p w14:paraId="2E6F3D5D" w14:textId="3AED87EA" w:rsidR="00311352" w:rsidRPr="00007719" w:rsidRDefault="000C250E" w:rsidP="004D201D">
      <w:pPr>
        <w:spacing w:line="348" w:lineRule="auto"/>
        <w:ind w:firstLine="709"/>
        <w:jc w:val="both"/>
        <w:rPr>
          <w:sz w:val="28"/>
          <w:szCs w:val="28"/>
        </w:rPr>
      </w:pPr>
      <w:r w:rsidRPr="00007719">
        <w:rPr>
          <w:sz w:val="28"/>
          <w:szCs w:val="28"/>
        </w:rPr>
        <w:t>Для добавления условий фильтрации в область задания операторов «Группа ИЛИ» и «Отрицание» необходимо сначала создать сами области</w:t>
      </w:r>
      <w:r w:rsidR="00B623D6" w:rsidRPr="00007719">
        <w:rPr>
          <w:sz w:val="28"/>
          <w:szCs w:val="28"/>
        </w:rPr>
        <w:t>, для чего</w:t>
      </w:r>
      <w:r w:rsidRPr="00007719">
        <w:rPr>
          <w:sz w:val="28"/>
          <w:szCs w:val="28"/>
        </w:rPr>
        <w:t>, нажав и удерживая ЛКМ, переместить их в область</w:t>
      </w:r>
      <w:r w:rsidR="00553E5A" w:rsidRPr="00007719">
        <w:rPr>
          <w:sz w:val="28"/>
          <w:szCs w:val="28"/>
        </w:rPr>
        <w:t xml:space="preserve"> фильтрации</w:t>
      </w:r>
      <w:r w:rsidRPr="00007719">
        <w:rPr>
          <w:sz w:val="28"/>
          <w:szCs w:val="28"/>
        </w:rPr>
        <w:t>, а затем так же добавить в них необходимые условия фильтрации</w:t>
      </w:r>
      <w:r w:rsidR="00311352" w:rsidRPr="00007719">
        <w:rPr>
          <w:sz w:val="28"/>
          <w:szCs w:val="28"/>
        </w:rPr>
        <w:t xml:space="preserve"> (</w:t>
      </w:r>
      <w:r w:rsidR="00B623D6" w:rsidRPr="00007719">
        <w:rPr>
          <w:sz w:val="28"/>
          <w:szCs w:val="28"/>
        </w:rPr>
        <w:fldChar w:fldCharType="begin"/>
      </w:r>
      <w:r w:rsidR="00B623D6" w:rsidRPr="00007719">
        <w:rPr>
          <w:sz w:val="28"/>
          <w:szCs w:val="28"/>
        </w:rPr>
        <w:instrText xml:space="preserve"> REF  _Ref1029471 \* Lower \h </w:instrText>
      </w:r>
      <w:r w:rsidR="00B623D6" w:rsidRPr="00007719">
        <w:rPr>
          <w:sz w:val="28"/>
          <w:szCs w:val="28"/>
        </w:rPr>
      </w:r>
      <w:r w:rsidR="00B623D6" w:rsidRPr="00007719">
        <w:rPr>
          <w:sz w:val="28"/>
          <w:szCs w:val="28"/>
        </w:rPr>
        <w:fldChar w:fldCharType="separate"/>
      </w:r>
      <w:r w:rsidR="00B6413A" w:rsidRPr="00007719">
        <w:rPr>
          <w:sz w:val="28"/>
          <w:szCs w:val="28"/>
        </w:rPr>
        <w:t xml:space="preserve">рис. </w:t>
      </w:r>
      <w:r w:rsidR="00B6413A">
        <w:rPr>
          <w:noProof/>
          <w:sz w:val="28"/>
          <w:szCs w:val="28"/>
        </w:rPr>
        <w:t>49</w:t>
      </w:r>
      <w:r w:rsidR="00B623D6" w:rsidRPr="00007719">
        <w:rPr>
          <w:sz w:val="28"/>
          <w:szCs w:val="28"/>
        </w:rPr>
        <w:fldChar w:fldCharType="end"/>
      </w:r>
      <w:r w:rsidR="00311352" w:rsidRPr="00007719">
        <w:rPr>
          <w:sz w:val="28"/>
          <w:szCs w:val="28"/>
        </w:rPr>
        <w:t>)</w:t>
      </w:r>
      <w:r w:rsidRPr="00007719">
        <w:rPr>
          <w:sz w:val="28"/>
          <w:szCs w:val="28"/>
        </w:rPr>
        <w:t xml:space="preserve">. Область оператора, в которую добавляются условия фильтрации, </w:t>
      </w:r>
      <w:r w:rsidR="00B623D6" w:rsidRPr="00007719">
        <w:rPr>
          <w:sz w:val="28"/>
          <w:szCs w:val="28"/>
        </w:rPr>
        <w:t xml:space="preserve">при добавлении </w:t>
      </w:r>
      <w:r w:rsidRPr="00007719">
        <w:rPr>
          <w:sz w:val="28"/>
          <w:szCs w:val="28"/>
        </w:rPr>
        <w:t>выделяется на экране рамкой красного цвета.</w:t>
      </w:r>
    </w:p>
    <w:p w14:paraId="435F1CD2" w14:textId="1DA23C2C" w:rsidR="00FE0DD2" w:rsidRPr="00007719" w:rsidRDefault="00FE0DD2" w:rsidP="00DD36F1">
      <w:pPr>
        <w:spacing w:line="288" w:lineRule="auto"/>
        <w:jc w:val="center"/>
        <w:rPr>
          <w:sz w:val="28"/>
          <w:szCs w:val="28"/>
        </w:rPr>
      </w:pPr>
      <w:r w:rsidRPr="00007719">
        <w:rPr>
          <w:noProof/>
        </w:rPr>
        <w:lastRenderedPageBreak/>
        <w:drawing>
          <wp:inline distT="0" distB="0" distL="0" distR="0" wp14:anchorId="336868FF" wp14:editId="250F0F5A">
            <wp:extent cx="3985498" cy="3679545"/>
            <wp:effectExtent l="0" t="0" r="0" b="0"/>
            <wp:docPr id="13998" name="Рисунок 13998" descr="C:\Users\1B7A~1.ALI\AppData\Local\Temp\SNAGHTML42a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B7A~1.ALI\AppData\Local\Temp\SNAGHTML42a083.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008495" cy="3700777"/>
                    </a:xfrm>
                    <a:prstGeom prst="rect">
                      <a:avLst/>
                    </a:prstGeom>
                    <a:noFill/>
                    <a:ln>
                      <a:noFill/>
                    </a:ln>
                  </pic:spPr>
                </pic:pic>
              </a:graphicData>
            </a:graphic>
          </wp:inline>
        </w:drawing>
      </w:r>
    </w:p>
    <w:p w14:paraId="37ED1B66" w14:textId="77777777" w:rsidR="005E7223" w:rsidRPr="00007719" w:rsidRDefault="005E7223" w:rsidP="00BE37D1">
      <w:pPr>
        <w:spacing w:line="360" w:lineRule="auto"/>
        <w:jc w:val="center"/>
        <w:rPr>
          <w:sz w:val="28"/>
          <w:szCs w:val="28"/>
        </w:rPr>
      </w:pPr>
      <w:bookmarkStart w:id="119" w:name="_Ref102947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49</w:t>
      </w:r>
      <w:r w:rsidRPr="00007719">
        <w:rPr>
          <w:sz w:val="28"/>
          <w:szCs w:val="28"/>
        </w:rPr>
        <w:fldChar w:fldCharType="end"/>
      </w:r>
      <w:bookmarkEnd w:id="119"/>
    </w:p>
    <w:p w14:paraId="58640EA9" w14:textId="335ABD69" w:rsidR="000C250E" w:rsidRPr="00007719" w:rsidRDefault="000C250E" w:rsidP="006D3883">
      <w:pPr>
        <w:spacing w:line="360" w:lineRule="auto"/>
        <w:ind w:firstLine="709"/>
        <w:jc w:val="both"/>
        <w:rPr>
          <w:sz w:val="28"/>
          <w:szCs w:val="28"/>
        </w:rPr>
      </w:pPr>
      <w:r w:rsidRPr="00007719">
        <w:rPr>
          <w:sz w:val="28"/>
          <w:szCs w:val="28"/>
        </w:rPr>
        <w:t>Для удаления условия фильтрации переместит</w:t>
      </w:r>
      <w:r w:rsidR="004B167B" w:rsidRPr="00007719">
        <w:rPr>
          <w:sz w:val="28"/>
          <w:szCs w:val="28"/>
        </w:rPr>
        <w:t>е</w:t>
      </w:r>
      <w:r w:rsidRPr="00007719">
        <w:rPr>
          <w:sz w:val="28"/>
          <w:szCs w:val="28"/>
        </w:rPr>
        <w:t xml:space="preserve"> его, нажав и удерживая ЛКМ, в корзину, которая появится внизу </w:t>
      </w:r>
      <w:r w:rsidR="00B623D6" w:rsidRPr="00007719">
        <w:rPr>
          <w:sz w:val="28"/>
          <w:szCs w:val="28"/>
        </w:rPr>
        <w:t>редактора фильтров</w:t>
      </w:r>
      <w:r w:rsidR="00D26A36" w:rsidRPr="00007719">
        <w:rPr>
          <w:sz w:val="28"/>
          <w:szCs w:val="28"/>
        </w:rPr>
        <w:t xml:space="preserve"> (</w:t>
      </w:r>
      <w:r w:rsidR="00D26A36" w:rsidRPr="00007719">
        <w:rPr>
          <w:sz w:val="28"/>
          <w:szCs w:val="28"/>
        </w:rPr>
        <w:fldChar w:fldCharType="begin"/>
      </w:r>
      <w:r w:rsidR="00D26A36" w:rsidRPr="00007719">
        <w:rPr>
          <w:sz w:val="28"/>
          <w:szCs w:val="28"/>
        </w:rPr>
        <w:instrText xml:space="preserve"> REF  _Ref1373016 \* Lower \h </w:instrText>
      </w:r>
      <w:r w:rsidR="00D26A36" w:rsidRPr="00007719">
        <w:rPr>
          <w:sz w:val="28"/>
          <w:szCs w:val="28"/>
        </w:rPr>
      </w:r>
      <w:r w:rsidR="00D26A36" w:rsidRPr="00007719">
        <w:rPr>
          <w:sz w:val="28"/>
          <w:szCs w:val="28"/>
        </w:rPr>
        <w:fldChar w:fldCharType="separate"/>
      </w:r>
      <w:r w:rsidR="00B6413A" w:rsidRPr="00007719">
        <w:rPr>
          <w:sz w:val="28"/>
          <w:szCs w:val="28"/>
        </w:rPr>
        <w:t xml:space="preserve">рис. </w:t>
      </w:r>
      <w:r w:rsidR="00B6413A">
        <w:rPr>
          <w:noProof/>
          <w:sz w:val="28"/>
          <w:szCs w:val="28"/>
        </w:rPr>
        <w:t>50</w:t>
      </w:r>
      <w:r w:rsidR="00D26A36" w:rsidRPr="00007719">
        <w:rPr>
          <w:sz w:val="28"/>
          <w:szCs w:val="28"/>
        </w:rPr>
        <w:fldChar w:fldCharType="end"/>
      </w:r>
      <w:r w:rsidR="00D26A36" w:rsidRPr="00007719">
        <w:rPr>
          <w:sz w:val="28"/>
          <w:szCs w:val="28"/>
        </w:rPr>
        <w:t>)</w:t>
      </w:r>
      <w:r w:rsidRPr="00007719">
        <w:rPr>
          <w:sz w:val="28"/>
          <w:szCs w:val="28"/>
        </w:rPr>
        <w:t xml:space="preserve"> или </w:t>
      </w:r>
      <w:r w:rsidR="00C45176" w:rsidRPr="00007719">
        <w:rPr>
          <w:sz w:val="28"/>
          <w:szCs w:val="28"/>
        </w:rPr>
        <w:t>нажмите</w:t>
      </w:r>
      <w:r w:rsidRPr="00007719">
        <w:rPr>
          <w:sz w:val="28"/>
          <w:szCs w:val="28"/>
        </w:rPr>
        <w:t xml:space="preserve"> </w:t>
      </w:r>
      <w:r w:rsidR="006D3883" w:rsidRPr="00007719">
        <w:rPr>
          <w:sz w:val="28"/>
          <w:szCs w:val="28"/>
        </w:rPr>
        <w:br/>
      </w:r>
      <w:proofErr w:type="gramStart"/>
      <w:r w:rsidRPr="00007719">
        <w:rPr>
          <w:sz w:val="28"/>
          <w:szCs w:val="28"/>
        </w:rPr>
        <w:t xml:space="preserve">кнопку </w:t>
      </w:r>
      <w:r w:rsidRPr="00007719">
        <w:rPr>
          <w:noProof/>
        </w:rPr>
        <w:drawing>
          <wp:inline distT="0" distB="0" distL="0" distR="0" wp14:anchorId="693C16CB" wp14:editId="41436082">
            <wp:extent cx="190476" cy="219048"/>
            <wp:effectExtent l="0" t="0" r="635" b="0"/>
            <wp:docPr id="13714" name="Рисунок 1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90476" cy="219048"/>
                    </a:xfrm>
                    <a:prstGeom prst="rect">
                      <a:avLst/>
                    </a:prstGeom>
                  </pic:spPr>
                </pic:pic>
              </a:graphicData>
            </a:graphic>
          </wp:inline>
        </w:drawing>
      </w:r>
      <w:r w:rsidRPr="00007719">
        <w:rPr>
          <w:sz w:val="28"/>
          <w:szCs w:val="28"/>
        </w:rPr>
        <w:t>,</w:t>
      </w:r>
      <w:proofErr w:type="gramEnd"/>
      <w:r w:rsidRPr="00007719">
        <w:rPr>
          <w:sz w:val="28"/>
          <w:szCs w:val="28"/>
        </w:rPr>
        <w:t xml:space="preserve"> расположенную справа от строки условия фильтрации.</w:t>
      </w:r>
    </w:p>
    <w:p w14:paraId="4583E630" w14:textId="5FB1B585" w:rsidR="00B623D6" w:rsidRPr="00007719" w:rsidRDefault="00B623D6" w:rsidP="006D3883">
      <w:pPr>
        <w:spacing w:line="360" w:lineRule="auto"/>
        <w:jc w:val="center"/>
        <w:rPr>
          <w:sz w:val="28"/>
          <w:szCs w:val="28"/>
        </w:rPr>
      </w:pPr>
      <w:r w:rsidRPr="00007719">
        <w:rPr>
          <w:noProof/>
        </w:rPr>
        <w:drawing>
          <wp:inline distT="0" distB="0" distL="0" distR="0" wp14:anchorId="3F8D8B2E" wp14:editId="6212B081">
            <wp:extent cx="3840235" cy="3536177"/>
            <wp:effectExtent l="0" t="0" r="8255" b="7620"/>
            <wp:docPr id="13999" name="Рисунок 1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861364" cy="3555633"/>
                    </a:xfrm>
                    <a:prstGeom prst="rect">
                      <a:avLst/>
                    </a:prstGeom>
                  </pic:spPr>
                </pic:pic>
              </a:graphicData>
            </a:graphic>
          </wp:inline>
        </w:drawing>
      </w:r>
    </w:p>
    <w:p w14:paraId="41CC9F13" w14:textId="77777777" w:rsidR="00D26A36" w:rsidRPr="00007719" w:rsidRDefault="00D26A36" w:rsidP="006D3883">
      <w:pPr>
        <w:spacing w:line="360" w:lineRule="auto"/>
        <w:jc w:val="center"/>
        <w:rPr>
          <w:sz w:val="28"/>
          <w:szCs w:val="28"/>
        </w:rPr>
      </w:pPr>
      <w:bookmarkStart w:id="120" w:name="_Ref137301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50</w:t>
      </w:r>
      <w:r w:rsidRPr="00007719">
        <w:rPr>
          <w:sz w:val="28"/>
          <w:szCs w:val="28"/>
        </w:rPr>
        <w:fldChar w:fldCharType="end"/>
      </w:r>
      <w:bookmarkEnd w:id="120"/>
    </w:p>
    <w:p w14:paraId="11934F86" w14:textId="33F7E25F" w:rsidR="000C250E" w:rsidRPr="00007719" w:rsidRDefault="000C250E" w:rsidP="000C250E">
      <w:pPr>
        <w:pStyle w:val="24"/>
        <w:rPr>
          <w:spacing w:val="-4"/>
          <w:sz w:val="28"/>
          <w:szCs w:val="28"/>
        </w:rPr>
      </w:pPr>
      <w:r w:rsidRPr="00007719">
        <w:rPr>
          <w:spacing w:val="-4"/>
          <w:sz w:val="28"/>
          <w:szCs w:val="28"/>
        </w:rPr>
        <w:lastRenderedPageBreak/>
        <w:t xml:space="preserve">Для задания условия фильтрации при установленном переключателе </w:t>
      </w:r>
      <w:proofErr w:type="gramStart"/>
      <w:r w:rsidRPr="00007719">
        <w:rPr>
          <w:spacing w:val="-4"/>
          <w:sz w:val="28"/>
          <w:szCs w:val="28"/>
        </w:rPr>
        <w:t xml:space="preserve">выбора </w:t>
      </w:r>
      <w:r w:rsidRPr="00007719">
        <w:rPr>
          <w:noProof/>
          <w:spacing w:val="-4"/>
        </w:rPr>
        <w:drawing>
          <wp:inline distT="0" distB="0" distL="0" distR="0" wp14:anchorId="50DA313E" wp14:editId="5DA00571">
            <wp:extent cx="152381" cy="152381"/>
            <wp:effectExtent l="0" t="0" r="635" b="635"/>
            <wp:docPr id="13979" name="Рисунок 1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52381" cy="152381"/>
                    </a:xfrm>
                    <a:prstGeom prst="rect">
                      <a:avLst/>
                    </a:prstGeom>
                  </pic:spPr>
                </pic:pic>
              </a:graphicData>
            </a:graphic>
          </wp:inline>
        </w:drawing>
      </w:r>
      <w:r w:rsidRPr="00007719">
        <w:rPr>
          <w:spacing w:val="-4"/>
          <w:sz w:val="28"/>
          <w:szCs w:val="28"/>
        </w:rPr>
        <w:t xml:space="preserve"> </w:t>
      </w:r>
      <w:r w:rsidR="00B623D6" w:rsidRPr="00007719">
        <w:rPr>
          <w:spacing w:val="-4"/>
          <w:sz w:val="28"/>
          <w:szCs w:val="28"/>
        </w:rPr>
        <w:t>необходимо</w:t>
      </w:r>
      <w:proofErr w:type="gramEnd"/>
      <w:r w:rsidR="00B623D6" w:rsidRPr="00007719">
        <w:rPr>
          <w:spacing w:val="-4"/>
          <w:sz w:val="28"/>
          <w:szCs w:val="28"/>
        </w:rPr>
        <w:t xml:space="preserve"> </w:t>
      </w:r>
      <w:r w:rsidR="00C45176" w:rsidRPr="00007719">
        <w:rPr>
          <w:spacing w:val="-4"/>
          <w:sz w:val="28"/>
          <w:szCs w:val="28"/>
        </w:rPr>
        <w:t>выб</w:t>
      </w:r>
      <w:r w:rsidR="00B623D6" w:rsidRPr="00007719">
        <w:rPr>
          <w:spacing w:val="-4"/>
          <w:sz w:val="28"/>
          <w:szCs w:val="28"/>
        </w:rPr>
        <w:t>рать</w:t>
      </w:r>
      <w:r w:rsidRPr="00007719">
        <w:rPr>
          <w:spacing w:val="-4"/>
          <w:sz w:val="28"/>
          <w:szCs w:val="28"/>
        </w:rPr>
        <w:t xml:space="preserve"> вид условия из раскрывающегося списка по кнопке </w:t>
      </w:r>
      <w:r w:rsidRPr="00007719">
        <w:rPr>
          <w:noProof/>
          <w:spacing w:val="-4"/>
        </w:rPr>
        <w:drawing>
          <wp:inline distT="0" distB="0" distL="0" distR="0" wp14:anchorId="5EFDABCC" wp14:editId="44B49297">
            <wp:extent cx="152381" cy="238095"/>
            <wp:effectExtent l="0" t="0" r="63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52381" cy="238095"/>
                    </a:xfrm>
                    <a:prstGeom prst="rect">
                      <a:avLst/>
                    </a:prstGeom>
                  </pic:spPr>
                </pic:pic>
              </a:graphicData>
            </a:graphic>
          </wp:inline>
        </w:drawing>
      </w:r>
      <w:r w:rsidR="00B623D6" w:rsidRPr="00007719">
        <w:rPr>
          <w:spacing w:val="-4"/>
          <w:sz w:val="28"/>
          <w:szCs w:val="28"/>
        </w:rPr>
        <w:t xml:space="preserve"> (</w:t>
      </w:r>
      <w:r w:rsidR="00B623D6" w:rsidRPr="00007719">
        <w:rPr>
          <w:spacing w:val="-4"/>
          <w:sz w:val="28"/>
          <w:szCs w:val="28"/>
        </w:rPr>
        <w:fldChar w:fldCharType="begin"/>
      </w:r>
      <w:r w:rsidR="00B623D6" w:rsidRPr="00007719">
        <w:rPr>
          <w:spacing w:val="-4"/>
          <w:sz w:val="28"/>
          <w:szCs w:val="28"/>
        </w:rPr>
        <w:instrText xml:space="preserve"> REF  _Ref514418269 \* Lower \h </w:instrText>
      </w:r>
      <w:r w:rsidR="002234ED" w:rsidRPr="00007719">
        <w:rPr>
          <w:spacing w:val="-4"/>
          <w:sz w:val="28"/>
          <w:szCs w:val="28"/>
        </w:rPr>
        <w:instrText xml:space="preserve"> \* MERGEFORMAT </w:instrText>
      </w:r>
      <w:r w:rsidR="00B623D6" w:rsidRPr="00007719">
        <w:rPr>
          <w:spacing w:val="-4"/>
          <w:sz w:val="28"/>
          <w:szCs w:val="28"/>
        </w:rPr>
      </w:r>
      <w:r w:rsidR="00B623D6"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51</w:t>
      </w:r>
      <w:r w:rsidR="00B623D6" w:rsidRPr="00007719">
        <w:rPr>
          <w:spacing w:val="-4"/>
          <w:sz w:val="28"/>
          <w:szCs w:val="28"/>
        </w:rPr>
        <w:fldChar w:fldCharType="end"/>
      </w:r>
      <w:r w:rsidR="00B623D6" w:rsidRPr="00007719">
        <w:rPr>
          <w:spacing w:val="-4"/>
          <w:sz w:val="28"/>
          <w:szCs w:val="28"/>
        </w:rPr>
        <w:t>).</w:t>
      </w:r>
    </w:p>
    <w:p w14:paraId="47C34C23" w14:textId="3249BB80" w:rsidR="005E7223" w:rsidRPr="00007719" w:rsidRDefault="00B623D6" w:rsidP="00664E2C">
      <w:pPr>
        <w:spacing w:line="360" w:lineRule="auto"/>
        <w:jc w:val="center"/>
        <w:rPr>
          <w:sz w:val="28"/>
          <w:szCs w:val="28"/>
        </w:rPr>
      </w:pPr>
      <w:r w:rsidRPr="00007719">
        <w:rPr>
          <w:noProof/>
        </w:rPr>
        <w:drawing>
          <wp:inline distT="0" distB="0" distL="0" distR="0" wp14:anchorId="2AC47356" wp14:editId="56C9979B">
            <wp:extent cx="3884130" cy="1392072"/>
            <wp:effectExtent l="0" t="0" r="2540" b="0"/>
            <wp:docPr id="14000" name="Рисунок 1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937469" cy="1411189"/>
                    </a:xfrm>
                    <a:prstGeom prst="rect">
                      <a:avLst/>
                    </a:prstGeom>
                  </pic:spPr>
                </pic:pic>
              </a:graphicData>
            </a:graphic>
          </wp:inline>
        </w:drawing>
      </w:r>
    </w:p>
    <w:p w14:paraId="2A4CBAB3" w14:textId="251B2760" w:rsidR="005E7223" w:rsidRPr="00007719" w:rsidRDefault="005E7223" w:rsidP="00664E2C">
      <w:pPr>
        <w:spacing w:line="360" w:lineRule="auto"/>
        <w:jc w:val="center"/>
        <w:rPr>
          <w:sz w:val="28"/>
          <w:szCs w:val="28"/>
        </w:rPr>
      </w:pPr>
      <w:bookmarkStart w:id="121" w:name="_Ref51441826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51</w:t>
      </w:r>
      <w:r w:rsidRPr="00007719">
        <w:rPr>
          <w:sz w:val="28"/>
          <w:szCs w:val="28"/>
        </w:rPr>
        <w:fldChar w:fldCharType="end"/>
      </w:r>
      <w:bookmarkEnd w:id="121"/>
    </w:p>
    <w:p w14:paraId="5B5E9142" w14:textId="465EB02E" w:rsidR="000C250E" w:rsidRPr="00007719" w:rsidRDefault="000C250E" w:rsidP="00664E2C">
      <w:pPr>
        <w:pStyle w:val="24"/>
        <w:rPr>
          <w:sz w:val="28"/>
          <w:szCs w:val="28"/>
        </w:rPr>
      </w:pPr>
      <w:r w:rsidRPr="00007719">
        <w:rPr>
          <w:sz w:val="28"/>
          <w:szCs w:val="28"/>
        </w:rPr>
        <w:t xml:space="preserve">Значение для условия фильтрации указывается несколькими способами. Текстовые и числовые значения вводятся </w:t>
      </w:r>
      <w:r w:rsidR="00D26A36" w:rsidRPr="00007719">
        <w:rPr>
          <w:sz w:val="28"/>
          <w:szCs w:val="28"/>
        </w:rPr>
        <w:t>вручную</w:t>
      </w:r>
      <w:r w:rsidRPr="00007719">
        <w:rPr>
          <w:sz w:val="28"/>
          <w:szCs w:val="28"/>
        </w:rPr>
        <w:t xml:space="preserve">. Значения типа «Дата» выбираются из календаря. Значения типа «Справочник» выбираются из соответствующего справочника по </w:t>
      </w:r>
      <w:proofErr w:type="gramStart"/>
      <w:r w:rsidRPr="00007719">
        <w:rPr>
          <w:sz w:val="28"/>
          <w:szCs w:val="28"/>
        </w:rPr>
        <w:t xml:space="preserve">кнопке </w:t>
      </w:r>
      <w:r w:rsidRPr="00007719">
        <w:rPr>
          <w:noProof/>
          <w:sz w:val="28"/>
          <w:szCs w:val="28"/>
        </w:rPr>
        <w:drawing>
          <wp:inline distT="0" distB="0" distL="0" distR="0" wp14:anchorId="5E6890C2" wp14:editId="6C863D83">
            <wp:extent cx="200000" cy="114286"/>
            <wp:effectExtent l="0" t="0" r="0" b="635"/>
            <wp:docPr id="13715" name="Рисунок 1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00000" cy="114286"/>
                    </a:xfrm>
                    <a:prstGeom prst="rect">
                      <a:avLst/>
                    </a:prstGeom>
                  </pic:spPr>
                </pic:pic>
              </a:graphicData>
            </a:graphic>
          </wp:inline>
        </w:drawing>
      </w:r>
      <w:r w:rsidRPr="00007719">
        <w:rPr>
          <w:sz w:val="28"/>
          <w:szCs w:val="28"/>
        </w:rPr>
        <w:t>.</w:t>
      </w:r>
      <w:proofErr w:type="gramEnd"/>
      <w:r w:rsidRPr="00007719">
        <w:rPr>
          <w:sz w:val="28"/>
          <w:szCs w:val="28"/>
        </w:rPr>
        <w:t xml:space="preserve"> Значение может выбираться из раскрывающегося списка, который активизируется при нажатии на </w:t>
      </w:r>
      <w:proofErr w:type="gramStart"/>
      <w:r w:rsidRPr="00007719">
        <w:rPr>
          <w:sz w:val="28"/>
          <w:szCs w:val="28"/>
        </w:rPr>
        <w:t xml:space="preserve">область </w:t>
      </w:r>
      <w:r w:rsidRPr="00007719">
        <w:rPr>
          <w:noProof/>
        </w:rPr>
        <w:drawing>
          <wp:inline distT="0" distB="0" distL="0" distR="0" wp14:anchorId="74F2BF07" wp14:editId="1F9753E0">
            <wp:extent cx="161905" cy="228571"/>
            <wp:effectExtent l="0" t="0" r="0" b="63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61905" cy="228571"/>
                    </a:xfrm>
                    <a:prstGeom prst="rect">
                      <a:avLst/>
                    </a:prstGeom>
                  </pic:spPr>
                </pic:pic>
              </a:graphicData>
            </a:graphic>
          </wp:inline>
        </w:drawing>
      </w:r>
      <w:r w:rsidRPr="00007719">
        <w:rPr>
          <w:sz w:val="28"/>
          <w:szCs w:val="28"/>
        </w:rPr>
        <w:t>.</w:t>
      </w:r>
      <w:proofErr w:type="gramEnd"/>
    </w:p>
    <w:p w14:paraId="55F7790D" w14:textId="42A4102F" w:rsidR="000C250E" w:rsidRPr="00007719" w:rsidRDefault="000C250E" w:rsidP="00664E2C">
      <w:pPr>
        <w:pStyle w:val="24"/>
        <w:rPr>
          <w:sz w:val="28"/>
          <w:szCs w:val="28"/>
        </w:rPr>
      </w:pPr>
      <w:r w:rsidRPr="00007719">
        <w:rPr>
          <w:sz w:val="28"/>
          <w:szCs w:val="28"/>
        </w:rPr>
        <w:t xml:space="preserve">Для применения фильтра </w:t>
      </w:r>
      <w:r w:rsidR="00C45176" w:rsidRPr="00007719">
        <w:rPr>
          <w:sz w:val="28"/>
          <w:szCs w:val="28"/>
        </w:rPr>
        <w:t>нажмите</w:t>
      </w:r>
      <w:r w:rsidRPr="00007719">
        <w:rPr>
          <w:sz w:val="28"/>
          <w:szCs w:val="28"/>
        </w:rPr>
        <w:t xml:space="preserve"> </w:t>
      </w:r>
      <w:proofErr w:type="gramStart"/>
      <w:r w:rsidRPr="00007719">
        <w:rPr>
          <w:sz w:val="28"/>
          <w:szCs w:val="28"/>
        </w:rPr>
        <w:t xml:space="preserve">кнопку </w:t>
      </w:r>
      <w:r w:rsidRPr="00007719">
        <w:rPr>
          <w:noProof/>
          <w:sz w:val="28"/>
          <w:szCs w:val="28"/>
        </w:rPr>
        <w:drawing>
          <wp:inline distT="0" distB="0" distL="0" distR="0" wp14:anchorId="0B79743F" wp14:editId="4D6D4D62">
            <wp:extent cx="1285200" cy="252000"/>
            <wp:effectExtent l="0" t="0" r="0" b="0"/>
            <wp:docPr id="13716" name="Рисунок 1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285200" cy="252000"/>
                    </a:xfrm>
                    <a:prstGeom prst="rect">
                      <a:avLst/>
                    </a:prstGeom>
                  </pic:spPr>
                </pic:pic>
              </a:graphicData>
            </a:graphic>
          </wp:inline>
        </w:drawing>
      </w:r>
      <w:r w:rsidRPr="00007719">
        <w:rPr>
          <w:sz w:val="28"/>
          <w:szCs w:val="28"/>
        </w:rPr>
        <w:t xml:space="preserve"> или</w:t>
      </w:r>
      <w:proofErr w:type="gramEnd"/>
      <w:r w:rsidRPr="00007719">
        <w:rPr>
          <w:sz w:val="28"/>
          <w:szCs w:val="28"/>
        </w:rPr>
        <w:t xml:space="preserve"> </w:t>
      </w:r>
      <w:r w:rsidRPr="00007719">
        <w:rPr>
          <w:noProof/>
          <w:sz w:val="28"/>
          <w:szCs w:val="28"/>
        </w:rPr>
        <w:drawing>
          <wp:inline distT="0" distB="0" distL="0" distR="0" wp14:anchorId="753E80CA" wp14:editId="79DFBD91">
            <wp:extent cx="802800" cy="252000"/>
            <wp:effectExtent l="0" t="0" r="0" b="0"/>
            <wp:docPr id="13717" name="Рисунок 1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802800" cy="252000"/>
                    </a:xfrm>
                    <a:prstGeom prst="rect">
                      <a:avLst/>
                    </a:prstGeom>
                  </pic:spPr>
                </pic:pic>
              </a:graphicData>
            </a:graphic>
          </wp:inline>
        </w:drawing>
      </w:r>
      <w:r w:rsidRPr="00007719">
        <w:rPr>
          <w:sz w:val="28"/>
          <w:szCs w:val="28"/>
        </w:rPr>
        <w:t>.</w:t>
      </w:r>
    </w:p>
    <w:p w14:paraId="11EBCD07" w14:textId="33C48235" w:rsidR="000C250E" w:rsidRPr="00007719" w:rsidRDefault="000C250E" w:rsidP="00664E2C">
      <w:pPr>
        <w:pStyle w:val="24"/>
        <w:rPr>
          <w:sz w:val="28"/>
          <w:szCs w:val="28"/>
        </w:rPr>
      </w:pPr>
      <w:r w:rsidRPr="00007719">
        <w:rPr>
          <w:sz w:val="28"/>
          <w:szCs w:val="28"/>
        </w:rPr>
        <w:t xml:space="preserve">Для сохранения созданного фильтра </w:t>
      </w:r>
      <w:r w:rsidR="00C45176" w:rsidRPr="00007719">
        <w:rPr>
          <w:sz w:val="28"/>
          <w:szCs w:val="28"/>
        </w:rPr>
        <w:t>нажмите</w:t>
      </w:r>
      <w:r w:rsidRPr="00007719">
        <w:rPr>
          <w:sz w:val="28"/>
          <w:szCs w:val="28"/>
        </w:rPr>
        <w:t xml:space="preserve"> </w:t>
      </w:r>
      <w:proofErr w:type="gramStart"/>
      <w:r w:rsidRPr="00007719">
        <w:rPr>
          <w:sz w:val="28"/>
          <w:szCs w:val="28"/>
        </w:rPr>
        <w:t xml:space="preserve">кнопку </w:t>
      </w:r>
      <w:r w:rsidRPr="00007719">
        <w:rPr>
          <w:noProof/>
          <w:sz w:val="28"/>
          <w:szCs w:val="28"/>
        </w:rPr>
        <w:drawing>
          <wp:inline distT="0" distB="0" distL="0" distR="0" wp14:anchorId="17784B01" wp14:editId="7CE22B6B">
            <wp:extent cx="892800" cy="212400"/>
            <wp:effectExtent l="0" t="0" r="3175" b="0"/>
            <wp:docPr id="13718" name="Рисунок 1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892800" cy="212400"/>
                    </a:xfrm>
                    <a:prstGeom prst="rect">
                      <a:avLst/>
                    </a:prstGeom>
                  </pic:spPr>
                </pic:pic>
              </a:graphicData>
            </a:graphic>
          </wp:inline>
        </w:drawing>
      </w:r>
      <w:r w:rsidR="00441A2B" w:rsidRPr="00007719">
        <w:rPr>
          <w:sz w:val="28"/>
          <w:szCs w:val="28"/>
        </w:rPr>
        <w:t xml:space="preserve"> при</w:t>
      </w:r>
      <w:proofErr w:type="gramEnd"/>
      <w:r w:rsidR="00441A2B" w:rsidRPr="00007719">
        <w:rPr>
          <w:sz w:val="28"/>
          <w:szCs w:val="28"/>
        </w:rPr>
        <w:t xml:space="preserve"> этом открывается окно</w:t>
      </w:r>
      <w:r w:rsidR="00570BB4" w:rsidRPr="00007719">
        <w:rPr>
          <w:sz w:val="28"/>
          <w:szCs w:val="28"/>
        </w:rPr>
        <w:t xml:space="preserve"> для</w:t>
      </w:r>
      <w:r w:rsidR="00441A2B" w:rsidRPr="00007719">
        <w:rPr>
          <w:sz w:val="28"/>
          <w:szCs w:val="28"/>
        </w:rPr>
        <w:t xml:space="preserve"> сохранения фильтра (</w:t>
      </w:r>
      <w:r w:rsidR="00570BB4" w:rsidRPr="00007719">
        <w:rPr>
          <w:sz w:val="28"/>
          <w:szCs w:val="28"/>
        </w:rPr>
        <w:fldChar w:fldCharType="begin"/>
      </w:r>
      <w:r w:rsidR="00570BB4" w:rsidRPr="00007719">
        <w:rPr>
          <w:sz w:val="28"/>
          <w:szCs w:val="28"/>
        </w:rPr>
        <w:instrText xml:space="preserve"> REF  _Ref1038854 \* Lower \h </w:instrText>
      </w:r>
      <w:r w:rsidR="00570BB4" w:rsidRPr="00007719">
        <w:rPr>
          <w:sz w:val="28"/>
          <w:szCs w:val="28"/>
        </w:rPr>
      </w:r>
      <w:r w:rsidR="00570BB4" w:rsidRPr="00007719">
        <w:rPr>
          <w:sz w:val="28"/>
          <w:szCs w:val="28"/>
        </w:rPr>
        <w:fldChar w:fldCharType="separate"/>
      </w:r>
      <w:r w:rsidR="00B6413A" w:rsidRPr="00007719">
        <w:rPr>
          <w:sz w:val="28"/>
          <w:szCs w:val="28"/>
        </w:rPr>
        <w:t xml:space="preserve">рис. </w:t>
      </w:r>
      <w:r w:rsidR="00B6413A">
        <w:rPr>
          <w:noProof/>
          <w:sz w:val="28"/>
          <w:szCs w:val="28"/>
        </w:rPr>
        <w:t>52</w:t>
      </w:r>
      <w:r w:rsidR="00570BB4" w:rsidRPr="00007719">
        <w:rPr>
          <w:sz w:val="28"/>
          <w:szCs w:val="28"/>
        </w:rPr>
        <w:fldChar w:fldCharType="end"/>
      </w:r>
      <w:r w:rsidR="00441A2B" w:rsidRPr="00007719">
        <w:rPr>
          <w:sz w:val="28"/>
          <w:szCs w:val="28"/>
        </w:rPr>
        <w:t>)</w:t>
      </w:r>
      <w:r w:rsidRPr="00007719">
        <w:rPr>
          <w:sz w:val="28"/>
          <w:szCs w:val="28"/>
        </w:rPr>
        <w:t>.</w:t>
      </w:r>
    </w:p>
    <w:p w14:paraId="1B71F89B" w14:textId="24BD5BAE" w:rsidR="00441A2B" w:rsidRPr="00007719" w:rsidRDefault="00570BB4" w:rsidP="00664E2C">
      <w:pPr>
        <w:pStyle w:val="24"/>
        <w:ind w:firstLine="0"/>
        <w:jc w:val="center"/>
        <w:rPr>
          <w:sz w:val="28"/>
          <w:szCs w:val="28"/>
        </w:rPr>
      </w:pPr>
      <w:r w:rsidRPr="00007719">
        <w:rPr>
          <w:noProof/>
        </w:rPr>
        <w:drawing>
          <wp:inline distT="0" distB="0" distL="0" distR="0" wp14:anchorId="2D581531" wp14:editId="0B9CAD11">
            <wp:extent cx="3185688" cy="1467134"/>
            <wp:effectExtent l="0" t="0" r="0" b="0"/>
            <wp:docPr id="13987" name="Рисунок 13987" descr="C:\Users\1B7A~1.ALI\AppData\Local\Temp\SNAGHTMLd56c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B7A~1.ALI\AppData\Local\Temp\SNAGHTMLd56c0f.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95919" cy="1471846"/>
                    </a:xfrm>
                    <a:prstGeom prst="rect">
                      <a:avLst/>
                    </a:prstGeom>
                    <a:noFill/>
                    <a:ln>
                      <a:noFill/>
                    </a:ln>
                  </pic:spPr>
                </pic:pic>
              </a:graphicData>
            </a:graphic>
          </wp:inline>
        </w:drawing>
      </w:r>
    </w:p>
    <w:p w14:paraId="24B495FE" w14:textId="3EEAFD8D" w:rsidR="00570BB4" w:rsidRPr="00007719" w:rsidRDefault="00570BB4" w:rsidP="00664E2C">
      <w:pPr>
        <w:pStyle w:val="24"/>
        <w:ind w:firstLine="0"/>
        <w:jc w:val="center"/>
        <w:rPr>
          <w:sz w:val="28"/>
          <w:szCs w:val="28"/>
        </w:rPr>
      </w:pPr>
      <w:bookmarkStart w:id="122" w:name="_Ref103885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52</w:t>
      </w:r>
      <w:r w:rsidRPr="00007719">
        <w:rPr>
          <w:sz w:val="28"/>
          <w:szCs w:val="28"/>
        </w:rPr>
        <w:fldChar w:fldCharType="end"/>
      </w:r>
      <w:bookmarkEnd w:id="122"/>
    </w:p>
    <w:p w14:paraId="1E254F33" w14:textId="220212D6" w:rsidR="000C250E" w:rsidRPr="00007719" w:rsidRDefault="000C250E" w:rsidP="00664E2C">
      <w:pPr>
        <w:pStyle w:val="24"/>
        <w:rPr>
          <w:spacing w:val="-4"/>
          <w:sz w:val="28"/>
          <w:szCs w:val="28"/>
        </w:rPr>
      </w:pPr>
      <w:r w:rsidRPr="00007719">
        <w:rPr>
          <w:spacing w:val="-4"/>
          <w:sz w:val="28"/>
          <w:szCs w:val="28"/>
        </w:rPr>
        <w:t xml:space="preserve">По </w:t>
      </w:r>
      <w:proofErr w:type="gramStart"/>
      <w:r w:rsidRPr="00007719">
        <w:rPr>
          <w:spacing w:val="-4"/>
          <w:sz w:val="28"/>
          <w:szCs w:val="28"/>
        </w:rPr>
        <w:t xml:space="preserve">кнопке </w:t>
      </w:r>
      <w:r w:rsidRPr="00007719">
        <w:rPr>
          <w:noProof/>
          <w:spacing w:val="-4"/>
          <w:sz w:val="28"/>
          <w:szCs w:val="28"/>
        </w:rPr>
        <w:drawing>
          <wp:inline distT="0" distB="0" distL="0" distR="0" wp14:anchorId="0BA8A1B5" wp14:editId="5F505DB7">
            <wp:extent cx="892800" cy="212400"/>
            <wp:effectExtent l="0" t="0" r="3175" b="0"/>
            <wp:docPr id="13719" name="Рисунок 1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892800" cy="212400"/>
                    </a:xfrm>
                    <a:prstGeom prst="rect">
                      <a:avLst/>
                    </a:prstGeom>
                  </pic:spPr>
                </pic:pic>
              </a:graphicData>
            </a:graphic>
          </wp:inline>
        </w:drawing>
      </w:r>
      <w:r w:rsidRPr="00007719">
        <w:rPr>
          <w:spacing w:val="-4"/>
          <w:sz w:val="28"/>
          <w:szCs w:val="28"/>
        </w:rPr>
        <w:t xml:space="preserve"> загружаются</w:t>
      </w:r>
      <w:proofErr w:type="gramEnd"/>
      <w:r w:rsidRPr="00007719">
        <w:rPr>
          <w:spacing w:val="-4"/>
          <w:sz w:val="28"/>
          <w:szCs w:val="28"/>
        </w:rPr>
        <w:t xml:space="preserve"> сохраненные пользовательские фильтры</w:t>
      </w:r>
      <w:r w:rsidR="00570BB4" w:rsidRPr="00007719">
        <w:rPr>
          <w:spacing w:val="-4"/>
          <w:sz w:val="28"/>
          <w:szCs w:val="28"/>
        </w:rPr>
        <w:t xml:space="preserve"> (</w:t>
      </w:r>
      <w:r w:rsidR="00570BB4" w:rsidRPr="00007719">
        <w:rPr>
          <w:spacing w:val="-4"/>
          <w:sz w:val="28"/>
          <w:szCs w:val="28"/>
        </w:rPr>
        <w:fldChar w:fldCharType="begin"/>
      </w:r>
      <w:r w:rsidR="00570BB4" w:rsidRPr="00007719">
        <w:rPr>
          <w:spacing w:val="-4"/>
          <w:sz w:val="28"/>
          <w:szCs w:val="28"/>
        </w:rPr>
        <w:instrText xml:space="preserve"> REF  _Ref1039334 \* Lower \h </w:instrText>
      </w:r>
      <w:r w:rsidR="00570BB4" w:rsidRPr="00007719">
        <w:rPr>
          <w:spacing w:val="-4"/>
          <w:sz w:val="28"/>
          <w:szCs w:val="28"/>
        </w:rPr>
      </w:r>
      <w:r w:rsidR="00570BB4" w:rsidRPr="00007719">
        <w:rPr>
          <w:spacing w:val="-4"/>
          <w:sz w:val="28"/>
          <w:szCs w:val="28"/>
        </w:rPr>
        <w:fldChar w:fldCharType="separate"/>
      </w:r>
      <w:r w:rsidR="00B6413A" w:rsidRPr="00007719">
        <w:rPr>
          <w:sz w:val="28"/>
          <w:szCs w:val="28"/>
        </w:rPr>
        <w:t xml:space="preserve">рис. </w:t>
      </w:r>
      <w:r w:rsidR="00B6413A">
        <w:rPr>
          <w:noProof/>
          <w:sz w:val="28"/>
          <w:szCs w:val="28"/>
        </w:rPr>
        <w:t>53</w:t>
      </w:r>
      <w:r w:rsidR="00570BB4" w:rsidRPr="00007719">
        <w:rPr>
          <w:spacing w:val="-4"/>
          <w:sz w:val="28"/>
          <w:szCs w:val="28"/>
        </w:rPr>
        <w:fldChar w:fldCharType="end"/>
      </w:r>
      <w:r w:rsidR="00570BB4" w:rsidRPr="00007719">
        <w:rPr>
          <w:spacing w:val="-4"/>
          <w:sz w:val="28"/>
          <w:szCs w:val="28"/>
        </w:rPr>
        <w:t>)</w:t>
      </w:r>
      <w:r w:rsidRPr="00007719">
        <w:rPr>
          <w:spacing w:val="-4"/>
          <w:sz w:val="28"/>
          <w:szCs w:val="28"/>
        </w:rPr>
        <w:t>.</w:t>
      </w:r>
    </w:p>
    <w:p w14:paraId="46C1CCCC" w14:textId="164573D3" w:rsidR="00570BB4" w:rsidRPr="00007719" w:rsidRDefault="00570BB4" w:rsidP="00664E2C">
      <w:pPr>
        <w:pStyle w:val="24"/>
        <w:ind w:firstLine="0"/>
        <w:jc w:val="center"/>
        <w:rPr>
          <w:spacing w:val="-4"/>
          <w:sz w:val="28"/>
          <w:szCs w:val="28"/>
        </w:rPr>
      </w:pPr>
      <w:r w:rsidRPr="00007719">
        <w:rPr>
          <w:noProof/>
        </w:rPr>
        <w:drawing>
          <wp:inline distT="0" distB="0" distL="0" distR="0" wp14:anchorId="5D9A3507" wp14:editId="4122F878">
            <wp:extent cx="4750400" cy="1439839"/>
            <wp:effectExtent l="0" t="0" r="0" b="8255"/>
            <wp:docPr id="14002" name="Рисунок 14002" descr="C:\Users\1B7A~1.ALI\AppData\Local\Temp\SNAGHTMLd840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B7A~1.ALI\AppData\Local\Temp\SNAGHTMLd840bb.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836855" cy="1466043"/>
                    </a:xfrm>
                    <a:prstGeom prst="rect">
                      <a:avLst/>
                    </a:prstGeom>
                    <a:noFill/>
                    <a:ln>
                      <a:noFill/>
                    </a:ln>
                  </pic:spPr>
                </pic:pic>
              </a:graphicData>
            </a:graphic>
          </wp:inline>
        </w:drawing>
      </w:r>
    </w:p>
    <w:p w14:paraId="4093E814" w14:textId="77777777" w:rsidR="00570BB4" w:rsidRPr="00007719" w:rsidRDefault="00570BB4" w:rsidP="00664E2C">
      <w:pPr>
        <w:pStyle w:val="24"/>
        <w:ind w:firstLine="0"/>
        <w:jc w:val="center"/>
        <w:rPr>
          <w:sz w:val="28"/>
          <w:szCs w:val="28"/>
        </w:rPr>
      </w:pPr>
      <w:bookmarkStart w:id="123" w:name="_Ref1039334"/>
      <w:r w:rsidRPr="00007719">
        <w:rPr>
          <w:sz w:val="28"/>
          <w:szCs w:val="28"/>
        </w:rPr>
        <w:lastRenderedPageBreak/>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53</w:t>
      </w:r>
      <w:r w:rsidRPr="00007719">
        <w:rPr>
          <w:sz w:val="28"/>
          <w:szCs w:val="28"/>
        </w:rPr>
        <w:fldChar w:fldCharType="end"/>
      </w:r>
      <w:bookmarkEnd w:id="123"/>
    </w:p>
    <w:p w14:paraId="185C2036" w14:textId="77777777" w:rsidR="000C250E" w:rsidRPr="00007719" w:rsidRDefault="000C250E" w:rsidP="00664E2C">
      <w:pPr>
        <w:pStyle w:val="24"/>
        <w:rPr>
          <w:spacing w:val="-4"/>
          <w:sz w:val="28"/>
          <w:szCs w:val="28"/>
        </w:rPr>
      </w:pPr>
      <w:r w:rsidRPr="00007719">
        <w:rPr>
          <w:spacing w:val="-4"/>
          <w:sz w:val="28"/>
          <w:szCs w:val="28"/>
        </w:rPr>
        <w:t xml:space="preserve">По </w:t>
      </w:r>
      <w:proofErr w:type="gramStart"/>
      <w:r w:rsidRPr="00007719">
        <w:rPr>
          <w:spacing w:val="-4"/>
          <w:sz w:val="28"/>
          <w:szCs w:val="28"/>
        </w:rPr>
        <w:t xml:space="preserve">кнопке </w:t>
      </w:r>
      <w:r w:rsidRPr="00007719">
        <w:rPr>
          <w:noProof/>
          <w:spacing w:val="-4"/>
          <w:sz w:val="28"/>
          <w:szCs w:val="28"/>
        </w:rPr>
        <w:drawing>
          <wp:inline distT="0" distB="0" distL="0" distR="0" wp14:anchorId="292821D4" wp14:editId="03A68E85">
            <wp:extent cx="892800" cy="212400"/>
            <wp:effectExtent l="0" t="0" r="3175" b="0"/>
            <wp:docPr id="13720" name="Рисунок 1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892800" cy="212400"/>
                    </a:xfrm>
                    <a:prstGeom prst="rect">
                      <a:avLst/>
                    </a:prstGeom>
                  </pic:spPr>
                </pic:pic>
              </a:graphicData>
            </a:graphic>
          </wp:inline>
        </w:drawing>
      </w:r>
      <w:r w:rsidRPr="00007719">
        <w:rPr>
          <w:spacing w:val="-4"/>
          <w:sz w:val="28"/>
          <w:szCs w:val="28"/>
        </w:rPr>
        <w:t xml:space="preserve"> удаляются</w:t>
      </w:r>
      <w:proofErr w:type="gramEnd"/>
      <w:r w:rsidRPr="00007719">
        <w:rPr>
          <w:spacing w:val="-4"/>
          <w:sz w:val="28"/>
          <w:szCs w:val="28"/>
        </w:rPr>
        <w:t xml:space="preserve"> все сделанные настройки условий фильтрации.</w:t>
      </w:r>
    </w:p>
    <w:p w14:paraId="281B53AA" w14:textId="01E03FA9" w:rsidR="000C250E" w:rsidRPr="00007719" w:rsidRDefault="000C250E" w:rsidP="00664E2C">
      <w:pPr>
        <w:pStyle w:val="24"/>
        <w:tabs>
          <w:tab w:val="num" w:pos="993"/>
        </w:tabs>
        <w:rPr>
          <w:sz w:val="28"/>
          <w:szCs w:val="28"/>
        </w:rPr>
      </w:pPr>
      <w:r w:rsidRPr="00007719">
        <w:rPr>
          <w:sz w:val="28"/>
          <w:szCs w:val="28"/>
        </w:rPr>
        <w:t>При заданном фильтре к названию отфильтрованного поля добавляется слово в квадратных скобках – «[фильтр]»</w:t>
      </w:r>
      <w:r w:rsidR="00570BB4" w:rsidRPr="00007719">
        <w:rPr>
          <w:sz w:val="28"/>
          <w:szCs w:val="28"/>
        </w:rPr>
        <w:t xml:space="preserve"> (</w:t>
      </w:r>
      <w:r w:rsidR="00570BB4" w:rsidRPr="00007719">
        <w:rPr>
          <w:sz w:val="28"/>
          <w:szCs w:val="28"/>
        </w:rPr>
        <w:fldChar w:fldCharType="begin"/>
      </w:r>
      <w:r w:rsidR="00570BB4" w:rsidRPr="00007719">
        <w:rPr>
          <w:sz w:val="28"/>
          <w:szCs w:val="28"/>
        </w:rPr>
        <w:instrText xml:space="preserve"> REF  _Ref1039368 \* Lower \h </w:instrText>
      </w:r>
      <w:r w:rsidR="00570BB4" w:rsidRPr="00007719">
        <w:rPr>
          <w:sz w:val="28"/>
          <w:szCs w:val="28"/>
        </w:rPr>
      </w:r>
      <w:r w:rsidR="00570BB4" w:rsidRPr="00007719">
        <w:rPr>
          <w:sz w:val="28"/>
          <w:szCs w:val="28"/>
        </w:rPr>
        <w:fldChar w:fldCharType="separate"/>
      </w:r>
      <w:r w:rsidR="00B6413A" w:rsidRPr="00007719">
        <w:rPr>
          <w:sz w:val="28"/>
          <w:szCs w:val="28"/>
        </w:rPr>
        <w:t xml:space="preserve">рис. </w:t>
      </w:r>
      <w:r w:rsidR="00B6413A">
        <w:rPr>
          <w:noProof/>
          <w:sz w:val="28"/>
          <w:szCs w:val="28"/>
        </w:rPr>
        <w:t>54</w:t>
      </w:r>
      <w:r w:rsidR="00570BB4" w:rsidRPr="00007719">
        <w:rPr>
          <w:sz w:val="28"/>
          <w:szCs w:val="28"/>
        </w:rPr>
        <w:fldChar w:fldCharType="end"/>
      </w:r>
      <w:r w:rsidR="00570BB4" w:rsidRPr="00007719">
        <w:rPr>
          <w:sz w:val="28"/>
          <w:szCs w:val="28"/>
        </w:rPr>
        <w:t>)</w:t>
      </w:r>
      <w:r w:rsidRPr="00007719">
        <w:rPr>
          <w:sz w:val="28"/>
          <w:szCs w:val="28"/>
        </w:rPr>
        <w:t>.</w:t>
      </w:r>
    </w:p>
    <w:p w14:paraId="1FDCCDD9" w14:textId="152F833B" w:rsidR="00570BB4" w:rsidRPr="00007719" w:rsidRDefault="00570BB4" w:rsidP="00664E2C">
      <w:pPr>
        <w:pStyle w:val="24"/>
        <w:tabs>
          <w:tab w:val="num" w:pos="993"/>
        </w:tabs>
        <w:ind w:firstLine="0"/>
        <w:jc w:val="center"/>
        <w:rPr>
          <w:sz w:val="28"/>
          <w:szCs w:val="28"/>
        </w:rPr>
      </w:pPr>
      <w:r w:rsidRPr="00007719">
        <w:rPr>
          <w:noProof/>
        </w:rPr>
        <w:drawing>
          <wp:inline distT="0" distB="0" distL="0" distR="0" wp14:anchorId="3CF37EC0" wp14:editId="126E6F0F">
            <wp:extent cx="4552950" cy="1143398"/>
            <wp:effectExtent l="0" t="0" r="0" b="0"/>
            <wp:docPr id="14003" name="Рисунок 14003" descr="C:\Users\1B7A~1.ALI\AppData\Local\Temp\SNAGHTMLdc91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B7A~1.ALI\AppData\Local\Temp\SNAGHTMLdc911c.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649657" cy="1167684"/>
                    </a:xfrm>
                    <a:prstGeom prst="rect">
                      <a:avLst/>
                    </a:prstGeom>
                    <a:noFill/>
                    <a:ln>
                      <a:noFill/>
                    </a:ln>
                  </pic:spPr>
                </pic:pic>
              </a:graphicData>
            </a:graphic>
          </wp:inline>
        </w:drawing>
      </w:r>
    </w:p>
    <w:p w14:paraId="06BE654A" w14:textId="77777777" w:rsidR="00570BB4" w:rsidRPr="00007719" w:rsidRDefault="00570BB4" w:rsidP="00664E2C">
      <w:pPr>
        <w:pStyle w:val="24"/>
        <w:ind w:firstLine="0"/>
        <w:jc w:val="center"/>
        <w:rPr>
          <w:sz w:val="28"/>
          <w:szCs w:val="28"/>
        </w:rPr>
      </w:pPr>
      <w:bookmarkStart w:id="124" w:name="_Ref103936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54</w:t>
      </w:r>
      <w:r w:rsidRPr="00007719">
        <w:rPr>
          <w:sz w:val="28"/>
          <w:szCs w:val="28"/>
        </w:rPr>
        <w:fldChar w:fldCharType="end"/>
      </w:r>
      <w:bookmarkEnd w:id="124"/>
    </w:p>
    <w:p w14:paraId="5C9DEB79" w14:textId="77777777" w:rsidR="00E362AE" w:rsidRPr="00007719" w:rsidRDefault="00E362AE" w:rsidP="00BE37D1">
      <w:pPr>
        <w:spacing w:line="312" w:lineRule="auto"/>
        <w:ind w:firstLine="709"/>
        <w:jc w:val="both"/>
        <w:rPr>
          <w:sz w:val="28"/>
          <w:szCs w:val="28"/>
        </w:rPr>
      </w:pPr>
      <w:r w:rsidRPr="00007719">
        <w:rPr>
          <w:sz w:val="28"/>
          <w:szCs w:val="28"/>
        </w:rPr>
        <w:t xml:space="preserve">При нажатии на </w:t>
      </w:r>
      <w:proofErr w:type="gramStart"/>
      <w:r w:rsidRPr="00007719">
        <w:rPr>
          <w:sz w:val="28"/>
          <w:szCs w:val="28"/>
        </w:rPr>
        <w:t xml:space="preserve">кнопку </w:t>
      </w:r>
      <w:r w:rsidRPr="00007719">
        <w:rPr>
          <w:noProof/>
        </w:rPr>
        <w:drawing>
          <wp:inline distT="0" distB="0" distL="0" distR="0" wp14:anchorId="315F73AC" wp14:editId="35E56AD9">
            <wp:extent cx="304800" cy="266700"/>
            <wp:effectExtent l="0" t="0" r="0" b="0"/>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04800" cy="266700"/>
                    </a:xfrm>
                    <a:prstGeom prst="rect">
                      <a:avLst/>
                    </a:prstGeom>
                  </pic:spPr>
                </pic:pic>
              </a:graphicData>
            </a:graphic>
          </wp:inline>
        </w:drawing>
      </w:r>
      <w:r w:rsidRPr="00007719">
        <w:rPr>
          <w:sz w:val="28"/>
          <w:szCs w:val="28"/>
        </w:rPr>
        <w:t xml:space="preserve"> (</w:t>
      </w:r>
      <w:proofErr w:type="gramEnd"/>
      <w:r w:rsidRPr="00007719">
        <w:rPr>
          <w:sz w:val="28"/>
          <w:szCs w:val="28"/>
        </w:rPr>
        <w:t>«Сбросить фильтр») действие заданных условий отбора прекращается и все заданные фильтры автоматически отключаются.</w:t>
      </w:r>
    </w:p>
    <w:p w14:paraId="6FBCB080" w14:textId="01AE374E" w:rsidR="006D0FF0" w:rsidRPr="00007719" w:rsidRDefault="006D0FF0" w:rsidP="00BE37D1">
      <w:pPr>
        <w:spacing w:line="312" w:lineRule="auto"/>
        <w:ind w:firstLine="709"/>
        <w:jc w:val="both"/>
        <w:rPr>
          <w:sz w:val="28"/>
          <w:szCs w:val="28"/>
        </w:rPr>
      </w:pPr>
      <w:proofErr w:type="gramStart"/>
      <w:r w:rsidRPr="00007719">
        <w:rPr>
          <w:sz w:val="28"/>
          <w:szCs w:val="28"/>
        </w:rPr>
        <w:t xml:space="preserve">Кнопка </w:t>
      </w:r>
      <w:r w:rsidR="00515389" w:rsidRPr="00007719">
        <w:rPr>
          <w:noProof/>
        </w:rPr>
        <w:drawing>
          <wp:inline distT="0" distB="0" distL="0" distR="0" wp14:anchorId="138C5C58" wp14:editId="0ABF4782">
            <wp:extent cx="228571" cy="238095"/>
            <wp:effectExtent l="0" t="0" r="635" b="0"/>
            <wp:docPr id="14007" name="Рисунок 14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28571" cy="238095"/>
                    </a:xfrm>
                    <a:prstGeom prst="rect">
                      <a:avLst/>
                    </a:prstGeom>
                  </pic:spPr>
                </pic:pic>
              </a:graphicData>
            </a:graphic>
          </wp:inline>
        </w:drawing>
      </w:r>
      <w:r w:rsidR="00346E0B" w:rsidRPr="00007719">
        <w:rPr>
          <w:noProof/>
        </w:rPr>
        <w:t xml:space="preserve"> </w:t>
      </w:r>
      <w:r w:rsidRPr="00007719">
        <w:rPr>
          <w:sz w:val="28"/>
          <w:szCs w:val="28"/>
        </w:rPr>
        <w:t>(</w:t>
      </w:r>
      <w:proofErr w:type="gramEnd"/>
      <w:r w:rsidRPr="00007719">
        <w:rPr>
          <w:sz w:val="28"/>
          <w:szCs w:val="28"/>
        </w:rPr>
        <w:t>«Фильтр по текущему значению») предназначена для установки фильтра путем выбора ЛКМ поля для фильтрации и нажатия кнопки.</w:t>
      </w:r>
    </w:p>
    <w:p w14:paraId="2B8D3DF1" w14:textId="0E3B603C" w:rsidR="006474AD" w:rsidRPr="00007719" w:rsidRDefault="006474AD" w:rsidP="00F23319">
      <w:pPr>
        <w:pStyle w:val="40"/>
      </w:pPr>
      <w:bookmarkStart w:id="125" w:name="_Toc1571587"/>
      <w:r w:rsidRPr="00007719">
        <w:t>Перемещение полей таблицы</w:t>
      </w:r>
      <w:bookmarkEnd w:id="125"/>
    </w:p>
    <w:p w14:paraId="2FE1F346" w14:textId="318FDB1E" w:rsidR="000C250E" w:rsidRPr="00007719" w:rsidRDefault="000C250E" w:rsidP="00664E2C">
      <w:pPr>
        <w:spacing w:line="360" w:lineRule="auto"/>
        <w:ind w:firstLine="709"/>
        <w:jc w:val="both"/>
        <w:rPr>
          <w:rFonts w:eastAsiaTheme="minorHAnsi"/>
          <w:bCs/>
          <w:sz w:val="28"/>
          <w:szCs w:val="28"/>
          <w:lang w:eastAsia="en-US"/>
        </w:rPr>
      </w:pPr>
      <w:r w:rsidRPr="00007719">
        <w:rPr>
          <w:rFonts w:eastAsiaTheme="minorHAnsi"/>
          <w:bCs/>
          <w:sz w:val="28"/>
          <w:szCs w:val="28"/>
          <w:lang w:eastAsia="en-US"/>
        </w:rPr>
        <w:t xml:space="preserve">По </w:t>
      </w:r>
      <w:proofErr w:type="gramStart"/>
      <w:r w:rsidRPr="00007719">
        <w:rPr>
          <w:rFonts w:eastAsiaTheme="minorHAnsi"/>
          <w:bCs/>
          <w:sz w:val="28"/>
          <w:szCs w:val="28"/>
          <w:lang w:eastAsia="en-US"/>
        </w:rPr>
        <w:t xml:space="preserve">кнопке </w:t>
      </w:r>
      <w:r w:rsidRPr="00007719">
        <w:rPr>
          <w:rFonts w:eastAsiaTheme="minorHAnsi"/>
          <w:noProof/>
          <w:sz w:val="28"/>
          <w:szCs w:val="28"/>
        </w:rPr>
        <w:drawing>
          <wp:inline distT="0" distB="0" distL="0" distR="0" wp14:anchorId="2F3BD409" wp14:editId="25423756">
            <wp:extent cx="276190" cy="276190"/>
            <wp:effectExtent l="0" t="0" r="0" b="0"/>
            <wp:docPr id="13722" name="Рисунок 1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6190" cy="276190"/>
                    </a:xfrm>
                    <a:prstGeom prst="rect">
                      <a:avLst/>
                    </a:prstGeom>
                  </pic:spPr>
                </pic:pic>
              </a:graphicData>
            </a:graphic>
          </wp:inline>
        </w:drawing>
      </w:r>
      <w:r w:rsidRPr="00007719">
        <w:rPr>
          <w:rFonts w:eastAsiaTheme="minorHAnsi"/>
          <w:bCs/>
          <w:sz w:val="28"/>
          <w:szCs w:val="28"/>
          <w:lang w:eastAsia="en-US"/>
        </w:rPr>
        <w:t xml:space="preserve"> (</w:t>
      </w:r>
      <w:proofErr w:type="gramEnd"/>
      <w:r w:rsidRPr="00007719">
        <w:rPr>
          <w:rFonts w:eastAsiaTheme="minorHAnsi"/>
          <w:bCs/>
          <w:sz w:val="28"/>
          <w:szCs w:val="28"/>
          <w:lang w:eastAsia="en-US"/>
        </w:rPr>
        <w:t>«Переместить») вызывается дополнительная форма для перемещения элемента</w:t>
      </w:r>
      <w:r w:rsidR="00AC0668" w:rsidRPr="00007719">
        <w:rPr>
          <w:rFonts w:eastAsiaTheme="minorHAnsi"/>
          <w:bCs/>
          <w:sz w:val="28"/>
          <w:szCs w:val="28"/>
          <w:lang w:eastAsia="en-US"/>
        </w:rPr>
        <w:t xml:space="preserve"> иерархической формы</w:t>
      </w:r>
      <w:r w:rsidRPr="00007719">
        <w:rPr>
          <w:rFonts w:eastAsiaTheme="minorHAnsi"/>
          <w:bCs/>
          <w:sz w:val="28"/>
          <w:szCs w:val="28"/>
          <w:lang w:eastAsia="en-US"/>
        </w:rPr>
        <w:t xml:space="preserve"> (</w:t>
      </w:r>
      <w:r w:rsidRPr="00007719">
        <w:rPr>
          <w:rFonts w:eastAsiaTheme="minorHAnsi"/>
          <w:bCs/>
          <w:sz w:val="28"/>
          <w:szCs w:val="28"/>
          <w:lang w:eastAsia="en-US"/>
        </w:rPr>
        <w:fldChar w:fldCharType="begin"/>
      </w:r>
      <w:r w:rsidRPr="00007719">
        <w:rPr>
          <w:rFonts w:eastAsiaTheme="minorHAnsi"/>
          <w:bCs/>
          <w:sz w:val="28"/>
          <w:szCs w:val="28"/>
          <w:lang w:eastAsia="en-US"/>
        </w:rPr>
        <w:instrText xml:space="preserve"> REF  _Ref465671388 \* Lower \h  \* MERGEFORMAT </w:instrText>
      </w:r>
      <w:r w:rsidRPr="00007719">
        <w:rPr>
          <w:rFonts w:eastAsiaTheme="minorHAnsi"/>
          <w:bCs/>
          <w:sz w:val="28"/>
          <w:szCs w:val="28"/>
          <w:lang w:eastAsia="en-US"/>
        </w:rPr>
      </w:r>
      <w:r w:rsidRPr="00007719">
        <w:rPr>
          <w:rFonts w:eastAsiaTheme="minorHAnsi"/>
          <w:bCs/>
          <w:sz w:val="28"/>
          <w:szCs w:val="28"/>
          <w:lang w:eastAsia="en-US"/>
        </w:rPr>
        <w:fldChar w:fldCharType="separate"/>
      </w:r>
      <w:r w:rsidR="00B6413A" w:rsidRPr="00007719">
        <w:rPr>
          <w:rFonts w:eastAsiaTheme="minorHAnsi"/>
          <w:bCs/>
          <w:sz w:val="28"/>
          <w:szCs w:val="28"/>
          <w:lang w:eastAsia="en-US"/>
        </w:rPr>
        <w:t xml:space="preserve">рис. </w:t>
      </w:r>
      <w:r w:rsidR="00B6413A">
        <w:rPr>
          <w:rFonts w:eastAsiaTheme="minorHAnsi"/>
          <w:bCs/>
          <w:sz w:val="28"/>
          <w:szCs w:val="28"/>
          <w:lang w:eastAsia="en-US"/>
        </w:rPr>
        <w:t>55</w:t>
      </w:r>
      <w:r w:rsidRPr="00007719">
        <w:rPr>
          <w:rFonts w:eastAsiaTheme="minorHAnsi"/>
          <w:sz w:val="28"/>
          <w:szCs w:val="28"/>
          <w:lang w:eastAsia="en-US"/>
        </w:rPr>
        <w:fldChar w:fldCharType="end"/>
      </w:r>
      <w:r w:rsidRPr="00007719">
        <w:rPr>
          <w:rFonts w:eastAsiaTheme="minorHAnsi"/>
          <w:bCs/>
          <w:sz w:val="28"/>
          <w:szCs w:val="28"/>
          <w:lang w:eastAsia="en-US"/>
        </w:rPr>
        <w:t>).</w:t>
      </w:r>
    </w:p>
    <w:p w14:paraId="0A3E95CE" w14:textId="2D934CE4" w:rsidR="000C250E" w:rsidRPr="00007719" w:rsidRDefault="000C250E" w:rsidP="00664E2C">
      <w:pPr>
        <w:spacing w:line="360" w:lineRule="auto"/>
        <w:ind w:firstLine="709"/>
        <w:jc w:val="both"/>
        <w:rPr>
          <w:rFonts w:eastAsiaTheme="minorHAnsi"/>
          <w:bCs/>
          <w:sz w:val="28"/>
          <w:szCs w:val="28"/>
          <w:lang w:eastAsia="en-US"/>
        </w:rPr>
      </w:pPr>
      <w:r w:rsidRPr="00007719">
        <w:rPr>
          <w:rFonts w:eastAsiaTheme="minorHAnsi"/>
          <w:bCs/>
          <w:spacing w:val="-2"/>
          <w:sz w:val="28"/>
          <w:szCs w:val="28"/>
          <w:lang w:eastAsia="en-US"/>
        </w:rPr>
        <w:t xml:space="preserve">Для перемещения элемента необходимо указать место и </w:t>
      </w:r>
      <w:r w:rsidR="00C45176" w:rsidRPr="00007719">
        <w:rPr>
          <w:rFonts w:eastAsiaTheme="minorHAnsi"/>
          <w:bCs/>
          <w:spacing w:val="-2"/>
          <w:sz w:val="28"/>
          <w:szCs w:val="28"/>
          <w:lang w:eastAsia="en-US"/>
        </w:rPr>
        <w:t>наж</w:t>
      </w:r>
      <w:r w:rsidR="004B167B" w:rsidRPr="00007719">
        <w:rPr>
          <w:rFonts w:eastAsiaTheme="minorHAnsi"/>
          <w:bCs/>
          <w:spacing w:val="-2"/>
          <w:sz w:val="28"/>
          <w:szCs w:val="28"/>
          <w:lang w:eastAsia="en-US"/>
        </w:rPr>
        <w:t>ать</w:t>
      </w:r>
      <w:r w:rsidRPr="00007719">
        <w:rPr>
          <w:rFonts w:eastAsiaTheme="minorHAnsi"/>
          <w:bCs/>
          <w:spacing w:val="-2"/>
          <w:sz w:val="28"/>
          <w:szCs w:val="28"/>
          <w:lang w:eastAsia="en-US"/>
        </w:rPr>
        <w:t xml:space="preserve"> </w:t>
      </w:r>
      <w:proofErr w:type="gramStart"/>
      <w:r w:rsidRPr="00007719">
        <w:rPr>
          <w:rFonts w:eastAsiaTheme="minorHAnsi"/>
          <w:bCs/>
          <w:spacing w:val="-2"/>
          <w:sz w:val="28"/>
          <w:szCs w:val="28"/>
          <w:lang w:eastAsia="en-US"/>
        </w:rPr>
        <w:t>кнопку</w:t>
      </w:r>
      <w:r w:rsidRPr="00007719">
        <w:rPr>
          <w:rFonts w:eastAsiaTheme="minorHAnsi"/>
          <w:bCs/>
          <w:sz w:val="28"/>
          <w:szCs w:val="28"/>
          <w:lang w:eastAsia="en-US"/>
        </w:rPr>
        <w:t xml:space="preserve"> </w:t>
      </w:r>
      <w:r w:rsidRPr="00007719">
        <w:rPr>
          <w:rFonts w:asciiTheme="minorHAnsi" w:eastAsiaTheme="minorHAnsi" w:hAnsiTheme="minorHAnsi" w:cstheme="minorBidi"/>
          <w:noProof/>
          <w:sz w:val="28"/>
          <w:szCs w:val="28"/>
        </w:rPr>
        <w:drawing>
          <wp:inline distT="0" distB="0" distL="0" distR="0" wp14:anchorId="78519E74" wp14:editId="6E38BB87">
            <wp:extent cx="525603" cy="158721"/>
            <wp:effectExtent l="0" t="0" r="0" b="0"/>
            <wp:docPr id="13723" name="Рисунок 1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61511" cy="169564"/>
                    </a:xfrm>
                    <a:prstGeom prst="rect">
                      <a:avLst/>
                    </a:prstGeom>
                  </pic:spPr>
                </pic:pic>
              </a:graphicData>
            </a:graphic>
          </wp:inline>
        </w:drawing>
      </w:r>
      <w:r w:rsidRPr="00007719">
        <w:rPr>
          <w:rFonts w:eastAsiaTheme="minorHAnsi"/>
          <w:bCs/>
          <w:sz w:val="28"/>
          <w:szCs w:val="28"/>
          <w:lang w:eastAsia="en-US"/>
        </w:rPr>
        <w:t>.</w:t>
      </w:r>
      <w:proofErr w:type="gramEnd"/>
      <w:r w:rsidRPr="00007719">
        <w:rPr>
          <w:rFonts w:eastAsiaTheme="minorHAnsi"/>
          <w:bCs/>
          <w:sz w:val="28"/>
          <w:szCs w:val="28"/>
          <w:lang w:eastAsia="en-US"/>
        </w:rPr>
        <w:t xml:space="preserve"> Если необходимо</w:t>
      </w:r>
      <w:r w:rsidR="004B167B" w:rsidRPr="00007719">
        <w:rPr>
          <w:rFonts w:eastAsiaTheme="minorHAnsi"/>
          <w:bCs/>
          <w:sz w:val="28"/>
          <w:szCs w:val="28"/>
          <w:lang w:eastAsia="en-US"/>
        </w:rPr>
        <w:t xml:space="preserve"> переместить</w:t>
      </w:r>
      <w:r w:rsidRPr="00007719">
        <w:rPr>
          <w:rFonts w:eastAsiaTheme="minorHAnsi"/>
          <w:bCs/>
          <w:sz w:val="28"/>
          <w:szCs w:val="28"/>
          <w:lang w:eastAsia="en-US"/>
        </w:rPr>
        <w:t xml:space="preserve"> элемент в корень иерархии, то </w:t>
      </w:r>
      <w:r w:rsidR="00C45176" w:rsidRPr="00007719">
        <w:rPr>
          <w:rFonts w:eastAsiaTheme="minorHAnsi"/>
          <w:bCs/>
          <w:sz w:val="28"/>
          <w:szCs w:val="28"/>
          <w:lang w:eastAsia="en-US"/>
        </w:rPr>
        <w:t>нажмите</w:t>
      </w:r>
      <w:r w:rsidRPr="00007719">
        <w:rPr>
          <w:rFonts w:eastAsiaTheme="minorHAnsi"/>
          <w:bCs/>
          <w:sz w:val="28"/>
          <w:szCs w:val="28"/>
          <w:lang w:eastAsia="en-US"/>
        </w:rPr>
        <w:t xml:space="preserve"> </w:t>
      </w:r>
      <w:proofErr w:type="gramStart"/>
      <w:r w:rsidRPr="00007719">
        <w:rPr>
          <w:rFonts w:eastAsiaTheme="minorHAnsi"/>
          <w:bCs/>
          <w:sz w:val="28"/>
          <w:szCs w:val="28"/>
          <w:lang w:eastAsia="en-US"/>
        </w:rPr>
        <w:t xml:space="preserve">кнопку </w:t>
      </w:r>
      <w:r w:rsidRPr="00007719">
        <w:rPr>
          <w:rFonts w:asciiTheme="minorHAnsi" w:eastAsiaTheme="minorHAnsi" w:hAnsiTheme="minorHAnsi" w:cstheme="minorBidi"/>
          <w:noProof/>
          <w:sz w:val="28"/>
          <w:szCs w:val="28"/>
        </w:rPr>
        <w:drawing>
          <wp:inline distT="0" distB="0" distL="0" distR="0" wp14:anchorId="117F1FC2" wp14:editId="54F216BD">
            <wp:extent cx="1035339" cy="159484"/>
            <wp:effectExtent l="0" t="0" r="0" b="0"/>
            <wp:docPr id="13724" name="Рисунок 1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084850" cy="167111"/>
                    </a:xfrm>
                    <a:prstGeom prst="rect">
                      <a:avLst/>
                    </a:prstGeom>
                  </pic:spPr>
                </pic:pic>
              </a:graphicData>
            </a:graphic>
          </wp:inline>
        </w:drawing>
      </w:r>
      <w:r w:rsidRPr="00007719">
        <w:rPr>
          <w:rFonts w:eastAsiaTheme="minorHAnsi"/>
          <w:bCs/>
          <w:sz w:val="28"/>
          <w:szCs w:val="28"/>
          <w:lang w:eastAsia="en-US"/>
        </w:rPr>
        <w:t>.</w:t>
      </w:r>
      <w:proofErr w:type="gramEnd"/>
      <w:r w:rsidRPr="00007719">
        <w:rPr>
          <w:rFonts w:eastAsiaTheme="minorHAnsi"/>
          <w:bCs/>
          <w:sz w:val="28"/>
          <w:szCs w:val="28"/>
          <w:lang w:eastAsia="en-US"/>
        </w:rPr>
        <w:t xml:space="preserve"> По </w:t>
      </w:r>
      <w:proofErr w:type="gramStart"/>
      <w:r w:rsidRPr="00007719">
        <w:rPr>
          <w:rFonts w:eastAsiaTheme="minorHAnsi"/>
          <w:bCs/>
          <w:sz w:val="28"/>
          <w:szCs w:val="28"/>
          <w:lang w:eastAsia="en-US"/>
        </w:rPr>
        <w:t xml:space="preserve">кнопке </w:t>
      </w:r>
      <w:r w:rsidRPr="00007719">
        <w:rPr>
          <w:rFonts w:asciiTheme="minorHAnsi" w:eastAsiaTheme="minorHAnsi" w:hAnsiTheme="minorHAnsi" w:cstheme="minorBidi"/>
          <w:noProof/>
          <w:sz w:val="28"/>
          <w:szCs w:val="28"/>
        </w:rPr>
        <w:drawing>
          <wp:inline distT="0" distB="0" distL="0" distR="0" wp14:anchorId="665F3284" wp14:editId="6D21D455">
            <wp:extent cx="499485" cy="160361"/>
            <wp:effectExtent l="0" t="0" r="0" b="0"/>
            <wp:docPr id="13726" name="Рисунок 1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08677" cy="163312"/>
                    </a:xfrm>
                    <a:prstGeom prst="rect">
                      <a:avLst/>
                    </a:prstGeom>
                  </pic:spPr>
                </pic:pic>
              </a:graphicData>
            </a:graphic>
          </wp:inline>
        </w:drawing>
      </w:r>
      <w:r w:rsidRPr="00007719">
        <w:rPr>
          <w:rFonts w:eastAsiaTheme="minorHAnsi"/>
          <w:bCs/>
          <w:sz w:val="28"/>
          <w:szCs w:val="28"/>
          <w:lang w:eastAsia="en-US"/>
        </w:rPr>
        <w:t xml:space="preserve"> можно</w:t>
      </w:r>
      <w:proofErr w:type="gramEnd"/>
      <w:r w:rsidRPr="00007719">
        <w:rPr>
          <w:rFonts w:eastAsiaTheme="minorHAnsi"/>
          <w:bCs/>
          <w:sz w:val="28"/>
          <w:szCs w:val="28"/>
          <w:lang w:eastAsia="en-US"/>
        </w:rPr>
        <w:t xml:space="preserve"> отменить сделанные перемещения элементов.</w:t>
      </w:r>
    </w:p>
    <w:p w14:paraId="1E05BD5B" w14:textId="77777777" w:rsidR="000C250E" w:rsidRPr="00007719" w:rsidRDefault="000C250E" w:rsidP="00664E2C">
      <w:pPr>
        <w:spacing w:line="360" w:lineRule="auto"/>
        <w:jc w:val="center"/>
        <w:rPr>
          <w:rFonts w:eastAsiaTheme="minorHAnsi"/>
          <w:bCs/>
          <w:szCs w:val="28"/>
          <w:lang w:eastAsia="en-US"/>
        </w:rPr>
      </w:pPr>
      <w:r w:rsidRPr="00007719">
        <w:rPr>
          <w:noProof/>
        </w:rPr>
        <w:drawing>
          <wp:inline distT="0" distB="0" distL="0" distR="0" wp14:anchorId="45DBADAD" wp14:editId="03026CCC">
            <wp:extent cx="6290729" cy="2538483"/>
            <wp:effectExtent l="0" t="0" r="0" b="0"/>
            <wp:docPr id="13727" name="Рисунок 1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308517" cy="2545661"/>
                    </a:xfrm>
                    <a:prstGeom prst="rect">
                      <a:avLst/>
                    </a:prstGeom>
                  </pic:spPr>
                </pic:pic>
              </a:graphicData>
            </a:graphic>
          </wp:inline>
        </w:drawing>
      </w:r>
    </w:p>
    <w:p w14:paraId="31CD667F" w14:textId="5D3E0467" w:rsidR="000C250E" w:rsidRPr="00007719" w:rsidRDefault="000C250E" w:rsidP="00664E2C">
      <w:pPr>
        <w:pStyle w:val="24"/>
        <w:tabs>
          <w:tab w:val="num" w:pos="993"/>
        </w:tabs>
        <w:ind w:firstLine="0"/>
        <w:jc w:val="center"/>
        <w:rPr>
          <w:sz w:val="28"/>
          <w:szCs w:val="28"/>
        </w:rPr>
      </w:pPr>
      <w:bookmarkStart w:id="126" w:name="_Ref465671388"/>
      <w:r w:rsidRPr="00007719">
        <w:rPr>
          <w:rFonts w:eastAsiaTheme="minorHAnsi"/>
          <w:bCs/>
          <w:sz w:val="28"/>
          <w:szCs w:val="28"/>
          <w:lang w:eastAsia="en-US"/>
        </w:rPr>
        <w:t xml:space="preserve">Рис. </w:t>
      </w:r>
      <w:r w:rsidRPr="00007719">
        <w:rPr>
          <w:rFonts w:eastAsiaTheme="minorHAnsi"/>
          <w:b/>
          <w:bCs/>
          <w:sz w:val="28"/>
          <w:szCs w:val="28"/>
          <w:lang w:eastAsia="en-US"/>
        </w:rPr>
        <w:fldChar w:fldCharType="begin"/>
      </w:r>
      <w:r w:rsidRPr="00007719">
        <w:rPr>
          <w:rFonts w:eastAsiaTheme="minorHAnsi"/>
          <w:bCs/>
          <w:sz w:val="28"/>
          <w:szCs w:val="28"/>
          <w:lang w:eastAsia="en-US"/>
        </w:rPr>
        <w:instrText xml:space="preserve"> SEQ Рис. \* ARABIC </w:instrText>
      </w:r>
      <w:r w:rsidRPr="00007719">
        <w:rPr>
          <w:rFonts w:eastAsiaTheme="minorHAnsi"/>
          <w:b/>
          <w:bCs/>
          <w:sz w:val="28"/>
          <w:szCs w:val="28"/>
          <w:lang w:eastAsia="en-US"/>
        </w:rPr>
        <w:fldChar w:fldCharType="separate"/>
      </w:r>
      <w:r w:rsidR="00B6413A">
        <w:rPr>
          <w:rFonts w:eastAsiaTheme="minorHAnsi"/>
          <w:bCs/>
          <w:noProof/>
          <w:sz w:val="28"/>
          <w:szCs w:val="28"/>
          <w:lang w:eastAsia="en-US"/>
        </w:rPr>
        <w:t>55</w:t>
      </w:r>
      <w:r w:rsidRPr="00007719">
        <w:rPr>
          <w:rFonts w:eastAsiaTheme="minorHAnsi"/>
          <w:sz w:val="28"/>
          <w:szCs w:val="28"/>
          <w:lang w:eastAsia="en-US"/>
        </w:rPr>
        <w:fldChar w:fldCharType="end"/>
      </w:r>
      <w:bookmarkEnd w:id="126"/>
    </w:p>
    <w:p w14:paraId="77DF1039" w14:textId="7678480A" w:rsidR="00AC0668" w:rsidRPr="00007719" w:rsidRDefault="00AC0668" w:rsidP="00BE37D1">
      <w:pPr>
        <w:pStyle w:val="40"/>
        <w:spacing w:before="0" w:after="0"/>
        <w:ind w:left="3845" w:hanging="3136"/>
      </w:pPr>
      <w:bookmarkStart w:id="127" w:name="_Toc1571588"/>
      <w:r w:rsidRPr="00007719">
        <w:lastRenderedPageBreak/>
        <w:t xml:space="preserve">Создание (редактирование) </w:t>
      </w:r>
      <w:r w:rsidRPr="00007719">
        <w:rPr>
          <w:rFonts w:eastAsiaTheme="minorHAnsi"/>
          <w:lang w:eastAsia="en-US"/>
        </w:rPr>
        <w:t>элемента таблицы</w:t>
      </w:r>
      <w:bookmarkEnd w:id="127"/>
    </w:p>
    <w:p w14:paraId="3ACA5812" w14:textId="769AD39B" w:rsidR="00544BA4" w:rsidRPr="00007719" w:rsidRDefault="00AC0668" w:rsidP="00BE37D1">
      <w:pPr>
        <w:spacing w:line="312" w:lineRule="auto"/>
        <w:ind w:firstLine="709"/>
        <w:jc w:val="both"/>
        <w:rPr>
          <w:rFonts w:eastAsiaTheme="minorHAnsi"/>
          <w:bCs/>
          <w:sz w:val="28"/>
          <w:szCs w:val="28"/>
          <w:lang w:eastAsia="en-US"/>
        </w:rPr>
      </w:pPr>
      <w:r w:rsidRPr="00007719">
        <w:rPr>
          <w:rFonts w:eastAsiaTheme="minorHAnsi"/>
          <w:bCs/>
          <w:sz w:val="28"/>
          <w:szCs w:val="28"/>
          <w:lang w:eastAsia="en-US"/>
        </w:rPr>
        <w:t>П</w:t>
      </w:r>
      <w:r w:rsidR="00544BA4" w:rsidRPr="00007719">
        <w:rPr>
          <w:rFonts w:eastAsiaTheme="minorHAnsi"/>
          <w:bCs/>
          <w:sz w:val="28"/>
          <w:szCs w:val="28"/>
          <w:lang w:eastAsia="en-US"/>
        </w:rPr>
        <w:t xml:space="preserve">о </w:t>
      </w:r>
      <w:proofErr w:type="gramStart"/>
      <w:r w:rsidR="00544BA4" w:rsidRPr="00007719">
        <w:rPr>
          <w:rFonts w:eastAsiaTheme="minorHAnsi"/>
          <w:bCs/>
          <w:sz w:val="28"/>
          <w:szCs w:val="28"/>
          <w:lang w:eastAsia="en-US"/>
        </w:rPr>
        <w:t xml:space="preserve">кнопке </w:t>
      </w:r>
      <w:r w:rsidR="00544BA4" w:rsidRPr="00007719">
        <w:rPr>
          <w:noProof/>
          <w:sz w:val="28"/>
          <w:szCs w:val="28"/>
        </w:rPr>
        <w:drawing>
          <wp:inline distT="0" distB="0" distL="0" distR="0" wp14:anchorId="368C6E4C" wp14:editId="44703180">
            <wp:extent cx="276190" cy="276190"/>
            <wp:effectExtent l="0" t="0" r="0" b="0"/>
            <wp:docPr id="1197" name="Рисунок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00544BA4" w:rsidRPr="00007719">
        <w:rPr>
          <w:rFonts w:eastAsiaTheme="minorHAnsi"/>
          <w:bCs/>
          <w:sz w:val="28"/>
          <w:szCs w:val="28"/>
          <w:lang w:eastAsia="en-US"/>
        </w:rPr>
        <w:t xml:space="preserve"> (</w:t>
      </w:r>
      <w:proofErr w:type="gramEnd"/>
      <w:r w:rsidR="00544BA4" w:rsidRPr="00007719">
        <w:rPr>
          <w:rFonts w:eastAsiaTheme="minorHAnsi"/>
          <w:bCs/>
          <w:sz w:val="28"/>
          <w:szCs w:val="28"/>
          <w:lang w:eastAsia="en-US"/>
        </w:rPr>
        <w:t>«Добавить») на экран вызывается</w:t>
      </w:r>
      <w:r w:rsidR="00B627CB" w:rsidRPr="00007719">
        <w:rPr>
          <w:rFonts w:eastAsiaTheme="minorHAnsi"/>
          <w:bCs/>
          <w:sz w:val="28"/>
          <w:szCs w:val="28"/>
          <w:lang w:eastAsia="en-US"/>
        </w:rPr>
        <w:t xml:space="preserve"> диалоговое окно</w:t>
      </w:r>
      <w:r w:rsidR="00544BA4" w:rsidRPr="00007719">
        <w:rPr>
          <w:rFonts w:eastAsiaTheme="minorHAnsi"/>
          <w:bCs/>
          <w:sz w:val="28"/>
          <w:szCs w:val="28"/>
          <w:lang w:eastAsia="en-US"/>
        </w:rPr>
        <w:t xml:space="preserve"> форма ввода</w:t>
      </w:r>
      <w:r w:rsidRPr="00007719">
        <w:rPr>
          <w:rFonts w:eastAsiaTheme="minorHAnsi"/>
          <w:bCs/>
          <w:sz w:val="28"/>
          <w:szCs w:val="28"/>
          <w:lang w:eastAsia="en-US"/>
        </w:rPr>
        <w:t xml:space="preserve"> для создании нового элемента таблицы </w:t>
      </w:r>
      <w:r w:rsidR="00544BA4" w:rsidRPr="00007719">
        <w:rPr>
          <w:rFonts w:eastAsiaTheme="minorHAnsi"/>
          <w:bCs/>
          <w:sz w:val="28"/>
          <w:szCs w:val="28"/>
          <w:lang w:eastAsia="en-US"/>
        </w:rPr>
        <w:t>. В заголовок каждой формы ввода, вновь созданной пользователем, к наименованию формы добавляется словосочетание «Новая запись*».</w:t>
      </w:r>
    </w:p>
    <w:p w14:paraId="7FA18DAA" w14:textId="22FB8C53" w:rsidR="00544BA4" w:rsidRPr="00007719" w:rsidRDefault="00544BA4" w:rsidP="00BE37D1">
      <w:pPr>
        <w:spacing w:line="312" w:lineRule="auto"/>
        <w:ind w:firstLine="709"/>
        <w:jc w:val="both"/>
        <w:rPr>
          <w:rFonts w:eastAsiaTheme="minorHAnsi"/>
          <w:bCs/>
          <w:sz w:val="28"/>
          <w:szCs w:val="28"/>
          <w:lang w:eastAsia="en-US"/>
        </w:rPr>
      </w:pPr>
      <w:r w:rsidRPr="00007719">
        <w:rPr>
          <w:rFonts w:eastAsiaTheme="minorHAnsi"/>
          <w:bCs/>
          <w:sz w:val="28"/>
          <w:szCs w:val="28"/>
          <w:lang w:eastAsia="en-US"/>
        </w:rPr>
        <w:t>После заполнения формы ввода и сохранения информации заголовок принимает вид «Название формы: Название объекта».</w:t>
      </w:r>
    </w:p>
    <w:p w14:paraId="73C4BEDF" w14:textId="46B80477" w:rsidR="00544BA4" w:rsidRPr="00007719" w:rsidRDefault="00544BA4" w:rsidP="00BE37D1">
      <w:pPr>
        <w:spacing w:line="312" w:lineRule="auto"/>
        <w:ind w:firstLine="709"/>
        <w:jc w:val="both"/>
        <w:rPr>
          <w:rFonts w:eastAsiaTheme="minorHAnsi"/>
          <w:bCs/>
          <w:sz w:val="28"/>
          <w:szCs w:val="28"/>
          <w:lang w:eastAsia="en-US"/>
        </w:rPr>
      </w:pPr>
      <w:r w:rsidRPr="00007719">
        <w:rPr>
          <w:rFonts w:eastAsiaTheme="minorHAnsi"/>
          <w:bCs/>
          <w:sz w:val="28"/>
          <w:szCs w:val="28"/>
          <w:lang w:eastAsia="en-US"/>
        </w:rPr>
        <w:t xml:space="preserve">При </w:t>
      </w:r>
      <w:r w:rsidRPr="00007719">
        <w:rPr>
          <w:bCs/>
          <w:spacing w:val="-6"/>
          <w:sz w:val="28"/>
          <w:szCs w:val="28"/>
        </w:rPr>
        <w:t xml:space="preserve">открытии элемента на редактирование </w:t>
      </w:r>
      <w:r w:rsidRPr="00007719">
        <w:rPr>
          <w:rFonts w:eastAsiaTheme="minorHAnsi"/>
          <w:bCs/>
          <w:sz w:val="28"/>
          <w:szCs w:val="28"/>
          <w:lang w:eastAsia="en-US"/>
        </w:rPr>
        <w:t xml:space="preserve">по </w:t>
      </w:r>
      <w:proofErr w:type="gramStart"/>
      <w:r w:rsidRPr="00007719">
        <w:rPr>
          <w:rFonts w:eastAsiaTheme="minorHAnsi"/>
          <w:bCs/>
          <w:sz w:val="28"/>
          <w:szCs w:val="28"/>
          <w:lang w:eastAsia="en-US"/>
        </w:rPr>
        <w:t xml:space="preserve">кнопке </w:t>
      </w:r>
      <w:r w:rsidRPr="00007719">
        <w:rPr>
          <w:noProof/>
        </w:rPr>
        <w:drawing>
          <wp:inline distT="0" distB="0" distL="0" distR="0" wp14:anchorId="1F27D7D0" wp14:editId="568F1802">
            <wp:extent cx="276190" cy="276190"/>
            <wp:effectExtent l="0" t="0" r="0" b="0"/>
            <wp:docPr id="14073" name="Рисунок 14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76190" cy="276190"/>
                    </a:xfrm>
                    <a:prstGeom prst="rect">
                      <a:avLst/>
                    </a:prstGeom>
                  </pic:spPr>
                </pic:pic>
              </a:graphicData>
            </a:graphic>
          </wp:inline>
        </w:drawing>
      </w:r>
      <w:r w:rsidRPr="00007719">
        <w:rPr>
          <w:rFonts w:eastAsiaTheme="minorHAnsi"/>
          <w:bCs/>
          <w:sz w:val="28"/>
          <w:szCs w:val="28"/>
          <w:lang w:eastAsia="en-US"/>
        </w:rPr>
        <w:t xml:space="preserve"> (</w:t>
      </w:r>
      <w:proofErr w:type="gramEnd"/>
      <w:r w:rsidRPr="00007719">
        <w:rPr>
          <w:rFonts w:eastAsiaTheme="minorHAnsi"/>
          <w:bCs/>
          <w:sz w:val="28"/>
          <w:szCs w:val="28"/>
          <w:lang w:eastAsia="en-US"/>
        </w:rPr>
        <w:t>«Редактировать») или по двойному щелчку ЛКМ на выбранной записи на экран выводится форма ввода для редактирования.</w:t>
      </w:r>
    </w:p>
    <w:p w14:paraId="5DDB64A0" w14:textId="3D382CD1" w:rsidR="00544BA4" w:rsidRPr="00007719" w:rsidRDefault="00544BA4" w:rsidP="00BE37D1">
      <w:pPr>
        <w:spacing w:line="312" w:lineRule="auto"/>
        <w:ind w:firstLine="709"/>
        <w:jc w:val="both"/>
        <w:rPr>
          <w:rFonts w:eastAsiaTheme="minorHAnsi"/>
          <w:bCs/>
          <w:sz w:val="28"/>
          <w:szCs w:val="28"/>
          <w:lang w:eastAsia="en-US"/>
        </w:rPr>
      </w:pPr>
      <w:r w:rsidRPr="00007719">
        <w:rPr>
          <w:rFonts w:eastAsiaTheme="minorHAnsi"/>
          <w:bCs/>
          <w:sz w:val="28"/>
          <w:szCs w:val="28"/>
          <w:lang w:eastAsia="en-US"/>
        </w:rPr>
        <w:t>Ниже заголовка формы ввода расположена область управляющих кнопок.</w:t>
      </w:r>
    </w:p>
    <w:p w14:paraId="0A5A06FA" w14:textId="062C0029" w:rsidR="00544BA4" w:rsidRPr="00007719" w:rsidRDefault="00544BA4" w:rsidP="00BE37D1">
      <w:pPr>
        <w:pStyle w:val="24"/>
        <w:tabs>
          <w:tab w:val="num" w:pos="993"/>
        </w:tabs>
        <w:spacing w:line="312" w:lineRule="auto"/>
        <w:rPr>
          <w:sz w:val="28"/>
          <w:szCs w:val="28"/>
        </w:rPr>
      </w:pPr>
      <w:r w:rsidRPr="00007719">
        <w:rPr>
          <w:rFonts w:eastAsiaTheme="minorHAnsi"/>
          <w:bCs/>
          <w:sz w:val="28"/>
          <w:szCs w:val="28"/>
          <w:lang w:eastAsia="en-US"/>
        </w:rPr>
        <w:t xml:space="preserve">Перечень кнопок, расположенных в области управляющих кнопок, и </w:t>
      </w:r>
      <w:r w:rsidRPr="00007719">
        <w:rPr>
          <w:bCs/>
          <w:sz w:val="28"/>
          <w:szCs w:val="28"/>
        </w:rPr>
        <w:t>производимые ими преобразования информации</w:t>
      </w:r>
      <w:r w:rsidRPr="00007719">
        <w:rPr>
          <w:rFonts w:eastAsiaTheme="minorHAnsi"/>
          <w:bCs/>
          <w:sz w:val="28"/>
          <w:szCs w:val="28"/>
          <w:lang w:eastAsia="en-US"/>
        </w:rPr>
        <w:t xml:space="preserve"> в форме ввода приведен в </w:t>
      </w:r>
      <w:r w:rsidRPr="00007719">
        <w:rPr>
          <w:spacing w:val="-6"/>
          <w:sz w:val="28"/>
          <w:szCs w:val="28"/>
        </w:rPr>
        <w:t xml:space="preserve">таблице </w:t>
      </w:r>
      <w:r w:rsidR="00E07543" w:rsidRPr="00007719">
        <w:rPr>
          <w:spacing w:val="-6"/>
          <w:sz w:val="28"/>
          <w:szCs w:val="28"/>
        </w:rPr>
        <w:fldChar w:fldCharType="begin"/>
      </w:r>
      <w:r w:rsidR="00E07543" w:rsidRPr="00007719">
        <w:rPr>
          <w:spacing w:val="-6"/>
          <w:sz w:val="28"/>
          <w:szCs w:val="28"/>
        </w:rPr>
        <w:instrText xml:space="preserve"> REF t_3 \h </w:instrText>
      </w:r>
      <w:r w:rsidR="00E07543" w:rsidRPr="00007719">
        <w:rPr>
          <w:spacing w:val="-6"/>
          <w:sz w:val="28"/>
          <w:szCs w:val="28"/>
        </w:rPr>
      </w:r>
      <w:r w:rsidR="00E07543" w:rsidRPr="00007719">
        <w:rPr>
          <w:spacing w:val="-6"/>
          <w:sz w:val="28"/>
          <w:szCs w:val="28"/>
        </w:rPr>
        <w:fldChar w:fldCharType="separate"/>
      </w:r>
      <w:r w:rsidR="00B6413A">
        <w:rPr>
          <w:noProof/>
          <w:sz w:val="28"/>
          <w:szCs w:val="28"/>
        </w:rPr>
        <w:t>3</w:t>
      </w:r>
      <w:r w:rsidR="00E07543" w:rsidRPr="00007719">
        <w:rPr>
          <w:spacing w:val="-6"/>
          <w:sz w:val="28"/>
          <w:szCs w:val="28"/>
        </w:rPr>
        <w:fldChar w:fldCharType="end"/>
      </w:r>
      <w:r w:rsidRPr="00007719">
        <w:rPr>
          <w:spacing w:val="-6"/>
          <w:sz w:val="28"/>
          <w:szCs w:val="28"/>
        </w:rPr>
        <w:t>.</w:t>
      </w:r>
    </w:p>
    <w:p w14:paraId="2A92F4B1" w14:textId="297974E0" w:rsidR="007B783F" w:rsidRPr="00007719" w:rsidRDefault="007B783F" w:rsidP="00BE37D1">
      <w:pPr>
        <w:spacing w:line="312" w:lineRule="auto"/>
        <w:rPr>
          <w:sz w:val="28"/>
          <w:szCs w:val="28"/>
        </w:rPr>
      </w:pPr>
      <w:bookmarkStart w:id="128" w:name="_Ref534988784"/>
      <w:r w:rsidRPr="00007719">
        <w:rPr>
          <w:spacing w:val="20"/>
          <w:sz w:val="28"/>
          <w:szCs w:val="28"/>
        </w:rPr>
        <w:t>Таблица</w:t>
      </w:r>
      <w:r w:rsidRPr="00007719">
        <w:rPr>
          <w:sz w:val="28"/>
          <w:szCs w:val="28"/>
        </w:rPr>
        <w:t xml:space="preserve"> </w:t>
      </w:r>
      <w:bookmarkStart w:id="129" w:name="t_3"/>
      <w:r w:rsidRPr="00007719">
        <w:rPr>
          <w:sz w:val="28"/>
          <w:szCs w:val="28"/>
        </w:rPr>
        <w:fldChar w:fldCharType="begin"/>
      </w:r>
      <w:r w:rsidRPr="00007719">
        <w:rPr>
          <w:sz w:val="28"/>
          <w:szCs w:val="28"/>
        </w:rPr>
        <w:instrText xml:space="preserve"> SEQ Таблица \* ARABIC </w:instrText>
      </w:r>
      <w:r w:rsidRPr="00007719">
        <w:rPr>
          <w:sz w:val="28"/>
          <w:szCs w:val="28"/>
        </w:rPr>
        <w:fldChar w:fldCharType="separate"/>
      </w:r>
      <w:r w:rsidR="00B6413A">
        <w:rPr>
          <w:noProof/>
          <w:sz w:val="28"/>
          <w:szCs w:val="28"/>
        </w:rPr>
        <w:t>3</w:t>
      </w:r>
      <w:r w:rsidRPr="00007719">
        <w:rPr>
          <w:sz w:val="28"/>
          <w:szCs w:val="28"/>
        </w:rPr>
        <w:fldChar w:fldCharType="end"/>
      </w:r>
      <w:bookmarkEnd w:id="128"/>
      <w:bookmarkEnd w:id="129"/>
      <w:r w:rsidR="00544BA4" w:rsidRPr="00007719">
        <w:rPr>
          <w:sz w:val="28"/>
          <w:szCs w:val="28"/>
        </w:rPr>
        <w:t xml:space="preserve"> </w:t>
      </w:r>
      <w:r w:rsidR="00544BA4" w:rsidRPr="00007719">
        <w:rPr>
          <w:rFonts w:eastAsiaTheme="minorHAnsi"/>
          <w:bCs/>
          <w:sz w:val="28"/>
          <w:szCs w:val="28"/>
          <w:lang w:eastAsia="en-US"/>
        </w:rPr>
        <w:t>– Кнопки области управляющих кнопок формы ввода</w:t>
      </w:r>
    </w:p>
    <w:tbl>
      <w:tblPr>
        <w:tblW w:w="5004"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24"/>
        <w:gridCol w:w="3655"/>
        <w:gridCol w:w="2411"/>
        <w:gridCol w:w="4107"/>
      </w:tblGrid>
      <w:tr w:rsidR="00B66335" w:rsidRPr="00BE37D1" w14:paraId="0D4DD251" w14:textId="77777777" w:rsidTr="00BE37D1">
        <w:trPr>
          <w:trHeight w:val="20"/>
        </w:trPr>
        <w:tc>
          <w:tcPr>
            <w:tcW w:w="1803" w:type="pct"/>
            <w:gridSpan w:val="2"/>
            <w:tcBorders>
              <w:bottom w:val="double" w:sz="4" w:space="0" w:color="auto"/>
            </w:tcBorders>
            <w:vAlign w:val="center"/>
          </w:tcPr>
          <w:p w14:paraId="62C1FEF8" w14:textId="1BC94812" w:rsidR="00907E17" w:rsidRPr="00BE37D1" w:rsidRDefault="00544BA4" w:rsidP="00EA0820">
            <w:pPr>
              <w:spacing w:line="228" w:lineRule="auto"/>
              <w:jc w:val="center"/>
              <w:rPr>
                <w:b/>
                <w:sz w:val="22"/>
                <w:szCs w:val="22"/>
              </w:rPr>
            </w:pPr>
            <w:r w:rsidRPr="00BE37D1">
              <w:rPr>
                <w:rFonts w:eastAsiaTheme="minorHAnsi"/>
                <w:b/>
                <w:bCs/>
                <w:sz w:val="22"/>
                <w:szCs w:val="22"/>
                <w:lang w:eastAsia="en-US"/>
              </w:rPr>
              <w:t>Вид кнопки</w:t>
            </w:r>
          </w:p>
        </w:tc>
        <w:tc>
          <w:tcPr>
            <w:tcW w:w="1182" w:type="pct"/>
            <w:tcBorders>
              <w:bottom w:val="double" w:sz="4" w:space="0" w:color="auto"/>
            </w:tcBorders>
            <w:vAlign w:val="center"/>
          </w:tcPr>
          <w:p w14:paraId="475F53AC" w14:textId="77777777" w:rsidR="00907E17" w:rsidRPr="00BE37D1" w:rsidRDefault="00907E17" w:rsidP="00EA0820">
            <w:pPr>
              <w:spacing w:line="228" w:lineRule="auto"/>
              <w:jc w:val="center"/>
              <w:rPr>
                <w:b/>
                <w:sz w:val="22"/>
                <w:szCs w:val="22"/>
              </w:rPr>
            </w:pPr>
            <w:r w:rsidRPr="00BE37D1">
              <w:rPr>
                <w:b/>
                <w:sz w:val="22"/>
                <w:szCs w:val="22"/>
              </w:rPr>
              <w:t>Наименование кнопки</w:t>
            </w:r>
          </w:p>
        </w:tc>
        <w:tc>
          <w:tcPr>
            <w:tcW w:w="2015" w:type="pct"/>
            <w:tcBorders>
              <w:bottom w:val="double" w:sz="4" w:space="0" w:color="auto"/>
            </w:tcBorders>
            <w:vAlign w:val="center"/>
          </w:tcPr>
          <w:p w14:paraId="2F19D6AF" w14:textId="77777777" w:rsidR="00907E17" w:rsidRPr="00BE37D1" w:rsidRDefault="00907E17" w:rsidP="00EA0820">
            <w:pPr>
              <w:spacing w:line="228" w:lineRule="auto"/>
              <w:jc w:val="center"/>
              <w:rPr>
                <w:b/>
                <w:sz w:val="22"/>
                <w:szCs w:val="22"/>
              </w:rPr>
            </w:pPr>
            <w:r w:rsidRPr="00BE37D1">
              <w:rPr>
                <w:b/>
                <w:sz w:val="22"/>
                <w:szCs w:val="22"/>
              </w:rPr>
              <w:t>Реализуемая функция</w:t>
            </w:r>
          </w:p>
        </w:tc>
      </w:tr>
      <w:tr w:rsidR="00B66335" w:rsidRPr="00BE37D1" w14:paraId="6DEAE488" w14:textId="77777777" w:rsidTr="00BE37D1">
        <w:trPr>
          <w:trHeight w:val="20"/>
        </w:trPr>
        <w:tc>
          <w:tcPr>
            <w:tcW w:w="1803" w:type="pct"/>
            <w:gridSpan w:val="2"/>
            <w:tcBorders>
              <w:top w:val="double" w:sz="4" w:space="0" w:color="auto"/>
              <w:bottom w:val="single" w:sz="6" w:space="0" w:color="auto"/>
            </w:tcBorders>
          </w:tcPr>
          <w:p w14:paraId="7D8A1FA0" w14:textId="7EDBA3AA" w:rsidR="00907E17" w:rsidRPr="00BE37D1" w:rsidRDefault="00544BA4" w:rsidP="00A34948">
            <w:pPr>
              <w:spacing w:line="228" w:lineRule="auto"/>
              <w:ind w:firstLine="134"/>
              <w:rPr>
                <w:sz w:val="22"/>
                <w:szCs w:val="22"/>
              </w:rPr>
            </w:pPr>
            <w:r w:rsidRPr="00BE37D1">
              <w:rPr>
                <w:noProof/>
                <w:sz w:val="22"/>
                <w:szCs w:val="22"/>
              </w:rPr>
              <w:drawing>
                <wp:inline distT="0" distB="0" distL="0" distR="0" wp14:anchorId="4B22B156" wp14:editId="0CF9FE65">
                  <wp:extent cx="724619" cy="231641"/>
                  <wp:effectExtent l="0" t="0" r="0" b="0"/>
                  <wp:docPr id="1206" name="Рисунок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767242" cy="245266"/>
                          </a:xfrm>
                          <a:prstGeom prst="rect">
                            <a:avLst/>
                          </a:prstGeom>
                        </pic:spPr>
                      </pic:pic>
                    </a:graphicData>
                  </a:graphic>
                </wp:inline>
              </w:drawing>
            </w:r>
          </w:p>
        </w:tc>
        <w:tc>
          <w:tcPr>
            <w:tcW w:w="1182" w:type="pct"/>
            <w:tcBorders>
              <w:top w:val="double" w:sz="4" w:space="0" w:color="auto"/>
              <w:bottom w:val="single" w:sz="6" w:space="0" w:color="auto"/>
            </w:tcBorders>
          </w:tcPr>
          <w:p w14:paraId="36EC31CA" w14:textId="77777777" w:rsidR="00907E17" w:rsidRPr="00BE37D1" w:rsidRDefault="00907E17" w:rsidP="00EA0820">
            <w:pPr>
              <w:spacing w:line="228" w:lineRule="auto"/>
              <w:ind w:left="28" w:right="28" w:firstLine="170"/>
              <w:rPr>
                <w:sz w:val="22"/>
                <w:szCs w:val="22"/>
              </w:rPr>
            </w:pPr>
            <w:r w:rsidRPr="00BE37D1">
              <w:rPr>
                <w:sz w:val="22"/>
                <w:szCs w:val="22"/>
              </w:rPr>
              <w:t>«Сохранить»</w:t>
            </w:r>
          </w:p>
        </w:tc>
        <w:tc>
          <w:tcPr>
            <w:tcW w:w="2015" w:type="pct"/>
            <w:tcBorders>
              <w:top w:val="double" w:sz="4" w:space="0" w:color="auto"/>
              <w:bottom w:val="single" w:sz="6" w:space="0" w:color="auto"/>
            </w:tcBorders>
          </w:tcPr>
          <w:p w14:paraId="1E3EE52E" w14:textId="77777777" w:rsidR="00907E17" w:rsidRPr="00BE37D1" w:rsidRDefault="00907E17" w:rsidP="00BE37D1">
            <w:pPr>
              <w:spacing w:line="228" w:lineRule="auto"/>
              <w:ind w:left="28" w:right="28" w:firstLine="115"/>
              <w:rPr>
                <w:spacing w:val="-6"/>
                <w:sz w:val="22"/>
                <w:szCs w:val="22"/>
              </w:rPr>
            </w:pPr>
            <w:r w:rsidRPr="00BE37D1">
              <w:rPr>
                <w:spacing w:val="-6"/>
                <w:sz w:val="22"/>
                <w:szCs w:val="22"/>
              </w:rPr>
              <w:t xml:space="preserve">Сохранение внесенных изменений в БД </w:t>
            </w:r>
          </w:p>
        </w:tc>
      </w:tr>
      <w:tr w:rsidR="003951B5" w:rsidRPr="00BE37D1" w14:paraId="738E5A75" w14:textId="77777777" w:rsidTr="00BE37D1">
        <w:trPr>
          <w:trHeight w:val="20"/>
        </w:trPr>
        <w:tc>
          <w:tcPr>
            <w:tcW w:w="1803" w:type="pct"/>
            <w:gridSpan w:val="2"/>
            <w:tcBorders>
              <w:bottom w:val="single" w:sz="6" w:space="0" w:color="auto"/>
            </w:tcBorders>
          </w:tcPr>
          <w:p w14:paraId="674E38E7" w14:textId="443DE903" w:rsidR="00907E17" w:rsidRPr="00BE37D1" w:rsidRDefault="00544BA4" w:rsidP="00A34948">
            <w:pPr>
              <w:spacing w:line="228" w:lineRule="auto"/>
              <w:ind w:firstLine="134"/>
              <w:rPr>
                <w:sz w:val="22"/>
                <w:szCs w:val="22"/>
              </w:rPr>
            </w:pPr>
            <w:r w:rsidRPr="00BE37D1">
              <w:rPr>
                <w:noProof/>
                <w:sz w:val="22"/>
                <w:szCs w:val="22"/>
              </w:rPr>
              <w:drawing>
                <wp:inline distT="0" distB="0" distL="0" distR="0" wp14:anchorId="1620E079" wp14:editId="06504745">
                  <wp:extent cx="1414800" cy="280800"/>
                  <wp:effectExtent l="0" t="0" r="0" b="5080"/>
                  <wp:docPr id="13748" name="Рисунок 1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1414800" cy="280800"/>
                          </a:xfrm>
                          <a:prstGeom prst="rect">
                            <a:avLst/>
                          </a:prstGeom>
                        </pic:spPr>
                      </pic:pic>
                    </a:graphicData>
                  </a:graphic>
                </wp:inline>
              </w:drawing>
            </w:r>
          </w:p>
        </w:tc>
        <w:tc>
          <w:tcPr>
            <w:tcW w:w="1182" w:type="pct"/>
            <w:tcBorders>
              <w:bottom w:val="single" w:sz="6" w:space="0" w:color="auto"/>
            </w:tcBorders>
          </w:tcPr>
          <w:p w14:paraId="3EE9EDBB" w14:textId="77777777" w:rsidR="00907E17" w:rsidRPr="00BE37D1" w:rsidRDefault="00907E17" w:rsidP="00EA0820">
            <w:pPr>
              <w:spacing w:line="228" w:lineRule="auto"/>
              <w:ind w:left="28" w:right="28" w:firstLine="170"/>
              <w:rPr>
                <w:sz w:val="22"/>
                <w:szCs w:val="22"/>
              </w:rPr>
            </w:pPr>
            <w:r w:rsidRPr="00BE37D1">
              <w:rPr>
                <w:sz w:val="22"/>
                <w:szCs w:val="22"/>
              </w:rPr>
              <w:t>«Сохранить и закрыть»</w:t>
            </w:r>
          </w:p>
        </w:tc>
        <w:tc>
          <w:tcPr>
            <w:tcW w:w="2015" w:type="pct"/>
            <w:tcBorders>
              <w:bottom w:val="single" w:sz="6" w:space="0" w:color="auto"/>
            </w:tcBorders>
          </w:tcPr>
          <w:p w14:paraId="2F51E36B" w14:textId="77777777" w:rsidR="00907E17" w:rsidRPr="00BE37D1" w:rsidRDefault="00907E17" w:rsidP="00EA0820">
            <w:pPr>
              <w:spacing w:line="228" w:lineRule="auto"/>
              <w:ind w:left="28" w:right="28" w:firstLine="170"/>
              <w:rPr>
                <w:sz w:val="22"/>
                <w:szCs w:val="22"/>
              </w:rPr>
            </w:pPr>
            <w:r w:rsidRPr="00BE37D1">
              <w:rPr>
                <w:sz w:val="22"/>
                <w:szCs w:val="22"/>
              </w:rPr>
              <w:t xml:space="preserve">Сохранение внесенных изменений в БД и закрытие окна </w:t>
            </w:r>
          </w:p>
        </w:tc>
      </w:tr>
      <w:tr w:rsidR="003951B5" w:rsidRPr="00BE37D1" w14:paraId="21AC3020" w14:textId="77777777" w:rsidTr="00BE37D1">
        <w:trPr>
          <w:trHeight w:val="20"/>
        </w:trPr>
        <w:tc>
          <w:tcPr>
            <w:tcW w:w="1803" w:type="pct"/>
            <w:gridSpan w:val="2"/>
            <w:tcBorders>
              <w:bottom w:val="nil"/>
            </w:tcBorders>
          </w:tcPr>
          <w:p w14:paraId="37312B7F" w14:textId="13FF4C68" w:rsidR="00952E67" w:rsidRPr="00BE37D1" w:rsidRDefault="00544BA4" w:rsidP="00A34948">
            <w:pPr>
              <w:spacing w:line="228" w:lineRule="auto"/>
              <w:ind w:firstLine="134"/>
              <w:rPr>
                <w:noProof/>
                <w:sz w:val="22"/>
                <w:szCs w:val="22"/>
              </w:rPr>
            </w:pPr>
            <w:r w:rsidRPr="00BE37D1">
              <w:rPr>
                <w:noProof/>
                <w:sz w:val="22"/>
                <w:szCs w:val="22"/>
              </w:rPr>
              <w:drawing>
                <wp:inline distT="0" distB="0" distL="0" distR="0" wp14:anchorId="4422F3A5" wp14:editId="0BE9CDD2">
                  <wp:extent cx="577970" cy="229796"/>
                  <wp:effectExtent l="0" t="0" r="0" b="0"/>
                  <wp:docPr id="13731" name="Рисунок 1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5687" cy="236840"/>
                          </a:xfrm>
                          <a:prstGeom prst="rect">
                            <a:avLst/>
                          </a:prstGeom>
                        </pic:spPr>
                      </pic:pic>
                    </a:graphicData>
                  </a:graphic>
                </wp:inline>
              </w:drawing>
            </w:r>
          </w:p>
        </w:tc>
        <w:tc>
          <w:tcPr>
            <w:tcW w:w="1182" w:type="pct"/>
            <w:tcBorders>
              <w:bottom w:val="nil"/>
            </w:tcBorders>
          </w:tcPr>
          <w:p w14:paraId="745E7DAD" w14:textId="77777777" w:rsidR="00952E67" w:rsidRPr="00BE37D1" w:rsidRDefault="00952E67" w:rsidP="00EA0820">
            <w:pPr>
              <w:spacing w:line="228" w:lineRule="auto"/>
              <w:ind w:left="28" w:right="28" w:firstLine="170"/>
              <w:rPr>
                <w:sz w:val="22"/>
                <w:szCs w:val="22"/>
              </w:rPr>
            </w:pPr>
            <w:r w:rsidRPr="00BE37D1">
              <w:rPr>
                <w:sz w:val="22"/>
                <w:szCs w:val="22"/>
              </w:rPr>
              <w:t>«Печать»</w:t>
            </w:r>
          </w:p>
        </w:tc>
        <w:tc>
          <w:tcPr>
            <w:tcW w:w="2015" w:type="pct"/>
            <w:tcBorders>
              <w:bottom w:val="nil"/>
            </w:tcBorders>
          </w:tcPr>
          <w:p w14:paraId="68084E2E" w14:textId="77777777" w:rsidR="00952E67" w:rsidRPr="00BE37D1" w:rsidRDefault="00952E67" w:rsidP="00EA0820">
            <w:pPr>
              <w:spacing w:line="228" w:lineRule="auto"/>
              <w:ind w:left="28" w:right="28" w:firstLine="170"/>
              <w:rPr>
                <w:sz w:val="22"/>
                <w:szCs w:val="22"/>
              </w:rPr>
            </w:pPr>
            <w:r w:rsidRPr="00BE37D1">
              <w:rPr>
                <w:sz w:val="22"/>
                <w:szCs w:val="22"/>
              </w:rPr>
              <w:t xml:space="preserve">Формирование печатного документа </w:t>
            </w:r>
          </w:p>
        </w:tc>
      </w:tr>
      <w:tr w:rsidR="00544BA4" w:rsidRPr="00BE37D1" w14:paraId="345D0C0F" w14:textId="77777777" w:rsidTr="00BE37D1">
        <w:trPr>
          <w:trHeight w:val="20"/>
        </w:trPr>
        <w:tc>
          <w:tcPr>
            <w:tcW w:w="1803" w:type="pct"/>
            <w:gridSpan w:val="2"/>
            <w:tcBorders>
              <w:bottom w:val="nil"/>
            </w:tcBorders>
            <w:vAlign w:val="center"/>
          </w:tcPr>
          <w:p w14:paraId="7394D937" w14:textId="519B9142" w:rsidR="00544BA4" w:rsidRPr="00BE37D1" w:rsidRDefault="00544BA4" w:rsidP="00544BA4">
            <w:pPr>
              <w:spacing w:line="228" w:lineRule="auto"/>
              <w:ind w:firstLine="134"/>
              <w:rPr>
                <w:noProof/>
                <w:sz w:val="22"/>
                <w:szCs w:val="22"/>
              </w:rPr>
            </w:pPr>
            <w:r w:rsidRPr="00BE37D1">
              <w:rPr>
                <w:noProof/>
                <w:sz w:val="22"/>
                <w:szCs w:val="22"/>
              </w:rPr>
              <w:drawing>
                <wp:inline distT="0" distB="0" distL="0" distR="0" wp14:anchorId="58207920" wp14:editId="70D3ACE5">
                  <wp:extent cx="1195960" cy="221723"/>
                  <wp:effectExtent l="0" t="0" r="4445" b="6985"/>
                  <wp:docPr id="13732" name="Рисунок 1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231858" cy="228378"/>
                          </a:xfrm>
                          <a:prstGeom prst="rect">
                            <a:avLst/>
                          </a:prstGeom>
                        </pic:spPr>
                      </pic:pic>
                    </a:graphicData>
                  </a:graphic>
                </wp:inline>
              </w:drawing>
            </w:r>
          </w:p>
        </w:tc>
        <w:tc>
          <w:tcPr>
            <w:tcW w:w="1182" w:type="pct"/>
            <w:tcBorders>
              <w:bottom w:val="nil"/>
            </w:tcBorders>
          </w:tcPr>
          <w:p w14:paraId="305E0938" w14:textId="039CB918" w:rsidR="00544BA4" w:rsidRPr="00BE37D1" w:rsidRDefault="00544BA4" w:rsidP="00544BA4">
            <w:pPr>
              <w:spacing w:line="228" w:lineRule="auto"/>
              <w:ind w:left="28" w:right="28" w:firstLine="170"/>
              <w:rPr>
                <w:sz w:val="22"/>
                <w:szCs w:val="22"/>
              </w:rPr>
            </w:pPr>
            <w:r w:rsidRPr="00BE37D1">
              <w:rPr>
                <w:rFonts w:eastAsiaTheme="minorHAnsi"/>
                <w:bCs/>
                <w:sz w:val="22"/>
                <w:szCs w:val="22"/>
                <w:lang w:eastAsia="en-US"/>
              </w:rPr>
              <w:t>«Графический просмотр»</w:t>
            </w:r>
          </w:p>
        </w:tc>
        <w:tc>
          <w:tcPr>
            <w:tcW w:w="2015" w:type="pct"/>
            <w:tcBorders>
              <w:bottom w:val="nil"/>
            </w:tcBorders>
          </w:tcPr>
          <w:p w14:paraId="22947519" w14:textId="2E757069" w:rsidR="00544BA4" w:rsidRPr="00BE37D1" w:rsidRDefault="00544BA4" w:rsidP="00544BA4">
            <w:pPr>
              <w:spacing w:line="228" w:lineRule="auto"/>
              <w:ind w:left="28" w:right="28" w:firstLine="170"/>
              <w:rPr>
                <w:sz w:val="22"/>
                <w:szCs w:val="22"/>
              </w:rPr>
            </w:pPr>
            <w:r w:rsidRPr="00BE37D1">
              <w:rPr>
                <w:bCs/>
                <w:sz w:val="22"/>
                <w:szCs w:val="22"/>
              </w:rPr>
              <w:t>Загрузка окна просмотра объекта в графическом представлении</w:t>
            </w:r>
          </w:p>
        </w:tc>
      </w:tr>
      <w:tr w:rsidR="00544BA4" w:rsidRPr="00BE37D1" w14:paraId="607A16E9" w14:textId="77777777" w:rsidTr="00BE37D1">
        <w:trPr>
          <w:trHeight w:val="20"/>
        </w:trPr>
        <w:tc>
          <w:tcPr>
            <w:tcW w:w="1803" w:type="pct"/>
            <w:gridSpan w:val="2"/>
            <w:tcBorders>
              <w:bottom w:val="nil"/>
            </w:tcBorders>
            <w:vAlign w:val="center"/>
          </w:tcPr>
          <w:p w14:paraId="731A0379" w14:textId="3E224AA8" w:rsidR="00544BA4" w:rsidRPr="00BE37D1" w:rsidRDefault="00544BA4" w:rsidP="00544BA4">
            <w:pPr>
              <w:spacing w:line="228" w:lineRule="auto"/>
              <w:ind w:firstLine="134"/>
              <w:rPr>
                <w:noProof/>
                <w:sz w:val="22"/>
                <w:szCs w:val="22"/>
              </w:rPr>
            </w:pPr>
            <w:r w:rsidRPr="00BE37D1">
              <w:rPr>
                <w:noProof/>
                <w:sz w:val="22"/>
                <w:szCs w:val="22"/>
              </w:rPr>
              <w:drawing>
                <wp:inline distT="0" distB="0" distL="0" distR="0" wp14:anchorId="4496E9D8" wp14:editId="6C95E300">
                  <wp:extent cx="1743768" cy="218800"/>
                  <wp:effectExtent l="0" t="0" r="0" b="0"/>
                  <wp:docPr id="13733" name="Рисунок 1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022400" cy="253762"/>
                          </a:xfrm>
                          <a:prstGeom prst="rect">
                            <a:avLst/>
                          </a:prstGeom>
                        </pic:spPr>
                      </pic:pic>
                    </a:graphicData>
                  </a:graphic>
                </wp:inline>
              </w:drawing>
            </w:r>
          </w:p>
        </w:tc>
        <w:tc>
          <w:tcPr>
            <w:tcW w:w="1182" w:type="pct"/>
            <w:tcBorders>
              <w:bottom w:val="nil"/>
            </w:tcBorders>
          </w:tcPr>
          <w:p w14:paraId="48042F7E" w14:textId="4D32678B" w:rsidR="00544BA4" w:rsidRPr="00BE37D1" w:rsidRDefault="00544BA4" w:rsidP="00544BA4">
            <w:pPr>
              <w:spacing w:line="228" w:lineRule="auto"/>
              <w:ind w:left="28" w:right="28" w:firstLine="170"/>
              <w:rPr>
                <w:rFonts w:eastAsiaTheme="minorHAnsi"/>
                <w:bCs/>
                <w:sz w:val="22"/>
                <w:szCs w:val="22"/>
                <w:lang w:eastAsia="en-US"/>
              </w:rPr>
            </w:pPr>
            <w:r w:rsidRPr="00BE37D1">
              <w:rPr>
                <w:rFonts w:eastAsiaTheme="minorHAnsi"/>
                <w:bCs/>
                <w:sz w:val="22"/>
                <w:szCs w:val="22"/>
                <w:lang w:eastAsia="en-US"/>
              </w:rPr>
              <w:t xml:space="preserve">«Сформировать единую форму в </w:t>
            </w:r>
            <w:r w:rsidRPr="00BE37D1">
              <w:rPr>
                <w:rFonts w:eastAsiaTheme="minorHAnsi"/>
                <w:bCs/>
                <w:sz w:val="22"/>
                <w:szCs w:val="22"/>
                <w:lang w:val="en-US" w:eastAsia="en-US"/>
              </w:rPr>
              <w:t>Excel</w:t>
            </w:r>
            <w:r w:rsidRPr="00BE37D1">
              <w:rPr>
                <w:rFonts w:eastAsiaTheme="minorHAnsi"/>
                <w:bCs/>
                <w:sz w:val="22"/>
                <w:szCs w:val="22"/>
                <w:lang w:eastAsia="en-US"/>
              </w:rPr>
              <w:t>»</w:t>
            </w:r>
          </w:p>
        </w:tc>
        <w:tc>
          <w:tcPr>
            <w:tcW w:w="2015" w:type="pct"/>
            <w:tcBorders>
              <w:bottom w:val="nil"/>
            </w:tcBorders>
          </w:tcPr>
          <w:p w14:paraId="639EDC66" w14:textId="21BB12BE" w:rsidR="00544BA4" w:rsidRPr="00BE37D1" w:rsidRDefault="00544BA4" w:rsidP="00544BA4">
            <w:pPr>
              <w:spacing w:line="228" w:lineRule="auto"/>
              <w:ind w:left="28" w:right="28" w:firstLine="170"/>
              <w:rPr>
                <w:bCs/>
                <w:sz w:val="22"/>
                <w:szCs w:val="22"/>
              </w:rPr>
            </w:pPr>
            <w:r w:rsidRPr="00BE37D1">
              <w:rPr>
                <w:rFonts w:eastAsiaTheme="minorHAnsi"/>
                <w:bCs/>
                <w:sz w:val="22"/>
                <w:szCs w:val="22"/>
                <w:lang w:eastAsia="en-US"/>
              </w:rPr>
              <w:t>Сохранение файла в необходимую директорию в формате MS Excel</w:t>
            </w:r>
          </w:p>
        </w:tc>
      </w:tr>
      <w:tr w:rsidR="00544BA4" w:rsidRPr="00BE37D1" w14:paraId="711CB77B" w14:textId="77777777" w:rsidTr="00BE37D1">
        <w:trPr>
          <w:trHeight w:val="20"/>
        </w:trPr>
        <w:tc>
          <w:tcPr>
            <w:tcW w:w="1803" w:type="pct"/>
            <w:gridSpan w:val="2"/>
          </w:tcPr>
          <w:p w14:paraId="32D3CCDF" w14:textId="1C51F705" w:rsidR="00544BA4" w:rsidRPr="00BE37D1" w:rsidRDefault="00544BA4" w:rsidP="00544BA4">
            <w:pPr>
              <w:ind w:firstLine="134"/>
              <w:rPr>
                <w:noProof/>
                <w:sz w:val="22"/>
                <w:szCs w:val="22"/>
              </w:rPr>
            </w:pPr>
            <w:r w:rsidRPr="00BE37D1">
              <w:rPr>
                <w:noProof/>
                <w:sz w:val="22"/>
                <w:szCs w:val="22"/>
              </w:rPr>
              <w:drawing>
                <wp:inline distT="0" distB="0" distL="0" distR="0" wp14:anchorId="0F7E4765" wp14:editId="7A85B997">
                  <wp:extent cx="1362974" cy="235488"/>
                  <wp:effectExtent l="0" t="0" r="0" b="0"/>
                  <wp:docPr id="13734" name="Рисунок 1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402306" cy="242284"/>
                          </a:xfrm>
                          <a:prstGeom prst="rect">
                            <a:avLst/>
                          </a:prstGeom>
                        </pic:spPr>
                      </pic:pic>
                    </a:graphicData>
                  </a:graphic>
                </wp:inline>
              </w:drawing>
            </w:r>
          </w:p>
        </w:tc>
        <w:tc>
          <w:tcPr>
            <w:tcW w:w="1182" w:type="pct"/>
          </w:tcPr>
          <w:p w14:paraId="02674E0C" w14:textId="77777777" w:rsidR="00544BA4" w:rsidRPr="00BE37D1" w:rsidRDefault="00544BA4" w:rsidP="00544BA4">
            <w:pPr>
              <w:ind w:left="28" w:right="28" w:firstLine="170"/>
              <w:rPr>
                <w:spacing w:val="-10"/>
                <w:sz w:val="22"/>
                <w:szCs w:val="22"/>
              </w:rPr>
            </w:pPr>
            <w:r w:rsidRPr="00BE37D1">
              <w:rPr>
                <w:spacing w:val="-10"/>
                <w:sz w:val="22"/>
                <w:szCs w:val="22"/>
              </w:rPr>
              <w:t>«Настройка пути к СД РИД»</w:t>
            </w:r>
          </w:p>
        </w:tc>
        <w:tc>
          <w:tcPr>
            <w:tcW w:w="2015" w:type="pct"/>
          </w:tcPr>
          <w:p w14:paraId="5029DD54" w14:textId="1EFA51F8" w:rsidR="00544BA4" w:rsidRPr="00BE37D1" w:rsidRDefault="00544BA4" w:rsidP="00544BA4">
            <w:pPr>
              <w:ind w:left="28" w:right="28" w:firstLine="170"/>
              <w:rPr>
                <w:spacing w:val="-6"/>
                <w:sz w:val="22"/>
                <w:szCs w:val="22"/>
              </w:rPr>
            </w:pPr>
            <w:r w:rsidRPr="00BE37D1">
              <w:rPr>
                <w:bCs/>
                <w:sz w:val="22"/>
                <w:szCs w:val="22"/>
              </w:rPr>
              <w:t>Загрузка формы «Редактирование опции»</w:t>
            </w:r>
          </w:p>
        </w:tc>
      </w:tr>
      <w:tr w:rsidR="00544BA4" w:rsidRPr="00BE37D1" w14:paraId="370D44E3" w14:textId="77777777" w:rsidTr="00BE37D1">
        <w:trPr>
          <w:trHeight w:val="20"/>
        </w:trPr>
        <w:tc>
          <w:tcPr>
            <w:tcW w:w="1803" w:type="pct"/>
            <w:gridSpan w:val="2"/>
          </w:tcPr>
          <w:p w14:paraId="75B7E3F7" w14:textId="08AFA54B" w:rsidR="00544BA4" w:rsidRPr="00BE37D1" w:rsidRDefault="00544BA4" w:rsidP="00544BA4">
            <w:pPr>
              <w:ind w:firstLine="134"/>
              <w:rPr>
                <w:noProof/>
                <w:sz w:val="22"/>
                <w:szCs w:val="22"/>
              </w:rPr>
            </w:pPr>
            <w:r w:rsidRPr="00BE37D1">
              <w:rPr>
                <w:noProof/>
                <w:sz w:val="22"/>
                <w:szCs w:val="22"/>
              </w:rPr>
              <w:drawing>
                <wp:inline distT="0" distB="0" distL="0" distR="0" wp14:anchorId="5564E2FF" wp14:editId="1A6525AF">
                  <wp:extent cx="1122444" cy="235928"/>
                  <wp:effectExtent l="0" t="0" r="1905" b="0"/>
                  <wp:docPr id="13735" name="Рисунок 1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157072" cy="243207"/>
                          </a:xfrm>
                          <a:prstGeom prst="rect">
                            <a:avLst/>
                          </a:prstGeom>
                        </pic:spPr>
                      </pic:pic>
                    </a:graphicData>
                  </a:graphic>
                </wp:inline>
              </w:drawing>
            </w:r>
          </w:p>
        </w:tc>
        <w:tc>
          <w:tcPr>
            <w:tcW w:w="1182" w:type="pct"/>
          </w:tcPr>
          <w:p w14:paraId="2AB1655B" w14:textId="77777777" w:rsidR="00544BA4" w:rsidRPr="00BE37D1" w:rsidRDefault="00544BA4" w:rsidP="00544BA4">
            <w:pPr>
              <w:ind w:left="28" w:right="28" w:firstLine="170"/>
              <w:rPr>
                <w:sz w:val="22"/>
                <w:szCs w:val="22"/>
              </w:rPr>
            </w:pPr>
            <w:r w:rsidRPr="00BE37D1">
              <w:rPr>
                <w:sz w:val="22"/>
                <w:szCs w:val="22"/>
              </w:rPr>
              <w:t>«Передать СД РИД»</w:t>
            </w:r>
          </w:p>
        </w:tc>
        <w:tc>
          <w:tcPr>
            <w:tcW w:w="2015" w:type="pct"/>
          </w:tcPr>
          <w:p w14:paraId="728A19D0" w14:textId="401CDA4E" w:rsidR="00544BA4" w:rsidRPr="00BE37D1" w:rsidRDefault="00544BA4" w:rsidP="00544BA4">
            <w:pPr>
              <w:ind w:left="28" w:right="28" w:firstLine="170"/>
              <w:rPr>
                <w:sz w:val="22"/>
                <w:szCs w:val="22"/>
              </w:rPr>
            </w:pPr>
            <w:r w:rsidRPr="00BE37D1">
              <w:rPr>
                <w:sz w:val="22"/>
                <w:szCs w:val="22"/>
              </w:rPr>
              <w:t xml:space="preserve">Передача информации по форме </w:t>
            </w:r>
            <w:r w:rsidR="00BE37D1" w:rsidRPr="00BE37D1">
              <w:rPr>
                <w:sz w:val="22"/>
                <w:szCs w:val="22"/>
              </w:rPr>
              <w:br/>
            </w:r>
            <w:r w:rsidRPr="00BE37D1">
              <w:rPr>
                <w:sz w:val="22"/>
                <w:szCs w:val="22"/>
              </w:rPr>
              <w:t>№ 1 в программу СД РИД</w:t>
            </w:r>
          </w:p>
        </w:tc>
      </w:tr>
      <w:tr w:rsidR="00544BA4" w:rsidRPr="00BE37D1" w14:paraId="34DBF06A" w14:textId="77777777" w:rsidTr="00BE37D1">
        <w:trPr>
          <w:trHeight w:val="20"/>
        </w:trPr>
        <w:tc>
          <w:tcPr>
            <w:tcW w:w="1803" w:type="pct"/>
            <w:gridSpan w:val="2"/>
          </w:tcPr>
          <w:p w14:paraId="131889EA" w14:textId="76694445" w:rsidR="00544BA4" w:rsidRPr="00BE37D1" w:rsidRDefault="00544BA4" w:rsidP="00544BA4">
            <w:pPr>
              <w:ind w:firstLine="134"/>
              <w:rPr>
                <w:noProof/>
                <w:sz w:val="22"/>
                <w:szCs w:val="22"/>
              </w:rPr>
            </w:pPr>
            <w:r w:rsidRPr="00BE37D1">
              <w:rPr>
                <w:noProof/>
                <w:sz w:val="22"/>
                <w:szCs w:val="22"/>
              </w:rPr>
              <w:drawing>
                <wp:inline distT="0" distB="0" distL="0" distR="0" wp14:anchorId="3F6D1456" wp14:editId="56B1F817">
                  <wp:extent cx="1354347" cy="248297"/>
                  <wp:effectExtent l="0" t="0" r="0" b="0"/>
                  <wp:docPr id="13736" name="Рисунок 1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404676" cy="257524"/>
                          </a:xfrm>
                          <a:prstGeom prst="rect">
                            <a:avLst/>
                          </a:prstGeom>
                        </pic:spPr>
                      </pic:pic>
                    </a:graphicData>
                  </a:graphic>
                </wp:inline>
              </w:drawing>
            </w:r>
          </w:p>
        </w:tc>
        <w:tc>
          <w:tcPr>
            <w:tcW w:w="1182" w:type="pct"/>
          </w:tcPr>
          <w:p w14:paraId="2F6F9A7E" w14:textId="77777777" w:rsidR="00544BA4" w:rsidRPr="00BE37D1" w:rsidRDefault="00544BA4" w:rsidP="00544BA4">
            <w:pPr>
              <w:ind w:left="28" w:right="28" w:firstLine="170"/>
              <w:rPr>
                <w:sz w:val="22"/>
                <w:szCs w:val="22"/>
              </w:rPr>
            </w:pPr>
            <w:r w:rsidRPr="00BE37D1">
              <w:rPr>
                <w:sz w:val="22"/>
                <w:szCs w:val="22"/>
              </w:rPr>
              <w:t>«Добавить напоминание»</w:t>
            </w:r>
          </w:p>
        </w:tc>
        <w:tc>
          <w:tcPr>
            <w:tcW w:w="2015" w:type="pct"/>
          </w:tcPr>
          <w:p w14:paraId="6786AE5C" w14:textId="77777777" w:rsidR="00544BA4" w:rsidRPr="00BE37D1" w:rsidRDefault="00544BA4" w:rsidP="00544BA4">
            <w:pPr>
              <w:ind w:left="28" w:right="28" w:firstLine="170"/>
              <w:rPr>
                <w:sz w:val="22"/>
                <w:szCs w:val="22"/>
              </w:rPr>
            </w:pPr>
            <w:r w:rsidRPr="00BE37D1">
              <w:rPr>
                <w:sz w:val="22"/>
                <w:szCs w:val="22"/>
              </w:rPr>
              <w:t>Добавление напоминания</w:t>
            </w:r>
          </w:p>
        </w:tc>
      </w:tr>
      <w:tr w:rsidR="00544BA4" w:rsidRPr="00BE37D1" w14:paraId="4E445828" w14:textId="77777777" w:rsidTr="00BE37D1">
        <w:trPr>
          <w:trHeight w:val="20"/>
        </w:trPr>
        <w:tc>
          <w:tcPr>
            <w:tcW w:w="1803" w:type="pct"/>
            <w:gridSpan w:val="2"/>
          </w:tcPr>
          <w:p w14:paraId="74A2E90C" w14:textId="5E4800A1" w:rsidR="00544BA4" w:rsidRPr="00BE37D1" w:rsidRDefault="00544BA4" w:rsidP="00544BA4">
            <w:pPr>
              <w:ind w:firstLine="134"/>
              <w:rPr>
                <w:noProof/>
                <w:sz w:val="22"/>
                <w:szCs w:val="22"/>
              </w:rPr>
            </w:pPr>
            <w:r w:rsidRPr="00BE37D1">
              <w:rPr>
                <w:noProof/>
                <w:sz w:val="22"/>
                <w:szCs w:val="22"/>
              </w:rPr>
              <w:drawing>
                <wp:inline distT="0" distB="0" distL="0" distR="0" wp14:anchorId="0B4D1A66" wp14:editId="27FA82D6">
                  <wp:extent cx="1311215" cy="244464"/>
                  <wp:effectExtent l="0" t="0" r="3810" b="3810"/>
                  <wp:docPr id="13737" name="Рисунок 1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363526" cy="254217"/>
                          </a:xfrm>
                          <a:prstGeom prst="rect">
                            <a:avLst/>
                          </a:prstGeom>
                        </pic:spPr>
                      </pic:pic>
                    </a:graphicData>
                  </a:graphic>
                </wp:inline>
              </w:drawing>
            </w:r>
          </w:p>
        </w:tc>
        <w:tc>
          <w:tcPr>
            <w:tcW w:w="1182" w:type="pct"/>
          </w:tcPr>
          <w:p w14:paraId="28D369B2" w14:textId="77777777" w:rsidR="00544BA4" w:rsidRPr="00BE37D1" w:rsidRDefault="00544BA4" w:rsidP="00544BA4">
            <w:pPr>
              <w:ind w:left="28" w:right="28" w:firstLine="170"/>
              <w:rPr>
                <w:sz w:val="22"/>
                <w:szCs w:val="22"/>
              </w:rPr>
            </w:pPr>
            <w:r w:rsidRPr="00BE37D1">
              <w:rPr>
                <w:sz w:val="22"/>
                <w:szCs w:val="22"/>
              </w:rPr>
              <w:t>«Показать напоминания»</w:t>
            </w:r>
          </w:p>
        </w:tc>
        <w:tc>
          <w:tcPr>
            <w:tcW w:w="2015" w:type="pct"/>
          </w:tcPr>
          <w:p w14:paraId="518AA0B6" w14:textId="77777777" w:rsidR="00544BA4" w:rsidRPr="00BE37D1" w:rsidRDefault="00544BA4" w:rsidP="00544BA4">
            <w:pPr>
              <w:ind w:left="28" w:right="28" w:firstLine="170"/>
              <w:rPr>
                <w:sz w:val="22"/>
                <w:szCs w:val="22"/>
              </w:rPr>
            </w:pPr>
            <w:r w:rsidRPr="00BE37D1">
              <w:rPr>
                <w:sz w:val="22"/>
                <w:szCs w:val="22"/>
              </w:rPr>
              <w:t>Отображение списка напоминаний</w:t>
            </w:r>
          </w:p>
        </w:tc>
      </w:tr>
      <w:tr w:rsidR="00544BA4" w:rsidRPr="00BE37D1" w14:paraId="6E7B94EC" w14:textId="77777777" w:rsidTr="00BE37D1">
        <w:trPr>
          <w:trHeight w:val="20"/>
        </w:trPr>
        <w:tc>
          <w:tcPr>
            <w:tcW w:w="1803" w:type="pct"/>
            <w:gridSpan w:val="2"/>
            <w:vAlign w:val="center"/>
          </w:tcPr>
          <w:p w14:paraId="5F8540CD" w14:textId="5C75678A" w:rsidR="00544BA4" w:rsidRPr="00BE37D1" w:rsidRDefault="00544BA4" w:rsidP="00544BA4">
            <w:pPr>
              <w:ind w:firstLine="134"/>
              <w:rPr>
                <w:noProof/>
                <w:sz w:val="22"/>
                <w:szCs w:val="22"/>
              </w:rPr>
            </w:pPr>
            <w:r w:rsidRPr="00BE37D1">
              <w:rPr>
                <w:noProof/>
                <w:sz w:val="22"/>
                <w:szCs w:val="22"/>
              </w:rPr>
              <w:drawing>
                <wp:inline distT="0" distB="0" distL="0" distR="0" wp14:anchorId="1F11FA2B" wp14:editId="0FB6FFB8">
                  <wp:extent cx="741872" cy="269031"/>
                  <wp:effectExtent l="0" t="0" r="1270" b="0"/>
                  <wp:docPr id="13739" name="Рисунок 1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766381" cy="277919"/>
                          </a:xfrm>
                          <a:prstGeom prst="rect">
                            <a:avLst/>
                          </a:prstGeom>
                        </pic:spPr>
                      </pic:pic>
                    </a:graphicData>
                  </a:graphic>
                </wp:inline>
              </w:drawing>
            </w:r>
          </w:p>
        </w:tc>
        <w:tc>
          <w:tcPr>
            <w:tcW w:w="1182" w:type="pct"/>
          </w:tcPr>
          <w:p w14:paraId="1613DC6E" w14:textId="7A7CDCE1" w:rsidR="00544BA4" w:rsidRPr="00BE37D1" w:rsidRDefault="00544BA4" w:rsidP="00544BA4">
            <w:pPr>
              <w:ind w:left="28" w:right="28" w:firstLine="170"/>
              <w:rPr>
                <w:sz w:val="22"/>
                <w:szCs w:val="22"/>
              </w:rPr>
            </w:pPr>
            <w:r w:rsidRPr="00BE37D1">
              <w:rPr>
                <w:rFonts w:eastAsiaTheme="minorHAnsi"/>
                <w:bCs/>
                <w:sz w:val="22"/>
                <w:szCs w:val="22"/>
                <w:lang w:eastAsia="en-US"/>
              </w:rPr>
              <w:t>«Статус документа»</w:t>
            </w:r>
          </w:p>
        </w:tc>
        <w:tc>
          <w:tcPr>
            <w:tcW w:w="2015" w:type="pct"/>
          </w:tcPr>
          <w:p w14:paraId="12FC2747" w14:textId="4AC15D5B" w:rsidR="00544BA4" w:rsidRPr="00BE37D1" w:rsidRDefault="00544BA4" w:rsidP="00496E4B">
            <w:pPr>
              <w:ind w:left="28" w:right="28" w:firstLine="170"/>
              <w:rPr>
                <w:sz w:val="22"/>
                <w:szCs w:val="22"/>
              </w:rPr>
            </w:pPr>
            <w:r w:rsidRPr="00BE37D1">
              <w:rPr>
                <w:rFonts w:eastAsiaTheme="minorHAnsi"/>
                <w:bCs/>
                <w:sz w:val="22"/>
                <w:szCs w:val="22"/>
                <w:lang w:eastAsia="en-US"/>
              </w:rPr>
              <w:t xml:space="preserve">Выбор статуса документа («Не </w:t>
            </w:r>
            <w:proofErr w:type="gramStart"/>
            <w:r w:rsidRPr="00BE37D1">
              <w:rPr>
                <w:rFonts w:eastAsiaTheme="minorHAnsi"/>
                <w:bCs/>
                <w:sz w:val="22"/>
                <w:szCs w:val="22"/>
                <w:lang w:eastAsia="en-US"/>
              </w:rPr>
              <w:t>указан»/</w:t>
            </w:r>
            <w:proofErr w:type="gramEnd"/>
            <w:r w:rsidRPr="00BE37D1">
              <w:rPr>
                <w:rFonts w:eastAsiaTheme="minorHAnsi"/>
                <w:bCs/>
                <w:sz w:val="22"/>
                <w:szCs w:val="22"/>
                <w:lang w:eastAsia="en-US"/>
              </w:rPr>
              <w:t xml:space="preserve"> «Черновик»/«</w:t>
            </w:r>
            <w:r w:rsidR="00496E4B" w:rsidRPr="00BE37D1">
              <w:rPr>
                <w:rFonts w:eastAsiaTheme="minorHAnsi"/>
                <w:bCs/>
                <w:sz w:val="22"/>
                <w:szCs w:val="22"/>
                <w:lang w:eastAsia="en-US"/>
              </w:rPr>
              <w:t>В работе</w:t>
            </w:r>
            <w:r w:rsidRPr="00BE37D1">
              <w:rPr>
                <w:rFonts w:eastAsiaTheme="minorHAnsi"/>
                <w:bCs/>
                <w:sz w:val="22"/>
                <w:szCs w:val="22"/>
                <w:lang w:eastAsia="en-US"/>
              </w:rPr>
              <w:t>»/«</w:t>
            </w:r>
            <w:r w:rsidR="00496E4B" w:rsidRPr="00BE37D1">
              <w:rPr>
                <w:rFonts w:eastAsiaTheme="minorHAnsi"/>
                <w:bCs/>
                <w:sz w:val="22"/>
                <w:szCs w:val="22"/>
                <w:lang w:eastAsia="en-US"/>
              </w:rPr>
              <w:t>Выполнен</w:t>
            </w:r>
            <w:r w:rsidRPr="00BE37D1">
              <w:rPr>
                <w:rFonts w:eastAsiaTheme="minorHAnsi"/>
                <w:bCs/>
                <w:sz w:val="22"/>
                <w:szCs w:val="22"/>
                <w:lang w:eastAsia="en-US"/>
              </w:rPr>
              <w:t>»)</w:t>
            </w:r>
          </w:p>
        </w:tc>
      </w:tr>
      <w:tr w:rsidR="00544BA4" w:rsidRPr="00BE37D1" w14:paraId="4B44EA02" w14:textId="77777777" w:rsidTr="00BE37D1">
        <w:trPr>
          <w:trHeight w:val="20"/>
        </w:trPr>
        <w:tc>
          <w:tcPr>
            <w:tcW w:w="1803" w:type="pct"/>
            <w:gridSpan w:val="2"/>
            <w:vAlign w:val="center"/>
          </w:tcPr>
          <w:p w14:paraId="67A87DB1" w14:textId="73EA19EC" w:rsidR="00544BA4" w:rsidRPr="00BE37D1" w:rsidRDefault="00544BA4" w:rsidP="00544BA4">
            <w:pPr>
              <w:ind w:firstLine="134"/>
              <w:rPr>
                <w:noProof/>
                <w:sz w:val="22"/>
                <w:szCs w:val="22"/>
              </w:rPr>
            </w:pPr>
            <w:r w:rsidRPr="00BE37D1">
              <w:rPr>
                <w:noProof/>
                <w:sz w:val="22"/>
                <w:szCs w:val="22"/>
              </w:rPr>
              <w:drawing>
                <wp:inline distT="0" distB="0" distL="0" distR="0" wp14:anchorId="76F17781" wp14:editId="28828AF9">
                  <wp:extent cx="295238" cy="314286"/>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95238" cy="314286"/>
                          </a:xfrm>
                          <a:prstGeom prst="rect">
                            <a:avLst/>
                          </a:prstGeom>
                        </pic:spPr>
                      </pic:pic>
                    </a:graphicData>
                  </a:graphic>
                </wp:inline>
              </w:drawing>
            </w:r>
          </w:p>
        </w:tc>
        <w:tc>
          <w:tcPr>
            <w:tcW w:w="1182" w:type="pct"/>
          </w:tcPr>
          <w:p w14:paraId="45EADB0C" w14:textId="331A36B8" w:rsidR="00544BA4" w:rsidRPr="00BE37D1" w:rsidRDefault="00544BA4" w:rsidP="00BE37D1">
            <w:pPr>
              <w:ind w:left="28" w:right="28" w:firstLine="139"/>
              <w:rPr>
                <w:sz w:val="22"/>
                <w:szCs w:val="22"/>
              </w:rPr>
            </w:pPr>
            <w:r w:rsidRPr="00BE37D1">
              <w:rPr>
                <w:rFonts w:eastAsiaTheme="minorHAnsi"/>
                <w:bCs/>
                <w:sz w:val="22"/>
                <w:szCs w:val="22"/>
                <w:lang w:eastAsia="en-US"/>
              </w:rPr>
              <w:t>«Журнал изменений»</w:t>
            </w:r>
          </w:p>
        </w:tc>
        <w:tc>
          <w:tcPr>
            <w:tcW w:w="2015" w:type="pct"/>
          </w:tcPr>
          <w:p w14:paraId="5DE23CD7" w14:textId="0FB1F688" w:rsidR="00544BA4" w:rsidRPr="00BE37D1" w:rsidRDefault="00544BA4" w:rsidP="00544BA4">
            <w:pPr>
              <w:ind w:left="28" w:right="28" w:firstLine="170"/>
              <w:rPr>
                <w:sz w:val="22"/>
                <w:szCs w:val="22"/>
              </w:rPr>
            </w:pPr>
            <w:r w:rsidRPr="00BE37D1">
              <w:rPr>
                <w:bCs/>
                <w:sz w:val="22"/>
                <w:szCs w:val="22"/>
              </w:rPr>
              <w:t>Просмотр истории изменений записи</w:t>
            </w:r>
          </w:p>
        </w:tc>
      </w:tr>
      <w:tr w:rsidR="00544BA4" w:rsidRPr="00BE37D1" w14:paraId="14827B9B" w14:textId="77777777" w:rsidTr="00BE37D1">
        <w:trPr>
          <w:gridBefore w:val="1"/>
          <w:wBefore w:w="12" w:type="pct"/>
          <w:trHeight w:val="20"/>
        </w:trPr>
        <w:tc>
          <w:tcPr>
            <w:tcW w:w="1792" w:type="pct"/>
          </w:tcPr>
          <w:p w14:paraId="05CE7536" w14:textId="2B8DE673" w:rsidR="00544BA4" w:rsidRPr="00BE37D1" w:rsidRDefault="00544BA4" w:rsidP="00544BA4">
            <w:pPr>
              <w:ind w:firstLine="126"/>
              <w:rPr>
                <w:noProof/>
                <w:sz w:val="22"/>
                <w:szCs w:val="22"/>
              </w:rPr>
            </w:pPr>
            <w:r w:rsidRPr="00BE37D1">
              <w:rPr>
                <w:noProof/>
                <w:sz w:val="22"/>
                <w:szCs w:val="22"/>
              </w:rPr>
              <w:drawing>
                <wp:inline distT="0" distB="0" distL="0" distR="0" wp14:anchorId="7DCE9EBE" wp14:editId="7AACDE79">
                  <wp:extent cx="295238" cy="314286"/>
                  <wp:effectExtent l="0" t="0" r="0" b="0"/>
                  <wp:docPr id="13744" name="Рисунок 1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95238" cy="314286"/>
                          </a:xfrm>
                          <a:prstGeom prst="rect">
                            <a:avLst/>
                          </a:prstGeom>
                        </pic:spPr>
                      </pic:pic>
                    </a:graphicData>
                  </a:graphic>
                </wp:inline>
              </w:drawing>
            </w:r>
          </w:p>
        </w:tc>
        <w:tc>
          <w:tcPr>
            <w:tcW w:w="1182" w:type="pct"/>
          </w:tcPr>
          <w:p w14:paraId="5C734293" w14:textId="309B2044" w:rsidR="00544BA4" w:rsidRPr="00BE37D1" w:rsidRDefault="00544BA4" w:rsidP="00544BA4">
            <w:pPr>
              <w:ind w:left="28" w:right="28" w:firstLine="170"/>
              <w:rPr>
                <w:sz w:val="22"/>
                <w:szCs w:val="22"/>
              </w:rPr>
            </w:pPr>
            <w:r w:rsidRPr="00BE37D1">
              <w:rPr>
                <w:sz w:val="22"/>
                <w:szCs w:val="22"/>
              </w:rPr>
              <w:t>«Справка»</w:t>
            </w:r>
          </w:p>
        </w:tc>
        <w:tc>
          <w:tcPr>
            <w:tcW w:w="2015" w:type="pct"/>
          </w:tcPr>
          <w:p w14:paraId="4CCDF6D1" w14:textId="2D68F155" w:rsidR="00544BA4" w:rsidRPr="00BE37D1" w:rsidRDefault="00544BA4" w:rsidP="00544BA4">
            <w:pPr>
              <w:ind w:left="28" w:right="28" w:firstLine="170"/>
              <w:rPr>
                <w:sz w:val="22"/>
                <w:szCs w:val="22"/>
              </w:rPr>
            </w:pPr>
            <w:r w:rsidRPr="00BE37D1">
              <w:rPr>
                <w:bCs/>
                <w:sz w:val="22"/>
                <w:szCs w:val="22"/>
              </w:rPr>
              <w:t>Обращение к контекстно-ориентированной справке</w:t>
            </w:r>
            <w:r w:rsidRPr="00BE37D1">
              <w:rPr>
                <w:sz w:val="22"/>
                <w:szCs w:val="22"/>
              </w:rPr>
              <w:t xml:space="preserve"> по выбранному элементу</w:t>
            </w:r>
          </w:p>
        </w:tc>
      </w:tr>
      <w:tr w:rsidR="00544BA4" w:rsidRPr="00BE37D1" w14:paraId="7AF43F2E" w14:textId="77777777" w:rsidTr="00BE37D1">
        <w:trPr>
          <w:gridBefore w:val="1"/>
          <w:wBefore w:w="12" w:type="pct"/>
          <w:trHeight w:val="20"/>
        </w:trPr>
        <w:tc>
          <w:tcPr>
            <w:tcW w:w="1792" w:type="pct"/>
          </w:tcPr>
          <w:p w14:paraId="1332286E" w14:textId="4D6D8DCA" w:rsidR="00544BA4" w:rsidRPr="00BE37D1" w:rsidRDefault="00544BA4" w:rsidP="00544BA4">
            <w:pPr>
              <w:ind w:firstLine="126"/>
              <w:rPr>
                <w:noProof/>
                <w:sz w:val="22"/>
                <w:szCs w:val="22"/>
              </w:rPr>
            </w:pPr>
            <w:r w:rsidRPr="00BE37D1">
              <w:rPr>
                <w:noProof/>
                <w:sz w:val="22"/>
                <w:szCs w:val="22"/>
              </w:rPr>
              <w:drawing>
                <wp:inline distT="0" distB="0" distL="0" distR="0" wp14:anchorId="7EE564BB" wp14:editId="41565EC8">
                  <wp:extent cx="295238" cy="314286"/>
                  <wp:effectExtent l="0" t="0" r="0" b="0"/>
                  <wp:docPr id="13745" name="Рисунок 1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95238" cy="314286"/>
                          </a:xfrm>
                          <a:prstGeom prst="rect">
                            <a:avLst/>
                          </a:prstGeom>
                        </pic:spPr>
                      </pic:pic>
                    </a:graphicData>
                  </a:graphic>
                </wp:inline>
              </w:drawing>
            </w:r>
          </w:p>
        </w:tc>
        <w:tc>
          <w:tcPr>
            <w:tcW w:w="1182" w:type="pct"/>
          </w:tcPr>
          <w:p w14:paraId="0645AFA6" w14:textId="4E090EC3" w:rsidR="00544BA4" w:rsidRPr="00BE37D1" w:rsidRDefault="00544BA4" w:rsidP="00544BA4">
            <w:pPr>
              <w:ind w:left="28" w:right="28" w:firstLine="170"/>
              <w:rPr>
                <w:sz w:val="22"/>
                <w:szCs w:val="22"/>
              </w:rPr>
            </w:pPr>
            <w:r w:rsidRPr="00BE37D1">
              <w:rPr>
                <w:sz w:val="22"/>
                <w:szCs w:val="22"/>
              </w:rPr>
              <w:t>«Информация»</w:t>
            </w:r>
          </w:p>
        </w:tc>
        <w:tc>
          <w:tcPr>
            <w:tcW w:w="2015" w:type="pct"/>
          </w:tcPr>
          <w:p w14:paraId="3A7022CF" w14:textId="4C883112" w:rsidR="00544BA4" w:rsidRPr="00BE37D1" w:rsidRDefault="00544BA4" w:rsidP="00544BA4">
            <w:pPr>
              <w:ind w:left="28" w:right="28" w:firstLine="170"/>
              <w:rPr>
                <w:sz w:val="22"/>
                <w:szCs w:val="22"/>
              </w:rPr>
            </w:pPr>
            <w:r w:rsidRPr="00BE37D1">
              <w:rPr>
                <w:sz w:val="22"/>
                <w:szCs w:val="22"/>
              </w:rPr>
              <w:t>Информация об открытой записи</w:t>
            </w:r>
          </w:p>
        </w:tc>
      </w:tr>
      <w:tr w:rsidR="00544BA4" w:rsidRPr="00BE37D1" w14:paraId="2A6033F9" w14:textId="77777777" w:rsidTr="00BE37D1">
        <w:trPr>
          <w:gridBefore w:val="1"/>
          <w:wBefore w:w="12" w:type="pct"/>
          <w:trHeight w:val="20"/>
        </w:trPr>
        <w:tc>
          <w:tcPr>
            <w:tcW w:w="1792" w:type="pct"/>
            <w:tcBorders>
              <w:bottom w:val="single" w:sz="4" w:space="0" w:color="auto"/>
            </w:tcBorders>
          </w:tcPr>
          <w:p w14:paraId="2A269AB2" w14:textId="7AAE26F9" w:rsidR="00544BA4" w:rsidRPr="00BE37D1" w:rsidRDefault="00544BA4" w:rsidP="00544BA4">
            <w:pPr>
              <w:ind w:firstLine="126"/>
              <w:rPr>
                <w:noProof/>
                <w:sz w:val="22"/>
                <w:szCs w:val="22"/>
              </w:rPr>
            </w:pPr>
            <w:r w:rsidRPr="00BE37D1">
              <w:rPr>
                <w:noProof/>
                <w:sz w:val="22"/>
                <w:szCs w:val="22"/>
              </w:rPr>
              <w:drawing>
                <wp:inline distT="0" distB="0" distL="0" distR="0" wp14:anchorId="061A123A" wp14:editId="3139E09C">
                  <wp:extent cx="295238" cy="314286"/>
                  <wp:effectExtent l="0" t="0" r="0" b="0"/>
                  <wp:docPr id="13746" name="Рисунок 1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95238" cy="314286"/>
                          </a:xfrm>
                          <a:prstGeom prst="rect">
                            <a:avLst/>
                          </a:prstGeom>
                        </pic:spPr>
                      </pic:pic>
                    </a:graphicData>
                  </a:graphic>
                </wp:inline>
              </w:drawing>
            </w:r>
          </w:p>
        </w:tc>
        <w:tc>
          <w:tcPr>
            <w:tcW w:w="1182" w:type="pct"/>
            <w:tcBorders>
              <w:bottom w:val="single" w:sz="4" w:space="0" w:color="auto"/>
            </w:tcBorders>
          </w:tcPr>
          <w:p w14:paraId="26097535" w14:textId="73C0B124" w:rsidR="00544BA4" w:rsidRPr="00BE37D1" w:rsidRDefault="00544BA4" w:rsidP="00544BA4">
            <w:pPr>
              <w:ind w:left="28" w:right="28" w:firstLine="170"/>
              <w:rPr>
                <w:sz w:val="22"/>
                <w:szCs w:val="22"/>
              </w:rPr>
            </w:pPr>
            <w:r w:rsidRPr="00BE37D1">
              <w:rPr>
                <w:sz w:val="22"/>
                <w:szCs w:val="22"/>
              </w:rPr>
              <w:t>«Свернуть все»</w:t>
            </w:r>
          </w:p>
        </w:tc>
        <w:tc>
          <w:tcPr>
            <w:tcW w:w="2015" w:type="pct"/>
            <w:tcBorders>
              <w:bottom w:val="single" w:sz="4" w:space="0" w:color="auto"/>
            </w:tcBorders>
          </w:tcPr>
          <w:p w14:paraId="53E24439" w14:textId="4258B7FA" w:rsidR="00544BA4" w:rsidRPr="00BE37D1" w:rsidRDefault="00544BA4" w:rsidP="00BE37D1">
            <w:pPr>
              <w:ind w:left="28" w:right="28" w:firstLine="122"/>
              <w:rPr>
                <w:spacing w:val="-8"/>
                <w:sz w:val="22"/>
                <w:szCs w:val="22"/>
              </w:rPr>
            </w:pPr>
            <w:r w:rsidRPr="00BE37D1">
              <w:rPr>
                <w:spacing w:val="-8"/>
                <w:sz w:val="22"/>
                <w:szCs w:val="22"/>
              </w:rPr>
              <w:t xml:space="preserve">Свертывание тематических блоков </w:t>
            </w:r>
            <w:r w:rsidRPr="00BE37D1">
              <w:rPr>
                <w:bCs/>
                <w:spacing w:val="-8"/>
                <w:sz w:val="22"/>
                <w:szCs w:val="22"/>
              </w:rPr>
              <w:t xml:space="preserve">групп реквизитов </w:t>
            </w:r>
            <w:r w:rsidRPr="00BE37D1">
              <w:rPr>
                <w:spacing w:val="-8"/>
                <w:sz w:val="22"/>
                <w:szCs w:val="22"/>
              </w:rPr>
              <w:t>(представляются только заголовки тематических блоков)</w:t>
            </w:r>
          </w:p>
        </w:tc>
      </w:tr>
      <w:tr w:rsidR="00544BA4" w:rsidRPr="00BE37D1" w14:paraId="24902303" w14:textId="77777777" w:rsidTr="00BE37D1">
        <w:trPr>
          <w:gridBefore w:val="1"/>
          <w:wBefore w:w="12" w:type="pct"/>
          <w:trHeight w:val="20"/>
        </w:trPr>
        <w:tc>
          <w:tcPr>
            <w:tcW w:w="1792" w:type="pct"/>
            <w:tcBorders>
              <w:bottom w:val="single" w:sz="4" w:space="0" w:color="auto"/>
            </w:tcBorders>
          </w:tcPr>
          <w:p w14:paraId="5605488F" w14:textId="2BC42D64" w:rsidR="00544BA4" w:rsidRPr="00BE37D1" w:rsidRDefault="00544BA4" w:rsidP="00544BA4">
            <w:pPr>
              <w:ind w:firstLine="126"/>
              <w:rPr>
                <w:noProof/>
                <w:sz w:val="22"/>
                <w:szCs w:val="22"/>
              </w:rPr>
            </w:pPr>
            <w:r w:rsidRPr="00BE37D1">
              <w:rPr>
                <w:noProof/>
                <w:sz w:val="22"/>
                <w:szCs w:val="22"/>
              </w:rPr>
              <w:drawing>
                <wp:inline distT="0" distB="0" distL="0" distR="0" wp14:anchorId="200E140C" wp14:editId="5723C51C">
                  <wp:extent cx="295238" cy="314286"/>
                  <wp:effectExtent l="0" t="0" r="0" b="0"/>
                  <wp:docPr id="13747" name="Рисунок 1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95238" cy="314286"/>
                          </a:xfrm>
                          <a:prstGeom prst="rect">
                            <a:avLst/>
                          </a:prstGeom>
                        </pic:spPr>
                      </pic:pic>
                    </a:graphicData>
                  </a:graphic>
                </wp:inline>
              </w:drawing>
            </w:r>
          </w:p>
        </w:tc>
        <w:tc>
          <w:tcPr>
            <w:tcW w:w="1182" w:type="pct"/>
            <w:tcBorders>
              <w:bottom w:val="single" w:sz="4" w:space="0" w:color="auto"/>
            </w:tcBorders>
          </w:tcPr>
          <w:p w14:paraId="23BD7389" w14:textId="61FDBBC2" w:rsidR="00544BA4" w:rsidRPr="00BE37D1" w:rsidRDefault="00544BA4" w:rsidP="00544BA4">
            <w:pPr>
              <w:ind w:left="28" w:right="28" w:firstLine="170"/>
              <w:rPr>
                <w:sz w:val="22"/>
                <w:szCs w:val="22"/>
              </w:rPr>
            </w:pPr>
            <w:r w:rsidRPr="00BE37D1">
              <w:rPr>
                <w:sz w:val="22"/>
                <w:szCs w:val="22"/>
              </w:rPr>
              <w:t>«Развернуть все»</w:t>
            </w:r>
          </w:p>
        </w:tc>
        <w:tc>
          <w:tcPr>
            <w:tcW w:w="2015" w:type="pct"/>
            <w:tcBorders>
              <w:bottom w:val="single" w:sz="4" w:space="0" w:color="auto"/>
            </w:tcBorders>
          </w:tcPr>
          <w:p w14:paraId="36062397" w14:textId="5E18FB4F" w:rsidR="00544BA4" w:rsidRPr="00BE37D1" w:rsidRDefault="00544BA4" w:rsidP="00544BA4">
            <w:pPr>
              <w:ind w:left="28" w:right="28" w:firstLine="170"/>
              <w:rPr>
                <w:sz w:val="22"/>
                <w:szCs w:val="22"/>
              </w:rPr>
            </w:pPr>
            <w:r w:rsidRPr="00BE37D1">
              <w:rPr>
                <w:spacing w:val="-4"/>
                <w:sz w:val="22"/>
                <w:szCs w:val="22"/>
              </w:rPr>
              <w:t xml:space="preserve">Развертывание тематических блоков </w:t>
            </w:r>
            <w:r w:rsidRPr="00BE37D1">
              <w:rPr>
                <w:bCs/>
                <w:sz w:val="22"/>
                <w:szCs w:val="22"/>
              </w:rPr>
              <w:t>групп реквизитов</w:t>
            </w:r>
            <w:r w:rsidRPr="00BE37D1">
              <w:rPr>
                <w:spacing w:val="-4"/>
                <w:sz w:val="22"/>
                <w:szCs w:val="22"/>
              </w:rPr>
              <w:t xml:space="preserve"> для отображения всей информации по ним</w:t>
            </w:r>
          </w:p>
        </w:tc>
      </w:tr>
    </w:tbl>
    <w:p w14:paraId="1B925C23" w14:textId="487F302E" w:rsidR="00AC0668" w:rsidRPr="00007719" w:rsidRDefault="00AC0668" w:rsidP="00A039E2">
      <w:pPr>
        <w:pStyle w:val="40"/>
        <w:spacing w:before="360" w:after="0"/>
        <w:ind w:left="3845" w:hanging="3136"/>
      </w:pPr>
      <w:bookmarkStart w:id="130" w:name="p_4_3_1_1_12_8"/>
      <w:bookmarkStart w:id="131" w:name="_Ref359371"/>
      <w:bookmarkStart w:id="132" w:name="_Ref359787"/>
      <w:bookmarkStart w:id="133" w:name="_Ref360353"/>
      <w:bookmarkStart w:id="134" w:name="_Ref361169"/>
      <w:bookmarkStart w:id="135" w:name="_Ref361245"/>
      <w:bookmarkStart w:id="136" w:name="_Ref363293"/>
      <w:bookmarkStart w:id="137" w:name="_Toc1571589"/>
      <w:bookmarkStart w:id="138" w:name="_Ref2004887"/>
      <w:bookmarkEnd w:id="130"/>
      <w:r w:rsidRPr="00007719">
        <w:lastRenderedPageBreak/>
        <w:t>Печать</w:t>
      </w:r>
      <w:bookmarkEnd w:id="131"/>
      <w:bookmarkEnd w:id="132"/>
      <w:bookmarkEnd w:id="133"/>
      <w:bookmarkEnd w:id="134"/>
      <w:bookmarkEnd w:id="135"/>
      <w:bookmarkEnd w:id="136"/>
      <w:bookmarkEnd w:id="137"/>
      <w:bookmarkEnd w:id="138"/>
    </w:p>
    <w:p w14:paraId="0DEDB0BC" w14:textId="6BEE53D6" w:rsidR="00544BA4" w:rsidRPr="00007719" w:rsidRDefault="00544BA4" w:rsidP="00664E2C">
      <w:pPr>
        <w:spacing w:line="360" w:lineRule="auto"/>
        <w:ind w:firstLine="709"/>
        <w:jc w:val="both"/>
        <w:rPr>
          <w:sz w:val="28"/>
          <w:szCs w:val="28"/>
        </w:rPr>
      </w:pPr>
      <w:r w:rsidRPr="00007719">
        <w:rPr>
          <w:sz w:val="28"/>
          <w:szCs w:val="28"/>
        </w:rPr>
        <w:t xml:space="preserve">По кнопке </w:t>
      </w:r>
      <w:r w:rsidRPr="00007719">
        <w:rPr>
          <w:noProof/>
        </w:rPr>
        <w:drawing>
          <wp:inline distT="0" distB="0" distL="0" distR="0" wp14:anchorId="0A1C5224" wp14:editId="7B87EEB0">
            <wp:extent cx="577970" cy="229796"/>
            <wp:effectExtent l="0" t="0" r="0" b="0"/>
            <wp:docPr id="13757" name="Рисунок 1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5687" cy="236840"/>
                    </a:xfrm>
                    <a:prstGeom prst="rect">
                      <a:avLst/>
                    </a:prstGeom>
                  </pic:spPr>
                </pic:pic>
              </a:graphicData>
            </a:graphic>
          </wp:inline>
        </w:drawing>
      </w:r>
      <w:r w:rsidRPr="00007719">
        <w:rPr>
          <w:sz w:val="28"/>
          <w:szCs w:val="28"/>
        </w:rPr>
        <w:t>открывается дополнительная форма для печати/экспорта</w:t>
      </w:r>
      <w:r w:rsidRPr="00007719">
        <w:rPr>
          <w:spacing w:val="-4"/>
          <w:sz w:val="28"/>
          <w:szCs w:val="28"/>
        </w:rPr>
        <w:t xml:space="preserve">. </w:t>
      </w:r>
      <w:r w:rsidRPr="00007719">
        <w:rPr>
          <w:sz w:val="28"/>
          <w:szCs w:val="28"/>
        </w:rPr>
        <w:t xml:space="preserve">Панель управления печатью содержит набор команд, назначение которых приведено в таблице </w:t>
      </w:r>
      <w:r w:rsidR="00920E58" w:rsidRPr="00007719">
        <w:rPr>
          <w:sz w:val="28"/>
          <w:szCs w:val="28"/>
        </w:rPr>
        <w:fldChar w:fldCharType="begin"/>
      </w:r>
      <w:r w:rsidR="00920E58" w:rsidRPr="00007719">
        <w:rPr>
          <w:sz w:val="28"/>
          <w:szCs w:val="28"/>
        </w:rPr>
        <w:instrText xml:space="preserve"> REF t_4 \h </w:instrText>
      </w:r>
      <w:r w:rsidR="00920E58" w:rsidRPr="00007719">
        <w:rPr>
          <w:sz w:val="28"/>
          <w:szCs w:val="28"/>
        </w:rPr>
      </w:r>
      <w:r w:rsidR="00920E58" w:rsidRPr="00007719">
        <w:rPr>
          <w:sz w:val="28"/>
          <w:szCs w:val="28"/>
        </w:rPr>
        <w:fldChar w:fldCharType="separate"/>
      </w:r>
      <w:r w:rsidR="00B6413A">
        <w:rPr>
          <w:noProof/>
          <w:sz w:val="28"/>
          <w:szCs w:val="28"/>
        </w:rPr>
        <w:t>4</w:t>
      </w:r>
      <w:r w:rsidR="00920E58" w:rsidRPr="00007719">
        <w:rPr>
          <w:sz w:val="28"/>
          <w:szCs w:val="28"/>
        </w:rPr>
        <w:fldChar w:fldCharType="end"/>
      </w:r>
      <w:r w:rsidRPr="00007719">
        <w:rPr>
          <w:sz w:val="28"/>
          <w:szCs w:val="28"/>
        </w:rPr>
        <w:t>.</w:t>
      </w:r>
    </w:p>
    <w:p w14:paraId="72A1DBE9" w14:textId="77777777" w:rsidR="00544BA4" w:rsidRPr="00007719" w:rsidRDefault="00544BA4" w:rsidP="00544BA4">
      <w:pPr>
        <w:spacing w:line="360" w:lineRule="auto"/>
        <w:rPr>
          <w:sz w:val="28"/>
          <w:szCs w:val="28"/>
        </w:rPr>
      </w:pPr>
      <w:r w:rsidRPr="00007719">
        <w:rPr>
          <w:spacing w:val="30"/>
          <w:sz w:val="28"/>
          <w:szCs w:val="28"/>
        </w:rPr>
        <w:t>Таблица</w:t>
      </w:r>
      <w:r w:rsidRPr="00007719">
        <w:rPr>
          <w:sz w:val="28"/>
          <w:szCs w:val="28"/>
        </w:rPr>
        <w:t xml:space="preserve"> </w:t>
      </w:r>
      <w:bookmarkStart w:id="139" w:name="t_4"/>
      <w:r w:rsidRPr="00007719">
        <w:rPr>
          <w:sz w:val="28"/>
          <w:szCs w:val="28"/>
        </w:rPr>
        <w:fldChar w:fldCharType="begin"/>
      </w:r>
      <w:r w:rsidRPr="00007719">
        <w:rPr>
          <w:sz w:val="28"/>
          <w:szCs w:val="28"/>
        </w:rPr>
        <w:instrText xml:space="preserve"> SEQ Таблица \* ARABIC </w:instrText>
      </w:r>
      <w:r w:rsidRPr="00007719">
        <w:rPr>
          <w:sz w:val="28"/>
          <w:szCs w:val="28"/>
        </w:rPr>
        <w:fldChar w:fldCharType="separate"/>
      </w:r>
      <w:r w:rsidR="00B6413A">
        <w:rPr>
          <w:noProof/>
          <w:sz w:val="28"/>
          <w:szCs w:val="28"/>
        </w:rPr>
        <w:t>4</w:t>
      </w:r>
      <w:r w:rsidRPr="00007719">
        <w:rPr>
          <w:sz w:val="28"/>
          <w:szCs w:val="28"/>
        </w:rPr>
        <w:fldChar w:fldCharType="end"/>
      </w:r>
      <w:bookmarkEnd w:id="139"/>
      <w:r w:rsidRPr="00007719">
        <w:rPr>
          <w:sz w:val="28"/>
          <w:szCs w:val="28"/>
        </w:rPr>
        <w:t xml:space="preserve"> – Команды панели управления печатью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57"/>
        <w:gridCol w:w="5238"/>
      </w:tblGrid>
      <w:tr w:rsidR="00544BA4" w:rsidRPr="00007719" w14:paraId="1C25BB51" w14:textId="77777777" w:rsidTr="00984973">
        <w:trPr>
          <w:trHeight w:hRule="exact" w:val="397"/>
          <w:tblHeader/>
        </w:trPr>
        <w:tc>
          <w:tcPr>
            <w:tcW w:w="2431" w:type="pct"/>
            <w:tcBorders>
              <w:bottom w:val="double" w:sz="4" w:space="0" w:color="auto"/>
            </w:tcBorders>
            <w:vAlign w:val="center"/>
          </w:tcPr>
          <w:p w14:paraId="467E5BA7" w14:textId="77777777" w:rsidR="00544BA4" w:rsidRPr="00007719" w:rsidRDefault="00544BA4" w:rsidP="00984973">
            <w:pPr>
              <w:jc w:val="center"/>
              <w:rPr>
                <w:b/>
                <w:bCs/>
              </w:rPr>
            </w:pPr>
            <w:r w:rsidRPr="00007719">
              <w:rPr>
                <w:b/>
                <w:bCs/>
              </w:rPr>
              <w:t>Команда меню</w:t>
            </w:r>
          </w:p>
        </w:tc>
        <w:tc>
          <w:tcPr>
            <w:tcW w:w="2569" w:type="pct"/>
            <w:tcBorders>
              <w:bottom w:val="double" w:sz="4" w:space="0" w:color="auto"/>
            </w:tcBorders>
            <w:vAlign w:val="center"/>
          </w:tcPr>
          <w:p w14:paraId="788EDF9E" w14:textId="77777777" w:rsidR="00544BA4" w:rsidRPr="00007719" w:rsidRDefault="00544BA4" w:rsidP="00984973">
            <w:pPr>
              <w:jc w:val="center"/>
              <w:rPr>
                <w:b/>
                <w:bCs/>
              </w:rPr>
            </w:pPr>
            <w:r w:rsidRPr="00007719">
              <w:rPr>
                <w:b/>
                <w:bCs/>
              </w:rPr>
              <w:t>Назначение</w:t>
            </w:r>
          </w:p>
        </w:tc>
      </w:tr>
      <w:tr w:rsidR="00544BA4" w:rsidRPr="00007719" w14:paraId="4FFD9F89" w14:textId="77777777" w:rsidTr="00984973">
        <w:trPr>
          <w:trHeight w:val="20"/>
        </w:trPr>
        <w:tc>
          <w:tcPr>
            <w:tcW w:w="2431" w:type="pct"/>
            <w:tcBorders>
              <w:top w:val="double" w:sz="4" w:space="0" w:color="auto"/>
            </w:tcBorders>
            <w:vAlign w:val="center"/>
          </w:tcPr>
          <w:p w14:paraId="6E8FE345" w14:textId="77777777" w:rsidR="00544BA4" w:rsidRPr="00007719" w:rsidRDefault="00544BA4" w:rsidP="00984973">
            <w:pPr>
              <w:rPr>
                <w:noProof/>
              </w:rPr>
            </w:pPr>
            <w:r w:rsidRPr="00007719">
              <w:rPr>
                <w:noProof/>
              </w:rPr>
              <w:drawing>
                <wp:inline distT="0" distB="0" distL="0" distR="0" wp14:anchorId="5E296561" wp14:editId="752318DF">
                  <wp:extent cx="1659600" cy="219600"/>
                  <wp:effectExtent l="0" t="0" r="0" b="9525"/>
                  <wp:docPr id="14148" name="Рисунок 1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659600" cy="219600"/>
                          </a:xfrm>
                          <a:prstGeom prst="rect">
                            <a:avLst/>
                          </a:prstGeom>
                        </pic:spPr>
                      </pic:pic>
                    </a:graphicData>
                  </a:graphic>
                </wp:inline>
              </w:drawing>
            </w:r>
            <w:r w:rsidRPr="00007719">
              <w:rPr>
                <w:noProof/>
              </w:rPr>
              <w:t>/</w:t>
            </w:r>
            <w:r w:rsidRPr="00007719">
              <w:rPr>
                <w:noProof/>
              </w:rPr>
              <w:drawing>
                <wp:inline distT="0" distB="0" distL="0" distR="0" wp14:anchorId="5E7E0CA9" wp14:editId="24B88DBB">
                  <wp:extent cx="990000" cy="187200"/>
                  <wp:effectExtent l="0" t="0" r="635" b="3810"/>
                  <wp:docPr id="14150" name="Рисунок 1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990000" cy="187200"/>
                          </a:xfrm>
                          <a:prstGeom prst="rect">
                            <a:avLst/>
                          </a:prstGeom>
                        </pic:spPr>
                      </pic:pic>
                    </a:graphicData>
                  </a:graphic>
                </wp:inline>
              </w:drawing>
            </w:r>
          </w:p>
        </w:tc>
        <w:tc>
          <w:tcPr>
            <w:tcW w:w="2569" w:type="pct"/>
            <w:tcBorders>
              <w:top w:val="double" w:sz="4" w:space="0" w:color="auto"/>
            </w:tcBorders>
          </w:tcPr>
          <w:p w14:paraId="210ECDE5" w14:textId="77777777" w:rsidR="00544BA4" w:rsidRPr="00007719" w:rsidRDefault="00544BA4" w:rsidP="00984973">
            <w:pPr>
              <w:ind w:firstLine="175"/>
            </w:pPr>
            <w:r w:rsidRPr="00007719">
              <w:t>Предварительный просмотр печати отчета/ Быстрая печать отчета</w:t>
            </w:r>
          </w:p>
        </w:tc>
      </w:tr>
      <w:tr w:rsidR="00544BA4" w:rsidRPr="00007719" w14:paraId="5AFCE397" w14:textId="77777777" w:rsidTr="00984973">
        <w:trPr>
          <w:trHeight w:val="20"/>
        </w:trPr>
        <w:tc>
          <w:tcPr>
            <w:tcW w:w="2431" w:type="pct"/>
            <w:vAlign w:val="center"/>
          </w:tcPr>
          <w:p w14:paraId="4FDE2056" w14:textId="77777777" w:rsidR="00544BA4" w:rsidRPr="00007719" w:rsidRDefault="00544BA4" w:rsidP="00984973">
            <w:pPr>
              <w:rPr>
                <w:noProof/>
              </w:rPr>
            </w:pPr>
            <w:r w:rsidRPr="00007719">
              <w:rPr>
                <w:noProof/>
              </w:rPr>
              <w:drawing>
                <wp:inline distT="0" distB="0" distL="0" distR="0" wp14:anchorId="57220CB5" wp14:editId="504E6A6C">
                  <wp:extent cx="1767600" cy="219600"/>
                  <wp:effectExtent l="0" t="0" r="4445" b="9525"/>
                  <wp:docPr id="14151" name="Рисунок 1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767600" cy="219600"/>
                          </a:xfrm>
                          <a:prstGeom prst="rect">
                            <a:avLst/>
                          </a:prstGeom>
                        </pic:spPr>
                      </pic:pic>
                    </a:graphicData>
                  </a:graphic>
                </wp:inline>
              </w:drawing>
            </w:r>
            <w:r w:rsidRPr="00007719">
              <w:rPr>
                <w:noProof/>
              </w:rPr>
              <w:t>/</w:t>
            </w:r>
            <w:r w:rsidRPr="00007719">
              <w:rPr>
                <w:noProof/>
              </w:rPr>
              <w:drawing>
                <wp:inline distT="0" distB="0" distL="0" distR="0" wp14:anchorId="6B5595F0" wp14:editId="4D65F6D2">
                  <wp:extent cx="1170000" cy="194400"/>
                  <wp:effectExtent l="0" t="0" r="0" b="0"/>
                  <wp:docPr id="14153" name="Рисунок 1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170000" cy="194400"/>
                          </a:xfrm>
                          <a:prstGeom prst="rect">
                            <a:avLst/>
                          </a:prstGeom>
                        </pic:spPr>
                      </pic:pic>
                    </a:graphicData>
                  </a:graphic>
                </wp:inline>
              </w:drawing>
            </w:r>
          </w:p>
        </w:tc>
        <w:tc>
          <w:tcPr>
            <w:tcW w:w="2569" w:type="pct"/>
          </w:tcPr>
          <w:p w14:paraId="178B6DB8" w14:textId="77777777" w:rsidR="00544BA4" w:rsidRPr="00007719" w:rsidRDefault="00544BA4" w:rsidP="00984973">
            <w:pPr>
              <w:ind w:firstLine="175"/>
            </w:pPr>
            <w:r w:rsidRPr="00007719">
              <w:t>Экспорт печатной формы в Excel/ Экспорт всех форм в Excel</w:t>
            </w:r>
          </w:p>
        </w:tc>
      </w:tr>
      <w:tr w:rsidR="00544BA4" w:rsidRPr="00007719" w14:paraId="502983C2" w14:textId="77777777" w:rsidTr="00984973">
        <w:trPr>
          <w:trHeight w:val="20"/>
        </w:trPr>
        <w:tc>
          <w:tcPr>
            <w:tcW w:w="2431" w:type="pct"/>
            <w:vAlign w:val="center"/>
          </w:tcPr>
          <w:p w14:paraId="32B3F717" w14:textId="77777777" w:rsidR="00544BA4" w:rsidRPr="00007719" w:rsidRDefault="00544BA4" w:rsidP="00984973">
            <w:pPr>
              <w:rPr>
                <w:noProof/>
              </w:rPr>
            </w:pPr>
            <w:r w:rsidRPr="00007719">
              <w:rPr>
                <w:noProof/>
              </w:rPr>
              <w:drawing>
                <wp:inline distT="0" distB="0" distL="0" distR="0" wp14:anchorId="5BBAC003" wp14:editId="2665183F">
                  <wp:extent cx="878400" cy="219600"/>
                  <wp:effectExtent l="0" t="0" r="0" b="9525"/>
                  <wp:docPr id="14154" name="Рисунок 1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878400" cy="219600"/>
                          </a:xfrm>
                          <a:prstGeom prst="rect">
                            <a:avLst/>
                          </a:prstGeom>
                        </pic:spPr>
                      </pic:pic>
                    </a:graphicData>
                  </a:graphic>
                </wp:inline>
              </w:drawing>
            </w:r>
          </w:p>
        </w:tc>
        <w:tc>
          <w:tcPr>
            <w:tcW w:w="2569" w:type="pct"/>
          </w:tcPr>
          <w:p w14:paraId="3D1B0206" w14:textId="77777777" w:rsidR="00544BA4" w:rsidRPr="00007719" w:rsidRDefault="00544BA4" w:rsidP="00984973">
            <w:pPr>
              <w:ind w:firstLine="175"/>
            </w:pPr>
            <w:r w:rsidRPr="00007719">
              <w:t xml:space="preserve">Экспорт печатной формы в файл </w:t>
            </w:r>
            <w:r w:rsidRPr="00007719">
              <w:rPr>
                <w:lang w:val="en-US"/>
              </w:rPr>
              <w:t>pdf</w:t>
            </w:r>
          </w:p>
        </w:tc>
      </w:tr>
      <w:tr w:rsidR="00544BA4" w:rsidRPr="00007719" w14:paraId="4930400F" w14:textId="77777777" w:rsidTr="00984973">
        <w:trPr>
          <w:trHeight w:val="20"/>
        </w:trPr>
        <w:tc>
          <w:tcPr>
            <w:tcW w:w="2431" w:type="pct"/>
            <w:tcBorders>
              <w:top w:val="single" w:sz="4" w:space="0" w:color="auto"/>
              <w:left w:val="single" w:sz="4" w:space="0" w:color="auto"/>
              <w:bottom w:val="single" w:sz="4" w:space="0" w:color="auto"/>
              <w:right w:val="single" w:sz="4" w:space="0" w:color="auto"/>
            </w:tcBorders>
            <w:vAlign w:val="center"/>
          </w:tcPr>
          <w:p w14:paraId="63B092AD" w14:textId="77777777" w:rsidR="00544BA4" w:rsidRPr="00007719" w:rsidRDefault="00544BA4" w:rsidP="00984973">
            <w:pPr>
              <w:rPr>
                <w:noProof/>
              </w:rPr>
            </w:pPr>
            <w:r w:rsidRPr="00007719">
              <w:rPr>
                <w:noProof/>
              </w:rPr>
              <w:drawing>
                <wp:inline distT="0" distB="0" distL="0" distR="0" wp14:anchorId="0F5FE49C" wp14:editId="6CD1DF3B">
                  <wp:extent cx="752400" cy="219600"/>
                  <wp:effectExtent l="0" t="0" r="0" b="9525"/>
                  <wp:docPr id="14156" name="Рисунок 1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752400" cy="219600"/>
                          </a:xfrm>
                          <a:prstGeom prst="rect">
                            <a:avLst/>
                          </a:prstGeom>
                        </pic:spPr>
                      </pic:pic>
                    </a:graphicData>
                  </a:graphic>
                </wp:inline>
              </w:drawing>
            </w:r>
          </w:p>
        </w:tc>
        <w:tc>
          <w:tcPr>
            <w:tcW w:w="2569" w:type="pct"/>
            <w:tcBorders>
              <w:top w:val="single" w:sz="4" w:space="0" w:color="auto"/>
              <w:left w:val="single" w:sz="4" w:space="0" w:color="auto"/>
              <w:bottom w:val="single" w:sz="4" w:space="0" w:color="auto"/>
              <w:right w:val="single" w:sz="4" w:space="0" w:color="auto"/>
            </w:tcBorders>
          </w:tcPr>
          <w:p w14:paraId="07F7D197" w14:textId="77777777" w:rsidR="00544BA4" w:rsidRPr="00007719" w:rsidRDefault="00544BA4" w:rsidP="00984973">
            <w:pPr>
              <w:ind w:firstLine="175"/>
            </w:pPr>
            <w:r w:rsidRPr="00007719">
              <w:t>Выполнение формирования печатной формы после изменений</w:t>
            </w:r>
          </w:p>
        </w:tc>
      </w:tr>
      <w:tr w:rsidR="00544BA4" w:rsidRPr="00007719" w14:paraId="142696D1" w14:textId="77777777" w:rsidTr="00984973">
        <w:trPr>
          <w:trHeight w:val="20"/>
        </w:trPr>
        <w:tc>
          <w:tcPr>
            <w:tcW w:w="2431" w:type="pct"/>
            <w:tcBorders>
              <w:top w:val="single" w:sz="4" w:space="0" w:color="auto"/>
              <w:left w:val="single" w:sz="4" w:space="0" w:color="auto"/>
              <w:bottom w:val="single" w:sz="4" w:space="0" w:color="auto"/>
              <w:right w:val="single" w:sz="4" w:space="0" w:color="auto"/>
            </w:tcBorders>
            <w:vAlign w:val="center"/>
          </w:tcPr>
          <w:p w14:paraId="5B164DBF" w14:textId="77777777" w:rsidR="00544BA4" w:rsidRPr="00007719" w:rsidRDefault="00544BA4" w:rsidP="00984973">
            <w:pPr>
              <w:rPr>
                <w:noProof/>
              </w:rPr>
            </w:pPr>
            <w:r w:rsidRPr="00007719">
              <w:rPr>
                <w:noProof/>
              </w:rPr>
              <w:drawing>
                <wp:inline distT="0" distB="0" distL="0" distR="0" wp14:anchorId="4A6DBADE" wp14:editId="6EA6A7CB">
                  <wp:extent cx="759600" cy="219600"/>
                  <wp:effectExtent l="0" t="0" r="2540" b="9525"/>
                  <wp:docPr id="14157" name="Рисунок 1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759600" cy="219600"/>
                          </a:xfrm>
                          <a:prstGeom prst="rect">
                            <a:avLst/>
                          </a:prstGeom>
                        </pic:spPr>
                      </pic:pic>
                    </a:graphicData>
                  </a:graphic>
                </wp:inline>
              </w:drawing>
            </w:r>
          </w:p>
        </w:tc>
        <w:tc>
          <w:tcPr>
            <w:tcW w:w="2569" w:type="pct"/>
            <w:tcBorders>
              <w:top w:val="single" w:sz="4" w:space="0" w:color="auto"/>
              <w:left w:val="single" w:sz="4" w:space="0" w:color="auto"/>
              <w:bottom w:val="single" w:sz="4" w:space="0" w:color="auto"/>
              <w:right w:val="single" w:sz="4" w:space="0" w:color="auto"/>
            </w:tcBorders>
          </w:tcPr>
          <w:p w14:paraId="01B1917A" w14:textId="77777777" w:rsidR="00544BA4" w:rsidRPr="00007719" w:rsidRDefault="00544BA4" w:rsidP="00984973">
            <w:pPr>
              <w:ind w:firstLine="175"/>
            </w:pPr>
            <w:r w:rsidRPr="00007719">
              <w:t xml:space="preserve">Задание параметров для формирования печатной формы </w:t>
            </w:r>
          </w:p>
        </w:tc>
      </w:tr>
      <w:tr w:rsidR="00544BA4" w:rsidRPr="00007719" w14:paraId="0AD92F39" w14:textId="77777777" w:rsidTr="00984973">
        <w:trPr>
          <w:trHeight w:val="413"/>
        </w:trPr>
        <w:tc>
          <w:tcPr>
            <w:tcW w:w="2431" w:type="pct"/>
            <w:tcBorders>
              <w:top w:val="single" w:sz="4" w:space="0" w:color="auto"/>
              <w:left w:val="single" w:sz="4" w:space="0" w:color="auto"/>
              <w:bottom w:val="single" w:sz="4" w:space="0" w:color="auto"/>
              <w:right w:val="single" w:sz="4" w:space="0" w:color="auto"/>
            </w:tcBorders>
            <w:vAlign w:val="center"/>
          </w:tcPr>
          <w:p w14:paraId="27748AD3" w14:textId="77777777" w:rsidR="00544BA4" w:rsidRPr="00007719" w:rsidRDefault="00544BA4" w:rsidP="00984973">
            <w:pPr>
              <w:rPr>
                <w:noProof/>
              </w:rPr>
            </w:pPr>
            <w:r w:rsidRPr="00007719">
              <w:rPr>
                <w:noProof/>
              </w:rPr>
              <w:drawing>
                <wp:inline distT="0" distB="0" distL="0" distR="0" wp14:anchorId="0A800C16" wp14:editId="6D5C6CD9">
                  <wp:extent cx="624750" cy="217019"/>
                  <wp:effectExtent l="0" t="0" r="4445" b="0"/>
                  <wp:docPr id="14169" name="Рисунок 14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35431" cy="220729"/>
                          </a:xfrm>
                          <a:prstGeom prst="rect">
                            <a:avLst/>
                          </a:prstGeom>
                        </pic:spPr>
                      </pic:pic>
                    </a:graphicData>
                  </a:graphic>
                </wp:inline>
              </w:drawing>
            </w:r>
          </w:p>
        </w:tc>
        <w:tc>
          <w:tcPr>
            <w:tcW w:w="2569" w:type="pct"/>
            <w:tcBorders>
              <w:top w:val="single" w:sz="4" w:space="0" w:color="auto"/>
              <w:left w:val="single" w:sz="4" w:space="0" w:color="auto"/>
              <w:bottom w:val="single" w:sz="4" w:space="0" w:color="auto"/>
              <w:right w:val="single" w:sz="4" w:space="0" w:color="auto"/>
            </w:tcBorders>
          </w:tcPr>
          <w:p w14:paraId="3CFE824A" w14:textId="77777777" w:rsidR="00544BA4" w:rsidRPr="00007719" w:rsidRDefault="00544BA4" w:rsidP="00984973">
            <w:pPr>
              <w:ind w:firstLine="175"/>
            </w:pPr>
            <w:r w:rsidRPr="00007719">
              <w:rPr>
                <w:bCs/>
              </w:rPr>
              <w:t>Обращение к контекстно-ориентированной справке</w:t>
            </w:r>
          </w:p>
        </w:tc>
      </w:tr>
    </w:tbl>
    <w:p w14:paraId="716C436B" w14:textId="510D9FA5" w:rsidR="006474AD" w:rsidRPr="00007719" w:rsidRDefault="006474AD" w:rsidP="00A039E2">
      <w:pPr>
        <w:pStyle w:val="40"/>
        <w:spacing w:before="240"/>
        <w:ind w:left="3845" w:hanging="3136"/>
      </w:pPr>
      <w:bookmarkStart w:id="140" w:name="_Toc1571590"/>
      <w:r w:rsidRPr="00007719">
        <w:t>Просмотр служебной информации о записи таблицы</w:t>
      </w:r>
      <w:bookmarkEnd w:id="140"/>
    </w:p>
    <w:p w14:paraId="3A43E15E" w14:textId="47956D81" w:rsidR="007C6BCC" w:rsidRPr="00007719" w:rsidRDefault="007C6BCC" w:rsidP="007C6BCC">
      <w:pPr>
        <w:spacing w:line="360" w:lineRule="auto"/>
        <w:ind w:firstLine="709"/>
        <w:jc w:val="both"/>
        <w:rPr>
          <w:noProof/>
          <w:sz w:val="28"/>
          <w:szCs w:val="28"/>
        </w:rPr>
      </w:pPr>
      <w:r w:rsidRPr="00007719">
        <w:rPr>
          <w:sz w:val="28"/>
          <w:szCs w:val="28"/>
        </w:rPr>
        <w:t xml:space="preserve">Кнопка </w:t>
      </w:r>
      <w:r w:rsidRPr="00007719">
        <w:rPr>
          <w:noProof/>
        </w:rPr>
        <w:drawing>
          <wp:inline distT="0" distB="0" distL="0" distR="0" wp14:anchorId="20899E1E" wp14:editId="5A83B9F1">
            <wp:extent cx="381000" cy="36195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81000" cy="361950"/>
                    </a:xfrm>
                    <a:prstGeom prst="rect">
                      <a:avLst/>
                    </a:prstGeom>
                  </pic:spPr>
                </pic:pic>
              </a:graphicData>
            </a:graphic>
          </wp:inline>
        </w:drawing>
      </w:r>
      <w:r w:rsidRPr="00007719">
        <w:rPr>
          <w:sz w:val="28"/>
          <w:szCs w:val="28"/>
        </w:rPr>
        <w:t xml:space="preserve">предназначена для </w:t>
      </w:r>
      <w:r w:rsidRPr="00007719">
        <w:rPr>
          <w:noProof/>
          <w:sz w:val="28"/>
          <w:szCs w:val="28"/>
        </w:rPr>
        <w:t>п</w:t>
      </w:r>
      <w:r w:rsidRPr="00007719">
        <w:rPr>
          <w:sz w:val="28"/>
          <w:szCs w:val="28"/>
        </w:rPr>
        <w:t xml:space="preserve">росмотра служебной информации о записи. Пример информации о записи диалогового окна «Договорные документы» приведен на </w:t>
      </w:r>
      <w:r w:rsidRPr="00007719">
        <w:rPr>
          <w:noProof/>
          <w:sz w:val="28"/>
          <w:szCs w:val="28"/>
        </w:rPr>
        <w:fldChar w:fldCharType="begin"/>
      </w:r>
      <w:r w:rsidRPr="00007719">
        <w:rPr>
          <w:noProof/>
          <w:sz w:val="28"/>
          <w:szCs w:val="28"/>
        </w:rPr>
        <w:instrText xml:space="preserve"> REF  _Ref534992332 \* Lower \h </w:instrText>
      </w:r>
      <w:r w:rsidRPr="00007719">
        <w:rPr>
          <w:noProof/>
          <w:sz w:val="28"/>
          <w:szCs w:val="28"/>
        </w:rPr>
      </w:r>
      <w:r w:rsidRPr="00007719">
        <w:rPr>
          <w:noProof/>
          <w:sz w:val="28"/>
          <w:szCs w:val="28"/>
        </w:rPr>
        <w:fldChar w:fldCharType="separate"/>
      </w:r>
      <w:r w:rsidR="00B6413A" w:rsidRPr="00007719">
        <w:rPr>
          <w:sz w:val="28"/>
          <w:szCs w:val="28"/>
        </w:rPr>
        <w:t xml:space="preserve">рис. </w:t>
      </w:r>
      <w:r w:rsidR="00B6413A">
        <w:rPr>
          <w:noProof/>
          <w:sz w:val="28"/>
          <w:szCs w:val="28"/>
        </w:rPr>
        <w:t>56</w:t>
      </w:r>
      <w:r w:rsidRPr="00007719">
        <w:rPr>
          <w:noProof/>
          <w:sz w:val="28"/>
          <w:szCs w:val="28"/>
        </w:rPr>
        <w:fldChar w:fldCharType="end"/>
      </w:r>
      <w:r w:rsidRPr="00007719">
        <w:rPr>
          <w:noProof/>
        </w:rPr>
        <w:t>.</w:t>
      </w:r>
    </w:p>
    <w:p w14:paraId="59299755" w14:textId="4A96C36E" w:rsidR="007C6BCC" w:rsidRPr="00007719" w:rsidRDefault="007C6BCC" w:rsidP="00A039E2">
      <w:pPr>
        <w:spacing w:line="360" w:lineRule="auto"/>
        <w:jc w:val="center"/>
        <w:rPr>
          <w:sz w:val="28"/>
          <w:szCs w:val="28"/>
        </w:rPr>
      </w:pPr>
      <w:r w:rsidRPr="00007719">
        <w:rPr>
          <w:noProof/>
        </w:rPr>
        <w:drawing>
          <wp:inline distT="0" distB="0" distL="0" distR="0" wp14:anchorId="0A81329D" wp14:editId="197F5F45">
            <wp:extent cx="6312642" cy="1423359"/>
            <wp:effectExtent l="0" t="0" r="0" b="571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346746" cy="1431049"/>
                    </a:xfrm>
                    <a:prstGeom prst="rect">
                      <a:avLst/>
                    </a:prstGeom>
                  </pic:spPr>
                </pic:pic>
              </a:graphicData>
            </a:graphic>
          </wp:inline>
        </w:drawing>
      </w:r>
    </w:p>
    <w:p w14:paraId="2B5ADED2" w14:textId="2B9F7CF5" w:rsidR="007C6BCC" w:rsidRPr="00007719" w:rsidRDefault="007C6BCC" w:rsidP="00A039E2">
      <w:pPr>
        <w:spacing w:line="360" w:lineRule="auto"/>
        <w:jc w:val="center"/>
        <w:rPr>
          <w:rFonts w:eastAsiaTheme="minorHAnsi"/>
          <w:bCs/>
          <w:sz w:val="28"/>
          <w:szCs w:val="28"/>
          <w:lang w:eastAsia="en-US"/>
        </w:rPr>
      </w:pPr>
      <w:bookmarkStart w:id="141" w:name="_Ref53499233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56</w:t>
      </w:r>
      <w:r w:rsidRPr="00007719">
        <w:rPr>
          <w:sz w:val="28"/>
          <w:szCs w:val="28"/>
        </w:rPr>
        <w:fldChar w:fldCharType="end"/>
      </w:r>
      <w:bookmarkEnd w:id="141"/>
    </w:p>
    <w:p w14:paraId="4EA45A8A" w14:textId="6B1B0023" w:rsidR="00544BA4" w:rsidRPr="00007719" w:rsidRDefault="00544BA4" w:rsidP="00A039E2">
      <w:pPr>
        <w:spacing w:line="360" w:lineRule="auto"/>
        <w:ind w:firstLine="709"/>
        <w:jc w:val="both"/>
        <w:rPr>
          <w:rFonts w:eastAsiaTheme="minorHAnsi"/>
          <w:bCs/>
          <w:sz w:val="28"/>
          <w:szCs w:val="28"/>
          <w:lang w:eastAsia="en-US"/>
        </w:rPr>
      </w:pPr>
      <w:r w:rsidRPr="00007719">
        <w:rPr>
          <w:rFonts w:eastAsiaTheme="minorHAnsi"/>
          <w:bCs/>
          <w:sz w:val="28"/>
          <w:szCs w:val="28"/>
          <w:lang w:eastAsia="en-US"/>
        </w:rPr>
        <w:t xml:space="preserve">Область с данными содержит набор реквизитов, присущий данному типу информационного объекта и может содержать набор табличных частей. Значения в реквизитах устанавливаются путем позиционирования курсора и набора текста либо при помощи кнопки выбора из </w:t>
      </w:r>
      <w:proofErr w:type="gramStart"/>
      <w:r w:rsidRPr="00007719">
        <w:rPr>
          <w:rFonts w:eastAsiaTheme="minorHAnsi"/>
          <w:bCs/>
          <w:sz w:val="28"/>
          <w:szCs w:val="28"/>
          <w:lang w:eastAsia="en-US"/>
        </w:rPr>
        <w:t xml:space="preserve">справочника </w:t>
      </w:r>
      <w:r w:rsidRPr="00007719">
        <w:rPr>
          <w:rFonts w:eastAsiaTheme="minorHAnsi"/>
          <w:noProof/>
          <w:sz w:val="28"/>
          <w:szCs w:val="28"/>
        </w:rPr>
        <w:drawing>
          <wp:inline distT="0" distB="0" distL="0" distR="0" wp14:anchorId="3AF75AB0" wp14:editId="3E5EE914">
            <wp:extent cx="257143" cy="114286"/>
            <wp:effectExtent l="0" t="0" r="0" b="635"/>
            <wp:docPr id="13749" name="Рисунок 1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57143" cy="114286"/>
                    </a:xfrm>
                    <a:prstGeom prst="rect">
                      <a:avLst/>
                    </a:prstGeom>
                  </pic:spPr>
                </pic:pic>
              </a:graphicData>
            </a:graphic>
          </wp:inline>
        </w:drawing>
      </w:r>
      <w:r w:rsidRPr="00007719">
        <w:rPr>
          <w:rFonts w:eastAsiaTheme="minorHAnsi"/>
          <w:bCs/>
          <w:sz w:val="28"/>
          <w:szCs w:val="28"/>
          <w:lang w:eastAsia="en-US"/>
        </w:rPr>
        <w:t xml:space="preserve"> (</w:t>
      </w:r>
      <w:proofErr w:type="gramEnd"/>
      <w:r w:rsidRPr="00007719">
        <w:rPr>
          <w:rFonts w:eastAsiaTheme="minorHAnsi"/>
          <w:bCs/>
          <w:sz w:val="28"/>
          <w:szCs w:val="28"/>
          <w:lang w:eastAsia="en-US"/>
        </w:rPr>
        <w:t>«</w:t>
      </w:r>
      <w:r w:rsidR="00C45176" w:rsidRPr="00007719">
        <w:rPr>
          <w:rFonts w:eastAsiaTheme="minorHAnsi"/>
          <w:bCs/>
          <w:sz w:val="28"/>
          <w:szCs w:val="28"/>
          <w:lang w:eastAsia="en-US"/>
        </w:rPr>
        <w:t>Выберите</w:t>
      </w:r>
      <w:r w:rsidRPr="00007719">
        <w:rPr>
          <w:rFonts w:eastAsiaTheme="minorHAnsi"/>
          <w:bCs/>
          <w:sz w:val="28"/>
          <w:szCs w:val="28"/>
          <w:lang w:eastAsia="en-US"/>
        </w:rPr>
        <w:t xml:space="preserve">») или раскрывающегося списка </w:t>
      </w:r>
      <w:r w:rsidRPr="00007719">
        <w:rPr>
          <w:noProof/>
        </w:rPr>
        <w:drawing>
          <wp:inline distT="0" distB="0" distL="0" distR="0" wp14:anchorId="5A20879F" wp14:editId="2CFFB30F">
            <wp:extent cx="238095" cy="171429"/>
            <wp:effectExtent l="0" t="0" r="0" b="635"/>
            <wp:docPr id="13750" name="Рисунок 1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38095" cy="171429"/>
                    </a:xfrm>
                    <a:prstGeom prst="rect">
                      <a:avLst/>
                    </a:prstGeom>
                  </pic:spPr>
                </pic:pic>
              </a:graphicData>
            </a:graphic>
          </wp:inline>
        </w:drawing>
      </w:r>
      <w:r w:rsidRPr="00007719">
        <w:rPr>
          <w:rFonts w:eastAsiaTheme="minorHAnsi"/>
          <w:bCs/>
          <w:sz w:val="28"/>
          <w:szCs w:val="28"/>
          <w:lang w:eastAsia="en-US"/>
        </w:rPr>
        <w:t>(«</w:t>
      </w:r>
      <w:r w:rsidR="00C45176" w:rsidRPr="00007719">
        <w:rPr>
          <w:rFonts w:eastAsiaTheme="minorHAnsi"/>
          <w:bCs/>
          <w:sz w:val="28"/>
          <w:szCs w:val="28"/>
          <w:lang w:eastAsia="en-US"/>
        </w:rPr>
        <w:t>Выберите</w:t>
      </w:r>
      <w:r w:rsidRPr="00007719">
        <w:rPr>
          <w:rFonts w:eastAsiaTheme="minorHAnsi"/>
          <w:bCs/>
          <w:sz w:val="28"/>
          <w:szCs w:val="28"/>
          <w:lang w:eastAsia="en-US"/>
        </w:rPr>
        <w:t xml:space="preserve"> из списка»).</w:t>
      </w:r>
    </w:p>
    <w:p w14:paraId="12325087" w14:textId="59B7A30A" w:rsidR="00544BA4" w:rsidRPr="00007719" w:rsidRDefault="00544BA4" w:rsidP="00544BA4">
      <w:pPr>
        <w:spacing w:line="360" w:lineRule="auto"/>
        <w:ind w:firstLine="709"/>
        <w:jc w:val="both"/>
        <w:rPr>
          <w:rFonts w:eastAsiaTheme="minorHAnsi"/>
          <w:bCs/>
          <w:sz w:val="28"/>
          <w:szCs w:val="28"/>
          <w:lang w:eastAsia="en-US"/>
        </w:rPr>
      </w:pPr>
      <w:bookmarkStart w:id="142" w:name="_Ref465671463"/>
      <w:r w:rsidRPr="00007719">
        <w:rPr>
          <w:rFonts w:eastAsiaTheme="minorHAnsi"/>
          <w:bCs/>
          <w:sz w:val="28"/>
          <w:szCs w:val="28"/>
          <w:lang w:eastAsia="en-US"/>
        </w:rPr>
        <w:lastRenderedPageBreak/>
        <w:t>Данные, отображаемые на форме, могут быть сгруппированы.</w:t>
      </w:r>
      <w:r w:rsidRPr="00007719">
        <w:rPr>
          <w:rFonts w:asciiTheme="minorHAnsi" w:eastAsiaTheme="minorHAnsi" w:hAnsiTheme="minorHAnsi" w:cstheme="minorBidi"/>
          <w:sz w:val="28"/>
          <w:szCs w:val="28"/>
          <w:lang w:eastAsia="en-US"/>
        </w:rPr>
        <w:t xml:space="preserve"> </w:t>
      </w:r>
      <w:r w:rsidRPr="00007719">
        <w:rPr>
          <w:rFonts w:eastAsiaTheme="minorHAnsi"/>
          <w:bCs/>
          <w:sz w:val="28"/>
          <w:szCs w:val="28"/>
          <w:lang w:eastAsia="en-US"/>
        </w:rPr>
        <w:t>Нажатием ЛКМ на области заголовка, например, «Основные сведения», «Служебные реквизиты</w:t>
      </w:r>
      <w:proofErr w:type="gramStart"/>
      <w:r w:rsidRPr="00007719">
        <w:rPr>
          <w:rFonts w:eastAsiaTheme="minorHAnsi"/>
          <w:bCs/>
          <w:sz w:val="28"/>
          <w:szCs w:val="28"/>
          <w:lang w:eastAsia="en-US"/>
        </w:rPr>
        <w:t>»,</w:t>
      </w:r>
      <w:r w:rsidRPr="00007719">
        <w:rPr>
          <w:rFonts w:eastAsiaTheme="minorHAnsi"/>
          <w:bCs/>
          <w:sz w:val="28"/>
          <w:szCs w:val="28"/>
          <w:lang w:eastAsia="en-US"/>
        </w:rPr>
        <w:br/>
      </w:r>
      <w:r w:rsidRPr="00007719">
        <w:rPr>
          <w:rFonts w:eastAsiaTheme="minorHAnsi"/>
          <w:noProof/>
          <w:sz w:val="28"/>
          <w:szCs w:val="28"/>
        </w:rPr>
        <w:drawing>
          <wp:inline distT="0" distB="0" distL="0" distR="0" wp14:anchorId="6885072F" wp14:editId="527193E1">
            <wp:extent cx="133333" cy="95238"/>
            <wp:effectExtent l="0" t="0" r="635" b="635"/>
            <wp:docPr id="13751" name="Рисунок 13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33333" cy="95238"/>
                    </a:xfrm>
                    <a:prstGeom prst="rect">
                      <a:avLst/>
                    </a:prstGeom>
                  </pic:spPr>
                </pic:pic>
              </a:graphicData>
            </a:graphic>
          </wp:inline>
        </w:drawing>
      </w:r>
      <w:r w:rsidRPr="00007719">
        <w:rPr>
          <w:rFonts w:eastAsiaTheme="minorHAnsi"/>
          <w:bCs/>
          <w:sz w:val="28"/>
          <w:szCs w:val="28"/>
          <w:lang w:eastAsia="en-US"/>
        </w:rPr>
        <w:t>/</w:t>
      </w:r>
      <w:proofErr w:type="gramEnd"/>
      <w:r w:rsidRPr="00007719">
        <w:rPr>
          <w:rFonts w:asciiTheme="minorHAnsi" w:eastAsiaTheme="minorHAnsi" w:hAnsiTheme="minorHAnsi" w:cstheme="minorBidi"/>
          <w:noProof/>
          <w:sz w:val="28"/>
          <w:szCs w:val="28"/>
        </w:rPr>
        <w:t xml:space="preserve"> </w:t>
      </w:r>
      <w:r w:rsidRPr="00007719">
        <w:rPr>
          <w:rFonts w:asciiTheme="minorHAnsi" w:eastAsiaTheme="minorHAnsi" w:hAnsiTheme="minorHAnsi" w:cstheme="minorBidi"/>
          <w:noProof/>
          <w:sz w:val="28"/>
          <w:szCs w:val="28"/>
        </w:rPr>
        <w:drawing>
          <wp:inline distT="0" distB="0" distL="0" distR="0" wp14:anchorId="6A42F79A" wp14:editId="2621B91F">
            <wp:extent cx="133333" cy="95238"/>
            <wp:effectExtent l="0" t="0" r="635" b="635"/>
            <wp:docPr id="13752" name="Рисунок 1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33333" cy="95238"/>
                    </a:xfrm>
                    <a:prstGeom prst="rect">
                      <a:avLst/>
                    </a:prstGeom>
                  </pic:spPr>
                </pic:pic>
              </a:graphicData>
            </a:graphic>
          </wp:inline>
        </w:drawing>
      </w:r>
      <w:r w:rsidRPr="00007719">
        <w:rPr>
          <w:rFonts w:eastAsiaTheme="minorHAnsi"/>
          <w:noProof/>
          <w:sz w:val="28"/>
          <w:szCs w:val="28"/>
        </w:rPr>
        <w:t xml:space="preserve"> </w:t>
      </w:r>
      <w:r w:rsidRPr="00007719">
        <w:rPr>
          <w:rFonts w:eastAsiaTheme="minorHAnsi"/>
          <w:bCs/>
          <w:sz w:val="28"/>
          <w:szCs w:val="28"/>
          <w:lang w:eastAsia="en-US"/>
        </w:rPr>
        <w:t>можно скрыть/показать тематический блок заполнения сведений группы реквизитов (</w:t>
      </w:r>
      <w:r w:rsidRPr="00007719">
        <w:rPr>
          <w:rFonts w:eastAsiaTheme="minorHAnsi"/>
          <w:bCs/>
          <w:sz w:val="28"/>
          <w:szCs w:val="28"/>
          <w:lang w:eastAsia="en-US"/>
        </w:rPr>
        <w:fldChar w:fldCharType="begin"/>
      </w:r>
      <w:r w:rsidRPr="00007719">
        <w:rPr>
          <w:rFonts w:eastAsiaTheme="minorHAnsi"/>
          <w:bCs/>
          <w:sz w:val="28"/>
          <w:szCs w:val="28"/>
          <w:lang w:eastAsia="en-US"/>
        </w:rPr>
        <w:instrText xml:space="preserve"> REF  _Ref500167598 \* Lower \h  \* MERGEFORMAT </w:instrText>
      </w:r>
      <w:r w:rsidRPr="00007719">
        <w:rPr>
          <w:rFonts w:eastAsiaTheme="minorHAnsi"/>
          <w:bCs/>
          <w:sz w:val="28"/>
          <w:szCs w:val="28"/>
          <w:lang w:eastAsia="en-US"/>
        </w:rPr>
      </w:r>
      <w:r w:rsidRPr="00007719">
        <w:rPr>
          <w:rFonts w:eastAsiaTheme="minorHAnsi"/>
          <w:bCs/>
          <w:sz w:val="28"/>
          <w:szCs w:val="28"/>
          <w:lang w:eastAsia="en-US"/>
        </w:rPr>
        <w:fldChar w:fldCharType="separate"/>
      </w:r>
      <w:r w:rsidR="00B6413A" w:rsidRPr="00007719">
        <w:rPr>
          <w:rFonts w:eastAsiaTheme="minorHAnsi"/>
          <w:bCs/>
          <w:iCs/>
          <w:spacing w:val="-4"/>
          <w:sz w:val="28"/>
          <w:szCs w:val="28"/>
          <w:lang w:eastAsia="en-US"/>
        </w:rPr>
        <w:t xml:space="preserve">рис. </w:t>
      </w:r>
      <w:r w:rsidR="00B6413A">
        <w:rPr>
          <w:rFonts w:eastAsiaTheme="minorHAnsi"/>
          <w:bCs/>
          <w:iCs/>
          <w:noProof/>
          <w:spacing w:val="-4"/>
          <w:sz w:val="28"/>
          <w:szCs w:val="28"/>
          <w:lang w:eastAsia="en-US"/>
        </w:rPr>
        <w:t>57</w:t>
      </w:r>
      <w:r w:rsidRPr="00007719">
        <w:rPr>
          <w:rFonts w:eastAsiaTheme="minorHAnsi"/>
          <w:sz w:val="28"/>
          <w:szCs w:val="28"/>
          <w:lang w:eastAsia="en-US"/>
        </w:rPr>
        <w:fldChar w:fldCharType="end"/>
      </w:r>
      <w:r w:rsidRPr="00007719">
        <w:rPr>
          <w:rFonts w:eastAsiaTheme="minorHAnsi"/>
          <w:bCs/>
          <w:sz w:val="28"/>
          <w:szCs w:val="28"/>
          <w:lang w:eastAsia="en-US"/>
        </w:rPr>
        <w:t xml:space="preserve">, </w:t>
      </w:r>
      <w:r w:rsidRPr="00007719">
        <w:rPr>
          <w:rFonts w:eastAsiaTheme="minorHAnsi"/>
          <w:bCs/>
          <w:sz w:val="28"/>
          <w:szCs w:val="28"/>
          <w:lang w:eastAsia="en-US"/>
        </w:rPr>
        <w:fldChar w:fldCharType="begin"/>
      </w:r>
      <w:r w:rsidRPr="00007719">
        <w:rPr>
          <w:rFonts w:eastAsiaTheme="minorHAnsi"/>
          <w:bCs/>
          <w:sz w:val="28"/>
          <w:szCs w:val="28"/>
          <w:lang w:eastAsia="en-US"/>
        </w:rPr>
        <w:instrText xml:space="preserve"> REF  _Ref500167606 \* Lower \h  \* MERGEFORMAT </w:instrText>
      </w:r>
      <w:r w:rsidRPr="00007719">
        <w:rPr>
          <w:rFonts w:eastAsiaTheme="minorHAnsi"/>
          <w:bCs/>
          <w:sz w:val="28"/>
          <w:szCs w:val="28"/>
          <w:lang w:eastAsia="en-US"/>
        </w:rPr>
      </w:r>
      <w:r w:rsidRPr="00007719">
        <w:rPr>
          <w:rFonts w:eastAsiaTheme="minorHAnsi"/>
          <w:bCs/>
          <w:sz w:val="28"/>
          <w:szCs w:val="28"/>
          <w:lang w:eastAsia="en-US"/>
        </w:rPr>
        <w:fldChar w:fldCharType="separate"/>
      </w:r>
      <w:r w:rsidR="00B6413A" w:rsidRPr="00007719">
        <w:rPr>
          <w:rFonts w:eastAsiaTheme="minorHAnsi"/>
          <w:bCs/>
          <w:sz w:val="28"/>
          <w:szCs w:val="28"/>
          <w:lang w:eastAsia="en-US"/>
        </w:rPr>
        <w:t xml:space="preserve">рис. </w:t>
      </w:r>
      <w:r w:rsidR="00B6413A">
        <w:rPr>
          <w:rFonts w:eastAsiaTheme="minorHAnsi"/>
          <w:bCs/>
          <w:noProof/>
          <w:sz w:val="28"/>
          <w:szCs w:val="28"/>
          <w:lang w:eastAsia="en-US"/>
        </w:rPr>
        <w:t>58</w:t>
      </w:r>
      <w:r w:rsidRPr="00007719">
        <w:rPr>
          <w:rFonts w:eastAsiaTheme="minorHAnsi"/>
          <w:sz w:val="28"/>
          <w:szCs w:val="28"/>
          <w:lang w:eastAsia="en-US"/>
        </w:rPr>
        <w:fldChar w:fldCharType="end"/>
      </w:r>
      <w:r w:rsidRPr="00007719">
        <w:rPr>
          <w:rFonts w:eastAsiaTheme="minorHAnsi"/>
          <w:bCs/>
          <w:sz w:val="28"/>
          <w:szCs w:val="28"/>
          <w:lang w:eastAsia="en-US"/>
        </w:rPr>
        <w:t>).</w:t>
      </w:r>
    </w:p>
    <w:p w14:paraId="2F481034" w14:textId="77777777" w:rsidR="00544BA4" w:rsidRPr="00007719" w:rsidRDefault="00544BA4" w:rsidP="00A039E2">
      <w:pPr>
        <w:spacing w:line="360" w:lineRule="auto"/>
        <w:jc w:val="center"/>
        <w:rPr>
          <w:rFonts w:eastAsiaTheme="minorHAnsi"/>
          <w:bCs/>
          <w:szCs w:val="28"/>
          <w:lang w:eastAsia="en-US"/>
        </w:rPr>
      </w:pPr>
      <w:r w:rsidRPr="00007719">
        <w:rPr>
          <w:noProof/>
        </w:rPr>
        <w:drawing>
          <wp:inline distT="0" distB="0" distL="0" distR="0" wp14:anchorId="76C79C7F" wp14:editId="6BE30A93">
            <wp:extent cx="5977720" cy="1431607"/>
            <wp:effectExtent l="0" t="0" r="4445" b="0"/>
            <wp:docPr id="13753" name="Рисунок 1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97709" cy="1436394"/>
                    </a:xfrm>
                    <a:prstGeom prst="rect">
                      <a:avLst/>
                    </a:prstGeom>
                  </pic:spPr>
                </pic:pic>
              </a:graphicData>
            </a:graphic>
          </wp:inline>
        </w:drawing>
      </w:r>
    </w:p>
    <w:p w14:paraId="7AA26777" w14:textId="77777777" w:rsidR="00544BA4" w:rsidRPr="00007719" w:rsidRDefault="00544BA4" w:rsidP="00A039E2">
      <w:pPr>
        <w:spacing w:line="360" w:lineRule="auto"/>
        <w:jc w:val="center"/>
        <w:rPr>
          <w:rFonts w:eastAsiaTheme="minorHAnsi"/>
          <w:bCs/>
          <w:iCs/>
          <w:spacing w:val="-4"/>
          <w:sz w:val="28"/>
          <w:szCs w:val="28"/>
          <w:lang w:eastAsia="en-US"/>
        </w:rPr>
      </w:pPr>
      <w:bookmarkStart w:id="143" w:name="_Ref500167598"/>
      <w:r w:rsidRPr="00007719">
        <w:rPr>
          <w:rFonts w:eastAsiaTheme="minorHAnsi"/>
          <w:bCs/>
          <w:iCs/>
          <w:spacing w:val="-4"/>
          <w:sz w:val="28"/>
          <w:szCs w:val="28"/>
          <w:lang w:eastAsia="en-US"/>
        </w:rPr>
        <w:t xml:space="preserve">Рис. </w:t>
      </w:r>
      <w:r w:rsidRPr="00007719">
        <w:rPr>
          <w:rFonts w:eastAsiaTheme="minorHAnsi"/>
          <w:bCs/>
          <w:iCs/>
          <w:spacing w:val="-4"/>
          <w:sz w:val="28"/>
          <w:szCs w:val="28"/>
          <w:lang w:eastAsia="en-US"/>
        </w:rPr>
        <w:fldChar w:fldCharType="begin"/>
      </w:r>
      <w:r w:rsidRPr="00007719">
        <w:rPr>
          <w:rFonts w:eastAsiaTheme="minorHAnsi"/>
          <w:bCs/>
          <w:iCs/>
          <w:spacing w:val="-4"/>
          <w:sz w:val="28"/>
          <w:szCs w:val="28"/>
          <w:lang w:eastAsia="en-US"/>
        </w:rPr>
        <w:instrText xml:space="preserve"> SEQ Рис. \* ARABIC </w:instrText>
      </w:r>
      <w:r w:rsidRPr="00007719">
        <w:rPr>
          <w:rFonts w:eastAsiaTheme="minorHAnsi"/>
          <w:bCs/>
          <w:iCs/>
          <w:spacing w:val="-4"/>
          <w:sz w:val="28"/>
          <w:szCs w:val="28"/>
          <w:lang w:eastAsia="en-US"/>
        </w:rPr>
        <w:fldChar w:fldCharType="separate"/>
      </w:r>
      <w:r w:rsidR="00B6413A">
        <w:rPr>
          <w:rFonts w:eastAsiaTheme="minorHAnsi"/>
          <w:bCs/>
          <w:iCs/>
          <w:noProof/>
          <w:spacing w:val="-4"/>
          <w:sz w:val="28"/>
          <w:szCs w:val="28"/>
          <w:lang w:eastAsia="en-US"/>
        </w:rPr>
        <w:t>57</w:t>
      </w:r>
      <w:r w:rsidRPr="00007719">
        <w:rPr>
          <w:rFonts w:eastAsiaTheme="minorHAnsi"/>
          <w:spacing w:val="-4"/>
          <w:sz w:val="28"/>
          <w:szCs w:val="28"/>
          <w:lang w:eastAsia="en-US"/>
        </w:rPr>
        <w:fldChar w:fldCharType="end"/>
      </w:r>
      <w:bookmarkEnd w:id="143"/>
    </w:p>
    <w:p w14:paraId="4368327F" w14:textId="14D43D70" w:rsidR="00544BA4" w:rsidRPr="00007719" w:rsidRDefault="00544BA4" w:rsidP="00A039E2">
      <w:pPr>
        <w:spacing w:line="360" w:lineRule="auto"/>
        <w:jc w:val="center"/>
        <w:rPr>
          <w:rFonts w:eastAsiaTheme="minorHAnsi"/>
          <w:bCs/>
          <w:sz w:val="28"/>
          <w:szCs w:val="28"/>
          <w:lang w:eastAsia="en-US"/>
        </w:rPr>
      </w:pPr>
      <w:r w:rsidRPr="00007719">
        <w:rPr>
          <w:noProof/>
        </w:rPr>
        <w:drawing>
          <wp:inline distT="0" distB="0" distL="0" distR="0" wp14:anchorId="3959DBCE" wp14:editId="35F68DB1">
            <wp:extent cx="6032311" cy="451611"/>
            <wp:effectExtent l="0" t="0" r="6985" b="5715"/>
            <wp:docPr id="13754" name="Рисунок 13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150022" cy="460423"/>
                    </a:xfrm>
                    <a:prstGeom prst="rect">
                      <a:avLst/>
                    </a:prstGeom>
                  </pic:spPr>
                </pic:pic>
              </a:graphicData>
            </a:graphic>
          </wp:inline>
        </w:drawing>
      </w:r>
    </w:p>
    <w:p w14:paraId="0F660C21" w14:textId="77777777" w:rsidR="00544BA4" w:rsidRPr="00007719" w:rsidRDefault="00544BA4" w:rsidP="00A039E2">
      <w:pPr>
        <w:spacing w:line="360" w:lineRule="auto"/>
        <w:jc w:val="center"/>
        <w:rPr>
          <w:rFonts w:eastAsiaTheme="minorHAnsi"/>
          <w:bCs/>
          <w:sz w:val="28"/>
          <w:szCs w:val="28"/>
          <w:lang w:eastAsia="en-US"/>
        </w:rPr>
      </w:pPr>
      <w:bookmarkStart w:id="144" w:name="_Ref500167606"/>
      <w:r w:rsidRPr="00007719">
        <w:rPr>
          <w:rFonts w:eastAsiaTheme="minorHAnsi"/>
          <w:bCs/>
          <w:sz w:val="28"/>
          <w:szCs w:val="28"/>
          <w:lang w:eastAsia="en-US"/>
        </w:rPr>
        <w:t xml:space="preserve">Рис. </w:t>
      </w:r>
      <w:r w:rsidRPr="00007719">
        <w:rPr>
          <w:rFonts w:eastAsiaTheme="minorHAnsi"/>
          <w:bCs/>
          <w:sz w:val="28"/>
          <w:szCs w:val="28"/>
          <w:lang w:eastAsia="en-US"/>
        </w:rPr>
        <w:fldChar w:fldCharType="begin"/>
      </w:r>
      <w:r w:rsidRPr="00007719">
        <w:rPr>
          <w:rFonts w:eastAsiaTheme="minorHAnsi"/>
          <w:bCs/>
          <w:sz w:val="28"/>
          <w:szCs w:val="28"/>
          <w:lang w:eastAsia="en-US"/>
        </w:rPr>
        <w:instrText xml:space="preserve"> SEQ Рис. \* ARABIC </w:instrText>
      </w:r>
      <w:r w:rsidRPr="00007719">
        <w:rPr>
          <w:rFonts w:eastAsiaTheme="minorHAnsi"/>
          <w:bCs/>
          <w:sz w:val="28"/>
          <w:szCs w:val="28"/>
          <w:lang w:eastAsia="en-US"/>
        </w:rPr>
        <w:fldChar w:fldCharType="separate"/>
      </w:r>
      <w:r w:rsidR="00B6413A">
        <w:rPr>
          <w:rFonts w:eastAsiaTheme="minorHAnsi"/>
          <w:bCs/>
          <w:noProof/>
          <w:sz w:val="28"/>
          <w:szCs w:val="28"/>
          <w:lang w:eastAsia="en-US"/>
        </w:rPr>
        <w:t>58</w:t>
      </w:r>
      <w:r w:rsidRPr="00007719">
        <w:rPr>
          <w:rFonts w:eastAsiaTheme="minorHAnsi"/>
          <w:sz w:val="28"/>
          <w:szCs w:val="28"/>
          <w:lang w:eastAsia="en-US"/>
        </w:rPr>
        <w:fldChar w:fldCharType="end"/>
      </w:r>
      <w:bookmarkEnd w:id="142"/>
      <w:bookmarkEnd w:id="144"/>
    </w:p>
    <w:p w14:paraId="71DE59F1" w14:textId="48B389F8" w:rsidR="00544BA4" w:rsidRPr="00007719" w:rsidRDefault="00544BA4" w:rsidP="00A039E2">
      <w:pPr>
        <w:spacing w:line="360" w:lineRule="auto"/>
        <w:ind w:firstLine="709"/>
        <w:jc w:val="both"/>
        <w:rPr>
          <w:rFonts w:eastAsiaTheme="minorHAnsi"/>
          <w:bCs/>
          <w:sz w:val="28"/>
          <w:szCs w:val="28"/>
          <w:lang w:eastAsia="en-US"/>
        </w:rPr>
      </w:pPr>
      <w:r w:rsidRPr="00007719">
        <w:rPr>
          <w:rFonts w:eastAsiaTheme="minorHAnsi"/>
          <w:bCs/>
          <w:sz w:val="28"/>
          <w:szCs w:val="28"/>
          <w:lang w:eastAsia="en-US"/>
        </w:rPr>
        <w:t xml:space="preserve">При наличии на форме ввода </w:t>
      </w:r>
      <w:r w:rsidR="00BC28D4" w:rsidRPr="00007719">
        <w:rPr>
          <w:rFonts w:eastAsiaTheme="minorHAnsi"/>
          <w:bCs/>
          <w:sz w:val="28"/>
          <w:szCs w:val="28"/>
          <w:lang w:eastAsia="en-US"/>
        </w:rPr>
        <w:t>тематического блока</w:t>
      </w:r>
      <w:r w:rsidRPr="00007719">
        <w:rPr>
          <w:rFonts w:eastAsiaTheme="minorHAnsi"/>
          <w:bCs/>
          <w:sz w:val="28"/>
          <w:szCs w:val="28"/>
          <w:lang w:eastAsia="en-US"/>
        </w:rPr>
        <w:t xml:space="preserve"> «Служебные реквизиты» информация в н</w:t>
      </w:r>
      <w:r w:rsidR="00BC28D4" w:rsidRPr="00007719">
        <w:rPr>
          <w:rFonts w:eastAsiaTheme="minorHAnsi"/>
          <w:bCs/>
          <w:sz w:val="28"/>
          <w:szCs w:val="28"/>
          <w:lang w:eastAsia="en-US"/>
        </w:rPr>
        <w:t>ем</w:t>
      </w:r>
      <w:r w:rsidRPr="00007719">
        <w:rPr>
          <w:rFonts w:eastAsiaTheme="minorHAnsi"/>
          <w:bCs/>
          <w:sz w:val="28"/>
          <w:szCs w:val="28"/>
          <w:lang w:eastAsia="en-US"/>
        </w:rPr>
        <w:t xml:space="preserve"> заполняется автоматически при создании или редактировании записи.</w:t>
      </w:r>
      <w:r w:rsidR="007C6BCC" w:rsidRPr="00007719">
        <w:rPr>
          <w:rFonts w:eastAsiaTheme="minorHAnsi"/>
          <w:bCs/>
          <w:sz w:val="28"/>
          <w:szCs w:val="28"/>
          <w:lang w:eastAsia="en-US"/>
        </w:rPr>
        <w:t xml:space="preserve"> </w:t>
      </w:r>
      <w:r w:rsidRPr="00007719">
        <w:rPr>
          <w:rFonts w:eastAsiaTheme="minorHAnsi"/>
          <w:sz w:val="28"/>
          <w:szCs w:val="28"/>
          <w:lang w:eastAsia="en-US"/>
        </w:rPr>
        <w:t xml:space="preserve">Все группы реквизитов могут быть развернуты/свернуты по кнопкам </w:t>
      </w:r>
      <w:r w:rsidRPr="00007719">
        <w:rPr>
          <w:noProof/>
        </w:rPr>
        <w:drawing>
          <wp:inline distT="0" distB="0" distL="0" distR="0" wp14:anchorId="39723695" wp14:editId="6DA4C5BF">
            <wp:extent cx="295238" cy="314286"/>
            <wp:effectExtent l="0" t="0" r="0" b="0"/>
            <wp:docPr id="13755" name="Рисунок 1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95238" cy="314286"/>
                    </a:xfrm>
                    <a:prstGeom prst="rect">
                      <a:avLst/>
                    </a:prstGeom>
                  </pic:spPr>
                </pic:pic>
              </a:graphicData>
            </a:graphic>
          </wp:inline>
        </w:drawing>
      </w:r>
      <w:r w:rsidRPr="00007719">
        <w:rPr>
          <w:rFonts w:eastAsiaTheme="minorHAnsi"/>
          <w:noProof/>
          <w:sz w:val="28"/>
          <w:szCs w:val="28"/>
          <w:lang w:eastAsia="en-US"/>
        </w:rPr>
        <w:t>/</w:t>
      </w:r>
      <w:r w:rsidRPr="00007719">
        <w:rPr>
          <w:noProof/>
        </w:rPr>
        <w:drawing>
          <wp:inline distT="0" distB="0" distL="0" distR="0" wp14:anchorId="6543257F" wp14:editId="5C0275BE">
            <wp:extent cx="295238" cy="314286"/>
            <wp:effectExtent l="0" t="0" r="0" b="0"/>
            <wp:docPr id="13756" name="Рисунок 1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95238" cy="314286"/>
                    </a:xfrm>
                    <a:prstGeom prst="rect">
                      <a:avLst/>
                    </a:prstGeom>
                  </pic:spPr>
                </pic:pic>
              </a:graphicData>
            </a:graphic>
          </wp:inline>
        </w:drawing>
      </w:r>
      <w:r w:rsidRPr="00007719">
        <w:rPr>
          <w:rFonts w:eastAsiaTheme="minorHAnsi"/>
          <w:noProof/>
          <w:sz w:val="28"/>
          <w:szCs w:val="28"/>
          <w:lang w:eastAsia="en-US"/>
        </w:rPr>
        <w:t>.</w:t>
      </w:r>
    </w:p>
    <w:p w14:paraId="2197910D" w14:textId="1E186BEE" w:rsidR="00544BA4" w:rsidRPr="00007719" w:rsidRDefault="00544BA4" w:rsidP="00A039E2">
      <w:pPr>
        <w:spacing w:line="360" w:lineRule="auto"/>
        <w:ind w:firstLine="709"/>
        <w:jc w:val="both"/>
        <w:rPr>
          <w:rFonts w:eastAsiaTheme="minorHAnsi"/>
          <w:bCs/>
          <w:sz w:val="28"/>
          <w:szCs w:val="28"/>
          <w:lang w:eastAsia="en-US"/>
        </w:rPr>
      </w:pPr>
      <w:r w:rsidRPr="00007719">
        <w:rPr>
          <w:rFonts w:eastAsiaTheme="minorHAnsi"/>
          <w:bCs/>
          <w:sz w:val="28"/>
          <w:szCs w:val="28"/>
          <w:lang w:eastAsia="en-US"/>
        </w:rPr>
        <w:t xml:space="preserve">Перечень вспомогательных кнопок, используемых при заполнении реквизитов в форме ввода, приведен в таблице </w:t>
      </w:r>
      <w:r w:rsidR="00920E58" w:rsidRPr="00007719">
        <w:rPr>
          <w:rFonts w:eastAsiaTheme="minorHAnsi"/>
          <w:bCs/>
          <w:sz w:val="28"/>
          <w:szCs w:val="28"/>
          <w:lang w:eastAsia="en-US"/>
        </w:rPr>
        <w:fldChar w:fldCharType="begin"/>
      </w:r>
      <w:r w:rsidR="00920E58" w:rsidRPr="00007719">
        <w:rPr>
          <w:rFonts w:eastAsiaTheme="minorHAnsi"/>
          <w:bCs/>
          <w:sz w:val="28"/>
          <w:szCs w:val="28"/>
          <w:lang w:eastAsia="en-US"/>
        </w:rPr>
        <w:instrText xml:space="preserve"> REF t_5 \h </w:instrText>
      </w:r>
      <w:r w:rsidR="00920E58" w:rsidRPr="00007719">
        <w:rPr>
          <w:rFonts w:eastAsiaTheme="minorHAnsi"/>
          <w:bCs/>
          <w:sz w:val="28"/>
          <w:szCs w:val="28"/>
          <w:lang w:eastAsia="en-US"/>
        </w:rPr>
      </w:r>
      <w:r w:rsidR="00920E58" w:rsidRPr="00007719">
        <w:rPr>
          <w:rFonts w:eastAsiaTheme="minorHAnsi"/>
          <w:bCs/>
          <w:sz w:val="28"/>
          <w:szCs w:val="28"/>
          <w:lang w:eastAsia="en-US"/>
        </w:rPr>
        <w:fldChar w:fldCharType="separate"/>
      </w:r>
      <w:r w:rsidR="00B6413A">
        <w:rPr>
          <w:noProof/>
          <w:sz w:val="28"/>
          <w:szCs w:val="28"/>
        </w:rPr>
        <w:t>5</w:t>
      </w:r>
      <w:r w:rsidR="00920E58" w:rsidRPr="00007719">
        <w:rPr>
          <w:rFonts w:eastAsiaTheme="minorHAnsi"/>
          <w:bCs/>
          <w:sz w:val="28"/>
          <w:szCs w:val="28"/>
          <w:lang w:eastAsia="en-US"/>
        </w:rPr>
        <w:fldChar w:fldCharType="end"/>
      </w:r>
      <w:r w:rsidR="007C6BCC" w:rsidRPr="00007719">
        <w:rPr>
          <w:rFonts w:eastAsiaTheme="minorHAnsi"/>
          <w:bCs/>
          <w:sz w:val="28"/>
          <w:szCs w:val="28"/>
          <w:lang w:eastAsia="en-US"/>
        </w:rPr>
        <w:t>.</w:t>
      </w:r>
    </w:p>
    <w:p w14:paraId="2DBD6FE8" w14:textId="06828C88" w:rsidR="000575CC" w:rsidRPr="00007719" w:rsidRDefault="000575CC" w:rsidP="00EA0820">
      <w:pPr>
        <w:spacing w:line="336" w:lineRule="auto"/>
        <w:rPr>
          <w:sz w:val="28"/>
          <w:szCs w:val="28"/>
        </w:rPr>
      </w:pPr>
      <w:r w:rsidRPr="00007719">
        <w:rPr>
          <w:spacing w:val="20"/>
          <w:sz w:val="28"/>
          <w:szCs w:val="28"/>
        </w:rPr>
        <w:t>Таблица</w:t>
      </w:r>
      <w:r w:rsidRPr="00007719">
        <w:rPr>
          <w:sz w:val="28"/>
          <w:szCs w:val="28"/>
        </w:rPr>
        <w:t xml:space="preserve"> </w:t>
      </w:r>
      <w:bookmarkStart w:id="145" w:name="t_5"/>
      <w:r w:rsidRPr="00007719">
        <w:rPr>
          <w:sz w:val="28"/>
          <w:szCs w:val="28"/>
        </w:rPr>
        <w:fldChar w:fldCharType="begin"/>
      </w:r>
      <w:r w:rsidRPr="00007719">
        <w:rPr>
          <w:sz w:val="28"/>
          <w:szCs w:val="28"/>
        </w:rPr>
        <w:instrText xml:space="preserve"> SEQ Таблица \* ARABIC </w:instrText>
      </w:r>
      <w:r w:rsidRPr="00007719">
        <w:rPr>
          <w:sz w:val="28"/>
          <w:szCs w:val="28"/>
        </w:rPr>
        <w:fldChar w:fldCharType="separate"/>
      </w:r>
      <w:r w:rsidR="00B6413A">
        <w:rPr>
          <w:noProof/>
          <w:sz w:val="28"/>
          <w:szCs w:val="28"/>
        </w:rPr>
        <w:t>5</w:t>
      </w:r>
      <w:r w:rsidRPr="00007719">
        <w:rPr>
          <w:sz w:val="28"/>
          <w:szCs w:val="28"/>
        </w:rPr>
        <w:fldChar w:fldCharType="end"/>
      </w:r>
      <w:bookmarkEnd w:id="145"/>
      <w:r w:rsidR="00EF400B" w:rsidRPr="00007719">
        <w:rPr>
          <w:sz w:val="28"/>
          <w:szCs w:val="28"/>
        </w:rPr>
        <w:t xml:space="preserve"> </w:t>
      </w:r>
      <w:r w:rsidR="00544BA4" w:rsidRPr="00007719">
        <w:rPr>
          <w:rFonts w:eastAsiaTheme="minorHAnsi"/>
          <w:bCs/>
          <w:sz w:val="28"/>
          <w:szCs w:val="28"/>
          <w:lang w:eastAsia="en-US"/>
        </w:rPr>
        <w:t>– Вспомогательные кнопки</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1553"/>
        <w:gridCol w:w="2828"/>
        <w:gridCol w:w="5808"/>
      </w:tblGrid>
      <w:tr w:rsidR="00544BA4" w:rsidRPr="00007719" w14:paraId="45207A28" w14:textId="77777777" w:rsidTr="00984973">
        <w:trPr>
          <w:trHeight w:val="397"/>
        </w:trPr>
        <w:tc>
          <w:tcPr>
            <w:tcW w:w="762" w:type="pct"/>
            <w:tcBorders>
              <w:bottom w:val="double" w:sz="4" w:space="0" w:color="auto"/>
            </w:tcBorders>
            <w:vAlign w:val="center"/>
          </w:tcPr>
          <w:p w14:paraId="72509503" w14:textId="77777777" w:rsidR="00544BA4" w:rsidRPr="00007719" w:rsidRDefault="00544BA4" w:rsidP="00544BA4">
            <w:pPr>
              <w:jc w:val="center"/>
              <w:rPr>
                <w:rFonts w:eastAsia="Calibri"/>
                <w:b/>
                <w:bCs/>
                <w:lang w:eastAsia="en-US"/>
              </w:rPr>
            </w:pPr>
            <w:r w:rsidRPr="00007719">
              <w:rPr>
                <w:rFonts w:eastAsia="Calibri"/>
                <w:b/>
                <w:bCs/>
                <w:lang w:eastAsia="en-US"/>
              </w:rPr>
              <w:t>Вид кнопки</w:t>
            </w:r>
          </w:p>
        </w:tc>
        <w:tc>
          <w:tcPr>
            <w:tcW w:w="1388" w:type="pct"/>
            <w:tcBorders>
              <w:bottom w:val="double" w:sz="4" w:space="0" w:color="auto"/>
            </w:tcBorders>
            <w:vAlign w:val="center"/>
          </w:tcPr>
          <w:p w14:paraId="18719B90" w14:textId="77777777" w:rsidR="00544BA4" w:rsidRPr="00007719" w:rsidRDefault="00544BA4" w:rsidP="00544BA4">
            <w:pPr>
              <w:jc w:val="center"/>
              <w:rPr>
                <w:rFonts w:eastAsia="Calibri"/>
                <w:b/>
                <w:bCs/>
                <w:lang w:eastAsia="en-US"/>
              </w:rPr>
            </w:pPr>
            <w:r w:rsidRPr="00007719">
              <w:rPr>
                <w:rFonts w:eastAsia="Calibri"/>
                <w:b/>
                <w:bCs/>
                <w:lang w:eastAsia="en-US"/>
              </w:rPr>
              <w:t>Наименование кнопки</w:t>
            </w:r>
          </w:p>
        </w:tc>
        <w:tc>
          <w:tcPr>
            <w:tcW w:w="2850" w:type="pct"/>
            <w:tcBorders>
              <w:bottom w:val="double" w:sz="4" w:space="0" w:color="auto"/>
            </w:tcBorders>
            <w:vAlign w:val="center"/>
          </w:tcPr>
          <w:p w14:paraId="5969A65F" w14:textId="77777777" w:rsidR="00544BA4" w:rsidRPr="00007719" w:rsidRDefault="00544BA4" w:rsidP="00544BA4">
            <w:pPr>
              <w:jc w:val="center"/>
              <w:rPr>
                <w:rFonts w:eastAsia="Calibri"/>
                <w:b/>
                <w:bCs/>
                <w:lang w:eastAsia="en-US"/>
              </w:rPr>
            </w:pPr>
            <w:r w:rsidRPr="00007719">
              <w:rPr>
                <w:rFonts w:eastAsia="Calibri"/>
                <w:b/>
                <w:bCs/>
                <w:lang w:eastAsia="en-US"/>
              </w:rPr>
              <w:t>Реализуемая функция</w:t>
            </w:r>
          </w:p>
        </w:tc>
      </w:tr>
      <w:tr w:rsidR="00544BA4" w:rsidRPr="00007719" w14:paraId="493B428E" w14:textId="77777777" w:rsidTr="00984973">
        <w:trPr>
          <w:trHeight w:val="20"/>
        </w:trPr>
        <w:tc>
          <w:tcPr>
            <w:tcW w:w="762" w:type="pct"/>
            <w:tcBorders>
              <w:top w:val="double" w:sz="4" w:space="0" w:color="auto"/>
            </w:tcBorders>
          </w:tcPr>
          <w:p w14:paraId="09FB1CBD" w14:textId="77777777" w:rsidR="00544BA4" w:rsidRPr="00007719" w:rsidRDefault="00544BA4" w:rsidP="00544BA4">
            <w:pPr>
              <w:jc w:val="center"/>
              <w:rPr>
                <w:rFonts w:eastAsia="Calibri"/>
                <w:bCs/>
                <w:lang w:eastAsia="en-US"/>
              </w:rPr>
            </w:pPr>
            <w:r w:rsidRPr="00007719">
              <w:rPr>
                <w:rFonts w:ascii="Calibri" w:eastAsia="Calibri" w:hAnsi="Calibri"/>
                <w:noProof/>
                <w:sz w:val="22"/>
                <w:szCs w:val="22"/>
              </w:rPr>
              <w:drawing>
                <wp:inline distT="0" distB="0" distL="0" distR="0" wp14:anchorId="49A2C067" wp14:editId="03BC18C5">
                  <wp:extent cx="123810" cy="76190"/>
                  <wp:effectExtent l="0" t="0" r="0" b="635"/>
                  <wp:docPr id="13759" name="Рисунок 1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123810" cy="76190"/>
                          </a:xfrm>
                          <a:prstGeom prst="rect">
                            <a:avLst/>
                          </a:prstGeom>
                        </pic:spPr>
                      </pic:pic>
                    </a:graphicData>
                  </a:graphic>
                </wp:inline>
              </w:drawing>
            </w:r>
          </w:p>
        </w:tc>
        <w:tc>
          <w:tcPr>
            <w:tcW w:w="1388" w:type="pct"/>
            <w:tcBorders>
              <w:top w:val="double" w:sz="4" w:space="0" w:color="auto"/>
            </w:tcBorders>
          </w:tcPr>
          <w:p w14:paraId="018A27BA" w14:textId="2ABF2B92" w:rsidR="00544BA4" w:rsidRPr="00007719" w:rsidRDefault="00544BA4" w:rsidP="00544BA4">
            <w:pPr>
              <w:ind w:firstLine="134"/>
              <w:jc w:val="both"/>
              <w:rPr>
                <w:rFonts w:eastAsia="Calibri"/>
                <w:bCs/>
                <w:lang w:eastAsia="en-US"/>
              </w:rPr>
            </w:pPr>
            <w:r w:rsidRPr="00007719">
              <w:rPr>
                <w:rFonts w:eastAsia="Calibri"/>
                <w:bCs/>
                <w:lang w:eastAsia="en-US"/>
              </w:rPr>
              <w:t>«</w:t>
            </w:r>
            <w:r w:rsidR="00C45176" w:rsidRPr="00007719">
              <w:rPr>
                <w:rFonts w:eastAsia="Calibri"/>
                <w:bCs/>
                <w:lang w:eastAsia="en-US"/>
              </w:rPr>
              <w:t>Выберите</w:t>
            </w:r>
            <w:r w:rsidRPr="00007719">
              <w:rPr>
                <w:rFonts w:eastAsia="Calibri"/>
                <w:bCs/>
                <w:lang w:eastAsia="en-US"/>
              </w:rPr>
              <w:t xml:space="preserve"> из списка»</w:t>
            </w:r>
          </w:p>
        </w:tc>
        <w:tc>
          <w:tcPr>
            <w:tcW w:w="2850" w:type="pct"/>
            <w:tcBorders>
              <w:top w:val="double" w:sz="4" w:space="0" w:color="auto"/>
            </w:tcBorders>
          </w:tcPr>
          <w:p w14:paraId="2C22AC5D" w14:textId="77777777" w:rsidR="00544BA4" w:rsidRPr="00007719" w:rsidRDefault="00544BA4" w:rsidP="00544BA4">
            <w:pPr>
              <w:ind w:left="57" w:right="57" w:firstLine="170"/>
              <w:jc w:val="both"/>
              <w:rPr>
                <w:rFonts w:eastAsia="Calibri"/>
                <w:bCs/>
                <w:lang w:eastAsia="en-US"/>
              </w:rPr>
            </w:pPr>
            <w:r w:rsidRPr="00007719">
              <w:rPr>
                <w:rFonts w:eastAsia="Calibri"/>
                <w:bCs/>
                <w:lang w:eastAsia="en-US"/>
              </w:rPr>
              <w:t>Выбор значения из раскрывающегося списка</w:t>
            </w:r>
          </w:p>
        </w:tc>
      </w:tr>
      <w:tr w:rsidR="00544BA4" w:rsidRPr="00007719" w14:paraId="285E5FC4" w14:textId="77777777" w:rsidTr="00984973">
        <w:trPr>
          <w:trHeight w:val="20"/>
        </w:trPr>
        <w:tc>
          <w:tcPr>
            <w:tcW w:w="762" w:type="pct"/>
            <w:tcBorders>
              <w:bottom w:val="single" w:sz="6" w:space="0" w:color="auto"/>
            </w:tcBorders>
          </w:tcPr>
          <w:p w14:paraId="01750D9B" w14:textId="77777777" w:rsidR="00544BA4" w:rsidRPr="00007719" w:rsidRDefault="00544BA4" w:rsidP="00544BA4">
            <w:pPr>
              <w:jc w:val="center"/>
              <w:rPr>
                <w:rFonts w:eastAsia="Calibri"/>
                <w:bCs/>
                <w:lang w:eastAsia="en-US"/>
              </w:rPr>
            </w:pPr>
            <w:r w:rsidRPr="00007719">
              <w:rPr>
                <w:rFonts w:ascii="Calibri" w:eastAsia="Calibri" w:hAnsi="Calibri"/>
                <w:noProof/>
                <w:sz w:val="22"/>
                <w:szCs w:val="22"/>
              </w:rPr>
              <w:drawing>
                <wp:inline distT="0" distB="0" distL="0" distR="0" wp14:anchorId="620EFFE0" wp14:editId="747B2B0F">
                  <wp:extent cx="133333" cy="47619"/>
                  <wp:effectExtent l="0" t="0" r="63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33333" cy="47619"/>
                          </a:xfrm>
                          <a:prstGeom prst="rect">
                            <a:avLst/>
                          </a:prstGeom>
                        </pic:spPr>
                      </pic:pic>
                    </a:graphicData>
                  </a:graphic>
                </wp:inline>
              </w:drawing>
            </w:r>
          </w:p>
        </w:tc>
        <w:tc>
          <w:tcPr>
            <w:tcW w:w="1388" w:type="pct"/>
            <w:tcBorders>
              <w:bottom w:val="single" w:sz="6" w:space="0" w:color="auto"/>
            </w:tcBorders>
          </w:tcPr>
          <w:p w14:paraId="02979E2C" w14:textId="651D8B78" w:rsidR="00544BA4" w:rsidRPr="00007719" w:rsidRDefault="00544BA4" w:rsidP="00544BA4">
            <w:pPr>
              <w:ind w:firstLine="134"/>
              <w:jc w:val="both"/>
              <w:rPr>
                <w:rFonts w:eastAsia="Calibri"/>
                <w:bCs/>
                <w:lang w:eastAsia="en-US"/>
              </w:rPr>
            </w:pPr>
            <w:r w:rsidRPr="00007719">
              <w:rPr>
                <w:rFonts w:eastAsia="Calibri"/>
                <w:bCs/>
                <w:lang w:eastAsia="en-US"/>
              </w:rPr>
              <w:t>«</w:t>
            </w:r>
            <w:r w:rsidR="00C45176" w:rsidRPr="00007719">
              <w:rPr>
                <w:rFonts w:eastAsia="Calibri"/>
                <w:bCs/>
                <w:lang w:eastAsia="en-US"/>
              </w:rPr>
              <w:t>Выберите</w:t>
            </w:r>
            <w:r w:rsidRPr="00007719">
              <w:rPr>
                <w:rFonts w:eastAsia="Calibri"/>
                <w:bCs/>
                <w:lang w:eastAsia="en-US"/>
              </w:rPr>
              <w:t>»</w:t>
            </w:r>
          </w:p>
        </w:tc>
        <w:tc>
          <w:tcPr>
            <w:tcW w:w="2850" w:type="pct"/>
            <w:tcBorders>
              <w:bottom w:val="single" w:sz="6" w:space="0" w:color="auto"/>
            </w:tcBorders>
          </w:tcPr>
          <w:p w14:paraId="0D9BAD92" w14:textId="77777777" w:rsidR="00544BA4" w:rsidRPr="00007719" w:rsidRDefault="00544BA4" w:rsidP="00544BA4">
            <w:pPr>
              <w:ind w:left="57" w:right="57" w:firstLine="170"/>
              <w:jc w:val="both"/>
              <w:rPr>
                <w:rFonts w:eastAsia="Calibri"/>
                <w:bCs/>
                <w:lang w:eastAsia="en-US"/>
              </w:rPr>
            </w:pPr>
            <w:r w:rsidRPr="00007719">
              <w:rPr>
                <w:rFonts w:eastAsia="Calibri"/>
                <w:bCs/>
                <w:lang w:eastAsia="en-US"/>
              </w:rPr>
              <w:t>Обращение к справочникам и журналам для возвращения значения выбранного объекта</w:t>
            </w:r>
          </w:p>
        </w:tc>
      </w:tr>
      <w:tr w:rsidR="00544BA4" w:rsidRPr="00007719" w14:paraId="312EB4F1" w14:textId="77777777" w:rsidTr="00984973">
        <w:trPr>
          <w:trHeight w:val="20"/>
        </w:trPr>
        <w:tc>
          <w:tcPr>
            <w:tcW w:w="762" w:type="pct"/>
            <w:tcBorders>
              <w:bottom w:val="single" w:sz="6" w:space="0" w:color="auto"/>
            </w:tcBorders>
          </w:tcPr>
          <w:p w14:paraId="478CA35A" w14:textId="77777777" w:rsidR="00544BA4" w:rsidRPr="00007719" w:rsidRDefault="00544BA4" w:rsidP="00544BA4">
            <w:pPr>
              <w:jc w:val="center"/>
              <w:rPr>
                <w:rFonts w:eastAsia="Calibri"/>
                <w:bCs/>
                <w:lang w:eastAsia="en-US"/>
              </w:rPr>
            </w:pPr>
            <w:r w:rsidRPr="00007719">
              <w:rPr>
                <w:rFonts w:ascii="Calibri" w:eastAsia="Calibri" w:hAnsi="Calibri"/>
                <w:noProof/>
                <w:sz w:val="22"/>
                <w:szCs w:val="22"/>
              </w:rPr>
              <w:drawing>
                <wp:inline distT="0" distB="0" distL="0" distR="0" wp14:anchorId="342FD3DD" wp14:editId="29DF910A">
                  <wp:extent cx="133333" cy="133333"/>
                  <wp:effectExtent l="0" t="0" r="635" b="63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33333" cy="133333"/>
                          </a:xfrm>
                          <a:prstGeom prst="rect">
                            <a:avLst/>
                          </a:prstGeom>
                        </pic:spPr>
                      </pic:pic>
                    </a:graphicData>
                  </a:graphic>
                </wp:inline>
              </w:drawing>
            </w:r>
          </w:p>
        </w:tc>
        <w:tc>
          <w:tcPr>
            <w:tcW w:w="1388" w:type="pct"/>
            <w:tcBorders>
              <w:bottom w:val="single" w:sz="6" w:space="0" w:color="auto"/>
            </w:tcBorders>
          </w:tcPr>
          <w:p w14:paraId="79639E47" w14:textId="77777777" w:rsidR="00544BA4" w:rsidRPr="00007719" w:rsidRDefault="00544BA4" w:rsidP="00544BA4">
            <w:pPr>
              <w:ind w:firstLine="134"/>
              <w:jc w:val="both"/>
              <w:rPr>
                <w:rFonts w:eastAsia="Calibri"/>
                <w:bCs/>
                <w:lang w:eastAsia="en-US"/>
              </w:rPr>
            </w:pPr>
            <w:r w:rsidRPr="00007719">
              <w:rPr>
                <w:rFonts w:eastAsia="Calibri"/>
                <w:bCs/>
                <w:lang w:eastAsia="en-US"/>
              </w:rPr>
              <w:t>«Открыть»</w:t>
            </w:r>
          </w:p>
        </w:tc>
        <w:tc>
          <w:tcPr>
            <w:tcW w:w="2850" w:type="pct"/>
            <w:tcBorders>
              <w:bottom w:val="single" w:sz="6" w:space="0" w:color="auto"/>
            </w:tcBorders>
          </w:tcPr>
          <w:p w14:paraId="7DBC0592" w14:textId="77777777" w:rsidR="00544BA4" w:rsidRPr="00007719" w:rsidRDefault="00544BA4" w:rsidP="00544BA4">
            <w:pPr>
              <w:ind w:left="57" w:right="57" w:firstLine="170"/>
              <w:jc w:val="both"/>
              <w:rPr>
                <w:rFonts w:eastAsia="Calibri"/>
                <w:bCs/>
                <w:lang w:eastAsia="en-US"/>
              </w:rPr>
            </w:pPr>
            <w:r w:rsidRPr="00007719">
              <w:rPr>
                <w:rFonts w:eastAsia="Calibri"/>
                <w:bCs/>
                <w:lang w:eastAsia="en-US"/>
              </w:rPr>
              <w:t>Просмотр соответствующей формы элемента</w:t>
            </w:r>
          </w:p>
        </w:tc>
      </w:tr>
      <w:tr w:rsidR="00544BA4" w:rsidRPr="00007719" w14:paraId="39D55ECD" w14:textId="77777777" w:rsidTr="00984973">
        <w:trPr>
          <w:trHeight w:val="20"/>
        </w:trPr>
        <w:tc>
          <w:tcPr>
            <w:tcW w:w="762" w:type="pct"/>
          </w:tcPr>
          <w:p w14:paraId="67E0419D" w14:textId="77777777" w:rsidR="00544BA4" w:rsidRPr="00007719" w:rsidRDefault="00544BA4" w:rsidP="00544BA4">
            <w:pPr>
              <w:jc w:val="center"/>
              <w:rPr>
                <w:rFonts w:eastAsia="Calibri"/>
                <w:bCs/>
                <w:lang w:eastAsia="en-US"/>
              </w:rPr>
            </w:pPr>
            <w:r w:rsidRPr="00007719">
              <w:rPr>
                <w:rFonts w:eastAsia="Calibri"/>
                <w:noProof/>
              </w:rPr>
              <w:drawing>
                <wp:inline distT="0" distB="0" distL="0" distR="0" wp14:anchorId="00CBF89D" wp14:editId="2C0D598E">
                  <wp:extent cx="171429" cy="133333"/>
                  <wp:effectExtent l="0" t="0" r="635" b="63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171429" cy="133333"/>
                          </a:xfrm>
                          <a:prstGeom prst="rect">
                            <a:avLst/>
                          </a:prstGeom>
                        </pic:spPr>
                      </pic:pic>
                    </a:graphicData>
                  </a:graphic>
                </wp:inline>
              </w:drawing>
            </w:r>
          </w:p>
        </w:tc>
        <w:tc>
          <w:tcPr>
            <w:tcW w:w="1388" w:type="pct"/>
          </w:tcPr>
          <w:p w14:paraId="2142097E" w14:textId="77777777" w:rsidR="00544BA4" w:rsidRPr="00007719" w:rsidRDefault="00544BA4" w:rsidP="00544BA4">
            <w:pPr>
              <w:ind w:firstLine="134"/>
              <w:jc w:val="both"/>
              <w:rPr>
                <w:rFonts w:eastAsia="Calibri"/>
                <w:bCs/>
                <w:lang w:eastAsia="en-US"/>
              </w:rPr>
            </w:pPr>
            <w:r w:rsidRPr="00007719">
              <w:rPr>
                <w:rFonts w:eastAsia="Calibri"/>
                <w:bCs/>
                <w:lang w:eastAsia="en-US"/>
              </w:rPr>
              <w:t>«Очистить»</w:t>
            </w:r>
          </w:p>
        </w:tc>
        <w:tc>
          <w:tcPr>
            <w:tcW w:w="2850" w:type="pct"/>
          </w:tcPr>
          <w:p w14:paraId="7D72D7FF" w14:textId="77777777" w:rsidR="00544BA4" w:rsidRPr="00007719" w:rsidRDefault="00544BA4" w:rsidP="00544BA4">
            <w:pPr>
              <w:ind w:left="57" w:right="57" w:firstLine="170"/>
              <w:jc w:val="both"/>
              <w:rPr>
                <w:rFonts w:eastAsia="Calibri"/>
                <w:bCs/>
                <w:lang w:eastAsia="en-US"/>
              </w:rPr>
            </w:pPr>
            <w:r w:rsidRPr="00007719">
              <w:rPr>
                <w:rFonts w:eastAsia="Calibri"/>
                <w:bCs/>
                <w:lang w:eastAsia="en-US"/>
              </w:rPr>
              <w:t>Удаление текущего значения поля</w:t>
            </w:r>
          </w:p>
        </w:tc>
      </w:tr>
    </w:tbl>
    <w:p w14:paraId="776A58C3" w14:textId="3E892BFE" w:rsidR="00544BA4" w:rsidRPr="00007719" w:rsidRDefault="00544BA4" w:rsidP="00A039E2">
      <w:pPr>
        <w:spacing w:before="240" w:line="360" w:lineRule="auto"/>
        <w:ind w:firstLine="709"/>
        <w:jc w:val="both"/>
        <w:rPr>
          <w:rFonts w:eastAsia="Calibri"/>
          <w:bCs/>
          <w:sz w:val="28"/>
          <w:szCs w:val="28"/>
          <w:lang w:eastAsia="en-US"/>
        </w:rPr>
      </w:pPr>
      <w:r w:rsidRPr="00007719">
        <w:rPr>
          <w:rFonts w:eastAsia="Calibri"/>
          <w:bCs/>
          <w:sz w:val="28"/>
          <w:szCs w:val="28"/>
          <w:lang w:eastAsia="en-US"/>
        </w:rPr>
        <w:t xml:space="preserve">Формы ввода могут иметь одну или более табличных частей, которые расположены на отдельных вкладках ниже основных и служебных полей. Пример формы ввода с двумя табличными частями приведен на </w:t>
      </w:r>
      <w:r w:rsidRPr="00007719">
        <w:rPr>
          <w:rFonts w:eastAsia="Calibri"/>
          <w:bCs/>
          <w:sz w:val="28"/>
          <w:szCs w:val="28"/>
          <w:lang w:eastAsia="en-US"/>
        </w:rPr>
        <w:fldChar w:fldCharType="begin"/>
      </w:r>
      <w:r w:rsidRPr="00007719">
        <w:rPr>
          <w:rFonts w:eastAsia="Calibri"/>
          <w:bCs/>
          <w:sz w:val="28"/>
          <w:szCs w:val="28"/>
          <w:lang w:eastAsia="en-US"/>
        </w:rPr>
        <w:instrText xml:space="preserve"> REF  _Ref465671486 \* Lower \h  \* MERGEFORMAT </w:instrText>
      </w:r>
      <w:r w:rsidRPr="00007719">
        <w:rPr>
          <w:rFonts w:eastAsia="Calibri"/>
          <w:bCs/>
          <w:sz w:val="28"/>
          <w:szCs w:val="28"/>
          <w:lang w:eastAsia="en-US"/>
        </w:rPr>
      </w:r>
      <w:r w:rsidRPr="00007719">
        <w:rPr>
          <w:rFonts w:eastAsia="Calibri"/>
          <w:bCs/>
          <w:sz w:val="28"/>
          <w:szCs w:val="28"/>
          <w:lang w:eastAsia="en-US"/>
        </w:rPr>
        <w:fldChar w:fldCharType="separate"/>
      </w:r>
      <w:r w:rsidR="00B6413A" w:rsidRPr="00007719">
        <w:rPr>
          <w:rFonts w:eastAsia="Calibri"/>
          <w:bCs/>
          <w:sz w:val="28"/>
          <w:szCs w:val="28"/>
          <w:lang w:eastAsia="en-US"/>
        </w:rPr>
        <w:t xml:space="preserve">рис. </w:t>
      </w:r>
      <w:r w:rsidR="00B6413A">
        <w:rPr>
          <w:rFonts w:eastAsia="Calibri"/>
          <w:bCs/>
          <w:sz w:val="28"/>
          <w:szCs w:val="28"/>
          <w:lang w:eastAsia="en-US"/>
        </w:rPr>
        <w:t>59</w:t>
      </w:r>
      <w:r w:rsidRPr="00007719">
        <w:rPr>
          <w:rFonts w:eastAsia="Calibri"/>
          <w:sz w:val="28"/>
          <w:szCs w:val="28"/>
          <w:lang w:eastAsia="en-US"/>
        </w:rPr>
        <w:fldChar w:fldCharType="end"/>
      </w:r>
      <w:r w:rsidRPr="00007719">
        <w:rPr>
          <w:rFonts w:eastAsia="Calibri"/>
          <w:bCs/>
          <w:sz w:val="28"/>
          <w:szCs w:val="28"/>
          <w:lang w:eastAsia="en-US"/>
        </w:rPr>
        <w:t>.</w:t>
      </w:r>
    </w:p>
    <w:p w14:paraId="763CD666" w14:textId="77777777" w:rsidR="00A039E2" w:rsidRPr="00007719" w:rsidRDefault="00A039E2" w:rsidP="00A039E2">
      <w:pPr>
        <w:spacing w:line="360" w:lineRule="auto"/>
        <w:ind w:firstLine="709"/>
        <w:jc w:val="both"/>
        <w:rPr>
          <w:rFonts w:eastAsia="Calibri"/>
          <w:bCs/>
          <w:sz w:val="28"/>
          <w:szCs w:val="28"/>
          <w:lang w:eastAsia="en-US"/>
        </w:rPr>
      </w:pPr>
      <w:r w:rsidRPr="00007719">
        <w:rPr>
          <w:rFonts w:eastAsia="Calibri"/>
          <w:bCs/>
          <w:sz w:val="28"/>
          <w:szCs w:val="28"/>
          <w:lang w:eastAsia="en-US"/>
        </w:rPr>
        <w:t xml:space="preserve">Переход между вкладками осуществляется щелчком ЛКМ по названию вкладки или вкладка выбирается </w:t>
      </w:r>
      <w:r w:rsidRPr="00007719">
        <w:rPr>
          <w:bCs/>
          <w:sz w:val="28"/>
          <w:szCs w:val="28"/>
        </w:rPr>
        <w:t>переключателем единичного выбора</w:t>
      </w:r>
      <w:r w:rsidRPr="00007719">
        <w:rPr>
          <w:rFonts w:eastAsia="Calibri"/>
          <w:bCs/>
          <w:sz w:val="28"/>
          <w:szCs w:val="28"/>
          <w:lang w:eastAsia="en-US"/>
        </w:rPr>
        <w:t xml:space="preserve"> из раскрывающегося по </w:t>
      </w:r>
      <w:proofErr w:type="gramStart"/>
      <w:r w:rsidRPr="00007719">
        <w:rPr>
          <w:rFonts w:eastAsia="Calibri"/>
          <w:bCs/>
          <w:sz w:val="28"/>
          <w:szCs w:val="28"/>
          <w:lang w:eastAsia="en-US"/>
        </w:rPr>
        <w:t xml:space="preserve">кнопке </w:t>
      </w:r>
      <w:r w:rsidRPr="00007719">
        <w:rPr>
          <w:rFonts w:ascii="Calibri" w:eastAsia="Calibri" w:hAnsi="Calibri"/>
          <w:noProof/>
          <w:sz w:val="28"/>
          <w:szCs w:val="28"/>
        </w:rPr>
        <w:drawing>
          <wp:inline distT="0" distB="0" distL="0" distR="0" wp14:anchorId="16FA06A9" wp14:editId="10DE41C3">
            <wp:extent cx="200000" cy="2000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00000" cy="200000"/>
                    </a:xfrm>
                    <a:prstGeom prst="rect">
                      <a:avLst/>
                    </a:prstGeom>
                  </pic:spPr>
                </pic:pic>
              </a:graphicData>
            </a:graphic>
          </wp:inline>
        </w:drawing>
      </w:r>
      <w:r w:rsidRPr="00007719">
        <w:rPr>
          <w:rFonts w:eastAsia="Calibri"/>
          <w:bCs/>
          <w:sz w:val="28"/>
          <w:szCs w:val="28"/>
          <w:lang w:eastAsia="en-US"/>
        </w:rPr>
        <w:t xml:space="preserve"> списка</w:t>
      </w:r>
      <w:proofErr w:type="gramEnd"/>
      <w:r w:rsidRPr="00007719">
        <w:rPr>
          <w:rFonts w:eastAsia="Calibri"/>
          <w:bCs/>
          <w:sz w:val="28"/>
          <w:szCs w:val="28"/>
          <w:lang w:eastAsia="en-US"/>
        </w:rPr>
        <w:t xml:space="preserve"> вкладок (</w:t>
      </w:r>
      <w:r w:rsidRPr="00007719">
        <w:rPr>
          <w:rFonts w:eastAsia="Calibri"/>
          <w:bCs/>
          <w:sz w:val="28"/>
          <w:szCs w:val="28"/>
          <w:lang w:eastAsia="en-US"/>
        </w:rPr>
        <w:fldChar w:fldCharType="begin"/>
      </w:r>
      <w:r w:rsidRPr="00007719">
        <w:rPr>
          <w:rFonts w:eastAsia="Calibri"/>
          <w:bCs/>
          <w:sz w:val="28"/>
          <w:szCs w:val="28"/>
          <w:lang w:eastAsia="en-US"/>
        </w:rPr>
        <w:instrText xml:space="preserve"> REF  _Ref532225710 \* Lower \h </w:instrText>
      </w:r>
      <w:r w:rsidRPr="00007719">
        <w:rPr>
          <w:rFonts w:eastAsia="Calibri"/>
          <w:bCs/>
          <w:sz w:val="28"/>
          <w:szCs w:val="28"/>
          <w:lang w:eastAsia="en-US"/>
        </w:rPr>
      </w:r>
      <w:r w:rsidRPr="00007719">
        <w:rPr>
          <w:rFonts w:eastAsia="Calibri"/>
          <w:bCs/>
          <w:sz w:val="28"/>
          <w:szCs w:val="28"/>
          <w:lang w:eastAsia="en-US"/>
        </w:rPr>
        <w:fldChar w:fldCharType="separate"/>
      </w:r>
      <w:r w:rsidR="00B6413A" w:rsidRPr="00007719">
        <w:rPr>
          <w:rFonts w:eastAsia="Calibri"/>
          <w:bCs/>
          <w:sz w:val="28"/>
          <w:szCs w:val="28"/>
          <w:lang w:eastAsia="en-US"/>
        </w:rPr>
        <w:t xml:space="preserve">рис. </w:t>
      </w:r>
      <w:r w:rsidR="00B6413A">
        <w:rPr>
          <w:rFonts w:eastAsia="Calibri"/>
          <w:bCs/>
          <w:noProof/>
          <w:sz w:val="28"/>
          <w:szCs w:val="28"/>
          <w:lang w:eastAsia="en-US"/>
        </w:rPr>
        <w:t>60</w:t>
      </w:r>
      <w:r w:rsidRPr="00007719">
        <w:rPr>
          <w:rFonts w:eastAsia="Calibri"/>
          <w:bCs/>
          <w:sz w:val="28"/>
          <w:szCs w:val="28"/>
          <w:lang w:eastAsia="en-US"/>
        </w:rPr>
        <w:fldChar w:fldCharType="end"/>
      </w:r>
      <w:r w:rsidRPr="00007719">
        <w:rPr>
          <w:rFonts w:eastAsia="Calibri"/>
          <w:bCs/>
          <w:sz w:val="28"/>
          <w:szCs w:val="28"/>
          <w:lang w:eastAsia="en-US"/>
        </w:rPr>
        <w:t>).</w:t>
      </w:r>
    </w:p>
    <w:p w14:paraId="45DC3889" w14:textId="77777777" w:rsidR="00544BA4" w:rsidRPr="00007719" w:rsidRDefault="00544BA4" w:rsidP="00544BA4">
      <w:pPr>
        <w:spacing w:line="360" w:lineRule="auto"/>
        <w:jc w:val="center"/>
        <w:rPr>
          <w:rFonts w:eastAsia="Calibri"/>
          <w:bCs/>
          <w:szCs w:val="28"/>
          <w:lang w:eastAsia="en-US"/>
        </w:rPr>
      </w:pPr>
      <w:r w:rsidRPr="00007719">
        <w:rPr>
          <w:noProof/>
        </w:rPr>
        <w:lastRenderedPageBreak/>
        <w:drawing>
          <wp:inline distT="0" distB="0" distL="0" distR="0" wp14:anchorId="356526E0" wp14:editId="0C5FAD14">
            <wp:extent cx="4656843" cy="3104866"/>
            <wp:effectExtent l="0" t="0" r="0" b="63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688604" cy="3126042"/>
                    </a:xfrm>
                    <a:prstGeom prst="rect">
                      <a:avLst/>
                    </a:prstGeom>
                  </pic:spPr>
                </pic:pic>
              </a:graphicData>
            </a:graphic>
          </wp:inline>
        </w:drawing>
      </w:r>
    </w:p>
    <w:p w14:paraId="2C71B7D0" w14:textId="77777777" w:rsidR="00544BA4" w:rsidRPr="00007719" w:rsidRDefault="00544BA4" w:rsidP="00544BA4">
      <w:pPr>
        <w:spacing w:after="120" w:line="360" w:lineRule="auto"/>
        <w:jc w:val="center"/>
        <w:rPr>
          <w:rFonts w:eastAsia="Calibri"/>
          <w:bCs/>
          <w:sz w:val="28"/>
          <w:szCs w:val="28"/>
          <w:lang w:eastAsia="en-US"/>
        </w:rPr>
      </w:pPr>
      <w:bookmarkStart w:id="146" w:name="_Ref465671486"/>
      <w:r w:rsidRPr="00007719">
        <w:rPr>
          <w:rFonts w:eastAsia="Calibri"/>
          <w:bCs/>
          <w:sz w:val="28"/>
          <w:szCs w:val="28"/>
          <w:lang w:eastAsia="en-US"/>
        </w:rPr>
        <w:t xml:space="preserve">Рис. </w:t>
      </w:r>
      <w:r w:rsidRPr="00007719">
        <w:rPr>
          <w:rFonts w:eastAsia="Calibri"/>
          <w:bCs/>
          <w:sz w:val="28"/>
          <w:szCs w:val="28"/>
          <w:lang w:eastAsia="en-US"/>
        </w:rPr>
        <w:fldChar w:fldCharType="begin"/>
      </w:r>
      <w:r w:rsidRPr="00007719">
        <w:rPr>
          <w:rFonts w:eastAsia="Calibri"/>
          <w:bCs/>
          <w:sz w:val="28"/>
          <w:szCs w:val="28"/>
          <w:lang w:eastAsia="en-US"/>
        </w:rPr>
        <w:instrText xml:space="preserve"> SEQ Рис. \* ARABIC </w:instrText>
      </w:r>
      <w:r w:rsidRPr="00007719">
        <w:rPr>
          <w:rFonts w:eastAsia="Calibri"/>
          <w:bCs/>
          <w:sz w:val="28"/>
          <w:szCs w:val="28"/>
          <w:lang w:eastAsia="en-US"/>
        </w:rPr>
        <w:fldChar w:fldCharType="separate"/>
      </w:r>
      <w:r w:rsidR="00B6413A">
        <w:rPr>
          <w:rFonts w:eastAsia="Calibri"/>
          <w:bCs/>
          <w:noProof/>
          <w:sz w:val="28"/>
          <w:szCs w:val="28"/>
          <w:lang w:eastAsia="en-US"/>
        </w:rPr>
        <w:t>59</w:t>
      </w:r>
      <w:r w:rsidRPr="00007719">
        <w:rPr>
          <w:rFonts w:eastAsia="Calibri"/>
          <w:sz w:val="28"/>
          <w:szCs w:val="28"/>
          <w:lang w:eastAsia="en-US"/>
        </w:rPr>
        <w:fldChar w:fldCharType="end"/>
      </w:r>
      <w:bookmarkEnd w:id="146"/>
    </w:p>
    <w:p w14:paraId="61F186FB" w14:textId="77777777" w:rsidR="00544BA4" w:rsidRPr="00007719" w:rsidRDefault="00544BA4" w:rsidP="00A039E2">
      <w:pPr>
        <w:spacing w:line="360" w:lineRule="auto"/>
        <w:jc w:val="center"/>
        <w:rPr>
          <w:rFonts w:eastAsia="Calibri"/>
          <w:bCs/>
          <w:szCs w:val="28"/>
          <w:lang w:eastAsia="en-US"/>
        </w:rPr>
      </w:pPr>
      <w:r w:rsidRPr="00007719">
        <w:rPr>
          <w:noProof/>
        </w:rPr>
        <w:drawing>
          <wp:inline distT="0" distB="0" distL="0" distR="0" wp14:anchorId="36182C54" wp14:editId="58696D67">
            <wp:extent cx="6480175" cy="986790"/>
            <wp:effectExtent l="0" t="0" r="0" b="381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480175" cy="986790"/>
                    </a:xfrm>
                    <a:prstGeom prst="rect">
                      <a:avLst/>
                    </a:prstGeom>
                  </pic:spPr>
                </pic:pic>
              </a:graphicData>
            </a:graphic>
          </wp:inline>
        </w:drawing>
      </w:r>
    </w:p>
    <w:p w14:paraId="09D436C9" w14:textId="77777777" w:rsidR="00544BA4" w:rsidRPr="00007719" w:rsidRDefault="00544BA4" w:rsidP="00A039E2">
      <w:pPr>
        <w:spacing w:line="360" w:lineRule="auto"/>
        <w:jc w:val="center"/>
        <w:rPr>
          <w:rFonts w:eastAsia="Calibri"/>
          <w:sz w:val="28"/>
          <w:szCs w:val="28"/>
          <w:lang w:eastAsia="en-US"/>
        </w:rPr>
      </w:pPr>
      <w:bookmarkStart w:id="147" w:name="_Ref532225704"/>
      <w:bookmarkStart w:id="148" w:name="_Ref532225710"/>
      <w:r w:rsidRPr="00007719">
        <w:rPr>
          <w:rFonts w:eastAsia="Calibri"/>
          <w:bCs/>
          <w:sz w:val="28"/>
          <w:szCs w:val="28"/>
          <w:lang w:eastAsia="en-US"/>
        </w:rPr>
        <w:t xml:space="preserve">Рис. </w:t>
      </w:r>
      <w:r w:rsidRPr="00007719">
        <w:rPr>
          <w:rFonts w:eastAsia="Calibri"/>
          <w:bCs/>
          <w:sz w:val="28"/>
          <w:szCs w:val="28"/>
          <w:lang w:eastAsia="en-US"/>
        </w:rPr>
        <w:fldChar w:fldCharType="begin"/>
      </w:r>
      <w:r w:rsidRPr="00007719">
        <w:rPr>
          <w:rFonts w:eastAsia="Calibri"/>
          <w:bCs/>
          <w:sz w:val="28"/>
          <w:szCs w:val="28"/>
          <w:lang w:eastAsia="en-US"/>
        </w:rPr>
        <w:instrText xml:space="preserve"> SEQ Рис. \* ARABIC </w:instrText>
      </w:r>
      <w:r w:rsidRPr="00007719">
        <w:rPr>
          <w:rFonts w:eastAsia="Calibri"/>
          <w:bCs/>
          <w:sz w:val="28"/>
          <w:szCs w:val="28"/>
          <w:lang w:eastAsia="en-US"/>
        </w:rPr>
        <w:fldChar w:fldCharType="separate"/>
      </w:r>
      <w:r w:rsidR="00B6413A">
        <w:rPr>
          <w:rFonts w:eastAsia="Calibri"/>
          <w:bCs/>
          <w:noProof/>
          <w:sz w:val="28"/>
          <w:szCs w:val="28"/>
          <w:lang w:eastAsia="en-US"/>
        </w:rPr>
        <w:t>60</w:t>
      </w:r>
      <w:r w:rsidRPr="00007719">
        <w:rPr>
          <w:rFonts w:eastAsia="Calibri"/>
          <w:sz w:val="28"/>
          <w:szCs w:val="28"/>
          <w:lang w:eastAsia="en-US"/>
        </w:rPr>
        <w:fldChar w:fldCharType="end"/>
      </w:r>
      <w:bookmarkEnd w:id="147"/>
      <w:bookmarkEnd w:id="148"/>
    </w:p>
    <w:p w14:paraId="06E49427" w14:textId="27D5661D" w:rsidR="006474AD" w:rsidRPr="00007719" w:rsidRDefault="006474AD" w:rsidP="00F23319">
      <w:pPr>
        <w:pStyle w:val="40"/>
      </w:pPr>
      <w:bookmarkStart w:id="149" w:name="_Ref359246"/>
      <w:bookmarkStart w:id="150" w:name="_Ref359592"/>
      <w:bookmarkStart w:id="151" w:name="_Ref359594"/>
      <w:bookmarkStart w:id="152" w:name="_Ref359665"/>
      <w:bookmarkStart w:id="153" w:name="_Ref360046"/>
      <w:bookmarkStart w:id="154" w:name="_Ref360128"/>
      <w:bookmarkStart w:id="155" w:name="_Ref360390"/>
      <w:bookmarkStart w:id="156" w:name="_Toc1571591"/>
      <w:r w:rsidRPr="00007719">
        <w:t>Добавление (просмотр) напоминаний</w:t>
      </w:r>
      <w:bookmarkEnd w:id="149"/>
      <w:bookmarkEnd w:id="150"/>
      <w:bookmarkEnd w:id="151"/>
      <w:bookmarkEnd w:id="152"/>
      <w:bookmarkEnd w:id="153"/>
      <w:bookmarkEnd w:id="154"/>
      <w:bookmarkEnd w:id="155"/>
      <w:bookmarkEnd w:id="156"/>
    </w:p>
    <w:p w14:paraId="2D466A34" w14:textId="6481E68E" w:rsidR="00544BA4" w:rsidRPr="00007719" w:rsidRDefault="00544BA4" w:rsidP="00544BA4">
      <w:pPr>
        <w:spacing w:before="240" w:line="360" w:lineRule="auto"/>
        <w:ind w:firstLine="709"/>
        <w:jc w:val="both"/>
        <w:rPr>
          <w:rFonts w:eastAsia="Calibri"/>
          <w:bCs/>
          <w:sz w:val="28"/>
          <w:szCs w:val="28"/>
          <w:lang w:eastAsia="en-US"/>
        </w:rPr>
      </w:pPr>
      <w:r w:rsidRPr="00007719">
        <w:rPr>
          <w:rFonts w:eastAsia="Calibri"/>
          <w:bCs/>
          <w:sz w:val="28"/>
          <w:szCs w:val="28"/>
          <w:lang w:eastAsia="en-US"/>
        </w:rPr>
        <w:t xml:space="preserve">По </w:t>
      </w:r>
      <w:proofErr w:type="gramStart"/>
      <w:r w:rsidRPr="00007719">
        <w:rPr>
          <w:rFonts w:eastAsia="Calibri"/>
          <w:bCs/>
          <w:sz w:val="28"/>
          <w:szCs w:val="28"/>
          <w:lang w:eastAsia="en-US"/>
        </w:rPr>
        <w:t xml:space="preserve">кнопке </w:t>
      </w:r>
      <w:r w:rsidRPr="00007719">
        <w:rPr>
          <w:noProof/>
        </w:rPr>
        <w:drawing>
          <wp:inline distT="0" distB="0" distL="0" distR="0" wp14:anchorId="5F96EEEB" wp14:editId="3C5899CB">
            <wp:extent cx="1354347" cy="248297"/>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404676" cy="257524"/>
                    </a:xfrm>
                    <a:prstGeom prst="rect">
                      <a:avLst/>
                    </a:prstGeom>
                  </pic:spPr>
                </pic:pic>
              </a:graphicData>
            </a:graphic>
          </wp:inline>
        </w:drawing>
      </w:r>
      <w:r w:rsidRPr="00007719">
        <w:rPr>
          <w:rFonts w:eastAsia="Calibri"/>
          <w:bCs/>
          <w:sz w:val="28"/>
          <w:szCs w:val="28"/>
          <w:lang w:eastAsia="en-US"/>
        </w:rPr>
        <w:t xml:space="preserve"> вызывается</w:t>
      </w:r>
      <w:proofErr w:type="gramEnd"/>
      <w:r w:rsidRPr="00007719">
        <w:rPr>
          <w:rFonts w:eastAsia="Calibri"/>
          <w:bCs/>
          <w:sz w:val="28"/>
          <w:szCs w:val="28"/>
          <w:lang w:eastAsia="en-US"/>
        </w:rPr>
        <w:t xml:space="preserve"> форма «Создание события» (</w:t>
      </w:r>
      <w:r w:rsidRPr="00007719">
        <w:rPr>
          <w:rFonts w:eastAsia="Calibri"/>
          <w:bCs/>
          <w:sz w:val="28"/>
          <w:szCs w:val="28"/>
          <w:lang w:eastAsia="en-US"/>
        </w:rPr>
        <w:fldChar w:fldCharType="begin"/>
      </w:r>
      <w:r w:rsidRPr="00007719">
        <w:rPr>
          <w:rFonts w:eastAsia="Calibri"/>
          <w:bCs/>
          <w:sz w:val="28"/>
          <w:szCs w:val="28"/>
          <w:lang w:eastAsia="en-US"/>
        </w:rPr>
        <w:instrText xml:space="preserve"> REF  _Ref532285325 \* Lower \h </w:instrText>
      </w:r>
      <w:r w:rsidRPr="00007719">
        <w:rPr>
          <w:rFonts w:eastAsia="Calibri"/>
          <w:bCs/>
          <w:sz w:val="28"/>
          <w:szCs w:val="28"/>
          <w:lang w:eastAsia="en-US"/>
        </w:rPr>
      </w:r>
      <w:r w:rsidRPr="00007719">
        <w:rPr>
          <w:rFonts w:eastAsia="Calibri"/>
          <w:bCs/>
          <w:sz w:val="28"/>
          <w:szCs w:val="28"/>
          <w:lang w:eastAsia="en-US"/>
        </w:rPr>
        <w:fldChar w:fldCharType="separate"/>
      </w:r>
      <w:r w:rsidR="00B6413A" w:rsidRPr="00007719">
        <w:rPr>
          <w:rFonts w:eastAsia="Calibri"/>
          <w:bCs/>
          <w:sz w:val="28"/>
          <w:szCs w:val="28"/>
          <w:lang w:eastAsia="en-US"/>
        </w:rPr>
        <w:t xml:space="preserve">рис. </w:t>
      </w:r>
      <w:r w:rsidR="00B6413A">
        <w:rPr>
          <w:rFonts w:eastAsia="Calibri"/>
          <w:bCs/>
          <w:noProof/>
          <w:sz w:val="28"/>
          <w:szCs w:val="28"/>
          <w:lang w:eastAsia="en-US"/>
        </w:rPr>
        <w:t>61</w:t>
      </w:r>
      <w:r w:rsidRPr="00007719">
        <w:rPr>
          <w:rFonts w:eastAsia="Calibri"/>
          <w:bCs/>
          <w:sz w:val="28"/>
          <w:szCs w:val="28"/>
          <w:lang w:eastAsia="en-US"/>
        </w:rPr>
        <w:fldChar w:fldCharType="end"/>
      </w:r>
      <w:r w:rsidR="00496E4B" w:rsidRPr="00007719">
        <w:rPr>
          <w:rFonts w:eastAsia="Calibri"/>
          <w:bCs/>
          <w:sz w:val="28"/>
          <w:szCs w:val="28"/>
          <w:lang w:eastAsia="en-US"/>
        </w:rPr>
        <w:t>).</w:t>
      </w:r>
    </w:p>
    <w:p w14:paraId="016514AD" w14:textId="77777777" w:rsidR="00544BA4" w:rsidRPr="00007719" w:rsidRDefault="00544BA4" w:rsidP="00A039E2">
      <w:pPr>
        <w:spacing w:line="360" w:lineRule="auto"/>
        <w:jc w:val="center"/>
        <w:rPr>
          <w:rFonts w:eastAsia="Calibri"/>
          <w:bCs/>
          <w:sz w:val="28"/>
          <w:szCs w:val="28"/>
          <w:lang w:eastAsia="en-US"/>
        </w:rPr>
      </w:pPr>
      <w:r w:rsidRPr="00007719">
        <w:rPr>
          <w:noProof/>
        </w:rPr>
        <w:drawing>
          <wp:inline distT="0" distB="0" distL="0" distR="0" wp14:anchorId="2E10D438" wp14:editId="68F29B92">
            <wp:extent cx="3040380" cy="2071335"/>
            <wp:effectExtent l="0" t="0" r="7620" b="571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082726" cy="2100184"/>
                    </a:xfrm>
                    <a:prstGeom prst="rect">
                      <a:avLst/>
                    </a:prstGeom>
                  </pic:spPr>
                </pic:pic>
              </a:graphicData>
            </a:graphic>
          </wp:inline>
        </w:drawing>
      </w:r>
    </w:p>
    <w:p w14:paraId="1DD6E4C6" w14:textId="77777777" w:rsidR="00544BA4" w:rsidRPr="00007719" w:rsidRDefault="00544BA4" w:rsidP="00A039E2">
      <w:pPr>
        <w:spacing w:line="360" w:lineRule="auto"/>
        <w:jc w:val="center"/>
        <w:rPr>
          <w:rFonts w:eastAsia="Calibri"/>
          <w:bCs/>
          <w:sz w:val="28"/>
          <w:szCs w:val="28"/>
          <w:lang w:eastAsia="en-US"/>
        </w:rPr>
      </w:pPr>
      <w:bookmarkStart w:id="157" w:name="_Ref532285325"/>
      <w:r w:rsidRPr="00007719">
        <w:rPr>
          <w:rFonts w:eastAsia="Calibri"/>
          <w:bCs/>
          <w:sz w:val="28"/>
          <w:szCs w:val="28"/>
          <w:lang w:eastAsia="en-US"/>
        </w:rPr>
        <w:t xml:space="preserve">Рис. </w:t>
      </w:r>
      <w:r w:rsidRPr="00007719">
        <w:rPr>
          <w:rFonts w:eastAsia="Calibri"/>
          <w:b/>
          <w:bCs/>
          <w:sz w:val="28"/>
          <w:szCs w:val="28"/>
          <w:lang w:eastAsia="en-US"/>
        </w:rPr>
        <w:fldChar w:fldCharType="begin"/>
      </w:r>
      <w:r w:rsidRPr="00007719">
        <w:rPr>
          <w:rFonts w:eastAsia="Calibri"/>
          <w:bCs/>
          <w:sz w:val="28"/>
          <w:szCs w:val="28"/>
          <w:lang w:eastAsia="en-US"/>
        </w:rPr>
        <w:instrText xml:space="preserve"> SEQ Рис. \* ARABIC </w:instrText>
      </w:r>
      <w:r w:rsidRPr="00007719">
        <w:rPr>
          <w:rFonts w:eastAsia="Calibri"/>
          <w:b/>
          <w:bCs/>
          <w:sz w:val="28"/>
          <w:szCs w:val="28"/>
          <w:lang w:eastAsia="en-US"/>
        </w:rPr>
        <w:fldChar w:fldCharType="separate"/>
      </w:r>
      <w:r w:rsidR="00B6413A">
        <w:rPr>
          <w:rFonts w:eastAsia="Calibri"/>
          <w:bCs/>
          <w:noProof/>
          <w:sz w:val="28"/>
          <w:szCs w:val="28"/>
          <w:lang w:eastAsia="en-US"/>
        </w:rPr>
        <w:t>61</w:t>
      </w:r>
      <w:r w:rsidRPr="00007719">
        <w:rPr>
          <w:rFonts w:eastAsia="Calibri"/>
          <w:sz w:val="28"/>
          <w:szCs w:val="28"/>
          <w:lang w:eastAsia="en-US"/>
        </w:rPr>
        <w:fldChar w:fldCharType="end"/>
      </w:r>
      <w:bookmarkEnd w:id="157"/>
    </w:p>
    <w:p w14:paraId="5813550C" w14:textId="76913784" w:rsidR="00544BA4" w:rsidRPr="00007719" w:rsidRDefault="00544BA4" w:rsidP="00A039E2">
      <w:pPr>
        <w:spacing w:line="360" w:lineRule="auto"/>
        <w:ind w:firstLine="709"/>
        <w:jc w:val="both"/>
        <w:rPr>
          <w:sz w:val="28"/>
          <w:szCs w:val="28"/>
        </w:rPr>
      </w:pPr>
      <w:r w:rsidRPr="00007719">
        <w:rPr>
          <w:sz w:val="28"/>
          <w:szCs w:val="28"/>
        </w:rPr>
        <w:lastRenderedPageBreak/>
        <w:t>Поля «Тип события», «Ссылка на запись, «Дата» заполняются автоматически. Имеется возможность редактирования полей «Тип события» и «Дата». Поля «Наименование» и «Описание» заполнит</w:t>
      </w:r>
      <w:r w:rsidR="004B7390" w:rsidRPr="00007719">
        <w:rPr>
          <w:sz w:val="28"/>
          <w:szCs w:val="28"/>
        </w:rPr>
        <w:t>е</w:t>
      </w:r>
      <w:r w:rsidRPr="00007719">
        <w:rPr>
          <w:sz w:val="28"/>
          <w:szCs w:val="28"/>
        </w:rPr>
        <w:t xml:space="preserve"> вручную. После щелчка ЛКМ на область поля «Получатели» из списка </w:t>
      </w:r>
      <w:r w:rsidR="00C45176" w:rsidRPr="00007719">
        <w:rPr>
          <w:sz w:val="28"/>
          <w:szCs w:val="28"/>
        </w:rPr>
        <w:t>выберите</w:t>
      </w:r>
      <w:r w:rsidRPr="00007719">
        <w:rPr>
          <w:sz w:val="28"/>
          <w:szCs w:val="28"/>
        </w:rPr>
        <w:t xml:space="preserve"> получателя (получателей) напоминания.</w:t>
      </w:r>
    </w:p>
    <w:p w14:paraId="53FD9077" w14:textId="539BFF9C" w:rsidR="001D5D05" w:rsidRPr="00007719" w:rsidRDefault="001D5D05" w:rsidP="00A039E2">
      <w:pPr>
        <w:spacing w:line="360" w:lineRule="auto"/>
        <w:ind w:firstLine="709"/>
        <w:jc w:val="both"/>
        <w:rPr>
          <w:noProof/>
        </w:rPr>
      </w:pPr>
      <w:r w:rsidRPr="00007719">
        <w:rPr>
          <w:sz w:val="28"/>
          <w:szCs w:val="28"/>
        </w:rPr>
        <w:t xml:space="preserve">Напоминания также можно создать при нажатии на </w:t>
      </w:r>
      <w:proofErr w:type="gramStart"/>
      <w:r w:rsidRPr="00007719">
        <w:rPr>
          <w:sz w:val="28"/>
          <w:szCs w:val="28"/>
        </w:rPr>
        <w:t xml:space="preserve">кнопку </w:t>
      </w:r>
      <w:r w:rsidRPr="00007719">
        <w:rPr>
          <w:noProof/>
        </w:rPr>
        <w:drawing>
          <wp:inline distT="0" distB="0" distL="0" distR="0" wp14:anchorId="5BF00BCC" wp14:editId="2301852D">
            <wp:extent cx="216422" cy="227066"/>
            <wp:effectExtent l="0" t="0" r="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30807" cy="242158"/>
                    </a:xfrm>
                    <a:prstGeom prst="rect">
                      <a:avLst/>
                    </a:prstGeom>
                  </pic:spPr>
                </pic:pic>
              </a:graphicData>
            </a:graphic>
          </wp:inline>
        </w:drawing>
      </w:r>
      <w:r w:rsidRPr="00007719">
        <w:rPr>
          <w:noProof/>
        </w:rPr>
        <w:t xml:space="preserve"> </w:t>
      </w:r>
      <w:r w:rsidRPr="00007719">
        <w:rPr>
          <w:noProof/>
          <w:sz w:val="28"/>
          <w:szCs w:val="28"/>
        </w:rPr>
        <w:t>из</w:t>
      </w:r>
      <w:proofErr w:type="gramEnd"/>
      <w:r w:rsidRPr="00007719">
        <w:rPr>
          <w:noProof/>
          <w:sz w:val="28"/>
          <w:szCs w:val="28"/>
        </w:rPr>
        <w:t xml:space="preserve"> окна «Личный календарь»</w:t>
      </w:r>
      <w:r w:rsidRPr="00007719">
        <w:rPr>
          <w:noProof/>
        </w:rPr>
        <w:t xml:space="preserve"> </w:t>
      </w:r>
      <w:r w:rsidRPr="00007719">
        <w:rPr>
          <w:noProof/>
          <w:sz w:val="28"/>
          <w:szCs w:val="28"/>
        </w:rPr>
        <w:t>(</w:t>
      </w:r>
      <w:r w:rsidRPr="00007719">
        <w:rPr>
          <w:noProof/>
          <w:sz w:val="28"/>
          <w:szCs w:val="28"/>
        </w:rPr>
        <w:fldChar w:fldCharType="begin"/>
      </w:r>
      <w:r w:rsidRPr="00007719">
        <w:rPr>
          <w:noProof/>
          <w:sz w:val="28"/>
          <w:szCs w:val="28"/>
        </w:rPr>
        <w:instrText xml:space="preserve"> REF  _Ref443041071 \* Lower \h  \* MERGEFORMAT </w:instrText>
      </w:r>
      <w:r w:rsidRPr="00007719">
        <w:rPr>
          <w:noProof/>
          <w:sz w:val="28"/>
          <w:szCs w:val="28"/>
        </w:rPr>
      </w:r>
      <w:r w:rsidRPr="00007719">
        <w:rPr>
          <w:noProof/>
          <w:sz w:val="28"/>
          <w:szCs w:val="28"/>
        </w:rPr>
        <w:fldChar w:fldCharType="separate"/>
      </w:r>
      <w:r w:rsidR="00B6413A" w:rsidRPr="00007719">
        <w:rPr>
          <w:sz w:val="28"/>
          <w:szCs w:val="28"/>
        </w:rPr>
        <w:t xml:space="preserve">рис. </w:t>
      </w:r>
      <w:r w:rsidR="00B6413A">
        <w:rPr>
          <w:noProof/>
          <w:sz w:val="28"/>
          <w:szCs w:val="28"/>
        </w:rPr>
        <w:t>30</w:t>
      </w:r>
      <w:r w:rsidRPr="00007719">
        <w:rPr>
          <w:noProof/>
          <w:sz w:val="28"/>
          <w:szCs w:val="28"/>
        </w:rPr>
        <w:fldChar w:fldCharType="end"/>
      </w:r>
      <w:r w:rsidRPr="00007719">
        <w:rPr>
          <w:noProof/>
          <w:sz w:val="28"/>
          <w:szCs w:val="28"/>
        </w:rPr>
        <w:t>), открывается окно, представленное на рисунке (</w:t>
      </w:r>
      <w:r w:rsidRPr="00007719">
        <w:rPr>
          <w:noProof/>
        </w:rPr>
        <w:fldChar w:fldCharType="begin"/>
      </w:r>
      <w:r w:rsidRPr="00007719">
        <w:rPr>
          <w:noProof/>
        </w:rPr>
        <w:instrText xml:space="preserve"> REF  _Ref535240316 \* Lower \h </w:instrText>
      </w:r>
      <w:r w:rsidRPr="00007719">
        <w:rPr>
          <w:noProof/>
        </w:rPr>
      </w:r>
      <w:r w:rsidRPr="00007719">
        <w:rPr>
          <w:noProof/>
        </w:rPr>
        <w:fldChar w:fldCharType="separate"/>
      </w:r>
      <w:r w:rsidR="00B6413A" w:rsidRPr="00007719">
        <w:rPr>
          <w:sz w:val="28"/>
          <w:szCs w:val="28"/>
        </w:rPr>
        <w:t xml:space="preserve">рис. </w:t>
      </w:r>
      <w:r w:rsidR="00B6413A">
        <w:rPr>
          <w:noProof/>
          <w:sz w:val="28"/>
          <w:szCs w:val="28"/>
        </w:rPr>
        <w:t>62</w:t>
      </w:r>
      <w:r w:rsidRPr="00007719">
        <w:rPr>
          <w:noProof/>
        </w:rPr>
        <w:fldChar w:fldCharType="end"/>
      </w:r>
      <w:r w:rsidRPr="00007719">
        <w:rPr>
          <w:noProof/>
        </w:rPr>
        <w:t>).</w:t>
      </w:r>
    </w:p>
    <w:p w14:paraId="419BFAF3" w14:textId="77777777" w:rsidR="001D5D05" w:rsidRPr="00007719" w:rsidRDefault="001D5D05" w:rsidP="00A039E2">
      <w:pPr>
        <w:spacing w:line="360" w:lineRule="auto"/>
        <w:jc w:val="center"/>
        <w:rPr>
          <w:sz w:val="28"/>
          <w:szCs w:val="28"/>
        </w:rPr>
      </w:pPr>
      <w:r w:rsidRPr="00007719">
        <w:rPr>
          <w:noProof/>
        </w:rPr>
        <w:drawing>
          <wp:inline distT="0" distB="0" distL="0" distR="0" wp14:anchorId="0C5ED0B0" wp14:editId="2C78B267">
            <wp:extent cx="2799627" cy="1714500"/>
            <wp:effectExtent l="0" t="0" r="127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849165" cy="1744837"/>
                    </a:xfrm>
                    <a:prstGeom prst="rect">
                      <a:avLst/>
                    </a:prstGeom>
                  </pic:spPr>
                </pic:pic>
              </a:graphicData>
            </a:graphic>
          </wp:inline>
        </w:drawing>
      </w:r>
    </w:p>
    <w:p w14:paraId="17F70E54" w14:textId="77777777" w:rsidR="001D5D05" w:rsidRPr="00007719" w:rsidRDefault="001D5D05" w:rsidP="00A039E2">
      <w:pPr>
        <w:spacing w:line="360" w:lineRule="auto"/>
        <w:jc w:val="center"/>
        <w:rPr>
          <w:sz w:val="28"/>
          <w:szCs w:val="28"/>
        </w:rPr>
      </w:pPr>
      <w:bookmarkStart w:id="158" w:name="_Ref53524031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62</w:t>
      </w:r>
      <w:r w:rsidRPr="00007719">
        <w:rPr>
          <w:sz w:val="28"/>
          <w:szCs w:val="28"/>
        </w:rPr>
        <w:fldChar w:fldCharType="end"/>
      </w:r>
      <w:bookmarkEnd w:id="158"/>
    </w:p>
    <w:p w14:paraId="197FB98A" w14:textId="04426FD3" w:rsidR="001D5D05" w:rsidRPr="00007719" w:rsidRDefault="001D5D05" w:rsidP="00A039E2">
      <w:pPr>
        <w:spacing w:line="360" w:lineRule="auto"/>
        <w:ind w:firstLine="709"/>
        <w:jc w:val="both"/>
        <w:rPr>
          <w:sz w:val="28"/>
          <w:szCs w:val="28"/>
        </w:rPr>
      </w:pPr>
      <w:r w:rsidRPr="00007719">
        <w:rPr>
          <w:sz w:val="28"/>
          <w:szCs w:val="28"/>
        </w:rPr>
        <w:t xml:space="preserve">Поля «Тип события», «Дата» заполняются автоматически значениями по умолчанию с возможностью редактирования. Поля «Наименование», «Описание» заполняются </w:t>
      </w:r>
      <w:r w:rsidR="00082374" w:rsidRPr="00007719">
        <w:rPr>
          <w:sz w:val="28"/>
          <w:szCs w:val="28"/>
        </w:rPr>
        <w:t>вручную</w:t>
      </w:r>
      <w:r w:rsidRPr="00007719">
        <w:rPr>
          <w:sz w:val="28"/>
          <w:szCs w:val="28"/>
        </w:rPr>
        <w:t xml:space="preserve">. После щелчка ЛКМ на область поля «Получатели» из списка </w:t>
      </w:r>
      <w:r w:rsidR="00C45176" w:rsidRPr="00295902">
        <w:rPr>
          <w:spacing w:val="-2"/>
          <w:sz w:val="28"/>
          <w:szCs w:val="28"/>
        </w:rPr>
        <w:t>выберите</w:t>
      </w:r>
      <w:r w:rsidRPr="00295902">
        <w:rPr>
          <w:spacing w:val="-2"/>
          <w:sz w:val="28"/>
          <w:szCs w:val="28"/>
        </w:rPr>
        <w:t xml:space="preserve"> получателя напоминания. Поле «Объект» заполнит</w:t>
      </w:r>
      <w:r w:rsidR="004B7390" w:rsidRPr="00295902">
        <w:rPr>
          <w:spacing w:val="-2"/>
          <w:sz w:val="28"/>
          <w:szCs w:val="28"/>
        </w:rPr>
        <w:t>е</w:t>
      </w:r>
      <w:r w:rsidRPr="00295902">
        <w:rPr>
          <w:spacing w:val="-2"/>
          <w:sz w:val="28"/>
          <w:szCs w:val="28"/>
        </w:rPr>
        <w:t xml:space="preserve"> из справочника (тип справочника зависит от выбора элемента из списка (</w:t>
      </w:r>
      <w:r w:rsidRPr="00295902">
        <w:rPr>
          <w:spacing w:val="-2"/>
          <w:sz w:val="28"/>
          <w:szCs w:val="28"/>
        </w:rPr>
        <w:fldChar w:fldCharType="begin"/>
      </w:r>
      <w:r w:rsidRPr="00295902">
        <w:rPr>
          <w:spacing w:val="-2"/>
          <w:sz w:val="28"/>
          <w:szCs w:val="28"/>
        </w:rPr>
        <w:instrText xml:space="preserve"> REF  _Ref535241646 \* Lower \h </w:instrText>
      </w:r>
      <w:r w:rsidR="00295902">
        <w:rPr>
          <w:spacing w:val="-2"/>
          <w:sz w:val="28"/>
          <w:szCs w:val="28"/>
        </w:rPr>
        <w:instrText xml:space="preserve"> \* MERGEFORMAT </w:instrText>
      </w:r>
      <w:r w:rsidRPr="00295902">
        <w:rPr>
          <w:spacing w:val="-2"/>
          <w:sz w:val="28"/>
          <w:szCs w:val="28"/>
        </w:rPr>
      </w:r>
      <w:r w:rsidRPr="00295902">
        <w:rPr>
          <w:spacing w:val="-2"/>
          <w:sz w:val="28"/>
          <w:szCs w:val="28"/>
        </w:rPr>
        <w:fldChar w:fldCharType="separate"/>
      </w:r>
      <w:r w:rsidR="00B6413A" w:rsidRPr="00B6413A">
        <w:rPr>
          <w:spacing w:val="-2"/>
          <w:sz w:val="28"/>
          <w:szCs w:val="28"/>
        </w:rPr>
        <w:t xml:space="preserve">рис. </w:t>
      </w:r>
      <w:r w:rsidR="00B6413A" w:rsidRPr="00B6413A">
        <w:rPr>
          <w:noProof/>
          <w:spacing w:val="-2"/>
          <w:sz w:val="28"/>
          <w:szCs w:val="28"/>
        </w:rPr>
        <w:t>63</w:t>
      </w:r>
      <w:r w:rsidRPr="00295902">
        <w:rPr>
          <w:spacing w:val="-2"/>
          <w:sz w:val="28"/>
          <w:szCs w:val="28"/>
        </w:rPr>
        <w:fldChar w:fldCharType="end"/>
      </w:r>
      <w:r w:rsidRPr="00295902">
        <w:rPr>
          <w:spacing w:val="-2"/>
          <w:sz w:val="28"/>
          <w:szCs w:val="28"/>
        </w:rPr>
        <w:t xml:space="preserve">), раскрывающегося по </w:t>
      </w:r>
      <w:proofErr w:type="gramStart"/>
      <w:r w:rsidRPr="00295902">
        <w:rPr>
          <w:spacing w:val="-2"/>
          <w:sz w:val="28"/>
          <w:szCs w:val="28"/>
        </w:rPr>
        <w:t xml:space="preserve">кнопке </w:t>
      </w:r>
      <w:r w:rsidRPr="00295902">
        <w:rPr>
          <w:noProof/>
          <w:spacing w:val="-2"/>
        </w:rPr>
        <w:drawing>
          <wp:inline distT="0" distB="0" distL="0" distR="0" wp14:anchorId="5F7960A8" wp14:editId="4E7DEB11">
            <wp:extent cx="142857" cy="133333"/>
            <wp:effectExtent l="0" t="0" r="0" b="635"/>
            <wp:docPr id="13699" name="Рисунок 13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142857" cy="133333"/>
                    </a:xfrm>
                    <a:prstGeom prst="rect">
                      <a:avLst/>
                    </a:prstGeom>
                  </pic:spPr>
                </pic:pic>
              </a:graphicData>
            </a:graphic>
          </wp:inline>
        </w:drawing>
      </w:r>
      <w:r w:rsidRPr="00295902">
        <w:rPr>
          <w:spacing w:val="-2"/>
          <w:sz w:val="28"/>
          <w:szCs w:val="28"/>
        </w:rPr>
        <w:t>)</w:t>
      </w:r>
      <w:proofErr w:type="gramEnd"/>
      <w:r w:rsidRPr="00007719">
        <w:rPr>
          <w:sz w:val="28"/>
          <w:szCs w:val="28"/>
        </w:rPr>
        <w:t>, сохраните введенную информацию.</w:t>
      </w:r>
    </w:p>
    <w:p w14:paraId="3670C265" w14:textId="1EDE635A" w:rsidR="001D5D05" w:rsidRPr="00007719" w:rsidRDefault="001D5D05" w:rsidP="00A039E2">
      <w:pPr>
        <w:spacing w:line="360" w:lineRule="auto"/>
        <w:jc w:val="center"/>
        <w:rPr>
          <w:sz w:val="28"/>
          <w:szCs w:val="28"/>
        </w:rPr>
      </w:pPr>
      <w:r w:rsidRPr="00007719">
        <w:rPr>
          <w:noProof/>
        </w:rPr>
        <w:drawing>
          <wp:inline distT="0" distB="0" distL="0" distR="0" wp14:anchorId="5496322F" wp14:editId="400F292F">
            <wp:extent cx="1644693" cy="1346636"/>
            <wp:effectExtent l="0" t="0" r="0" b="635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666354" cy="1364372"/>
                    </a:xfrm>
                    <a:prstGeom prst="rect">
                      <a:avLst/>
                    </a:prstGeom>
                  </pic:spPr>
                </pic:pic>
              </a:graphicData>
            </a:graphic>
          </wp:inline>
        </w:drawing>
      </w:r>
    </w:p>
    <w:p w14:paraId="40072B39" w14:textId="77777777" w:rsidR="001D5D05" w:rsidRPr="00007719" w:rsidRDefault="001D5D05" w:rsidP="00A039E2">
      <w:pPr>
        <w:spacing w:line="360" w:lineRule="auto"/>
        <w:jc w:val="center"/>
        <w:rPr>
          <w:sz w:val="28"/>
          <w:szCs w:val="28"/>
        </w:rPr>
      </w:pPr>
      <w:bookmarkStart w:id="159" w:name="_Ref53524164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63</w:t>
      </w:r>
      <w:r w:rsidRPr="00007719">
        <w:rPr>
          <w:sz w:val="28"/>
          <w:szCs w:val="28"/>
        </w:rPr>
        <w:fldChar w:fldCharType="end"/>
      </w:r>
      <w:bookmarkEnd w:id="159"/>
    </w:p>
    <w:p w14:paraId="78B29FE2" w14:textId="77777777" w:rsidR="00544BA4" w:rsidRPr="00007719" w:rsidRDefault="00544BA4" w:rsidP="00A039E2">
      <w:pPr>
        <w:spacing w:line="360" w:lineRule="auto"/>
        <w:ind w:firstLine="709"/>
        <w:jc w:val="both"/>
        <w:rPr>
          <w:sz w:val="28"/>
          <w:szCs w:val="28"/>
        </w:rPr>
      </w:pPr>
      <w:r w:rsidRPr="00007719">
        <w:rPr>
          <w:sz w:val="28"/>
          <w:szCs w:val="28"/>
        </w:rPr>
        <w:t xml:space="preserve">Просмотр напоминаний осуществляется по </w:t>
      </w:r>
      <w:proofErr w:type="gramStart"/>
      <w:r w:rsidRPr="00007719">
        <w:rPr>
          <w:sz w:val="28"/>
          <w:szCs w:val="28"/>
        </w:rPr>
        <w:t xml:space="preserve">кнопке </w:t>
      </w:r>
      <w:r w:rsidRPr="00007719">
        <w:rPr>
          <w:noProof/>
        </w:rPr>
        <w:drawing>
          <wp:inline distT="0" distB="0" distL="0" distR="0" wp14:anchorId="58F9C1F1" wp14:editId="00920F4D">
            <wp:extent cx="1311215" cy="244464"/>
            <wp:effectExtent l="0" t="0" r="3810" b="381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363526" cy="254217"/>
                    </a:xfrm>
                    <a:prstGeom prst="rect">
                      <a:avLst/>
                    </a:prstGeom>
                  </pic:spPr>
                </pic:pic>
              </a:graphicData>
            </a:graphic>
          </wp:inline>
        </w:drawing>
      </w:r>
      <w:r w:rsidRPr="00007719">
        <w:rPr>
          <w:sz w:val="28"/>
          <w:szCs w:val="28"/>
        </w:rPr>
        <w:t>.</w:t>
      </w:r>
      <w:proofErr w:type="gramEnd"/>
      <w:r w:rsidRPr="00007719">
        <w:rPr>
          <w:sz w:val="28"/>
          <w:szCs w:val="28"/>
        </w:rPr>
        <w:t xml:space="preserve"> Список напоминаний формируется для объекта, из которого был вызван.</w:t>
      </w:r>
    </w:p>
    <w:p w14:paraId="1EE0906C" w14:textId="1A4C0C04" w:rsidR="006474AD" w:rsidRPr="00007719" w:rsidRDefault="006474AD" w:rsidP="00F23319">
      <w:pPr>
        <w:pStyle w:val="40"/>
      </w:pPr>
      <w:bookmarkStart w:id="160" w:name="_Toc1571592"/>
      <w:r w:rsidRPr="00007719">
        <w:lastRenderedPageBreak/>
        <w:t>Графический просмотр</w:t>
      </w:r>
      <w:bookmarkEnd w:id="160"/>
    </w:p>
    <w:p w14:paraId="77ACA69F" w14:textId="11CD4EC3" w:rsidR="00544BA4" w:rsidRPr="00007719" w:rsidRDefault="001D5D05" w:rsidP="00A039E2">
      <w:pPr>
        <w:spacing w:line="360" w:lineRule="auto"/>
        <w:ind w:firstLine="709"/>
        <w:jc w:val="both"/>
        <w:rPr>
          <w:sz w:val="28"/>
          <w:szCs w:val="28"/>
        </w:rPr>
      </w:pPr>
      <w:proofErr w:type="gramStart"/>
      <w:r w:rsidRPr="00007719">
        <w:rPr>
          <w:sz w:val="28"/>
          <w:szCs w:val="28"/>
        </w:rPr>
        <w:t>К</w:t>
      </w:r>
      <w:r w:rsidR="00544BA4" w:rsidRPr="00007719">
        <w:rPr>
          <w:sz w:val="28"/>
          <w:szCs w:val="28"/>
        </w:rPr>
        <w:t>нопк</w:t>
      </w:r>
      <w:r w:rsidRPr="00007719">
        <w:rPr>
          <w:sz w:val="28"/>
          <w:szCs w:val="28"/>
        </w:rPr>
        <w:t>а</w:t>
      </w:r>
      <w:r w:rsidR="00544BA4" w:rsidRPr="00007719">
        <w:rPr>
          <w:sz w:val="28"/>
          <w:szCs w:val="28"/>
        </w:rPr>
        <w:t xml:space="preserve"> </w:t>
      </w:r>
      <w:r w:rsidR="00544BA4" w:rsidRPr="00007719">
        <w:rPr>
          <w:noProof/>
        </w:rPr>
        <w:drawing>
          <wp:inline distT="0" distB="0" distL="0" distR="0" wp14:anchorId="7E619ACA" wp14:editId="017C42D4">
            <wp:extent cx="1195960" cy="221723"/>
            <wp:effectExtent l="0" t="0" r="4445" b="698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231858" cy="228378"/>
                    </a:xfrm>
                    <a:prstGeom prst="rect">
                      <a:avLst/>
                    </a:prstGeom>
                  </pic:spPr>
                </pic:pic>
              </a:graphicData>
            </a:graphic>
          </wp:inline>
        </w:drawing>
      </w:r>
      <w:r w:rsidR="00544BA4" w:rsidRPr="00007719">
        <w:rPr>
          <w:sz w:val="28"/>
          <w:szCs w:val="28"/>
        </w:rPr>
        <w:t xml:space="preserve"> предназначен</w:t>
      </w:r>
      <w:r w:rsidRPr="00007719">
        <w:rPr>
          <w:sz w:val="28"/>
          <w:szCs w:val="28"/>
        </w:rPr>
        <w:t>а</w:t>
      </w:r>
      <w:proofErr w:type="gramEnd"/>
      <w:r w:rsidRPr="00007719">
        <w:rPr>
          <w:sz w:val="28"/>
          <w:szCs w:val="28"/>
        </w:rPr>
        <w:t xml:space="preserve"> </w:t>
      </w:r>
      <w:r w:rsidR="00544BA4" w:rsidRPr="00007719">
        <w:rPr>
          <w:sz w:val="28"/>
          <w:szCs w:val="28"/>
        </w:rPr>
        <w:t xml:space="preserve">для </w:t>
      </w:r>
      <w:r w:rsidR="00544BA4" w:rsidRPr="00007719">
        <w:rPr>
          <w:noProof/>
          <w:sz w:val="28"/>
          <w:szCs w:val="28"/>
        </w:rPr>
        <w:t>з</w:t>
      </w:r>
      <w:r w:rsidR="00544BA4" w:rsidRPr="00007719">
        <w:rPr>
          <w:sz w:val="28"/>
          <w:szCs w:val="28"/>
        </w:rPr>
        <w:t>агрузки окна просмотра объекта в графическом представлении</w:t>
      </w:r>
      <w:r w:rsidRPr="00007719">
        <w:rPr>
          <w:sz w:val="28"/>
          <w:szCs w:val="28"/>
        </w:rPr>
        <w:t xml:space="preserve">. </w:t>
      </w:r>
      <w:r w:rsidR="00544BA4" w:rsidRPr="00007719">
        <w:rPr>
          <w:sz w:val="28"/>
          <w:szCs w:val="28"/>
        </w:rPr>
        <w:t xml:space="preserve"> </w:t>
      </w:r>
      <w:r w:rsidRPr="00007719">
        <w:rPr>
          <w:sz w:val="28"/>
          <w:szCs w:val="28"/>
        </w:rPr>
        <w:t xml:space="preserve">При нажатии на кнопку открывается диалоговое окно настройки графического просмотра </w:t>
      </w:r>
      <w:r w:rsidR="00544BA4" w:rsidRPr="00007719">
        <w:rPr>
          <w:sz w:val="28"/>
          <w:szCs w:val="28"/>
        </w:rPr>
        <w:t>(</w:t>
      </w:r>
      <w:r w:rsidR="00544BA4" w:rsidRPr="00007719">
        <w:rPr>
          <w:sz w:val="28"/>
          <w:szCs w:val="28"/>
        </w:rPr>
        <w:fldChar w:fldCharType="begin"/>
      </w:r>
      <w:r w:rsidR="00544BA4" w:rsidRPr="00007719">
        <w:rPr>
          <w:sz w:val="28"/>
          <w:szCs w:val="28"/>
        </w:rPr>
        <w:instrText xml:space="preserve"> REF  _Ref532288342 \* Lower \h </w:instrText>
      </w:r>
      <w:r w:rsidR="00544BA4" w:rsidRPr="00007719">
        <w:rPr>
          <w:sz w:val="28"/>
          <w:szCs w:val="28"/>
        </w:rPr>
      </w:r>
      <w:r w:rsidR="00544BA4" w:rsidRPr="00007719">
        <w:rPr>
          <w:sz w:val="28"/>
          <w:szCs w:val="28"/>
        </w:rPr>
        <w:fldChar w:fldCharType="separate"/>
      </w:r>
      <w:r w:rsidR="00B6413A" w:rsidRPr="00007719">
        <w:rPr>
          <w:rFonts w:eastAsia="Calibri"/>
          <w:bCs/>
          <w:sz w:val="28"/>
          <w:szCs w:val="28"/>
          <w:lang w:eastAsia="en-US"/>
        </w:rPr>
        <w:t xml:space="preserve">рис. </w:t>
      </w:r>
      <w:r w:rsidR="00B6413A">
        <w:rPr>
          <w:rFonts w:eastAsia="Calibri"/>
          <w:bCs/>
          <w:noProof/>
          <w:sz w:val="28"/>
          <w:szCs w:val="28"/>
          <w:lang w:eastAsia="en-US"/>
        </w:rPr>
        <w:t>64</w:t>
      </w:r>
      <w:r w:rsidR="00544BA4" w:rsidRPr="00007719">
        <w:rPr>
          <w:sz w:val="28"/>
          <w:szCs w:val="28"/>
        </w:rPr>
        <w:fldChar w:fldCharType="end"/>
      </w:r>
      <w:r w:rsidR="00544BA4" w:rsidRPr="00007719">
        <w:rPr>
          <w:sz w:val="28"/>
          <w:szCs w:val="28"/>
        </w:rPr>
        <w:t>).</w:t>
      </w:r>
    </w:p>
    <w:p w14:paraId="358115FA" w14:textId="77777777" w:rsidR="00544BA4" w:rsidRPr="00007719" w:rsidRDefault="00544BA4" w:rsidP="0070702A">
      <w:pPr>
        <w:spacing w:line="360" w:lineRule="auto"/>
        <w:jc w:val="center"/>
        <w:rPr>
          <w:sz w:val="28"/>
          <w:szCs w:val="28"/>
        </w:rPr>
      </w:pPr>
      <w:r w:rsidRPr="00007719">
        <w:rPr>
          <w:noProof/>
        </w:rPr>
        <w:drawing>
          <wp:inline distT="0" distB="0" distL="0" distR="0" wp14:anchorId="171C7F62" wp14:editId="3B4F8734">
            <wp:extent cx="6480175" cy="301879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480175" cy="3018790"/>
                    </a:xfrm>
                    <a:prstGeom prst="rect">
                      <a:avLst/>
                    </a:prstGeom>
                  </pic:spPr>
                </pic:pic>
              </a:graphicData>
            </a:graphic>
          </wp:inline>
        </w:drawing>
      </w:r>
    </w:p>
    <w:p w14:paraId="3434E72C" w14:textId="77777777" w:rsidR="00544BA4" w:rsidRPr="00007719" w:rsidRDefault="00544BA4" w:rsidP="0070702A">
      <w:pPr>
        <w:spacing w:line="360" w:lineRule="auto"/>
        <w:jc w:val="center"/>
        <w:rPr>
          <w:rFonts w:eastAsia="Calibri"/>
          <w:bCs/>
          <w:sz w:val="28"/>
          <w:szCs w:val="28"/>
          <w:lang w:eastAsia="en-US"/>
        </w:rPr>
      </w:pPr>
      <w:bookmarkStart w:id="161" w:name="_Ref532288342"/>
      <w:r w:rsidRPr="00007719">
        <w:rPr>
          <w:rFonts w:eastAsia="Calibri"/>
          <w:bCs/>
          <w:sz w:val="28"/>
          <w:szCs w:val="28"/>
          <w:lang w:eastAsia="en-US"/>
        </w:rPr>
        <w:t xml:space="preserve">Рис. </w:t>
      </w:r>
      <w:r w:rsidRPr="00007719">
        <w:rPr>
          <w:rFonts w:eastAsia="Calibri"/>
          <w:b/>
          <w:bCs/>
          <w:sz w:val="28"/>
          <w:szCs w:val="28"/>
          <w:lang w:eastAsia="en-US"/>
        </w:rPr>
        <w:fldChar w:fldCharType="begin"/>
      </w:r>
      <w:r w:rsidRPr="00007719">
        <w:rPr>
          <w:rFonts w:eastAsia="Calibri"/>
          <w:bCs/>
          <w:sz w:val="28"/>
          <w:szCs w:val="28"/>
          <w:lang w:eastAsia="en-US"/>
        </w:rPr>
        <w:instrText xml:space="preserve"> SEQ Рис. \* ARABIC </w:instrText>
      </w:r>
      <w:r w:rsidRPr="00007719">
        <w:rPr>
          <w:rFonts w:eastAsia="Calibri"/>
          <w:b/>
          <w:bCs/>
          <w:sz w:val="28"/>
          <w:szCs w:val="28"/>
          <w:lang w:eastAsia="en-US"/>
        </w:rPr>
        <w:fldChar w:fldCharType="separate"/>
      </w:r>
      <w:r w:rsidR="00B6413A">
        <w:rPr>
          <w:rFonts w:eastAsia="Calibri"/>
          <w:bCs/>
          <w:noProof/>
          <w:sz w:val="28"/>
          <w:szCs w:val="28"/>
          <w:lang w:eastAsia="en-US"/>
        </w:rPr>
        <w:t>64</w:t>
      </w:r>
      <w:r w:rsidRPr="00007719">
        <w:rPr>
          <w:rFonts w:eastAsia="Calibri"/>
          <w:sz w:val="28"/>
          <w:szCs w:val="28"/>
          <w:lang w:eastAsia="en-US"/>
        </w:rPr>
        <w:fldChar w:fldCharType="end"/>
      </w:r>
      <w:bookmarkEnd w:id="161"/>
    </w:p>
    <w:p w14:paraId="3697C4EC" w14:textId="35A2BCFB" w:rsidR="00544BA4" w:rsidRPr="00007719" w:rsidRDefault="001D5D05" w:rsidP="0070702A">
      <w:pPr>
        <w:spacing w:line="360" w:lineRule="auto"/>
        <w:ind w:firstLine="709"/>
        <w:jc w:val="both"/>
        <w:rPr>
          <w:sz w:val="28"/>
          <w:szCs w:val="28"/>
        </w:rPr>
      </w:pPr>
      <w:r w:rsidRPr="00007719">
        <w:rPr>
          <w:sz w:val="28"/>
          <w:szCs w:val="28"/>
        </w:rPr>
        <w:t xml:space="preserve">При нажатии </w:t>
      </w:r>
      <w:proofErr w:type="gramStart"/>
      <w:r w:rsidRPr="00007719">
        <w:rPr>
          <w:sz w:val="28"/>
          <w:szCs w:val="28"/>
        </w:rPr>
        <w:t xml:space="preserve">кнопки </w:t>
      </w:r>
      <w:r w:rsidR="00544BA4" w:rsidRPr="00007719">
        <w:rPr>
          <w:noProof/>
        </w:rPr>
        <w:drawing>
          <wp:inline distT="0" distB="0" distL="0" distR="0" wp14:anchorId="7502A87F" wp14:editId="02070720">
            <wp:extent cx="695238" cy="2000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95238" cy="200000"/>
                    </a:xfrm>
                    <a:prstGeom prst="rect">
                      <a:avLst/>
                    </a:prstGeom>
                  </pic:spPr>
                </pic:pic>
              </a:graphicData>
            </a:graphic>
          </wp:inline>
        </w:drawing>
      </w:r>
      <w:r w:rsidRPr="00007719">
        <w:rPr>
          <w:sz w:val="28"/>
          <w:szCs w:val="28"/>
        </w:rPr>
        <w:t xml:space="preserve"> (</w:t>
      </w:r>
      <w:proofErr w:type="gramEnd"/>
      <w:r w:rsidRPr="00007719">
        <w:rPr>
          <w:sz w:val="28"/>
          <w:szCs w:val="28"/>
        </w:rPr>
        <w:t>после осуществления выбора объектов для отображения)</w:t>
      </w:r>
      <w:r w:rsidR="00544BA4" w:rsidRPr="00007719">
        <w:rPr>
          <w:sz w:val="28"/>
          <w:szCs w:val="28"/>
        </w:rPr>
        <w:t xml:space="preserve"> открывается форма «Графический просмотр»</w:t>
      </w:r>
      <w:r w:rsidRPr="00007719">
        <w:rPr>
          <w:sz w:val="28"/>
          <w:szCs w:val="28"/>
        </w:rPr>
        <w:t xml:space="preserve"> (</w:t>
      </w:r>
      <w:r w:rsidRPr="00007719">
        <w:rPr>
          <w:sz w:val="28"/>
          <w:szCs w:val="28"/>
        </w:rPr>
        <w:fldChar w:fldCharType="begin"/>
      </w:r>
      <w:r w:rsidRPr="00007719">
        <w:rPr>
          <w:sz w:val="28"/>
          <w:szCs w:val="28"/>
        </w:rPr>
        <w:instrText xml:space="preserve"> REF  _Ref535242832 \* Lower \h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65</w:t>
      </w:r>
      <w:r w:rsidRPr="00007719">
        <w:rPr>
          <w:sz w:val="28"/>
          <w:szCs w:val="28"/>
        </w:rPr>
        <w:fldChar w:fldCharType="end"/>
      </w:r>
      <w:r w:rsidRPr="00007719">
        <w:rPr>
          <w:sz w:val="28"/>
          <w:szCs w:val="28"/>
        </w:rPr>
        <w:t>)</w:t>
      </w:r>
      <w:r w:rsidR="00544BA4" w:rsidRPr="00007719">
        <w:rPr>
          <w:sz w:val="28"/>
          <w:szCs w:val="28"/>
        </w:rPr>
        <w:t>.</w:t>
      </w:r>
    </w:p>
    <w:p w14:paraId="6AA9E3B0" w14:textId="77777777" w:rsidR="001D5D05" w:rsidRPr="00007719" w:rsidRDefault="001D5D05" w:rsidP="0070702A">
      <w:pPr>
        <w:spacing w:line="360" w:lineRule="auto"/>
        <w:jc w:val="center"/>
        <w:rPr>
          <w:sz w:val="28"/>
          <w:szCs w:val="28"/>
        </w:rPr>
      </w:pPr>
      <w:r w:rsidRPr="00007719">
        <w:rPr>
          <w:noProof/>
        </w:rPr>
        <w:drawing>
          <wp:inline distT="0" distB="0" distL="0" distR="0" wp14:anchorId="54E8C7CF" wp14:editId="590DC9F4">
            <wp:extent cx="6501366" cy="3521122"/>
            <wp:effectExtent l="0" t="0" r="0" b="3175"/>
            <wp:docPr id="101" name="Рисунок 101" descr="C:\Users\1B7A~1.ALI\AppData\Local\Temp\SNAGHTML6a78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B7A~1.ALI\AppData\Local\Temp\SNAGHTML6a782d.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521895" cy="3532240"/>
                    </a:xfrm>
                    <a:prstGeom prst="rect">
                      <a:avLst/>
                    </a:prstGeom>
                    <a:noFill/>
                    <a:ln>
                      <a:noFill/>
                    </a:ln>
                  </pic:spPr>
                </pic:pic>
              </a:graphicData>
            </a:graphic>
          </wp:inline>
        </w:drawing>
      </w:r>
    </w:p>
    <w:p w14:paraId="1290B7D3" w14:textId="77777777" w:rsidR="001D5D05" w:rsidRPr="00007719" w:rsidRDefault="001D5D05" w:rsidP="0070702A">
      <w:pPr>
        <w:spacing w:line="360" w:lineRule="auto"/>
        <w:jc w:val="center"/>
        <w:rPr>
          <w:sz w:val="28"/>
          <w:szCs w:val="28"/>
        </w:rPr>
      </w:pPr>
      <w:bookmarkStart w:id="162" w:name="_Ref53524283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65</w:t>
      </w:r>
      <w:r w:rsidRPr="00007719">
        <w:rPr>
          <w:sz w:val="28"/>
          <w:szCs w:val="28"/>
        </w:rPr>
        <w:fldChar w:fldCharType="end"/>
      </w:r>
      <w:bookmarkEnd w:id="162"/>
    </w:p>
    <w:p w14:paraId="2A8D59B7" w14:textId="17CD1873" w:rsidR="006474AD" w:rsidRPr="00007719" w:rsidRDefault="006474AD" w:rsidP="00F23319">
      <w:pPr>
        <w:pStyle w:val="40"/>
      </w:pPr>
      <w:bookmarkStart w:id="163" w:name="_Toc1571593"/>
      <w:r w:rsidRPr="00007719">
        <w:lastRenderedPageBreak/>
        <w:t>Журнал изменений</w:t>
      </w:r>
      <w:bookmarkEnd w:id="163"/>
    </w:p>
    <w:p w14:paraId="4AB121FC" w14:textId="4B19D15F" w:rsidR="00497D79" w:rsidRPr="00007719" w:rsidRDefault="00497D79" w:rsidP="0070702A">
      <w:pPr>
        <w:spacing w:line="360" w:lineRule="auto"/>
        <w:ind w:firstLine="709"/>
        <w:jc w:val="both"/>
        <w:rPr>
          <w:noProof/>
        </w:rPr>
      </w:pPr>
      <w:r w:rsidRPr="00007719">
        <w:rPr>
          <w:sz w:val="28"/>
          <w:szCs w:val="28"/>
        </w:rPr>
        <w:t xml:space="preserve">Кнопка </w:t>
      </w:r>
      <w:r w:rsidRPr="00007719">
        <w:rPr>
          <w:noProof/>
        </w:rPr>
        <w:drawing>
          <wp:inline distT="0" distB="0" distL="0" distR="0" wp14:anchorId="0E0E6970" wp14:editId="59EFAB47">
            <wp:extent cx="342857" cy="342857"/>
            <wp:effectExtent l="0" t="0" r="635" b="635"/>
            <wp:docPr id="13741" name="Рисунок 1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42857" cy="342857"/>
                    </a:xfrm>
                    <a:prstGeom prst="rect">
                      <a:avLst/>
                    </a:prstGeom>
                  </pic:spPr>
                </pic:pic>
              </a:graphicData>
            </a:graphic>
          </wp:inline>
        </w:drawing>
      </w:r>
      <w:r w:rsidRPr="00007719">
        <w:rPr>
          <w:sz w:val="28"/>
          <w:szCs w:val="28"/>
        </w:rPr>
        <w:t xml:space="preserve">(«Журнал изменений») предназначена для </w:t>
      </w:r>
      <w:r w:rsidRPr="00007719">
        <w:rPr>
          <w:noProof/>
          <w:sz w:val="28"/>
          <w:szCs w:val="28"/>
        </w:rPr>
        <w:t>п</w:t>
      </w:r>
      <w:r w:rsidRPr="00007719">
        <w:rPr>
          <w:sz w:val="28"/>
          <w:szCs w:val="28"/>
        </w:rPr>
        <w:t xml:space="preserve">росмотра истории изменений записи. Пример истории записи из диалогового окна «Договорные документы» приведен на </w:t>
      </w:r>
      <w:r w:rsidR="002E61EF" w:rsidRPr="00007719">
        <w:rPr>
          <w:noProof/>
          <w:sz w:val="28"/>
          <w:szCs w:val="28"/>
        </w:rPr>
        <w:fldChar w:fldCharType="begin"/>
      </w:r>
      <w:r w:rsidR="002E61EF" w:rsidRPr="00007719">
        <w:rPr>
          <w:noProof/>
          <w:sz w:val="28"/>
          <w:szCs w:val="28"/>
        </w:rPr>
        <w:instrText xml:space="preserve"> REF  _Ref535305559 \* Lower \h </w:instrText>
      </w:r>
      <w:r w:rsidR="002E61EF" w:rsidRPr="00007719">
        <w:rPr>
          <w:noProof/>
          <w:sz w:val="28"/>
          <w:szCs w:val="28"/>
        </w:rPr>
      </w:r>
      <w:r w:rsidR="002E61EF" w:rsidRPr="00007719">
        <w:rPr>
          <w:noProof/>
          <w:sz w:val="28"/>
          <w:szCs w:val="28"/>
        </w:rPr>
        <w:fldChar w:fldCharType="separate"/>
      </w:r>
      <w:r w:rsidR="00B6413A" w:rsidRPr="00007719">
        <w:rPr>
          <w:sz w:val="28"/>
          <w:szCs w:val="28"/>
        </w:rPr>
        <w:t xml:space="preserve">рис. </w:t>
      </w:r>
      <w:r w:rsidR="00B6413A">
        <w:rPr>
          <w:noProof/>
          <w:sz w:val="28"/>
          <w:szCs w:val="28"/>
        </w:rPr>
        <w:t>66</w:t>
      </w:r>
      <w:r w:rsidR="002E61EF" w:rsidRPr="00007719">
        <w:rPr>
          <w:noProof/>
          <w:sz w:val="28"/>
          <w:szCs w:val="28"/>
        </w:rPr>
        <w:fldChar w:fldCharType="end"/>
      </w:r>
      <w:r w:rsidRPr="00007719">
        <w:rPr>
          <w:noProof/>
        </w:rPr>
        <w:t>.</w:t>
      </w:r>
    </w:p>
    <w:p w14:paraId="0871948C" w14:textId="3E4718A4" w:rsidR="00497D79" w:rsidRPr="00007719" w:rsidRDefault="00497D79" w:rsidP="0070702A">
      <w:pPr>
        <w:spacing w:line="360" w:lineRule="auto"/>
        <w:jc w:val="center"/>
        <w:rPr>
          <w:sz w:val="28"/>
          <w:szCs w:val="28"/>
        </w:rPr>
      </w:pPr>
      <w:r w:rsidRPr="00007719">
        <w:rPr>
          <w:noProof/>
        </w:rPr>
        <w:drawing>
          <wp:inline distT="0" distB="0" distL="0" distR="0" wp14:anchorId="7B0F8FBD" wp14:editId="1F0A33F5">
            <wp:extent cx="5590733" cy="2242868"/>
            <wp:effectExtent l="0" t="0" r="0" b="5080"/>
            <wp:docPr id="13740" name="Рисунок 1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632233" cy="2259517"/>
                    </a:xfrm>
                    <a:prstGeom prst="rect">
                      <a:avLst/>
                    </a:prstGeom>
                  </pic:spPr>
                </pic:pic>
              </a:graphicData>
            </a:graphic>
          </wp:inline>
        </w:drawing>
      </w:r>
    </w:p>
    <w:p w14:paraId="65F0E4AE" w14:textId="085C63BA" w:rsidR="00497D79" w:rsidRPr="00007719" w:rsidRDefault="00497D79" w:rsidP="0070702A">
      <w:pPr>
        <w:spacing w:line="360" w:lineRule="auto"/>
        <w:ind w:firstLine="709"/>
        <w:jc w:val="center"/>
      </w:pPr>
      <w:bookmarkStart w:id="164" w:name="_Ref53530555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66</w:t>
      </w:r>
      <w:r w:rsidRPr="00007719">
        <w:rPr>
          <w:sz w:val="28"/>
          <w:szCs w:val="28"/>
        </w:rPr>
        <w:fldChar w:fldCharType="end"/>
      </w:r>
      <w:bookmarkEnd w:id="164"/>
    </w:p>
    <w:p w14:paraId="73A8D8FF" w14:textId="77777777" w:rsidR="00036DD2" w:rsidRPr="00007719" w:rsidRDefault="00036DD2" w:rsidP="00EA0820">
      <w:pPr>
        <w:rPr>
          <w:sz w:val="10"/>
          <w:szCs w:val="10"/>
        </w:rPr>
      </w:pPr>
    </w:p>
    <w:p w14:paraId="105B7C0A" w14:textId="32AA246D" w:rsidR="00E77A22" w:rsidRPr="00007719" w:rsidRDefault="00B627CB" w:rsidP="00DF627D">
      <w:pPr>
        <w:pStyle w:val="30"/>
      </w:pPr>
      <w:bookmarkStart w:id="165" w:name="_Toc1571594"/>
      <w:r w:rsidRPr="00007719">
        <w:t>Визуальные элементы управления</w:t>
      </w:r>
      <w:bookmarkEnd w:id="165"/>
    </w:p>
    <w:p w14:paraId="455AED1A" w14:textId="73693242" w:rsidR="00B627CB" w:rsidRPr="00007719" w:rsidRDefault="00B77308" w:rsidP="0070702A">
      <w:pPr>
        <w:spacing w:line="360" w:lineRule="auto"/>
        <w:ind w:firstLine="709"/>
        <w:jc w:val="both"/>
        <w:rPr>
          <w:sz w:val="28"/>
          <w:szCs w:val="28"/>
        </w:rPr>
      </w:pPr>
      <w:r w:rsidRPr="00007719">
        <w:rPr>
          <w:sz w:val="28"/>
          <w:szCs w:val="28"/>
        </w:rPr>
        <w:t>Визуальные элементы управления предназначены для интерактивного управления программным комплексом.</w:t>
      </w:r>
    </w:p>
    <w:p w14:paraId="30912F12" w14:textId="77777777" w:rsidR="00B627CB" w:rsidRPr="00007719" w:rsidRDefault="00B627CB" w:rsidP="0070702A">
      <w:pPr>
        <w:widowControl w:val="0"/>
        <w:tabs>
          <w:tab w:val="left" w:pos="1701"/>
          <w:tab w:val="left" w:pos="1843"/>
        </w:tabs>
        <w:spacing w:line="360" w:lineRule="auto"/>
        <w:ind w:firstLine="709"/>
        <w:jc w:val="both"/>
        <w:rPr>
          <w:sz w:val="28"/>
          <w:szCs w:val="28"/>
        </w:rPr>
      </w:pPr>
      <w:r w:rsidRPr="00007719">
        <w:rPr>
          <w:sz w:val="28"/>
          <w:szCs w:val="28"/>
        </w:rPr>
        <w:t>Активация всех визуальных элементов управления осуществляется с использованием манипулятора «мышь» и клавиатуры.</w:t>
      </w:r>
    </w:p>
    <w:p w14:paraId="0BAEA0C9" w14:textId="217C4670" w:rsidR="00B627CB" w:rsidRPr="00007719" w:rsidRDefault="00B627CB" w:rsidP="0070702A">
      <w:pPr>
        <w:spacing w:line="360" w:lineRule="auto"/>
        <w:ind w:firstLine="709"/>
        <w:jc w:val="both"/>
        <w:rPr>
          <w:strike/>
          <w:sz w:val="28"/>
          <w:szCs w:val="28"/>
        </w:rPr>
      </w:pPr>
      <w:r w:rsidRPr="00007719">
        <w:rPr>
          <w:rFonts w:eastAsiaTheme="minorHAnsi"/>
          <w:sz w:val="28"/>
          <w:szCs w:val="28"/>
          <w:lang w:eastAsia="en-US"/>
        </w:rPr>
        <w:t>Каждый визуальный элемент управления характеризуется своим назначением и набором выполняемых функций, приведенных далее.</w:t>
      </w:r>
    </w:p>
    <w:p w14:paraId="4A34D9F7" w14:textId="77777777" w:rsidR="00E77A22" w:rsidRPr="00007719" w:rsidRDefault="00E77A22" w:rsidP="00F23319">
      <w:pPr>
        <w:pStyle w:val="40"/>
      </w:pPr>
      <w:bookmarkStart w:id="166" w:name="_Toc338760966"/>
      <w:bookmarkStart w:id="167" w:name="_Toc338761149"/>
      <w:bookmarkStart w:id="168" w:name="_Toc1571595"/>
      <w:r w:rsidRPr="00007719">
        <w:t>Поля</w:t>
      </w:r>
      <w:bookmarkEnd w:id="166"/>
      <w:bookmarkEnd w:id="167"/>
      <w:bookmarkEnd w:id="168"/>
    </w:p>
    <w:p w14:paraId="689AC680" w14:textId="57179A9B" w:rsidR="007024D1" w:rsidRPr="00007719" w:rsidRDefault="00E77A22" w:rsidP="0070702A">
      <w:pPr>
        <w:spacing w:line="360" w:lineRule="auto"/>
        <w:ind w:firstLine="709"/>
        <w:jc w:val="both"/>
        <w:rPr>
          <w:sz w:val="28"/>
          <w:szCs w:val="28"/>
        </w:rPr>
      </w:pPr>
      <w:r w:rsidRPr="00007719">
        <w:rPr>
          <w:sz w:val="28"/>
          <w:szCs w:val="28"/>
        </w:rPr>
        <w:t xml:space="preserve">Поля предназначены для просмотра, ввода и редактирования данных различных типов. Чтобы ввести значение в поле, нужно навести курсор на область поля, </w:t>
      </w:r>
      <w:r w:rsidR="00C45176" w:rsidRPr="00007719">
        <w:rPr>
          <w:sz w:val="28"/>
          <w:szCs w:val="28"/>
        </w:rPr>
        <w:t>наж</w:t>
      </w:r>
      <w:r w:rsidR="00082374" w:rsidRPr="00007719">
        <w:rPr>
          <w:sz w:val="28"/>
          <w:szCs w:val="28"/>
        </w:rPr>
        <w:t xml:space="preserve">ать </w:t>
      </w:r>
      <w:r w:rsidR="00F11020" w:rsidRPr="00007719">
        <w:rPr>
          <w:sz w:val="28"/>
          <w:szCs w:val="28"/>
        </w:rPr>
        <w:t>ЛКМ</w:t>
      </w:r>
      <w:r w:rsidRPr="00007719">
        <w:rPr>
          <w:sz w:val="28"/>
          <w:szCs w:val="28"/>
        </w:rPr>
        <w:t xml:space="preserve"> и </w:t>
      </w:r>
      <w:r w:rsidR="00C664A0" w:rsidRPr="00007719">
        <w:rPr>
          <w:sz w:val="28"/>
          <w:szCs w:val="28"/>
        </w:rPr>
        <w:t>вве</w:t>
      </w:r>
      <w:r w:rsidR="00082374" w:rsidRPr="00007719">
        <w:rPr>
          <w:sz w:val="28"/>
          <w:szCs w:val="28"/>
        </w:rPr>
        <w:t>сти</w:t>
      </w:r>
      <w:r w:rsidR="00C664A0" w:rsidRPr="00007719">
        <w:rPr>
          <w:sz w:val="28"/>
          <w:szCs w:val="28"/>
        </w:rPr>
        <w:t xml:space="preserve"> </w:t>
      </w:r>
      <w:r w:rsidRPr="00007719">
        <w:rPr>
          <w:sz w:val="28"/>
          <w:szCs w:val="28"/>
        </w:rPr>
        <w:t xml:space="preserve">значение – обычно с помощью клавиатуры или выбором </w:t>
      </w:r>
      <w:r w:rsidR="00635E47" w:rsidRPr="00007719">
        <w:rPr>
          <w:sz w:val="28"/>
          <w:szCs w:val="28"/>
        </w:rPr>
        <w:t xml:space="preserve">из </w:t>
      </w:r>
      <w:r w:rsidRPr="00007719">
        <w:rPr>
          <w:sz w:val="28"/>
          <w:szCs w:val="28"/>
        </w:rPr>
        <w:t>списка.</w:t>
      </w:r>
    </w:p>
    <w:p w14:paraId="14BDFA50" w14:textId="77777777" w:rsidR="00E77A22" w:rsidRPr="00007719" w:rsidRDefault="00E77A22" w:rsidP="00F23319">
      <w:pPr>
        <w:pStyle w:val="40"/>
      </w:pPr>
      <w:bookmarkStart w:id="169" w:name="_Ref535249081"/>
      <w:bookmarkStart w:id="170" w:name="_Toc1571596"/>
      <w:r w:rsidRPr="00007719">
        <w:t>Поле ввода</w:t>
      </w:r>
      <w:bookmarkEnd w:id="169"/>
      <w:bookmarkEnd w:id="170"/>
    </w:p>
    <w:p w14:paraId="5738926C" w14:textId="77777777" w:rsidR="00E77A22" w:rsidRPr="00007719" w:rsidRDefault="00E77A22" w:rsidP="0070702A">
      <w:pPr>
        <w:spacing w:line="360" w:lineRule="auto"/>
        <w:ind w:firstLine="709"/>
        <w:jc w:val="both"/>
        <w:rPr>
          <w:spacing w:val="-2"/>
          <w:sz w:val="28"/>
          <w:szCs w:val="28"/>
        </w:rPr>
      </w:pPr>
      <w:r w:rsidRPr="00007719">
        <w:rPr>
          <w:spacing w:val="-2"/>
          <w:sz w:val="28"/>
          <w:szCs w:val="28"/>
        </w:rPr>
        <w:t>Примеры работы с полем ввода зависят от типа данных, редактируемых или просматриваемых в элементе диалогового окна, а также настроек программы (</w:t>
      </w:r>
      <w:r w:rsidR="007024D1" w:rsidRPr="00007719">
        <w:rPr>
          <w:spacing w:val="-2"/>
          <w:sz w:val="28"/>
          <w:szCs w:val="28"/>
        </w:rPr>
        <w:fldChar w:fldCharType="begin"/>
      </w:r>
      <w:r w:rsidR="007024D1" w:rsidRPr="00007719">
        <w:rPr>
          <w:spacing w:val="-2"/>
          <w:sz w:val="28"/>
          <w:szCs w:val="28"/>
        </w:rPr>
        <w:instrText xml:space="preserve"> REF  _Ref367105327 \* Lower \h  \* MERGEFORMAT </w:instrText>
      </w:r>
      <w:r w:rsidR="007024D1" w:rsidRPr="00007719">
        <w:rPr>
          <w:spacing w:val="-2"/>
          <w:sz w:val="28"/>
          <w:szCs w:val="28"/>
        </w:rPr>
      </w:r>
      <w:r w:rsidR="007024D1" w:rsidRPr="00007719">
        <w:rPr>
          <w:spacing w:val="-2"/>
          <w:sz w:val="28"/>
          <w:szCs w:val="28"/>
        </w:rPr>
        <w:fldChar w:fldCharType="separate"/>
      </w:r>
      <w:r w:rsidR="00B6413A" w:rsidRPr="00B6413A">
        <w:rPr>
          <w:spacing w:val="-2"/>
          <w:sz w:val="28"/>
          <w:szCs w:val="28"/>
        </w:rPr>
        <w:t xml:space="preserve">рис. </w:t>
      </w:r>
      <w:r w:rsidR="00B6413A" w:rsidRPr="00B6413A">
        <w:rPr>
          <w:noProof/>
          <w:spacing w:val="-2"/>
          <w:sz w:val="28"/>
          <w:szCs w:val="28"/>
        </w:rPr>
        <w:t>67</w:t>
      </w:r>
      <w:r w:rsidR="007024D1" w:rsidRPr="00007719">
        <w:rPr>
          <w:spacing w:val="-2"/>
          <w:sz w:val="28"/>
          <w:szCs w:val="28"/>
        </w:rPr>
        <w:fldChar w:fldCharType="end"/>
      </w:r>
      <w:r w:rsidRPr="00007719">
        <w:rPr>
          <w:spacing w:val="-2"/>
          <w:sz w:val="28"/>
          <w:szCs w:val="28"/>
        </w:rPr>
        <w:t>).</w:t>
      </w:r>
    </w:p>
    <w:p w14:paraId="30561E64" w14:textId="25564389" w:rsidR="00E77A22" w:rsidRPr="00007719" w:rsidRDefault="00B627CB" w:rsidP="00B957EA">
      <w:pPr>
        <w:spacing w:line="360" w:lineRule="auto"/>
        <w:jc w:val="center"/>
      </w:pPr>
      <w:r w:rsidRPr="00007719">
        <w:rPr>
          <w:noProof/>
        </w:rPr>
        <w:lastRenderedPageBreak/>
        <w:drawing>
          <wp:inline distT="0" distB="0" distL="0" distR="0" wp14:anchorId="67219E45" wp14:editId="4E86D2EA">
            <wp:extent cx="5965079" cy="3659051"/>
            <wp:effectExtent l="0" t="0" r="0" b="0"/>
            <wp:docPr id="6" name="Рисунок 6" descr="C:\Users\1B7A~1.ALI\AppData\Local\Temp\SNAGHTML5fbd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B7A~1.ALI\AppData\Local\Temp\SNAGHTML5fbd47.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73358" cy="3664129"/>
                    </a:xfrm>
                    <a:prstGeom prst="rect">
                      <a:avLst/>
                    </a:prstGeom>
                    <a:noFill/>
                    <a:ln>
                      <a:noFill/>
                    </a:ln>
                  </pic:spPr>
                </pic:pic>
              </a:graphicData>
            </a:graphic>
          </wp:inline>
        </w:drawing>
      </w:r>
    </w:p>
    <w:p w14:paraId="72D89E0B" w14:textId="77777777" w:rsidR="00E77A22" w:rsidRPr="00007719" w:rsidRDefault="00E77A22" w:rsidP="00EA0820">
      <w:pPr>
        <w:spacing w:line="360" w:lineRule="auto"/>
        <w:jc w:val="center"/>
        <w:rPr>
          <w:sz w:val="28"/>
          <w:szCs w:val="28"/>
        </w:rPr>
      </w:pPr>
      <w:bookmarkStart w:id="171" w:name="_Ref36710532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67</w:t>
      </w:r>
      <w:r w:rsidRPr="00007719">
        <w:rPr>
          <w:sz w:val="28"/>
          <w:szCs w:val="28"/>
        </w:rPr>
        <w:fldChar w:fldCharType="end"/>
      </w:r>
      <w:bookmarkEnd w:id="171"/>
    </w:p>
    <w:p w14:paraId="7B340347" w14:textId="3F931D87" w:rsidR="00B17AFB" w:rsidRPr="00007719" w:rsidRDefault="00B17AFB" w:rsidP="0070702A">
      <w:pPr>
        <w:spacing w:line="360" w:lineRule="auto"/>
        <w:ind w:firstLine="709"/>
        <w:jc w:val="both"/>
        <w:rPr>
          <w:sz w:val="28"/>
          <w:szCs w:val="28"/>
        </w:rPr>
      </w:pPr>
      <w:r w:rsidRPr="00007719">
        <w:rPr>
          <w:sz w:val="28"/>
          <w:szCs w:val="28"/>
        </w:rPr>
        <w:t xml:space="preserve">Обычно, чтобы ввести данные в поле, </w:t>
      </w:r>
      <w:r w:rsidR="00C45176" w:rsidRPr="00007719">
        <w:rPr>
          <w:sz w:val="28"/>
          <w:szCs w:val="28"/>
        </w:rPr>
        <w:t>нажмите</w:t>
      </w:r>
      <w:r w:rsidRPr="00007719">
        <w:rPr>
          <w:sz w:val="28"/>
          <w:szCs w:val="28"/>
        </w:rPr>
        <w:t xml:space="preserve"> </w:t>
      </w:r>
      <w:r w:rsidR="00F11020" w:rsidRPr="00007719">
        <w:rPr>
          <w:sz w:val="28"/>
          <w:szCs w:val="28"/>
        </w:rPr>
        <w:t>ЛКМ</w:t>
      </w:r>
      <w:r w:rsidRPr="00007719">
        <w:rPr>
          <w:sz w:val="28"/>
          <w:szCs w:val="28"/>
        </w:rPr>
        <w:t xml:space="preserve"> в области поля ввода и </w:t>
      </w:r>
      <w:r w:rsidR="00C664A0" w:rsidRPr="00007719">
        <w:rPr>
          <w:sz w:val="28"/>
          <w:szCs w:val="28"/>
        </w:rPr>
        <w:t xml:space="preserve">введите </w:t>
      </w:r>
      <w:r w:rsidRPr="00007719">
        <w:rPr>
          <w:sz w:val="28"/>
          <w:szCs w:val="28"/>
        </w:rPr>
        <w:t xml:space="preserve">данные с клавиатуры. </w:t>
      </w:r>
    </w:p>
    <w:p w14:paraId="156EC198" w14:textId="77777777" w:rsidR="00B17AFB" w:rsidRPr="00007719" w:rsidRDefault="00B17AFB" w:rsidP="0070702A">
      <w:pPr>
        <w:spacing w:line="360" w:lineRule="auto"/>
        <w:ind w:firstLine="709"/>
        <w:jc w:val="both"/>
        <w:rPr>
          <w:sz w:val="28"/>
          <w:szCs w:val="28"/>
        </w:rPr>
      </w:pPr>
      <w:r w:rsidRPr="00007719">
        <w:rPr>
          <w:sz w:val="28"/>
          <w:szCs w:val="28"/>
        </w:rPr>
        <w:t xml:space="preserve">Строка – если поле ввода связано со строковыми данными, то оно будет иметь вид, представленный на </w:t>
      </w:r>
      <w:r w:rsidR="007024D1" w:rsidRPr="00007719">
        <w:rPr>
          <w:sz w:val="28"/>
          <w:szCs w:val="28"/>
        </w:rPr>
        <w:fldChar w:fldCharType="begin"/>
      </w:r>
      <w:r w:rsidR="007024D1" w:rsidRPr="00007719">
        <w:rPr>
          <w:sz w:val="28"/>
          <w:szCs w:val="28"/>
        </w:rPr>
        <w:instrText xml:space="preserve"> REF  _Ref367106164 \* Lower \h  \* MERGEFORMAT </w:instrText>
      </w:r>
      <w:r w:rsidR="007024D1" w:rsidRPr="00007719">
        <w:rPr>
          <w:sz w:val="28"/>
          <w:szCs w:val="28"/>
        </w:rPr>
      </w:r>
      <w:r w:rsidR="007024D1" w:rsidRPr="00007719">
        <w:rPr>
          <w:sz w:val="28"/>
          <w:szCs w:val="28"/>
        </w:rPr>
        <w:fldChar w:fldCharType="separate"/>
      </w:r>
      <w:r w:rsidR="00B6413A" w:rsidRPr="00007719">
        <w:rPr>
          <w:sz w:val="28"/>
          <w:szCs w:val="28"/>
        </w:rPr>
        <w:t xml:space="preserve">рис. </w:t>
      </w:r>
      <w:r w:rsidR="00B6413A">
        <w:rPr>
          <w:noProof/>
          <w:sz w:val="28"/>
          <w:szCs w:val="28"/>
        </w:rPr>
        <w:t>68</w:t>
      </w:r>
      <w:r w:rsidR="007024D1" w:rsidRPr="00007719">
        <w:rPr>
          <w:sz w:val="28"/>
          <w:szCs w:val="28"/>
        </w:rPr>
        <w:fldChar w:fldCharType="end"/>
      </w:r>
      <w:r w:rsidRPr="00007719">
        <w:rPr>
          <w:sz w:val="28"/>
          <w:szCs w:val="28"/>
        </w:rPr>
        <w:t>.</w:t>
      </w:r>
    </w:p>
    <w:p w14:paraId="55058F00" w14:textId="088E73B2" w:rsidR="00E77A22" w:rsidRPr="00007719" w:rsidRDefault="00B627CB" w:rsidP="00EA0820">
      <w:pPr>
        <w:spacing w:line="360" w:lineRule="auto"/>
        <w:jc w:val="center"/>
        <w:rPr>
          <w:sz w:val="28"/>
          <w:szCs w:val="28"/>
        </w:rPr>
      </w:pPr>
      <w:r w:rsidRPr="00007719">
        <w:rPr>
          <w:noProof/>
        </w:rPr>
        <w:drawing>
          <wp:inline distT="0" distB="0" distL="0" distR="0" wp14:anchorId="5203070E" wp14:editId="2EDA5227">
            <wp:extent cx="4444967" cy="23320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508482" cy="236534"/>
                    </a:xfrm>
                    <a:prstGeom prst="rect">
                      <a:avLst/>
                    </a:prstGeom>
                  </pic:spPr>
                </pic:pic>
              </a:graphicData>
            </a:graphic>
          </wp:inline>
        </w:drawing>
      </w:r>
    </w:p>
    <w:p w14:paraId="514BE856" w14:textId="77777777" w:rsidR="00E116F6" w:rsidRPr="00007719" w:rsidRDefault="00E116F6" w:rsidP="00EA0820">
      <w:pPr>
        <w:spacing w:line="360" w:lineRule="auto"/>
        <w:jc w:val="center"/>
        <w:rPr>
          <w:sz w:val="28"/>
          <w:szCs w:val="28"/>
        </w:rPr>
      </w:pPr>
      <w:bookmarkStart w:id="172" w:name="_Ref36710616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68</w:t>
      </w:r>
      <w:r w:rsidRPr="00007719">
        <w:rPr>
          <w:sz w:val="28"/>
          <w:szCs w:val="28"/>
        </w:rPr>
        <w:fldChar w:fldCharType="end"/>
      </w:r>
      <w:bookmarkEnd w:id="172"/>
    </w:p>
    <w:p w14:paraId="681D1650" w14:textId="7D3B0423" w:rsidR="00B17AFB" w:rsidRPr="00007719" w:rsidRDefault="00B17AFB" w:rsidP="00BA3D7F">
      <w:pPr>
        <w:spacing w:line="360" w:lineRule="auto"/>
        <w:ind w:firstLine="709"/>
        <w:jc w:val="both"/>
        <w:rPr>
          <w:sz w:val="28"/>
          <w:szCs w:val="28"/>
        </w:rPr>
      </w:pPr>
      <w:r w:rsidRPr="00007719">
        <w:rPr>
          <w:sz w:val="28"/>
          <w:szCs w:val="28"/>
        </w:rPr>
        <w:t xml:space="preserve">Дата </w:t>
      </w:r>
      <w:r w:rsidR="00563270" w:rsidRPr="00007719">
        <w:rPr>
          <w:sz w:val="28"/>
          <w:szCs w:val="28"/>
        </w:rPr>
        <w:t>–</w:t>
      </w:r>
      <w:r w:rsidRPr="00007719">
        <w:rPr>
          <w:sz w:val="28"/>
          <w:szCs w:val="28"/>
        </w:rPr>
        <w:t xml:space="preserve"> если поле ввода предназначено для ввода даты, то оно будет отображать разделительные точки</w:t>
      </w:r>
      <w:r w:rsidR="00150798" w:rsidRPr="00007719">
        <w:rPr>
          <w:sz w:val="28"/>
          <w:szCs w:val="28"/>
        </w:rPr>
        <w:t xml:space="preserve">. </w:t>
      </w:r>
      <w:r w:rsidRPr="00007719">
        <w:rPr>
          <w:sz w:val="28"/>
          <w:szCs w:val="28"/>
        </w:rPr>
        <w:t>При вводе данных можно использовать встроенный календарь (</w:t>
      </w:r>
      <w:r w:rsidR="007024D1" w:rsidRPr="00007719">
        <w:rPr>
          <w:sz w:val="28"/>
          <w:szCs w:val="28"/>
        </w:rPr>
        <w:fldChar w:fldCharType="begin"/>
      </w:r>
      <w:r w:rsidR="007024D1" w:rsidRPr="00007719">
        <w:rPr>
          <w:sz w:val="28"/>
          <w:szCs w:val="28"/>
        </w:rPr>
        <w:instrText xml:space="preserve"> REF  _Ref367106197 \* Lower \h  \* MERGEFORMAT </w:instrText>
      </w:r>
      <w:r w:rsidR="007024D1" w:rsidRPr="00007719">
        <w:rPr>
          <w:sz w:val="28"/>
          <w:szCs w:val="28"/>
        </w:rPr>
      </w:r>
      <w:r w:rsidR="007024D1" w:rsidRPr="00007719">
        <w:rPr>
          <w:sz w:val="28"/>
          <w:szCs w:val="28"/>
        </w:rPr>
        <w:fldChar w:fldCharType="separate"/>
      </w:r>
      <w:r w:rsidR="00B6413A" w:rsidRPr="00007719">
        <w:rPr>
          <w:sz w:val="28"/>
          <w:szCs w:val="28"/>
        </w:rPr>
        <w:t xml:space="preserve">рис. </w:t>
      </w:r>
      <w:r w:rsidR="00B6413A">
        <w:rPr>
          <w:noProof/>
          <w:sz w:val="28"/>
          <w:szCs w:val="28"/>
        </w:rPr>
        <w:t>69</w:t>
      </w:r>
      <w:r w:rsidR="007024D1" w:rsidRPr="00007719">
        <w:rPr>
          <w:sz w:val="28"/>
          <w:szCs w:val="28"/>
        </w:rPr>
        <w:fldChar w:fldCharType="end"/>
      </w:r>
      <w:r w:rsidRPr="00007719">
        <w:rPr>
          <w:sz w:val="28"/>
          <w:szCs w:val="28"/>
        </w:rPr>
        <w:t>).</w:t>
      </w:r>
    </w:p>
    <w:p w14:paraId="3EEDEA8E" w14:textId="430ADD2E" w:rsidR="00E77A22" w:rsidRPr="00007719" w:rsidRDefault="00A5743E" w:rsidP="00BA3D7F">
      <w:pPr>
        <w:spacing w:line="312" w:lineRule="auto"/>
        <w:jc w:val="center"/>
        <w:rPr>
          <w:sz w:val="28"/>
          <w:szCs w:val="28"/>
        </w:rPr>
      </w:pPr>
      <w:r w:rsidRPr="00007719">
        <w:rPr>
          <w:noProof/>
          <w:sz w:val="28"/>
          <w:szCs w:val="28"/>
        </w:rPr>
        <w:drawing>
          <wp:inline distT="0" distB="0" distL="0" distR="0" wp14:anchorId="5E061391" wp14:editId="56DAA028">
            <wp:extent cx="4674359" cy="2127210"/>
            <wp:effectExtent l="0" t="0" r="0" b="698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715834" cy="2146084"/>
                    </a:xfrm>
                    <a:prstGeom prst="rect">
                      <a:avLst/>
                    </a:prstGeom>
                    <a:noFill/>
                    <a:ln>
                      <a:noFill/>
                    </a:ln>
                  </pic:spPr>
                </pic:pic>
              </a:graphicData>
            </a:graphic>
          </wp:inline>
        </w:drawing>
      </w:r>
    </w:p>
    <w:p w14:paraId="484C2E37" w14:textId="77777777" w:rsidR="00E116F6" w:rsidRPr="00007719" w:rsidRDefault="00E116F6" w:rsidP="00BA3D7F">
      <w:pPr>
        <w:spacing w:line="312" w:lineRule="auto"/>
        <w:jc w:val="center"/>
        <w:rPr>
          <w:sz w:val="28"/>
          <w:szCs w:val="28"/>
        </w:rPr>
      </w:pPr>
      <w:bookmarkStart w:id="173" w:name="_Ref36710619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69</w:t>
      </w:r>
      <w:r w:rsidRPr="00007719">
        <w:rPr>
          <w:sz w:val="28"/>
          <w:szCs w:val="28"/>
        </w:rPr>
        <w:fldChar w:fldCharType="end"/>
      </w:r>
      <w:bookmarkEnd w:id="173"/>
    </w:p>
    <w:p w14:paraId="2D95CBA6" w14:textId="2A7072CE" w:rsidR="00E77A22" w:rsidRPr="00007719" w:rsidRDefault="00E77A22" w:rsidP="00BA3D7F">
      <w:pPr>
        <w:spacing w:line="360" w:lineRule="auto"/>
        <w:ind w:firstLine="709"/>
        <w:jc w:val="both"/>
        <w:rPr>
          <w:sz w:val="28"/>
          <w:szCs w:val="28"/>
        </w:rPr>
      </w:pPr>
      <w:r w:rsidRPr="00007719">
        <w:rPr>
          <w:sz w:val="28"/>
          <w:szCs w:val="28"/>
        </w:rPr>
        <w:lastRenderedPageBreak/>
        <w:t xml:space="preserve">Данные различных типов </w:t>
      </w:r>
      <w:r w:rsidR="00563270" w:rsidRPr="00007719">
        <w:rPr>
          <w:sz w:val="28"/>
          <w:szCs w:val="28"/>
        </w:rPr>
        <w:t>–</w:t>
      </w:r>
      <w:r w:rsidRPr="00007719">
        <w:rPr>
          <w:sz w:val="28"/>
          <w:szCs w:val="28"/>
        </w:rPr>
        <w:t xml:space="preserve"> помимо рассмотренных ранее типов значения реквизита в окне можно проводить значения из заполненных списков. Если тип значения реквизита не является числом, строкой, датой, в поле ввода такого реквизита (или в поле выбора) присутствует кнопка </w:t>
      </w:r>
      <w:r w:rsidR="0099678A" w:rsidRPr="00007719">
        <w:rPr>
          <w:sz w:val="28"/>
          <w:szCs w:val="28"/>
        </w:rPr>
        <w:t>«</w:t>
      </w:r>
      <w:r w:rsidR="00C45176" w:rsidRPr="00007719">
        <w:rPr>
          <w:sz w:val="28"/>
          <w:szCs w:val="28"/>
        </w:rPr>
        <w:t>Выберите</w:t>
      </w:r>
      <w:r w:rsidR="0099678A" w:rsidRPr="00007719">
        <w:rPr>
          <w:sz w:val="28"/>
          <w:szCs w:val="28"/>
        </w:rPr>
        <w:t>»</w:t>
      </w:r>
      <w:r w:rsidRPr="00007719">
        <w:rPr>
          <w:sz w:val="28"/>
          <w:szCs w:val="28"/>
        </w:rPr>
        <w:t>. Выбор значения может осуществляться без открытия отде</w:t>
      </w:r>
      <w:r w:rsidR="008C5AE0" w:rsidRPr="00007719">
        <w:rPr>
          <w:sz w:val="28"/>
          <w:szCs w:val="28"/>
        </w:rPr>
        <w:t xml:space="preserve">льного окна </w:t>
      </w:r>
      <w:r w:rsidR="00563270" w:rsidRPr="00007719">
        <w:rPr>
          <w:sz w:val="28"/>
          <w:szCs w:val="28"/>
        </w:rPr>
        <w:t>–</w:t>
      </w:r>
      <w:r w:rsidRPr="00007719">
        <w:rPr>
          <w:sz w:val="28"/>
          <w:szCs w:val="28"/>
        </w:rPr>
        <w:t xml:space="preserve"> в списке, который всплывает при нажатии кнопки выбора рядом с редактируемым реквизитом (</w:t>
      </w:r>
      <w:r w:rsidR="007024D1" w:rsidRPr="00007719">
        <w:rPr>
          <w:sz w:val="28"/>
          <w:szCs w:val="28"/>
        </w:rPr>
        <w:fldChar w:fldCharType="begin"/>
      </w:r>
      <w:r w:rsidR="007024D1" w:rsidRPr="00007719">
        <w:rPr>
          <w:sz w:val="28"/>
          <w:szCs w:val="28"/>
        </w:rPr>
        <w:instrText xml:space="preserve"> REF  _Ref367106913 \* Lower \h  \* MERGEFORMAT </w:instrText>
      </w:r>
      <w:r w:rsidR="007024D1" w:rsidRPr="00007719">
        <w:rPr>
          <w:sz w:val="28"/>
          <w:szCs w:val="28"/>
        </w:rPr>
      </w:r>
      <w:r w:rsidR="007024D1" w:rsidRPr="00007719">
        <w:rPr>
          <w:sz w:val="28"/>
          <w:szCs w:val="28"/>
        </w:rPr>
        <w:fldChar w:fldCharType="separate"/>
      </w:r>
      <w:r w:rsidR="00B6413A" w:rsidRPr="00007719">
        <w:rPr>
          <w:sz w:val="28"/>
          <w:szCs w:val="28"/>
        </w:rPr>
        <w:t xml:space="preserve">рис. </w:t>
      </w:r>
      <w:r w:rsidR="00B6413A">
        <w:rPr>
          <w:noProof/>
          <w:sz w:val="28"/>
          <w:szCs w:val="28"/>
        </w:rPr>
        <w:t>70</w:t>
      </w:r>
      <w:r w:rsidR="007024D1" w:rsidRPr="00007719">
        <w:rPr>
          <w:sz w:val="28"/>
          <w:szCs w:val="28"/>
        </w:rPr>
        <w:fldChar w:fldCharType="end"/>
      </w:r>
      <w:r w:rsidRPr="00007719">
        <w:rPr>
          <w:sz w:val="28"/>
          <w:szCs w:val="28"/>
        </w:rPr>
        <w:t>).</w:t>
      </w:r>
    </w:p>
    <w:p w14:paraId="66B266B6" w14:textId="38211A41" w:rsidR="00E77A22" w:rsidRPr="00007719" w:rsidRDefault="00B627CB" w:rsidP="00BA3D7F">
      <w:pPr>
        <w:spacing w:line="360" w:lineRule="auto"/>
        <w:jc w:val="center"/>
        <w:rPr>
          <w:sz w:val="28"/>
          <w:szCs w:val="28"/>
        </w:rPr>
      </w:pPr>
      <w:r w:rsidRPr="00007719">
        <w:rPr>
          <w:noProof/>
        </w:rPr>
        <w:drawing>
          <wp:inline distT="0" distB="0" distL="0" distR="0" wp14:anchorId="5953A57E" wp14:editId="16C359EE">
            <wp:extent cx="6148317" cy="811685"/>
            <wp:effectExtent l="0" t="0" r="5080" b="7620"/>
            <wp:docPr id="31" name="Рисунок 31" descr="C:\Users\1B7A~1.ALI\AppData\Local\Temp\SNAGHTML66b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B7A~1.ALI\AppData\Local\Temp\SNAGHTML66b913.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172432" cy="814869"/>
                    </a:xfrm>
                    <a:prstGeom prst="rect">
                      <a:avLst/>
                    </a:prstGeom>
                    <a:noFill/>
                    <a:ln>
                      <a:noFill/>
                    </a:ln>
                  </pic:spPr>
                </pic:pic>
              </a:graphicData>
            </a:graphic>
          </wp:inline>
        </w:drawing>
      </w:r>
    </w:p>
    <w:p w14:paraId="651B31ED" w14:textId="77777777" w:rsidR="00E116F6" w:rsidRPr="00007719" w:rsidRDefault="00E116F6" w:rsidP="00BA3D7F">
      <w:pPr>
        <w:spacing w:line="360" w:lineRule="auto"/>
        <w:jc w:val="center"/>
        <w:rPr>
          <w:sz w:val="28"/>
          <w:szCs w:val="28"/>
        </w:rPr>
      </w:pPr>
      <w:bookmarkStart w:id="174" w:name="_Ref36710691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70</w:t>
      </w:r>
      <w:r w:rsidRPr="00007719">
        <w:rPr>
          <w:sz w:val="28"/>
          <w:szCs w:val="28"/>
        </w:rPr>
        <w:fldChar w:fldCharType="end"/>
      </w:r>
      <w:bookmarkEnd w:id="174"/>
    </w:p>
    <w:p w14:paraId="5F573AD2" w14:textId="77777777" w:rsidR="00E77A22" w:rsidRPr="00007719" w:rsidRDefault="00E77A22" w:rsidP="00BA3D7F">
      <w:pPr>
        <w:spacing w:line="360" w:lineRule="auto"/>
        <w:ind w:firstLine="709"/>
        <w:jc w:val="both"/>
        <w:rPr>
          <w:sz w:val="28"/>
          <w:szCs w:val="28"/>
        </w:rPr>
      </w:pPr>
      <w:r w:rsidRPr="00007719">
        <w:rPr>
          <w:sz w:val="28"/>
          <w:szCs w:val="28"/>
        </w:rPr>
        <w:t>Такая возможность используется для списков с небольшим количеством значений. В этом случае редактирование и добавление новых значений не допускается.</w:t>
      </w:r>
    </w:p>
    <w:p w14:paraId="30786F72" w14:textId="6D0A1CB5" w:rsidR="00E77A22" w:rsidRPr="00007719" w:rsidRDefault="00E77A22" w:rsidP="00BA3D7F">
      <w:pPr>
        <w:spacing w:line="360" w:lineRule="auto"/>
        <w:ind w:firstLine="709"/>
        <w:jc w:val="both"/>
        <w:rPr>
          <w:sz w:val="28"/>
          <w:szCs w:val="28"/>
        </w:rPr>
      </w:pPr>
      <w:r w:rsidRPr="00007719">
        <w:rPr>
          <w:sz w:val="28"/>
          <w:szCs w:val="28"/>
        </w:rPr>
        <w:t xml:space="preserve">Выбор необходимой строки списка осуществляется </w:t>
      </w:r>
      <w:r w:rsidR="00F11020" w:rsidRPr="00007719">
        <w:rPr>
          <w:sz w:val="28"/>
          <w:szCs w:val="28"/>
        </w:rPr>
        <w:t>нажатием ЛКМ</w:t>
      </w:r>
      <w:r w:rsidRPr="00007719">
        <w:rPr>
          <w:sz w:val="28"/>
          <w:szCs w:val="28"/>
        </w:rPr>
        <w:t>.</w:t>
      </w:r>
    </w:p>
    <w:p w14:paraId="468D338E" w14:textId="77777777" w:rsidR="00B627CB" w:rsidRPr="00007719" w:rsidRDefault="00B627CB" w:rsidP="00BA3D7F">
      <w:pPr>
        <w:spacing w:line="360" w:lineRule="auto"/>
        <w:ind w:firstLine="709"/>
        <w:jc w:val="both"/>
        <w:rPr>
          <w:rFonts w:eastAsia="Calibri"/>
          <w:sz w:val="28"/>
          <w:szCs w:val="28"/>
          <w:lang w:val="x-none" w:eastAsia="en-US"/>
        </w:rPr>
      </w:pPr>
      <w:r w:rsidRPr="00007719">
        <w:rPr>
          <w:rFonts w:eastAsia="Calibri"/>
          <w:sz w:val="28"/>
          <w:szCs w:val="28"/>
          <w:lang w:eastAsia="en-US"/>
        </w:rPr>
        <w:t>При нажатии ПКМ на поле ввода отображается контекстное меню, предоставляющее возможность редактирования записи (</w:t>
      </w:r>
      <w:r w:rsidRPr="00007719">
        <w:rPr>
          <w:rFonts w:eastAsia="Calibri"/>
          <w:sz w:val="28"/>
          <w:szCs w:val="28"/>
          <w:lang w:eastAsia="en-US"/>
        </w:rPr>
        <w:fldChar w:fldCharType="begin"/>
      </w:r>
      <w:r w:rsidRPr="00007719">
        <w:rPr>
          <w:rFonts w:eastAsia="Calibri"/>
          <w:sz w:val="28"/>
          <w:szCs w:val="28"/>
          <w:lang w:eastAsia="en-US"/>
        </w:rPr>
        <w:instrText xml:space="preserve"> REF  _Ref500166277 \* Lower \h  \* MERGEFORMAT </w:instrText>
      </w:r>
      <w:r w:rsidRPr="00007719">
        <w:rPr>
          <w:rFonts w:eastAsia="Calibri"/>
          <w:sz w:val="28"/>
          <w:szCs w:val="28"/>
          <w:lang w:eastAsia="en-US"/>
        </w:rPr>
      </w:r>
      <w:r w:rsidRPr="00007719">
        <w:rPr>
          <w:rFonts w:eastAsia="Calibri"/>
          <w:sz w:val="28"/>
          <w:szCs w:val="28"/>
          <w:lang w:eastAsia="en-US"/>
        </w:rPr>
        <w:fldChar w:fldCharType="separate"/>
      </w:r>
      <w:r w:rsidR="00B6413A" w:rsidRPr="00007719">
        <w:rPr>
          <w:rFonts w:eastAsia="Calibri"/>
          <w:sz w:val="28"/>
          <w:szCs w:val="28"/>
          <w:lang w:val="x-none" w:eastAsia="en-US"/>
        </w:rPr>
        <w:t xml:space="preserve">рис. </w:t>
      </w:r>
      <w:r w:rsidR="00B6413A">
        <w:rPr>
          <w:rFonts w:eastAsia="Calibri"/>
          <w:noProof/>
          <w:sz w:val="28"/>
          <w:szCs w:val="28"/>
          <w:lang w:val="x-none" w:eastAsia="en-US"/>
        </w:rPr>
        <w:t>71</w:t>
      </w:r>
      <w:r w:rsidRPr="00007719">
        <w:rPr>
          <w:rFonts w:eastAsia="Calibri"/>
          <w:sz w:val="28"/>
          <w:szCs w:val="28"/>
          <w:lang w:eastAsia="en-US"/>
        </w:rPr>
        <w:fldChar w:fldCharType="end"/>
      </w:r>
      <w:r w:rsidRPr="00007719">
        <w:rPr>
          <w:rFonts w:eastAsia="Calibri"/>
          <w:sz w:val="28"/>
          <w:szCs w:val="28"/>
          <w:lang w:eastAsia="en-US"/>
        </w:rPr>
        <w:t>).</w:t>
      </w:r>
    </w:p>
    <w:p w14:paraId="31FF9BB0" w14:textId="77777777" w:rsidR="00B627CB" w:rsidRPr="00007719" w:rsidRDefault="00B627CB" w:rsidP="00B627CB">
      <w:pPr>
        <w:spacing w:line="360" w:lineRule="auto"/>
        <w:jc w:val="center"/>
        <w:rPr>
          <w:rFonts w:eastAsia="Calibri"/>
          <w:sz w:val="28"/>
          <w:szCs w:val="28"/>
          <w:lang w:val="x-none" w:eastAsia="en-US"/>
        </w:rPr>
      </w:pPr>
      <w:r w:rsidRPr="00007719">
        <w:rPr>
          <w:noProof/>
        </w:rPr>
        <w:drawing>
          <wp:inline distT="0" distB="0" distL="0" distR="0" wp14:anchorId="06F1B21C" wp14:editId="014AA335">
            <wp:extent cx="1600271" cy="1414732"/>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614690" cy="1427479"/>
                    </a:xfrm>
                    <a:prstGeom prst="rect">
                      <a:avLst/>
                    </a:prstGeom>
                  </pic:spPr>
                </pic:pic>
              </a:graphicData>
            </a:graphic>
          </wp:inline>
        </w:drawing>
      </w:r>
    </w:p>
    <w:p w14:paraId="36048541" w14:textId="77777777" w:rsidR="00B627CB" w:rsidRPr="00007719" w:rsidRDefault="00B627CB" w:rsidP="00B627CB">
      <w:pPr>
        <w:spacing w:after="120" w:line="360" w:lineRule="auto"/>
        <w:jc w:val="center"/>
        <w:rPr>
          <w:rFonts w:eastAsia="Calibri"/>
          <w:sz w:val="28"/>
          <w:szCs w:val="28"/>
          <w:lang w:eastAsia="en-US"/>
        </w:rPr>
      </w:pPr>
      <w:bookmarkStart w:id="175" w:name="_Ref500166277"/>
      <w:r w:rsidRPr="00007719">
        <w:rPr>
          <w:rFonts w:eastAsia="Calibri"/>
          <w:sz w:val="28"/>
          <w:szCs w:val="28"/>
          <w:lang w:val="x-none" w:eastAsia="en-US"/>
        </w:rPr>
        <w:t xml:space="preserve">Рис. </w:t>
      </w:r>
      <w:r w:rsidRPr="00007719">
        <w:rPr>
          <w:rFonts w:eastAsia="Calibri"/>
          <w:sz w:val="28"/>
          <w:szCs w:val="28"/>
          <w:lang w:val="x-none" w:eastAsia="en-US"/>
        </w:rPr>
        <w:fldChar w:fldCharType="begin"/>
      </w:r>
      <w:r w:rsidRPr="00007719">
        <w:rPr>
          <w:rFonts w:eastAsia="Calibri"/>
          <w:sz w:val="28"/>
          <w:szCs w:val="28"/>
          <w:lang w:val="x-none" w:eastAsia="en-US"/>
        </w:rPr>
        <w:instrText xml:space="preserve"> SEQ Рис. \* ARABIC </w:instrText>
      </w:r>
      <w:r w:rsidRPr="00007719">
        <w:rPr>
          <w:rFonts w:eastAsia="Calibri"/>
          <w:sz w:val="28"/>
          <w:szCs w:val="28"/>
          <w:lang w:val="x-none" w:eastAsia="en-US"/>
        </w:rPr>
        <w:fldChar w:fldCharType="separate"/>
      </w:r>
      <w:r w:rsidR="00B6413A">
        <w:rPr>
          <w:rFonts w:eastAsia="Calibri"/>
          <w:noProof/>
          <w:sz w:val="28"/>
          <w:szCs w:val="28"/>
          <w:lang w:val="x-none" w:eastAsia="en-US"/>
        </w:rPr>
        <w:t>71</w:t>
      </w:r>
      <w:r w:rsidRPr="00007719">
        <w:rPr>
          <w:rFonts w:eastAsia="Calibri"/>
          <w:sz w:val="28"/>
          <w:szCs w:val="28"/>
          <w:lang w:eastAsia="en-US"/>
        </w:rPr>
        <w:fldChar w:fldCharType="end"/>
      </w:r>
      <w:bookmarkEnd w:id="175"/>
    </w:p>
    <w:p w14:paraId="6678F20B" w14:textId="7CEDEA7C" w:rsidR="00B627CB" w:rsidRPr="00007719" w:rsidRDefault="00B627CB" w:rsidP="00B81ED7">
      <w:pPr>
        <w:spacing w:line="360" w:lineRule="auto"/>
        <w:ind w:firstLine="709"/>
        <w:jc w:val="both"/>
        <w:rPr>
          <w:rFonts w:eastAsia="Calibri"/>
          <w:sz w:val="28"/>
          <w:szCs w:val="28"/>
          <w:lang w:eastAsia="en-US"/>
        </w:rPr>
      </w:pPr>
      <w:r w:rsidRPr="00007719">
        <w:rPr>
          <w:rFonts w:eastAsia="Calibri"/>
          <w:sz w:val="28"/>
          <w:szCs w:val="28"/>
          <w:lang w:eastAsia="en-US"/>
        </w:rPr>
        <w:t xml:space="preserve">Контекстное меню содержит набор команд, назначение которых приведено в таблице </w:t>
      </w:r>
      <w:r w:rsidR="004F58D6" w:rsidRPr="00007719">
        <w:rPr>
          <w:rFonts w:eastAsia="Calibri"/>
          <w:sz w:val="28"/>
          <w:szCs w:val="28"/>
          <w:lang w:eastAsia="en-US"/>
        </w:rPr>
        <w:fldChar w:fldCharType="begin"/>
      </w:r>
      <w:r w:rsidR="004F58D6" w:rsidRPr="00007719">
        <w:rPr>
          <w:rFonts w:eastAsia="Calibri"/>
          <w:sz w:val="28"/>
          <w:szCs w:val="28"/>
          <w:lang w:eastAsia="en-US"/>
        </w:rPr>
        <w:instrText xml:space="preserve"> REF t_6 \h </w:instrText>
      </w:r>
      <w:r w:rsidR="004F58D6" w:rsidRPr="00007719">
        <w:rPr>
          <w:rFonts w:eastAsia="Calibri"/>
          <w:sz w:val="28"/>
          <w:szCs w:val="28"/>
          <w:lang w:eastAsia="en-US"/>
        </w:rPr>
      </w:r>
      <w:r w:rsidR="004F58D6" w:rsidRPr="00007719">
        <w:rPr>
          <w:rFonts w:eastAsia="Calibri"/>
          <w:sz w:val="28"/>
          <w:szCs w:val="28"/>
          <w:lang w:eastAsia="en-US"/>
        </w:rPr>
        <w:fldChar w:fldCharType="separate"/>
      </w:r>
      <w:r w:rsidR="00B6413A">
        <w:rPr>
          <w:rFonts w:eastAsia="Calibri"/>
          <w:iCs/>
          <w:noProof/>
          <w:spacing w:val="20"/>
          <w:sz w:val="28"/>
          <w:szCs w:val="28"/>
          <w:lang w:eastAsia="en-US"/>
        </w:rPr>
        <w:t>6</w:t>
      </w:r>
      <w:r w:rsidR="004F58D6" w:rsidRPr="00007719">
        <w:rPr>
          <w:rFonts w:eastAsia="Calibri"/>
          <w:sz w:val="28"/>
          <w:szCs w:val="28"/>
          <w:lang w:eastAsia="en-US"/>
        </w:rPr>
        <w:fldChar w:fldCharType="end"/>
      </w:r>
      <w:r w:rsidRPr="00007719">
        <w:rPr>
          <w:rFonts w:eastAsia="Calibri"/>
          <w:sz w:val="28"/>
          <w:szCs w:val="28"/>
          <w:lang w:eastAsia="en-US"/>
        </w:rPr>
        <w:t>.</w:t>
      </w:r>
    </w:p>
    <w:p w14:paraId="48EA6B42" w14:textId="77777777" w:rsidR="00B627CB" w:rsidRPr="00007719" w:rsidRDefault="00B627CB" w:rsidP="00B627CB">
      <w:pPr>
        <w:spacing w:line="360" w:lineRule="auto"/>
        <w:jc w:val="both"/>
        <w:rPr>
          <w:rFonts w:eastAsia="Calibri"/>
          <w:iCs/>
          <w:sz w:val="28"/>
          <w:szCs w:val="28"/>
          <w:lang w:eastAsia="en-US"/>
        </w:rPr>
      </w:pPr>
      <w:r w:rsidRPr="00007719">
        <w:rPr>
          <w:rFonts w:eastAsia="Calibri"/>
          <w:iCs/>
          <w:spacing w:val="20"/>
          <w:sz w:val="28"/>
          <w:szCs w:val="28"/>
          <w:lang w:eastAsia="en-US"/>
        </w:rPr>
        <w:t xml:space="preserve">Таблица </w:t>
      </w:r>
      <w:bookmarkStart w:id="176" w:name="t_6"/>
      <w:r w:rsidRPr="00007719">
        <w:rPr>
          <w:rFonts w:eastAsia="Calibri"/>
          <w:iCs/>
          <w:spacing w:val="20"/>
          <w:sz w:val="28"/>
          <w:szCs w:val="28"/>
          <w:lang w:eastAsia="en-US"/>
        </w:rPr>
        <w:fldChar w:fldCharType="begin"/>
      </w:r>
      <w:r w:rsidRPr="00007719">
        <w:rPr>
          <w:rFonts w:eastAsia="Calibri"/>
          <w:iCs/>
          <w:spacing w:val="20"/>
          <w:sz w:val="28"/>
          <w:szCs w:val="28"/>
          <w:lang w:eastAsia="en-US"/>
        </w:rPr>
        <w:instrText xml:space="preserve"> SEQ Таблица \* ARABIC </w:instrText>
      </w:r>
      <w:r w:rsidRPr="00007719">
        <w:rPr>
          <w:rFonts w:eastAsia="Calibri"/>
          <w:iCs/>
          <w:spacing w:val="20"/>
          <w:sz w:val="28"/>
          <w:szCs w:val="28"/>
          <w:lang w:eastAsia="en-US"/>
        </w:rPr>
        <w:fldChar w:fldCharType="separate"/>
      </w:r>
      <w:r w:rsidR="00B6413A">
        <w:rPr>
          <w:rFonts w:eastAsia="Calibri"/>
          <w:iCs/>
          <w:noProof/>
          <w:spacing w:val="20"/>
          <w:sz w:val="28"/>
          <w:szCs w:val="28"/>
          <w:lang w:eastAsia="en-US"/>
        </w:rPr>
        <w:t>6</w:t>
      </w:r>
      <w:r w:rsidRPr="00007719">
        <w:rPr>
          <w:rFonts w:eastAsia="Calibri"/>
          <w:spacing w:val="20"/>
          <w:sz w:val="28"/>
          <w:szCs w:val="28"/>
          <w:lang w:eastAsia="en-US"/>
        </w:rPr>
        <w:fldChar w:fldCharType="end"/>
      </w:r>
      <w:bookmarkEnd w:id="176"/>
      <w:r w:rsidRPr="00007719">
        <w:rPr>
          <w:rFonts w:eastAsia="Calibri"/>
          <w:spacing w:val="20"/>
          <w:sz w:val="28"/>
          <w:szCs w:val="28"/>
          <w:lang w:eastAsia="en-US"/>
        </w:rPr>
        <w:t xml:space="preserve"> – </w:t>
      </w:r>
      <w:r w:rsidRPr="00007719">
        <w:rPr>
          <w:rFonts w:eastAsia="Calibri"/>
          <w:sz w:val="28"/>
          <w:szCs w:val="28"/>
          <w:lang w:eastAsia="en-US"/>
        </w:rPr>
        <w:t>Команды и назначение команд контекстного меню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52"/>
        <w:gridCol w:w="6343"/>
      </w:tblGrid>
      <w:tr w:rsidR="00B627CB" w:rsidRPr="00007719" w14:paraId="677C70A1" w14:textId="77777777" w:rsidTr="00984973">
        <w:trPr>
          <w:trHeight w:val="397"/>
          <w:tblHeader/>
        </w:trPr>
        <w:tc>
          <w:tcPr>
            <w:tcW w:w="1889" w:type="pct"/>
            <w:tcBorders>
              <w:top w:val="single" w:sz="4" w:space="0" w:color="auto"/>
              <w:left w:val="single" w:sz="4" w:space="0" w:color="auto"/>
              <w:bottom w:val="double" w:sz="4" w:space="0" w:color="auto"/>
              <w:right w:val="single" w:sz="4" w:space="0" w:color="auto"/>
            </w:tcBorders>
            <w:vAlign w:val="center"/>
          </w:tcPr>
          <w:p w14:paraId="6421A5F4" w14:textId="77777777" w:rsidR="00B627CB" w:rsidRPr="00007719" w:rsidRDefault="00B627CB" w:rsidP="00B627CB">
            <w:pPr>
              <w:jc w:val="center"/>
              <w:rPr>
                <w:rFonts w:eastAsia="Calibri"/>
                <w:b/>
                <w:bCs/>
                <w:lang w:eastAsia="en-US"/>
              </w:rPr>
            </w:pPr>
            <w:r w:rsidRPr="00007719">
              <w:rPr>
                <w:rFonts w:eastAsia="Calibri"/>
                <w:b/>
                <w:bCs/>
                <w:lang w:eastAsia="en-US"/>
              </w:rPr>
              <w:t>Команда меню</w:t>
            </w:r>
          </w:p>
        </w:tc>
        <w:tc>
          <w:tcPr>
            <w:tcW w:w="3111" w:type="pct"/>
            <w:tcBorders>
              <w:top w:val="single" w:sz="4" w:space="0" w:color="auto"/>
              <w:left w:val="single" w:sz="4" w:space="0" w:color="auto"/>
              <w:bottom w:val="double" w:sz="4" w:space="0" w:color="auto"/>
              <w:right w:val="single" w:sz="4" w:space="0" w:color="auto"/>
            </w:tcBorders>
            <w:vAlign w:val="center"/>
          </w:tcPr>
          <w:p w14:paraId="79E87FD1" w14:textId="77777777" w:rsidR="00B627CB" w:rsidRPr="00007719" w:rsidRDefault="00B627CB" w:rsidP="00B627CB">
            <w:pPr>
              <w:jc w:val="center"/>
              <w:rPr>
                <w:rFonts w:eastAsia="Calibri"/>
                <w:b/>
                <w:bCs/>
                <w:lang w:eastAsia="en-US"/>
              </w:rPr>
            </w:pPr>
            <w:r w:rsidRPr="00007719">
              <w:rPr>
                <w:rFonts w:eastAsia="Calibri"/>
                <w:b/>
                <w:bCs/>
                <w:lang w:eastAsia="en-US"/>
              </w:rPr>
              <w:t>Назначение</w:t>
            </w:r>
          </w:p>
        </w:tc>
      </w:tr>
      <w:tr w:rsidR="00B627CB" w:rsidRPr="00007719" w14:paraId="55B3EAF8" w14:textId="77777777" w:rsidTr="00984973">
        <w:trPr>
          <w:trHeight w:val="20"/>
        </w:trPr>
        <w:tc>
          <w:tcPr>
            <w:tcW w:w="1889" w:type="pct"/>
            <w:tcBorders>
              <w:top w:val="double" w:sz="4" w:space="0" w:color="auto"/>
            </w:tcBorders>
            <w:vAlign w:val="center"/>
          </w:tcPr>
          <w:p w14:paraId="2BF9CC7F" w14:textId="77777777" w:rsidR="00B627CB" w:rsidRPr="00007719" w:rsidRDefault="00B627CB" w:rsidP="00B627CB">
            <w:pPr>
              <w:ind w:firstLine="171"/>
              <w:jc w:val="both"/>
              <w:rPr>
                <w:rFonts w:eastAsia="Calibri"/>
                <w:lang w:val="en-US" w:eastAsia="en-US"/>
              </w:rPr>
            </w:pPr>
            <w:r w:rsidRPr="00007719">
              <w:rPr>
                <w:rFonts w:eastAsia="Calibri"/>
                <w:lang w:eastAsia="en-US"/>
              </w:rPr>
              <w:t xml:space="preserve">Отменить действие </w:t>
            </w:r>
            <w:r w:rsidRPr="00007719">
              <w:rPr>
                <w:rFonts w:eastAsia="Calibri"/>
                <w:lang w:val="en-US" w:eastAsia="en-US"/>
              </w:rPr>
              <w:t>&lt;Ctrl&gt;+&lt;Z&gt;</w:t>
            </w:r>
          </w:p>
        </w:tc>
        <w:tc>
          <w:tcPr>
            <w:tcW w:w="3111" w:type="pct"/>
            <w:tcBorders>
              <w:top w:val="double" w:sz="4" w:space="0" w:color="auto"/>
            </w:tcBorders>
            <w:vAlign w:val="center"/>
          </w:tcPr>
          <w:p w14:paraId="2926EF37" w14:textId="77777777" w:rsidR="00B627CB" w:rsidRPr="00007719" w:rsidRDefault="00B627CB" w:rsidP="00B627CB">
            <w:pPr>
              <w:ind w:firstLine="171"/>
              <w:jc w:val="both"/>
              <w:rPr>
                <w:rFonts w:eastAsia="Calibri"/>
                <w:lang w:eastAsia="en-US"/>
              </w:rPr>
            </w:pPr>
            <w:r w:rsidRPr="00007719">
              <w:rPr>
                <w:rFonts w:eastAsia="Calibri"/>
                <w:lang w:eastAsia="en-US"/>
              </w:rPr>
              <w:t>Отменить предыдущее действие</w:t>
            </w:r>
          </w:p>
        </w:tc>
      </w:tr>
      <w:tr w:rsidR="00B627CB" w:rsidRPr="00007719" w14:paraId="7BD3822E" w14:textId="77777777" w:rsidTr="00984973">
        <w:trPr>
          <w:trHeight w:val="20"/>
        </w:trPr>
        <w:tc>
          <w:tcPr>
            <w:tcW w:w="1889" w:type="pct"/>
            <w:vAlign w:val="center"/>
          </w:tcPr>
          <w:p w14:paraId="724A0BB3" w14:textId="77777777" w:rsidR="00B627CB" w:rsidRPr="00007719" w:rsidRDefault="00B627CB" w:rsidP="00B627CB">
            <w:pPr>
              <w:ind w:firstLine="171"/>
              <w:jc w:val="both"/>
              <w:rPr>
                <w:rFonts w:eastAsia="Calibri"/>
                <w:lang w:eastAsia="en-US"/>
              </w:rPr>
            </w:pPr>
            <w:r w:rsidRPr="00007719">
              <w:rPr>
                <w:rFonts w:eastAsia="Calibri"/>
                <w:lang w:eastAsia="en-US"/>
              </w:rPr>
              <w:t xml:space="preserve">Повторить действие </w:t>
            </w:r>
            <w:r w:rsidRPr="00007719">
              <w:rPr>
                <w:rFonts w:eastAsia="Calibri"/>
                <w:lang w:val="en-US" w:eastAsia="en-US"/>
              </w:rPr>
              <w:t>&lt;</w:t>
            </w:r>
            <w:r w:rsidRPr="00007719">
              <w:rPr>
                <w:rFonts w:eastAsia="Calibri"/>
                <w:lang w:eastAsia="en-US"/>
              </w:rPr>
              <w:t>Ctrl</w:t>
            </w:r>
            <w:r w:rsidRPr="00007719">
              <w:rPr>
                <w:rFonts w:eastAsia="Calibri"/>
                <w:lang w:val="en-US" w:eastAsia="en-US"/>
              </w:rPr>
              <w:t>&gt;</w:t>
            </w:r>
            <w:r w:rsidRPr="00007719">
              <w:rPr>
                <w:rFonts w:eastAsia="Calibri"/>
                <w:lang w:eastAsia="en-US"/>
              </w:rPr>
              <w:t>+</w:t>
            </w:r>
            <w:r w:rsidRPr="00007719">
              <w:rPr>
                <w:rFonts w:eastAsia="Calibri"/>
                <w:lang w:val="en-US" w:eastAsia="en-US"/>
              </w:rPr>
              <w:t>&lt;Y&gt;</w:t>
            </w:r>
          </w:p>
        </w:tc>
        <w:tc>
          <w:tcPr>
            <w:tcW w:w="3111" w:type="pct"/>
            <w:vAlign w:val="center"/>
          </w:tcPr>
          <w:p w14:paraId="1DAFC98A" w14:textId="77777777" w:rsidR="00B627CB" w:rsidRPr="00007719" w:rsidRDefault="00B627CB" w:rsidP="00B627CB">
            <w:pPr>
              <w:ind w:firstLine="171"/>
              <w:jc w:val="both"/>
              <w:rPr>
                <w:rFonts w:eastAsia="Calibri"/>
                <w:lang w:eastAsia="en-US"/>
              </w:rPr>
            </w:pPr>
            <w:r w:rsidRPr="00007719">
              <w:rPr>
                <w:rFonts w:eastAsia="Calibri"/>
                <w:lang w:eastAsia="en-US"/>
              </w:rPr>
              <w:t>Повторить предыдущее действие</w:t>
            </w:r>
          </w:p>
        </w:tc>
      </w:tr>
      <w:tr w:rsidR="00B627CB" w:rsidRPr="00007719" w14:paraId="09C52716" w14:textId="77777777" w:rsidTr="00984973">
        <w:trPr>
          <w:trHeight w:val="20"/>
        </w:trPr>
        <w:tc>
          <w:tcPr>
            <w:tcW w:w="1889" w:type="pct"/>
            <w:vAlign w:val="center"/>
          </w:tcPr>
          <w:p w14:paraId="7C3610C0" w14:textId="77777777" w:rsidR="00B627CB" w:rsidRPr="00007719" w:rsidRDefault="00B627CB" w:rsidP="00B627CB">
            <w:pPr>
              <w:ind w:firstLine="171"/>
              <w:jc w:val="both"/>
              <w:rPr>
                <w:rFonts w:eastAsia="Calibri"/>
                <w:lang w:val="en-US" w:eastAsia="en-US"/>
              </w:rPr>
            </w:pPr>
            <w:r w:rsidRPr="00007719">
              <w:rPr>
                <w:rFonts w:eastAsia="Calibri"/>
                <w:lang w:eastAsia="en-US"/>
              </w:rPr>
              <w:t xml:space="preserve">Вырезать </w:t>
            </w:r>
            <w:r w:rsidRPr="00007719">
              <w:rPr>
                <w:rFonts w:eastAsia="Calibri"/>
                <w:lang w:val="en-US" w:eastAsia="en-US"/>
              </w:rPr>
              <w:t>&lt;</w:t>
            </w:r>
            <w:r w:rsidRPr="00007719">
              <w:rPr>
                <w:rFonts w:eastAsia="Calibri"/>
                <w:lang w:eastAsia="en-US"/>
              </w:rPr>
              <w:t>Ctrl+</w:t>
            </w:r>
            <w:r w:rsidRPr="00007719">
              <w:rPr>
                <w:rFonts w:eastAsia="Calibri"/>
                <w:lang w:val="en-US" w:eastAsia="en-US"/>
              </w:rPr>
              <w:t>&lt;</w:t>
            </w:r>
            <w:r w:rsidRPr="00007719">
              <w:rPr>
                <w:rFonts w:eastAsia="Calibri"/>
                <w:lang w:eastAsia="en-US"/>
              </w:rPr>
              <w:t>X</w:t>
            </w:r>
            <w:r w:rsidRPr="00007719">
              <w:rPr>
                <w:rFonts w:eastAsia="Calibri"/>
                <w:lang w:val="en-US" w:eastAsia="en-US"/>
              </w:rPr>
              <w:t>&gt;</w:t>
            </w:r>
          </w:p>
        </w:tc>
        <w:tc>
          <w:tcPr>
            <w:tcW w:w="3111" w:type="pct"/>
            <w:vAlign w:val="center"/>
          </w:tcPr>
          <w:p w14:paraId="412D8146" w14:textId="77777777" w:rsidR="00B627CB" w:rsidRPr="00007719" w:rsidRDefault="00B627CB" w:rsidP="00B627CB">
            <w:pPr>
              <w:ind w:firstLine="171"/>
              <w:jc w:val="both"/>
              <w:rPr>
                <w:rFonts w:eastAsia="Calibri"/>
                <w:lang w:eastAsia="en-US"/>
              </w:rPr>
            </w:pPr>
            <w:r w:rsidRPr="00007719">
              <w:rPr>
                <w:rFonts w:eastAsia="Calibri"/>
                <w:lang w:eastAsia="en-US"/>
              </w:rPr>
              <w:t>Удалить выделенный элемент в буфер</w:t>
            </w:r>
          </w:p>
        </w:tc>
      </w:tr>
      <w:tr w:rsidR="00B627CB" w:rsidRPr="00007719" w14:paraId="24450556" w14:textId="77777777" w:rsidTr="00984973">
        <w:trPr>
          <w:trHeight w:val="20"/>
        </w:trPr>
        <w:tc>
          <w:tcPr>
            <w:tcW w:w="1889" w:type="pct"/>
            <w:vAlign w:val="center"/>
          </w:tcPr>
          <w:p w14:paraId="6B79237F" w14:textId="77777777" w:rsidR="00B627CB" w:rsidRPr="00007719" w:rsidRDefault="00B627CB" w:rsidP="00B627CB">
            <w:pPr>
              <w:ind w:firstLine="171"/>
              <w:jc w:val="both"/>
              <w:rPr>
                <w:rFonts w:eastAsia="Calibri"/>
                <w:lang w:val="en-US" w:eastAsia="en-US"/>
              </w:rPr>
            </w:pPr>
            <w:r w:rsidRPr="00007719">
              <w:rPr>
                <w:rFonts w:eastAsia="Calibri"/>
                <w:lang w:eastAsia="en-US"/>
              </w:rPr>
              <w:t xml:space="preserve">Копировать </w:t>
            </w:r>
            <w:r w:rsidRPr="00007719">
              <w:rPr>
                <w:rFonts w:eastAsia="Calibri"/>
                <w:lang w:val="en-US" w:eastAsia="en-US"/>
              </w:rPr>
              <w:t>&lt;</w:t>
            </w:r>
            <w:r w:rsidRPr="00007719">
              <w:rPr>
                <w:rFonts w:eastAsia="Calibri"/>
                <w:lang w:eastAsia="en-US"/>
              </w:rPr>
              <w:t>Ctrl</w:t>
            </w:r>
            <w:r w:rsidRPr="00007719">
              <w:rPr>
                <w:rFonts w:eastAsia="Calibri"/>
                <w:lang w:val="en-US" w:eastAsia="en-US"/>
              </w:rPr>
              <w:t>&gt;</w:t>
            </w:r>
            <w:r w:rsidRPr="00007719">
              <w:rPr>
                <w:rFonts w:eastAsia="Calibri"/>
                <w:lang w:eastAsia="en-US"/>
              </w:rPr>
              <w:t>+</w:t>
            </w:r>
            <w:r w:rsidRPr="00007719">
              <w:rPr>
                <w:rFonts w:eastAsia="Calibri"/>
                <w:lang w:val="en-US" w:eastAsia="en-US"/>
              </w:rPr>
              <w:t>&lt;</w:t>
            </w:r>
            <w:r w:rsidRPr="00007719">
              <w:rPr>
                <w:rFonts w:eastAsia="Calibri"/>
                <w:lang w:eastAsia="en-US"/>
              </w:rPr>
              <w:t>C</w:t>
            </w:r>
            <w:r w:rsidRPr="00007719">
              <w:rPr>
                <w:rFonts w:eastAsia="Calibri"/>
                <w:lang w:val="en-US" w:eastAsia="en-US"/>
              </w:rPr>
              <w:t>&gt;</w:t>
            </w:r>
          </w:p>
        </w:tc>
        <w:tc>
          <w:tcPr>
            <w:tcW w:w="3111" w:type="pct"/>
            <w:vAlign w:val="center"/>
          </w:tcPr>
          <w:p w14:paraId="2153BB4C" w14:textId="77777777" w:rsidR="00B627CB" w:rsidRPr="00007719" w:rsidRDefault="00B627CB" w:rsidP="00B627CB">
            <w:pPr>
              <w:ind w:firstLine="171"/>
              <w:jc w:val="both"/>
              <w:rPr>
                <w:rFonts w:eastAsia="Calibri"/>
                <w:lang w:eastAsia="en-US"/>
              </w:rPr>
            </w:pPr>
            <w:r w:rsidRPr="00007719">
              <w:rPr>
                <w:rFonts w:eastAsia="Calibri"/>
                <w:lang w:eastAsia="en-US"/>
              </w:rPr>
              <w:t>Создать новый элемент на основании выделенного</w:t>
            </w:r>
          </w:p>
        </w:tc>
      </w:tr>
      <w:tr w:rsidR="00B627CB" w:rsidRPr="00007719" w14:paraId="636E6800" w14:textId="77777777" w:rsidTr="00984973">
        <w:trPr>
          <w:trHeight w:val="20"/>
        </w:trPr>
        <w:tc>
          <w:tcPr>
            <w:tcW w:w="1889" w:type="pct"/>
            <w:vAlign w:val="center"/>
          </w:tcPr>
          <w:p w14:paraId="06EA8CF6" w14:textId="77777777" w:rsidR="00B627CB" w:rsidRPr="00007719" w:rsidRDefault="00B627CB" w:rsidP="00B627CB">
            <w:pPr>
              <w:ind w:firstLine="171"/>
              <w:jc w:val="both"/>
              <w:rPr>
                <w:rFonts w:eastAsia="Calibri"/>
                <w:lang w:val="en-US" w:eastAsia="en-US"/>
              </w:rPr>
            </w:pPr>
            <w:r w:rsidRPr="00007719">
              <w:rPr>
                <w:rFonts w:eastAsia="Calibri"/>
                <w:lang w:eastAsia="en-US"/>
              </w:rPr>
              <w:t xml:space="preserve">Вставить </w:t>
            </w:r>
            <w:r w:rsidRPr="00007719">
              <w:rPr>
                <w:rFonts w:eastAsia="Calibri"/>
                <w:lang w:val="en-US" w:eastAsia="en-US"/>
              </w:rPr>
              <w:t>&lt;</w:t>
            </w:r>
            <w:r w:rsidRPr="00007719">
              <w:rPr>
                <w:rFonts w:eastAsia="Calibri"/>
                <w:lang w:eastAsia="en-US"/>
              </w:rPr>
              <w:t>Ctrl</w:t>
            </w:r>
            <w:r w:rsidRPr="00007719">
              <w:rPr>
                <w:rFonts w:eastAsia="Calibri"/>
                <w:lang w:val="en-US" w:eastAsia="en-US"/>
              </w:rPr>
              <w:t>&gt;</w:t>
            </w:r>
            <w:r w:rsidRPr="00007719">
              <w:rPr>
                <w:rFonts w:eastAsia="Calibri"/>
                <w:lang w:eastAsia="en-US"/>
              </w:rPr>
              <w:t>+</w:t>
            </w:r>
            <w:r w:rsidRPr="00007719">
              <w:rPr>
                <w:rFonts w:eastAsia="Calibri"/>
                <w:lang w:val="en-US" w:eastAsia="en-US"/>
              </w:rPr>
              <w:t>&lt;</w:t>
            </w:r>
            <w:r w:rsidRPr="00007719">
              <w:rPr>
                <w:rFonts w:eastAsia="Calibri"/>
                <w:lang w:eastAsia="en-US"/>
              </w:rPr>
              <w:t>V</w:t>
            </w:r>
            <w:r w:rsidRPr="00007719">
              <w:rPr>
                <w:rFonts w:eastAsia="Calibri"/>
                <w:lang w:val="en-US" w:eastAsia="en-US"/>
              </w:rPr>
              <w:t>&gt;</w:t>
            </w:r>
          </w:p>
        </w:tc>
        <w:tc>
          <w:tcPr>
            <w:tcW w:w="3111" w:type="pct"/>
            <w:vAlign w:val="center"/>
          </w:tcPr>
          <w:p w14:paraId="6F2E6F3D" w14:textId="77777777" w:rsidR="00B627CB" w:rsidRPr="00007719" w:rsidRDefault="00B627CB" w:rsidP="00B627CB">
            <w:pPr>
              <w:ind w:firstLine="171"/>
              <w:jc w:val="both"/>
              <w:rPr>
                <w:rFonts w:eastAsia="Calibri"/>
                <w:lang w:eastAsia="en-US"/>
              </w:rPr>
            </w:pPr>
            <w:r w:rsidRPr="00007719">
              <w:rPr>
                <w:rFonts w:eastAsia="Calibri"/>
                <w:lang w:eastAsia="en-US"/>
              </w:rPr>
              <w:t>Вставить скопированный элемент из буфера</w:t>
            </w:r>
          </w:p>
        </w:tc>
      </w:tr>
      <w:tr w:rsidR="00B627CB" w:rsidRPr="00007719" w14:paraId="0AADD2A2" w14:textId="77777777" w:rsidTr="00984973">
        <w:trPr>
          <w:trHeight w:val="20"/>
        </w:trPr>
        <w:tc>
          <w:tcPr>
            <w:tcW w:w="1889" w:type="pct"/>
            <w:vAlign w:val="center"/>
          </w:tcPr>
          <w:p w14:paraId="1D98B71F" w14:textId="77777777" w:rsidR="00B627CB" w:rsidRPr="00007719" w:rsidRDefault="00B627CB" w:rsidP="00B627CB">
            <w:pPr>
              <w:ind w:firstLine="171"/>
              <w:jc w:val="both"/>
              <w:rPr>
                <w:rFonts w:eastAsia="Calibri"/>
                <w:lang w:val="en-US" w:eastAsia="en-US"/>
              </w:rPr>
            </w:pPr>
            <w:r w:rsidRPr="00007719">
              <w:rPr>
                <w:rFonts w:eastAsia="Calibri"/>
                <w:lang w:eastAsia="en-US"/>
              </w:rPr>
              <w:t>Удалить</w:t>
            </w:r>
          </w:p>
        </w:tc>
        <w:tc>
          <w:tcPr>
            <w:tcW w:w="3111" w:type="pct"/>
            <w:vAlign w:val="center"/>
          </w:tcPr>
          <w:p w14:paraId="06B5E20D" w14:textId="77777777" w:rsidR="00B627CB" w:rsidRPr="00007719" w:rsidRDefault="00B627CB" w:rsidP="00B627CB">
            <w:pPr>
              <w:ind w:firstLine="171"/>
              <w:jc w:val="both"/>
              <w:rPr>
                <w:rFonts w:eastAsia="Calibri"/>
                <w:lang w:eastAsia="en-US"/>
              </w:rPr>
            </w:pPr>
            <w:r w:rsidRPr="00007719">
              <w:rPr>
                <w:rFonts w:eastAsia="Calibri"/>
                <w:lang w:eastAsia="en-US"/>
              </w:rPr>
              <w:t>Удалить выделенную строку из БД</w:t>
            </w:r>
          </w:p>
        </w:tc>
      </w:tr>
      <w:tr w:rsidR="00B627CB" w:rsidRPr="00007719" w14:paraId="4317E67A" w14:textId="77777777" w:rsidTr="00984973">
        <w:trPr>
          <w:trHeight w:val="20"/>
        </w:trPr>
        <w:tc>
          <w:tcPr>
            <w:tcW w:w="1889" w:type="pct"/>
            <w:vAlign w:val="center"/>
          </w:tcPr>
          <w:p w14:paraId="49765663" w14:textId="77777777" w:rsidR="00B627CB" w:rsidRPr="00007719" w:rsidRDefault="00B627CB" w:rsidP="00B627CB">
            <w:pPr>
              <w:ind w:firstLine="171"/>
              <w:jc w:val="both"/>
              <w:rPr>
                <w:rFonts w:eastAsia="Calibri"/>
                <w:lang w:val="en-US" w:eastAsia="en-US"/>
              </w:rPr>
            </w:pPr>
            <w:r w:rsidRPr="00007719">
              <w:rPr>
                <w:rFonts w:eastAsia="Calibri"/>
                <w:lang w:eastAsia="en-US"/>
              </w:rPr>
              <w:t xml:space="preserve">Выделить все </w:t>
            </w:r>
            <w:r w:rsidRPr="00007719">
              <w:rPr>
                <w:rFonts w:eastAsia="Calibri"/>
                <w:lang w:val="en-US" w:eastAsia="en-US"/>
              </w:rPr>
              <w:t>&lt;</w:t>
            </w:r>
            <w:r w:rsidRPr="00007719">
              <w:rPr>
                <w:rFonts w:eastAsia="Calibri"/>
                <w:lang w:eastAsia="en-US"/>
              </w:rPr>
              <w:t>Ctrl</w:t>
            </w:r>
            <w:r w:rsidRPr="00007719">
              <w:rPr>
                <w:rFonts w:eastAsia="Calibri"/>
                <w:lang w:val="en-US" w:eastAsia="en-US"/>
              </w:rPr>
              <w:t>&gt;</w:t>
            </w:r>
            <w:r w:rsidRPr="00007719">
              <w:rPr>
                <w:rFonts w:eastAsia="Calibri"/>
                <w:lang w:eastAsia="en-US"/>
              </w:rPr>
              <w:t>+</w:t>
            </w:r>
            <w:r w:rsidRPr="00007719">
              <w:rPr>
                <w:rFonts w:eastAsia="Calibri"/>
                <w:lang w:val="en-US" w:eastAsia="en-US"/>
              </w:rPr>
              <w:t>&lt;</w:t>
            </w:r>
            <w:r w:rsidRPr="00007719">
              <w:rPr>
                <w:rFonts w:eastAsia="Calibri"/>
                <w:lang w:eastAsia="en-US"/>
              </w:rPr>
              <w:t>A</w:t>
            </w:r>
            <w:r w:rsidRPr="00007719">
              <w:rPr>
                <w:rFonts w:eastAsia="Calibri"/>
                <w:lang w:val="en-US" w:eastAsia="en-US"/>
              </w:rPr>
              <w:t>&gt;</w:t>
            </w:r>
          </w:p>
        </w:tc>
        <w:tc>
          <w:tcPr>
            <w:tcW w:w="3111" w:type="pct"/>
            <w:vAlign w:val="center"/>
          </w:tcPr>
          <w:p w14:paraId="5BDCDD05" w14:textId="77777777" w:rsidR="00B627CB" w:rsidRPr="00007719" w:rsidRDefault="00B627CB" w:rsidP="00B627CB">
            <w:pPr>
              <w:ind w:firstLine="171"/>
              <w:jc w:val="both"/>
              <w:rPr>
                <w:rFonts w:eastAsia="Calibri"/>
                <w:lang w:eastAsia="en-US"/>
              </w:rPr>
            </w:pPr>
            <w:r w:rsidRPr="00007719">
              <w:rPr>
                <w:rFonts w:eastAsia="Calibri"/>
                <w:lang w:eastAsia="en-US"/>
              </w:rPr>
              <w:t>Выделить все</w:t>
            </w:r>
          </w:p>
        </w:tc>
      </w:tr>
    </w:tbl>
    <w:p w14:paraId="7CC9C1B3" w14:textId="57796A4F" w:rsidR="000B240A" w:rsidRPr="00007719" w:rsidRDefault="00C45176" w:rsidP="00F23319">
      <w:pPr>
        <w:pStyle w:val="40"/>
      </w:pPr>
      <w:bookmarkStart w:id="177" w:name="_Ref357215"/>
      <w:bookmarkStart w:id="178" w:name="_Toc1571597"/>
      <w:r w:rsidRPr="00007719">
        <w:lastRenderedPageBreak/>
        <w:t>Выберите</w:t>
      </w:r>
      <w:r w:rsidR="000B240A" w:rsidRPr="00007719">
        <w:t xml:space="preserve"> из списка или ввести</w:t>
      </w:r>
      <w:bookmarkEnd w:id="177"/>
      <w:bookmarkEnd w:id="178"/>
    </w:p>
    <w:p w14:paraId="141F82C9" w14:textId="1B2B3117" w:rsidR="000B240A" w:rsidRPr="00007719" w:rsidRDefault="000B240A" w:rsidP="00B81ED7">
      <w:pPr>
        <w:spacing w:line="360" w:lineRule="auto"/>
        <w:ind w:firstLine="709"/>
        <w:jc w:val="both"/>
        <w:rPr>
          <w:rFonts w:eastAsia="Calibri"/>
          <w:spacing w:val="-4"/>
          <w:sz w:val="28"/>
          <w:szCs w:val="28"/>
          <w:lang w:eastAsia="en-US"/>
        </w:rPr>
      </w:pPr>
      <w:bookmarkStart w:id="179" w:name="_Ref515984144"/>
      <w:bookmarkStart w:id="180" w:name="_Toc518377381"/>
      <w:r w:rsidRPr="00007719">
        <w:rPr>
          <w:rFonts w:eastAsia="Calibri"/>
          <w:spacing w:val="-4"/>
          <w:sz w:val="28"/>
          <w:szCs w:val="28"/>
          <w:lang w:eastAsia="en-US"/>
        </w:rPr>
        <w:t>Значение поля «</w:t>
      </w:r>
      <w:r w:rsidR="00C45176" w:rsidRPr="00007719">
        <w:rPr>
          <w:rFonts w:eastAsia="Calibri"/>
          <w:spacing w:val="-4"/>
          <w:sz w:val="28"/>
          <w:szCs w:val="28"/>
          <w:lang w:eastAsia="en-US"/>
        </w:rPr>
        <w:t>Выберите</w:t>
      </w:r>
      <w:r w:rsidRPr="00007719">
        <w:rPr>
          <w:rFonts w:eastAsia="Calibri"/>
          <w:spacing w:val="-4"/>
          <w:sz w:val="28"/>
          <w:szCs w:val="28"/>
          <w:lang w:eastAsia="en-US"/>
        </w:rPr>
        <w:t xml:space="preserve"> из списка или ввести» (</w:t>
      </w:r>
      <w:r w:rsidRPr="00007719">
        <w:rPr>
          <w:rFonts w:eastAsia="Calibri"/>
          <w:spacing w:val="-4"/>
          <w:sz w:val="28"/>
          <w:szCs w:val="28"/>
          <w:lang w:eastAsia="en-US"/>
        </w:rPr>
        <w:fldChar w:fldCharType="begin"/>
      </w:r>
      <w:r w:rsidRPr="00007719">
        <w:rPr>
          <w:rFonts w:eastAsia="Calibri"/>
          <w:spacing w:val="-4"/>
          <w:sz w:val="28"/>
          <w:szCs w:val="28"/>
          <w:lang w:eastAsia="en-US"/>
        </w:rPr>
        <w:instrText xml:space="preserve"> REF  _Ref416776183 \* Lower \h  \* MERGEFORMAT </w:instrText>
      </w:r>
      <w:r w:rsidRPr="00007719">
        <w:rPr>
          <w:rFonts w:eastAsia="Calibri"/>
          <w:spacing w:val="-4"/>
          <w:sz w:val="28"/>
          <w:szCs w:val="28"/>
          <w:lang w:eastAsia="en-US"/>
        </w:rPr>
      </w:r>
      <w:r w:rsidRPr="00007719">
        <w:rPr>
          <w:rFonts w:eastAsia="Calibri"/>
          <w:spacing w:val="-4"/>
          <w:sz w:val="28"/>
          <w:szCs w:val="28"/>
          <w:lang w:eastAsia="en-US"/>
        </w:rPr>
        <w:fldChar w:fldCharType="separate"/>
      </w:r>
      <w:r w:rsidR="00B6413A" w:rsidRPr="00B6413A">
        <w:rPr>
          <w:rFonts w:eastAsia="Calibri"/>
          <w:spacing w:val="-4"/>
          <w:sz w:val="28"/>
          <w:szCs w:val="28"/>
          <w:lang w:eastAsia="en-US"/>
        </w:rPr>
        <w:t>рис. 72</w:t>
      </w:r>
      <w:r w:rsidRPr="00007719">
        <w:rPr>
          <w:rFonts w:eastAsia="Calibri"/>
          <w:spacing w:val="-4"/>
          <w:sz w:val="28"/>
          <w:szCs w:val="28"/>
          <w:lang w:eastAsia="en-US"/>
        </w:rPr>
        <w:fldChar w:fldCharType="end"/>
      </w:r>
      <w:r w:rsidRPr="00007719">
        <w:rPr>
          <w:rFonts w:eastAsia="Calibri"/>
          <w:spacing w:val="-4"/>
          <w:sz w:val="28"/>
          <w:szCs w:val="28"/>
          <w:lang w:eastAsia="en-US"/>
        </w:rPr>
        <w:t xml:space="preserve">) возвращается по кнопке </w:t>
      </w:r>
      <w:proofErr w:type="gramStart"/>
      <w:r w:rsidRPr="00007719">
        <w:rPr>
          <w:rFonts w:eastAsia="Calibri"/>
          <w:spacing w:val="-4"/>
          <w:sz w:val="28"/>
          <w:szCs w:val="28"/>
          <w:lang w:eastAsia="en-US"/>
        </w:rPr>
        <w:t xml:space="preserve">выбора </w:t>
      </w:r>
      <w:r w:rsidRPr="00007719">
        <w:rPr>
          <w:rFonts w:eastAsia="Calibri"/>
          <w:noProof/>
          <w:spacing w:val="-4"/>
          <w:sz w:val="28"/>
          <w:szCs w:val="28"/>
        </w:rPr>
        <w:drawing>
          <wp:inline distT="0" distB="0" distL="0" distR="0" wp14:anchorId="524814CD" wp14:editId="3252EFDD">
            <wp:extent cx="266667" cy="133333"/>
            <wp:effectExtent l="0" t="0" r="635" b="635"/>
            <wp:docPr id="12460" name="Рисунок 1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66667" cy="133333"/>
                    </a:xfrm>
                    <a:prstGeom prst="rect">
                      <a:avLst/>
                    </a:prstGeom>
                  </pic:spPr>
                </pic:pic>
              </a:graphicData>
            </a:graphic>
          </wp:inline>
        </w:drawing>
      </w:r>
      <w:r w:rsidRPr="00007719">
        <w:rPr>
          <w:rFonts w:eastAsia="Calibri"/>
          <w:spacing w:val="-4"/>
          <w:sz w:val="28"/>
          <w:szCs w:val="28"/>
          <w:lang w:eastAsia="en-US"/>
        </w:rPr>
        <w:t xml:space="preserve"> из</w:t>
      </w:r>
      <w:proofErr w:type="gramEnd"/>
      <w:r w:rsidRPr="00007719">
        <w:rPr>
          <w:rFonts w:eastAsia="Calibri"/>
          <w:spacing w:val="-4"/>
          <w:sz w:val="28"/>
          <w:szCs w:val="28"/>
          <w:lang w:eastAsia="en-US"/>
        </w:rPr>
        <w:t xml:space="preserve"> соответствующего справочника (</w:t>
      </w:r>
      <w:r w:rsidRPr="00007719">
        <w:rPr>
          <w:rFonts w:eastAsia="Calibri"/>
          <w:spacing w:val="-4"/>
          <w:sz w:val="28"/>
          <w:szCs w:val="28"/>
          <w:lang w:eastAsia="en-US"/>
        </w:rPr>
        <w:fldChar w:fldCharType="begin"/>
      </w:r>
      <w:r w:rsidRPr="00007719">
        <w:rPr>
          <w:rFonts w:eastAsia="Calibri"/>
          <w:spacing w:val="-4"/>
          <w:sz w:val="28"/>
          <w:szCs w:val="28"/>
          <w:lang w:eastAsia="en-US"/>
        </w:rPr>
        <w:instrText xml:space="preserve"> REF  _Ref500167820 \* Lower \h  \* MERGEFORMAT </w:instrText>
      </w:r>
      <w:r w:rsidRPr="00007719">
        <w:rPr>
          <w:rFonts w:eastAsia="Calibri"/>
          <w:spacing w:val="-4"/>
          <w:sz w:val="28"/>
          <w:szCs w:val="28"/>
          <w:lang w:eastAsia="en-US"/>
        </w:rPr>
      </w:r>
      <w:r w:rsidRPr="00007719">
        <w:rPr>
          <w:rFonts w:eastAsia="Calibri"/>
          <w:spacing w:val="-4"/>
          <w:sz w:val="28"/>
          <w:szCs w:val="28"/>
          <w:lang w:eastAsia="en-US"/>
        </w:rPr>
        <w:fldChar w:fldCharType="separate"/>
      </w:r>
      <w:r w:rsidR="00B6413A" w:rsidRPr="00B6413A">
        <w:rPr>
          <w:rFonts w:eastAsia="Calibri"/>
          <w:spacing w:val="-4"/>
          <w:sz w:val="28"/>
          <w:szCs w:val="28"/>
          <w:lang w:eastAsia="en-US"/>
        </w:rPr>
        <w:t>рис. 73</w:t>
      </w:r>
      <w:r w:rsidRPr="00007719">
        <w:rPr>
          <w:rFonts w:eastAsia="Calibri"/>
          <w:spacing w:val="-4"/>
          <w:sz w:val="28"/>
          <w:szCs w:val="28"/>
          <w:lang w:eastAsia="en-US"/>
        </w:rPr>
        <w:fldChar w:fldCharType="end"/>
      </w:r>
      <w:r w:rsidRPr="00007719">
        <w:rPr>
          <w:rFonts w:eastAsia="Calibri"/>
          <w:spacing w:val="-4"/>
          <w:sz w:val="28"/>
          <w:szCs w:val="28"/>
          <w:lang w:eastAsia="en-US"/>
        </w:rPr>
        <w:t xml:space="preserve">) или выбирается значение по кнопке </w:t>
      </w:r>
      <w:r w:rsidRPr="00007719">
        <w:rPr>
          <w:rFonts w:eastAsia="Calibri"/>
          <w:noProof/>
          <w:spacing w:val="-4"/>
          <w:sz w:val="28"/>
          <w:szCs w:val="28"/>
        </w:rPr>
        <w:drawing>
          <wp:inline distT="0" distB="0" distL="0" distR="0" wp14:anchorId="32C8C0A3" wp14:editId="5A92EE67">
            <wp:extent cx="123810" cy="76190"/>
            <wp:effectExtent l="0" t="0" r="0" b="635"/>
            <wp:docPr id="14130" name="Рисунок 1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123810" cy="76190"/>
                    </a:xfrm>
                    <a:prstGeom prst="rect">
                      <a:avLst/>
                    </a:prstGeom>
                  </pic:spPr>
                </pic:pic>
              </a:graphicData>
            </a:graphic>
          </wp:inline>
        </w:drawing>
      </w:r>
      <w:r w:rsidRPr="00007719">
        <w:rPr>
          <w:rFonts w:eastAsia="Calibri"/>
          <w:spacing w:val="-4"/>
          <w:sz w:val="28"/>
          <w:szCs w:val="28"/>
          <w:lang w:eastAsia="en-US"/>
        </w:rPr>
        <w:t xml:space="preserve"> из раскрывающегося списка (</w:t>
      </w:r>
      <w:r w:rsidRPr="00007719">
        <w:rPr>
          <w:rFonts w:eastAsia="Calibri"/>
          <w:spacing w:val="-4"/>
          <w:sz w:val="28"/>
          <w:szCs w:val="28"/>
          <w:lang w:eastAsia="en-US"/>
        </w:rPr>
        <w:fldChar w:fldCharType="begin"/>
      </w:r>
      <w:r w:rsidRPr="00007719">
        <w:rPr>
          <w:rFonts w:eastAsia="Calibri"/>
          <w:spacing w:val="-4"/>
          <w:sz w:val="28"/>
          <w:szCs w:val="28"/>
          <w:lang w:eastAsia="en-US"/>
        </w:rPr>
        <w:instrText xml:space="preserve"> REF  _Ref521678092 \* Lower \h  \* MERGEFORMAT </w:instrText>
      </w:r>
      <w:r w:rsidRPr="00007719">
        <w:rPr>
          <w:rFonts w:eastAsia="Calibri"/>
          <w:spacing w:val="-4"/>
          <w:sz w:val="28"/>
          <w:szCs w:val="28"/>
          <w:lang w:eastAsia="en-US"/>
        </w:rPr>
      </w:r>
      <w:r w:rsidRPr="00007719">
        <w:rPr>
          <w:rFonts w:eastAsia="Calibri"/>
          <w:spacing w:val="-4"/>
          <w:sz w:val="28"/>
          <w:szCs w:val="28"/>
          <w:lang w:eastAsia="en-US"/>
        </w:rPr>
        <w:fldChar w:fldCharType="separate"/>
      </w:r>
      <w:r w:rsidR="00B6413A" w:rsidRPr="00B6413A">
        <w:rPr>
          <w:rFonts w:eastAsia="Calibri"/>
          <w:spacing w:val="-4"/>
          <w:sz w:val="28"/>
          <w:szCs w:val="28"/>
          <w:lang w:eastAsia="en-US"/>
        </w:rPr>
        <w:t>рис. 74</w:t>
      </w:r>
      <w:r w:rsidRPr="00007719">
        <w:rPr>
          <w:rFonts w:eastAsia="Calibri"/>
          <w:spacing w:val="-4"/>
          <w:sz w:val="28"/>
          <w:szCs w:val="28"/>
          <w:lang w:eastAsia="en-US"/>
        </w:rPr>
        <w:fldChar w:fldCharType="end"/>
      </w:r>
      <w:r w:rsidRPr="00007719">
        <w:rPr>
          <w:rFonts w:eastAsia="Calibri"/>
          <w:spacing w:val="-4"/>
          <w:sz w:val="28"/>
          <w:szCs w:val="28"/>
          <w:lang w:eastAsia="en-US"/>
        </w:rPr>
        <w:t>). Назначение кнопок, используемых при заполнении поля «</w:t>
      </w:r>
      <w:r w:rsidR="00C45176" w:rsidRPr="00007719">
        <w:rPr>
          <w:rFonts w:eastAsia="Calibri"/>
          <w:spacing w:val="-4"/>
          <w:sz w:val="28"/>
          <w:szCs w:val="28"/>
          <w:lang w:eastAsia="en-US"/>
        </w:rPr>
        <w:t>Выберите</w:t>
      </w:r>
      <w:r w:rsidRPr="00007719">
        <w:rPr>
          <w:rFonts w:eastAsia="Calibri"/>
          <w:spacing w:val="-4"/>
          <w:sz w:val="28"/>
          <w:szCs w:val="28"/>
          <w:lang w:eastAsia="en-US"/>
        </w:rPr>
        <w:t xml:space="preserve"> из списка или ввести», приведено в таблице </w:t>
      </w:r>
      <w:r w:rsidR="004F58D6" w:rsidRPr="00007719">
        <w:rPr>
          <w:rFonts w:eastAsia="Calibri"/>
          <w:spacing w:val="-4"/>
          <w:sz w:val="28"/>
          <w:szCs w:val="28"/>
          <w:lang w:eastAsia="en-US"/>
        </w:rPr>
        <w:fldChar w:fldCharType="begin"/>
      </w:r>
      <w:r w:rsidR="004F58D6" w:rsidRPr="00007719">
        <w:rPr>
          <w:rFonts w:eastAsia="Calibri"/>
          <w:spacing w:val="-4"/>
          <w:sz w:val="28"/>
          <w:szCs w:val="28"/>
          <w:lang w:eastAsia="en-US"/>
        </w:rPr>
        <w:instrText xml:space="preserve"> REF t_5 \h  \* MERGEFORMAT </w:instrText>
      </w:r>
      <w:r w:rsidR="004F58D6" w:rsidRPr="00007719">
        <w:rPr>
          <w:rFonts w:eastAsia="Calibri"/>
          <w:spacing w:val="-4"/>
          <w:sz w:val="28"/>
          <w:szCs w:val="28"/>
          <w:lang w:eastAsia="en-US"/>
        </w:rPr>
      </w:r>
      <w:r w:rsidR="004F58D6" w:rsidRPr="00007719">
        <w:rPr>
          <w:rFonts w:eastAsia="Calibri"/>
          <w:spacing w:val="-4"/>
          <w:sz w:val="28"/>
          <w:szCs w:val="28"/>
          <w:lang w:eastAsia="en-US"/>
        </w:rPr>
        <w:fldChar w:fldCharType="separate"/>
      </w:r>
      <w:r w:rsidR="00B6413A" w:rsidRPr="00B6413A">
        <w:rPr>
          <w:noProof/>
          <w:spacing w:val="-4"/>
          <w:sz w:val="28"/>
          <w:szCs w:val="28"/>
        </w:rPr>
        <w:t>5</w:t>
      </w:r>
      <w:r w:rsidR="004F58D6" w:rsidRPr="00007719">
        <w:rPr>
          <w:rFonts w:eastAsia="Calibri"/>
          <w:spacing w:val="-4"/>
          <w:sz w:val="28"/>
          <w:szCs w:val="28"/>
          <w:lang w:eastAsia="en-US"/>
        </w:rPr>
        <w:fldChar w:fldCharType="end"/>
      </w:r>
      <w:r w:rsidRPr="00007719">
        <w:rPr>
          <w:rFonts w:eastAsia="Calibri"/>
          <w:spacing w:val="-4"/>
          <w:sz w:val="28"/>
          <w:szCs w:val="28"/>
          <w:lang w:eastAsia="en-US"/>
        </w:rPr>
        <w:t>.</w:t>
      </w:r>
      <w:bookmarkEnd w:id="179"/>
      <w:bookmarkEnd w:id="180"/>
    </w:p>
    <w:p w14:paraId="17E927D9" w14:textId="77777777" w:rsidR="000B240A" w:rsidRPr="00007719" w:rsidRDefault="000B240A" w:rsidP="00B81ED7">
      <w:pPr>
        <w:spacing w:line="360" w:lineRule="auto"/>
        <w:jc w:val="center"/>
        <w:rPr>
          <w:rFonts w:eastAsiaTheme="minorHAnsi"/>
          <w:i/>
          <w:sz w:val="28"/>
          <w:szCs w:val="28"/>
          <w:lang w:val="x-none" w:eastAsia="en-US"/>
        </w:rPr>
      </w:pPr>
      <w:r w:rsidRPr="00007719">
        <w:rPr>
          <w:noProof/>
        </w:rPr>
        <w:drawing>
          <wp:inline distT="0" distB="0" distL="0" distR="0" wp14:anchorId="51D0C04E" wp14:editId="506E56D6">
            <wp:extent cx="6000000" cy="352381"/>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000000" cy="352381"/>
                    </a:xfrm>
                    <a:prstGeom prst="rect">
                      <a:avLst/>
                    </a:prstGeom>
                  </pic:spPr>
                </pic:pic>
              </a:graphicData>
            </a:graphic>
          </wp:inline>
        </w:drawing>
      </w:r>
    </w:p>
    <w:p w14:paraId="66AA669A" w14:textId="77777777" w:rsidR="000B240A" w:rsidRPr="00007719" w:rsidRDefault="000B240A" w:rsidP="00B81ED7">
      <w:pPr>
        <w:spacing w:line="360" w:lineRule="auto"/>
        <w:jc w:val="center"/>
        <w:rPr>
          <w:rFonts w:eastAsiaTheme="minorHAnsi"/>
          <w:iCs/>
          <w:sz w:val="28"/>
          <w:szCs w:val="28"/>
          <w:lang w:eastAsia="en-US"/>
        </w:rPr>
      </w:pPr>
      <w:bookmarkStart w:id="181" w:name="_Ref416776183"/>
      <w:r w:rsidRPr="00007719">
        <w:rPr>
          <w:rFonts w:eastAsiaTheme="minorHAnsi"/>
          <w:iCs/>
          <w:sz w:val="28"/>
          <w:szCs w:val="28"/>
          <w:lang w:eastAsia="en-US"/>
        </w:rPr>
        <w:t xml:space="preserve">Рис. </w:t>
      </w:r>
      <w:r w:rsidRPr="00007719">
        <w:rPr>
          <w:rFonts w:eastAsiaTheme="minorHAnsi"/>
          <w:iCs/>
          <w:sz w:val="28"/>
          <w:szCs w:val="28"/>
          <w:lang w:eastAsia="en-US"/>
        </w:rPr>
        <w:fldChar w:fldCharType="begin"/>
      </w:r>
      <w:r w:rsidRPr="00007719">
        <w:rPr>
          <w:rFonts w:eastAsiaTheme="minorHAnsi"/>
          <w:iCs/>
          <w:sz w:val="28"/>
          <w:szCs w:val="28"/>
          <w:lang w:eastAsia="en-US"/>
        </w:rPr>
        <w:instrText xml:space="preserve"> SEQ Рис. \* ARABIC </w:instrText>
      </w:r>
      <w:r w:rsidRPr="00007719">
        <w:rPr>
          <w:rFonts w:eastAsiaTheme="minorHAnsi"/>
          <w:iCs/>
          <w:sz w:val="28"/>
          <w:szCs w:val="28"/>
          <w:lang w:eastAsia="en-US"/>
        </w:rPr>
        <w:fldChar w:fldCharType="separate"/>
      </w:r>
      <w:r w:rsidR="00B6413A">
        <w:rPr>
          <w:rFonts w:eastAsiaTheme="minorHAnsi"/>
          <w:iCs/>
          <w:noProof/>
          <w:sz w:val="28"/>
          <w:szCs w:val="28"/>
          <w:lang w:eastAsia="en-US"/>
        </w:rPr>
        <w:t>72</w:t>
      </w:r>
      <w:r w:rsidRPr="00007719">
        <w:rPr>
          <w:rFonts w:eastAsiaTheme="minorHAnsi"/>
          <w:iCs/>
          <w:sz w:val="28"/>
          <w:szCs w:val="28"/>
          <w:lang w:eastAsia="en-US"/>
        </w:rPr>
        <w:fldChar w:fldCharType="end"/>
      </w:r>
      <w:bookmarkEnd w:id="181"/>
    </w:p>
    <w:p w14:paraId="322F19AF" w14:textId="77777777" w:rsidR="000B240A" w:rsidRPr="00007719" w:rsidRDefault="000B240A" w:rsidP="00B81ED7">
      <w:pPr>
        <w:spacing w:line="360" w:lineRule="auto"/>
        <w:jc w:val="center"/>
        <w:rPr>
          <w:rFonts w:eastAsiaTheme="minorHAnsi"/>
          <w:szCs w:val="28"/>
          <w:lang w:eastAsia="en-US"/>
        </w:rPr>
      </w:pPr>
      <w:r w:rsidRPr="00007719">
        <w:rPr>
          <w:noProof/>
        </w:rPr>
        <w:drawing>
          <wp:inline distT="0" distB="0" distL="0" distR="0" wp14:anchorId="34063C2A" wp14:editId="6E3EEABA">
            <wp:extent cx="5012645" cy="2919664"/>
            <wp:effectExtent l="0" t="0" r="0" b="0"/>
            <wp:docPr id="13742" name="Рисунок 1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037373" cy="2934067"/>
                    </a:xfrm>
                    <a:prstGeom prst="rect">
                      <a:avLst/>
                    </a:prstGeom>
                  </pic:spPr>
                </pic:pic>
              </a:graphicData>
            </a:graphic>
          </wp:inline>
        </w:drawing>
      </w:r>
    </w:p>
    <w:p w14:paraId="53F90C17" w14:textId="77777777" w:rsidR="000B240A" w:rsidRPr="00007719" w:rsidRDefault="000B240A" w:rsidP="00B81ED7">
      <w:pPr>
        <w:spacing w:line="360" w:lineRule="auto"/>
        <w:jc w:val="center"/>
        <w:rPr>
          <w:rFonts w:eastAsiaTheme="minorHAnsi"/>
          <w:sz w:val="28"/>
          <w:szCs w:val="28"/>
          <w:lang w:eastAsia="en-US"/>
        </w:rPr>
      </w:pPr>
      <w:bookmarkStart w:id="182" w:name="_Ref500167820"/>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73</w:t>
      </w:r>
      <w:r w:rsidRPr="00007719">
        <w:rPr>
          <w:rFonts w:eastAsiaTheme="minorHAnsi"/>
          <w:sz w:val="28"/>
          <w:szCs w:val="28"/>
          <w:lang w:eastAsia="en-US"/>
        </w:rPr>
        <w:fldChar w:fldCharType="end"/>
      </w:r>
      <w:bookmarkEnd w:id="182"/>
    </w:p>
    <w:p w14:paraId="1451AD11" w14:textId="77777777" w:rsidR="000B240A" w:rsidRPr="00007719" w:rsidRDefault="000B240A" w:rsidP="00B81ED7">
      <w:pPr>
        <w:spacing w:line="360" w:lineRule="auto"/>
        <w:jc w:val="center"/>
        <w:rPr>
          <w:rFonts w:eastAsiaTheme="minorHAnsi"/>
          <w:sz w:val="28"/>
          <w:szCs w:val="28"/>
          <w:lang w:eastAsia="en-US"/>
        </w:rPr>
      </w:pPr>
      <w:r w:rsidRPr="00007719">
        <w:rPr>
          <w:noProof/>
        </w:rPr>
        <w:drawing>
          <wp:inline distT="0" distB="0" distL="0" distR="0" wp14:anchorId="7EBFC8BE" wp14:editId="1E8525E0">
            <wp:extent cx="4338811" cy="1400794"/>
            <wp:effectExtent l="0" t="0" r="5080" b="9525"/>
            <wp:docPr id="13758" name="Рисунок 13758" descr="C:\Users\7132~1\AppData\Local\Temp\SNAGHTML2c4c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132~1\AppData\Local\Temp\SNAGHTML2c4cc2.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369015" cy="1410545"/>
                    </a:xfrm>
                    <a:prstGeom prst="rect">
                      <a:avLst/>
                    </a:prstGeom>
                    <a:noFill/>
                    <a:ln>
                      <a:noFill/>
                    </a:ln>
                  </pic:spPr>
                </pic:pic>
              </a:graphicData>
            </a:graphic>
          </wp:inline>
        </w:drawing>
      </w:r>
    </w:p>
    <w:p w14:paraId="1C692F6F" w14:textId="77777777" w:rsidR="000B240A" w:rsidRPr="00007719" w:rsidRDefault="000B240A" w:rsidP="00B81ED7">
      <w:pPr>
        <w:spacing w:line="360" w:lineRule="auto"/>
        <w:jc w:val="center"/>
        <w:rPr>
          <w:sz w:val="28"/>
          <w:szCs w:val="28"/>
        </w:rPr>
      </w:pPr>
      <w:bookmarkStart w:id="183" w:name="_Ref521678092"/>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74</w:t>
      </w:r>
      <w:r w:rsidRPr="00007719">
        <w:rPr>
          <w:rFonts w:eastAsiaTheme="minorHAnsi"/>
          <w:sz w:val="28"/>
          <w:szCs w:val="28"/>
          <w:lang w:eastAsia="en-US"/>
        </w:rPr>
        <w:fldChar w:fldCharType="end"/>
      </w:r>
      <w:bookmarkEnd w:id="183"/>
    </w:p>
    <w:p w14:paraId="0A4D6907" w14:textId="77777777" w:rsidR="000B240A" w:rsidRPr="00007719" w:rsidRDefault="000B240A" w:rsidP="00B81ED7">
      <w:pPr>
        <w:spacing w:line="360" w:lineRule="auto"/>
        <w:ind w:firstLine="709"/>
        <w:jc w:val="both"/>
        <w:rPr>
          <w:sz w:val="28"/>
          <w:szCs w:val="28"/>
        </w:rPr>
      </w:pPr>
      <w:r w:rsidRPr="00007719">
        <w:rPr>
          <w:sz w:val="28"/>
          <w:szCs w:val="28"/>
        </w:rPr>
        <w:t>Выбор позиции из раскрывающегося списка осуществляется ЛКМ.</w:t>
      </w:r>
    </w:p>
    <w:p w14:paraId="56C2F1C1" w14:textId="77777777" w:rsidR="000B240A" w:rsidRPr="00007719" w:rsidRDefault="000B240A" w:rsidP="00B81ED7">
      <w:pPr>
        <w:spacing w:line="360" w:lineRule="auto"/>
        <w:ind w:firstLine="709"/>
        <w:jc w:val="both"/>
        <w:rPr>
          <w:rFonts w:eastAsiaTheme="minorHAnsi"/>
          <w:bCs/>
          <w:sz w:val="28"/>
          <w:szCs w:val="28"/>
          <w:lang w:eastAsia="en-US"/>
        </w:rPr>
      </w:pPr>
      <w:r w:rsidRPr="00007719">
        <w:rPr>
          <w:rFonts w:eastAsiaTheme="minorHAnsi"/>
          <w:sz w:val="28"/>
          <w:szCs w:val="28"/>
          <w:lang w:eastAsia="en-US"/>
        </w:rPr>
        <w:t xml:space="preserve">Выбор позиции из справочника осуществляется двойным щелчком ЛКМ на строке с выбранным элементом или нажатием </w:t>
      </w:r>
      <w:proofErr w:type="gramStart"/>
      <w:r w:rsidRPr="00007719">
        <w:rPr>
          <w:rFonts w:eastAsiaTheme="minorHAnsi"/>
          <w:sz w:val="28"/>
          <w:szCs w:val="28"/>
          <w:lang w:eastAsia="en-US"/>
        </w:rPr>
        <w:t xml:space="preserve">кнопки </w:t>
      </w:r>
      <w:r w:rsidRPr="00007719">
        <w:rPr>
          <w:rFonts w:asciiTheme="minorHAnsi" w:eastAsiaTheme="minorHAnsi" w:hAnsiTheme="minorHAnsi" w:cstheme="minorBidi"/>
          <w:noProof/>
          <w:sz w:val="28"/>
          <w:szCs w:val="28"/>
        </w:rPr>
        <w:drawing>
          <wp:inline distT="0" distB="0" distL="0" distR="0" wp14:anchorId="750AB7CC" wp14:editId="3739FA81">
            <wp:extent cx="730800" cy="219600"/>
            <wp:effectExtent l="0" t="0" r="0" b="9525"/>
            <wp:docPr id="12464" name="Рисунок 1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730800" cy="219600"/>
                    </a:xfrm>
                    <a:prstGeom prst="rect">
                      <a:avLst/>
                    </a:prstGeom>
                  </pic:spPr>
                </pic:pic>
              </a:graphicData>
            </a:graphic>
          </wp:inline>
        </w:drawing>
      </w:r>
      <w:r w:rsidRPr="00007719">
        <w:rPr>
          <w:rFonts w:eastAsiaTheme="minorHAnsi"/>
          <w:noProof/>
          <w:sz w:val="28"/>
          <w:szCs w:val="28"/>
        </w:rPr>
        <w:t xml:space="preserve"> </w:t>
      </w:r>
      <w:r w:rsidRPr="00007719">
        <w:rPr>
          <w:rFonts w:eastAsiaTheme="minorHAnsi"/>
          <w:sz w:val="28"/>
          <w:szCs w:val="28"/>
          <w:lang w:eastAsia="en-US"/>
        </w:rPr>
        <w:t>на</w:t>
      </w:r>
      <w:proofErr w:type="gramEnd"/>
      <w:r w:rsidRPr="00007719">
        <w:rPr>
          <w:rFonts w:eastAsiaTheme="minorHAnsi"/>
          <w:sz w:val="28"/>
          <w:szCs w:val="28"/>
          <w:lang w:eastAsia="en-US"/>
        </w:rPr>
        <w:t xml:space="preserve"> панели выбора (см.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_Ref500167820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73</w:t>
      </w:r>
      <w:r w:rsidRPr="00007719">
        <w:rPr>
          <w:rFonts w:eastAsiaTheme="minorHAnsi"/>
          <w:sz w:val="28"/>
          <w:szCs w:val="28"/>
          <w:lang w:eastAsia="en-US"/>
        </w:rPr>
        <w:fldChar w:fldCharType="end"/>
      </w:r>
      <w:r w:rsidRPr="00007719">
        <w:rPr>
          <w:rFonts w:eastAsiaTheme="minorHAnsi"/>
          <w:sz w:val="28"/>
          <w:szCs w:val="28"/>
          <w:lang w:eastAsia="en-US"/>
        </w:rPr>
        <w:t xml:space="preserve">). </w:t>
      </w:r>
      <w:r w:rsidRPr="00007719">
        <w:rPr>
          <w:rFonts w:eastAsiaTheme="minorHAnsi"/>
          <w:bCs/>
          <w:sz w:val="28"/>
          <w:szCs w:val="28"/>
          <w:lang w:val="x-none" w:eastAsia="en-US"/>
        </w:rPr>
        <w:t xml:space="preserve">По кнопке </w:t>
      </w:r>
      <w:r w:rsidRPr="00007719">
        <w:rPr>
          <w:rFonts w:asciiTheme="minorHAnsi" w:eastAsiaTheme="minorHAnsi" w:hAnsiTheme="minorHAnsi" w:cstheme="minorBidi"/>
          <w:noProof/>
          <w:sz w:val="28"/>
          <w:szCs w:val="28"/>
        </w:rPr>
        <w:drawing>
          <wp:inline distT="0" distB="0" distL="0" distR="0" wp14:anchorId="464C0832" wp14:editId="6DE33E21">
            <wp:extent cx="684000" cy="219600"/>
            <wp:effectExtent l="0" t="0" r="1905" b="9525"/>
            <wp:docPr id="12465" name="Рисунок 1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84000" cy="219600"/>
                    </a:xfrm>
                    <a:prstGeom prst="rect">
                      <a:avLst/>
                    </a:prstGeom>
                  </pic:spPr>
                </pic:pic>
              </a:graphicData>
            </a:graphic>
          </wp:inline>
        </w:drawing>
      </w:r>
      <w:r w:rsidRPr="00007719">
        <w:rPr>
          <w:rFonts w:eastAsiaTheme="minorHAnsi"/>
          <w:noProof/>
          <w:sz w:val="28"/>
          <w:szCs w:val="28"/>
        </w:rPr>
        <w:t xml:space="preserve"> </w:t>
      </w:r>
      <w:r w:rsidRPr="00007719">
        <w:rPr>
          <w:rFonts w:eastAsiaTheme="minorHAnsi"/>
          <w:bCs/>
          <w:sz w:val="28"/>
          <w:szCs w:val="28"/>
          <w:lang w:val="x-none" w:eastAsia="en-US"/>
        </w:rPr>
        <w:t xml:space="preserve">можно </w:t>
      </w:r>
      <w:r w:rsidRPr="00007719">
        <w:rPr>
          <w:rFonts w:eastAsiaTheme="minorHAnsi"/>
          <w:bCs/>
          <w:sz w:val="28"/>
          <w:szCs w:val="28"/>
          <w:lang w:eastAsia="en-US"/>
        </w:rPr>
        <w:t>выйти из формы выбора из справочника без выбора элемента.</w:t>
      </w:r>
    </w:p>
    <w:p w14:paraId="0FC16C82" w14:textId="36A63236" w:rsidR="000B240A" w:rsidRPr="00007719" w:rsidRDefault="000B240A" w:rsidP="000B240A">
      <w:pPr>
        <w:spacing w:line="360" w:lineRule="auto"/>
        <w:ind w:firstLine="709"/>
        <w:jc w:val="both"/>
        <w:rPr>
          <w:rFonts w:eastAsiaTheme="minorHAnsi"/>
          <w:sz w:val="28"/>
          <w:szCs w:val="28"/>
          <w:lang w:eastAsia="en-US"/>
        </w:rPr>
      </w:pPr>
      <w:r w:rsidRPr="00007719">
        <w:rPr>
          <w:rFonts w:eastAsiaTheme="minorHAnsi"/>
          <w:sz w:val="28"/>
          <w:szCs w:val="28"/>
          <w:lang w:eastAsia="en-US"/>
        </w:rPr>
        <w:lastRenderedPageBreak/>
        <w:t>Существует способ быстрого заполнения поля «</w:t>
      </w:r>
      <w:r w:rsidR="00C45176" w:rsidRPr="00007719">
        <w:rPr>
          <w:rFonts w:eastAsiaTheme="minorHAnsi"/>
          <w:sz w:val="28"/>
          <w:szCs w:val="28"/>
          <w:lang w:eastAsia="en-US"/>
        </w:rPr>
        <w:t>Выберите</w:t>
      </w:r>
      <w:r w:rsidRPr="00007719">
        <w:rPr>
          <w:rFonts w:eastAsiaTheme="minorHAnsi"/>
          <w:sz w:val="28"/>
          <w:szCs w:val="28"/>
          <w:lang w:eastAsia="en-US"/>
        </w:rPr>
        <w:t xml:space="preserve"> из списка или ввести». Если известен код соответствующего классификатора, то он вводится или вставляется из буфера обмена в поле «</w:t>
      </w:r>
      <w:r w:rsidR="00C45176" w:rsidRPr="00007719">
        <w:rPr>
          <w:rFonts w:eastAsiaTheme="minorHAnsi"/>
          <w:sz w:val="28"/>
          <w:szCs w:val="28"/>
          <w:lang w:eastAsia="en-US"/>
        </w:rPr>
        <w:t>Выберите</w:t>
      </w:r>
      <w:r w:rsidRPr="00007719">
        <w:rPr>
          <w:rFonts w:eastAsiaTheme="minorHAnsi"/>
          <w:sz w:val="28"/>
          <w:szCs w:val="28"/>
          <w:lang w:eastAsia="en-US"/>
        </w:rPr>
        <w:t xml:space="preserve"> из списка или ввести». Если такой код существует в классификаторе, то автоматически произойдет поиск и сопоставление с нужной позицией классификатора, иначе поле останется пустым.</w:t>
      </w:r>
    </w:p>
    <w:p w14:paraId="0A6C6037" w14:textId="77777777" w:rsidR="000B240A" w:rsidRPr="00007719" w:rsidRDefault="000B240A" w:rsidP="000B240A">
      <w:pPr>
        <w:spacing w:line="360" w:lineRule="auto"/>
        <w:ind w:firstLine="709"/>
        <w:jc w:val="both"/>
        <w:rPr>
          <w:rFonts w:eastAsiaTheme="minorHAnsi"/>
          <w:sz w:val="28"/>
          <w:szCs w:val="28"/>
          <w:lang w:eastAsia="en-US"/>
        </w:rPr>
      </w:pPr>
      <w:r w:rsidRPr="00007719">
        <w:rPr>
          <w:rFonts w:eastAsiaTheme="minorHAnsi"/>
          <w:sz w:val="28"/>
          <w:szCs w:val="28"/>
          <w:lang w:eastAsia="en-US"/>
        </w:rPr>
        <w:t>Кроме этого, можно в этом поле начать вводить значение классификатора. По окончании ввода, если такое значение в классификаторе только одно, то оно автоматически подставится в поле ввода. Если значений, удовлетворяющих введенной строке несколько, то будет предложен список для выбора нужного значения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_Ref476325126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sz w:val="28"/>
          <w:szCs w:val="28"/>
          <w:lang w:eastAsia="en-US"/>
        </w:rPr>
        <w:t>75</w:t>
      </w:r>
      <w:r w:rsidRPr="00007719">
        <w:rPr>
          <w:rFonts w:eastAsiaTheme="minorHAnsi"/>
          <w:sz w:val="28"/>
          <w:szCs w:val="28"/>
          <w:lang w:eastAsia="en-US"/>
        </w:rPr>
        <w:fldChar w:fldCharType="end"/>
      </w:r>
      <w:r w:rsidRPr="00007719">
        <w:rPr>
          <w:rFonts w:eastAsiaTheme="minorHAnsi"/>
          <w:sz w:val="28"/>
          <w:szCs w:val="28"/>
          <w:lang w:eastAsia="en-US"/>
        </w:rPr>
        <w:t>).</w:t>
      </w:r>
    </w:p>
    <w:p w14:paraId="7AB3DF2A" w14:textId="77777777" w:rsidR="000B240A" w:rsidRPr="00007719" w:rsidRDefault="000B240A" w:rsidP="000B240A">
      <w:pPr>
        <w:spacing w:line="360" w:lineRule="auto"/>
        <w:jc w:val="center"/>
        <w:rPr>
          <w:rFonts w:eastAsiaTheme="minorHAnsi"/>
          <w:i/>
          <w:sz w:val="28"/>
          <w:szCs w:val="28"/>
          <w:lang w:val="x-none" w:eastAsia="en-US"/>
        </w:rPr>
      </w:pPr>
      <w:r w:rsidRPr="00007719">
        <w:rPr>
          <w:noProof/>
        </w:rPr>
        <w:drawing>
          <wp:inline distT="0" distB="0" distL="0" distR="0" wp14:anchorId="41D35B45" wp14:editId="64613377">
            <wp:extent cx="6047105" cy="664210"/>
            <wp:effectExtent l="0" t="0" r="0" b="2540"/>
            <wp:docPr id="13760" name="Рисунок 13760" descr="C:\Users\7132~1\AppData\Local\Temp\SNAGHTML351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132~1\AppData\Local\Temp\SNAGHTML351e63.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047105" cy="664210"/>
                    </a:xfrm>
                    <a:prstGeom prst="rect">
                      <a:avLst/>
                    </a:prstGeom>
                    <a:noFill/>
                    <a:ln>
                      <a:noFill/>
                    </a:ln>
                  </pic:spPr>
                </pic:pic>
              </a:graphicData>
            </a:graphic>
          </wp:inline>
        </w:drawing>
      </w:r>
    </w:p>
    <w:p w14:paraId="6318E5E3" w14:textId="61854F82" w:rsidR="000B240A" w:rsidRPr="00007719" w:rsidRDefault="000B240A" w:rsidP="000B240A">
      <w:pPr>
        <w:spacing w:line="360" w:lineRule="auto"/>
        <w:ind w:firstLine="709"/>
        <w:jc w:val="center"/>
      </w:pPr>
      <w:bookmarkStart w:id="184" w:name="_Ref476325126"/>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75</w:t>
      </w:r>
      <w:r w:rsidRPr="00007719">
        <w:rPr>
          <w:rFonts w:eastAsiaTheme="minorHAnsi"/>
          <w:sz w:val="28"/>
          <w:szCs w:val="28"/>
          <w:lang w:eastAsia="en-US"/>
        </w:rPr>
        <w:fldChar w:fldCharType="end"/>
      </w:r>
      <w:bookmarkEnd w:id="184"/>
    </w:p>
    <w:p w14:paraId="204BA415" w14:textId="5D578A40" w:rsidR="000B240A" w:rsidRPr="00007719" w:rsidRDefault="000B240A" w:rsidP="00F23319">
      <w:pPr>
        <w:pStyle w:val="40"/>
      </w:pPr>
      <w:bookmarkStart w:id="185" w:name="_Ref358223"/>
      <w:bookmarkStart w:id="186" w:name="_Ref358935"/>
      <w:bookmarkStart w:id="187" w:name="_Ref359032"/>
      <w:bookmarkStart w:id="188" w:name="_Ref359097"/>
      <w:bookmarkStart w:id="189" w:name="_Ref360610"/>
      <w:bookmarkStart w:id="190" w:name="_Ref363876"/>
      <w:bookmarkStart w:id="191" w:name="_Toc1571598"/>
      <w:r w:rsidRPr="00007719">
        <w:t>Файл</w:t>
      </w:r>
      <w:bookmarkEnd w:id="185"/>
      <w:bookmarkEnd w:id="186"/>
      <w:bookmarkEnd w:id="187"/>
      <w:bookmarkEnd w:id="188"/>
      <w:bookmarkEnd w:id="189"/>
      <w:bookmarkEnd w:id="190"/>
      <w:bookmarkEnd w:id="191"/>
    </w:p>
    <w:p w14:paraId="025F9CAF" w14:textId="73D66C7B" w:rsidR="000B240A" w:rsidRPr="00007719" w:rsidRDefault="000B240A" w:rsidP="000B240A">
      <w:pPr>
        <w:spacing w:line="360" w:lineRule="auto"/>
        <w:ind w:firstLine="709"/>
        <w:jc w:val="both"/>
        <w:rPr>
          <w:rFonts w:eastAsiaTheme="minorHAnsi"/>
          <w:spacing w:val="-6"/>
          <w:sz w:val="28"/>
          <w:szCs w:val="28"/>
          <w:lang w:eastAsia="en-US"/>
        </w:rPr>
      </w:pPr>
      <w:bookmarkStart w:id="192" w:name="_Ref515980959"/>
      <w:bookmarkStart w:id="193" w:name="_Toc518377382"/>
      <w:r w:rsidRPr="00007719">
        <w:rPr>
          <w:rFonts w:eastAsiaTheme="minorHAnsi"/>
          <w:spacing w:val="-6"/>
          <w:sz w:val="28"/>
          <w:szCs w:val="28"/>
          <w:lang w:eastAsia="en-US"/>
        </w:rPr>
        <w:t>Поле «Файл» предназначено для добавления (прикрепления) файла данных на форму элемента (</w:t>
      </w:r>
      <w:r w:rsidRPr="00007719">
        <w:rPr>
          <w:rFonts w:eastAsiaTheme="minorHAnsi"/>
          <w:spacing w:val="-6"/>
          <w:sz w:val="28"/>
          <w:szCs w:val="28"/>
          <w:lang w:eastAsia="en-US"/>
        </w:rPr>
        <w:fldChar w:fldCharType="begin"/>
      </w:r>
      <w:r w:rsidRPr="00007719">
        <w:rPr>
          <w:rFonts w:eastAsiaTheme="minorHAnsi"/>
          <w:spacing w:val="-6"/>
          <w:sz w:val="28"/>
          <w:szCs w:val="28"/>
          <w:lang w:eastAsia="en-US"/>
        </w:rPr>
        <w:instrText xml:space="preserve"> REF  _Ref515971085 \* Lower \h  \* MERGEFORMAT </w:instrText>
      </w:r>
      <w:r w:rsidRPr="00007719">
        <w:rPr>
          <w:rFonts w:eastAsiaTheme="minorHAnsi"/>
          <w:spacing w:val="-6"/>
          <w:sz w:val="28"/>
          <w:szCs w:val="28"/>
          <w:lang w:eastAsia="en-US"/>
        </w:rPr>
      </w:r>
      <w:r w:rsidRPr="00007719">
        <w:rPr>
          <w:rFonts w:eastAsiaTheme="minorHAnsi"/>
          <w:spacing w:val="-6"/>
          <w:sz w:val="28"/>
          <w:szCs w:val="28"/>
          <w:lang w:eastAsia="en-US"/>
        </w:rPr>
        <w:fldChar w:fldCharType="separate"/>
      </w:r>
      <w:r w:rsidR="00B6413A" w:rsidRPr="00B6413A">
        <w:rPr>
          <w:rFonts w:eastAsiaTheme="minorHAnsi"/>
          <w:spacing w:val="-6"/>
          <w:sz w:val="28"/>
          <w:szCs w:val="28"/>
          <w:lang w:eastAsia="en-US"/>
        </w:rPr>
        <w:t>рис. 76</w:t>
      </w:r>
      <w:r w:rsidRPr="00007719">
        <w:rPr>
          <w:rFonts w:eastAsiaTheme="minorHAnsi"/>
          <w:spacing w:val="-6"/>
          <w:sz w:val="28"/>
          <w:szCs w:val="28"/>
          <w:lang w:eastAsia="en-US"/>
        </w:rPr>
        <w:fldChar w:fldCharType="end"/>
      </w:r>
      <w:r w:rsidRPr="00007719">
        <w:rPr>
          <w:rFonts w:eastAsiaTheme="minorHAnsi"/>
          <w:spacing w:val="-6"/>
          <w:sz w:val="28"/>
          <w:szCs w:val="28"/>
          <w:lang w:eastAsia="en-US"/>
        </w:rPr>
        <w:t xml:space="preserve">). Для добавления файла необходимо нажать </w:t>
      </w:r>
      <w:proofErr w:type="gramStart"/>
      <w:r w:rsidRPr="00007719">
        <w:rPr>
          <w:rFonts w:eastAsiaTheme="minorHAnsi"/>
          <w:spacing w:val="-6"/>
          <w:sz w:val="28"/>
          <w:szCs w:val="28"/>
          <w:lang w:eastAsia="en-US"/>
        </w:rPr>
        <w:t xml:space="preserve">кнопку </w:t>
      </w:r>
      <w:r w:rsidRPr="00007719">
        <w:rPr>
          <w:rFonts w:eastAsiaTheme="minorHAnsi"/>
          <w:noProof/>
          <w:spacing w:val="-6"/>
          <w:sz w:val="28"/>
          <w:szCs w:val="28"/>
        </w:rPr>
        <w:drawing>
          <wp:inline distT="0" distB="0" distL="0" distR="0" wp14:anchorId="42D68C08" wp14:editId="3BC6E3BA">
            <wp:extent cx="161905" cy="66667"/>
            <wp:effectExtent l="0" t="0" r="0" b="0"/>
            <wp:docPr id="12467" name="Рисунок 1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61905" cy="66667"/>
                    </a:xfrm>
                    <a:prstGeom prst="rect">
                      <a:avLst/>
                    </a:prstGeom>
                  </pic:spPr>
                </pic:pic>
              </a:graphicData>
            </a:graphic>
          </wp:inline>
        </w:drawing>
      </w:r>
      <w:r w:rsidRPr="00007719">
        <w:rPr>
          <w:rFonts w:eastAsiaTheme="minorHAnsi"/>
          <w:spacing w:val="-6"/>
          <w:sz w:val="28"/>
          <w:szCs w:val="28"/>
          <w:lang w:eastAsia="en-US"/>
        </w:rPr>
        <w:t xml:space="preserve"> (</w:t>
      </w:r>
      <w:proofErr w:type="gramEnd"/>
      <w:r w:rsidRPr="00007719">
        <w:rPr>
          <w:rFonts w:eastAsiaTheme="minorHAnsi"/>
          <w:spacing w:val="-6"/>
          <w:sz w:val="28"/>
          <w:szCs w:val="28"/>
          <w:lang w:eastAsia="en-US"/>
        </w:rPr>
        <w:t>«</w:t>
      </w:r>
      <w:r w:rsidR="00C45176" w:rsidRPr="00007719">
        <w:rPr>
          <w:rFonts w:eastAsiaTheme="minorHAnsi"/>
          <w:spacing w:val="-6"/>
          <w:sz w:val="28"/>
          <w:szCs w:val="28"/>
          <w:lang w:eastAsia="en-US"/>
        </w:rPr>
        <w:t>Выберите</w:t>
      </w:r>
      <w:r w:rsidRPr="00007719">
        <w:rPr>
          <w:rFonts w:eastAsiaTheme="minorHAnsi"/>
          <w:spacing w:val="-6"/>
          <w:sz w:val="28"/>
          <w:szCs w:val="28"/>
          <w:lang w:eastAsia="en-US"/>
        </w:rPr>
        <w:t xml:space="preserve"> файл») и произвести поиск файла любого типа в стандартном окне открытия файлов.</w:t>
      </w:r>
      <w:bookmarkEnd w:id="192"/>
      <w:bookmarkEnd w:id="193"/>
    </w:p>
    <w:p w14:paraId="290A9A7A" w14:textId="77777777" w:rsidR="000B240A" w:rsidRPr="00007719" w:rsidRDefault="000B240A" w:rsidP="000B240A">
      <w:pPr>
        <w:spacing w:line="360" w:lineRule="auto"/>
        <w:jc w:val="center"/>
        <w:rPr>
          <w:rFonts w:eastAsiaTheme="minorHAnsi"/>
          <w:szCs w:val="28"/>
          <w:lang w:eastAsia="en-US"/>
        </w:rPr>
      </w:pPr>
      <w:r w:rsidRPr="00007719">
        <w:rPr>
          <w:noProof/>
        </w:rPr>
        <w:drawing>
          <wp:inline distT="0" distB="0" distL="0" distR="0" wp14:anchorId="581B21B9" wp14:editId="23E9972B">
            <wp:extent cx="3738325" cy="254441"/>
            <wp:effectExtent l="19050" t="19050" r="14605" b="12700"/>
            <wp:docPr id="2030" name="Рисунок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878159" cy="263958"/>
                    </a:xfrm>
                    <a:prstGeom prst="rect">
                      <a:avLst/>
                    </a:prstGeom>
                    <a:ln>
                      <a:solidFill>
                        <a:schemeClr val="bg2">
                          <a:lumMod val="90000"/>
                        </a:schemeClr>
                      </a:solidFill>
                    </a:ln>
                  </pic:spPr>
                </pic:pic>
              </a:graphicData>
            </a:graphic>
          </wp:inline>
        </w:drawing>
      </w:r>
    </w:p>
    <w:p w14:paraId="16D4F6F1" w14:textId="77777777" w:rsidR="000B240A" w:rsidRPr="00007719" w:rsidRDefault="000B240A" w:rsidP="000B240A">
      <w:pPr>
        <w:spacing w:after="120" w:line="360" w:lineRule="auto"/>
        <w:jc w:val="center"/>
        <w:rPr>
          <w:rFonts w:eastAsiaTheme="minorHAnsi"/>
          <w:iCs/>
          <w:sz w:val="28"/>
          <w:szCs w:val="28"/>
          <w:lang w:eastAsia="en-US"/>
        </w:rPr>
      </w:pPr>
      <w:bookmarkStart w:id="194" w:name="_Ref515971085"/>
      <w:r w:rsidRPr="00007719">
        <w:rPr>
          <w:rFonts w:eastAsiaTheme="minorHAnsi"/>
          <w:iCs/>
          <w:sz w:val="28"/>
          <w:szCs w:val="28"/>
          <w:lang w:eastAsia="en-US"/>
        </w:rPr>
        <w:t xml:space="preserve">Рис. </w:t>
      </w:r>
      <w:r w:rsidRPr="00007719">
        <w:rPr>
          <w:rFonts w:eastAsiaTheme="minorHAnsi"/>
          <w:iCs/>
          <w:sz w:val="28"/>
          <w:szCs w:val="28"/>
          <w:lang w:eastAsia="en-US"/>
        </w:rPr>
        <w:fldChar w:fldCharType="begin"/>
      </w:r>
      <w:r w:rsidRPr="00007719">
        <w:rPr>
          <w:rFonts w:eastAsiaTheme="minorHAnsi"/>
          <w:iCs/>
          <w:sz w:val="28"/>
          <w:szCs w:val="28"/>
          <w:lang w:eastAsia="en-US"/>
        </w:rPr>
        <w:instrText xml:space="preserve"> SEQ Рис. \* ARABIC </w:instrText>
      </w:r>
      <w:r w:rsidRPr="00007719">
        <w:rPr>
          <w:rFonts w:eastAsiaTheme="minorHAnsi"/>
          <w:iCs/>
          <w:sz w:val="28"/>
          <w:szCs w:val="28"/>
          <w:lang w:eastAsia="en-US"/>
        </w:rPr>
        <w:fldChar w:fldCharType="separate"/>
      </w:r>
      <w:r w:rsidR="00B6413A">
        <w:rPr>
          <w:rFonts w:eastAsiaTheme="minorHAnsi"/>
          <w:iCs/>
          <w:noProof/>
          <w:sz w:val="28"/>
          <w:szCs w:val="28"/>
          <w:lang w:eastAsia="en-US"/>
        </w:rPr>
        <w:t>76</w:t>
      </w:r>
      <w:r w:rsidRPr="00007719">
        <w:rPr>
          <w:rFonts w:eastAsiaTheme="minorHAnsi"/>
          <w:iCs/>
          <w:sz w:val="28"/>
          <w:szCs w:val="28"/>
          <w:lang w:eastAsia="en-US"/>
        </w:rPr>
        <w:fldChar w:fldCharType="end"/>
      </w:r>
      <w:bookmarkEnd w:id="194"/>
    </w:p>
    <w:p w14:paraId="03124403" w14:textId="3A7D4D05" w:rsidR="000B240A" w:rsidRPr="00007719" w:rsidRDefault="000B240A" w:rsidP="000B240A">
      <w:pPr>
        <w:spacing w:line="360" w:lineRule="auto"/>
        <w:ind w:firstLine="709"/>
        <w:jc w:val="both"/>
        <w:rPr>
          <w:rFonts w:eastAsiaTheme="minorHAnsi"/>
          <w:spacing w:val="-6"/>
          <w:sz w:val="28"/>
          <w:szCs w:val="28"/>
          <w:lang w:eastAsia="en-US"/>
        </w:rPr>
      </w:pPr>
      <w:r w:rsidRPr="00007719">
        <w:rPr>
          <w:rFonts w:eastAsiaTheme="minorHAnsi"/>
          <w:sz w:val="28"/>
          <w:szCs w:val="28"/>
          <w:lang w:eastAsia="en-US"/>
        </w:rPr>
        <w:t xml:space="preserve">В случае успешного прикрепления файла поле примет вид, приведенный на </w:t>
      </w:r>
      <w:r w:rsidR="00B81ED7" w:rsidRPr="00007719">
        <w:rPr>
          <w:rFonts w:eastAsiaTheme="minorHAnsi"/>
          <w:sz w:val="28"/>
          <w:szCs w:val="28"/>
          <w:lang w:eastAsia="en-US"/>
        </w:rPr>
        <w:br/>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_Ref515971486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77</w:t>
      </w:r>
      <w:r w:rsidRPr="00007719">
        <w:rPr>
          <w:rFonts w:eastAsiaTheme="minorHAnsi"/>
          <w:sz w:val="28"/>
          <w:szCs w:val="28"/>
          <w:lang w:eastAsia="en-US"/>
        </w:rPr>
        <w:fldChar w:fldCharType="end"/>
      </w:r>
      <w:r w:rsidRPr="00007719">
        <w:rPr>
          <w:rFonts w:eastAsiaTheme="minorHAnsi"/>
          <w:spacing w:val="-6"/>
          <w:sz w:val="28"/>
          <w:szCs w:val="28"/>
          <w:lang w:eastAsia="en-US"/>
        </w:rPr>
        <w:t>.</w:t>
      </w:r>
    </w:p>
    <w:p w14:paraId="6EC7CD00" w14:textId="77777777" w:rsidR="000B240A" w:rsidRPr="00007719" w:rsidRDefault="000B240A" w:rsidP="000B240A">
      <w:pPr>
        <w:spacing w:line="360" w:lineRule="auto"/>
        <w:jc w:val="center"/>
        <w:rPr>
          <w:rFonts w:eastAsiaTheme="minorHAnsi"/>
          <w:sz w:val="28"/>
          <w:szCs w:val="28"/>
          <w:lang w:eastAsia="en-US"/>
        </w:rPr>
      </w:pPr>
      <w:r w:rsidRPr="00007719">
        <w:rPr>
          <w:noProof/>
        </w:rPr>
        <w:drawing>
          <wp:inline distT="0" distB="0" distL="0" distR="0" wp14:anchorId="535901BF" wp14:editId="18A4CDE9">
            <wp:extent cx="6480175" cy="32893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480175" cy="328930"/>
                    </a:xfrm>
                    <a:prstGeom prst="rect">
                      <a:avLst/>
                    </a:prstGeom>
                  </pic:spPr>
                </pic:pic>
              </a:graphicData>
            </a:graphic>
          </wp:inline>
        </w:drawing>
      </w:r>
    </w:p>
    <w:p w14:paraId="021075C3" w14:textId="77777777" w:rsidR="000B240A" w:rsidRPr="00007719" w:rsidRDefault="000B240A" w:rsidP="000B240A">
      <w:pPr>
        <w:spacing w:after="120" w:line="360" w:lineRule="auto"/>
        <w:jc w:val="center"/>
        <w:rPr>
          <w:rFonts w:eastAsiaTheme="minorHAnsi"/>
          <w:sz w:val="28"/>
          <w:szCs w:val="28"/>
          <w:lang w:eastAsia="en-US"/>
        </w:rPr>
      </w:pPr>
      <w:bookmarkStart w:id="195" w:name="_Ref515971486"/>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77</w:t>
      </w:r>
      <w:r w:rsidRPr="00007719">
        <w:rPr>
          <w:rFonts w:eastAsiaTheme="minorHAnsi"/>
          <w:sz w:val="28"/>
          <w:szCs w:val="28"/>
          <w:lang w:eastAsia="en-US"/>
        </w:rPr>
        <w:fldChar w:fldCharType="end"/>
      </w:r>
      <w:bookmarkEnd w:id="195"/>
    </w:p>
    <w:p w14:paraId="10E286BC" w14:textId="4C826E84" w:rsidR="000B240A" w:rsidRPr="00007719" w:rsidRDefault="000B240A" w:rsidP="00245C5D">
      <w:pPr>
        <w:spacing w:line="360" w:lineRule="auto"/>
        <w:ind w:firstLine="709"/>
        <w:jc w:val="both"/>
      </w:pPr>
      <w:r w:rsidRPr="00007719">
        <w:rPr>
          <w:rFonts w:eastAsiaTheme="minorHAnsi"/>
          <w:spacing w:val="-4"/>
          <w:sz w:val="28"/>
          <w:szCs w:val="28"/>
          <w:lang w:eastAsia="en-US"/>
        </w:rPr>
        <w:t xml:space="preserve">Открыть файл можно по </w:t>
      </w:r>
      <w:proofErr w:type="gramStart"/>
      <w:r w:rsidRPr="00007719">
        <w:rPr>
          <w:rFonts w:eastAsiaTheme="minorHAnsi"/>
          <w:spacing w:val="-4"/>
          <w:sz w:val="28"/>
          <w:szCs w:val="28"/>
          <w:lang w:eastAsia="en-US"/>
        </w:rPr>
        <w:t xml:space="preserve">кнопке </w:t>
      </w:r>
      <w:r w:rsidRPr="00007719">
        <w:rPr>
          <w:rFonts w:asciiTheme="minorHAnsi" w:eastAsiaTheme="minorHAnsi" w:hAnsiTheme="minorHAnsi" w:cstheme="minorBidi"/>
          <w:noProof/>
          <w:spacing w:val="-4"/>
          <w:sz w:val="28"/>
          <w:szCs w:val="28"/>
        </w:rPr>
        <w:drawing>
          <wp:inline distT="0" distB="0" distL="0" distR="0" wp14:anchorId="057C2F1A" wp14:editId="0827A88E">
            <wp:extent cx="133333" cy="142857"/>
            <wp:effectExtent l="0" t="0" r="635" b="0"/>
            <wp:docPr id="12471" name="Рисунок 1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33333" cy="142857"/>
                    </a:xfrm>
                    <a:prstGeom prst="rect">
                      <a:avLst/>
                    </a:prstGeom>
                  </pic:spPr>
                </pic:pic>
              </a:graphicData>
            </a:graphic>
          </wp:inline>
        </w:drawing>
      </w:r>
      <w:r w:rsidRPr="00007719">
        <w:rPr>
          <w:rFonts w:eastAsiaTheme="minorHAnsi"/>
          <w:spacing w:val="-4"/>
          <w:sz w:val="28"/>
          <w:szCs w:val="28"/>
          <w:lang w:eastAsia="en-US"/>
        </w:rPr>
        <w:t>,</w:t>
      </w:r>
      <w:proofErr w:type="gramEnd"/>
      <w:r w:rsidRPr="00007719">
        <w:rPr>
          <w:rFonts w:eastAsiaTheme="minorHAnsi"/>
          <w:spacing w:val="-4"/>
          <w:sz w:val="28"/>
          <w:szCs w:val="28"/>
          <w:lang w:eastAsia="en-US"/>
        </w:rPr>
        <w:t xml:space="preserve"> скачать – по кнопке </w:t>
      </w:r>
      <w:r w:rsidRPr="00007719">
        <w:rPr>
          <w:rFonts w:asciiTheme="minorHAnsi" w:eastAsiaTheme="minorHAnsi" w:hAnsiTheme="minorHAnsi" w:cstheme="minorBidi"/>
          <w:noProof/>
          <w:spacing w:val="-4"/>
          <w:sz w:val="28"/>
          <w:szCs w:val="28"/>
        </w:rPr>
        <w:drawing>
          <wp:inline distT="0" distB="0" distL="0" distR="0" wp14:anchorId="7479F439" wp14:editId="059B2818">
            <wp:extent cx="133333" cy="142857"/>
            <wp:effectExtent l="0" t="0" r="635" b="0"/>
            <wp:docPr id="12472" name="Рисунок 1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33333" cy="142857"/>
                    </a:xfrm>
                    <a:prstGeom prst="rect">
                      <a:avLst/>
                    </a:prstGeom>
                  </pic:spPr>
                </pic:pic>
              </a:graphicData>
            </a:graphic>
          </wp:inline>
        </w:drawing>
      </w:r>
      <w:r w:rsidRPr="00007719">
        <w:rPr>
          <w:rFonts w:eastAsiaTheme="minorHAnsi"/>
          <w:spacing w:val="-4"/>
          <w:sz w:val="28"/>
          <w:szCs w:val="28"/>
          <w:lang w:eastAsia="en-US"/>
        </w:rPr>
        <w:t xml:space="preserve">, удалить – по кнопке </w:t>
      </w:r>
      <w:r w:rsidRPr="00007719">
        <w:rPr>
          <w:rFonts w:asciiTheme="minorHAnsi" w:eastAsiaTheme="minorHAnsi" w:hAnsiTheme="minorHAnsi" w:cstheme="minorBidi"/>
          <w:noProof/>
          <w:spacing w:val="-4"/>
          <w:sz w:val="28"/>
          <w:szCs w:val="28"/>
        </w:rPr>
        <w:drawing>
          <wp:inline distT="0" distB="0" distL="0" distR="0" wp14:anchorId="2C5DDE16" wp14:editId="281DC2C4">
            <wp:extent cx="114286" cy="142857"/>
            <wp:effectExtent l="0" t="0" r="635" b="0"/>
            <wp:docPr id="12473" name="Рисунок 1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14286" cy="142857"/>
                    </a:xfrm>
                    <a:prstGeom prst="rect">
                      <a:avLst/>
                    </a:prstGeom>
                  </pic:spPr>
                </pic:pic>
              </a:graphicData>
            </a:graphic>
          </wp:inline>
        </w:drawing>
      </w:r>
      <w:r w:rsidRPr="00007719">
        <w:rPr>
          <w:rFonts w:eastAsiaTheme="minorHAnsi"/>
          <w:spacing w:val="-4"/>
          <w:sz w:val="28"/>
          <w:szCs w:val="28"/>
          <w:lang w:eastAsia="en-US"/>
        </w:rPr>
        <w:t xml:space="preserve">, расположенным справа от поля (см. </w:t>
      </w:r>
      <w:r w:rsidRPr="00007719">
        <w:rPr>
          <w:rFonts w:eastAsiaTheme="minorHAnsi"/>
          <w:spacing w:val="-4"/>
          <w:sz w:val="28"/>
          <w:szCs w:val="28"/>
          <w:lang w:eastAsia="en-US"/>
        </w:rPr>
        <w:fldChar w:fldCharType="begin"/>
      </w:r>
      <w:r w:rsidRPr="00007719">
        <w:rPr>
          <w:rFonts w:eastAsiaTheme="minorHAnsi"/>
          <w:spacing w:val="-4"/>
          <w:sz w:val="28"/>
          <w:szCs w:val="28"/>
          <w:lang w:eastAsia="en-US"/>
        </w:rPr>
        <w:instrText xml:space="preserve"> REF  _Ref515971486 \* Lower \h  \* MERGEFORMAT </w:instrText>
      </w:r>
      <w:r w:rsidRPr="00007719">
        <w:rPr>
          <w:rFonts w:eastAsiaTheme="minorHAnsi"/>
          <w:spacing w:val="-4"/>
          <w:sz w:val="28"/>
          <w:szCs w:val="28"/>
          <w:lang w:eastAsia="en-US"/>
        </w:rPr>
      </w:r>
      <w:r w:rsidRPr="00007719">
        <w:rPr>
          <w:rFonts w:eastAsiaTheme="minorHAnsi"/>
          <w:spacing w:val="-4"/>
          <w:sz w:val="28"/>
          <w:szCs w:val="28"/>
          <w:lang w:eastAsia="en-US"/>
        </w:rPr>
        <w:fldChar w:fldCharType="separate"/>
      </w:r>
      <w:r w:rsidR="00B6413A" w:rsidRPr="00B6413A">
        <w:rPr>
          <w:rFonts w:eastAsiaTheme="minorHAnsi"/>
          <w:spacing w:val="-4"/>
          <w:sz w:val="28"/>
          <w:szCs w:val="28"/>
          <w:lang w:eastAsia="en-US"/>
        </w:rPr>
        <w:t xml:space="preserve">рис. </w:t>
      </w:r>
      <w:r w:rsidR="00B6413A" w:rsidRPr="00B6413A">
        <w:rPr>
          <w:rFonts w:eastAsiaTheme="minorHAnsi"/>
          <w:noProof/>
          <w:spacing w:val="-4"/>
          <w:sz w:val="28"/>
          <w:szCs w:val="28"/>
          <w:lang w:eastAsia="en-US"/>
        </w:rPr>
        <w:t>77</w:t>
      </w:r>
      <w:r w:rsidRPr="00007719">
        <w:rPr>
          <w:rFonts w:eastAsiaTheme="minorHAnsi"/>
          <w:spacing w:val="-4"/>
          <w:sz w:val="28"/>
          <w:szCs w:val="28"/>
          <w:lang w:eastAsia="en-US"/>
        </w:rPr>
        <w:fldChar w:fldCharType="end"/>
      </w:r>
      <w:r w:rsidRPr="00007719">
        <w:rPr>
          <w:rFonts w:eastAsiaTheme="minorHAnsi"/>
          <w:spacing w:val="-4"/>
          <w:sz w:val="28"/>
          <w:szCs w:val="28"/>
          <w:lang w:eastAsia="en-US"/>
        </w:rPr>
        <w:t>).</w:t>
      </w:r>
    </w:p>
    <w:p w14:paraId="17582422" w14:textId="6FFBF852" w:rsidR="00E77A22" w:rsidRPr="00007719" w:rsidRDefault="00E77A22" w:rsidP="00F23319">
      <w:pPr>
        <w:pStyle w:val="40"/>
      </w:pPr>
      <w:bookmarkStart w:id="196" w:name="_Toc1571599"/>
      <w:r w:rsidRPr="00007719">
        <w:t xml:space="preserve">Переключатель </w:t>
      </w:r>
      <w:r w:rsidR="00193FBF" w:rsidRPr="00007719">
        <w:t>выбора</w:t>
      </w:r>
      <w:bookmarkEnd w:id="196"/>
    </w:p>
    <w:p w14:paraId="6AF76541" w14:textId="77777777" w:rsidR="00193FBF" w:rsidRPr="00007719" w:rsidRDefault="00E77A22" w:rsidP="00B81ED7">
      <w:pPr>
        <w:spacing w:line="360" w:lineRule="auto"/>
        <w:ind w:firstLine="709"/>
        <w:jc w:val="both"/>
        <w:rPr>
          <w:sz w:val="28"/>
          <w:szCs w:val="28"/>
        </w:rPr>
      </w:pPr>
      <w:r w:rsidRPr="00007719">
        <w:rPr>
          <w:sz w:val="28"/>
          <w:szCs w:val="28"/>
        </w:rPr>
        <w:t xml:space="preserve">Элемент </w:t>
      </w:r>
      <w:r w:rsidR="0062079C" w:rsidRPr="00007719">
        <w:rPr>
          <w:sz w:val="28"/>
          <w:szCs w:val="28"/>
        </w:rPr>
        <w:t>«П</w:t>
      </w:r>
      <w:r w:rsidRPr="00007719">
        <w:rPr>
          <w:sz w:val="28"/>
          <w:szCs w:val="28"/>
        </w:rPr>
        <w:t>ереключатель выбора</w:t>
      </w:r>
      <w:r w:rsidR="0062079C" w:rsidRPr="00007719">
        <w:rPr>
          <w:sz w:val="28"/>
          <w:szCs w:val="28"/>
        </w:rPr>
        <w:t>»</w:t>
      </w:r>
      <w:r w:rsidRPr="00007719">
        <w:rPr>
          <w:sz w:val="28"/>
          <w:szCs w:val="28"/>
        </w:rPr>
        <w:t xml:space="preserve"> предназначен для включения или выключения некоторого значения</w:t>
      </w:r>
      <w:r w:rsidR="00193FBF" w:rsidRPr="00007719">
        <w:rPr>
          <w:sz w:val="28"/>
          <w:szCs w:val="28"/>
        </w:rPr>
        <w:t>, может иметь два состояния: «Включен» и «Выключен».</w:t>
      </w:r>
      <w:r w:rsidRPr="00007719">
        <w:rPr>
          <w:sz w:val="28"/>
          <w:szCs w:val="28"/>
        </w:rPr>
        <w:t xml:space="preserve"> </w:t>
      </w:r>
      <w:r w:rsidR="00193FBF" w:rsidRPr="00007719">
        <w:rPr>
          <w:sz w:val="28"/>
          <w:szCs w:val="28"/>
        </w:rPr>
        <w:lastRenderedPageBreak/>
        <w:t xml:space="preserve">Включенное состояние соответствует значению надписи, отображаемой рядом с переключателем. Например, переключатель </w:t>
      </w:r>
      <w:proofErr w:type="gramStart"/>
      <w:r w:rsidR="00193FBF" w:rsidRPr="00007719">
        <w:rPr>
          <w:sz w:val="28"/>
          <w:szCs w:val="28"/>
        </w:rPr>
        <w:t xml:space="preserve">выбора </w:t>
      </w:r>
      <w:r w:rsidR="00193FBF" w:rsidRPr="00007719">
        <w:rPr>
          <w:noProof/>
          <w:sz w:val="28"/>
          <w:szCs w:val="28"/>
        </w:rPr>
        <w:drawing>
          <wp:inline distT="0" distB="0" distL="0" distR="0" wp14:anchorId="178F42C8" wp14:editId="6E01BA49">
            <wp:extent cx="1916583" cy="190829"/>
            <wp:effectExtent l="19050" t="19050" r="7620" b="19050"/>
            <wp:docPr id="8399" name="Рисунок 8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981626" cy="197305"/>
                    </a:xfrm>
                    <a:prstGeom prst="rect">
                      <a:avLst/>
                    </a:prstGeom>
                    <a:ln>
                      <a:solidFill>
                        <a:schemeClr val="bg2">
                          <a:lumMod val="90000"/>
                        </a:schemeClr>
                      </a:solidFill>
                    </a:ln>
                  </pic:spPr>
                </pic:pic>
              </a:graphicData>
            </a:graphic>
          </wp:inline>
        </w:drawing>
      </w:r>
      <w:r w:rsidR="00193FBF" w:rsidRPr="00007719">
        <w:rPr>
          <w:sz w:val="28"/>
          <w:szCs w:val="28"/>
        </w:rPr>
        <w:t xml:space="preserve"> находится</w:t>
      </w:r>
      <w:proofErr w:type="gramEnd"/>
      <w:r w:rsidR="00193FBF" w:rsidRPr="00007719">
        <w:rPr>
          <w:sz w:val="28"/>
          <w:szCs w:val="28"/>
        </w:rPr>
        <w:t xml:space="preserve"> в состоянии «Включен» и имеет значение «Признак наличия организации». Группа переключателей выбора называется переключателем множественного выбора (</w:t>
      </w:r>
      <w:r w:rsidR="00193FBF" w:rsidRPr="00007719">
        <w:rPr>
          <w:sz w:val="28"/>
          <w:szCs w:val="28"/>
        </w:rPr>
        <w:fldChar w:fldCharType="begin"/>
      </w:r>
      <w:r w:rsidR="00193FBF" w:rsidRPr="00007719">
        <w:rPr>
          <w:sz w:val="28"/>
          <w:szCs w:val="28"/>
        </w:rPr>
        <w:instrText xml:space="preserve"> REF  _Ref367107340 \* Lower \h </w:instrText>
      </w:r>
      <w:r w:rsidR="00193FBF" w:rsidRPr="00007719">
        <w:rPr>
          <w:sz w:val="28"/>
          <w:szCs w:val="28"/>
        </w:rPr>
      </w:r>
      <w:r w:rsidR="00193FBF" w:rsidRPr="00007719">
        <w:rPr>
          <w:sz w:val="28"/>
          <w:szCs w:val="28"/>
        </w:rPr>
        <w:fldChar w:fldCharType="separate"/>
      </w:r>
      <w:r w:rsidR="00B6413A" w:rsidRPr="00007719">
        <w:rPr>
          <w:sz w:val="28"/>
          <w:szCs w:val="28"/>
        </w:rPr>
        <w:t xml:space="preserve">рис. </w:t>
      </w:r>
      <w:r w:rsidR="00B6413A">
        <w:rPr>
          <w:noProof/>
          <w:sz w:val="28"/>
          <w:szCs w:val="28"/>
        </w:rPr>
        <w:t>78</w:t>
      </w:r>
      <w:r w:rsidR="00193FBF" w:rsidRPr="00007719">
        <w:rPr>
          <w:sz w:val="28"/>
          <w:szCs w:val="28"/>
        </w:rPr>
        <w:fldChar w:fldCharType="end"/>
      </w:r>
      <w:r w:rsidR="00193FBF" w:rsidRPr="00007719">
        <w:rPr>
          <w:sz w:val="28"/>
          <w:szCs w:val="28"/>
        </w:rPr>
        <w:t>). Для переключения значения переключателя множественного выбора следует щелкнуть по нему ЛКМ.</w:t>
      </w:r>
    </w:p>
    <w:p w14:paraId="5BF746DC" w14:textId="7F7852A9" w:rsidR="002A3E9C" w:rsidRPr="00007719" w:rsidRDefault="008D10AF" w:rsidP="00EA0820">
      <w:pPr>
        <w:spacing w:line="360" w:lineRule="auto"/>
        <w:jc w:val="center"/>
        <w:rPr>
          <w:sz w:val="28"/>
          <w:szCs w:val="28"/>
        </w:rPr>
      </w:pPr>
      <w:r w:rsidRPr="00007719">
        <w:rPr>
          <w:noProof/>
        </w:rPr>
        <w:drawing>
          <wp:inline distT="0" distB="0" distL="0" distR="0" wp14:anchorId="46081115" wp14:editId="1EBBFF6B">
            <wp:extent cx="3773606" cy="2683181"/>
            <wp:effectExtent l="0" t="0" r="0" b="3175"/>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799705" cy="2701738"/>
                    </a:xfrm>
                    <a:prstGeom prst="rect">
                      <a:avLst/>
                    </a:prstGeom>
                  </pic:spPr>
                </pic:pic>
              </a:graphicData>
            </a:graphic>
          </wp:inline>
        </w:drawing>
      </w:r>
    </w:p>
    <w:p w14:paraId="38665D5C" w14:textId="77777777" w:rsidR="002A3E9C" w:rsidRPr="00007719" w:rsidRDefault="002A3E9C" w:rsidP="00EA0820">
      <w:pPr>
        <w:spacing w:line="360" w:lineRule="auto"/>
        <w:jc w:val="center"/>
        <w:rPr>
          <w:sz w:val="28"/>
          <w:szCs w:val="28"/>
        </w:rPr>
      </w:pPr>
      <w:bookmarkStart w:id="197" w:name="_Ref36710734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78</w:t>
      </w:r>
      <w:r w:rsidRPr="00007719">
        <w:rPr>
          <w:sz w:val="28"/>
          <w:szCs w:val="28"/>
        </w:rPr>
        <w:fldChar w:fldCharType="end"/>
      </w:r>
      <w:bookmarkEnd w:id="197"/>
    </w:p>
    <w:p w14:paraId="2EF12F4D" w14:textId="77777777" w:rsidR="00E77A22" w:rsidRPr="00007719" w:rsidRDefault="00E77A22" w:rsidP="00F23319">
      <w:pPr>
        <w:pStyle w:val="40"/>
      </w:pPr>
      <w:bookmarkStart w:id="198" w:name="_Toc338761153"/>
      <w:bookmarkStart w:id="199" w:name="_Toc1571600"/>
      <w:r w:rsidRPr="00007719">
        <w:t>Индикатор</w:t>
      </w:r>
      <w:bookmarkEnd w:id="198"/>
      <w:bookmarkEnd w:id="199"/>
    </w:p>
    <w:p w14:paraId="75B06606" w14:textId="77777777" w:rsidR="00E77A22" w:rsidRPr="00007719" w:rsidRDefault="00E77A22" w:rsidP="008C5AE0">
      <w:pPr>
        <w:spacing w:line="360" w:lineRule="auto"/>
        <w:ind w:firstLine="709"/>
        <w:jc w:val="both"/>
        <w:rPr>
          <w:sz w:val="28"/>
          <w:szCs w:val="28"/>
        </w:rPr>
      </w:pPr>
      <w:r w:rsidRPr="00007719">
        <w:rPr>
          <w:sz w:val="28"/>
          <w:szCs w:val="28"/>
        </w:rPr>
        <w:t>Индикатор используется только для индикации текущего состояния процесса, с которым он связан</w:t>
      </w:r>
      <w:r w:rsidR="00900A1D" w:rsidRPr="00007719">
        <w:rPr>
          <w:sz w:val="28"/>
          <w:szCs w:val="28"/>
        </w:rPr>
        <w:t xml:space="preserve"> (</w:t>
      </w:r>
      <w:r w:rsidR="00900A1D" w:rsidRPr="00007719">
        <w:rPr>
          <w:sz w:val="28"/>
          <w:szCs w:val="28"/>
        </w:rPr>
        <w:fldChar w:fldCharType="begin"/>
      </w:r>
      <w:r w:rsidR="00900A1D" w:rsidRPr="00007719">
        <w:rPr>
          <w:sz w:val="28"/>
          <w:szCs w:val="28"/>
        </w:rPr>
        <w:instrText xml:space="preserve"> REF  _Ref438048760 \* Lower \h </w:instrText>
      </w:r>
      <w:r w:rsidR="00EA0820" w:rsidRPr="00007719">
        <w:rPr>
          <w:sz w:val="28"/>
          <w:szCs w:val="28"/>
        </w:rPr>
        <w:instrText xml:space="preserve"> \* MERGEFORMAT </w:instrText>
      </w:r>
      <w:r w:rsidR="00900A1D" w:rsidRPr="00007719">
        <w:rPr>
          <w:sz w:val="28"/>
          <w:szCs w:val="28"/>
        </w:rPr>
      </w:r>
      <w:r w:rsidR="00900A1D" w:rsidRPr="00007719">
        <w:rPr>
          <w:sz w:val="28"/>
          <w:szCs w:val="28"/>
        </w:rPr>
        <w:fldChar w:fldCharType="separate"/>
      </w:r>
      <w:r w:rsidR="00B6413A" w:rsidRPr="00007719">
        <w:rPr>
          <w:sz w:val="28"/>
          <w:szCs w:val="28"/>
        </w:rPr>
        <w:t xml:space="preserve">рис. </w:t>
      </w:r>
      <w:r w:rsidR="00B6413A">
        <w:rPr>
          <w:noProof/>
          <w:sz w:val="28"/>
          <w:szCs w:val="28"/>
        </w:rPr>
        <w:t>79</w:t>
      </w:r>
      <w:r w:rsidR="00900A1D" w:rsidRPr="00007719">
        <w:rPr>
          <w:sz w:val="28"/>
          <w:szCs w:val="28"/>
        </w:rPr>
        <w:fldChar w:fldCharType="end"/>
      </w:r>
      <w:r w:rsidR="009B349A" w:rsidRPr="00007719">
        <w:rPr>
          <w:sz w:val="28"/>
          <w:szCs w:val="28"/>
        </w:rPr>
        <w:t xml:space="preserve">, </w:t>
      </w:r>
      <w:r w:rsidR="009B349A" w:rsidRPr="00007719">
        <w:rPr>
          <w:sz w:val="28"/>
          <w:szCs w:val="28"/>
        </w:rPr>
        <w:fldChar w:fldCharType="begin"/>
      </w:r>
      <w:r w:rsidR="009B349A" w:rsidRPr="00007719">
        <w:rPr>
          <w:sz w:val="28"/>
          <w:szCs w:val="28"/>
        </w:rPr>
        <w:instrText xml:space="preserve"> REF  _Ref443732058 \* Lower \h </w:instrText>
      </w:r>
      <w:r w:rsidR="00EA0820" w:rsidRPr="00007719">
        <w:rPr>
          <w:sz w:val="28"/>
          <w:szCs w:val="28"/>
        </w:rPr>
        <w:instrText xml:space="preserve"> \* MERGEFORMAT </w:instrText>
      </w:r>
      <w:r w:rsidR="009B349A" w:rsidRPr="00007719">
        <w:rPr>
          <w:sz w:val="28"/>
          <w:szCs w:val="28"/>
        </w:rPr>
      </w:r>
      <w:r w:rsidR="009B349A" w:rsidRPr="00007719">
        <w:rPr>
          <w:sz w:val="28"/>
          <w:szCs w:val="28"/>
        </w:rPr>
        <w:fldChar w:fldCharType="separate"/>
      </w:r>
      <w:r w:rsidR="00B6413A" w:rsidRPr="00007719">
        <w:rPr>
          <w:sz w:val="28"/>
          <w:szCs w:val="28"/>
        </w:rPr>
        <w:t xml:space="preserve">рис. </w:t>
      </w:r>
      <w:r w:rsidR="00B6413A">
        <w:rPr>
          <w:noProof/>
          <w:sz w:val="28"/>
          <w:szCs w:val="28"/>
        </w:rPr>
        <w:t>80</w:t>
      </w:r>
      <w:r w:rsidR="009B349A" w:rsidRPr="00007719">
        <w:rPr>
          <w:sz w:val="28"/>
          <w:szCs w:val="28"/>
        </w:rPr>
        <w:fldChar w:fldCharType="end"/>
      </w:r>
      <w:r w:rsidR="00900A1D" w:rsidRPr="00007719">
        <w:rPr>
          <w:sz w:val="28"/>
          <w:szCs w:val="28"/>
        </w:rPr>
        <w:t>).</w:t>
      </w:r>
    </w:p>
    <w:p w14:paraId="0B46F835" w14:textId="77777777" w:rsidR="00727318" w:rsidRPr="00007719" w:rsidRDefault="00A32525" w:rsidP="00B81ED7">
      <w:pPr>
        <w:spacing w:line="360" w:lineRule="auto"/>
        <w:jc w:val="center"/>
        <w:rPr>
          <w:sz w:val="28"/>
          <w:szCs w:val="28"/>
        </w:rPr>
      </w:pPr>
      <w:r w:rsidRPr="00007719">
        <w:rPr>
          <w:noProof/>
        </w:rPr>
        <w:drawing>
          <wp:inline distT="0" distB="0" distL="0" distR="0" wp14:anchorId="48E0FC6C" wp14:editId="7A408D6D">
            <wp:extent cx="1924050" cy="378750"/>
            <wp:effectExtent l="0" t="0" r="0" b="2540"/>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1964975" cy="386806"/>
                    </a:xfrm>
                    <a:prstGeom prst="rect">
                      <a:avLst/>
                    </a:prstGeom>
                  </pic:spPr>
                </pic:pic>
              </a:graphicData>
            </a:graphic>
          </wp:inline>
        </w:drawing>
      </w:r>
      <w:bookmarkStart w:id="200" w:name="_Ref367107960"/>
    </w:p>
    <w:p w14:paraId="3CACBED4" w14:textId="77777777" w:rsidR="00A32525" w:rsidRPr="00007719" w:rsidRDefault="00A32525" w:rsidP="00B81ED7">
      <w:pPr>
        <w:spacing w:line="360" w:lineRule="auto"/>
        <w:jc w:val="center"/>
        <w:rPr>
          <w:sz w:val="28"/>
          <w:szCs w:val="28"/>
        </w:rPr>
      </w:pPr>
      <w:bookmarkStart w:id="201" w:name="_Ref43804876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79</w:t>
      </w:r>
      <w:r w:rsidRPr="00007719">
        <w:rPr>
          <w:sz w:val="28"/>
          <w:szCs w:val="28"/>
        </w:rPr>
        <w:fldChar w:fldCharType="end"/>
      </w:r>
      <w:bookmarkEnd w:id="200"/>
      <w:bookmarkEnd w:id="201"/>
    </w:p>
    <w:p w14:paraId="4A219FFC" w14:textId="61F72742" w:rsidR="009B349A" w:rsidRPr="00007719" w:rsidRDefault="008D10AF" w:rsidP="00E63ADB">
      <w:pPr>
        <w:spacing w:line="312" w:lineRule="auto"/>
        <w:jc w:val="center"/>
        <w:rPr>
          <w:sz w:val="28"/>
          <w:szCs w:val="28"/>
        </w:rPr>
      </w:pPr>
      <w:r w:rsidRPr="00007719">
        <w:rPr>
          <w:noProof/>
        </w:rPr>
        <w:drawing>
          <wp:inline distT="0" distB="0" distL="0" distR="0" wp14:anchorId="61A9F866" wp14:editId="058F5163">
            <wp:extent cx="1500773" cy="2149522"/>
            <wp:effectExtent l="0" t="0" r="4445" b="3175"/>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532486" cy="2194943"/>
                    </a:xfrm>
                    <a:prstGeom prst="rect">
                      <a:avLst/>
                    </a:prstGeom>
                  </pic:spPr>
                </pic:pic>
              </a:graphicData>
            </a:graphic>
          </wp:inline>
        </w:drawing>
      </w:r>
    </w:p>
    <w:p w14:paraId="07035FA4" w14:textId="77777777" w:rsidR="009B349A" w:rsidRPr="00007719" w:rsidRDefault="009B349A" w:rsidP="00E63ADB">
      <w:pPr>
        <w:spacing w:line="312" w:lineRule="auto"/>
        <w:jc w:val="center"/>
        <w:rPr>
          <w:sz w:val="28"/>
          <w:szCs w:val="28"/>
        </w:rPr>
      </w:pPr>
      <w:bookmarkStart w:id="202" w:name="_Ref44373205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80</w:t>
      </w:r>
      <w:r w:rsidRPr="00007719">
        <w:rPr>
          <w:sz w:val="28"/>
          <w:szCs w:val="28"/>
        </w:rPr>
        <w:fldChar w:fldCharType="end"/>
      </w:r>
      <w:bookmarkEnd w:id="202"/>
    </w:p>
    <w:p w14:paraId="4A5C7185" w14:textId="470BB5EA" w:rsidR="00193FBF" w:rsidRPr="00007719" w:rsidRDefault="00193FBF" w:rsidP="00F23319">
      <w:pPr>
        <w:pStyle w:val="40"/>
      </w:pPr>
      <w:bookmarkStart w:id="203" w:name="_Toc1571601"/>
      <w:r w:rsidRPr="00007719">
        <w:lastRenderedPageBreak/>
        <w:t>Прокрутка</w:t>
      </w:r>
      <w:bookmarkEnd w:id="203"/>
    </w:p>
    <w:p w14:paraId="28EA55F6" w14:textId="77777777" w:rsidR="00193FBF" w:rsidRPr="00007719" w:rsidRDefault="00193FBF" w:rsidP="00F62857">
      <w:pPr>
        <w:widowControl w:val="0"/>
        <w:tabs>
          <w:tab w:val="left" w:pos="1701"/>
        </w:tabs>
        <w:spacing w:line="360" w:lineRule="auto"/>
        <w:ind w:firstLine="709"/>
        <w:jc w:val="both"/>
        <w:rPr>
          <w:sz w:val="28"/>
          <w:szCs w:val="28"/>
        </w:rPr>
      </w:pPr>
      <w:bookmarkStart w:id="204" w:name="_Toc518377377"/>
      <w:r w:rsidRPr="00007719">
        <w:rPr>
          <w:sz w:val="28"/>
          <w:szCs w:val="28"/>
        </w:rPr>
        <w:t>Элемент управления «Прокрутка» предназначен для просмотра символьных полей, таблиц больших размеров.</w:t>
      </w:r>
      <w:bookmarkEnd w:id="204"/>
    </w:p>
    <w:p w14:paraId="40F08ED7" w14:textId="77777777" w:rsidR="00193FBF" w:rsidRPr="00007719" w:rsidRDefault="00193FBF" w:rsidP="00F62857">
      <w:pPr>
        <w:spacing w:line="360" w:lineRule="auto"/>
        <w:ind w:firstLine="709"/>
        <w:jc w:val="both"/>
        <w:rPr>
          <w:rFonts w:eastAsiaTheme="minorHAnsi"/>
          <w:sz w:val="28"/>
          <w:szCs w:val="28"/>
          <w:lang w:eastAsia="en-US"/>
        </w:rPr>
      </w:pPr>
      <w:r w:rsidRPr="00007719">
        <w:rPr>
          <w:rFonts w:eastAsiaTheme="minorHAnsi"/>
          <w:sz w:val="28"/>
          <w:szCs w:val="28"/>
          <w:lang w:eastAsia="en-US"/>
        </w:rPr>
        <w:t xml:space="preserve">Вид элемента управления «Прокрутка» (горизонтальная и вертикальная) представлен на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_Ref485570335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val="x-none" w:eastAsia="en-US"/>
        </w:rPr>
        <w:t xml:space="preserve">рис. </w:t>
      </w:r>
      <w:r w:rsidR="00B6413A">
        <w:rPr>
          <w:rFonts w:eastAsiaTheme="minorHAnsi"/>
          <w:sz w:val="28"/>
          <w:szCs w:val="28"/>
          <w:lang w:val="x-none" w:eastAsia="en-US"/>
        </w:rPr>
        <w:t>81</w:t>
      </w:r>
      <w:r w:rsidRPr="00007719">
        <w:rPr>
          <w:rFonts w:eastAsiaTheme="minorHAnsi"/>
          <w:sz w:val="28"/>
          <w:szCs w:val="28"/>
          <w:lang w:eastAsia="en-US"/>
        </w:rPr>
        <w:fldChar w:fldCharType="end"/>
      </w:r>
      <w:r w:rsidRPr="00007719">
        <w:rPr>
          <w:rFonts w:eastAsiaTheme="minorHAnsi"/>
          <w:sz w:val="28"/>
          <w:szCs w:val="28"/>
          <w:lang w:eastAsia="en-US"/>
        </w:rPr>
        <w:t>.</w:t>
      </w:r>
    </w:p>
    <w:p w14:paraId="67A4AB17" w14:textId="77777777" w:rsidR="00193FBF" w:rsidRPr="00007719" w:rsidRDefault="00193FBF" w:rsidP="00F62857">
      <w:pPr>
        <w:spacing w:line="360" w:lineRule="auto"/>
        <w:jc w:val="center"/>
        <w:rPr>
          <w:rFonts w:eastAsiaTheme="minorHAnsi"/>
          <w:szCs w:val="28"/>
          <w:lang w:eastAsia="en-US"/>
        </w:rPr>
      </w:pPr>
      <w:r w:rsidRPr="00007719">
        <w:rPr>
          <w:rFonts w:eastAsiaTheme="minorHAnsi"/>
          <w:noProof/>
          <w:szCs w:val="28"/>
        </w:rPr>
        <w:drawing>
          <wp:inline distT="0" distB="0" distL="0" distR="0" wp14:anchorId="6535734A" wp14:editId="4E94BBD8">
            <wp:extent cx="946800" cy="136800"/>
            <wp:effectExtent l="0" t="0" r="5715" b="0"/>
            <wp:docPr id="12453" name="Рисунок 1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946800" cy="136800"/>
                    </a:xfrm>
                    <a:prstGeom prst="rect">
                      <a:avLst/>
                    </a:prstGeom>
                  </pic:spPr>
                </pic:pic>
              </a:graphicData>
            </a:graphic>
          </wp:inline>
        </w:drawing>
      </w:r>
      <w:r w:rsidRPr="00007719">
        <w:rPr>
          <w:rFonts w:eastAsiaTheme="minorHAnsi"/>
          <w:noProof/>
          <w:szCs w:val="28"/>
        </w:rPr>
        <w:drawing>
          <wp:inline distT="0" distB="0" distL="0" distR="0" wp14:anchorId="3AF71EC4" wp14:editId="3564221D">
            <wp:extent cx="136800" cy="738000"/>
            <wp:effectExtent l="0" t="0" r="0" b="5080"/>
            <wp:docPr id="12454" name="Рисунок 1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36800" cy="738000"/>
                    </a:xfrm>
                    <a:prstGeom prst="rect">
                      <a:avLst/>
                    </a:prstGeom>
                  </pic:spPr>
                </pic:pic>
              </a:graphicData>
            </a:graphic>
          </wp:inline>
        </w:drawing>
      </w:r>
    </w:p>
    <w:p w14:paraId="33447B28" w14:textId="77777777" w:rsidR="00193FBF" w:rsidRPr="00007719" w:rsidRDefault="00193FBF" w:rsidP="00F62857">
      <w:pPr>
        <w:spacing w:line="360" w:lineRule="auto"/>
        <w:jc w:val="center"/>
        <w:rPr>
          <w:rFonts w:eastAsiaTheme="minorHAnsi"/>
          <w:sz w:val="28"/>
          <w:szCs w:val="28"/>
          <w:lang w:eastAsia="en-US"/>
        </w:rPr>
      </w:pPr>
      <w:bookmarkStart w:id="205" w:name="_Ref485570335"/>
      <w:r w:rsidRPr="00007719">
        <w:rPr>
          <w:rFonts w:eastAsiaTheme="minorHAnsi"/>
          <w:sz w:val="28"/>
          <w:szCs w:val="28"/>
          <w:lang w:val="x-none" w:eastAsia="en-US"/>
        </w:rPr>
        <w:t xml:space="preserve">Рис. </w:t>
      </w:r>
      <w:r w:rsidRPr="00007719">
        <w:rPr>
          <w:rFonts w:eastAsiaTheme="minorHAnsi"/>
          <w:sz w:val="28"/>
          <w:szCs w:val="28"/>
          <w:lang w:val="x-none" w:eastAsia="en-US"/>
        </w:rPr>
        <w:fldChar w:fldCharType="begin"/>
      </w:r>
      <w:r w:rsidRPr="00007719">
        <w:rPr>
          <w:rFonts w:eastAsiaTheme="minorHAnsi"/>
          <w:sz w:val="28"/>
          <w:szCs w:val="28"/>
          <w:lang w:val="x-none" w:eastAsia="en-US"/>
        </w:rPr>
        <w:instrText xml:space="preserve"> SEQ Рис. \* ARABIC </w:instrText>
      </w:r>
      <w:r w:rsidRPr="00007719">
        <w:rPr>
          <w:rFonts w:eastAsiaTheme="minorHAnsi"/>
          <w:sz w:val="28"/>
          <w:szCs w:val="28"/>
          <w:lang w:val="x-none" w:eastAsia="en-US"/>
        </w:rPr>
        <w:fldChar w:fldCharType="separate"/>
      </w:r>
      <w:r w:rsidR="00B6413A">
        <w:rPr>
          <w:rFonts w:eastAsiaTheme="minorHAnsi"/>
          <w:noProof/>
          <w:sz w:val="28"/>
          <w:szCs w:val="28"/>
          <w:lang w:val="x-none" w:eastAsia="en-US"/>
        </w:rPr>
        <w:t>81</w:t>
      </w:r>
      <w:r w:rsidRPr="00007719">
        <w:rPr>
          <w:rFonts w:eastAsiaTheme="minorHAnsi"/>
          <w:sz w:val="28"/>
          <w:szCs w:val="28"/>
          <w:lang w:eastAsia="en-US"/>
        </w:rPr>
        <w:fldChar w:fldCharType="end"/>
      </w:r>
      <w:bookmarkEnd w:id="205"/>
    </w:p>
    <w:p w14:paraId="2778C8EF" w14:textId="77777777" w:rsidR="00E77A22" w:rsidRPr="00007719" w:rsidRDefault="00E77A22" w:rsidP="00F23319">
      <w:pPr>
        <w:pStyle w:val="40"/>
      </w:pPr>
      <w:bookmarkStart w:id="206" w:name="_Toc1571602"/>
      <w:r w:rsidRPr="00007719">
        <w:t>Кнопка</w:t>
      </w:r>
      <w:bookmarkEnd w:id="206"/>
    </w:p>
    <w:p w14:paraId="30E26943" w14:textId="77777777" w:rsidR="00B77308" w:rsidRPr="00007719" w:rsidRDefault="00E77A22" w:rsidP="005205E0">
      <w:pPr>
        <w:widowControl w:val="0"/>
        <w:numPr>
          <w:ilvl w:val="0"/>
          <w:numId w:val="54"/>
        </w:numPr>
        <w:tabs>
          <w:tab w:val="left" w:pos="1560"/>
        </w:tabs>
        <w:spacing w:line="360" w:lineRule="auto"/>
        <w:ind w:left="0" w:firstLine="709"/>
        <w:jc w:val="both"/>
        <w:rPr>
          <w:sz w:val="28"/>
          <w:szCs w:val="28"/>
        </w:rPr>
      </w:pPr>
      <w:r w:rsidRPr="00007719">
        <w:rPr>
          <w:sz w:val="28"/>
          <w:szCs w:val="28"/>
        </w:rPr>
        <w:t xml:space="preserve">Кнопки в диалоговом окне используются для выполнения некоторых действий, предусмотренных алгоритмом. </w:t>
      </w:r>
      <w:r w:rsidR="00B77308" w:rsidRPr="00007719">
        <w:rPr>
          <w:sz w:val="28"/>
          <w:szCs w:val="28"/>
        </w:rPr>
        <w:t>Пиктограмма, надпись на кнопке управления, всплывающие подсказки сообщают о назначении кнопки.</w:t>
      </w:r>
    </w:p>
    <w:p w14:paraId="78ED0894" w14:textId="77777777" w:rsidR="00B77308" w:rsidRPr="00007719" w:rsidRDefault="00B77308" w:rsidP="00F62857">
      <w:pPr>
        <w:spacing w:line="360" w:lineRule="auto"/>
        <w:ind w:firstLine="709"/>
        <w:jc w:val="both"/>
        <w:rPr>
          <w:rFonts w:eastAsiaTheme="minorHAnsi"/>
          <w:sz w:val="28"/>
          <w:szCs w:val="28"/>
          <w:lang w:eastAsia="en-US"/>
        </w:rPr>
      </w:pPr>
      <w:r w:rsidRPr="00007719">
        <w:rPr>
          <w:rFonts w:eastAsiaTheme="minorHAnsi"/>
          <w:sz w:val="28"/>
          <w:szCs w:val="28"/>
          <w:lang w:eastAsia="en-US"/>
        </w:rPr>
        <w:t>Виды кнопок:</w:t>
      </w:r>
    </w:p>
    <w:p w14:paraId="386EFC6B" w14:textId="77777777" w:rsidR="00B77308" w:rsidRPr="00007719" w:rsidRDefault="00B77308" w:rsidP="00F62857">
      <w:pPr>
        <w:spacing w:line="360" w:lineRule="auto"/>
        <w:ind w:firstLine="709"/>
        <w:jc w:val="both"/>
        <w:rPr>
          <w:rFonts w:eastAsiaTheme="minorHAnsi"/>
          <w:sz w:val="28"/>
          <w:szCs w:val="28"/>
          <w:lang w:eastAsia="en-US"/>
        </w:rPr>
      </w:pPr>
      <w:r w:rsidRPr="00007719">
        <w:rPr>
          <w:rFonts w:eastAsiaTheme="minorHAnsi"/>
          <w:sz w:val="28"/>
          <w:szCs w:val="28"/>
          <w:lang w:eastAsia="en-US"/>
        </w:rPr>
        <w:t xml:space="preserve">1) с текстом </w:t>
      </w:r>
      <w:proofErr w:type="gramStart"/>
      <w:r w:rsidRPr="00007719">
        <w:rPr>
          <w:rFonts w:eastAsiaTheme="minorHAnsi"/>
          <w:sz w:val="28"/>
          <w:szCs w:val="28"/>
          <w:lang w:eastAsia="en-US"/>
        </w:rPr>
        <w:t xml:space="preserve">– </w:t>
      </w:r>
      <w:r w:rsidRPr="00007719">
        <w:rPr>
          <w:noProof/>
        </w:rPr>
        <w:drawing>
          <wp:inline distT="0" distB="0" distL="0" distR="0" wp14:anchorId="6CD06814" wp14:editId="1235C5C0">
            <wp:extent cx="1544128" cy="17233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738332" cy="194009"/>
                    </a:xfrm>
                    <a:prstGeom prst="rect">
                      <a:avLst/>
                    </a:prstGeom>
                  </pic:spPr>
                </pic:pic>
              </a:graphicData>
            </a:graphic>
          </wp:inline>
        </w:drawing>
      </w:r>
      <w:r w:rsidRPr="00007719">
        <w:rPr>
          <w:rFonts w:eastAsiaTheme="minorHAnsi"/>
          <w:sz w:val="28"/>
          <w:szCs w:val="28"/>
          <w:lang w:eastAsia="en-US"/>
        </w:rPr>
        <w:t>;</w:t>
      </w:r>
      <w:proofErr w:type="gramEnd"/>
    </w:p>
    <w:p w14:paraId="14D66905" w14:textId="77777777" w:rsidR="00B77308" w:rsidRPr="00007719" w:rsidRDefault="00B77308" w:rsidP="00F62857">
      <w:pPr>
        <w:spacing w:line="360" w:lineRule="auto"/>
        <w:ind w:firstLine="709"/>
        <w:jc w:val="both"/>
        <w:rPr>
          <w:rFonts w:eastAsiaTheme="minorHAnsi"/>
          <w:sz w:val="28"/>
          <w:szCs w:val="28"/>
          <w:lang w:eastAsia="en-US"/>
        </w:rPr>
      </w:pPr>
      <w:r w:rsidRPr="00007719">
        <w:rPr>
          <w:rFonts w:eastAsiaTheme="minorHAnsi"/>
          <w:sz w:val="28"/>
          <w:szCs w:val="28"/>
          <w:lang w:eastAsia="en-US"/>
        </w:rPr>
        <w:t xml:space="preserve">2) с изображением (пиктограммой) </w:t>
      </w:r>
      <w:proofErr w:type="gramStart"/>
      <w:r w:rsidRPr="00007719">
        <w:rPr>
          <w:rFonts w:eastAsiaTheme="minorHAnsi"/>
          <w:sz w:val="28"/>
          <w:szCs w:val="28"/>
          <w:lang w:eastAsia="en-US"/>
        </w:rPr>
        <w:t xml:space="preserve">– </w:t>
      </w:r>
      <w:r w:rsidRPr="00007719">
        <w:rPr>
          <w:noProof/>
          <w:sz w:val="28"/>
          <w:szCs w:val="28"/>
        </w:rPr>
        <w:drawing>
          <wp:inline distT="0" distB="0" distL="0" distR="0" wp14:anchorId="33F006C8" wp14:editId="1A40EAB2">
            <wp:extent cx="276190" cy="27619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76190" cy="276190"/>
                    </a:xfrm>
                    <a:prstGeom prst="rect">
                      <a:avLst/>
                    </a:prstGeom>
                  </pic:spPr>
                </pic:pic>
              </a:graphicData>
            </a:graphic>
          </wp:inline>
        </w:drawing>
      </w:r>
      <w:r w:rsidRPr="00007719">
        <w:rPr>
          <w:rFonts w:eastAsiaTheme="minorHAnsi"/>
          <w:sz w:val="28"/>
          <w:szCs w:val="28"/>
          <w:lang w:eastAsia="en-US"/>
        </w:rPr>
        <w:t>;</w:t>
      </w:r>
      <w:proofErr w:type="gramEnd"/>
    </w:p>
    <w:p w14:paraId="0087979F" w14:textId="77777777" w:rsidR="00B77308" w:rsidRPr="00007719" w:rsidRDefault="00B77308" w:rsidP="00F62857">
      <w:pPr>
        <w:spacing w:line="360" w:lineRule="auto"/>
        <w:ind w:firstLine="709"/>
        <w:jc w:val="both"/>
        <w:rPr>
          <w:rFonts w:eastAsiaTheme="minorHAnsi"/>
          <w:sz w:val="28"/>
          <w:szCs w:val="28"/>
          <w:lang w:eastAsia="en-US"/>
        </w:rPr>
      </w:pPr>
      <w:r w:rsidRPr="00007719">
        <w:rPr>
          <w:rFonts w:eastAsiaTheme="minorHAnsi"/>
          <w:sz w:val="28"/>
          <w:szCs w:val="28"/>
          <w:lang w:eastAsia="en-US"/>
        </w:rPr>
        <w:t xml:space="preserve">3) комбинированная </w:t>
      </w:r>
      <w:proofErr w:type="gramStart"/>
      <w:r w:rsidRPr="00007719">
        <w:rPr>
          <w:rFonts w:eastAsiaTheme="minorHAnsi"/>
          <w:sz w:val="28"/>
          <w:szCs w:val="28"/>
          <w:lang w:eastAsia="en-US"/>
        </w:rPr>
        <w:t xml:space="preserve">– </w:t>
      </w:r>
      <w:r w:rsidRPr="00007719">
        <w:rPr>
          <w:noProof/>
          <w:sz w:val="28"/>
          <w:szCs w:val="28"/>
        </w:rPr>
        <w:drawing>
          <wp:inline distT="0" distB="0" distL="0" distR="0" wp14:anchorId="47785F71" wp14:editId="6FF25567">
            <wp:extent cx="802800" cy="2520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802800" cy="252000"/>
                    </a:xfrm>
                    <a:prstGeom prst="rect">
                      <a:avLst/>
                    </a:prstGeom>
                  </pic:spPr>
                </pic:pic>
              </a:graphicData>
            </a:graphic>
          </wp:inline>
        </w:drawing>
      </w:r>
      <w:r w:rsidRPr="00007719">
        <w:rPr>
          <w:rFonts w:eastAsiaTheme="minorHAnsi"/>
          <w:sz w:val="28"/>
          <w:szCs w:val="28"/>
          <w:lang w:eastAsia="en-US"/>
        </w:rPr>
        <w:t>.</w:t>
      </w:r>
      <w:proofErr w:type="gramEnd"/>
    </w:p>
    <w:p w14:paraId="5FC12EB2" w14:textId="3F00D2E0" w:rsidR="00E77A22" w:rsidRPr="00007719" w:rsidRDefault="00E77A22" w:rsidP="00F62857">
      <w:pPr>
        <w:spacing w:line="360" w:lineRule="auto"/>
        <w:ind w:firstLine="709"/>
        <w:jc w:val="both"/>
        <w:rPr>
          <w:sz w:val="28"/>
          <w:szCs w:val="28"/>
        </w:rPr>
      </w:pPr>
      <w:r w:rsidRPr="00007719">
        <w:rPr>
          <w:sz w:val="28"/>
          <w:szCs w:val="28"/>
        </w:rPr>
        <w:t xml:space="preserve">Для выбора кнопки следует щелкнуть по ней </w:t>
      </w:r>
      <w:r w:rsidR="00F11020" w:rsidRPr="00007719">
        <w:rPr>
          <w:sz w:val="28"/>
          <w:szCs w:val="28"/>
        </w:rPr>
        <w:t>ЛКМ</w:t>
      </w:r>
      <w:r w:rsidR="00496E4B" w:rsidRPr="00007719">
        <w:rPr>
          <w:sz w:val="28"/>
          <w:szCs w:val="28"/>
        </w:rPr>
        <w:t>.</w:t>
      </w:r>
    </w:p>
    <w:p w14:paraId="79756AD4" w14:textId="77777777" w:rsidR="00E77A22" w:rsidRPr="00007719" w:rsidRDefault="00E77A22" w:rsidP="00F23319">
      <w:pPr>
        <w:pStyle w:val="40"/>
      </w:pPr>
      <w:bookmarkStart w:id="207" w:name="_Ref443296030"/>
      <w:bookmarkStart w:id="208" w:name="_Toc1571603"/>
      <w:r w:rsidRPr="00007719">
        <w:t>Таблица</w:t>
      </w:r>
      <w:bookmarkEnd w:id="207"/>
      <w:bookmarkEnd w:id="208"/>
    </w:p>
    <w:p w14:paraId="28904798" w14:textId="216DEBD5" w:rsidR="00E77A22" w:rsidRPr="00007719" w:rsidRDefault="00B77308" w:rsidP="00F62857">
      <w:pPr>
        <w:spacing w:line="360" w:lineRule="auto"/>
        <w:ind w:firstLine="709"/>
        <w:jc w:val="both"/>
        <w:rPr>
          <w:sz w:val="28"/>
          <w:szCs w:val="28"/>
        </w:rPr>
      </w:pPr>
      <w:r w:rsidRPr="00007719">
        <w:rPr>
          <w:sz w:val="28"/>
          <w:szCs w:val="28"/>
        </w:rPr>
        <w:t>Т</w:t>
      </w:r>
      <w:r w:rsidR="00E77A22" w:rsidRPr="00007719">
        <w:rPr>
          <w:sz w:val="28"/>
          <w:szCs w:val="28"/>
        </w:rPr>
        <w:t>аблиц</w:t>
      </w:r>
      <w:r w:rsidRPr="00007719">
        <w:rPr>
          <w:sz w:val="28"/>
          <w:szCs w:val="28"/>
        </w:rPr>
        <w:t>а</w:t>
      </w:r>
      <w:r w:rsidR="00E77A22" w:rsidRPr="00007719">
        <w:rPr>
          <w:sz w:val="28"/>
          <w:szCs w:val="28"/>
        </w:rPr>
        <w:t xml:space="preserve"> предназначен</w:t>
      </w:r>
      <w:r w:rsidRPr="00007719">
        <w:rPr>
          <w:sz w:val="28"/>
          <w:szCs w:val="28"/>
        </w:rPr>
        <w:t xml:space="preserve">а </w:t>
      </w:r>
      <w:r w:rsidR="00E77A22" w:rsidRPr="00007719">
        <w:rPr>
          <w:sz w:val="28"/>
          <w:szCs w:val="28"/>
        </w:rPr>
        <w:t xml:space="preserve">для просмотра списка с несколькими колонками. Состав колонок определяется назначением </w:t>
      </w:r>
      <w:r w:rsidR="002D75BA" w:rsidRPr="00007719">
        <w:rPr>
          <w:sz w:val="28"/>
          <w:szCs w:val="28"/>
        </w:rPr>
        <w:t>выбранного</w:t>
      </w:r>
      <w:r w:rsidR="00E77A22" w:rsidRPr="00007719">
        <w:rPr>
          <w:sz w:val="28"/>
          <w:szCs w:val="28"/>
        </w:rPr>
        <w:t xml:space="preserve"> окна, а строки являются</w:t>
      </w:r>
      <w:r w:rsidR="00DE55C7" w:rsidRPr="00007719">
        <w:rPr>
          <w:sz w:val="28"/>
          <w:szCs w:val="28"/>
        </w:rPr>
        <w:t>,</w:t>
      </w:r>
      <w:r w:rsidR="00E77A22" w:rsidRPr="00007719">
        <w:rPr>
          <w:sz w:val="28"/>
          <w:szCs w:val="28"/>
        </w:rPr>
        <w:t xml:space="preserve"> собственно</w:t>
      </w:r>
      <w:r w:rsidR="00DE55C7" w:rsidRPr="00007719">
        <w:rPr>
          <w:sz w:val="28"/>
          <w:szCs w:val="28"/>
        </w:rPr>
        <w:t>,</w:t>
      </w:r>
      <w:r w:rsidR="00E77A22" w:rsidRPr="00007719">
        <w:rPr>
          <w:sz w:val="28"/>
          <w:szCs w:val="28"/>
        </w:rPr>
        <w:t xml:space="preserve"> данными, которые просматриваются в списке и в некоторых случаях могут редактироваться (</w:t>
      </w:r>
      <w:r w:rsidR="007024D1" w:rsidRPr="00007719">
        <w:rPr>
          <w:sz w:val="28"/>
          <w:szCs w:val="28"/>
        </w:rPr>
        <w:fldChar w:fldCharType="begin"/>
      </w:r>
      <w:r w:rsidR="007024D1" w:rsidRPr="00007719">
        <w:rPr>
          <w:sz w:val="28"/>
          <w:szCs w:val="28"/>
        </w:rPr>
        <w:instrText xml:space="preserve"> REF  _Ref368902623 \* Lower \h  \* MERGEFORMAT </w:instrText>
      </w:r>
      <w:r w:rsidR="007024D1" w:rsidRPr="00007719">
        <w:rPr>
          <w:sz w:val="28"/>
          <w:szCs w:val="28"/>
        </w:rPr>
      </w:r>
      <w:r w:rsidR="007024D1" w:rsidRPr="00007719">
        <w:rPr>
          <w:sz w:val="28"/>
          <w:szCs w:val="28"/>
        </w:rPr>
        <w:fldChar w:fldCharType="separate"/>
      </w:r>
      <w:r w:rsidR="00B6413A" w:rsidRPr="00007719">
        <w:rPr>
          <w:sz w:val="28"/>
          <w:szCs w:val="28"/>
        </w:rPr>
        <w:t xml:space="preserve">рис. </w:t>
      </w:r>
      <w:r w:rsidR="00B6413A">
        <w:rPr>
          <w:noProof/>
          <w:sz w:val="28"/>
          <w:szCs w:val="28"/>
        </w:rPr>
        <w:t>82</w:t>
      </w:r>
      <w:r w:rsidR="007024D1" w:rsidRPr="00007719">
        <w:rPr>
          <w:sz w:val="28"/>
          <w:szCs w:val="28"/>
        </w:rPr>
        <w:fldChar w:fldCharType="end"/>
      </w:r>
      <w:r w:rsidR="00E77A22" w:rsidRPr="00007719">
        <w:rPr>
          <w:sz w:val="28"/>
          <w:szCs w:val="28"/>
        </w:rPr>
        <w:t>).</w:t>
      </w:r>
    </w:p>
    <w:p w14:paraId="15D8E14C" w14:textId="6304D0DC" w:rsidR="001813C4" w:rsidRPr="00007719" w:rsidRDefault="008D10AF" w:rsidP="00F62857">
      <w:pPr>
        <w:spacing w:line="360" w:lineRule="auto"/>
        <w:jc w:val="center"/>
        <w:rPr>
          <w:sz w:val="28"/>
          <w:szCs w:val="28"/>
        </w:rPr>
      </w:pPr>
      <w:r w:rsidRPr="00007719">
        <w:rPr>
          <w:noProof/>
        </w:rPr>
        <w:drawing>
          <wp:inline distT="0" distB="0" distL="0" distR="0" wp14:anchorId="4ACD7AC9" wp14:editId="03FCC747">
            <wp:extent cx="5923895" cy="1398895"/>
            <wp:effectExtent l="0" t="0" r="1270"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t="-1" b="-2534"/>
                    <a:stretch/>
                  </pic:blipFill>
                  <pic:spPr bwMode="auto">
                    <a:xfrm>
                      <a:off x="0" y="0"/>
                      <a:ext cx="5984128" cy="1413119"/>
                    </a:xfrm>
                    <a:prstGeom prst="rect">
                      <a:avLst/>
                    </a:prstGeom>
                    <a:ln>
                      <a:noFill/>
                    </a:ln>
                    <a:extLst>
                      <a:ext uri="{53640926-AAD7-44D8-BBD7-CCE9431645EC}">
                        <a14:shadowObscured xmlns:a14="http://schemas.microsoft.com/office/drawing/2010/main"/>
                      </a:ext>
                    </a:extLst>
                  </pic:spPr>
                </pic:pic>
              </a:graphicData>
            </a:graphic>
          </wp:inline>
        </w:drawing>
      </w:r>
    </w:p>
    <w:p w14:paraId="3C47F0B5" w14:textId="77777777" w:rsidR="001813C4" w:rsidRPr="00007719" w:rsidRDefault="001813C4" w:rsidP="00F62857">
      <w:pPr>
        <w:spacing w:line="360" w:lineRule="auto"/>
        <w:jc w:val="center"/>
        <w:rPr>
          <w:sz w:val="28"/>
          <w:szCs w:val="28"/>
        </w:rPr>
      </w:pPr>
      <w:bookmarkStart w:id="209" w:name="_Ref36890262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82</w:t>
      </w:r>
      <w:r w:rsidRPr="00007719">
        <w:rPr>
          <w:sz w:val="28"/>
          <w:szCs w:val="28"/>
        </w:rPr>
        <w:fldChar w:fldCharType="end"/>
      </w:r>
      <w:bookmarkEnd w:id="209"/>
    </w:p>
    <w:p w14:paraId="00242421" w14:textId="77777777" w:rsidR="009B105C" w:rsidRPr="00007719" w:rsidRDefault="009B105C" w:rsidP="00114E95">
      <w:pPr>
        <w:spacing w:line="360" w:lineRule="auto"/>
        <w:ind w:firstLine="709"/>
        <w:jc w:val="both"/>
        <w:rPr>
          <w:spacing w:val="-2"/>
          <w:sz w:val="28"/>
          <w:szCs w:val="28"/>
        </w:rPr>
      </w:pPr>
      <w:r w:rsidRPr="00007719">
        <w:rPr>
          <w:spacing w:val="-2"/>
          <w:sz w:val="28"/>
          <w:szCs w:val="28"/>
        </w:rPr>
        <w:lastRenderedPageBreak/>
        <w:t>Добавление, копирование, удаление, изменение данных, сортировка, отбор и другие действия с данными, размещенными в списке, обычно осуществляется с помощью кнопок командной панели списка или с помощью команд контекстного меню, вызываемых в области списка, если выполнение действий предусмотрено программой.</w:t>
      </w:r>
    </w:p>
    <w:p w14:paraId="2EEA3043" w14:textId="77777777" w:rsidR="00900A1D" w:rsidRPr="00007719" w:rsidRDefault="00900A1D" w:rsidP="00114E95">
      <w:pPr>
        <w:spacing w:line="360" w:lineRule="auto"/>
        <w:ind w:firstLine="709"/>
        <w:jc w:val="both"/>
        <w:rPr>
          <w:sz w:val="28"/>
          <w:szCs w:val="28"/>
        </w:rPr>
      </w:pPr>
      <w:r w:rsidRPr="00007719">
        <w:rPr>
          <w:sz w:val="28"/>
          <w:szCs w:val="28"/>
        </w:rPr>
        <w:t>Примеры работы с таблицей зависят от типа данных, редактируемых или показываемых в элементе окна, а также от настроек системы, и в основном совпадают с правилами работы с полем ввода.</w:t>
      </w:r>
    </w:p>
    <w:p w14:paraId="694A5261" w14:textId="4F5D6A80" w:rsidR="00900A1D" w:rsidRPr="00007719" w:rsidRDefault="00900A1D" w:rsidP="00114E95">
      <w:pPr>
        <w:spacing w:line="360" w:lineRule="auto"/>
        <w:ind w:firstLine="709"/>
        <w:jc w:val="both"/>
        <w:rPr>
          <w:sz w:val="28"/>
          <w:szCs w:val="28"/>
        </w:rPr>
      </w:pPr>
      <w:r w:rsidRPr="00007719">
        <w:rPr>
          <w:sz w:val="28"/>
          <w:szCs w:val="28"/>
        </w:rPr>
        <w:t xml:space="preserve">Для просмотра таблицы можно использовать манипулятор </w:t>
      </w:r>
      <w:r w:rsidR="00C62BED" w:rsidRPr="00007719">
        <w:rPr>
          <w:sz w:val="28"/>
          <w:szCs w:val="28"/>
        </w:rPr>
        <w:t xml:space="preserve">типа </w:t>
      </w:r>
      <w:r w:rsidRPr="00007719">
        <w:rPr>
          <w:sz w:val="28"/>
          <w:szCs w:val="28"/>
        </w:rPr>
        <w:t>«мышь» и клавиатуру.</w:t>
      </w:r>
    </w:p>
    <w:p w14:paraId="63473D7C" w14:textId="4A57CA5B" w:rsidR="00680B3E" w:rsidRPr="00007719" w:rsidRDefault="00680B3E" w:rsidP="00114E95">
      <w:pPr>
        <w:spacing w:line="360" w:lineRule="auto"/>
        <w:ind w:firstLine="709"/>
        <w:jc w:val="both"/>
      </w:pPr>
      <w:r w:rsidRPr="00007719">
        <w:rPr>
          <w:sz w:val="28"/>
          <w:szCs w:val="28"/>
        </w:rPr>
        <w:t xml:space="preserve">Для удобства просмотра содержимого таблицы можно менять ширину колонок. Для этого подвести указатель манипулятора </w:t>
      </w:r>
      <w:r w:rsidR="00C62BED" w:rsidRPr="00007719">
        <w:rPr>
          <w:sz w:val="28"/>
          <w:szCs w:val="28"/>
        </w:rPr>
        <w:t xml:space="preserve">типа </w:t>
      </w:r>
      <w:r w:rsidRPr="00007719">
        <w:rPr>
          <w:sz w:val="28"/>
          <w:szCs w:val="28"/>
        </w:rPr>
        <w:t xml:space="preserve">«мышь» к границе колонок, пока он не изменит вид, </w:t>
      </w:r>
      <w:r w:rsidR="00C45176" w:rsidRPr="00007719">
        <w:rPr>
          <w:sz w:val="28"/>
          <w:szCs w:val="28"/>
        </w:rPr>
        <w:t>нажмите</w:t>
      </w:r>
      <w:r w:rsidRPr="00007719">
        <w:rPr>
          <w:sz w:val="28"/>
          <w:szCs w:val="28"/>
        </w:rPr>
        <w:t xml:space="preserve"> </w:t>
      </w:r>
      <w:r w:rsidR="00F11020" w:rsidRPr="00007719">
        <w:rPr>
          <w:sz w:val="28"/>
          <w:szCs w:val="28"/>
        </w:rPr>
        <w:t>ЛКМ</w:t>
      </w:r>
      <w:r w:rsidRPr="00007719">
        <w:rPr>
          <w:sz w:val="28"/>
          <w:szCs w:val="28"/>
        </w:rPr>
        <w:t xml:space="preserve">. Перемещая манипулятор </w:t>
      </w:r>
      <w:r w:rsidR="00C62BED" w:rsidRPr="00007719">
        <w:rPr>
          <w:sz w:val="28"/>
          <w:szCs w:val="28"/>
        </w:rPr>
        <w:t xml:space="preserve">типа </w:t>
      </w:r>
      <w:r w:rsidRPr="00007719">
        <w:rPr>
          <w:sz w:val="28"/>
          <w:szCs w:val="28"/>
        </w:rPr>
        <w:t>«мышь», установит</w:t>
      </w:r>
      <w:r w:rsidR="00662C83" w:rsidRPr="00007719">
        <w:rPr>
          <w:sz w:val="28"/>
          <w:szCs w:val="28"/>
        </w:rPr>
        <w:t>е</w:t>
      </w:r>
      <w:r w:rsidRPr="00007719">
        <w:rPr>
          <w:sz w:val="28"/>
          <w:szCs w:val="28"/>
        </w:rPr>
        <w:t xml:space="preserve"> нужную ширину колонок, затем о</w:t>
      </w:r>
      <w:r w:rsidR="00662C83" w:rsidRPr="00007719">
        <w:rPr>
          <w:sz w:val="28"/>
          <w:szCs w:val="28"/>
        </w:rPr>
        <w:t>т</w:t>
      </w:r>
      <w:r w:rsidRPr="00007719">
        <w:rPr>
          <w:sz w:val="28"/>
          <w:szCs w:val="28"/>
        </w:rPr>
        <w:t>пустит</w:t>
      </w:r>
      <w:r w:rsidR="00662C83" w:rsidRPr="00007719">
        <w:rPr>
          <w:sz w:val="28"/>
          <w:szCs w:val="28"/>
        </w:rPr>
        <w:t>е</w:t>
      </w:r>
      <w:r w:rsidRPr="00007719">
        <w:rPr>
          <w:sz w:val="28"/>
          <w:szCs w:val="28"/>
        </w:rPr>
        <w:t xml:space="preserve"> кнопку манипулятора </w:t>
      </w:r>
      <w:r w:rsidR="00C62BED" w:rsidRPr="00007719">
        <w:rPr>
          <w:sz w:val="28"/>
          <w:szCs w:val="28"/>
        </w:rPr>
        <w:t xml:space="preserve">типа </w:t>
      </w:r>
      <w:r w:rsidRPr="00007719">
        <w:rPr>
          <w:sz w:val="28"/>
          <w:szCs w:val="28"/>
        </w:rPr>
        <w:t>«мышь». Установленные размеры колонок запоминаются.</w:t>
      </w:r>
    </w:p>
    <w:p w14:paraId="3F0EAD9E" w14:textId="0713034A" w:rsidR="00E77A22" w:rsidRPr="00007719" w:rsidRDefault="00E77A22" w:rsidP="00114E95">
      <w:pPr>
        <w:spacing w:line="360" w:lineRule="auto"/>
        <w:ind w:firstLine="709"/>
        <w:jc w:val="both"/>
        <w:rPr>
          <w:sz w:val="28"/>
          <w:szCs w:val="28"/>
        </w:rPr>
      </w:pPr>
      <w:r w:rsidRPr="00007719">
        <w:rPr>
          <w:sz w:val="28"/>
          <w:szCs w:val="28"/>
        </w:rPr>
        <w:t>Если ширина колонки не позволяет увидеть всего содержимого поля, то можно его посмотреть, воспользовавшись следующим способом</w:t>
      </w:r>
      <w:r w:rsidR="0062079C" w:rsidRPr="00007719">
        <w:rPr>
          <w:sz w:val="28"/>
          <w:szCs w:val="28"/>
        </w:rPr>
        <w:t xml:space="preserve"> </w:t>
      </w:r>
      <w:r w:rsidR="00635E47" w:rsidRPr="00007719">
        <w:rPr>
          <w:sz w:val="28"/>
          <w:szCs w:val="28"/>
        </w:rPr>
        <w:t>–</w:t>
      </w:r>
      <w:r w:rsidR="0062079C" w:rsidRPr="00007719">
        <w:rPr>
          <w:sz w:val="28"/>
          <w:szCs w:val="28"/>
        </w:rPr>
        <w:t xml:space="preserve"> п</w:t>
      </w:r>
      <w:r w:rsidRPr="00007719">
        <w:rPr>
          <w:sz w:val="28"/>
          <w:szCs w:val="28"/>
        </w:rPr>
        <w:t>оместит</w:t>
      </w:r>
      <w:r w:rsidR="00662C83" w:rsidRPr="00007719">
        <w:rPr>
          <w:sz w:val="28"/>
          <w:szCs w:val="28"/>
        </w:rPr>
        <w:t>е</w:t>
      </w:r>
      <w:r w:rsidRPr="00007719">
        <w:rPr>
          <w:sz w:val="28"/>
          <w:szCs w:val="28"/>
        </w:rPr>
        <w:t xml:space="preserve"> указатель манипулятора «мышь» над нужной колонкой в нужной строке</w:t>
      </w:r>
      <w:r w:rsidR="008C5AE0" w:rsidRPr="00007719">
        <w:rPr>
          <w:sz w:val="28"/>
          <w:szCs w:val="28"/>
        </w:rPr>
        <w:t xml:space="preserve"> -</w:t>
      </w:r>
      <w:r w:rsidRPr="00007719">
        <w:rPr>
          <w:sz w:val="28"/>
          <w:szCs w:val="28"/>
        </w:rPr>
        <w:t xml:space="preserve"> возле указателя появится содержимое поля полностью.</w:t>
      </w:r>
    </w:p>
    <w:p w14:paraId="31274BA2" w14:textId="07DE9C50" w:rsidR="00E77A22" w:rsidRPr="00007719" w:rsidRDefault="00E77A22" w:rsidP="00114E95">
      <w:pPr>
        <w:spacing w:line="360" w:lineRule="auto"/>
        <w:ind w:firstLine="709"/>
        <w:jc w:val="both"/>
        <w:rPr>
          <w:sz w:val="28"/>
          <w:szCs w:val="28"/>
        </w:rPr>
      </w:pPr>
      <w:r w:rsidRPr="00007719">
        <w:rPr>
          <w:sz w:val="28"/>
          <w:szCs w:val="28"/>
        </w:rPr>
        <w:t xml:space="preserve">Просмотр таблицы </w:t>
      </w:r>
      <w:r w:rsidR="001D47F8" w:rsidRPr="00007719">
        <w:rPr>
          <w:sz w:val="28"/>
          <w:szCs w:val="28"/>
        </w:rPr>
        <w:t>–</w:t>
      </w:r>
      <w:r w:rsidRPr="00007719">
        <w:rPr>
          <w:sz w:val="28"/>
          <w:szCs w:val="28"/>
        </w:rPr>
        <w:t xml:space="preserve"> при просмотре таблицы порядок следования колонок можно изменить с помощью манипулятора «мышь». Для этого необходимо навести указатель курсора на заголовок выбранной колонки и, нажав </w:t>
      </w:r>
      <w:r w:rsidR="00F11020" w:rsidRPr="00007719">
        <w:rPr>
          <w:sz w:val="28"/>
          <w:szCs w:val="28"/>
        </w:rPr>
        <w:t>ЛКМ</w:t>
      </w:r>
      <w:r w:rsidRPr="00007719">
        <w:rPr>
          <w:sz w:val="28"/>
          <w:szCs w:val="28"/>
        </w:rPr>
        <w:t>, перетащит</w:t>
      </w:r>
      <w:r w:rsidR="004B167B" w:rsidRPr="00007719">
        <w:rPr>
          <w:sz w:val="28"/>
          <w:szCs w:val="28"/>
        </w:rPr>
        <w:t>ь</w:t>
      </w:r>
      <w:r w:rsidRPr="00007719">
        <w:rPr>
          <w:sz w:val="28"/>
          <w:szCs w:val="28"/>
        </w:rPr>
        <w:t xml:space="preserve"> ее в </w:t>
      </w:r>
      <w:r w:rsidR="004B167B" w:rsidRPr="00007719">
        <w:rPr>
          <w:sz w:val="28"/>
          <w:szCs w:val="28"/>
        </w:rPr>
        <w:t>новое</w:t>
      </w:r>
      <w:r w:rsidRPr="00007719">
        <w:rPr>
          <w:sz w:val="28"/>
          <w:szCs w:val="28"/>
        </w:rPr>
        <w:t xml:space="preserve"> место.</w:t>
      </w:r>
    </w:p>
    <w:p w14:paraId="4B8D5965" w14:textId="0EC73B00" w:rsidR="00E77A22" w:rsidRPr="00007719" w:rsidRDefault="00E77A22" w:rsidP="00114E95">
      <w:pPr>
        <w:spacing w:line="360" w:lineRule="auto"/>
        <w:ind w:firstLine="709"/>
        <w:jc w:val="both"/>
        <w:rPr>
          <w:sz w:val="28"/>
          <w:szCs w:val="28"/>
        </w:rPr>
      </w:pPr>
      <w:r w:rsidRPr="00007719">
        <w:rPr>
          <w:sz w:val="28"/>
          <w:szCs w:val="28"/>
        </w:rPr>
        <w:t xml:space="preserve">Перемещение по таблице </w:t>
      </w:r>
      <w:r w:rsidR="00114E95" w:rsidRPr="00007719">
        <w:rPr>
          <w:sz w:val="28"/>
          <w:szCs w:val="28"/>
        </w:rPr>
        <w:t>–</w:t>
      </w:r>
      <w:r w:rsidRPr="00007719">
        <w:rPr>
          <w:sz w:val="28"/>
          <w:szCs w:val="28"/>
        </w:rPr>
        <w:t xml:space="preserve"> окно табличного документа в любой момент времени показывает только часть таблицы, расположенн</w:t>
      </w:r>
      <w:r w:rsidR="00DE55C7" w:rsidRPr="00007719">
        <w:rPr>
          <w:sz w:val="28"/>
          <w:szCs w:val="28"/>
        </w:rPr>
        <w:t>ую</w:t>
      </w:r>
      <w:r w:rsidRPr="00007719">
        <w:rPr>
          <w:sz w:val="28"/>
          <w:szCs w:val="28"/>
        </w:rPr>
        <w:t xml:space="preserve"> в этом окне. Для выбора ячейки таблицы использовать манипулятор «мышь». Выбранная ячейка становится активной. Для вывода на экран областей, не поместившихся в границах окна, использовать линейку прокрутки.</w:t>
      </w:r>
    </w:p>
    <w:p w14:paraId="08AB65D7" w14:textId="6B4F871C" w:rsidR="00E77A22" w:rsidRPr="00007719" w:rsidRDefault="00E77A22" w:rsidP="00114E95">
      <w:pPr>
        <w:spacing w:line="360" w:lineRule="auto"/>
        <w:ind w:firstLine="709"/>
        <w:jc w:val="both"/>
        <w:rPr>
          <w:sz w:val="28"/>
          <w:szCs w:val="28"/>
        </w:rPr>
      </w:pPr>
      <w:r w:rsidRPr="00007719">
        <w:rPr>
          <w:sz w:val="28"/>
          <w:szCs w:val="28"/>
        </w:rPr>
        <w:t xml:space="preserve">Корректировка ячейки таблицы </w:t>
      </w:r>
      <w:r w:rsidR="00563270" w:rsidRPr="00007719">
        <w:rPr>
          <w:sz w:val="28"/>
          <w:szCs w:val="28"/>
        </w:rPr>
        <w:t>–</w:t>
      </w:r>
      <w:r w:rsidRPr="00007719">
        <w:rPr>
          <w:sz w:val="28"/>
          <w:szCs w:val="28"/>
        </w:rPr>
        <w:t xml:space="preserve"> для корректировки реквизита таблицы </w:t>
      </w:r>
      <w:r w:rsidR="00C45176" w:rsidRPr="00007719">
        <w:rPr>
          <w:sz w:val="28"/>
          <w:szCs w:val="28"/>
        </w:rPr>
        <w:t>выберите</w:t>
      </w:r>
      <w:r w:rsidRPr="00007719">
        <w:rPr>
          <w:sz w:val="28"/>
          <w:szCs w:val="28"/>
        </w:rPr>
        <w:t xml:space="preserve"> ячейку, содержащую этот рек</w:t>
      </w:r>
      <w:r w:rsidR="008C5AE0" w:rsidRPr="00007719">
        <w:rPr>
          <w:sz w:val="28"/>
          <w:szCs w:val="28"/>
        </w:rPr>
        <w:t>визит, и нач</w:t>
      </w:r>
      <w:r w:rsidR="00C45176" w:rsidRPr="00007719">
        <w:rPr>
          <w:sz w:val="28"/>
          <w:szCs w:val="28"/>
        </w:rPr>
        <w:t xml:space="preserve">ните </w:t>
      </w:r>
      <w:r w:rsidR="008C5AE0" w:rsidRPr="00007719">
        <w:rPr>
          <w:sz w:val="28"/>
          <w:szCs w:val="28"/>
        </w:rPr>
        <w:t>редактирование.</w:t>
      </w:r>
    </w:p>
    <w:p w14:paraId="326E9D08" w14:textId="49EF3093" w:rsidR="00E77A22" w:rsidRPr="00007719" w:rsidRDefault="00E77A22" w:rsidP="008C5AE0">
      <w:pPr>
        <w:spacing w:line="360" w:lineRule="auto"/>
        <w:ind w:firstLine="709"/>
        <w:jc w:val="both"/>
        <w:rPr>
          <w:sz w:val="28"/>
          <w:szCs w:val="28"/>
        </w:rPr>
      </w:pPr>
      <w:r w:rsidRPr="00007719">
        <w:rPr>
          <w:sz w:val="28"/>
          <w:szCs w:val="28"/>
        </w:rPr>
        <w:lastRenderedPageBreak/>
        <w:t xml:space="preserve">Ввод строки </w:t>
      </w:r>
      <w:r w:rsidR="001D47F8" w:rsidRPr="00007719">
        <w:rPr>
          <w:sz w:val="28"/>
          <w:szCs w:val="28"/>
        </w:rPr>
        <w:t>–</w:t>
      </w:r>
      <w:r w:rsidRPr="00007719">
        <w:rPr>
          <w:sz w:val="28"/>
          <w:szCs w:val="28"/>
        </w:rPr>
        <w:t xml:space="preserve"> для ввода в таблицу новой строки </w:t>
      </w:r>
      <w:r w:rsidR="00C45176" w:rsidRPr="00007719">
        <w:rPr>
          <w:sz w:val="28"/>
          <w:szCs w:val="28"/>
        </w:rPr>
        <w:t>нажмите</w:t>
      </w:r>
      <w:r w:rsidRPr="00007719">
        <w:rPr>
          <w:sz w:val="28"/>
          <w:szCs w:val="28"/>
        </w:rPr>
        <w:t xml:space="preserve"> кнопку </w:t>
      </w:r>
      <w:r w:rsidR="00662C83" w:rsidRPr="00007719">
        <w:rPr>
          <w:sz w:val="28"/>
          <w:szCs w:val="28"/>
        </w:rPr>
        <w:t>«</w:t>
      </w:r>
      <w:r w:rsidRPr="00007719">
        <w:rPr>
          <w:sz w:val="28"/>
          <w:szCs w:val="28"/>
        </w:rPr>
        <w:t>Д</w:t>
      </w:r>
      <w:r w:rsidR="00662C83" w:rsidRPr="00007719">
        <w:rPr>
          <w:sz w:val="28"/>
          <w:szCs w:val="28"/>
        </w:rPr>
        <w:t>обавить»</w:t>
      </w:r>
      <w:r w:rsidRPr="00007719">
        <w:rPr>
          <w:b/>
          <w:sz w:val="28"/>
          <w:szCs w:val="28"/>
        </w:rPr>
        <w:t>.</w:t>
      </w:r>
      <w:r w:rsidRPr="00007719">
        <w:rPr>
          <w:sz w:val="28"/>
          <w:szCs w:val="28"/>
        </w:rPr>
        <w:t xml:space="preserve"> </w:t>
      </w:r>
      <w:r w:rsidR="002D4AF3" w:rsidRPr="00007719">
        <w:rPr>
          <w:sz w:val="28"/>
          <w:szCs w:val="28"/>
        </w:rPr>
        <w:t>Я</w:t>
      </w:r>
      <w:r w:rsidRPr="00007719">
        <w:rPr>
          <w:sz w:val="28"/>
          <w:szCs w:val="28"/>
        </w:rPr>
        <w:t>чейк</w:t>
      </w:r>
      <w:r w:rsidR="002D4AF3" w:rsidRPr="00007719">
        <w:rPr>
          <w:sz w:val="28"/>
          <w:szCs w:val="28"/>
        </w:rPr>
        <w:t>и</w:t>
      </w:r>
      <w:r w:rsidRPr="00007719">
        <w:rPr>
          <w:sz w:val="28"/>
          <w:szCs w:val="28"/>
        </w:rPr>
        <w:t xml:space="preserve"> строки автоматически переключ</w:t>
      </w:r>
      <w:r w:rsidR="002D4AF3" w:rsidRPr="00007719">
        <w:rPr>
          <w:sz w:val="28"/>
          <w:szCs w:val="28"/>
        </w:rPr>
        <w:t>а</w:t>
      </w:r>
      <w:r w:rsidRPr="00007719">
        <w:rPr>
          <w:sz w:val="28"/>
          <w:szCs w:val="28"/>
        </w:rPr>
        <w:t>тся в режим редактирования</w:t>
      </w:r>
      <w:r w:rsidR="00662C83" w:rsidRPr="00007719">
        <w:rPr>
          <w:sz w:val="28"/>
          <w:szCs w:val="28"/>
        </w:rPr>
        <w:t>.</w:t>
      </w:r>
    </w:p>
    <w:p w14:paraId="588B1106" w14:textId="2D10B293" w:rsidR="00E77A22" w:rsidRPr="00007719" w:rsidRDefault="00E77A22" w:rsidP="008C5AE0">
      <w:pPr>
        <w:spacing w:line="360" w:lineRule="auto"/>
        <w:ind w:firstLine="709"/>
        <w:jc w:val="both"/>
        <w:rPr>
          <w:b/>
          <w:sz w:val="28"/>
          <w:szCs w:val="28"/>
        </w:rPr>
      </w:pPr>
      <w:r w:rsidRPr="00007719">
        <w:rPr>
          <w:sz w:val="28"/>
          <w:szCs w:val="28"/>
        </w:rPr>
        <w:t xml:space="preserve">Сортировка строк таблицы </w:t>
      </w:r>
      <w:r w:rsidR="001D47F8" w:rsidRPr="00007719">
        <w:rPr>
          <w:sz w:val="28"/>
          <w:szCs w:val="28"/>
        </w:rPr>
        <w:t>–</w:t>
      </w:r>
      <w:r w:rsidRPr="00007719">
        <w:rPr>
          <w:sz w:val="28"/>
          <w:szCs w:val="28"/>
        </w:rPr>
        <w:t xml:space="preserve"> строки в таблице могут быть упорядочены произвольным образом. Можно установить со</w:t>
      </w:r>
      <w:r w:rsidR="00DE55C7" w:rsidRPr="00007719">
        <w:rPr>
          <w:sz w:val="28"/>
          <w:szCs w:val="28"/>
        </w:rPr>
        <w:t>ртировку строк по данным колонкам</w:t>
      </w:r>
      <w:r w:rsidRPr="00007719">
        <w:rPr>
          <w:sz w:val="28"/>
          <w:szCs w:val="28"/>
        </w:rPr>
        <w:t xml:space="preserve">, </w:t>
      </w:r>
      <w:r w:rsidR="00C45176" w:rsidRPr="00007719">
        <w:rPr>
          <w:sz w:val="28"/>
          <w:szCs w:val="28"/>
        </w:rPr>
        <w:t>выберите</w:t>
      </w:r>
      <w:r w:rsidRPr="00007719">
        <w:rPr>
          <w:sz w:val="28"/>
          <w:szCs w:val="28"/>
        </w:rPr>
        <w:t xml:space="preserve"> колонку </w:t>
      </w:r>
      <w:r w:rsidR="00A32525" w:rsidRPr="00007719">
        <w:rPr>
          <w:sz w:val="28"/>
          <w:szCs w:val="28"/>
        </w:rPr>
        <w:t xml:space="preserve">и </w:t>
      </w:r>
      <w:r w:rsidR="006B4D01" w:rsidRPr="00007719">
        <w:rPr>
          <w:sz w:val="28"/>
          <w:szCs w:val="28"/>
        </w:rPr>
        <w:t>наж</w:t>
      </w:r>
      <w:r w:rsidR="00C45176" w:rsidRPr="00007719">
        <w:rPr>
          <w:sz w:val="28"/>
          <w:szCs w:val="28"/>
        </w:rPr>
        <w:t>мите</w:t>
      </w:r>
      <w:r w:rsidR="00A32525" w:rsidRPr="00007719">
        <w:rPr>
          <w:sz w:val="28"/>
          <w:szCs w:val="28"/>
        </w:rPr>
        <w:t xml:space="preserve"> на область</w:t>
      </w:r>
      <w:r w:rsidR="00FB0AD0" w:rsidRPr="00007719">
        <w:rPr>
          <w:sz w:val="28"/>
          <w:szCs w:val="28"/>
        </w:rPr>
        <w:t xml:space="preserve"> </w:t>
      </w:r>
      <w:r w:rsidR="00A32525" w:rsidRPr="00007719">
        <w:rPr>
          <w:noProof/>
          <w:sz w:val="28"/>
          <w:szCs w:val="28"/>
        </w:rPr>
        <w:drawing>
          <wp:inline distT="0" distB="0" distL="0" distR="0" wp14:anchorId="45CB4323" wp14:editId="21DB7759">
            <wp:extent cx="323850" cy="200025"/>
            <wp:effectExtent l="0" t="0" r="0" b="9525"/>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3850" cy="200025"/>
                    </a:xfrm>
                    <a:prstGeom prst="rect">
                      <a:avLst/>
                    </a:prstGeom>
                    <a:noFill/>
                    <a:ln>
                      <a:noFill/>
                    </a:ln>
                  </pic:spPr>
                </pic:pic>
              </a:graphicData>
            </a:graphic>
          </wp:inline>
        </w:drawing>
      </w:r>
      <w:r w:rsidR="00A32525" w:rsidRPr="00007719">
        <w:rPr>
          <w:sz w:val="28"/>
          <w:szCs w:val="28"/>
        </w:rPr>
        <w:t>/</w:t>
      </w:r>
      <w:r w:rsidR="00A32525" w:rsidRPr="00007719">
        <w:rPr>
          <w:noProof/>
          <w:sz w:val="28"/>
          <w:szCs w:val="28"/>
        </w:rPr>
        <w:drawing>
          <wp:inline distT="0" distB="0" distL="0" distR="0" wp14:anchorId="7B7E5ECE" wp14:editId="3A07FDFF">
            <wp:extent cx="323850" cy="200025"/>
            <wp:effectExtent l="0" t="0" r="0" b="9525"/>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3850" cy="200025"/>
                    </a:xfrm>
                    <a:prstGeom prst="rect">
                      <a:avLst/>
                    </a:prstGeom>
                    <a:noFill/>
                    <a:ln>
                      <a:noFill/>
                    </a:ln>
                  </pic:spPr>
                </pic:pic>
              </a:graphicData>
            </a:graphic>
          </wp:inline>
        </w:drawing>
      </w:r>
      <w:r w:rsidR="00A32525" w:rsidRPr="00007719">
        <w:rPr>
          <w:sz w:val="28"/>
          <w:szCs w:val="28"/>
        </w:rPr>
        <w:t xml:space="preserve"> (сортировать по убыванию/сортировать по возрастанию)</w:t>
      </w:r>
      <w:r w:rsidRPr="00007719">
        <w:rPr>
          <w:sz w:val="28"/>
          <w:szCs w:val="28"/>
        </w:rPr>
        <w:t>.</w:t>
      </w:r>
    </w:p>
    <w:p w14:paraId="6A18FA34" w14:textId="77777777" w:rsidR="00E77A22" w:rsidRPr="00007719" w:rsidRDefault="00E77A22" w:rsidP="00F23319">
      <w:pPr>
        <w:pStyle w:val="40"/>
      </w:pPr>
      <w:bookmarkStart w:id="210" w:name="_Toc338761157"/>
      <w:bookmarkStart w:id="211" w:name="_Toc1571604"/>
      <w:r w:rsidRPr="00007719">
        <w:t>Группы</w:t>
      </w:r>
      <w:bookmarkEnd w:id="210"/>
      <w:bookmarkEnd w:id="211"/>
    </w:p>
    <w:p w14:paraId="5B4393BA" w14:textId="77777777" w:rsidR="00E77A22" w:rsidRPr="00007719" w:rsidRDefault="00E77A22" w:rsidP="00114E95">
      <w:pPr>
        <w:spacing w:line="360" w:lineRule="auto"/>
        <w:ind w:firstLine="709"/>
        <w:jc w:val="both"/>
        <w:rPr>
          <w:sz w:val="28"/>
          <w:szCs w:val="28"/>
        </w:rPr>
      </w:pPr>
      <w:r w:rsidRPr="00007719">
        <w:rPr>
          <w:sz w:val="28"/>
          <w:szCs w:val="28"/>
        </w:rPr>
        <w:t xml:space="preserve">Система предоставляет возможность объединять различные элементы диалогового окна в группы. Это могут быть группы колонок списка, страницы, группы команд. Также колонки списка могут быть объединены в вертикальные или горизонтальные группы. В качестве примера горизонтальная группа строк списка </w:t>
      </w:r>
      <w:r w:rsidR="00A32525" w:rsidRPr="00007719">
        <w:rPr>
          <w:sz w:val="28"/>
          <w:szCs w:val="28"/>
        </w:rPr>
        <w:t>в окне</w:t>
      </w:r>
      <w:r w:rsidRPr="00007719">
        <w:rPr>
          <w:sz w:val="28"/>
          <w:szCs w:val="28"/>
        </w:rPr>
        <w:t xml:space="preserve"> будет выглядеть следующим образом, представленном на </w:t>
      </w:r>
      <w:r w:rsidR="007024D1" w:rsidRPr="00007719">
        <w:rPr>
          <w:sz w:val="28"/>
          <w:szCs w:val="28"/>
        </w:rPr>
        <w:fldChar w:fldCharType="begin"/>
      </w:r>
      <w:r w:rsidR="007024D1" w:rsidRPr="00007719">
        <w:rPr>
          <w:sz w:val="28"/>
          <w:szCs w:val="28"/>
        </w:rPr>
        <w:instrText xml:space="preserve"> REF  _Ref367108628 \* Lower \h  \* MERGEFORMAT </w:instrText>
      </w:r>
      <w:r w:rsidR="007024D1" w:rsidRPr="00007719">
        <w:rPr>
          <w:sz w:val="28"/>
          <w:szCs w:val="28"/>
        </w:rPr>
      </w:r>
      <w:r w:rsidR="007024D1" w:rsidRPr="00007719">
        <w:rPr>
          <w:sz w:val="28"/>
          <w:szCs w:val="28"/>
        </w:rPr>
        <w:fldChar w:fldCharType="separate"/>
      </w:r>
      <w:r w:rsidR="00B6413A" w:rsidRPr="00007719">
        <w:rPr>
          <w:sz w:val="28"/>
          <w:szCs w:val="28"/>
        </w:rPr>
        <w:t xml:space="preserve">рис. </w:t>
      </w:r>
      <w:r w:rsidR="00B6413A">
        <w:rPr>
          <w:noProof/>
          <w:sz w:val="28"/>
          <w:szCs w:val="28"/>
        </w:rPr>
        <w:t>83</w:t>
      </w:r>
      <w:r w:rsidR="007024D1" w:rsidRPr="00007719">
        <w:rPr>
          <w:sz w:val="28"/>
          <w:szCs w:val="28"/>
        </w:rPr>
        <w:fldChar w:fldCharType="end"/>
      </w:r>
      <w:r w:rsidRPr="00007719">
        <w:rPr>
          <w:sz w:val="28"/>
          <w:szCs w:val="28"/>
        </w:rPr>
        <w:t>.</w:t>
      </w:r>
    </w:p>
    <w:p w14:paraId="4A87238E" w14:textId="61807118" w:rsidR="00E77A22" w:rsidRPr="00007719" w:rsidRDefault="008D10AF" w:rsidP="00114E95">
      <w:pPr>
        <w:spacing w:line="360" w:lineRule="auto"/>
        <w:jc w:val="center"/>
        <w:rPr>
          <w:sz w:val="28"/>
          <w:szCs w:val="28"/>
        </w:rPr>
      </w:pPr>
      <w:r w:rsidRPr="00007719">
        <w:rPr>
          <w:noProof/>
        </w:rPr>
        <w:drawing>
          <wp:inline distT="0" distB="0" distL="0" distR="0" wp14:anchorId="177F92AB" wp14:editId="76CF0AF5">
            <wp:extent cx="4183811" cy="1593833"/>
            <wp:effectExtent l="0" t="0" r="7620" b="6985"/>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195342" cy="1598226"/>
                    </a:xfrm>
                    <a:prstGeom prst="rect">
                      <a:avLst/>
                    </a:prstGeom>
                  </pic:spPr>
                </pic:pic>
              </a:graphicData>
            </a:graphic>
          </wp:inline>
        </w:drawing>
      </w:r>
    </w:p>
    <w:p w14:paraId="3D6BE863" w14:textId="77777777" w:rsidR="00A32525" w:rsidRPr="00007719" w:rsidRDefault="00A32525" w:rsidP="00114E95">
      <w:pPr>
        <w:spacing w:line="360" w:lineRule="auto"/>
        <w:jc w:val="center"/>
        <w:rPr>
          <w:sz w:val="28"/>
          <w:szCs w:val="28"/>
        </w:rPr>
      </w:pPr>
      <w:bookmarkStart w:id="212" w:name="_Ref36710862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83</w:t>
      </w:r>
      <w:r w:rsidRPr="00007719">
        <w:rPr>
          <w:sz w:val="28"/>
          <w:szCs w:val="28"/>
        </w:rPr>
        <w:fldChar w:fldCharType="end"/>
      </w:r>
      <w:bookmarkEnd w:id="212"/>
    </w:p>
    <w:p w14:paraId="06B13C33" w14:textId="77777777" w:rsidR="00E77A22" w:rsidRPr="00007719" w:rsidRDefault="00E77A22" w:rsidP="00F23319">
      <w:pPr>
        <w:pStyle w:val="40"/>
      </w:pPr>
      <w:bookmarkStart w:id="213" w:name="_Toc338760967"/>
      <w:bookmarkStart w:id="214" w:name="_Toc338761159"/>
      <w:bookmarkStart w:id="215" w:name="_Toc354741941"/>
      <w:bookmarkStart w:id="216" w:name="_Toc1571605"/>
      <w:r w:rsidRPr="00007719">
        <w:t>Списки</w:t>
      </w:r>
      <w:bookmarkEnd w:id="213"/>
      <w:bookmarkEnd w:id="214"/>
      <w:bookmarkEnd w:id="215"/>
      <w:bookmarkEnd w:id="216"/>
    </w:p>
    <w:p w14:paraId="585F20B5" w14:textId="4DAD1CE7" w:rsidR="00E77A22" w:rsidRPr="00007719" w:rsidRDefault="00A32525" w:rsidP="00114E95">
      <w:pPr>
        <w:spacing w:line="360" w:lineRule="auto"/>
        <w:ind w:firstLine="709"/>
        <w:jc w:val="both"/>
        <w:rPr>
          <w:sz w:val="28"/>
          <w:szCs w:val="28"/>
        </w:rPr>
      </w:pPr>
      <w:r w:rsidRPr="00007719">
        <w:rPr>
          <w:sz w:val="28"/>
          <w:szCs w:val="28"/>
        </w:rPr>
        <w:t>Д</w:t>
      </w:r>
      <w:r w:rsidR="00E77A22" w:rsidRPr="00007719">
        <w:rPr>
          <w:sz w:val="28"/>
          <w:szCs w:val="28"/>
        </w:rPr>
        <w:t>ля отображения информации чаще всего используются различные списки (</w:t>
      </w:r>
      <w:r w:rsidR="007024D1" w:rsidRPr="00007719">
        <w:rPr>
          <w:sz w:val="28"/>
          <w:szCs w:val="28"/>
        </w:rPr>
        <w:fldChar w:fldCharType="begin"/>
      </w:r>
      <w:r w:rsidR="007024D1" w:rsidRPr="00007719">
        <w:rPr>
          <w:sz w:val="28"/>
          <w:szCs w:val="28"/>
        </w:rPr>
        <w:instrText xml:space="preserve"> REF  _Ref368664932 \* Lower \h  \* MERGEFORMAT </w:instrText>
      </w:r>
      <w:r w:rsidR="007024D1" w:rsidRPr="00007719">
        <w:rPr>
          <w:sz w:val="28"/>
          <w:szCs w:val="28"/>
        </w:rPr>
      </w:r>
      <w:r w:rsidR="007024D1" w:rsidRPr="00007719">
        <w:rPr>
          <w:sz w:val="28"/>
          <w:szCs w:val="28"/>
        </w:rPr>
        <w:fldChar w:fldCharType="separate"/>
      </w:r>
      <w:r w:rsidR="00B6413A" w:rsidRPr="00007719">
        <w:rPr>
          <w:sz w:val="28"/>
          <w:szCs w:val="28"/>
        </w:rPr>
        <w:t xml:space="preserve">рис. </w:t>
      </w:r>
      <w:r w:rsidR="00B6413A">
        <w:rPr>
          <w:noProof/>
          <w:sz w:val="28"/>
          <w:szCs w:val="28"/>
        </w:rPr>
        <w:t>84</w:t>
      </w:r>
      <w:r w:rsidR="007024D1" w:rsidRPr="00007719">
        <w:rPr>
          <w:sz w:val="28"/>
          <w:szCs w:val="28"/>
        </w:rPr>
        <w:fldChar w:fldCharType="end"/>
      </w:r>
      <w:r w:rsidR="00E77A22" w:rsidRPr="00007719">
        <w:rPr>
          <w:sz w:val="28"/>
          <w:szCs w:val="28"/>
        </w:rPr>
        <w:t>).</w:t>
      </w:r>
    </w:p>
    <w:p w14:paraId="547691B9" w14:textId="515B335E" w:rsidR="00900A1D" w:rsidRPr="00007719" w:rsidRDefault="00F80FAF" w:rsidP="00114E95">
      <w:pPr>
        <w:spacing w:line="360" w:lineRule="auto"/>
        <w:jc w:val="center"/>
        <w:rPr>
          <w:sz w:val="28"/>
          <w:szCs w:val="28"/>
        </w:rPr>
      </w:pPr>
      <w:r w:rsidRPr="00007719">
        <w:rPr>
          <w:noProof/>
        </w:rPr>
        <w:drawing>
          <wp:inline distT="0" distB="0" distL="0" distR="0" wp14:anchorId="552F8214" wp14:editId="5F6218B8">
            <wp:extent cx="4584274" cy="1095193"/>
            <wp:effectExtent l="0" t="0" r="6985" b="0"/>
            <wp:docPr id="13698" name="Рисунок 13698" descr="C:\Users\1B7A~1.ALI\AppData\Local\Temp\SNAGHTML93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1B7A~1.ALI\AppData\Local\Temp\SNAGHTML93e207.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612297" cy="1101888"/>
                    </a:xfrm>
                    <a:prstGeom prst="rect">
                      <a:avLst/>
                    </a:prstGeom>
                    <a:noFill/>
                    <a:ln>
                      <a:noFill/>
                    </a:ln>
                  </pic:spPr>
                </pic:pic>
              </a:graphicData>
            </a:graphic>
          </wp:inline>
        </w:drawing>
      </w:r>
    </w:p>
    <w:p w14:paraId="63C15B78" w14:textId="77777777" w:rsidR="00900A1D" w:rsidRPr="00007719" w:rsidRDefault="00900A1D" w:rsidP="00114E95">
      <w:pPr>
        <w:spacing w:line="360" w:lineRule="auto"/>
        <w:jc w:val="center"/>
        <w:rPr>
          <w:sz w:val="28"/>
          <w:szCs w:val="28"/>
        </w:rPr>
      </w:pPr>
      <w:bookmarkStart w:id="217" w:name="_Ref36866493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84</w:t>
      </w:r>
      <w:r w:rsidRPr="00007719">
        <w:rPr>
          <w:sz w:val="28"/>
          <w:szCs w:val="28"/>
        </w:rPr>
        <w:fldChar w:fldCharType="end"/>
      </w:r>
      <w:bookmarkEnd w:id="217"/>
    </w:p>
    <w:p w14:paraId="0BDEEEB4" w14:textId="77777777" w:rsidR="00E77A22" w:rsidRPr="00007719" w:rsidRDefault="00E77A22" w:rsidP="00114E95">
      <w:pPr>
        <w:spacing w:line="360" w:lineRule="auto"/>
        <w:ind w:firstLine="709"/>
        <w:jc w:val="both"/>
        <w:rPr>
          <w:sz w:val="28"/>
          <w:szCs w:val="28"/>
        </w:rPr>
      </w:pPr>
      <w:r w:rsidRPr="00007719">
        <w:rPr>
          <w:sz w:val="28"/>
          <w:szCs w:val="28"/>
        </w:rPr>
        <w:t>Список может редактироваться в процессе работы – могут вводиться новые записи, редактироваться или удаляться существующие.</w:t>
      </w:r>
    </w:p>
    <w:p w14:paraId="3F153A52" w14:textId="5EC0616B" w:rsidR="007024D1" w:rsidRPr="00007719" w:rsidRDefault="007024D1" w:rsidP="00114E95">
      <w:pPr>
        <w:spacing w:line="360" w:lineRule="auto"/>
        <w:ind w:firstLine="709"/>
        <w:jc w:val="both"/>
        <w:rPr>
          <w:sz w:val="28"/>
          <w:szCs w:val="28"/>
        </w:rPr>
      </w:pPr>
      <w:r w:rsidRPr="00007719">
        <w:rPr>
          <w:sz w:val="28"/>
          <w:szCs w:val="28"/>
        </w:rPr>
        <w:lastRenderedPageBreak/>
        <w:t>Список в общем случае представляет собой таблицу</w:t>
      </w:r>
      <w:r w:rsidR="00E939C7" w:rsidRPr="00007719">
        <w:rPr>
          <w:sz w:val="28"/>
          <w:szCs w:val="28"/>
        </w:rPr>
        <w:t xml:space="preserve"> (</w:t>
      </w:r>
      <w:r w:rsidR="00E939C7" w:rsidRPr="00007719">
        <w:rPr>
          <w:sz w:val="28"/>
          <w:szCs w:val="28"/>
        </w:rPr>
        <w:fldChar w:fldCharType="begin"/>
      </w:r>
      <w:r w:rsidR="00E939C7" w:rsidRPr="00007719">
        <w:rPr>
          <w:sz w:val="28"/>
          <w:szCs w:val="28"/>
        </w:rPr>
        <w:instrText xml:space="preserve"> REF _Ref443296030 \r \h </w:instrText>
      </w:r>
      <w:r w:rsidR="00E939C7" w:rsidRPr="00007719">
        <w:rPr>
          <w:sz w:val="28"/>
          <w:szCs w:val="28"/>
        </w:rPr>
      </w:r>
      <w:r w:rsidR="00E939C7" w:rsidRPr="00007719">
        <w:rPr>
          <w:sz w:val="28"/>
          <w:szCs w:val="28"/>
        </w:rPr>
        <w:fldChar w:fldCharType="separate"/>
      </w:r>
      <w:r w:rsidR="00B6413A">
        <w:rPr>
          <w:sz w:val="28"/>
          <w:szCs w:val="28"/>
        </w:rPr>
        <w:t>4.2.4.9</w:t>
      </w:r>
      <w:r w:rsidR="00E939C7" w:rsidRPr="00007719">
        <w:rPr>
          <w:sz w:val="28"/>
          <w:szCs w:val="28"/>
        </w:rPr>
        <w:fldChar w:fldCharType="end"/>
      </w:r>
      <w:r w:rsidR="00E939C7" w:rsidRPr="00007719">
        <w:rPr>
          <w:sz w:val="28"/>
          <w:szCs w:val="28"/>
        </w:rPr>
        <w:t>)</w:t>
      </w:r>
      <w:r w:rsidRPr="00007719">
        <w:rPr>
          <w:sz w:val="28"/>
          <w:szCs w:val="28"/>
        </w:rPr>
        <w:t>, в которой выводится список элементов. Набор колонок таблицы определяется конкретным пользователем или системой.</w:t>
      </w:r>
    </w:p>
    <w:p w14:paraId="2C6B388D" w14:textId="77777777" w:rsidR="00727318" w:rsidRPr="00007719" w:rsidRDefault="007024D1" w:rsidP="00114E95">
      <w:pPr>
        <w:spacing w:line="360" w:lineRule="auto"/>
        <w:ind w:firstLine="709"/>
        <w:jc w:val="both"/>
      </w:pPr>
      <w:r w:rsidRPr="00007719">
        <w:rPr>
          <w:sz w:val="28"/>
          <w:szCs w:val="28"/>
        </w:rPr>
        <w:t>Состав и взаимное расположение колонок, отображаемых в таблице, могут различаться. То есть система может предлагать несколько визуальных представлений одного и того же списка.</w:t>
      </w:r>
    </w:p>
    <w:p w14:paraId="28654E1E" w14:textId="77777777" w:rsidR="00E77A22" w:rsidRPr="00007719" w:rsidRDefault="00E77A22" w:rsidP="00114E95">
      <w:pPr>
        <w:spacing w:line="360" w:lineRule="auto"/>
        <w:ind w:firstLine="709"/>
        <w:jc w:val="both"/>
        <w:rPr>
          <w:sz w:val="28"/>
          <w:szCs w:val="28"/>
        </w:rPr>
      </w:pPr>
      <w:r w:rsidRPr="00007719">
        <w:rPr>
          <w:sz w:val="28"/>
          <w:szCs w:val="28"/>
        </w:rPr>
        <w:t xml:space="preserve">При нажатии </w:t>
      </w:r>
      <w:r w:rsidR="00F11020" w:rsidRPr="00007719">
        <w:rPr>
          <w:sz w:val="28"/>
          <w:szCs w:val="28"/>
        </w:rPr>
        <w:t>ЛКМ</w:t>
      </w:r>
      <w:r w:rsidRPr="00007719">
        <w:rPr>
          <w:sz w:val="28"/>
          <w:szCs w:val="28"/>
        </w:rPr>
        <w:t xml:space="preserve"> на колонке списка система отсортирует информацию в списке по значению колонки.</w:t>
      </w:r>
    </w:p>
    <w:p w14:paraId="5172A705" w14:textId="77777777" w:rsidR="00E77A22" w:rsidRPr="00007719" w:rsidRDefault="00E77A22" w:rsidP="00114E95">
      <w:pPr>
        <w:spacing w:line="360" w:lineRule="auto"/>
        <w:ind w:firstLine="709"/>
        <w:jc w:val="both"/>
        <w:rPr>
          <w:sz w:val="28"/>
          <w:szCs w:val="28"/>
        </w:rPr>
      </w:pPr>
      <w:r w:rsidRPr="00007719">
        <w:rPr>
          <w:sz w:val="28"/>
          <w:szCs w:val="28"/>
        </w:rPr>
        <w:t>Если список содержит много элементов (строк) и колонок, то в окне отображается только определенная его часть, а внизу и справа появляются линейки прокрутки.</w:t>
      </w:r>
    </w:p>
    <w:p w14:paraId="367E47A7" w14:textId="77777777" w:rsidR="00E77A22" w:rsidRPr="00007719" w:rsidRDefault="00E77A22" w:rsidP="00114E95">
      <w:pPr>
        <w:spacing w:line="360" w:lineRule="auto"/>
        <w:ind w:firstLine="709"/>
        <w:jc w:val="both"/>
        <w:rPr>
          <w:sz w:val="28"/>
          <w:szCs w:val="28"/>
        </w:rPr>
      </w:pPr>
      <w:r w:rsidRPr="00007719">
        <w:rPr>
          <w:sz w:val="28"/>
          <w:szCs w:val="28"/>
        </w:rPr>
        <w:t>Как элементы, так и группы списка могут быть помечены к удалению, что может отображаться зачеркнутыми пиктограммами в крайней левой колонке списка.</w:t>
      </w:r>
    </w:p>
    <w:p w14:paraId="258FAD88" w14:textId="77777777" w:rsidR="00E77A22" w:rsidRPr="00007719" w:rsidRDefault="00E77A22" w:rsidP="00114E95">
      <w:pPr>
        <w:spacing w:line="360" w:lineRule="auto"/>
        <w:ind w:firstLine="709"/>
        <w:jc w:val="both"/>
        <w:rPr>
          <w:spacing w:val="-4"/>
          <w:sz w:val="28"/>
          <w:szCs w:val="28"/>
        </w:rPr>
      </w:pPr>
      <w:r w:rsidRPr="00007719">
        <w:rPr>
          <w:spacing w:val="-4"/>
          <w:sz w:val="28"/>
          <w:szCs w:val="28"/>
        </w:rPr>
        <w:t>Изменение ширины колонок в списках отслеживается. Размер сохраняется и восстанавливается при следующем открытии окна. Если список открывается в отдельном окне, то ширина колонок сохраняется вместе с размерами и положением окна.</w:t>
      </w:r>
    </w:p>
    <w:p w14:paraId="14010869" w14:textId="77777777" w:rsidR="00E77A22" w:rsidRPr="00007719" w:rsidRDefault="00E77A22" w:rsidP="00F23319">
      <w:pPr>
        <w:pStyle w:val="40"/>
      </w:pPr>
      <w:bookmarkStart w:id="218" w:name="_Toc338761161"/>
      <w:bookmarkStart w:id="219" w:name="_Toc1571606"/>
      <w:r w:rsidRPr="00007719">
        <w:t>Иерархические списки</w:t>
      </w:r>
      <w:bookmarkEnd w:id="218"/>
      <w:bookmarkEnd w:id="219"/>
    </w:p>
    <w:p w14:paraId="06AC5AFF" w14:textId="660984BB" w:rsidR="00E77A22" w:rsidRPr="00007719" w:rsidRDefault="00114E95" w:rsidP="00EA0820">
      <w:pPr>
        <w:spacing w:line="360" w:lineRule="auto"/>
        <w:ind w:firstLine="709"/>
        <w:jc w:val="both"/>
        <w:rPr>
          <w:sz w:val="28"/>
          <w:szCs w:val="28"/>
        </w:rPr>
      </w:pPr>
      <w:r w:rsidRPr="00007719">
        <w:rPr>
          <w:sz w:val="28"/>
          <w:szCs w:val="28"/>
        </w:rPr>
        <w:t>Программный комплекс</w:t>
      </w:r>
      <w:r w:rsidR="00C15CE2" w:rsidRPr="00007719">
        <w:rPr>
          <w:sz w:val="28"/>
          <w:szCs w:val="28"/>
        </w:rPr>
        <w:t xml:space="preserve"> </w:t>
      </w:r>
      <w:r w:rsidR="001813C4" w:rsidRPr="00007719">
        <w:rPr>
          <w:sz w:val="28"/>
          <w:szCs w:val="28"/>
        </w:rPr>
        <w:t xml:space="preserve">УИС «Мелисса-ОИС» </w:t>
      </w:r>
      <w:r w:rsidR="00E77A22" w:rsidRPr="00007719">
        <w:rPr>
          <w:sz w:val="28"/>
          <w:szCs w:val="28"/>
        </w:rPr>
        <w:t>предоставляет возможность работы с иерархическими списками с неограниченным числом уровней вложенности (ограничение может задаваться на этапе конфигурирования).</w:t>
      </w:r>
    </w:p>
    <w:p w14:paraId="1D2B9A9E" w14:textId="77777777" w:rsidR="00E77A22" w:rsidRPr="00007719" w:rsidRDefault="00E77A22" w:rsidP="00EA0820">
      <w:pPr>
        <w:spacing w:line="360" w:lineRule="auto"/>
        <w:ind w:firstLine="709"/>
        <w:jc w:val="both"/>
        <w:rPr>
          <w:i/>
          <w:sz w:val="28"/>
          <w:szCs w:val="28"/>
        </w:rPr>
      </w:pPr>
      <w:r w:rsidRPr="00007719">
        <w:rPr>
          <w:sz w:val="28"/>
          <w:szCs w:val="28"/>
        </w:rPr>
        <w:t>Иерархические списки состоят из элементов различных уровней, при этом элементы нижних уровней подчинены элементам верхних уровней.</w:t>
      </w:r>
    </w:p>
    <w:p w14:paraId="2CD758CC" w14:textId="57657A85" w:rsidR="00993AD2" w:rsidRPr="00007719" w:rsidRDefault="00993AD2" w:rsidP="00EA0820">
      <w:pPr>
        <w:spacing w:line="360" w:lineRule="auto"/>
        <w:ind w:firstLine="709"/>
        <w:jc w:val="both"/>
        <w:rPr>
          <w:sz w:val="28"/>
          <w:szCs w:val="28"/>
        </w:rPr>
      </w:pPr>
      <w:r w:rsidRPr="00007719">
        <w:rPr>
          <w:sz w:val="28"/>
          <w:szCs w:val="28"/>
        </w:rPr>
        <w:t xml:space="preserve">В </w:t>
      </w:r>
      <w:r w:rsidR="00DB44CE" w:rsidRPr="00007719">
        <w:rPr>
          <w:sz w:val="28"/>
          <w:szCs w:val="28"/>
        </w:rPr>
        <w:t xml:space="preserve">иерархическом списке содержится </w:t>
      </w:r>
      <w:r w:rsidRPr="00007719">
        <w:rPr>
          <w:sz w:val="28"/>
          <w:szCs w:val="28"/>
        </w:rPr>
        <w:t xml:space="preserve">два типа элементов </w:t>
      </w:r>
      <w:r w:rsidR="00DB44CE" w:rsidRPr="00007719">
        <w:rPr>
          <w:sz w:val="28"/>
          <w:szCs w:val="28"/>
        </w:rPr>
        <w:t>–</w:t>
      </w:r>
      <w:r w:rsidRPr="00007719">
        <w:rPr>
          <w:sz w:val="28"/>
          <w:szCs w:val="28"/>
        </w:rPr>
        <w:t xml:space="preserve"> группы и элементы. Группа обозначает узел, в который входят другие (подчиненные) группы и элементы, а элемент является конкретным объектом (</w:t>
      </w:r>
      <w:r w:rsidRPr="00007719">
        <w:rPr>
          <w:sz w:val="28"/>
          <w:szCs w:val="28"/>
        </w:rPr>
        <w:fldChar w:fldCharType="begin"/>
      </w:r>
      <w:r w:rsidRPr="00007719">
        <w:rPr>
          <w:sz w:val="28"/>
          <w:szCs w:val="28"/>
        </w:rPr>
        <w:instrText xml:space="preserve"> REF  _Ref367109239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85</w:t>
      </w:r>
      <w:r w:rsidRPr="00007719">
        <w:rPr>
          <w:sz w:val="28"/>
          <w:szCs w:val="28"/>
        </w:rPr>
        <w:fldChar w:fldCharType="end"/>
      </w:r>
      <w:r w:rsidRPr="00007719">
        <w:rPr>
          <w:sz w:val="28"/>
          <w:szCs w:val="28"/>
        </w:rPr>
        <w:t>).</w:t>
      </w:r>
    </w:p>
    <w:p w14:paraId="5C7642D4" w14:textId="77777777" w:rsidR="00F11020" w:rsidRPr="00007719" w:rsidRDefault="00F11020" w:rsidP="00114E95">
      <w:pPr>
        <w:spacing w:line="360" w:lineRule="auto"/>
        <w:ind w:firstLine="709"/>
        <w:jc w:val="both"/>
        <w:rPr>
          <w:sz w:val="28"/>
          <w:szCs w:val="28"/>
        </w:rPr>
      </w:pPr>
      <w:r w:rsidRPr="00007719">
        <w:rPr>
          <w:sz w:val="28"/>
          <w:szCs w:val="28"/>
        </w:rPr>
        <w:t>Для списков с иерархией элементов,</w:t>
      </w:r>
      <w:r w:rsidRPr="00007719">
        <w:rPr>
          <w:i/>
          <w:sz w:val="28"/>
          <w:szCs w:val="28"/>
        </w:rPr>
        <w:t xml:space="preserve"> </w:t>
      </w:r>
      <w:r w:rsidRPr="00007719">
        <w:rPr>
          <w:sz w:val="28"/>
          <w:szCs w:val="28"/>
        </w:rPr>
        <w:t>любой из элементов может быть, как узлом, так и отдельным объектом.</w:t>
      </w:r>
    </w:p>
    <w:p w14:paraId="3FEEAC1D" w14:textId="1F06401F" w:rsidR="00F11020" w:rsidRPr="00007719" w:rsidRDefault="009B340C" w:rsidP="00114E95">
      <w:pPr>
        <w:spacing w:line="360" w:lineRule="auto"/>
        <w:ind w:firstLine="709"/>
        <w:jc w:val="both"/>
        <w:rPr>
          <w:sz w:val="28"/>
          <w:szCs w:val="28"/>
        </w:rPr>
      </w:pPr>
      <w:r w:rsidRPr="00007719">
        <w:rPr>
          <w:sz w:val="28"/>
          <w:szCs w:val="28"/>
        </w:rPr>
        <w:t xml:space="preserve">Группа скрыта </w:t>
      </w:r>
      <w:r w:rsidR="004C2925" w:rsidRPr="00007719">
        <w:rPr>
          <w:sz w:val="28"/>
          <w:szCs w:val="28"/>
        </w:rPr>
        <w:t>–</w:t>
      </w:r>
      <w:r w:rsidR="00F11020" w:rsidRPr="00007719">
        <w:rPr>
          <w:sz w:val="28"/>
          <w:szCs w:val="28"/>
        </w:rPr>
        <w:t xml:space="preserve"> строка соответствует группе элементов. Нажатием ЛКМ на этом значке можно раскрыть группу и перейти к элементам, входящим в группу.</w:t>
      </w:r>
    </w:p>
    <w:p w14:paraId="2E5C25A7" w14:textId="201D4572" w:rsidR="004C2925" w:rsidRPr="00007719" w:rsidRDefault="004C2925" w:rsidP="00114E95">
      <w:pPr>
        <w:spacing w:line="360" w:lineRule="auto"/>
        <w:ind w:firstLine="709"/>
        <w:jc w:val="both"/>
        <w:rPr>
          <w:sz w:val="28"/>
          <w:szCs w:val="28"/>
        </w:rPr>
      </w:pPr>
      <w:r w:rsidRPr="00007719">
        <w:rPr>
          <w:sz w:val="28"/>
          <w:szCs w:val="28"/>
        </w:rPr>
        <w:t xml:space="preserve">Группа открыта – строка содержит название группы, открытой для просмотра. Такая строка всегда помещается в верхней части таблицы под названиями колонок </w:t>
      </w:r>
      <w:r w:rsidRPr="00007719">
        <w:rPr>
          <w:sz w:val="28"/>
          <w:szCs w:val="28"/>
        </w:rPr>
        <w:lastRenderedPageBreak/>
        <w:t>списка. Нажатием ЛКМ на пиктограмме в строке можно закрыть группу. Элемент списка – строка является элементом списка.</w:t>
      </w:r>
    </w:p>
    <w:p w14:paraId="424D99FE" w14:textId="79A2C14E" w:rsidR="001813C4" w:rsidRPr="00007719" w:rsidRDefault="00F80FAF" w:rsidP="00114E95">
      <w:pPr>
        <w:spacing w:line="360" w:lineRule="auto"/>
        <w:jc w:val="center"/>
        <w:rPr>
          <w:sz w:val="28"/>
          <w:szCs w:val="28"/>
        </w:rPr>
      </w:pPr>
      <w:r w:rsidRPr="00007719">
        <w:rPr>
          <w:noProof/>
        </w:rPr>
        <w:drawing>
          <wp:inline distT="0" distB="0" distL="0" distR="0" wp14:anchorId="4B3DEDD2" wp14:editId="5664F1F2">
            <wp:extent cx="6480175" cy="3337944"/>
            <wp:effectExtent l="0" t="0" r="0" b="0"/>
            <wp:docPr id="13712" name="Рисунок 13712" descr="C:\Users\1B7A~1.ALI\AppData\Local\Temp\SNAGHTMLa21f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1B7A~1.ALI\AppData\Local\Temp\SNAGHTMLa21f17.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480175" cy="3337944"/>
                    </a:xfrm>
                    <a:prstGeom prst="rect">
                      <a:avLst/>
                    </a:prstGeom>
                    <a:noFill/>
                    <a:ln>
                      <a:noFill/>
                    </a:ln>
                  </pic:spPr>
                </pic:pic>
              </a:graphicData>
            </a:graphic>
          </wp:inline>
        </w:drawing>
      </w:r>
    </w:p>
    <w:p w14:paraId="36198DB9" w14:textId="77777777" w:rsidR="001813C4" w:rsidRPr="00007719" w:rsidRDefault="001813C4" w:rsidP="00114E95">
      <w:pPr>
        <w:spacing w:line="360" w:lineRule="auto"/>
        <w:jc w:val="center"/>
        <w:rPr>
          <w:sz w:val="28"/>
          <w:szCs w:val="28"/>
        </w:rPr>
      </w:pPr>
      <w:bookmarkStart w:id="220" w:name="_Ref36710923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85</w:t>
      </w:r>
      <w:r w:rsidRPr="00007719">
        <w:rPr>
          <w:sz w:val="28"/>
          <w:szCs w:val="28"/>
        </w:rPr>
        <w:fldChar w:fldCharType="end"/>
      </w:r>
      <w:bookmarkEnd w:id="220"/>
    </w:p>
    <w:p w14:paraId="09F76C54" w14:textId="77777777" w:rsidR="00E77A22" w:rsidRPr="00007719" w:rsidRDefault="00E77A22" w:rsidP="00F23319">
      <w:pPr>
        <w:pStyle w:val="40"/>
      </w:pPr>
      <w:bookmarkStart w:id="221" w:name="_Toc338760969"/>
      <w:bookmarkStart w:id="222" w:name="_Toc338761162"/>
      <w:bookmarkStart w:id="223" w:name="_Toc354741943"/>
      <w:bookmarkStart w:id="224" w:name="_Toc1571607"/>
      <w:r w:rsidRPr="00007719">
        <w:t>Создание элемента списка</w:t>
      </w:r>
      <w:bookmarkEnd w:id="221"/>
      <w:bookmarkEnd w:id="222"/>
      <w:bookmarkEnd w:id="223"/>
      <w:bookmarkEnd w:id="224"/>
    </w:p>
    <w:p w14:paraId="740376B4" w14:textId="2F09ECC2" w:rsidR="00E77A22" w:rsidRPr="00007719" w:rsidRDefault="00E77A22" w:rsidP="00114E95">
      <w:pPr>
        <w:spacing w:line="360" w:lineRule="auto"/>
        <w:ind w:firstLine="709"/>
        <w:jc w:val="both"/>
        <w:rPr>
          <w:i/>
          <w:sz w:val="28"/>
          <w:szCs w:val="28"/>
        </w:rPr>
      </w:pPr>
      <w:r w:rsidRPr="00007719">
        <w:rPr>
          <w:sz w:val="28"/>
          <w:szCs w:val="28"/>
        </w:rPr>
        <w:t xml:space="preserve">Для создания элемента необходимо на </w:t>
      </w:r>
      <w:r w:rsidR="00A32525" w:rsidRPr="00007719">
        <w:rPr>
          <w:sz w:val="28"/>
          <w:szCs w:val="28"/>
        </w:rPr>
        <w:t xml:space="preserve">командной </w:t>
      </w:r>
      <w:r w:rsidRPr="00007719">
        <w:rPr>
          <w:sz w:val="28"/>
          <w:szCs w:val="28"/>
        </w:rPr>
        <w:t xml:space="preserve">панели </w:t>
      </w:r>
      <w:r w:rsidR="00C45176" w:rsidRPr="00007719">
        <w:rPr>
          <w:sz w:val="28"/>
          <w:szCs w:val="28"/>
        </w:rPr>
        <w:t>наж</w:t>
      </w:r>
      <w:r w:rsidR="00AE07E8" w:rsidRPr="00007719">
        <w:rPr>
          <w:sz w:val="28"/>
          <w:szCs w:val="28"/>
        </w:rPr>
        <w:t>ать</w:t>
      </w:r>
      <w:r w:rsidRPr="00007719">
        <w:rPr>
          <w:sz w:val="28"/>
          <w:szCs w:val="28"/>
        </w:rPr>
        <w:t xml:space="preserve"> </w:t>
      </w:r>
      <w:proofErr w:type="gramStart"/>
      <w:r w:rsidRPr="00007719">
        <w:rPr>
          <w:sz w:val="28"/>
          <w:szCs w:val="28"/>
        </w:rPr>
        <w:t xml:space="preserve">кнопку </w:t>
      </w:r>
      <w:r w:rsidR="00F80FAF" w:rsidRPr="00007719">
        <w:rPr>
          <w:noProof/>
        </w:rPr>
        <w:drawing>
          <wp:inline distT="0" distB="0" distL="0" distR="0" wp14:anchorId="0820E3C7" wp14:editId="70CEF187">
            <wp:extent cx="257143" cy="247619"/>
            <wp:effectExtent l="0" t="0" r="0" b="635"/>
            <wp:docPr id="13721" name="Рисунок 1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57143" cy="247619"/>
                    </a:xfrm>
                    <a:prstGeom prst="rect">
                      <a:avLst/>
                    </a:prstGeom>
                  </pic:spPr>
                </pic:pic>
              </a:graphicData>
            </a:graphic>
          </wp:inline>
        </w:drawing>
      </w:r>
      <w:r w:rsidR="009D0E1F" w:rsidRPr="00007719">
        <w:rPr>
          <w:sz w:val="28"/>
          <w:szCs w:val="28"/>
        </w:rPr>
        <w:t xml:space="preserve"> (</w:t>
      </w:r>
      <w:proofErr w:type="gramEnd"/>
      <w:r w:rsidR="009D0E1F" w:rsidRPr="00007719">
        <w:rPr>
          <w:sz w:val="28"/>
          <w:szCs w:val="28"/>
        </w:rPr>
        <w:t>для иерархического списка) или</w:t>
      </w:r>
      <w:r w:rsidR="008D10AF" w:rsidRPr="00007719">
        <w:rPr>
          <w:noProof/>
        </w:rPr>
        <w:drawing>
          <wp:inline distT="0" distB="0" distL="0" distR="0" wp14:anchorId="67B16544" wp14:editId="1B86CB94">
            <wp:extent cx="285750" cy="247650"/>
            <wp:effectExtent l="0" t="0" r="0" b="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85750" cy="247650"/>
                    </a:xfrm>
                    <a:prstGeom prst="rect">
                      <a:avLst/>
                    </a:prstGeom>
                  </pic:spPr>
                </pic:pic>
              </a:graphicData>
            </a:graphic>
          </wp:inline>
        </w:drawing>
      </w:r>
      <w:r w:rsidR="009B340C" w:rsidRPr="00007719">
        <w:rPr>
          <w:sz w:val="28"/>
          <w:szCs w:val="28"/>
        </w:rPr>
        <w:t xml:space="preserve"> (</w:t>
      </w:r>
      <w:r w:rsidR="00C62BED" w:rsidRPr="00007719">
        <w:rPr>
          <w:sz w:val="28"/>
          <w:szCs w:val="28"/>
        </w:rPr>
        <w:t>«Д</w:t>
      </w:r>
      <w:r w:rsidR="00DB44CE" w:rsidRPr="00007719">
        <w:rPr>
          <w:sz w:val="28"/>
          <w:szCs w:val="28"/>
        </w:rPr>
        <w:t>обавить запись</w:t>
      </w:r>
      <w:r w:rsidR="00C62BED" w:rsidRPr="00007719">
        <w:rPr>
          <w:sz w:val="28"/>
          <w:szCs w:val="28"/>
        </w:rPr>
        <w:t>»</w:t>
      </w:r>
      <w:r w:rsidR="00DB44CE" w:rsidRPr="00007719">
        <w:rPr>
          <w:sz w:val="28"/>
          <w:szCs w:val="28"/>
        </w:rPr>
        <w:t>)</w:t>
      </w:r>
      <w:r w:rsidR="009D0E1F" w:rsidRPr="00007719">
        <w:rPr>
          <w:sz w:val="28"/>
          <w:szCs w:val="28"/>
        </w:rPr>
        <w:t xml:space="preserve"> для списка</w:t>
      </w:r>
      <w:r w:rsidRPr="00007719">
        <w:rPr>
          <w:sz w:val="28"/>
          <w:szCs w:val="28"/>
        </w:rPr>
        <w:t>.</w:t>
      </w:r>
    </w:p>
    <w:p w14:paraId="43EDCD54" w14:textId="77777777" w:rsidR="00E77A22" w:rsidRPr="00007719" w:rsidRDefault="00E77A22" w:rsidP="00114E95">
      <w:pPr>
        <w:spacing w:line="360" w:lineRule="auto"/>
        <w:ind w:firstLine="709"/>
        <w:jc w:val="both"/>
        <w:rPr>
          <w:sz w:val="28"/>
          <w:szCs w:val="28"/>
        </w:rPr>
      </w:pPr>
      <w:r w:rsidRPr="00007719">
        <w:rPr>
          <w:sz w:val="28"/>
          <w:szCs w:val="28"/>
        </w:rPr>
        <w:t>Если необходимо, чтобы элемент, создаваемый в иерархическом списке, сразу попал в определенную группу этого списка</w:t>
      </w:r>
      <w:r w:rsidR="00993AD2" w:rsidRPr="00007719">
        <w:rPr>
          <w:sz w:val="28"/>
          <w:szCs w:val="28"/>
        </w:rPr>
        <w:t>,</w:t>
      </w:r>
      <w:r w:rsidRPr="00007719">
        <w:rPr>
          <w:sz w:val="28"/>
          <w:szCs w:val="28"/>
        </w:rPr>
        <w:t xml:space="preserve"> то перед созданием следует перейти в эту группу.</w:t>
      </w:r>
    </w:p>
    <w:p w14:paraId="14EAE5C3" w14:textId="2FB907C8" w:rsidR="00E77A22" w:rsidRPr="00007719" w:rsidRDefault="00E77A22" w:rsidP="00114E95">
      <w:pPr>
        <w:spacing w:line="360" w:lineRule="auto"/>
        <w:ind w:firstLine="709"/>
        <w:jc w:val="both"/>
        <w:rPr>
          <w:spacing w:val="-4"/>
          <w:sz w:val="28"/>
          <w:szCs w:val="28"/>
        </w:rPr>
      </w:pPr>
      <w:r w:rsidRPr="00007719">
        <w:rPr>
          <w:spacing w:val="-4"/>
          <w:sz w:val="28"/>
          <w:szCs w:val="28"/>
        </w:rPr>
        <w:t xml:space="preserve">Если в окне элемента предусмотрен реквизит </w:t>
      </w:r>
      <w:r w:rsidR="00B05658" w:rsidRPr="00007719">
        <w:rPr>
          <w:spacing w:val="-4"/>
          <w:sz w:val="28"/>
          <w:szCs w:val="28"/>
        </w:rPr>
        <w:t>«</w:t>
      </w:r>
      <w:r w:rsidRPr="00007719">
        <w:rPr>
          <w:spacing w:val="-4"/>
          <w:sz w:val="28"/>
          <w:szCs w:val="28"/>
        </w:rPr>
        <w:t>Г</w:t>
      </w:r>
      <w:r w:rsidR="00B05658" w:rsidRPr="00007719">
        <w:rPr>
          <w:spacing w:val="-4"/>
          <w:sz w:val="28"/>
          <w:szCs w:val="28"/>
        </w:rPr>
        <w:t>руппа»</w:t>
      </w:r>
      <w:r w:rsidRPr="00007719">
        <w:rPr>
          <w:spacing w:val="-4"/>
          <w:sz w:val="28"/>
          <w:szCs w:val="28"/>
        </w:rPr>
        <w:t>, то</w:t>
      </w:r>
      <w:r w:rsidR="00716EC5" w:rsidRPr="00007719">
        <w:rPr>
          <w:spacing w:val="-4"/>
          <w:sz w:val="28"/>
          <w:szCs w:val="28"/>
        </w:rPr>
        <w:t>,</w:t>
      </w:r>
      <w:r w:rsidRPr="00007719">
        <w:rPr>
          <w:spacing w:val="-4"/>
          <w:sz w:val="28"/>
          <w:szCs w:val="28"/>
        </w:rPr>
        <w:t xml:space="preserve"> независимо от текущей группы</w:t>
      </w:r>
      <w:r w:rsidR="00716EC5" w:rsidRPr="00007719">
        <w:rPr>
          <w:spacing w:val="-4"/>
          <w:sz w:val="28"/>
          <w:szCs w:val="28"/>
        </w:rPr>
        <w:t>,</w:t>
      </w:r>
      <w:r w:rsidRPr="00007719">
        <w:rPr>
          <w:spacing w:val="-4"/>
          <w:sz w:val="28"/>
          <w:szCs w:val="28"/>
        </w:rPr>
        <w:t xml:space="preserve"> для нового элемента можно указать принадлежность к любой другой группе.</w:t>
      </w:r>
    </w:p>
    <w:p w14:paraId="127D1FF1" w14:textId="77777777" w:rsidR="00E77A22" w:rsidRPr="00007719" w:rsidRDefault="00E77A22" w:rsidP="00114E95">
      <w:pPr>
        <w:spacing w:line="360" w:lineRule="auto"/>
        <w:ind w:firstLine="709"/>
        <w:jc w:val="both"/>
        <w:rPr>
          <w:sz w:val="28"/>
          <w:szCs w:val="28"/>
        </w:rPr>
      </w:pPr>
      <w:r w:rsidRPr="00007719">
        <w:rPr>
          <w:sz w:val="28"/>
          <w:szCs w:val="28"/>
        </w:rPr>
        <w:t>Редактирование данных при вводе нового элемента списка осуществляется в выводимом на экран окне редактирования элемента.</w:t>
      </w:r>
    </w:p>
    <w:p w14:paraId="653F1992" w14:textId="252FCA8B" w:rsidR="00E77A22" w:rsidRPr="00007719" w:rsidRDefault="00E77A22" w:rsidP="00114E95">
      <w:pPr>
        <w:spacing w:line="360" w:lineRule="auto"/>
        <w:ind w:firstLine="709"/>
        <w:jc w:val="both"/>
        <w:rPr>
          <w:sz w:val="28"/>
          <w:szCs w:val="28"/>
        </w:rPr>
      </w:pPr>
      <w:r w:rsidRPr="00007719">
        <w:rPr>
          <w:sz w:val="28"/>
          <w:szCs w:val="28"/>
        </w:rPr>
        <w:t>Внешний вид окна, его свойства, поведение</w:t>
      </w:r>
      <w:r w:rsidR="00D4688F" w:rsidRPr="00007719">
        <w:rPr>
          <w:sz w:val="28"/>
          <w:szCs w:val="28"/>
        </w:rPr>
        <w:t xml:space="preserve"> управляющих элементов определяю</w:t>
      </w:r>
      <w:r w:rsidRPr="00007719">
        <w:rPr>
          <w:sz w:val="28"/>
          <w:szCs w:val="28"/>
        </w:rPr>
        <w:t>тся конкретным случаем системы.</w:t>
      </w:r>
    </w:p>
    <w:p w14:paraId="40C4D8A5" w14:textId="69C6F01C" w:rsidR="00E77A22" w:rsidRPr="00007719" w:rsidRDefault="00E77A22" w:rsidP="00114E95">
      <w:pPr>
        <w:spacing w:line="360" w:lineRule="auto"/>
        <w:ind w:firstLine="709"/>
        <w:jc w:val="both"/>
        <w:rPr>
          <w:sz w:val="28"/>
          <w:szCs w:val="28"/>
        </w:rPr>
      </w:pPr>
      <w:r w:rsidRPr="00007719">
        <w:rPr>
          <w:sz w:val="28"/>
          <w:szCs w:val="28"/>
        </w:rPr>
        <w:t>При редактировании реквизитов элемента списка используются общие п</w:t>
      </w:r>
      <w:r w:rsidR="00205CF2" w:rsidRPr="00007719">
        <w:rPr>
          <w:sz w:val="28"/>
          <w:szCs w:val="28"/>
        </w:rPr>
        <w:t>риемы работы с диалоговым окном (</w:t>
      </w:r>
      <w:r w:rsidR="00F6450C" w:rsidRPr="00007719">
        <w:rPr>
          <w:sz w:val="28"/>
          <w:szCs w:val="28"/>
        </w:rPr>
        <w:fldChar w:fldCharType="begin"/>
      </w:r>
      <w:r w:rsidR="00F6450C" w:rsidRPr="00007719">
        <w:rPr>
          <w:sz w:val="28"/>
          <w:szCs w:val="28"/>
        </w:rPr>
        <w:instrText xml:space="preserve"> REF _Ref535229658 \r \h </w:instrText>
      </w:r>
      <w:r w:rsidR="00F6450C" w:rsidRPr="00007719">
        <w:rPr>
          <w:sz w:val="28"/>
          <w:szCs w:val="28"/>
        </w:rPr>
      </w:r>
      <w:r w:rsidR="00F6450C" w:rsidRPr="00007719">
        <w:rPr>
          <w:sz w:val="28"/>
          <w:szCs w:val="28"/>
        </w:rPr>
        <w:fldChar w:fldCharType="separate"/>
      </w:r>
      <w:r w:rsidR="00B6413A">
        <w:rPr>
          <w:sz w:val="28"/>
          <w:szCs w:val="28"/>
        </w:rPr>
        <w:t>4.2.2</w:t>
      </w:r>
      <w:r w:rsidR="00F6450C" w:rsidRPr="00007719">
        <w:rPr>
          <w:sz w:val="28"/>
          <w:szCs w:val="28"/>
        </w:rPr>
        <w:fldChar w:fldCharType="end"/>
      </w:r>
      <w:r w:rsidR="00205CF2" w:rsidRPr="00007719">
        <w:rPr>
          <w:sz w:val="28"/>
          <w:szCs w:val="28"/>
        </w:rPr>
        <w:t>).</w:t>
      </w:r>
    </w:p>
    <w:p w14:paraId="5AB80D47" w14:textId="425008A2" w:rsidR="00E77A22" w:rsidRPr="00007719" w:rsidRDefault="00E77A22" w:rsidP="00114E95">
      <w:pPr>
        <w:spacing w:line="360" w:lineRule="auto"/>
        <w:ind w:firstLine="709"/>
        <w:jc w:val="both"/>
        <w:rPr>
          <w:sz w:val="28"/>
          <w:szCs w:val="28"/>
        </w:rPr>
      </w:pPr>
      <w:r w:rsidRPr="00007719">
        <w:rPr>
          <w:sz w:val="28"/>
          <w:szCs w:val="28"/>
        </w:rPr>
        <w:lastRenderedPageBreak/>
        <w:t xml:space="preserve">При создании элемента списка могут проверяться корректность и полнота введенных данных. В случае неправильного ввода могут появляться соответствующие сообщения. После заполнения реквизитов для записи элемента в список </w:t>
      </w:r>
      <w:r w:rsidR="00C45176" w:rsidRPr="00007719">
        <w:rPr>
          <w:sz w:val="28"/>
          <w:szCs w:val="28"/>
        </w:rPr>
        <w:t>нажмите</w:t>
      </w:r>
      <w:r w:rsidRPr="00007719">
        <w:rPr>
          <w:sz w:val="28"/>
          <w:szCs w:val="28"/>
        </w:rPr>
        <w:t xml:space="preserve"> кнопку </w:t>
      </w:r>
      <w:r w:rsidR="00B05658" w:rsidRPr="00007719">
        <w:rPr>
          <w:sz w:val="28"/>
          <w:szCs w:val="28"/>
        </w:rPr>
        <w:t>«</w:t>
      </w:r>
      <w:r w:rsidR="00D4688F" w:rsidRPr="00007719">
        <w:rPr>
          <w:sz w:val="28"/>
          <w:szCs w:val="28"/>
        </w:rPr>
        <w:t>С</w:t>
      </w:r>
      <w:r w:rsidR="00B05658" w:rsidRPr="00007719">
        <w:rPr>
          <w:sz w:val="28"/>
          <w:szCs w:val="28"/>
        </w:rPr>
        <w:t>охранить»</w:t>
      </w:r>
      <w:r w:rsidR="00D4688F" w:rsidRPr="00007719">
        <w:rPr>
          <w:sz w:val="28"/>
          <w:szCs w:val="28"/>
        </w:rPr>
        <w:t xml:space="preserve"> </w:t>
      </w:r>
      <w:r w:rsidRPr="00007719">
        <w:rPr>
          <w:sz w:val="28"/>
          <w:szCs w:val="28"/>
        </w:rPr>
        <w:t>или подобную ей кнопку, предназначенную для сохранения результатов редактирования, или закрыть окно кн</w:t>
      </w:r>
      <w:r w:rsidR="00D4688F" w:rsidRPr="00007719">
        <w:rPr>
          <w:sz w:val="28"/>
          <w:szCs w:val="28"/>
        </w:rPr>
        <w:t>опкой закрытия окна. После того,</w:t>
      </w:r>
      <w:r w:rsidRPr="00007719">
        <w:rPr>
          <w:sz w:val="28"/>
          <w:szCs w:val="28"/>
        </w:rPr>
        <w:t xml:space="preserve"> как на экран будет выда</w:t>
      </w:r>
      <w:r w:rsidR="00D4688F" w:rsidRPr="00007719">
        <w:rPr>
          <w:sz w:val="28"/>
          <w:szCs w:val="28"/>
        </w:rPr>
        <w:t>н запрос о сохранении изменений,</w:t>
      </w:r>
      <w:r w:rsidRPr="00007719">
        <w:rPr>
          <w:sz w:val="28"/>
          <w:szCs w:val="28"/>
        </w:rPr>
        <w:t xml:space="preserve"> следует ответить </w:t>
      </w:r>
      <w:r w:rsidR="00B05658" w:rsidRPr="00007719">
        <w:rPr>
          <w:sz w:val="28"/>
          <w:szCs w:val="28"/>
        </w:rPr>
        <w:t>«</w:t>
      </w:r>
      <w:r w:rsidRPr="00007719">
        <w:rPr>
          <w:sz w:val="28"/>
          <w:szCs w:val="28"/>
        </w:rPr>
        <w:t>Д</w:t>
      </w:r>
      <w:r w:rsidR="00B05658" w:rsidRPr="00007719">
        <w:rPr>
          <w:sz w:val="28"/>
          <w:szCs w:val="28"/>
        </w:rPr>
        <w:t>а»</w:t>
      </w:r>
      <w:r w:rsidRPr="00007719">
        <w:rPr>
          <w:rFonts w:ascii="Arial" w:hAnsi="Arial" w:cs="Arial"/>
          <w:sz w:val="28"/>
          <w:szCs w:val="28"/>
        </w:rPr>
        <w:t xml:space="preserve"> </w:t>
      </w:r>
      <w:r w:rsidRPr="00007719">
        <w:rPr>
          <w:sz w:val="28"/>
          <w:szCs w:val="28"/>
        </w:rPr>
        <w:t xml:space="preserve">для записи в список нового элемента или </w:t>
      </w:r>
      <w:r w:rsidR="00B05658" w:rsidRPr="00007719">
        <w:rPr>
          <w:sz w:val="28"/>
          <w:szCs w:val="28"/>
        </w:rPr>
        <w:t>«</w:t>
      </w:r>
      <w:r w:rsidRPr="00007719">
        <w:rPr>
          <w:sz w:val="28"/>
          <w:szCs w:val="28"/>
        </w:rPr>
        <w:t>Н</w:t>
      </w:r>
      <w:r w:rsidR="00B05658" w:rsidRPr="00007719">
        <w:rPr>
          <w:sz w:val="28"/>
          <w:szCs w:val="28"/>
        </w:rPr>
        <w:t xml:space="preserve">ет» </w:t>
      </w:r>
      <w:r w:rsidRPr="00007719">
        <w:rPr>
          <w:sz w:val="28"/>
          <w:szCs w:val="28"/>
        </w:rPr>
        <w:t>– для отказа от записи.</w:t>
      </w:r>
    </w:p>
    <w:p w14:paraId="61E246BD" w14:textId="0AEAB139" w:rsidR="00E77A22" w:rsidRPr="00007719" w:rsidRDefault="00E77A22" w:rsidP="00114E95">
      <w:pPr>
        <w:spacing w:line="360" w:lineRule="auto"/>
        <w:ind w:firstLine="709"/>
        <w:jc w:val="both"/>
        <w:rPr>
          <w:sz w:val="28"/>
          <w:szCs w:val="28"/>
        </w:rPr>
      </w:pPr>
      <w:r w:rsidRPr="00007719">
        <w:rPr>
          <w:sz w:val="28"/>
          <w:szCs w:val="28"/>
        </w:rPr>
        <w:t xml:space="preserve">Для отказа от ввода в список нового элемента </w:t>
      </w:r>
      <w:r w:rsidR="00D4688F" w:rsidRPr="00007719">
        <w:rPr>
          <w:sz w:val="28"/>
          <w:szCs w:val="28"/>
        </w:rPr>
        <w:t xml:space="preserve">также можно </w:t>
      </w:r>
      <w:r w:rsidR="006B4D01" w:rsidRPr="00007719">
        <w:rPr>
          <w:sz w:val="28"/>
          <w:szCs w:val="28"/>
        </w:rPr>
        <w:t>нажать</w:t>
      </w:r>
      <w:r w:rsidRPr="00007719">
        <w:rPr>
          <w:sz w:val="28"/>
          <w:szCs w:val="28"/>
        </w:rPr>
        <w:t xml:space="preserve"> клавишу &lt;Esc&gt;</w:t>
      </w:r>
      <w:r w:rsidRPr="00007719">
        <w:rPr>
          <w:rFonts w:ascii="Arial" w:hAnsi="Arial" w:cs="Arial"/>
          <w:sz w:val="28"/>
          <w:szCs w:val="28"/>
        </w:rPr>
        <w:t>.</w:t>
      </w:r>
    </w:p>
    <w:p w14:paraId="40C0BAB8" w14:textId="77777777" w:rsidR="00E77A22" w:rsidRPr="00007719" w:rsidRDefault="00E77A22" w:rsidP="00F23319">
      <w:pPr>
        <w:pStyle w:val="40"/>
      </w:pPr>
      <w:bookmarkStart w:id="225" w:name="_Toc338760970"/>
      <w:bookmarkStart w:id="226" w:name="_Toc338761165"/>
      <w:bookmarkStart w:id="227" w:name="_Toc354741944"/>
      <w:bookmarkStart w:id="228" w:name="_Toc1571608"/>
      <w:r w:rsidRPr="00007719">
        <w:t>Редактирование элемента списка</w:t>
      </w:r>
      <w:bookmarkEnd w:id="225"/>
      <w:bookmarkEnd w:id="226"/>
      <w:bookmarkEnd w:id="227"/>
      <w:bookmarkEnd w:id="228"/>
    </w:p>
    <w:p w14:paraId="3CC7FA90" w14:textId="7CA6F620" w:rsidR="00E77A22" w:rsidRPr="00007719" w:rsidRDefault="00E77A22" w:rsidP="00105D9F">
      <w:pPr>
        <w:spacing w:line="360" w:lineRule="auto"/>
        <w:ind w:firstLine="709"/>
        <w:jc w:val="both"/>
        <w:rPr>
          <w:sz w:val="28"/>
          <w:szCs w:val="28"/>
        </w:rPr>
      </w:pPr>
      <w:r w:rsidRPr="00007719">
        <w:rPr>
          <w:sz w:val="28"/>
          <w:szCs w:val="28"/>
        </w:rPr>
        <w:t>Для редактирования элемента необходимо установить курсор в любую ячейку строки, реквизиты которой требуется отредактировать</w:t>
      </w:r>
      <w:r w:rsidR="00DB44CE" w:rsidRPr="00007719">
        <w:rPr>
          <w:sz w:val="28"/>
          <w:szCs w:val="28"/>
        </w:rPr>
        <w:t xml:space="preserve"> и</w:t>
      </w:r>
      <w:r w:rsidRPr="00007719">
        <w:rPr>
          <w:sz w:val="28"/>
          <w:szCs w:val="28"/>
        </w:rPr>
        <w:t xml:space="preserve"> </w:t>
      </w:r>
      <w:r w:rsidR="006B4D01" w:rsidRPr="00007719">
        <w:rPr>
          <w:sz w:val="28"/>
          <w:szCs w:val="28"/>
        </w:rPr>
        <w:t>нажать</w:t>
      </w:r>
      <w:r w:rsidRPr="00007719">
        <w:rPr>
          <w:sz w:val="28"/>
          <w:szCs w:val="28"/>
        </w:rPr>
        <w:t xml:space="preserve"> </w:t>
      </w:r>
      <w:proofErr w:type="gramStart"/>
      <w:r w:rsidR="00DB44CE" w:rsidRPr="00007719">
        <w:rPr>
          <w:sz w:val="28"/>
          <w:szCs w:val="28"/>
        </w:rPr>
        <w:t xml:space="preserve">кнопку </w:t>
      </w:r>
      <w:r w:rsidR="008D10AF" w:rsidRPr="00007719">
        <w:rPr>
          <w:noProof/>
        </w:rPr>
        <w:drawing>
          <wp:inline distT="0" distB="0" distL="0" distR="0" wp14:anchorId="3E0C3BF6" wp14:editId="766519B1">
            <wp:extent cx="276225" cy="257175"/>
            <wp:effectExtent l="0" t="0" r="9525" b="9525"/>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76225" cy="257175"/>
                    </a:xfrm>
                    <a:prstGeom prst="rect">
                      <a:avLst/>
                    </a:prstGeom>
                  </pic:spPr>
                </pic:pic>
              </a:graphicData>
            </a:graphic>
          </wp:inline>
        </w:drawing>
      </w:r>
      <w:r w:rsidR="00DB44CE" w:rsidRPr="00007719">
        <w:rPr>
          <w:sz w:val="28"/>
          <w:szCs w:val="28"/>
        </w:rPr>
        <w:t xml:space="preserve"> (</w:t>
      </w:r>
      <w:proofErr w:type="gramEnd"/>
      <w:r w:rsidR="00C62BED" w:rsidRPr="00007719">
        <w:rPr>
          <w:sz w:val="28"/>
          <w:szCs w:val="28"/>
        </w:rPr>
        <w:t>«Р</w:t>
      </w:r>
      <w:r w:rsidR="00DB44CE" w:rsidRPr="00007719">
        <w:rPr>
          <w:sz w:val="28"/>
          <w:szCs w:val="28"/>
        </w:rPr>
        <w:t>едактировать</w:t>
      </w:r>
      <w:r w:rsidR="00C62BED" w:rsidRPr="00007719">
        <w:rPr>
          <w:sz w:val="28"/>
          <w:szCs w:val="28"/>
        </w:rPr>
        <w:t>»</w:t>
      </w:r>
      <w:r w:rsidR="00DB44CE" w:rsidRPr="00007719">
        <w:rPr>
          <w:sz w:val="28"/>
          <w:szCs w:val="28"/>
        </w:rPr>
        <w:t>)</w:t>
      </w:r>
      <w:r w:rsidRPr="00007719">
        <w:rPr>
          <w:sz w:val="28"/>
          <w:szCs w:val="28"/>
        </w:rPr>
        <w:t>. На экран будет вызвано окно редактирования элемента списка, в котором следует отредактировать требуемые реквизиты.</w:t>
      </w:r>
    </w:p>
    <w:p w14:paraId="5EE4385B" w14:textId="77777777" w:rsidR="00E77A22" w:rsidRPr="00007719" w:rsidRDefault="00E77A22" w:rsidP="00105D9F">
      <w:pPr>
        <w:spacing w:line="360" w:lineRule="auto"/>
        <w:ind w:firstLine="709"/>
        <w:jc w:val="both"/>
        <w:rPr>
          <w:sz w:val="28"/>
          <w:szCs w:val="28"/>
        </w:rPr>
      </w:pPr>
      <w:r w:rsidRPr="00007719">
        <w:rPr>
          <w:sz w:val="28"/>
          <w:szCs w:val="28"/>
        </w:rPr>
        <w:t xml:space="preserve">Когда открыто окно элемента списка (или несколько окон), окно списка по-прежнему остается доступным для работы в окне приложения: можно вводить в него новые элементы и группы, удалять их, переносить элементы из группы в группу, то есть использовать все возможности по работе со списками, предоставляемые </w:t>
      </w:r>
      <w:r w:rsidR="00C15CE2" w:rsidRPr="00007719">
        <w:rPr>
          <w:sz w:val="28"/>
          <w:szCs w:val="28"/>
        </w:rPr>
        <w:t>программным комплексом</w:t>
      </w:r>
      <w:r w:rsidR="00FE0B2A" w:rsidRPr="00007719">
        <w:rPr>
          <w:sz w:val="28"/>
          <w:szCs w:val="28"/>
        </w:rPr>
        <w:t xml:space="preserve"> УИС «Мелисса-ОИС»</w:t>
      </w:r>
      <w:r w:rsidRPr="00007719">
        <w:rPr>
          <w:sz w:val="28"/>
          <w:szCs w:val="28"/>
        </w:rPr>
        <w:t>.</w:t>
      </w:r>
    </w:p>
    <w:p w14:paraId="7452F749" w14:textId="77777777" w:rsidR="00E77A22" w:rsidRPr="00007719" w:rsidRDefault="00E77A22" w:rsidP="00105D9F">
      <w:pPr>
        <w:spacing w:line="360" w:lineRule="auto"/>
        <w:ind w:firstLine="709"/>
        <w:jc w:val="both"/>
        <w:rPr>
          <w:sz w:val="28"/>
          <w:szCs w:val="28"/>
        </w:rPr>
      </w:pPr>
      <w:r w:rsidRPr="00007719">
        <w:rPr>
          <w:sz w:val="28"/>
          <w:szCs w:val="28"/>
        </w:rPr>
        <w:t>Если в списке редактирование запрещено, то информация в открываемом окне будет недоступна для редактирования.</w:t>
      </w:r>
    </w:p>
    <w:p w14:paraId="2DE5B1DE" w14:textId="77777777" w:rsidR="00E77A22" w:rsidRPr="00007719" w:rsidRDefault="00E77A22" w:rsidP="00F23319">
      <w:pPr>
        <w:pStyle w:val="40"/>
      </w:pPr>
      <w:bookmarkStart w:id="229" w:name="_Toc338760975"/>
      <w:bookmarkStart w:id="230" w:name="_Toc338761178"/>
      <w:bookmarkStart w:id="231" w:name="_Toc354741946"/>
      <w:bookmarkStart w:id="232" w:name="_Toc1571609"/>
      <w:r w:rsidRPr="00007719">
        <w:t>Работа нескольких пользователей</w:t>
      </w:r>
      <w:bookmarkEnd w:id="229"/>
      <w:bookmarkEnd w:id="230"/>
      <w:bookmarkEnd w:id="231"/>
      <w:bookmarkEnd w:id="232"/>
    </w:p>
    <w:p w14:paraId="5FE55F59" w14:textId="69F81D9A" w:rsidR="00E77A22" w:rsidRPr="00007719" w:rsidRDefault="00E77A22" w:rsidP="00105D9F">
      <w:pPr>
        <w:spacing w:line="360" w:lineRule="auto"/>
        <w:ind w:firstLine="709"/>
        <w:jc w:val="both"/>
        <w:rPr>
          <w:spacing w:val="-4"/>
          <w:sz w:val="28"/>
          <w:szCs w:val="28"/>
        </w:rPr>
      </w:pPr>
      <w:r w:rsidRPr="00007719">
        <w:rPr>
          <w:spacing w:val="-4"/>
          <w:sz w:val="28"/>
          <w:szCs w:val="28"/>
        </w:rPr>
        <w:t xml:space="preserve">При работе нескольких пользователей в системе один и тот же объект могут пытаться отредактировать несколько человек. В этом случае только первому, начавшему проверку, удастся </w:t>
      </w:r>
      <w:r w:rsidR="006235C6" w:rsidRPr="00007719">
        <w:rPr>
          <w:spacing w:val="-4"/>
          <w:sz w:val="28"/>
          <w:szCs w:val="28"/>
        </w:rPr>
        <w:t>открыть</w:t>
      </w:r>
      <w:r w:rsidRPr="00007719">
        <w:rPr>
          <w:spacing w:val="-4"/>
          <w:sz w:val="28"/>
          <w:szCs w:val="28"/>
        </w:rPr>
        <w:t xml:space="preserve"> объект</w:t>
      </w:r>
      <w:r w:rsidR="006235C6" w:rsidRPr="00007719">
        <w:rPr>
          <w:spacing w:val="-4"/>
          <w:sz w:val="28"/>
          <w:szCs w:val="28"/>
        </w:rPr>
        <w:t xml:space="preserve"> на редактирование</w:t>
      </w:r>
      <w:r w:rsidRPr="00007719">
        <w:rPr>
          <w:spacing w:val="-4"/>
          <w:sz w:val="28"/>
          <w:szCs w:val="28"/>
        </w:rPr>
        <w:t>. Всем остальным при попытке начать редактировать объект система выдаст предупреждение</w:t>
      </w:r>
      <w:r w:rsidR="00DB44CE" w:rsidRPr="00007719">
        <w:rPr>
          <w:spacing w:val="-4"/>
          <w:sz w:val="28"/>
          <w:szCs w:val="28"/>
        </w:rPr>
        <w:t xml:space="preserve"> о </w:t>
      </w:r>
      <w:r w:rsidR="00FE3B6E" w:rsidRPr="00007719">
        <w:rPr>
          <w:spacing w:val="-4"/>
          <w:sz w:val="28"/>
          <w:szCs w:val="28"/>
        </w:rPr>
        <w:t>невозможности редактирования данного объекта и предложит открыть его в режиме просмотра</w:t>
      </w:r>
      <w:r w:rsidRPr="00007719">
        <w:rPr>
          <w:spacing w:val="-4"/>
          <w:sz w:val="28"/>
          <w:szCs w:val="28"/>
        </w:rPr>
        <w:t>.</w:t>
      </w:r>
    </w:p>
    <w:p w14:paraId="335D06BA" w14:textId="77777777" w:rsidR="001935B0" w:rsidRPr="00007719" w:rsidRDefault="00190157" w:rsidP="006F1EAF">
      <w:pPr>
        <w:pStyle w:val="22"/>
      </w:pPr>
      <w:bookmarkStart w:id="233" w:name="_Toc1571610"/>
      <w:r w:rsidRPr="00007719">
        <w:lastRenderedPageBreak/>
        <w:t>Оперативный учет</w:t>
      </w:r>
      <w:bookmarkEnd w:id="233"/>
    </w:p>
    <w:p w14:paraId="12D7CD0A" w14:textId="794C09F7" w:rsidR="00712746" w:rsidRPr="00007719" w:rsidRDefault="00712746" w:rsidP="00105D9F">
      <w:pPr>
        <w:spacing w:line="360" w:lineRule="auto"/>
        <w:ind w:firstLine="709"/>
        <w:jc w:val="both"/>
        <w:rPr>
          <w:sz w:val="28"/>
          <w:szCs w:val="28"/>
        </w:rPr>
      </w:pPr>
      <w:r w:rsidRPr="00007719">
        <w:rPr>
          <w:sz w:val="28"/>
          <w:szCs w:val="28"/>
        </w:rPr>
        <w:t xml:space="preserve">В разделе </w:t>
      </w:r>
      <w:r w:rsidR="00DA6103" w:rsidRPr="00007719">
        <w:rPr>
          <w:sz w:val="28"/>
          <w:szCs w:val="28"/>
        </w:rPr>
        <w:t>«</w:t>
      </w:r>
      <w:r w:rsidRPr="00007719">
        <w:rPr>
          <w:sz w:val="28"/>
          <w:szCs w:val="28"/>
        </w:rPr>
        <w:t>О</w:t>
      </w:r>
      <w:r w:rsidR="00DA6103" w:rsidRPr="00007719">
        <w:rPr>
          <w:sz w:val="28"/>
          <w:szCs w:val="28"/>
        </w:rPr>
        <w:t xml:space="preserve">перативный учет» </w:t>
      </w:r>
      <w:r w:rsidR="004A1A2F" w:rsidRPr="00007719">
        <w:rPr>
          <w:sz w:val="28"/>
          <w:szCs w:val="28"/>
        </w:rPr>
        <w:t>представлены</w:t>
      </w:r>
      <w:r w:rsidRPr="00007719">
        <w:rPr>
          <w:sz w:val="28"/>
          <w:szCs w:val="28"/>
        </w:rPr>
        <w:t xml:space="preserve"> справочники, содержащие информацию</w:t>
      </w:r>
      <w:r w:rsidR="004B374C" w:rsidRPr="00007719">
        <w:rPr>
          <w:sz w:val="28"/>
          <w:szCs w:val="28"/>
        </w:rPr>
        <w:t>,</w:t>
      </w:r>
      <w:r w:rsidRPr="00007719">
        <w:rPr>
          <w:sz w:val="28"/>
          <w:szCs w:val="28"/>
        </w:rPr>
        <w:t xml:space="preserve"> подлежащую учету в ПК </w:t>
      </w:r>
      <w:r w:rsidR="002235CB" w:rsidRPr="00007719">
        <w:rPr>
          <w:sz w:val="28"/>
          <w:szCs w:val="28"/>
        </w:rPr>
        <w:t>«</w:t>
      </w:r>
      <w:r w:rsidRPr="00007719">
        <w:rPr>
          <w:sz w:val="28"/>
          <w:szCs w:val="28"/>
        </w:rPr>
        <w:t>Мелисса-ОИС</w:t>
      </w:r>
      <w:r w:rsidR="002235CB" w:rsidRPr="00007719">
        <w:rPr>
          <w:sz w:val="28"/>
          <w:szCs w:val="28"/>
        </w:rPr>
        <w:t>»</w:t>
      </w:r>
      <w:r w:rsidRPr="00007719">
        <w:rPr>
          <w:sz w:val="28"/>
          <w:szCs w:val="28"/>
        </w:rPr>
        <w:t>. Данный раздел позволяет получить оперативный доступ к необходимой информации посредством справочников, а также редактировать или удалить ее, в случае необходимости.</w:t>
      </w:r>
    </w:p>
    <w:p w14:paraId="7BE1A656" w14:textId="734ADE21" w:rsidR="006C09A9" w:rsidRPr="00007719" w:rsidRDefault="006C09A9" w:rsidP="00105D9F">
      <w:pPr>
        <w:spacing w:line="360" w:lineRule="auto"/>
        <w:ind w:firstLine="709"/>
        <w:jc w:val="both"/>
        <w:rPr>
          <w:sz w:val="28"/>
          <w:szCs w:val="28"/>
        </w:rPr>
      </w:pPr>
      <w:r w:rsidRPr="00007719">
        <w:rPr>
          <w:sz w:val="28"/>
          <w:szCs w:val="28"/>
        </w:rPr>
        <w:t xml:space="preserve">Внешний вид окна </w:t>
      </w:r>
      <w:r w:rsidR="00DA6103" w:rsidRPr="00007719">
        <w:rPr>
          <w:sz w:val="28"/>
          <w:szCs w:val="28"/>
        </w:rPr>
        <w:t xml:space="preserve">«Оперативный учет» </w:t>
      </w:r>
      <w:r w:rsidRPr="00007719">
        <w:rPr>
          <w:sz w:val="28"/>
          <w:szCs w:val="28"/>
        </w:rPr>
        <w:t xml:space="preserve">представлен на </w:t>
      </w:r>
      <w:r w:rsidRPr="00007719">
        <w:rPr>
          <w:sz w:val="28"/>
          <w:szCs w:val="28"/>
        </w:rPr>
        <w:fldChar w:fldCharType="begin"/>
      </w:r>
      <w:r w:rsidRPr="00007719">
        <w:rPr>
          <w:sz w:val="28"/>
          <w:szCs w:val="28"/>
        </w:rPr>
        <w:instrText xml:space="preserve"> REF  _Ref432686763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86</w:t>
      </w:r>
      <w:r w:rsidRPr="00007719">
        <w:rPr>
          <w:sz w:val="28"/>
          <w:szCs w:val="28"/>
        </w:rPr>
        <w:fldChar w:fldCharType="end"/>
      </w:r>
      <w:r w:rsidRPr="00007719">
        <w:rPr>
          <w:sz w:val="28"/>
          <w:szCs w:val="28"/>
        </w:rPr>
        <w:t>.</w:t>
      </w:r>
    </w:p>
    <w:p w14:paraId="1AB729CE" w14:textId="6F787F5C" w:rsidR="006C09A9" w:rsidRPr="00007719" w:rsidRDefault="004D2F9C" w:rsidP="00105D9F">
      <w:pPr>
        <w:spacing w:line="360" w:lineRule="auto"/>
        <w:jc w:val="center"/>
        <w:rPr>
          <w:sz w:val="28"/>
          <w:szCs w:val="28"/>
        </w:rPr>
      </w:pPr>
      <w:r w:rsidRPr="00007719">
        <w:rPr>
          <w:noProof/>
        </w:rPr>
        <w:drawing>
          <wp:inline distT="0" distB="0" distL="0" distR="0" wp14:anchorId="7169891F" wp14:editId="3736AD7D">
            <wp:extent cx="5622047" cy="3548418"/>
            <wp:effectExtent l="0" t="0" r="0" b="0"/>
            <wp:docPr id="13766" name="Рисунок 1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634325" cy="3556167"/>
                    </a:xfrm>
                    <a:prstGeom prst="rect">
                      <a:avLst/>
                    </a:prstGeom>
                  </pic:spPr>
                </pic:pic>
              </a:graphicData>
            </a:graphic>
          </wp:inline>
        </w:drawing>
      </w:r>
    </w:p>
    <w:p w14:paraId="7FCB8159" w14:textId="77777777" w:rsidR="006C09A9" w:rsidRPr="00007719" w:rsidRDefault="006C09A9" w:rsidP="00105D9F">
      <w:pPr>
        <w:spacing w:line="360" w:lineRule="auto"/>
        <w:jc w:val="center"/>
        <w:rPr>
          <w:b/>
          <w:sz w:val="28"/>
          <w:szCs w:val="28"/>
        </w:rPr>
      </w:pPr>
      <w:bookmarkStart w:id="234" w:name="_Ref432686763"/>
      <w:r w:rsidRPr="00007719">
        <w:rPr>
          <w:sz w:val="28"/>
          <w:szCs w:val="28"/>
        </w:rPr>
        <w:t xml:space="preserve">Рис. </w:t>
      </w:r>
      <w:r w:rsidRPr="00007719">
        <w:rPr>
          <w:b/>
          <w:sz w:val="28"/>
          <w:szCs w:val="28"/>
        </w:rPr>
        <w:fldChar w:fldCharType="begin"/>
      </w:r>
      <w:r w:rsidRPr="00007719">
        <w:rPr>
          <w:sz w:val="28"/>
          <w:szCs w:val="28"/>
        </w:rPr>
        <w:instrText xml:space="preserve"> SEQ Рис. \* ARABIC </w:instrText>
      </w:r>
      <w:r w:rsidRPr="00007719">
        <w:rPr>
          <w:b/>
          <w:sz w:val="28"/>
          <w:szCs w:val="28"/>
        </w:rPr>
        <w:fldChar w:fldCharType="separate"/>
      </w:r>
      <w:r w:rsidR="00B6413A">
        <w:rPr>
          <w:noProof/>
          <w:sz w:val="28"/>
          <w:szCs w:val="28"/>
        </w:rPr>
        <w:t>86</w:t>
      </w:r>
      <w:r w:rsidRPr="00007719">
        <w:rPr>
          <w:b/>
          <w:sz w:val="28"/>
          <w:szCs w:val="28"/>
        </w:rPr>
        <w:fldChar w:fldCharType="end"/>
      </w:r>
      <w:bookmarkEnd w:id="234"/>
    </w:p>
    <w:p w14:paraId="39C2C47E" w14:textId="4F6FF510" w:rsidR="00F01627" w:rsidRPr="00007719" w:rsidRDefault="003539DF" w:rsidP="00DF627D">
      <w:pPr>
        <w:pStyle w:val="30"/>
      </w:pPr>
      <w:bookmarkStart w:id="235" w:name="_Ref442883407"/>
      <w:bookmarkStart w:id="236" w:name="_Toc1571611"/>
      <w:r w:rsidRPr="00007719">
        <w:t xml:space="preserve">Сведения </w:t>
      </w:r>
      <w:r w:rsidR="00233A63" w:rsidRPr="00007719">
        <w:t xml:space="preserve">о </w:t>
      </w:r>
      <w:bookmarkEnd w:id="235"/>
      <w:r w:rsidR="00D73CA2" w:rsidRPr="00007719">
        <w:t>договорных документах</w:t>
      </w:r>
      <w:bookmarkEnd w:id="236"/>
    </w:p>
    <w:p w14:paraId="3017ACF6" w14:textId="3567D534" w:rsidR="00F01627" w:rsidRPr="00007719" w:rsidRDefault="00D73CA2" w:rsidP="00F23319">
      <w:pPr>
        <w:pStyle w:val="40"/>
      </w:pPr>
      <w:bookmarkStart w:id="237" w:name="_Ref360435"/>
      <w:bookmarkStart w:id="238" w:name="_Toc1571612"/>
      <w:r w:rsidRPr="00007719">
        <w:t>Договорные документы</w:t>
      </w:r>
      <w:bookmarkEnd w:id="237"/>
      <w:bookmarkEnd w:id="238"/>
    </w:p>
    <w:p w14:paraId="3136B809" w14:textId="77777777" w:rsidR="005600D9" w:rsidRPr="00007719" w:rsidRDefault="005600D9" w:rsidP="00105D9F">
      <w:pPr>
        <w:spacing w:line="360" w:lineRule="auto"/>
        <w:ind w:firstLine="709"/>
        <w:jc w:val="both"/>
        <w:rPr>
          <w:sz w:val="28"/>
          <w:szCs w:val="28"/>
        </w:rPr>
      </w:pPr>
      <w:r w:rsidRPr="00007719">
        <w:rPr>
          <w:sz w:val="28"/>
          <w:szCs w:val="28"/>
        </w:rPr>
        <w:t>Учет результатов НИОКР осуществляется в разрезе договорных документов.</w:t>
      </w:r>
      <w:r w:rsidR="00A54884" w:rsidRPr="00007719">
        <w:rPr>
          <w:sz w:val="28"/>
          <w:szCs w:val="28"/>
        </w:rPr>
        <w:t xml:space="preserve"> </w:t>
      </w:r>
      <w:r w:rsidRPr="00007719">
        <w:rPr>
          <w:sz w:val="28"/>
          <w:szCs w:val="28"/>
        </w:rPr>
        <w:t xml:space="preserve">Существует </w:t>
      </w:r>
      <w:r w:rsidR="00A54884" w:rsidRPr="00007719">
        <w:rPr>
          <w:sz w:val="28"/>
          <w:szCs w:val="28"/>
        </w:rPr>
        <w:t>три</w:t>
      </w:r>
      <w:r w:rsidRPr="00007719">
        <w:rPr>
          <w:sz w:val="28"/>
          <w:szCs w:val="28"/>
        </w:rPr>
        <w:t xml:space="preserve"> вида договорных документов</w:t>
      </w:r>
      <w:r w:rsidR="00DB5EA4" w:rsidRPr="00007719">
        <w:rPr>
          <w:sz w:val="28"/>
          <w:szCs w:val="28"/>
        </w:rPr>
        <w:t>:</w:t>
      </w:r>
    </w:p>
    <w:p w14:paraId="1B3F0B56" w14:textId="0576293A" w:rsidR="00DB5EA4" w:rsidRPr="00007719" w:rsidRDefault="009B340C" w:rsidP="00105D9F">
      <w:pPr>
        <w:pStyle w:val="affc"/>
        <w:numPr>
          <w:ilvl w:val="0"/>
          <w:numId w:val="4"/>
        </w:numPr>
        <w:tabs>
          <w:tab w:val="left" w:pos="1134"/>
        </w:tabs>
        <w:spacing w:line="360" w:lineRule="auto"/>
        <w:ind w:left="0" w:firstLine="709"/>
        <w:jc w:val="both"/>
        <w:rPr>
          <w:sz w:val="28"/>
          <w:szCs w:val="28"/>
        </w:rPr>
      </w:pPr>
      <w:r w:rsidRPr="00007719">
        <w:rPr>
          <w:sz w:val="28"/>
          <w:szCs w:val="28"/>
        </w:rPr>
        <w:t xml:space="preserve">государственный контракт </w:t>
      </w:r>
      <w:r w:rsidR="00136182" w:rsidRPr="00007719">
        <w:rPr>
          <w:sz w:val="28"/>
          <w:szCs w:val="28"/>
        </w:rPr>
        <w:t>–</w:t>
      </w:r>
      <w:r w:rsidR="00DB5EA4" w:rsidRPr="00007719">
        <w:rPr>
          <w:sz w:val="28"/>
          <w:szCs w:val="28"/>
        </w:rPr>
        <w:t xml:space="preserve"> это договорн</w:t>
      </w:r>
      <w:r w:rsidR="00C60AE6" w:rsidRPr="00007719">
        <w:rPr>
          <w:sz w:val="28"/>
          <w:szCs w:val="28"/>
        </w:rPr>
        <w:t>ы</w:t>
      </w:r>
      <w:r w:rsidR="00DB5EA4" w:rsidRPr="00007719">
        <w:rPr>
          <w:sz w:val="28"/>
          <w:szCs w:val="28"/>
        </w:rPr>
        <w:t xml:space="preserve">й документ, который заключается </w:t>
      </w:r>
      <w:r w:rsidR="00B00ABA" w:rsidRPr="00007719">
        <w:rPr>
          <w:sz w:val="28"/>
          <w:szCs w:val="28"/>
        </w:rPr>
        <w:t>предприятием</w:t>
      </w:r>
      <w:r w:rsidR="00DB5EA4" w:rsidRPr="00007719">
        <w:rPr>
          <w:sz w:val="28"/>
          <w:szCs w:val="28"/>
        </w:rPr>
        <w:t xml:space="preserve"> с </w:t>
      </w:r>
      <w:r w:rsidR="00B00ABA" w:rsidRPr="00007719">
        <w:rPr>
          <w:sz w:val="28"/>
          <w:szCs w:val="28"/>
        </w:rPr>
        <w:t>государственным</w:t>
      </w:r>
      <w:r w:rsidR="00DB5EA4" w:rsidRPr="00007719">
        <w:rPr>
          <w:sz w:val="28"/>
          <w:szCs w:val="28"/>
        </w:rPr>
        <w:t xml:space="preserve"> заказчик</w:t>
      </w:r>
      <w:r w:rsidR="00B00ABA" w:rsidRPr="00007719">
        <w:rPr>
          <w:sz w:val="28"/>
          <w:szCs w:val="28"/>
        </w:rPr>
        <w:t>ом</w:t>
      </w:r>
      <w:r w:rsidR="00DB5EA4" w:rsidRPr="00007719">
        <w:rPr>
          <w:sz w:val="28"/>
          <w:szCs w:val="28"/>
        </w:rPr>
        <w:t xml:space="preserve"> (Мин</w:t>
      </w:r>
      <w:r w:rsidR="00B00ABA" w:rsidRPr="00007719">
        <w:rPr>
          <w:sz w:val="28"/>
          <w:szCs w:val="28"/>
        </w:rPr>
        <w:t xml:space="preserve">истерство </w:t>
      </w:r>
      <w:r w:rsidR="00DB5EA4" w:rsidRPr="00007719">
        <w:rPr>
          <w:sz w:val="28"/>
          <w:szCs w:val="28"/>
        </w:rPr>
        <w:t>об</w:t>
      </w:r>
      <w:r w:rsidR="00F85448" w:rsidRPr="00007719">
        <w:rPr>
          <w:sz w:val="28"/>
          <w:szCs w:val="28"/>
        </w:rPr>
        <w:t>о</w:t>
      </w:r>
      <w:r w:rsidR="00DB5EA4" w:rsidRPr="00007719">
        <w:rPr>
          <w:sz w:val="28"/>
          <w:szCs w:val="28"/>
        </w:rPr>
        <w:t>роны</w:t>
      </w:r>
      <w:r w:rsidR="00B00ABA" w:rsidRPr="00007719">
        <w:rPr>
          <w:sz w:val="28"/>
          <w:szCs w:val="28"/>
        </w:rPr>
        <w:t xml:space="preserve"> Российской Федерации</w:t>
      </w:r>
      <w:r w:rsidR="00DB5EA4" w:rsidRPr="00007719">
        <w:rPr>
          <w:sz w:val="28"/>
          <w:szCs w:val="28"/>
        </w:rPr>
        <w:t xml:space="preserve">, </w:t>
      </w:r>
      <w:r w:rsidR="00B00ABA" w:rsidRPr="00007719">
        <w:rPr>
          <w:sz w:val="28"/>
          <w:szCs w:val="28"/>
        </w:rPr>
        <w:t>Министерство промышленности и торговли Российской Федерации</w:t>
      </w:r>
      <w:r w:rsidR="00DB5EA4" w:rsidRPr="00007719">
        <w:rPr>
          <w:sz w:val="28"/>
          <w:szCs w:val="28"/>
        </w:rPr>
        <w:t>, др</w:t>
      </w:r>
      <w:r w:rsidR="00900A1D" w:rsidRPr="00007719">
        <w:rPr>
          <w:sz w:val="28"/>
          <w:szCs w:val="28"/>
        </w:rPr>
        <w:t>уги</w:t>
      </w:r>
      <w:r w:rsidR="00961786" w:rsidRPr="00007719">
        <w:rPr>
          <w:sz w:val="28"/>
          <w:szCs w:val="28"/>
        </w:rPr>
        <w:t xml:space="preserve">ми </w:t>
      </w:r>
      <w:r w:rsidR="00DB5EA4" w:rsidRPr="00007719">
        <w:rPr>
          <w:sz w:val="28"/>
          <w:szCs w:val="28"/>
        </w:rPr>
        <w:t>ведомственны</w:t>
      </w:r>
      <w:r w:rsidR="00961786" w:rsidRPr="00007719">
        <w:rPr>
          <w:sz w:val="28"/>
          <w:szCs w:val="28"/>
        </w:rPr>
        <w:t>ми</w:t>
      </w:r>
      <w:r w:rsidR="00DB5EA4" w:rsidRPr="00007719">
        <w:rPr>
          <w:sz w:val="28"/>
          <w:szCs w:val="28"/>
        </w:rPr>
        <w:t xml:space="preserve"> структур</w:t>
      </w:r>
      <w:r w:rsidR="00961786" w:rsidRPr="00007719">
        <w:rPr>
          <w:sz w:val="28"/>
          <w:szCs w:val="28"/>
        </w:rPr>
        <w:t>ами</w:t>
      </w:r>
      <w:r w:rsidR="00DB5EA4" w:rsidRPr="00007719">
        <w:rPr>
          <w:sz w:val="28"/>
          <w:szCs w:val="28"/>
        </w:rPr>
        <w:t>);</w:t>
      </w:r>
    </w:p>
    <w:p w14:paraId="5CA2A274" w14:textId="77777777" w:rsidR="00A54884" w:rsidRPr="00007719" w:rsidRDefault="00A54884" w:rsidP="00105D9F">
      <w:pPr>
        <w:pStyle w:val="affc"/>
        <w:numPr>
          <w:ilvl w:val="0"/>
          <w:numId w:val="4"/>
        </w:numPr>
        <w:tabs>
          <w:tab w:val="left" w:pos="1134"/>
        </w:tabs>
        <w:spacing w:line="360" w:lineRule="auto"/>
        <w:ind w:left="0" w:firstLine="709"/>
        <w:jc w:val="both"/>
        <w:rPr>
          <w:sz w:val="28"/>
          <w:szCs w:val="28"/>
        </w:rPr>
      </w:pPr>
      <w:r w:rsidRPr="00007719">
        <w:rPr>
          <w:sz w:val="28"/>
          <w:szCs w:val="28"/>
        </w:rPr>
        <w:t>контракт;</w:t>
      </w:r>
    </w:p>
    <w:p w14:paraId="663F2F87" w14:textId="7CC40842" w:rsidR="00DB5EA4" w:rsidRPr="00007719" w:rsidRDefault="00DB5EA4" w:rsidP="00105D9F">
      <w:pPr>
        <w:pStyle w:val="affc"/>
        <w:numPr>
          <w:ilvl w:val="0"/>
          <w:numId w:val="4"/>
        </w:numPr>
        <w:tabs>
          <w:tab w:val="left" w:pos="1134"/>
        </w:tabs>
        <w:spacing w:line="360" w:lineRule="auto"/>
        <w:ind w:left="0" w:firstLine="709"/>
        <w:jc w:val="both"/>
        <w:rPr>
          <w:sz w:val="28"/>
          <w:szCs w:val="28"/>
        </w:rPr>
      </w:pPr>
      <w:r w:rsidRPr="00007719">
        <w:rPr>
          <w:sz w:val="28"/>
          <w:szCs w:val="28"/>
        </w:rPr>
        <w:t>договор с исполнителем</w:t>
      </w:r>
      <w:r w:rsidR="00444A4D" w:rsidRPr="00007719">
        <w:rPr>
          <w:sz w:val="28"/>
          <w:szCs w:val="28"/>
        </w:rPr>
        <w:t>.</w:t>
      </w:r>
    </w:p>
    <w:p w14:paraId="210F43C2" w14:textId="4BC03329" w:rsidR="00190157" w:rsidRPr="00007719" w:rsidRDefault="00190157" w:rsidP="00105D9F">
      <w:pPr>
        <w:spacing w:line="360" w:lineRule="auto"/>
        <w:ind w:firstLine="709"/>
        <w:jc w:val="both"/>
        <w:rPr>
          <w:sz w:val="28"/>
          <w:szCs w:val="28"/>
        </w:rPr>
      </w:pPr>
      <w:r w:rsidRPr="00007719">
        <w:rPr>
          <w:sz w:val="28"/>
          <w:szCs w:val="28"/>
        </w:rPr>
        <w:lastRenderedPageBreak/>
        <w:t>Сведения об учете договорных документ</w:t>
      </w:r>
      <w:r w:rsidR="003539DF" w:rsidRPr="00007719">
        <w:rPr>
          <w:sz w:val="28"/>
          <w:szCs w:val="28"/>
        </w:rPr>
        <w:t>ов</w:t>
      </w:r>
      <w:r w:rsidR="000B240A" w:rsidRPr="00007719">
        <w:rPr>
          <w:sz w:val="28"/>
          <w:szCs w:val="28"/>
        </w:rPr>
        <w:t>, в рамках которых созданы результаты НИОКР,</w:t>
      </w:r>
      <w:r w:rsidRPr="00007719">
        <w:rPr>
          <w:sz w:val="28"/>
          <w:szCs w:val="28"/>
        </w:rPr>
        <w:t xml:space="preserve"> содержатся в диалоговом окне </w:t>
      </w:r>
      <w:r w:rsidR="00A434EF" w:rsidRPr="00007719">
        <w:rPr>
          <w:sz w:val="28"/>
          <w:szCs w:val="28"/>
        </w:rPr>
        <w:t>«</w:t>
      </w:r>
      <w:r w:rsidR="00D73CA2" w:rsidRPr="00007719">
        <w:rPr>
          <w:sz w:val="28"/>
          <w:szCs w:val="28"/>
        </w:rPr>
        <w:t>Д</w:t>
      </w:r>
      <w:r w:rsidR="00A434EF" w:rsidRPr="00007719">
        <w:rPr>
          <w:sz w:val="28"/>
          <w:szCs w:val="28"/>
        </w:rPr>
        <w:t>оговорные документы»</w:t>
      </w:r>
      <w:r w:rsidRPr="00007719">
        <w:rPr>
          <w:sz w:val="28"/>
          <w:szCs w:val="28"/>
        </w:rPr>
        <w:t>. Для запуска диалогового окна</w:t>
      </w:r>
      <w:r w:rsidR="00ED6A33" w:rsidRPr="00007719">
        <w:rPr>
          <w:sz w:val="28"/>
          <w:szCs w:val="28"/>
        </w:rPr>
        <w:t xml:space="preserve"> </w:t>
      </w:r>
      <w:r w:rsidR="00C45176" w:rsidRPr="00007719">
        <w:rPr>
          <w:sz w:val="28"/>
          <w:szCs w:val="28"/>
        </w:rPr>
        <w:t>выберите</w:t>
      </w:r>
      <w:r w:rsidR="0099678A" w:rsidRPr="00007719">
        <w:rPr>
          <w:sz w:val="28"/>
          <w:szCs w:val="28"/>
        </w:rPr>
        <w:t xml:space="preserve"> пункт</w:t>
      </w:r>
      <w:r w:rsidR="000B240A" w:rsidRPr="00007719">
        <w:rPr>
          <w:sz w:val="28"/>
          <w:szCs w:val="28"/>
        </w:rPr>
        <w:t xml:space="preserve"> горизонтального меню</w:t>
      </w:r>
      <w:r w:rsidR="0099678A" w:rsidRPr="00007719">
        <w:rPr>
          <w:sz w:val="28"/>
          <w:szCs w:val="28"/>
        </w:rPr>
        <w:t xml:space="preserve"> </w:t>
      </w:r>
      <w:r w:rsidR="00A434EF" w:rsidRPr="00007719">
        <w:rPr>
          <w:sz w:val="28"/>
          <w:szCs w:val="28"/>
        </w:rPr>
        <w:t>«</w:t>
      </w:r>
      <w:r w:rsidRPr="00007719">
        <w:rPr>
          <w:sz w:val="28"/>
          <w:szCs w:val="28"/>
        </w:rPr>
        <w:t>О</w:t>
      </w:r>
      <w:r w:rsidR="00A434EF" w:rsidRPr="00007719">
        <w:rPr>
          <w:sz w:val="28"/>
          <w:szCs w:val="28"/>
        </w:rPr>
        <w:t xml:space="preserve">перативный учет» </w:t>
      </w:r>
      <w:r w:rsidR="00105D9F" w:rsidRPr="00007719">
        <w:rPr>
          <w:sz w:val="28"/>
          <w:szCs w:val="28"/>
        </w:rPr>
        <w:t>–</w:t>
      </w:r>
      <w:r w:rsidRPr="00007719">
        <w:rPr>
          <w:sz w:val="28"/>
          <w:szCs w:val="28"/>
        </w:rPr>
        <w:t xml:space="preserve">&gt; </w:t>
      </w:r>
      <w:r w:rsidR="00A434EF" w:rsidRPr="00007719">
        <w:rPr>
          <w:sz w:val="28"/>
          <w:szCs w:val="28"/>
        </w:rPr>
        <w:t>«</w:t>
      </w:r>
      <w:r w:rsidR="00D73CA2" w:rsidRPr="00007719">
        <w:rPr>
          <w:sz w:val="28"/>
          <w:szCs w:val="28"/>
        </w:rPr>
        <w:t>Д</w:t>
      </w:r>
      <w:r w:rsidR="00A434EF" w:rsidRPr="00007719">
        <w:rPr>
          <w:sz w:val="28"/>
          <w:szCs w:val="28"/>
        </w:rPr>
        <w:t xml:space="preserve">оговорные документы» </w:t>
      </w:r>
      <w:r w:rsidRPr="00007719">
        <w:rPr>
          <w:sz w:val="28"/>
          <w:szCs w:val="28"/>
        </w:rPr>
        <w:t xml:space="preserve">или </w:t>
      </w:r>
      <w:r w:rsidR="000B240A" w:rsidRPr="00007719">
        <w:rPr>
          <w:sz w:val="28"/>
          <w:szCs w:val="28"/>
        </w:rPr>
        <w:t>пункт</w:t>
      </w:r>
      <w:r w:rsidRPr="00007719">
        <w:rPr>
          <w:sz w:val="28"/>
          <w:szCs w:val="28"/>
        </w:rPr>
        <w:t xml:space="preserve"> </w:t>
      </w:r>
      <w:r w:rsidR="000B240A" w:rsidRPr="00007719">
        <w:rPr>
          <w:sz w:val="28"/>
          <w:szCs w:val="28"/>
        </w:rPr>
        <w:t xml:space="preserve">вертикального меню </w:t>
      </w:r>
      <w:r w:rsidR="00A434EF" w:rsidRPr="00007719">
        <w:rPr>
          <w:sz w:val="28"/>
          <w:szCs w:val="28"/>
        </w:rPr>
        <w:t>«</w:t>
      </w:r>
      <w:r w:rsidRPr="00007719">
        <w:rPr>
          <w:sz w:val="28"/>
          <w:szCs w:val="28"/>
        </w:rPr>
        <w:t>О</w:t>
      </w:r>
      <w:r w:rsidR="00A434EF" w:rsidRPr="00007719">
        <w:rPr>
          <w:sz w:val="28"/>
          <w:szCs w:val="28"/>
        </w:rPr>
        <w:t xml:space="preserve">перативный учет» </w:t>
      </w:r>
      <w:r w:rsidRPr="00007719">
        <w:rPr>
          <w:sz w:val="28"/>
          <w:szCs w:val="28"/>
        </w:rPr>
        <w:t>и пиктограмму</w:t>
      </w:r>
      <w:r w:rsidR="000B240A" w:rsidRPr="00007719">
        <w:rPr>
          <w:sz w:val="28"/>
          <w:szCs w:val="28"/>
        </w:rPr>
        <w:t xml:space="preserve"> основной рабочей области навигации «Договорные документы».</w:t>
      </w:r>
    </w:p>
    <w:p w14:paraId="61A72AAA" w14:textId="3BAA2835" w:rsidR="00190157" w:rsidRPr="00007719" w:rsidRDefault="00190157" w:rsidP="00105D9F">
      <w:pPr>
        <w:spacing w:line="360" w:lineRule="auto"/>
        <w:ind w:firstLine="709"/>
        <w:jc w:val="both"/>
        <w:rPr>
          <w:sz w:val="28"/>
          <w:szCs w:val="28"/>
        </w:rPr>
      </w:pPr>
      <w:r w:rsidRPr="00007719">
        <w:rPr>
          <w:sz w:val="28"/>
          <w:szCs w:val="28"/>
        </w:rPr>
        <w:t xml:space="preserve">Типовые функции управления диалоговым окном осуществляются при помощи кнопок, расположенных на командной панели управления, и выбором пункта </w:t>
      </w:r>
      <w:r w:rsidR="009B5932" w:rsidRPr="00007719">
        <w:rPr>
          <w:sz w:val="28"/>
          <w:szCs w:val="28"/>
        </w:rPr>
        <w:t xml:space="preserve">горизонтального </w:t>
      </w:r>
      <w:r w:rsidRPr="00007719">
        <w:rPr>
          <w:sz w:val="28"/>
          <w:szCs w:val="28"/>
        </w:rPr>
        <w:t>меню пользователя.</w:t>
      </w:r>
    </w:p>
    <w:p w14:paraId="651C96A5" w14:textId="53AC8D24" w:rsidR="00190157" w:rsidRPr="00007719" w:rsidRDefault="00190157" w:rsidP="00DB14D4">
      <w:pPr>
        <w:spacing w:line="360" w:lineRule="auto"/>
        <w:ind w:firstLine="709"/>
        <w:jc w:val="both"/>
        <w:rPr>
          <w:sz w:val="28"/>
          <w:szCs w:val="28"/>
        </w:rPr>
      </w:pPr>
      <w:r w:rsidRPr="00007719">
        <w:rPr>
          <w:sz w:val="28"/>
          <w:szCs w:val="28"/>
        </w:rPr>
        <w:t xml:space="preserve">В диалоговом окне </w:t>
      </w:r>
      <w:r w:rsidR="00A434EF" w:rsidRPr="00007719">
        <w:rPr>
          <w:sz w:val="28"/>
          <w:szCs w:val="28"/>
        </w:rPr>
        <w:t>«</w:t>
      </w:r>
      <w:r w:rsidR="00D73CA2" w:rsidRPr="00007719">
        <w:rPr>
          <w:sz w:val="28"/>
          <w:szCs w:val="28"/>
        </w:rPr>
        <w:t>Д</w:t>
      </w:r>
      <w:r w:rsidR="00A434EF" w:rsidRPr="00007719">
        <w:rPr>
          <w:sz w:val="28"/>
          <w:szCs w:val="28"/>
        </w:rPr>
        <w:t>оговорные документы»</w:t>
      </w:r>
      <w:r w:rsidRPr="00007719">
        <w:rPr>
          <w:sz w:val="28"/>
          <w:szCs w:val="28"/>
        </w:rPr>
        <w:t xml:space="preserve"> информация представлена в виде иерархического списка. В левой части приведена иерархия </w:t>
      </w:r>
      <w:r w:rsidR="00A434EF" w:rsidRPr="00007719">
        <w:rPr>
          <w:sz w:val="28"/>
          <w:szCs w:val="28"/>
        </w:rPr>
        <w:t>«</w:t>
      </w:r>
      <w:r w:rsidR="00550CF1" w:rsidRPr="00007719">
        <w:rPr>
          <w:sz w:val="28"/>
          <w:szCs w:val="28"/>
        </w:rPr>
        <w:t>К</w:t>
      </w:r>
      <w:r w:rsidR="00A434EF" w:rsidRPr="00007719">
        <w:rPr>
          <w:sz w:val="28"/>
          <w:szCs w:val="28"/>
        </w:rPr>
        <w:t>раткое наименование работы»</w:t>
      </w:r>
      <w:r w:rsidRPr="00007719">
        <w:rPr>
          <w:sz w:val="28"/>
          <w:szCs w:val="28"/>
        </w:rPr>
        <w:t>, в правой представлена таблица (</w:t>
      </w:r>
      <w:r w:rsidRPr="00007719">
        <w:rPr>
          <w:sz w:val="28"/>
          <w:szCs w:val="28"/>
        </w:rPr>
        <w:fldChar w:fldCharType="begin"/>
      </w:r>
      <w:r w:rsidRPr="00007719">
        <w:rPr>
          <w:sz w:val="28"/>
          <w:szCs w:val="28"/>
        </w:rPr>
        <w:instrText xml:space="preserve"> REF  _Ref432000814 \* Lower \h </w:instrText>
      </w:r>
      <w:r w:rsidR="00B1104D"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87</w:t>
      </w:r>
      <w:r w:rsidRPr="00007719">
        <w:rPr>
          <w:sz w:val="28"/>
          <w:szCs w:val="28"/>
        </w:rPr>
        <w:fldChar w:fldCharType="end"/>
      </w:r>
      <w:r w:rsidR="009B340C" w:rsidRPr="00007719">
        <w:rPr>
          <w:sz w:val="28"/>
          <w:szCs w:val="28"/>
        </w:rPr>
        <w:t>).</w:t>
      </w:r>
    </w:p>
    <w:p w14:paraId="14CC1E72" w14:textId="7CBADF5C" w:rsidR="00190157" w:rsidRPr="00007719" w:rsidRDefault="00135CEC" w:rsidP="00EA0820">
      <w:pPr>
        <w:spacing w:line="336" w:lineRule="auto"/>
        <w:jc w:val="center"/>
        <w:rPr>
          <w:sz w:val="28"/>
          <w:szCs w:val="28"/>
        </w:rPr>
      </w:pPr>
      <w:r w:rsidRPr="00007719">
        <w:rPr>
          <w:noProof/>
        </w:rPr>
        <w:drawing>
          <wp:inline distT="0" distB="0" distL="0" distR="0" wp14:anchorId="7B5266FF" wp14:editId="0111B55A">
            <wp:extent cx="5026131" cy="2694682"/>
            <wp:effectExtent l="0" t="0" r="3175" b="0"/>
            <wp:docPr id="13772" name="Рисунок 13772" descr="C:\Users\1B7A~1.ALI\AppData\Local\Temp\SNAGHTML1c8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B7A~1.ALI\AppData\Local\Temp\SNAGHTML1c8e79.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041460" cy="2702900"/>
                    </a:xfrm>
                    <a:prstGeom prst="rect">
                      <a:avLst/>
                    </a:prstGeom>
                    <a:noFill/>
                    <a:ln>
                      <a:noFill/>
                    </a:ln>
                  </pic:spPr>
                </pic:pic>
              </a:graphicData>
            </a:graphic>
          </wp:inline>
        </w:drawing>
      </w:r>
    </w:p>
    <w:p w14:paraId="75B8C178" w14:textId="77777777" w:rsidR="00190157" w:rsidRPr="00007719" w:rsidRDefault="00190157" w:rsidP="00EA0820">
      <w:pPr>
        <w:spacing w:line="336" w:lineRule="auto"/>
        <w:jc w:val="center"/>
        <w:rPr>
          <w:sz w:val="28"/>
          <w:szCs w:val="28"/>
        </w:rPr>
      </w:pPr>
      <w:bookmarkStart w:id="239" w:name="_Ref43200081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87</w:t>
      </w:r>
      <w:r w:rsidRPr="00007719">
        <w:rPr>
          <w:sz w:val="28"/>
          <w:szCs w:val="28"/>
        </w:rPr>
        <w:fldChar w:fldCharType="end"/>
      </w:r>
      <w:bookmarkEnd w:id="239"/>
    </w:p>
    <w:p w14:paraId="4BE3126D" w14:textId="77777777" w:rsidR="00190157" w:rsidRPr="00007719" w:rsidRDefault="00190157" w:rsidP="00DB14D4">
      <w:pPr>
        <w:spacing w:line="336" w:lineRule="auto"/>
        <w:ind w:firstLine="709"/>
        <w:jc w:val="both"/>
        <w:rPr>
          <w:sz w:val="28"/>
          <w:szCs w:val="28"/>
        </w:rPr>
      </w:pPr>
      <w:r w:rsidRPr="00007719">
        <w:rPr>
          <w:sz w:val="28"/>
          <w:szCs w:val="28"/>
        </w:rPr>
        <w:t>В таблице предусмотрено отображение следующих сведений о документах:</w:t>
      </w:r>
    </w:p>
    <w:p w14:paraId="6146C6EC" w14:textId="7BC70952" w:rsidR="00190157" w:rsidRPr="00EE107F" w:rsidRDefault="00A434EF" w:rsidP="005205E0">
      <w:pPr>
        <w:pStyle w:val="affc"/>
        <w:numPr>
          <w:ilvl w:val="0"/>
          <w:numId w:val="75"/>
        </w:numPr>
        <w:tabs>
          <w:tab w:val="left" w:pos="1134"/>
        </w:tabs>
        <w:spacing w:line="360" w:lineRule="auto"/>
        <w:ind w:left="0" w:firstLine="709"/>
        <w:jc w:val="both"/>
        <w:rPr>
          <w:sz w:val="28"/>
        </w:rPr>
      </w:pPr>
      <w:r w:rsidRPr="00EE107F">
        <w:rPr>
          <w:sz w:val="28"/>
        </w:rPr>
        <w:t>«</w:t>
      </w:r>
      <w:r w:rsidR="00350C17" w:rsidRPr="00EE107F">
        <w:rPr>
          <w:sz w:val="28"/>
        </w:rPr>
        <w:t>К</w:t>
      </w:r>
      <w:r w:rsidRPr="00EE107F">
        <w:rPr>
          <w:sz w:val="28"/>
        </w:rPr>
        <w:t>раткое наименование работы»</w:t>
      </w:r>
      <w:r w:rsidR="00190157" w:rsidRPr="00EE107F">
        <w:rPr>
          <w:sz w:val="28"/>
        </w:rPr>
        <w:t>;</w:t>
      </w:r>
    </w:p>
    <w:p w14:paraId="734A3814" w14:textId="1DBD92BD" w:rsidR="00681D39" w:rsidRPr="00EE107F" w:rsidRDefault="00A434EF" w:rsidP="005205E0">
      <w:pPr>
        <w:pStyle w:val="affc"/>
        <w:numPr>
          <w:ilvl w:val="0"/>
          <w:numId w:val="75"/>
        </w:numPr>
        <w:tabs>
          <w:tab w:val="left" w:pos="1134"/>
        </w:tabs>
        <w:spacing w:line="360" w:lineRule="auto"/>
        <w:ind w:left="0" w:firstLine="709"/>
        <w:jc w:val="both"/>
        <w:rPr>
          <w:sz w:val="28"/>
        </w:rPr>
      </w:pPr>
      <w:r w:rsidRPr="00EE107F">
        <w:rPr>
          <w:sz w:val="28"/>
        </w:rPr>
        <w:t>«</w:t>
      </w:r>
      <w:r w:rsidR="00681D39" w:rsidRPr="00EE107F">
        <w:rPr>
          <w:sz w:val="28"/>
        </w:rPr>
        <w:t>Ш</w:t>
      </w:r>
      <w:r w:rsidRPr="00EE107F">
        <w:rPr>
          <w:sz w:val="28"/>
        </w:rPr>
        <w:t>ифр работы»</w:t>
      </w:r>
      <w:r w:rsidR="00681D39" w:rsidRPr="00EE107F">
        <w:rPr>
          <w:sz w:val="28"/>
        </w:rPr>
        <w:t>;</w:t>
      </w:r>
    </w:p>
    <w:p w14:paraId="545A5DB4" w14:textId="0CB3318F" w:rsidR="00135CEC" w:rsidRPr="00EE107F" w:rsidRDefault="00135CEC" w:rsidP="005205E0">
      <w:pPr>
        <w:pStyle w:val="affc"/>
        <w:numPr>
          <w:ilvl w:val="0"/>
          <w:numId w:val="75"/>
        </w:numPr>
        <w:tabs>
          <w:tab w:val="left" w:pos="1134"/>
        </w:tabs>
        <w:spacing w:line="360" w:lineRule="auto"/>
        <w:ind w:left="0" w:firstLine="709"/>
        <w:jc w:val="both"/>
        <w:rPr>
          <w:sz w:val="28"/>
        </w:rPr>
      </w:pPr>
      <w:r w:rsidRPr="00EE107F">
        <w:rPr>
          <w:sz w:val="28"/>
        </w:rPr>
        <w:t>«Полное наименование работы»;</w:t>
      </w:r>
    </w:p>
    <w:p w14:paraId="7FDF4C4D" w14:textId="5180E6B5" w:rsidR="00D73CA2" w:rsidRPr="00EE107F" w:rsidRDefault="00A434EF" w:rsidP="005205E0">
      <w:pPr>
        <w:pStyle w:val="affc"/>
        <w:numPr>
          <w:ilvl w:val="0"/>
          <w:numId w:val="75"/>
        </w:numPr>
        <w:tabs>
          <w:tab w:val="left" w:pos="1134"/>
        </w:tabs>
        <w:spacing w:line="360" w:lineRule="auto"/>
        <w:ind w:left="0" w:firstLine="709"/>
        <w:jc w:val="both"/>
        <w:rPr>
          <w:sz w:val="28"/>
        </w:rPr>
      </w:pPr>
      <w:r w:rsidRPr="00EE107F">
        <w:rPr>
          <w:sz w:val="28"/>
        </w:rPr>
        <w:t>«</w:t>
      </w:r>
      <w:r w:rsidR="00D73CA2" w:rsidRPr="00EE107F">
        <w:rPr>
          <w:sz w:val="28"/>
        </w:rPr>
        <w:t>Т</w:t>
      </w:r>
      <w:r w:rsidRPr="00EE107F">
        <w:rPr>
          <w:sz w:val="28"/>
        </w:rPr>
        <w:t>ип договорного документа»</w:t>
      </w:r>
      <w:r w:rsidR="00D73CA2" w:rsidRPr="00EE107F">
        <w:rPr>
          <w:sz w:val="28"/>
        </w:rPr>
        <w:t>;</w:t>
      </w:r>
    </w:p>
    <w:p w14:paraId="347F12D8" w14:textId="591F8A97" w:rsidR="00D73CA2" w:rsidRPr="00EE107F" w:rsidRDefault="00A434EF" w:rsidP="005205E0">
      <w:pPr>
        <w:pStyle w:val="affc"/>
        <w:numPr>
          <w:ilvl w:val="0"/>
          <w:numId w:val="75"/>
        </w:numPr>
        <w:tabs>
          <w:tab w:val="left" w:pos="1134"/>
        </w:tabs>
        <w:spacing w:line="360" w:lineRule="auto"/>
        <w:ind w:left="0" w:firstLine="709"/>
        <w:jc w:val="both"/>
        <w:rPr>
          <w:sz w:val="28"/>
        </w:rPr>
      </w:pPr>
      <w:r w:rsidRPr="00EE107F">
        <w:rPr>
          <w:sz w:val="28"/>
        </w:rPr>
        <w:t>«</w:t>
      </w:r>
      <w:r w:rsidR="00D73CA2" w:rsidRPr="00EE107F">
        <w:rPr>
          <w:sz w:val="28"/>
        </w:rPr>
        <w:t xml:space="preserve">№ </w:t>
      </w:r>
      <w:r w:rsidRPr="00EE107F">
        <w:rPr>
          <w:sz w:val="28"/>
        </w:rPr>
        <w:t>договорного документа»</w:t>
      </w:r>
      <w:r w:rsidR="00D73CA2" w:rsidRPr="00EE107F">
        <w:rPr>
          <w:sz w:val="28"/>
        </w:rPr>
        <w:t>;</w:t>
      </w:r>
    </w:p>
    <w:p w14:paraId="2677E74A" w14:textId="2A149EB8" w:rsidR="00D73CA2" w:rsidRPr="00EE107F" w:rsidRDefault="00A434EF" w:rsidP="005205E0">
      <w:pPr>
        <w:pStyle w:val="affc"/>
        <w:numPr>
          <w:ilvl w:val="0"/>
          <w:numId w:val="75"/>
        </w:numPr>
        <w:tabs>
          <w:tab w:val="left" w:pos="1134"/>
        </w:tabs>
        <w:spacing w:line="360" w:lineRule="auto"/>
        <w:ind w:left="0" w:firstLine="709"/>
        <w:jc w:val="both"/>
        <w:rPr>
          <w:sz w:val="28"/>
        </w:rPr>
      </w:pPr>
      <w:r w:rsidRPr="00EE107F">
        <w:rPr>
          <w:sz w:val="28"/>
        </w:rPr>
        <w:t>«</w:t>
      </w:r>
      <w:r w:rsidR="00D73CA2" w:rsidRPr="00EE107F">
        <w:rPr>
          <w:sz w:val="28"/>
        </w:rPr>
        <w:t>Д</w:t>
      </w:r>
      <w:r w:rsidRPr="00EE107F">
        <w:rPr>
          <w:sz w:val="28"/>
        </w:rPr>
        <w:t>ата заключения договорного документа»</w:t>
      </w:r>
      <w:r w:rsidR="00D73CA2" w:rsidRPr="00EE107F">
        <w:rPr>
          <w:sz w:val="28"/>
        </w:rPr>
        <w:t>;</w:t>
      </w:r>
    </w:p>
    <w:p w14:paraId="562ED33C" w14:textId="7419C6D7" w:rsidR="0056138E" w:rsidRPr="00EE107F" w:rsidRDefault="00A434EF" w:rsidP="005205E0">
      <w:pPr>
        <w:pStyle w:val="affc"/>
        <w:numPr>
          <w:ilvl w:val="0"/>
          <w:numId w:val="75"/>
        </w:numPr>
        <w:tabs>
          <w:tab w:val="left" w:pos="1134"/>
        </w:tabs>
        <w:spacing w:line="360" w:lineRule="auto"/>
        <w:ind w:left="0" w:firstLine="709"/>
        <w:jc w:val="both"/>
        <w:rPr>
          <w:sz w:val="28"/>
        </w:rPr>
      </w:pPr>
      <w:r w:rsidRPr="00EE107F">
        <w:rPr>
          <w:sz w:val="28"/>
        </w:rPr>
        <w:t>«</w:t>
      </w:r>
      <w:r w:rsidR="0056138E" w:rsidRPr="00EE107F">
        <w:rPr>
          <w:sz w:val="28"/>
        </w:rPr>
        <w:t>З</w:t>
      </w:r>
      <w:r w:rsidRPr="00EE107F">
        <w:rPr>
          <w:sz w:val="28"/>
        </w:rPr>
        <w:t>аказчик»</w:t>
      </w:r>
      <w:r w:rsidR="0056138E" w:rsidRPr="00EE107F">
        <w:rPr>
          <w:sz w:val="28"/>
        </w:rPr>
        <w:t>;</w:t>
      </w:r>
    </w:p>
    <w:p w14:paraId="5D6A82C1" w14:textId="1BEE29AF" w:rsidR="0056138E" w:rsidRPr="00EE107F" w:rsidRDefault="00A434EF" w:rsidP="005205E0">
      <w:pPr>
        <w:pStyle w:val="affc"/>
        <w:numPr>
          <w:ilvl w:val="0"/>
          <w:numId w:val="75"/>
        </w:numPr>
        <w:tabs>
          <w:tab w:val="left" w:pos="1134"/>
        </w:tabs>
        <w:spacing w:line="360" w:lineRule="auto"/>
        <w:ind w:left="0" w:firstLine="709"/>
        <w:jc w:val="both"/>
        <w:rPr>
          <w:sz w:val="28"/>
        </w:rPr>
      </w:pPr>
      <w:r w:rsidRPr="00EE107F">
        <w:rPr>
          <w:sz w:val="28"/>
        </w:rPr>
        <w:t>«</w:t>
      </w:r>
      <w:r w:rsidR="0056138E" w:rsidRPr="00EE107F">
        <w:rPr>
          <w:sz w:val="28"/>
        </w:rPr>
        <w:t>И</w:t>
      </w:r>
      <w:r w:rsidRPr="00EE107F">
        <w:rPr>
          <w:sz w:val="28"/>
        </w:rPr>
        <w:t>сполнитель»</w:t>
      </w:r>
      <w:r w:rsidR="0056138E" w:rsidRPr="00EE107F">
        <w:rPr>
          <w:sz w:val="28"/>
        </w:rPr>
        <w:t>;</w:t>
      </w:r>
    </w:p>
    <w:p w14:paraId="755AD22E" w14:textId="19F4A8C1" w:rsidR="00135CEC" w:rsidRPr="00EE107F" w:rsidRDefault="00135CEC" w:rsidP="005205E0">
      <w:pPr>
        <w:pStyle w:val="affc"/>
        <w:numPr>
          <w:ilvl w:val="0"/>
          <w:numId w:val="75"/>
        </w:numPr>
        <w:tabs>
          <w:tab w:val="left" w:pos="1134"/>
        </w:tabs>
        <w:spacing w:line="360" w:lineRule="auto"/>
        <w:ind w:left="0" w:firstLine="709"/>
        <w:jc w:val="both"/>
        <w:rPr>
          <w:sz w:val="28"/>
        </w:rPr>
      </w:pPr>
      <w:r w:rsidRPr="00EE107F">
        <w:rPr>
          <w:sz w:val="28"/>
        </w:rPr>
        <w:lastRenderedPageBreak/>
        <w:t>«Гриф секретности»;</w:t>
      </w:r>
    </w:p>
    <w:p w14:paraId="657FEDAC" w14:textId="59FAB66C" w:rsidR="0056138E" w:rsidRPr="00EE107F" w:rsidRDefault="00A434EF" w:rsidP="005205E0">
      <w:pPr>
        <w:pStyle w:val="affc"/>
        <w:numPr>
          <w:ilvl w:val="0"/>
          <w:numId w:val="75"/>
        </w:numPr>
        <w:tabs>
          <w:tab w:val="left" w:pos="1134"/>
        </w:tabs>
        <w:spacing w:line="360" w:lineRule="auto"/>
        <w:ind w:left="0" w:firstLine="709"/>
        <w:jc w:val="both"/>
        <w:rPr>
          <w:sz w:val="28"/>
        </w:rPr>
      </w:pPr>
      <w:r w:rsidRPr="00EE107F">
        <w:rPr>
          <w:sz w:val="28"/>
        </w:rPr>
        <w:t>«</w:t>
      </w:r>
      <w:r w:rsidR="00135CEC" w:rsidRPr="00EE107F">
        <w:rPr>
          <w:sz w:val="28"/>
        </w:rPr>
        <w:t>Плановые сроки выполнения работ</w:t>
      </w:r>
      <w:r w:rsidRPr="00EE107F">
        <w:rPr>
          <w:sz w:val="28"/>
        </w:rPr>
        <w:t>»</w:t>
      </w:r>
      <w:r w:rsidR="0056138E" w:rsidRPr="00EE107F">
        <w:rPr>
          <w:sz w:val="28"/>
        </w:rPr>
        <w:t>;</w:t>
      </w:r>
    </w:p>
    <w:p w14:paraId="5D420D6E" w14:textId="367B6AFE" w:rsidR="0056138E" w:rsidRPr="00007719" w:rsidRDefault="00A434EF" w:rsidP="00EE107F">
      <w:pPr>
        <w:pStyle w:val="affc"/>
        <w:numPr>
          <w:ilvl w:val="0"/>
          <w:numId w:val="14"/>
        </w:numPr>
        <w:tabs>
          <w:tab w:val="left" w:pos="1134"/>
          <w:tab w:val="left" w:pos="1276"/>
        </w:tabs>
        <w:spacing w:line="336" w:lineRule="auto"/>
        <w:ind w:left="0" w:firstLine="1134"/>
        <w:jc w:val="both"/>
        <w:rPr>
          <w:sz w:val="28"/>
          <w:szCs w:val="28"/>
        </w:rPr>
      </w:pPr>
      <w:r w:rsidRPr="00007719">
        <w:rPr>
          <w:sz w:val="28"/>
          <w:szCs w:val="28"/>
        </w:rPr>
        <w:t>«</w:t>
      </w:r>
      <w:r w:rsidR="00135CEC" w:rsidRPr="00007719">
        <w:rPr>
          <w:sz w:val="28"/>
          <w:szCs w:val="28"/>
        </w:rPr>
        <w:t>Дата начала</w:t>
      </w:r>
      <w:r w:rsidRPr="00007719">
        <w:rPr>
          <w:sz w:val="28"/>
          <w:szCs w:val="28"/>
        </w:rPr>
        <w:t>»</w:t>
      </w:r>
      <w:r w:rsidR="0056138E" w:rsidRPr="00007719">
        <w:rPr>
          <w:sz w:val="28"/>
          <w:szCs w:val="28"/>
        </w:rPr>
        <w:t>;</w:t>
      </w:r>
    </w:p>
    <w:p w14:paraId="4A0A170B" w14:textId="7AEF75F5" w:rsidR="0056138E" w:rsidRPr="00007719" w:rsidRDefault="00A434EF" w:rsidP="00EE107F">
      <w:pPr>
        <w:pStyle w:val="affc"/>
        <w:numPr>
          <w:ilvl w:val="0"/>
          <w:numId w:val="14"/>
        </w:numPr>
        <w:tabs>
          <w:tab w:val="left" w:pos="1134"/>
          <w:tab w:val="left" w:pos="1276"/>
        </w:tabs>
        <w:spacing w:line="336" w:lineRule="auto"/>
        <w:ind w:left="0" w:firstLine="1134"/>
        <w:jc w:val="both"/>
        <w:rPr>
          <w:sz w:val="28"/>
          <w:szCs w:val="28"/>
        </w:rPr>
      </w:pPr>
      <w:r w:rsidRPr="00007719">
        <w:rPr>
          <w:sz w:val="28"/>
          <w:szCs w:val="28"/>
        </w:rPr>
        <w:t>«</w:t>
      </w:r>
      <w:r w:rsidR="00135CEC" w:rsidRPr="00007719">
        <w:rPr>
          <w:sz w:val="28"/>
          <w:szCs w:val="28"/>
        </w:rPr>
        <w:t>Дата окончания</w:t>
      </w:r>
      <w:r w:rsidRPr="00007719">
        <w:rPr>
          <w:sz w:val="28"/>
          <w:szCs w:val="28"/>
        </w:rPr>
        <w:t>»</w:t>
      </w:r>
      <w:r w:rsidR="0056138E" w:rsidRPr="00007719">
        <w:rPr>
          <w:sz w:val="28"/>
          <w:szCs w:val="28"/>
        </w:rPr>
        <w:t>;</w:t>
      </w:r>
    </w:p>
    <w:p w14:paraId="5A950E91" w14:textId="05C659AC" w:rsidR="00135CEC" w:rsidRPr="00EE107F" w:rsidRDefault="00135CEC" w:rsidP="005205E0">
      <w:pPr>
        <w:pStyle w:val="affc"/>
        <w:numPr>
          <w:ilvl w:val="0"/>
          <w:numId w:val="75"/>
        </w:numPr>
        <w:tabs>
          <w:tab w:val="left" w:pos="1134"/>
        </w:tabs>
        <w:spacing w:line="360" w:lineRule="auto"/>
        <w:ind w:left="0" w:firstLine="709"/>
        <w:jc w:val="both"/>
        <w:rPr>
          <w:sz w:val="28"/>
        </w:rPr>
      </w:pPr>
      <w:r w:rsidRPr="00EE107F">
        <w:rPr>
          <w:sz w:val="28"/>
        </w:rPr>
        <w:t>Вышестоящий договорной документ;</w:t>
      </w:r>
    </w:p>
    <w:p w14:paraId="763110CD" w14:textId="256AC958" w:rsidR="001B2776" w:rsidRPr="00EE107F" w:rsidRDefault="00A434EF" w:rsidP="005205E0">
      <w:pPr>
        <w:pStyle w:val="affc"/>
        <w:numPr>
          <w:ilvl w:val="0"/>
          <w:numId w:val="75"/>
        </w:numPr>
        <w:tabs>
          <w:tab w:val="left" w:pos="1134"/>
        </w:tabs>
        <w:spacing w:line="360" w:lineRule="auto"/>
        <w:ind w:left="0" w:firstLine="709"/>
        <w:jc w:val="both"/>
        <w:rPr>
          <w:sz w:val="28"/>
        </w:rPr>
      </w:pPr>
      <w:r w:rsidRPr="00EE107F">
        <w:rPr>
          <w:sz w:val="28"/>
        </w:rPr>
        <w:t>«</w:t>
      </w:r>
      <w:r w:rsidR="001B2776" w:rsidRPr="00EE107F">
        <w:rPr>
          <w:sz w:val="28"/>
        </w:rPr>
        <w:t>С</w:t>
      </w:r>
      <w:r w:rsidRPr="00EE107F">
        <w:rPr>
          <w:sz w:val="28"/>
        </w:rPr>
        <w:t>лужебные реквизиты»</w:t>
      </w:r>
      <w:r w:rsidR="001B2776" w:rsidRPr="00EE107F">
        <w:rPr>
          <w:sz w:val="28"/>
        </w:rPr>
        <w:t>:</w:t>
      </w:r>
    </w:p>
    <w:p w14:paraId="535E8EF8" w14:textId="15D3B81B" w:rsidR="001B2776" w:rsidRPr="00007719" w:rsidRDefault="00A434EF" w:rsidP="00EE107F">
      <w:pPr>
        <w:pStyle w:val="affc"/>
        <w:numPr>
          <w:ilvl w:val="0"/>
          <w:numId w:val="8"/>
        </w:numPr>
        <w:tabs>
          <w:tab w:val="left" w:pos="1134"/>
          <w:tab w:val="left" w:pos="1276"/>
        </w:tabs>
        <w:spacing w:line="336" w:lineRule="auto"/>
        <w:ind w:left="0" w:firstLine="1134"/>
        <w:jc w:val="both"/>
        <w:rPr>
          <w:sz w:val="28"/>
          <w:szCs w:val="28"/>
        </w:rPr>
      </w:pPr>
      <w:r w:rsidRPr="00007719">
        <w:rPr>
          <w:sz w:val="28"/>
          <w:szCs w:val="28"/>
        </w:rPr>
        <w:t>«</w:t>
      </w:r>
      <w:r w:rsidR="001B2776" w:rsidRPr="00007719">
        <w:rPr>
          <w:sz w:val="28"/>
          <w:szCs w:val="28"/>
        </w:rPr>
        <w:t>С</w:t>
      </w:r>
      <w:r w:rsidRPr="00007719">
        <w:rPr>
          <w:sz w:val="28"/>
          <w:szCs w:val="28"/>
        </w:rPr>
        <w:t>оздан пользователем»</w:t>
      </w:r>
      <w:r w:rsidR="001B2776" w:rsidRPr="00007719">
        <w:rPr>
          <w:sz w:val="28"/>
          <w:szCs w:val="28"/>
        </w:rPr>
        <w:t>;</w:t>
      </w:r>
    </w:p>
    <w:p w14:paraId="6D9F9BBB" w14:textId="6C893587" w:rsidR="001B2776" w:rsidRPr="00007719" w:rsidRDefault="00A434EF" w:rsidP="00EE107F">
      <w:pPr>
        <w:pStyle w:val="affc"/>
        <w:numPr>
          <w:ilvl w:val="0"/>
          <w:numId w:val="8"/>
        </w:numPr>
        <w:tabs>
          <w:tab w:val="left" w:pos="1134"/>
          <w:tab w:val="left" w:pos="1276"/>
        </w:tabs>
        <w:spacing w:line="336" w:lineRule="auto"/>
        <w:ind w:left="0" w:firstLine="1134"/>
        <w:jc w:val="both"/>
        <w:rPr>
          <w:sz w:val="28"/>
          <w:szCs w:val="28"/>
        </w:rPr>
      </w:pPr>
      <w:r w:rsidRPr="00007719">
        <w:rPr>
          <w:sz w:val="28"/>
          <w:szCs w:val="28"/>
        </w:rPr>
        <w:t>«</w:t>
      </w:r>
      <w:r w:rsidR="001B2776" w:rsidRPr="00007719">
        <w:rPr>
          <w:sz w:val="28"/>
          <w:szCs w:val="28"/>
        </w:rPr>
        <w:t>Д</w:t>
      </w:r>
      <w:r w:rsidRPr="00007719">
        <w:rPr>
          <w:sz w:val="28"/>
          <w:szCs w:val="28"/>
        </w:rPr>
        <w:t>ата создания»</w:t>
      </w:r>
      <w:r w:rsidR="001B2776" w:rsidRPr="00007719">
        <w:rPr>
          <w:sz w:val="28"/>
          <w:szCs w:val="28"/>
        </w:rPr>
        <w:t>;</w:t>
      </w:r>
    </w:p>
    <w:p w14:paraId="1F263465" w14:textId="59CC9BA8" w:rsidR="001B2776" w:rsidRPr="00007719" w:rsidRDefault="00A434EF" w:rsidP="00EE107F">
      <w:pPr>
        <w:pStyle w:val="affc"/>
        <w:numPr>
          <w:ilvl w:val="0"/>
          <w:numId w:val="8"/>
        </w:numPr>
        <w:tabs>
          <w:tab w:val="left" w:pos="1134"/>
          <w:tab w:val="left" w:pos="1276"/>
        </w:tabs>
        <w:spacing w:line="336" w:lineRule="auto"/>
        <w:ind w:left="0" w:firstLine="1134"/>
        <w:jc w:val="both"/>
        <w:rPr>
          <w:sz w:val="28"/>
          <w:szCs w:val="28"/>
        </w:rPr>
      </w:pPr>
      <w:r w:rsidRPr="00007719">
        <w:rPr>
          <w:sz w:val="28"/>
          <w:szCs w:val="28"/>
        </w:rPr>
        <w:t>«</w:t>
      </w:r>
      <w:r w:rsidR="001B2776" w:rsidRPr="00007719">
        <w:rPr>
          <w:sz w:val="28"/>
          <w:szCs w:val="28"/>
        </w:rPr>
        <w:t>И</w:t>
      </w:r>
      <w:r w:rsidRPr="00007719">
        <w:rPr>
          <w:sz w:val="28"/>
          <w:szCs w:val="28"/>
        </w:rPr>
        <w:t>зменен пользователем»</w:t>
      </w:r>
      <w:r w:rsidR="001B2776" w:rsidRPr="00007719">
        <w:rPr>
          <w:sz w:val="28"/>
          <w:szCs w:val="28"/>
        </w:rPr>
        <w:t>;</w:t>
      </w:r>
    </w:p>
    <w:p w14:paraId="0DB839E1" w14:textId="01FF196C" w:rsidR="001B2776" w:rsidRPr="00007719" w:rsidRDefault="00A434EF" w:rsidP="00EE107F">
      <w:pPr>
        <w:pStyle w:val="affc"/>
        <w:numPr>
          <w:ilvl w:val="0"/>
          <w:numId w:val="8"/>
        </w:numPr>
        <w:tabs>
          <w:tab w:val="left" w:pos="1134"/>
          <w:tab w:val="left" w:pos="1276"/>
        </w:tabs>
        <w:spacing w:line="336" w:lineRule="auto"/>
        <w:ind w:left="0" w:firstLine="1134"/>
        <w:jc w:val="both"/>
        <w:rPr>
          <w:sz w:val="28"/>
          <w:szCs w:val="28"/>
        </w:rPr>
      </w:pPr>
      <w:r w:rsidRPr="00007719">
        <w:rPr>
          <w:sz w:val="28"/>
          <w:szCs w:val="28"/>
        </w:rPr>
        <w:t>«</w:t>
      </w:r>
      <w:r w:rsidR="001B2776" w:rsidRPr="00007719">
        <w:rPr>
          <w:sz w:val="28"/>
          <w:szCs w:val="28"/>
        </w:rPr>
        <w:t>Д</w:t>
      </w:r>
      <w:r w:rsidRPr="00007719">
        <w:rPr>
          <w:sz w:val="28"/>
          <w:szCs w:val="28"/>
        </w:rPr>
        <w:t>ата изменения»</w:t>
      </w:r>
      <w:r w:rsidR="001B2776" w:rsidRPr="00007719">
        <w:rPr>
          <w:sz w:val="28"/>
          <w:szCs w:val="28"/>
        </w:rPr>
        <w:t>;</w:t>
      </w:r>
    </w:p>
    <w:p w14:paraId="0632727C" w14:textId="48BD10FA" w:rsidR="00190157" w:rsidRPr="00007719" w:rsidRDefault="00A434EF" w:rsidP="00EE107F">
      <w:pPr>
        <w:pStyle w:val="affc"/>
        <w:numPr>
          <w:ilvl w:val="0"/>
          <w:numId w:val="8"/>
        </w:numPr>
        <w:tabs>
          <w:tab w:val="left" w:pos="1134"/>
          <w:tab w:val="left" w:pos="1276"/>
        </w:tabs>
        <w:spacing w:line="336" w:lineRule="auto"/>
        <w:ind w:left="0" w:firstLine="1134"/>
        <w:jc w:val="both"/>
        <w:rPr>
          <w:sz w:val="28"/>
          <w:szCs w:val="28"/>
        </w:rPr>
      </w:pPr>
      <w:r w:rsidRPr="00007719">
        <w:rPr>
          <w:sz w:val="28"/>
          <w:szCs w:val="28"/>
        </w:rPr>
        <w:t>«</w:t>
      </w:r>
      <w:r w:rsidR="001B2776" w:rsidRPr="00007719">
        <w:rPr>
          <w:sz w:val="28"/>
          <w:szCs w:val="28"/>
        </w:rPr>
        <w:t>С</w:t>
      </w:r>
      <w:r w:rsidRPr="00007719">
        <w:rPr>
          <w:sz w:val="28"/>
          <w:szCs w:val="28"/>
        </w:rPr>
        <w:t>татус документа»</w:t>
      </w:r>
      <w:r w:rsidR="001B2776" w:rsidRPr="00007719">
        <w:rPr>
          <w:sz w:val="28"/>
          <w:szCs w:val="28"/>
        </w:rPr>
        <w:t>.</w:t>
      </w:r>
    </w:p>
    <w:p w14:paraId="585EA350" w14:textId="5F190B63" w:rsidR="003539DF" w:rsidRPr="00007719" w:rsidRDefault="003539DF" w:rsidP="00DB14D4">
      <w:pPr>
        <w:spacing w:line="336" w:lineRule="auto"/>
        <w:ind w:firstLine="709"/>
        <w:jc w:val="both"/>
        <w:rPr>
          <w:spacing w:val="-4"/>
          <w:sz w:val="28"/>
          <w:szCs w:val="28"/>
        </w:rPr>
      </w:pPr>
      <w:r w:rsidRPr="00007719">
        <w:rPr>
          <w:spacing w:val="-4"/>
          <w:sz w:val="28"/>
          <w:szCs w:val="28"/>
        </w:rPr>
        <w:t xml:space="preserve">Для создания/редактирования записи при нажатии на соответствующую кнопку или двойным нажатием ЛКМ на выбранную строку, содержащую наименование объекта, вызывается диалоговое окно </w:t>
      </w:r>
      <w:r w:rsidR="004D2F9C" w:rsidRPr="00007719">
        <w:rPr>
          <w:spacing w:val="-4"/>
          <w:sz w:val="28"/>
          <w:szCs w:val="28"/>
        </w:rPr>
        <w:t>«Договорные документы</w:t>
      </w:r>
      <w:r w:rsidRPr="00007719">
        <w:rPr>
          <w:spacing w:val="-4"/>
          <w:sz w:val="28"/>
          <w:szCs w:val="28"/>
        </w:rPr>
        <w:t xml:space="preserve">: </w:t>
      </w:r>
      <w:r w:rsidR="00491C5B" w:rsidRPr="00007719">
        <w:rPr>
          <w:spacing w:val="-4"/>
          <w:sz w:val="28"/>
          <w:szCs w:val="28"/>
        </w:rPr>
        <w:t>Новая запись*»</w:t>
      </w:r>
      <w:r w:rsidR="004D2F9C" w:rsidRPr="00007719">
        <w:rPr>
          <w:spacing w:val="-4"/>
          <w:sz w:val="28"/>
          <w:szCs w:val="28"/>
        </w:rPr>
        <w:t xml:space="preserve"> </w:t>
      </w:r>
      <w:r w:rsidRPr="00007719">
        <w:rPr>
          <w:spacing w:val="-4"/>
          <w:sz w:val="28"/>
          <w:szCs w:val="28"/>
        </w:rPr>
        <w:t>(</w:t>
      </w:r>
      <w:r w:rsidRPr="00007719">
        <w:rPr>
          <w:spacing w:val="-4"/>
          <w:sz w:val="28"/>
          <w:szCs w:val="28"/>
        </w:rPr>
        <w:fldChar w:fldCharType="begin"/>
      </w:r>
      <w:r w:rsidRPr="00007719">
        <w:rPr>
          <w:spacing w:val="-4"/>
          <w:sz w:val="28"/>
          <w:szCs w:val="28"/>
        </w:rPr>
        <w:instrText xml:space="preserve"> REF  _Ref432086890 \* Lower \h </w:instrText>
      </w:r>
      <w:r w:rsidR="00B1104D" w:rsidRPr="00007719">
        <w:rPr>
          <w:spacing w:val="-4"/>
          <w:sz w:val="28"/>
          <w:szCs w:val="28"/>
        </w:rPr>
        <w:instrText xml:space="preserve"> \* MERGEFORMAT </w:instrText>
      </w:r>
      <w:r w:rsidRPr="00007719">
        <w:rPr>
          <w:spacing w:val="-4"/>
          <w:sz w:val="28"/>
          <w:szCs w:val="28"/>
        </w:rPr>
      </w:r>
      <w:r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88</w:t>
      </w:r>
      <w:r w:rsidRPr="00007719">
        <w:rPr>
          <w:spacing w:val="-4"/>
          <w:sz w:val="28"/>
          <w:szCs w:val="28"/>
        </w:rPr>
        <w:fldChar w:fldCharType="end"/>
      </w:r>
      <w:r w:rsidRPr="00007719">
        <w:rPr>
          <w:spacing w:val="-4"/>
          <w:sz w:val="28"/>
          <w:szCs w:val="28"/>
        </w:rPr>
        <w:t>)</w:t>
      </w:r>
      <w:r w:rsidR="004D2F9C" w:rsidRPr="00007719">
        <w:rPr>
          <w:spacing w:val="-4"/>
          <w:sz w:val="28"/>
          <w:szCs w:val="28"/>
        </w:rPr>
        <w:t xml:space="preserve"> / «Договорные документы: Наименование выбранного договорного документа»</w:t>
      </w:r>
      <w:r w:rsidR="00FC00A2" w:rsidRPr="00007719">
        <w:rPr>
          <w:spacing w:val="-4"/>
          <w:sz w:val="28"/>
          <w:szCs w:val="28"/>
        </w:rPr>
        <w:t xml:space="preserve"> </w:t>
      </w:r>
      <w:r w:rsidR="004D2F9C" w:rsidRPr="00007719">
        <w:rPr>
          <w:spacing w:val="-4"/>
          <w:sz w:val="28"/>
          <w:szCs w:val="28"/>
        </w:rPr>
        <w:t>(</w:t>
      </w:r>
      <w:r w:rsidR="004D2F9C" w:rsidRPr="00007719">
        <w:rPr>
          <w:spacing w:val="-4"/>
          <w:sz w:val="28"/>
          <w:szCs w:val="28"/>
        </w:rPr>
        <w:fldChar w:fldCharType="begin"/>
      </w:r>
      <w:r w:rsidR="004D2F9C" w:rsidRPr="00007719">
        <w:rPr>
          <w:spacing w:val="-4"/>
          <w:sz w:val="28"/>
          <w:szCs w:val="28"/>
        </w:rPr>
        <w:instrText xml:space="preserve"> REF  _Ref530387510 \* Lower \h </w:instrText>
      </w:r>
      <w:r w:rsidR="00664D23" w:rsidRPr="00007719">
        <w:rPr>
          <w:spacing w:val="-4"/>
          <w:sz w:val="28"/>
          <w:szCs w:val="28"/>
        </w:rPr>
        <w:instrText xml:space="preserve"> \* MERGEFORMAT </w:instrText>
      </w:r>
      <w:r w:rsidR="004D2F9C" w:rsidRPr="00007719">
        <w:rPr>
          <w:spacing w:val="-4"/>
          <w:sz w:val="28"/>
          <w:szCs w:val="28"/>
        </w:rPr>
      </w:r>
      <w:r w:rsidR="004D2F9C"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89</w:t>
      </w:r>
      <w:r w:rsidR="004D2F9C" w:rsidRPr="00007719">
        <w:rPr>
          <w:spacing w:val="-4"/>
          <w:sz w:val="28"/>
          <w:szCs w:val="28"/>
        </w:rPr>
        <w:fldChar w:fldCharType="end"/>
      </w:r>
      <w:r w:rsidR="004D2F9C" w:rsidRPr="00007719">
        <w:rPr>
          <w:spacing w:val="-4"/>
          <w:sz w:val="28"/>
          <w:szCs w:val="28"/>
        </w:rPr>
        <w:t>)</w:t>
      </w:r>
      <w:r w:rsidRPr="00007719">
        <w:rPr>
          <w:spacing w:val="-4"/>
          <w:sz w:val="28"/>
          <w:szCs w:val="28"/>
        </w:rPr>
        <w:t>.</w:t>
      </w:r>
    </w:p>
    <w:p w14:paraId="41AC0A9B" w14:textId="2ED2718D" w:rsidR="003539DF" w:rsidRPr="00007719" w:rsidRDefault="00275BE6" w:rsidP="00DB14D4">
      <w:pPr>
        <w:pStyle w:val="24"/>
        <w:ind w:firstLine="0"/>
        <w:jc w:val="center"/>
        <w:rPr>
          <w:sz w:val="28"/>
          <w:szCs w:val="28"/>
        </w:rPr>
      </w:pPr>
      <w:r w:rsidRPr="00007719">
        <w:rPr>
          <w:noProof/>
        </w:rPr>
        <w:lastRenderedPageBreak/>
        <w:drawing>
          <wp:inline distT="0" distB="0" distL="0" distR="0" wp14:anchorId="5644D61E" wp14:editId="504875C8">
            <wp:extent cx="4903393" cy="4903393"/>
            <wp:effectExtent l="0" t="0" r="0" b="0"/>
            <wp:docPr id="12523" name="Рисунок 12523" descr="C:\Users\1B7A~1.ALI\AppData\Local\Temp\SNAGHTML31ae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B7A~1.ALI\AppData\Local\Temp\SNAGHTML31ae1a.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908332" cy="4908332"/>
                    </a:xfrm>
                    <a:prstGeom prst="rect">
                      <a:avLst/>
                    </a:prstGeom>
                    <a:noFill/>
                    <a:ln>
                      <a:noFill/>
                    </a:ln>
                  </pic:spPr>
                </pic:pic>
              </a:graphicData>
            </a:graphic>
          </wp:inline>
        </w:drawing>
      </w:r>
      <w:r w:rsidRPr="00007719">
        <w:rPr>
          <w:noProof/>
        </w:rPr>
        <w:t xml:space="preserve"> </w:t>
      </w:r>
      <w:r w:rsidR="004D2F9C" w:rsidRPr="00007719">
        <w:rPr>
          <w:noProof/>
        </w:rPr>
        <w:t xml:space="preserve"> </w:t>
      </w:r>
      <w:r w:rsidR="00B06732" w:rsidRPr="00007719">
        <w:rPr>
          <w:noProof/>
        </w:rPr>
        <w:t xml:space="preserve"> </w:t>
      </w:r>
    </w:p>
    <w:p w14:paraId="001FAE49" w14:textId="77777777" w:rsidR="003539DF" w:rsidRPr="00007719" w:rsidRDefault="003539DF" w:rsidP="00DB14D4">
      <w:pPr>
        <w:pStyle w:val="24"/>
        <w:ind w:firstLine="0"/>
        <w:jc w:val="center"/>
        <w:rPr>
          <w:sz w:val="28"/>
          <w:szCs w:val="28"/>
        </w:rPr>
      </w:pPr>
      <w:bookmarkStart w:id="240" w:name="_Ref43208689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88</w:t>
      </w:r>
      <w:r w:rsidRPr="00007719">
        <w:rPr>
          <w:sz w:val="28"/>
          <w:szCs w:val="28"/>
        </w:rPr>
        <w:fldChar w:fldCharType="end"/>
      </w:r>
      <w:bookmarkEnd w:id="240"/>
    </w:p>
    <w:p w14:paraId="7406113A" w14:textId="33B80050" w:rsidR="004D2F9C" w:rsidRPr="00007719" w:rsidRDefault="00275BE6" w:rsidP="00DB14D4">
      <w:pPr>
        <w:pStyle w:val="24"/>
        <w:ind w:firstLine="0"/>
        <w:jc w:val="center"/>
        <w:rPr>
          <w:sz w:val="28"/>
          <w:szCs w:val="28"/>
        </w:rPr>
      </w:pPr>
      <w:r w:rsidRPr="00007719">
        <w:rPr>
          <w:noProof/>
        </w:rPr>
        <w:drawing>
          <wp:inline distT="0" distB="0" distL="0" distR="0" wp14:anchorId="0111971E" wp14:editId="3501CECB">
            <wp:extent cx="4921293" cy="3514805"/>
            <wp:effectExtent l="0" t="0" r="0" b="9525"/>
            <wp:docPr id="12520" name="Рисунок 12520" descr="C:\Users\1B7A~1.ALI\AppData\Local\Temp\SNAGHTML309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B7A~1.ALI\AppData\Local\Temp\SNAGHTML309608.PNG"/>
                    <pic:cNvPicPr>
                      <a:picLocks noChangeAspect="1" noChangeArrowheads="1"/>
                    </pic:cNvPicPr>
                  </pic:nvPicPr>
                  <pic:blipFill rotWithShape="1">
                    <a:blip r:embed="rId236">
                      <a:extLst>
                        <a:ext uri="{28A0092B-C50C-407E-A947-70E740481C1C}">
                          <a14:useLocalDpi xmlns:a14="http://schemas.microsoft.com/office/drawing/2010/main" val="0"/>
                        </a:ext>
                      </a:extLst>
                    </a:blip>
                    <a:srcRect b="31509"/>
                    <a:stretch/>
                  </pic:blipFill>
                  <pic:spPr bwMode="auto">
                    <a:xfrm>
                      <a:off x="0" y="0"/>
                      <a:ext cx="4945945" cy="3532411"/>
                    </a:xfrm>
                    <a:prstGeom prst="rect">
                      <a:avLst/>
                    </a:prstGeom>
                    <a:noFill/>
                    <a:ln>
                      <a:noFill/>
                    </a:ln>
                    <a:extLst>
                      <a:ext uri="{53640926-AAD7-44D8-BBD7-CCE9431645EC}">
                        <a14:shadowObscured xmlns:a14="http://schemas.microsoft.com/office/drawing/2010/main"/>
                      </a:ext>
                    </a:extLst>
                  </pic:spPr>
                </pic:pic>
              </a:graphicData>
            </a:graphic>
          </wp:inline>
        </w:drawing>
      </w:r>
      <w:r w:rsidRPr="00007719">
        <w:rPr>
          <w:noProof/>
        </w:rPr>
        <w:t xml:space="preserve"> </w:t>
      </w:r>
    </w:p>
    <w:p w14:paraId="41AC10E1" w14:textId="77777777" w:rsidR="004D2F9C" w:rsidRPr="00007719" w:rsidRDefault="004D2F9C" w:rsidP="00DB14D4">
      <w:pPr>
        <w:pStyle w:val="24"/>
        <w:ind w:firstLine="0"/>
        <w:jc w:val="center"/>
        <w:rPr>
          <w:sz w:val="28"/>
          <w:szCs w:val="28"/>
        </w:rPr>
      </w:pPr>
      <w:bookmarkStart w:id="241" w:name="_Ref53038751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89</w:t>
      </w:r>
      <w:r w:rsidRPr="00007719">
        <w:rPr>
          <w:sz w:val="28"/>
          <w:szCs w:val="28"/>
        </w:rPr>
        <w:fldChar w:fldCharType="end"/>
      </w:r>
      <w:bookmarkEnd w:id="241"/>
    </w:p>
    <w:p w14:paraId="19EE2CC3" w14:textId="294D4DEC" w:rsidR="000B240A" w:rsidRPr="00007719" w:rsidRDefault="000B240A" w:rsidP="00DB14D4">
      <w:pPr>
        <w:pStyle w:val="affc"/>
        <w:tabs>
          <w:tab w:val="left" w:pos="993"/>
        </w:tabs>
        <w:spacing w:line="360" w:lineRule="auto"/>
        <w:ind w:left="0" w:firstLine="709"/>
        <w:jc w:val="both"/>
        <w:rPr>
          <w:sz w:val="28"/>
          <w:szCs w:val="28"/>
        </w:rPr>
      </w:pPr>
      <w:r w:rsidRPr="00007719">
        <w:rPr>
          <w:sz w:val="28"/>
          <w:szCs w:val="28"/>
        </w:rPr>
        <w:lastRenderedPageBreak/>
        <w:t>4.3.1.1.</w:t>
      </w:r>
      <w:r w:rsidR="003C3BA0" w:rsidRPr="00007719">
        <w:rPr>
          <w:sz w:val="28"/>
          <w:szCs w:val="28"/>
        </w:rPr>
        <w:t>1.</w:t>
      </w:r>
      <w:r w:rsidRPr="00007719">
        <w:rPr>
          <w:sz w:val="28"/>
          <w:szCs w:val="28"/>
        </w:rPr>
        <w:t xml:space="preserve"> </w:t>
      </w:r>
      <w:r w:rsidR="001A049E" w:rsidRPr="00007719">
        <w:rPr>
          <w:sz w:val="28"/>
          <w:szCs w:val="28"/>
        </w:rPr>
        <w:t xml:space="preserve">В тематическом блоке </w:t>
      </w:r>
      <w:r w:rsidR="006839ED" w:rsidRPr="00007719">
        <w:rPr>
          <w:sz w:val="28"/>
          <w:szCs w:val="28"/>
        </w:rPr>
        <w:t>«</w:t>
      </w:r>
      <w:r w:rsidR="001A049E" w:rsidRPr="00007719">
        <w:rPr>
          <w:sz w:val="28"/>
          <w:szCs w:val="28"/>
        </w:rPr>
        <w:t>О</w:t>
      </w:r>
      <w:r w:rsidR="006839ED" w:rsidRPr="00007719">
        <w:rPr>
          <w:sz w:val="28"/>
          <w:szCs w:val="28"/>
        </w:rPr>
        <w:t>сновные сведения»</w:t>
      </w:r>
      <w:r w:rsidR="001A049E" w:rsidRPr="00007719">
        <w:rPr>
          <w:sz w:val="28"/>
          <w:szCs w:val="28"/>
        </w:rPr>
        <w:t xml:space="preserve"> </w:t>
      </w:r>
      <w:r w:rsidRPr="00007719">
        <w:rPr>
          <w:sz w:val="28"/>
          <w:szCs w:val="28"/>
        </w:rPr>
        <w:t>поля «Полное наименование работы», «Шифр работы», «Область применения»</w:t>
      </w:r>
      <w:r w:rsidR="002E61EF" w:rsidRPr="00007719">
        <w:rPr>
          <w:sz w:val="28"/>
          <w:szCs w:val="28"/>
        </w:rPr>
        <w:t xml:space="preserve"> заполните</w:t>
      </w:r>
      <w:r w:rsidRPr="00007719">
        <w:rPr>
          <w:sz w:val="28"/>
          <w:szCs w:val="28"/>
        </w:rPr>
        <w:t xml:space="preserve"> вручную (</w:t>
      </w:r>
      <w:r w:rsidR="002630A8" w:rsidRPr="00007719">
        <w:rPr>
          <w:sz w:val="28"/>
          <w:szCs w:val="28"/>
        </w:rPr>
        <w:fldChar w:fldCharType="begin"/>
      </w:r>
      <w:r w:rsidR="002630A8" w:rsidRPr="00007719">
        <w:rPr>
          <w:sz w:val="28"/>
          <w:szCs w:val="28"/>
        </w:rPr>
        <w:instrText xml:space="preserve"> REF _Ref535249081 \r \h </w:instrText>
      </w:r>
      <w:r w:rsidR="002630A8" w:rsidRPr="00007719">
        <w:rPr>
          <w:sz w:val="28"/>
          <w:szCs w:val="28"/>
        </w:rPr>
      </w:r>
      <w:r w:rsidR="002630A8" w:rsidRPr="00007719">
        <w:rPr>
          <w:sz w:val="28"/>
          <w:szCs w:val="28"/>
        </w:rPr>
        <w:fldChar w:fldCharType="separate"/>
      </w:r>
      <w:r w:rsidR="00B6413A">
        <w:rPr>
          <w:sz w:val="28"/>
          <w:szCs w:val="28"/>
        </w:rPr>
        <w:t>4.2.4.2</w:t>
      </w:r>
      <w:r w:rsidR="002630A8" w:rsidRPr="00007719">
        <w:rPr>
          <w:sz w:val="28"/>
          <w:szCs w:val="28"/>
        </w:rPr>
        <w:fldChar w:fldCharType="end"/>
      </w:r>
      <w:r w:rsidRPr="00007719">
        <w:rPr>
          <w:sz w:val="28"/>
          <w:szCs w:val="28"/>
        </w:rPr>
        <w:t>). Поля «Вид работы» (обязательное для заполнения) и «Гриф секретности» заполнит</w:t>
      </w:r>
      <w:r w:rsidR="002E61EF" w:rsidRPr="00007719">
        <w:rPr>
          <w:sz w:val="28"/>
          <w:szCs w:val="28"/>
        </w:rPr>
        <w:t>е</w:t>
      </w:r>
      <w:r w:rsidRPr="00007719">
        <w:rPr>
          <w:sz w:val="28"/>
          <w:szCs w:val="28"/>
        </w:rPr>
        <w:t>, выбрав значение из соответствующего справочника или раскрывающегося списка (</w:t>
      </w:r>
      <w:r w:rsidR="002630A8" w:rsidRPr="00007719">
        <w:rPr>
          <w:sz w:val="28"/>
          <w:szCs w:val="28"/>
        </w:rPr>
        <w:fldChar w:fldCharType="begin"/>
      </w:r>
      <w:r w:rsidR="002630A8" w:rsidRPr="00007719">
        <w:rPr>
          <w:sz w:val="28"/>
          <w:szCs w:val="28"/>
        </w:rPr>
        <w:instrText xml:space="preserve"> REF _Ref357215 \r \h </w:instrText>
      </w:r>
      <w:r w:rsidR="002630A8" w:rsidRPr="00007719">
        <w:rPr>
          <w:sz w:val="28"/>
          <w:szCs w:val="28"/>
        </w:rPr>
      </w:r>
      <w:r w:rsidR="002630A8" w:rsidRPr="00007719">
        <w:rPr>
          <w:sz w:val="28"/>
          <w:szCs w:val="28"/>
        </w:rPr>
        <w:fldChar w:fldCharType="separate"/>
      </w:r>
      <w:r w:rsidR="00B6413A">
        <w:rPr>
          <w:sz w:val="28"/>
          <w:szCs w:val="28"/>
        </w:rPr>
        <w:t>4.2.4.3</w:t>
      </w:r>
      <w:r w:rsidR="002630A8" w:rsidRPr="00007719">
        <w:rPr>
          <w:sz w:val="28"/>
          <w:szCs w:val="28"/>
        </w:rPr>
        <w:fldChar w:fldCharType="end"/>
      </w:r>
      <w:r w:rsidRPr="00007719">
        <w:rPr>
          <w:sz w:val="28"/>
          <w:szCs w:val="28"/>
        </w:rPr>
        <w:t>).</w:t>
      </w:r>
      <w:r w:rsidR="002E61EF" w:rsidRPr="00007719">
        <w:rPr>
          <w:sz w:val="28"/>
          <w:szCs w:val="28"/>
        </w:rPr>
        <w:t xml:space="preserve"> </w:t>
      </w:r>
      <w:r w:rsidRPr="00007719">
        <w:rPr>
          <w:sz w:val="28"/>
          <w:szCs w:val="28"/>
        </w:rPr>
        <w:t>Поле «Краткое наименование работы» заполн</w:t>
      </w:r>
      <w:r w:rsidR="002E61EF" w:rsidRPr="00007719">
        <w:rPr>
          <w:sz w:val="28"/>
          <w:szCs w:val="28"/>
        </w:rPr>
        <w:t>яе</w:t>
      </w:r>
      <w:r w:rsidRPr="00007719">
        <w:rPr>
          <w:sz w:val="28"/>
          <w:szCs w:val="28"/>
        </w:rPr>
        <w:t>тся автоматически значениями полей «Вид работы», «Шифр работы» и «№ договорного документа».</w:t>
      </w:r>
    </w:p>
    <w:p w14:paraId="49DE313C" w14:textId="332D0E5F" w:rsidR="00E62CF5" w:rsidRPr="00007719" w:rsidRDefault="00F85448" w:rsidP="00DB14D4">
      <w:pPr>
        <w:pStyle w:val="24"/>
        <w:rPr>
          <w:sz w:val="28"/>
          <w:szCs w:val="28"/>
        </w:rPr>
      </w:pPr>
      <w:r w:rsidRPr="00007719">
        <w:rPr>
          <w:sz w:val="28"/>
          <w:szCs w:val="28"/>
        </w:rPr>
        <w:t xml:space="preserve">Для разных </w:t>
      </w:r>
      <w:r w:rsidR="00167946" w:rsidRPr="00007719">
        <w:rPr>
          <w:sz w:val="28"/>
          <w:szCs w:val="28"/>
        </w:rPr>
        <w:t>уровней иерархии договорных</w:t>
      </w:r>
      <w:r w:rsidR="00CE72C6" w:rsidRPr="00007719">
        <w:rPr>
          <w:sz w:val="28"/>
          <w:szCs w:val="28"/>
        </w:rPr>
        <w:t xml:space="preserve"> документ</w:t>
      </w:r>
      <w:r w:rsidRPr="00007719">
        <w:rPr>
          <w:sz w:val="28"/>
          <w:szCs w:val="28"/>
        </w:rPr>
        <w:t>ов</w:t>
      </w:r>
      <w:r w:rsidR="00CE72C6" w:rsidRPr="00007719">
        <w:rPr>
          <w:sz w:val="28"/>
          <w:szCs w:val="28"/>
        </w:rPr>
        <w:t xml:space="preserve"> состав тематических блоков </w:t>
      </w:r>
      <w:r w:rsidR="00E62CF5" w:rsidRPr="00007719">
        <w:rPr>
          <w:sz w:val="28"/>
          <w:szCs w:val="28"/>
        </w:rPr>
        <w:t>меняется</w:t>
      </w:r>
      <w:r w:rsidR="002E61EF" w:rsidRPr="00007719">
        <w:rPr>
          <w:sz w:val="28"/>
          <w:szCs w:val="28"/>
        </w:rPr>
        <w:t xml:space="preserve"> (</w:t>
      </w:r>
      <w:r w:rsidR="002630A8" w:rsidRPr="00007719">
        <w:rPr>
          <w:sz w:val="28"/>
          <w:szCs w:val="28"/>
        </w:rPr>
        <w:fldChar w:fldCharType="begin"/>
      </w:r>
      <w:r w:rsidR="002630A8" w:rsidRPr="00007719">
        <w:rPr>
          <w:sz w:val="28"/>
          <w:szCs w:val="28"/>
        </w:rPr>
        <w:instrText xml:space="preserve"> REF _Ref357308 \r \h </w:instrText>
      </w:r>
      <w:r w:rsidR="002630A8" w:rsidRPr="00007719">
        <w:rPr>
          <w:sz w:val="28"/>
          <w:szCs w:val="28"/>
        </w:rPr>
      </w:r>
      <w:r w:rsidR="002630A8" w:rsidRPr="00007719">
        <w:rPr>
          <w:sz w:val="28"/>
          <w:szCs w:val="28"/>
        </w:rPr>
        <w:fldChar w:fldCharType="separate"/>
      </w:r>
      <w:r w:rsidR="00B6413A">
        <w:rPr>
          <w:sz w:val="28"/>
          <w:szCs w:val="28"/>
        </w:rPr>
        <w:t>3.2</w:t>
      </w:r>
      <w:r w:rsidR="002630A8" w:rsidRPr="00007719">
        <w:rPr>
          <w:sz w:val="28"/>
          <w:szCs w:val="28"/>
        </w:rPr>
        <w:fldChar w:fldCharType="end"/>
      </w:r>
      <w:r w:rsidR="002E61EF" w:rsidRPr="00007719">
        <w:rPr>
          <w:sz w:val="28"/>
          <w:szCs w:val="28"/>
        </w:rPr>
        <w:t>)</w:t>
      </w:r>
      <w:r w:rsidR="00167946" w:rsidRPr="00007719">
        <w:rPr>
          <w:sz w:val="28"/>
          <w:szCs w:val="28"/>
        </w:rPr>
        <w:t>.</w:t>
      </w:r>
    </w:p>
    <w:p w14:paraId="00C0F12E" w14:textId="79CAB619" w:rsidR="003539DF" w:rsidRPr="00007719" w:rsidRDefault="002E61EF" w:rsidP="00DB14D4">
      <w:pPr>
        <w:pStyle w:val="24"/>
        <w:rPr>
          <w:sz w:val="28"/>
          <w:szCs w:val="28"/>
        </w:rPr>
      </w:pPr>
      <w:r w:rsidRPr="00007719">
        <w:rPr>
          <w:sz w:val="28"/>
          <w:szCs w:val="28"/>
        </w:rPr>
        <w:t>4.3</w:t>
      </w:r>
      <w:r w:rsidR="003C3BA0" w:rsidRPr="00007719">
        <w:rPr>
          <w:sz w:val="28"/>
          <w:szCs w:val="28"/>
        </w:rPr>
        <w:t>.1</w:t>
      </w:r>
      <w:r w:rsidRPr="00007719">
        <w:rPr>
          <w:sz w:val="28"/>
          <w:szCs w:val="28"/>
        </w:rPr>
        <w:t xml:space="preserve">.1.2. </w:t>
      </w:r>
      <w:r w:rsidR="003539DF" w:rsidRPr="00007719">
        <w:rPr>
          <w:sz w:val="28"/>
          <w:szCs w:val="28"/>
        </w:rPr>
        <w:t xml:space="preserve">В тематическом блоке </w:t>
      </w:r>
      <w:r w:rsidR="008161BF" w:rsidRPr="00007719">
        <w:rPr>
          <w:sz w:val="28"/>
          <w:szCs w:val="28"/>
        </w:rPr>
        <w:t>«</w:t>
      </w:r>
      <w:r w:rsidR="003539DF" w:rsidRPr="00007719">
        <w:rPr>
          <w:sz w:val="28"/>
          <w:szCs w:val="28"/>
        </w:rPr>
        <w:t>И</w:t>
      </w:r>
      <w:r w:rsidR="008161BF" w:rsidRPr="00007719">
        <w:rPr>
          <w:sz w:val="28"/>
          <w:szCs w:val="28"/>
        </w:rPr>
        <w:t xml:space="preserve">нформация по договорному документу» </w:t>
      </w:r>
      <w:r w:rsidRPr="00007719">
        <w:rPr>
          <w:sz w:val="28"/>
          <w:szCs w:val="28"/>
        </w:rPr>
        <w:t>заполните поля</w:t>
      </w:r>
      <w:r w:rsidR="003539DF" w:rsidRPr="00007719">
        <w:rPr>
          <w:sz w:val="28"/>
          <w:szCs w:val="28"/>
        </w:rPr>
        <w:t>:</w:t>
      </w:r>
      <w:r w:rsidRPr="00007719">
        <w:rPr>
          <w:sz w:val="28"/>
          <w:szCs w:val="28"/>
        </w:rPr>
        <w:t xml:space="preserve"> </w:t>
      </w:r>
      <w:r w:rsidR="00AF4B71" w:rsidRPr="00007719">
        <w:rPr>
          <w:sz w:val="28"/>
          <w:szCs w:val="28"/>
        </w:rPr>
        <w:t>выб</w:t>
      </w:r>
      <w:r w:rsidRPr="00007719">
        <w:rPr>
          <w:sz w:val="28"/>
          <w:szCs w:val="28"/>
        </w:rPr>
        <w:t>е</w:t>
      </w:r>
      <w:r w:rsidR="00AF4B71" w:rsidRPr="00007719">
        <w:rPr>
          <w:sz w:val="28"/>
          <w:szCs w:val="28"/>
        </w:rPr>
        <w:t>р</w:t>
      </w:r>
      <w:r w:rsidRPr="00007719">
        <w:rPr>
          <w:sz w:val="28"/>
          <w:szCs w:val="28"/>
        </w:rPr>
        <w:t>и</w:t>
      </w:r>
      <w:r w:rsidR="00AF4B71" w:rsidRPr="00007719">
        <w:rPr>
          <w:sz w:val="28"/>
          <w:szCs w:val="28"/>
        </w:rPr>
        <w:t>т</w:t>
      </w:r>
      <w:r w:rsidRPr="00007719">
        <w:rPr>
          <w:sz w:val="28"/>
          <w:szCs w:val="28"/>
        </w:rPr>
        <w:t>е</w:t>
      </w:r>
      <w:r w:rsidR="00DA6103" w:rsidRPr="00007719">
        <w:rPr>
          <w:sz w:val="28"/>
          <w:szCs w:val="28"/>
        </w:rPr>
        <w:t xml:space="preserve"> </w:t>
      </w:r>
      <w:r w:rsidRPr="00007719">
        <w:rPr>
          <w:sz w:val="28"/>
          <w:szCs w:val="28"/>
        </w:rPr>
        <w:t xml:space="preserve">значение </w:t>
      </w:r>
      <w:r w:rsidR="00DA6103" w:rsidRPr="00007719">
        <w:rPr>
          <w:sz w:val="28"/>
          <w:szCs w:val="28"/>
        </w:rPr>
        <w:t xml:space="preserve">из </w:t>
      </w:r>
      <w:r w:rsidR="005E7D0E" w:rsidRPr="00007719">
        <w:rPr>
          <w:sz w:val="28"/>
          <w:szCs w:val="28"/>
        </w:rPr>
        <w:t xml:space="preserve">справочника </w:t>
      </w:r>
      <w:r w:rsidR="008161BF" w:rsidRPr="00007719">
        <w:rPr>
          <w:sz w:val="28"/>
          <w:szCs w:val="28"/>
        </w:rPr>
        <w:t>«Типы договорных документов»</w:t>
      </w:r>
      <w:r w:rsidRPr="00007719">
        <w:rPr>
          <w:sz w:val="28"/>
          <w:szCs w:val="28"/>
        </w:rPr>
        <w:t xml:space="preserve"> или раскрывающегося списка, </w:t>
      </w:r>
      <w:r w:rsidR="00055048" w:rsidRPr="00007719">
        <w:rPr>
          <w:sz w:val="28"/>
          <w:szCs w:val="28"/>
        </w:rPr>
        <w:t>«</w:t>
      </w:r>
      <w:r w:rsidR="003539DF" w:rsidRPr="00007719">
        <w:rPr>
          <w:sz w:val="28"/>
          <w:szCs w:val="28"/>
        </w:rPr>
        <w:t xml:space="preserve">№ </w:t>
      </w:r>
      <w:r w:rsidR="00055048" w:rsidRPr="00007719">
        <w:rPr>
          <w:sz w:val="28"/>
          <w:szCs w:val="28"/>
        </w:rPr>
        <w:t xml:space="preserve">договорного документа» </w:t>
      </w:r>
      <w:r w:rsidRPr="00007719">
        <w:rPr>
          <w:sz w:val="28"/>
          <w:szCs w:val="28"/>
        </w:rPr>
        <w:t xml:space="preserve">вручную, </w:t>
      </w:r>
      <w:r w:rsidR="00055048" w:rsidRPr="00007719">
        <w:rPr>
          <w:sz w:val="28"/>
          <w:szCs w:val="28"/>
        </w:rPr>
        <w:t>«</w:t>
      </w:r>
      <w:r w:rsidR="003539DF" w:rsidRPr="00007719">
        <w:rPr>
          <w:sz w:val="28"/>
          <w:szCs w:val="28"/>
        </w:rPr>
        <w:t>Д</w:t>
      </w:r>
      <w:r w:rsidR="00055048" w:rsidRPr="00007719">
        <w:rPr>
          <w:sz w:val="28"/>
          <w:szCs w:val="28"/>
        </w:rPr>
        <w:t xml:space="preserve">ата заключения договорного документа» </w:t>
      </w:r>
      <w:r w:rsidRPr="00007719">
        <w:rPr>
          <w:sz w:val="28"/>
          <w:szCs w:val="28"/>
        </w:rPr>
        <w:t xml:space="preserve">значение выберите из всплывающего </w:t>
      </w:r>
      <w:r w:rsidR="003539DF" w:rsidRPr="00007719">
        <w:rPr>
          <w:sz w:val="28"/>
          <w:szCs w:val="28"/>
        </w:rPr>
        <w:t>календаря или</w:t>
      </w:r>
      <w:r w:rsidRPr="00007719">
        <w:rPr>
          <w:sz w:val="28"/>
          <w:szCs w:val="28"/>
        </w:rPr>
        <w:t xml:space="preserve"> вручную</w:t>
      </w:r>
      <w:r w:rsidR="005E7D0E" w:rsidRPr="00007719">
        <w:rPr>
          <w:sz w:val="28"/>
          <w:szCs w:val="28"/>
        </w:rPr>
        <w:t>.</w:t>
      </w:r>
    </w:p>
    <w:p w14:paraId="43BA0161" w14:textId="12626E26" w:rsidR="005E7D0E" w:rsidRPr="00007719" w:rsidRDefault="002E61EF" w:rsidP="00DB14D4">
      <w:pPr>
        <w:pStyle w:val="24"/>
        <w:rPr>
          <w:sz w:val="28"/>
          <w:szCs w:val="28"/>
        </w:rPr>
      </w:pPr>
      <w:r w:rsidRPr="00007719">
        <w:rPr>
          <w:sz w:val="28"/>
          <w:szCs w:val="28"/>
        </w:rPr>
        <w:t>4.3</w:t>
      </w:r>
      <w:r w:rsidR="003C3BA0" w:rsidRPr="00007719">
        <w:rPr>
          <w:sz w:val="28"/>
          <w:szCs w:val="28"/>
        </w:rPr>
        <w:t>.1</w:t>
      </w:r>
      <w:r w:rsidRPr="00007719">
        <w:rPr>
          <w:sz w:val="28"/>
          <w:szCs w:val="28"/>
        </w:rPr>
        <w:t xml:space="preserve">.1.3. </w:t>
      </w:r>
      <w:r w:rsidR="005E7D0E" w:rsidRPr="00007719">
        <w:rPr>
          <w:sz w:val="28"/>
          <w:szCs w:val="28"/>
        </w:rPr>
        <w:t xml:space="preserve">В тематическом блоке </w:t>
      </w:r>
      <w:r w:rsidR="00055048" w:rsidRPr="00007719">
        <w:rPr>
          <w:sz w:val="28"/>
          <w:szCs w:val="28"/>
        </w:rPr>
        <w:t>«</w:t>
      </w:r>
      <w:r w:rsidR="005E7D0E" w:rsidRPr="00007719">
        <w:rPr>
          <w:sz w:val="28"/>
          <w:szCs w:val="28"/>
        </w:rPr>
        <w:t>С</w:t>
      </w:r>
      <w:r w:rsidR="00055048" w:rsidRPr="00007719">
        <w:rPr>
          <w:sz w:val="28"/>
          <w:szCs w:val="28"/>
        </w:rPr>
        <w:t xml:space="preserve">тороны» </w:t>
      </w:r>
      <w:r w:rsidRPr="00007719">
        <w:rPr>
          <w:sz w:val="28"/>
          <w:szCs w:val="28"/>
        </w:rPr>
        <w:t>заполните поля «Заказчик» (для нижестоящего уровня поле заполняется автоматически значением</w:t>
      </w:r>
      <w:r w:rsidR="00E40FC5" w:rsidRPr="00007719">
        <w:rPr>
          <w:sz w:val="28"/>
          <w:szCs w:val="28"/>
        </w:rPr>
        <w:t xml:space="preserve"> поля «Исполнитель»,</w:t>
      </w:r>
      <w:r w:rsidRPr="00007719">
        <w:rPr>
          <w:sz w:val="28"/>
          <w:szCs w:val="28"/>
        </w:rPr>
        <w:t xml:space="preserve"> выбранным на верхнем уровне) и «Исполнитель» (обязательные для заполнения), выбрав значение из справочника или раскрывающегося списка.</w:t>
      </w:r>
    </w:p>
    <w:p w14:paraId="2EFEF8B6" w14:textId="7CD8FCFC" w:rsidR="00E947EF" w:rsidRPr="00007719" w:rsidRDefault="002E61EF" w:rsidP="00DB14D4">
      <w:pPr>
        <w:pStyle w:val="24"/>
        <w:rPr>
          <w:sz w:val="28"/>
          <w:szCs w:val="28"/>
        </w:rPr>
      </w:pPr>
      <w:r w:rsidRPr="00007719">
        <w:rPr>
          <w:sz w:val="28"/>
          <w:szCs w:val="28"/>
        </w:rPr>
        <w:t xml:space="preserve">4.3.1.4. </w:t>
      </w:r>
      <w:r w:rsidR="00E947EF" w:rsidRPr="00007719">
        <w:rPr>
          <w:sz w:val="28"/>
          <w:szCs w:val="28"/>
        </w:rPr>
        <w:t xml:space="preserve">В тематическом блоке </w:t>
      </w:r>
      <w:r w:rsidR="00055048" w:rsidRPr="00007719">
        <w:rPr>
          <w:sz w:val="28"/>
          <w:szCs w:val="28"/>
        </w:rPr>
        <w:t>«</w:t>
      </w:r>
      <w:r w:rsidR="005E7D0E" w:rsidRPr="00007719">
        <w:rPr>
          <w:sz w:val="28"/>
          <w:szCs w:val="28"/>
        </w:rPr>
        <w:t>О</w:t>
      </w:r>
      <w:r w:rsidR="00055048" w:rsidRPr="00007719">
        <w:rPr>
          <w:sz w:val="28"/>
          <w:szCs w:val="28"/>
        </w:rPr>
        <w:t>снования выполнения работы»</w:t>
      </w:r>
      <w:r w:rsidRPr="00007719">
        <w:rPr>
          <w:sz w:val="28"/>
          <w:szCs w:val="28"/>
        </w:rPr>
        <w:t xml:space="preserve"> заполните поле «Основание» вручную и поле «Федеральная целевая программа» заполните значением из справочника или раскрывающегося списка</w:t>
      </w:r>
      <w:r w:rsidR="004E4CF4" w:rsidRPr="00007719">
        <w:rPr>
          <w:sz w:val="28"/>
          <w:szCs w:val="28"/>
        </w:rPr>
        <w:t>.</w:t>
      </w:r>
    </w:p>
    <w:p w14:paraId="31AF7315" w14:textId="25010408" w:rsidR="003539DF" w:rsidRPr="00007719" w:rsidRDefault="002E61EF" w:rsidP="00DB14D4">
      <w:pPr>
        <w:pStyle w:val="24"/>
        <w:rPr>
          <w:sz w:val="28"/>
          <w:szCs w:val="28"/>
        </w:rPr>
      </w:pPr>
      <w:r w:rsidRPr="00007719">
        <w:rPr>
          <w:sz w:val="28"/>
          <w:szCs w:val="28"/>
        </w:rPr>
        <w:t>4.3</w:t>
      </w:r>
      <w:r w:rsidR="003C3BA0" w:rsidRPr="00007719">
        <w:rPr>
          <w:sz w:val="28"/>
          <w:szCs w:val="28"/>
        </w:rPr>
        <w:t>.1</w:t>
      </w:r>
      <w:r w:rsidRPr="00007719">
        <w:rPr>
          <w:sz w:val="28"/>
          <w:szCs w:val="28"/>
        </w:rPr>
        <w:t xml:space="preserve">.1.5. </w:t>
      </w:r>
      <w:r w:rsidR="003539DF" w:rsidRPr="00007719">
        <w:rPr>
          <w:sz w:val="28"/>
          <w:szCs w:val="28"/>
        </w:rPr>
        <w:t xml:space="preserve">В тематическом блоке </w:t>
      </w:r>
      <w:r w:rsidR="00055048" w:rsidRPr="00007719">
        <w:rPr>
          <w:sz w:val="28"/>
          <w:szCs w:val="28"/>
        </w:rPr>
        <w:t>«</w:t>
      </w:r>
      <w:r w:rsidR="00071AA7" w:rsidRPr="00007719">
        <w:rPr>
          <w:sz w:val="28"/>
          <w:szCs w:val="28"/>
        </w:rPr>
        <w:t>И</w:t>
      </w:r>
      <w:r w:rsidR="00055048" w:rsidRPr="00007719">
        <w:rPr>
          <w:sz w:val="28"/>
          <w:szCs w:val="28"/>
        </w:rPr>
        <w:t xml:space="preserve">нформация о государственной регистрации» </w:t>
      </w:r>
      <w:r w:rsidRPr="00007719">
        <w:rPr>
          <w:sz w:val="28"/>
          <w:szCs w:val="28"/>
        </w:rPr>
        <w:t>заполните поле «№ государственной регистрации» вручную и поле «Дата государственной регистрации» заполните значением из всплывающего календаря</w:t>
      </w:r>
      <w:r w:rsidR="004E4CF4" w:rsidRPr="00007719">
        <w:rPr>
          <w:sz w:val="28"/>
          <w:szCs w:val="28"/>
        </w:rPr>
        <w:t>.</w:t>
      </w:r>
    </w:p>
    <w:p w14:paraId="64D7266D" w14:textId="3E989DB2" w:rsidR="00E947EF" w:rsidRPr="00007719" w:rsidRDefault="002E61EF" w:rsidP="00DB14D4">
      <w:pPr>
        <w:pStyle w:val="24"/>
        <w:rPr>
          <w:sz w:val="28"/>
          <w:szCs w:val="28"/>
        </w:rPr>
      </w:pPr>
      <w:r w:rsidRPr="00007719">
        <w:rPr>
          <w:sz w:val="28"/>
          <w:szCs w:val="28"/>
        </w:rPr>
        <w:t>4.3</w:t>
      </w:r>
      <w:r w:rsidR="003C3BA0" w:rsidRPr="00007719">
        <w:rPr>
          <w:sz w:val="28"/>
          <w:szCs w:val="28"/>
        </w:rPr>
        <w:t>.1</w:t>
      </w:r>
      <w:r w:rsidRPr="00007719">
        <w:rPr>
          <w:sz w:val="28"/>
          <w:szCs w:val="28"/>
        </w:rPr>
        <w:t>.1.</w:t>
      </w:r>
      <w:r w:rsidR="00A72ED1" w:rsidRPr="00007719">
        <w:rPr>
          <w:sz w:val="28"/>
          <w:szCs w:val="28"/>
        </w:rPr>
        <w:t>6</w:t>
      </w:r>
      <w:r w:rsidRPr="00007719">
        <w:rPr>
          <w:sz w:val="28"/>
          <w:szCs w:val="28"/>
        </w:rPr>
        <w:t xml:space="preserve">. </w:t>
      </w:r>
      <w:r w:rsidR="00E947EF" w:rsidRPr="00007719">
        <w:rPr>
          <w:sz w:val="28"/>
          <w:szCs w:val="28"/>
        </w:rPr>
        <w:t xml:space="preserve">В тематическом блоке </w:t>
      </w:r>
      <w:r w:rsidR="00055048" w:rsidRPr="00007719">
        <w:rPr>
          <w:sz w:val="28"/>
          <w:szCs w:val="28"/>
        </w:rPr>
        <w:t>«</w:t>
      </w:r>
      <w:r w:rsidR="00E947EF" w:rsidRPr="00007719">
        <w:rPr>
          <w:sz w:val="28"/>
          <w:szCs w:val="28"/>
        </w:rPr>
        <w:t>В</w:t>
      </w:r>
      <w:r w:rsidR="00055048" w:rsidRPr="00007719">
        <w:rPr>
          <w:sz w:val="28"/>
          <w:szCs w:val="28"/>
        </w:rPr>
        <w:t>ышестоящий договорный документ»</w:t>
      </w:r>
      <w:r w:rsidR="00A72ED1" w:rsidRPr="00007719">
        <w:rPr>
          <w:sz w:val="28"/>
          <w:szCs w:val="28"/>
        </w:rPr>
        <w:t xml:space="preserve"> (только для нижестоящих договорных документов) поля заполнены автоматически.</w:t>
      </w:r>
    </w:p>
    <w:p w14:paraId="22370FD3" w14:textId="1022C9DF" w:rsidR="00E947EF" w:rsidRPr="00007719" w:rsidRDefault="004F7CE6" w:rsidP="00DB14D4">
      <w:pPr>
        <w:pStyle w:val="24"/>
        <w:rPr>
          <w:sz w:val="28"/>
          <w:szCs w:val="28"/>
        </w:rPr>
      </w:pPr>
      <w:r w:rsidRPr="00007719">
        <w:rPr>
          <w:sz w:val="28"/>
          <w:szCs w:val="28"/>
        </w:rPr>
        <w:t>Данная информация формируется из соответствующих полей вышестоящего договорного документа</w:t>
      </w:r>
      <w:r w:rsidR="004F6EBA" w:rsidRPr="00007719">
        <w:rPr>
          <w:sz w:val="28"/>
          <w:szCs w:val="28"/>
        </w:rPr>
        <w:t>.</w:t>
      </w:r>
    </w:p>
    <w:p w14:paraId="51F0D54F" w14:textId="09BE592B" w:rsidR="00AA705D" w:rsidRPr="00007719" w:rsidRDefault="003C3BA0" w:rsidP="00DB14D4">
      <w:pPr>
        <w:pStyle w:val="24"/>
        <w:rPr>
          <w:sz w:val="28"/>
          <w:szCs w:val="28"/>
        </w:rPr>
      </w:pPr>
      <w:r w:rsidRPr="00007719">
        <w:rPr>
          <w:sz w:val="28"/>
          <w:szCs w:val="28"/>
        </w:rPr>
        <w:t xml:space="preserve">4.3.1.1.7. </w:t>
      </w:r>
      <w:r w:rsidR="00AA705D" w:rsidRPr="00007719">
        <w:rPr>
          <w:sz w:val="28"/>
          <w:szCs w:val="28"/>
        </w:rPr>
        <w:t xml:space="preserve">В тематическом блоке </w:t>
      </w:r>
      <w:r w:rsidR="00055048" w:rsidRPr="00007719">
        <w:rPr>
          <w:sz w:val="28"/>
          <w:szCs w:val="28"/>
        </w:rPr>
        <w:t>«</w:t>
      </w:r>
      <w:r w:rsidR="00AA705D" w:rsidRPr="00007719">
        <w:rPr>
          <w:sz w:val="28"/>
          <w:szCs w:val="28"/>
        </w:rPr>
        <w:t>П</w:t>
      </w:r>
      <w:r w:rsidR="00055048" w:rsidRPr="00007719">
        <w:rPr>
          <w:sz w:val="28"/>
          <w:szCs w:val="28"/>
        </w:rPr>
        <w:t xml:space="preserve">лановые сроки выполнения работы» </w:t>
      </w:r>
      <w:r w:rsidRPr="00007719">
        <w:rPr>
          <w:sz w:val="28"/>
          <w:szCs w:val="28"/>
        </w:rPr>
        <w:t>поля «Дата начала» и «Дата окончания» заполнит</w:t>
      </w:r>
      <w:r w:rsidR="004B7390" w:rsidRPr="00007719">
        <w:rPr>
          <w:sz w:val="28"/>
          <w:szCs w:val="28"/>
        </w:rPr>
        <w:t>е</w:t>
      </w:r>
      <w:r w:rsidRPr="00007719">
        <w:rPr>
          <w:sz w:val="28"/>
          <w:szCs w:val="28"/>
        </w:rPr>
        <w:t>, выбрав значение из всплывающего календаря</w:t>
      </w:r>
      <w:r w:rsidR="004E4CF4" w:rsidRPr="00007719">
        <w:rPr>
          <w:sz w:val="28"/>
          <w:szCs w:val="28"/>
        </w:rPr>
        <w:t xml:space="preserve">. </w:t>
      </w:r>
      <w:r w:rsidRPr="00007719">
        <w:rPr>
          <w:sz w:val="28"/>
          <w:szCs w:val="28"/>
        </w:rPr>
        <w:t>После этого поле «Длительность (дней)» заполнится автоматически.</w:t>
      </w:r>
    </w:p>
    <w:p w14:paraId="4DC7FF5C" w14:textId="4ADDB55C" w:rsidR="003C3BA0" w:rsidRPr="00007719" w:rsidRDefault="003C3BA0" w:rsidP="00DB14D4">
      <w:pPr>
        <w:pStyle w:val="24"/>
        <w:rPr>
          <w:sz w:val="28"/>
          <w:szCs w:val="28"/>
        </w:rPr>
      </w:pPr>
      <w:r w:rsidRPr="00007719">
        <w:rPr>
          <w:sz w:val="28"/>
          <w:szCs w:val="28"/>
        </w:rPr>
        <w:lastRenderedPageBreak/>
        <w:t xml:space="preserve">При необходимости изменения значения поля «Дата окончания» можно изменить значение поля «Длительность (дней)», тогда значение поля «Дата окончания» </w:t>
      </w:r>
      <w:r w:rsidR="004B7390" w:rsidRPr="00007719">
        <w:rPr>
          <w:sz w:val="28"/>
          <w:szCs w:val="28"/>
        </w:rPr>
        <w:t>заполнится</w:t>
      </w:r>
      <w:r w:rsidRPr="00007719">
        <w:rPr>
          <w:sz w:val="28"/>
          <w:szCs w:val="28"/>
        </w:rPr>
        <w:t xml:space="preserve"> автоматически.</w:t>
      </w:r>
    </w:p>
    <w:p w14:paraId="3566CB46" w14:textId="5C4492EB" w:rsidR="003539DF" w:rsidRPr="00007719" w:rsidRDefault="003C3BA0" w:rsidP="00DB14D4">
      <w:pPr>
        <w:pStyle w:val="24"/>
        <w:rPr>
          <w:sz w:val="28"/>
          <w:szCs w:val="28"/>
        </w:rPr>
      </w:pPr>
      <w:r w:rsidRPr="00007719">
        <w:rPr>
          <w:sz w:val="28"/>
          <w:szCs w:val="28"/>
        </w:rPr>
        <w:t xml:space="preserve">4.3.1.1.8. </w:t>
      </w:r>
      <w:r w:rsidR="003539DF" w:rsidRPr="00007719">
        <w:rPr>
          <w:sz w:val="28"/>
          <w:szCs w:val="28"/>
        </w:rPr>
        <w:t xml:space="preserve">В тематическом блоке </w:t>
      </w:r>
      <w:r w:rsidR="00CB7F1C" w:rsidRPr="00007719">
        <w:rPr>
          <w:sz w:val="28"/>
          <w:szCs w:val="28"/>
        </w:rPr>
        <w:t>«</w:t>
      </w:r>
      <w:r w:rsidR="003539DF" w:rsidRPr="00007719">
        <w:rPr>
          <w:sz w:val="28"/>
          <w:szCs w:val="28"/>
        </w:rPr>
        <w:t>О</w:t>
      </w:r>
      <w:r w:rsidR="00CB7F1C" w:rsidRPr="00007719">
        <w:rPr>
          <w:sz w:val="28"/>
          <w:szCs w:val="28"/>
        </w:rPr>
        <w:t xml:space="preserve">бязательства по правам на РИД при выполнении работы» </w:t>
      </w:r>
      <w:r w:rsidRPr="00007719">
        <w:rPr>
          <w:sz w:val="28"/>
          <w:szCs w:val="28"/>
        </w:rPr>
        <w:t>поля «Правообладатель по условиям договорного документа», «Обязательства заказчика» и «Обязательства исполнителя» заполнит</w:t>
      </w:r>
      <w:r w:rsidR="004B7390" w:rsidRPr="00007719">
        <w:rPr>
          <w:sz w:val="28"/>
          <w:szCs w:val="28"/>
        </w:rPr>
        <w:t>е</w:t>
      </w:r>
      <w:r w:rsidRPr="00007719">
        <w:rPr>
          <w:sz w:val="28"/>
          <w:szCs w:val="28"/>
        </w:rPr>
        <w:t xml:space="preserve"> вручную</w:t>
      </w:r>
      <w:r w:rsidR="004E4CF4" w:rsidRPr="00007719">
        <w:rPr>
          <w:sz w:val="28"/>
          <w:szCs w:val="28"/>
        </w:rPr>
        <w:t>.</w:t>
      </w:r>
    </w:p>
    <w:p w14:paraId="75CC1CF3" w14:textId="5DA8CBBD" w:rsidR="003C3BA0" w:rsidRPr="00007719" w:rsidRDefault="003C3BA0" w:rsidP="00DB14D4">
      <w:pPr>
        <w:pStyle w:val="24"/>
        <w:rPr>
          <w:sz w:val="28"/>
          <w:szCs w:val="28"/>
        </w:rPr>
      </w:pPr>
      <w:r w:rsidRPr="00007719">
        <w:rPr>
          <w:sz w:val="28"/>
          <w:szCs w:val="28"/>
        </w:rPr>
        <w:t xml:space="preserve">4.3.1.1.9. </w:t>
      </w:r>
      <w:r w:rsidR="00AA705D" w:rsidRPr="00007719">
        <w:rPr>
          <w:sz w:val="28"/>
          <w:szCs w:val="28"/>
        </w:rPr>
        <w:t xml:space="preserve">В тематическом блоке </w:t>
      </w:r>
      <w:r w:rsidR="00DF637A" w:rsidRPr="00007719">
        <w:rPr>
          <w:sz w:val="28"/>
          <w:szCs w:val="28"/>
        </w:rPr>
        <w:t>«</w:t>
      </w:r>
      <w:r w:rsidR="00AA705D" w:rsidRPr="00007719">
        <w:rPr>
          <w:sz w:val="28"/>
          <w:szCs w:val="28"/>
        </w:rPr>
        <w:t>Д</w:t>
      </w:r>
      <w:r w:rsidR="00DF637A" w:rsidRPr="00007719">
        <w:rPr>
          <w:sz w:val="28"/>
          <w:szCs w:val="28"/>
        </w:rPr>
        <w:t xml:space="preserve">ополнительные соглашения к договорному документу» </w:t>
      </w:r>
      <w:r w:rsidRPr="00007719">
        <w:rPr>
          <w:sz w:val="28"/>
          <w:szCs w:val="28"/>
        </w:rPr>
        <w:t xml:space="preserve">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кнопку</w:t>
      </w:r>
      <w:r w:rsidRPr="00007719">
        <w:rPr>
          <w:sz w:val="28"/>
          <w:szCs w:val="28"/>
        </w:rPr>
        <w:t xml:space="preserve"> </w:t>
      </w:r>
      <w:r w:rsidRPr="00007719">
        <w:rPr>
          <w:noProof/>
          <w:sz w:val="28"/>
          <w:szCs w:val="28"/>
        </w:rPr>
        <w:drawing>
          <wp:inline distT="0" distB="0" distL="0" distR="0" wp14:anchorId="79C27149" wp14:editId="1B138984">
            <wp:extent cx="276225" cy="27622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proofErr w:type="gramEnd"/>
      <w:r w:rsidRPr="00007719">
        <w:rPr>
          <w:sz w:val="28"/>
          <w:szCs w:val="28"/>
        </w:rPr>
        <w:t xml:space="preserve">«Добавить») панели управления табличной части открывается </w:t>
      </w:r>
      <w:r w:rsidR="001D0E0D" w:rsidRPr="00007719">
        <w:rPr>
          <w:sz w:val="28"/>
          <w:szCs w:val="28"/>
        </w:rPr>
        <w:t>диалоговое окно</w:t>
      </w:r>
      <w:r w:rsidRPr="00007719">
        <w:rPr>
          <w:sz w:val="28"/>
          <w:szCs w:val="28"/>
        </w:rPr>
        <w:t xml:space="preserve"> «Дополнительные соглашения: Новая запись*» (</w:t>
      </w:r>
      <w:r w:rsidRPr="00007719">
        <w:rPr>
          <w:sz w:val="28"/>
          <w:szCs w:val="28"/>
        </w:rPr>
        <w:fldChar w:fldCharType="begin"/>
      </w:r>
      <w:r w:rsidRPr="00007719">
        <w:rPr>
          <w:sz w:val="28"/>
          <w:szCs w:val="28"/>
        </w:rPr>
        <w:instrText xml:space="preserve"> REF  _Ref532305345 \* Lower \h </w:instrText>
      </w:r>
      <w:r w:rsidR="0063740F" w:rsidRPr="00007719">
        <w:rPr>
          <w:sz w:val="28"/>
          <w:szCs w:val="28"/>
        </w:rPr>
        <w:instrText xml:space="preserve"> \* MERGEFORMAT </w:instrText>
      </w:r>
      <w:r w:rsidRPr="00007719">
        <w:rPr>
          <w:sz w:val="28"/>
          <w:szCs w:val="28"/>
        </w:rPr>
      </w:r>
      <w:r w:rsidRPr="00007719">
        <w:rPr>
          <w:sz w:val="28"/>
          <w:szCs w:val="28"/>
        </w:rPr>
        <w:fldChar w:fldCharType="separate"/>
      </w:r>
      <w:r w:rsidR="00B6413A" w:rsidRPr="00B6413A">
        <w:rPr>
          <w:sz w:val="28"/>
          <w:szCs w:val="28"/>
        </w:rPr>
        <w:t>рис. 90</w:t>
      </w:r>
      <w:r w:rsidRPr="00007719">
        <w:rPr>
          <w:sz w:val="28"/>
          <w:szCs w:val="28"/>
        </w:rPr>
        <w:fldChar w:fldCharType="end"/>
      </w:r>
      <w:r w:rsidRPr="00007719">
        <w:rPr>
          <w:sz w:val="28"/>
          <w:szCs w:val="28"/>
        </w:rPr>
        <w:t>). Поля «Номер» (обязательное для заполнения) и «Содержание» заполните вручную</w:t>
      </w:r>
      <w:r w:rsidR="004E4CF4" w:rsidRPr="00007719">
        <w:rPr>
          <w:sz w:val="28"/>
          <w:szCs w:val="28"/>
        </w:rPr>
        <w:t>.</w:t>
      </w:r>
      <w:r w:rsidRPr="00007719">
        <w:rPr>
          <w:sz w:val="28"/>
          <w:szCs w:val="28"/>
        </w:rPr>
        <w:t xml:space="preserve"> Поле «Дата заключения» (обязательное для заполнения) заполните, выбрав значение из всплывающего календаря</w:t>
      </w:r>
      <w:r w:rsidR="004E4CF4" w:rsidRPr="00007719">
        <w:rPr>
          <w:sz w:val="28"/>
          <w:szCs w:val="28"/>
        </w:rPr>
        <w:t>.</w:t>
      </w:r>
      <w:r w:rsidRPr="00007719">
        <w:rPr>
          <w:sz w:val="28"/>
          <w:szCs w:val="28"/>
        </w:rPr>
        <w:t xml:space="preserve"> В случае изменения даты окончания выполнения работы заполнит</w:t>
      </w:r>
      <w:r w:rsidR="004B7390" w:rsidRPr="00007719">
        <w:rPr>
          <w:sz w:val="28"/>
          <w:szCs w:val="28"/>
        </w:rPr>
        <w:t>е</w:t>
      </w:r>
      <w:r w:rsidRPr="00007719">
        <w:rPr>
          <w:sz w:val="28"/>
          <w:szCs w:val="28"/>
        </w:rPr>
        <w:t xml:space="preserve"> поле «Дата окончания выполнения работы», выбрав значение из всплывающего календаря</w:t>
      </w:r>
      <w:r w:rsidR="004E4CF4" w:rsidRPr="00007719">
        <w:rPr>
          <w:sz w:val="28"/>
          <w:szCs w:val="28"/>
        </w:rPr>
        <w:t>.</w:t>
      </w:r>
    </w:p>
    <w:p w14:paraId="327F8D6A" w14:textId="2413C9B7" w:rsidR="003C3BA0" w:rsidRPr="00007719" w:rsidRDefault="0063740F" w:rsidP="00DB14D4">
      <w:pPr>
        <w:tabs>
          <w:tab w:val="left" w:pos="993"/>
        </w:tabs>
        <w:spacing w:line="360" w:lineRule="auto"/>
        <w:jc w:val="center"/>
        <w:rPr>
          <w:sz w:val="28"/>
          <w:szCs w:val="28"/>
        </w:rPr>
      </w:pPr>
      <w:r w:rsidRPr="00007719">
        <w:rPr>
          <w:noProof/>
        </w:rPr>
        <w:drawing>
          <wp:inline distT="0" distB="0" distL="0" distR="0" wp14:anchorId="682C582A" wp14:editId="4354B796">
            <wp:extent cx="6480175" cy="2740188"/>
            <wp:effectExtent l="0" t="0" r="0" b="3175"/>
            <wp:docPr id="72" name="Рисунок 72" descr="C:\Users\1B7A~1.ALI\AppData\Local\Temp\SNAGHTMLcd1a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1B7A~1.ALI\AppData\Local\Temp\SNAGHTMLcd1aa5.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480175" cy="2740188"/>
                    </a:xfrm>
                    <a:prstGeom prst="rect">
                      <a:avLst/>
                    </a:prstGeom>
                    <a:noFill/>
                    <a:ln>
                      <a:noFill/>
                    </a:ln>
                  </pic:spPr>
                </pic:pic>
              </a:graphicData>
            </a:graphic>
          </wp:inline>
        </w:drawing>
      </w:r>
    </w:p>
    <w:p w14:paraId="6260EE27" w14:textId="77777777" w:rsidR="003C3BA0" w:rsidRPr="00007719" w:rsidRDefault="003C3BA0" w:rsidP="00DB14D4">
      <w:pPr>
        <w:spacing w:line="360" w:lineRule="auto"/>
        <w:jc w:val="center"/>
        <w:rPr>
          <w:rFonts w:eastAsiaTheme="minorHAnsi"/>
          <w:sz w:val="28"/>
          <w:szCs w:val="28"/>
          <w:lang w:eastAsia="en-US"/>
        </w:rPr>
      </w:pPr>
      <w:bookmarkStart w:id="242" w:name="_Ref532305345"/>
      <w:r w:rsidRPr="00007719">
        <w:rPr>
          <w:rFonts w:eastAsiaTheme="minorHAnsi"/>
          <w:sz w:val="28"/>
          <w:szCs w:val="28"/>
          <w:lang w:eastAsia="en-US"/>
        </w:rPr>
        <w:t xml:space="preserve">Рис. </w:t>
      </w:r>
      <w:r w:rsidRPr="00007719">
        <w:fldChar w:fldCharType="begin"/>
      </w:r>
      <w:r w:rsidRPr="00007719">
        <w:rPr>
          <w:rFonts w:eastAsiaTheme="minorHAnsi"/>
          <w:sz w:val="28"/>
          <w:szCs w:val="28"/>
          <w:lang w:eastAsia="en-US"/>
        </w:rPr>
        <w:instrText xml:space="preserve"> SEQ Рис. \* ARABIC </w:instrText>
      </w:r>
      <w:r w:rsidRPr="00007719">
        <w:fldChar w:fldCharType="separate"/>
      </w:r>
      <w:r w:rsidR="00B6413A">
        <w:rPr>
          <w:rFonts w:eastAsiaTheme="minorHAnsi"/>
          <w:noProof/>
          <w:sz w:val="28"/>
          <w:szCs w:val="28"/>
          <w:lang w:eastAsia="en-US"/>
        </w:rPr>
        <w:t>90</w:t>
      </w:r>
      <w:r w:rsidRPr="00007719">
        <w:fldChar w:fldCharType="end"/>
      </w:r>
      <w:bookmarkEnd w:id="242"/>
    </w:p>
    <w:p w14:paraId="4822B77D" w14:textId="171CD741" w:rsidR="00AA705D" w:rsidRPr="00007719" w:rsidRDefault="00AA705D" w:rsidP="00DB14D4">
      <w:pPr>
        <w:pStyle w:val="24"/>
        <w:rPr>
          <w:spacing w:val="-6"/>
          <w:sz w:val="28"/>
          <w:szCs w:val="28"/>
        </w:rPr>
      </w:pPr>
      <w:r w:rsidRPr="00007719">
        <w:rPr>
          <w:spacing w:val="-6"/>
          <w:sz w:val="28"/>
          <w:szCs w:val="28"/>
        </w:rPr>
        <w:t xml:space="preserve">После заполнения основных полей </w:t>
      </w:r>
      <w:r w:rsidR="00C45176" w:rsidRPr="00007719">
        <w:rPr>
          <w:spacing w:val="-6"/>
          <w:sz w:val="28"/>
          <w:szCs w:val="28"/>
        </w:rPr>
        <w:t>нажмите</w:t>
      </w:r>
      <w:r w:rsidRPr="00007719">
        <w:rPr>
          <w:spacing w:val="-6"/>
          <w:sz w:val="28"/>
          <w:szCs w:val="28"/>
        </w:rPr>
        <w:t xml:space="preserve"> </w:t>
      </w:r>
      <w:proofErr w:type="gramStart"/>
      <w:r w:rsidRPr="00007719">
        <w:rPr>
          <w:spacing w:val="-6"/>
          <w:sz w:val="28"/>
          <w:szCs w:val="28"/>
        </w:rPr>
        <w:t xml:space="preserve">кнопку </w:t>
      </w:r>
      <w:r w:rsidR="00246633" w:rsidRPr="00007719">
        <w:rPr>
          <w:noProof/>
        </w:rPr>
        <w:drawing>
          <wp:inline distT="0" distB="0" distL="0" distR="0" wp14:anchorId="4699240B" wp14:editId="7C088B71">
            <wp:extent cx="1619250" cy="361950"/>
            <wp:effectExtent l="0" t="0" r="0" b="0"/>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619250" cy="361950"/>
                    </a:xfrm>
                    <a:prstGeom prst="rect">
                      <a:avLst/>
                    </a:prstGeom>
                  </pic:spPr>
                </pic:pic>
              </a:graphicData>
            </a:graphic>
          </wp:inline>
        </w:drawing>
      </w:r>
      <w:r w:rsidRPr="00007719">
        <w:rPr>
          <w:spacing w:val="-6"/>
          <w:sz w:val="28"/>
          <w:szCs w:val="28"/>
        </w:rPr>
        <w:t>.</w:t>
      </w:r>
      <w:proofErr w:type="gramEnd"/>
      <w:r w:rsidRPr="00007719">
        <w:rPr>
          <w:spacing w:val="-6"/>
          <w:sz w:val="28"/>
          <w:szCs w:val="28"/>
        </w:rPr>
        <w:t xml:space="preserve"> </w:t>
      </w:r>
      <w:r w:rsidR="003C3BA0" w:rsidRPr="00007719">
        <w:rPr>
          <w:spacing w:val="-6"/>
          <w:sz w:val="28"/>
          <w:szCs w:val="28"/>
        </w:rPr>
        <w:t>П</w:t>
      </w:r>
      <w:r w:rsidRPr="00007719">
        <w:rPr>
          <w:spacing w:val="-6"/>
          <w:sz w:val="28"/>
          <w:szCs w:val="28"/>
        </w:rPr>
        <w:t>ри необходимости, можно добавлять следующее дополнительное соглашение.</w:t>
      </w:r>
    </w:p>
    <w:p w14:paraId="07954DB8" w14:textId="11C29728" w:rsidR="0063740F" w:rsidRPr="00007719" w:rsidRDefault="0063740F" w:rsidP="00DB14D4">
      <w:pPr>
        <w:pStyle w:val="affc"/>
        <w:tabs>
          <w:tab w:val="left" w:pos="1843"/>
        </w:tabs>
        <w:spacing w:line="360" w:lineRule="auto"/>
        <w:ind w:left="0" w:firstLine="709"/>
        <w:jc w:val="both"/>
        <w:rPr>
          <w:sz w:val="28"/>
          <w:szCs w:val="28"/>
        </w:rPr>
      </w:pPr>
      <w:r w:rsidRPr="00007719">
        <w:rPr>
          <w:sz w:val="28"/>
          <w:szCs w:val="28"/>
        </w:rPr>
        <w:lastRenderedPageBreak/>
        <w:t xml:space="preserve">4.3.1.1.10. </w:t>
      </w:r>
      <w:r w:rsidR="00AA705D" w:rsidRPr="00007719">
        <w:rPr>
          <w:sz w:val="28"/>
          <w:szCs w:val="28"/>
        </w:rPr>
        <w:t xml:space="preserve">В тематическом блоке </w:t>
      </w:r>
      <w:r w:rsidR="00DB3067" w:rsidRPr="00007719">
        <w:rPr>
          <w:sz w:val="28"/>
          <w:szCs w:val="28"/>
        </w:rPr>
        <w:t>«</w:t>
      </w:r>
      <w:r w:rsidR="00AA705D" w:rsidRPr="00007719">
        <w:rPr>
          <w:sz w:val="28"/>
          <w:szCs w:val="28"/>
        </w:rPr>
        <w:t>Э</w:t>
      </w:r>
      <w:r w:rsidR="00DB3067" w:rsidRPr="00007719">
        <w:rPr>
          <w:sz w:val="28"/>
          <w:szCs w:val="28"/>
        </w:rPr>
        <w:t>тапы»</w:t>
      </w:r>
      <w:r w:rsidR="00AA705D" w:rsidRPr="00007719">
        <w:rPr>
          <w:sz w:val="28"/>
          <w:szCs w:val="28"/>
        </w:rPr>
        <w:t xml:space="preserve"> </w:t>
      </w:r>
      <w:r w:rsidRPr="00007719">
        <w:rPr>
          <w:sz w:val="28"/>
          <w:szCs w:val="28"/>
        </w:rPr>
        <w:t xml:space="preserve">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071A277A" wp14:editId="47D2BE73">
            <wp:extent cx="276225" cy="27622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proofErr w:type="gramEnd"/>
      <w:r w:rsidRPr="00007719">
        <w:rPr>
          <w:sz w:val="28"/>
          <w:szCs w:val="28"/>
        </w:rPr>
        <w:t xml:space="preserve">«Добавить») панели управления табличной части открывается </w:t>
      </w:r>
      <w:r w:rsidR="001D0E0D" w:rsidRPr="00007719">
        <w:rPr>
          <w:sz w:val="28"/>
          <w:szCs w:val="28"/>
        </w:rPr>
        <w:t>диалоговое окно</w:t>
      </w:r>
      <w:r w:rsidRPr="00007719">
        <w:rPr>
          <w:sz w:val="28"/>
          <w:szCs w:val="28"/>
        </w:rPr>
        <w:t xml:space="preserve"> «Этапы: Новая запись*» (</w:t>
      </w:r>
      <w:r w:rsidRPr="00007719">
        <w:rPr>
          <w:sz w:val="28"/>
          <w:szCs w:val="28"/>
        </w:rPr>
        <w:fldChar w:fldCharType="begin"/>
      </w:r>
      <w:r w:rsidRPr="00007719">
        <w:rPr>
          <w:sz w:val="28"/>
          <w:szCs w:val="28"/>
        </w:rPr>
        <w:instrText xml:space="preserve"> REF  _Ref532306524 \* Lower \h  \* MERGEFORMAT </w:instrText>
      </w:r>
      <w:r w:rsidRPr="00007719">
        <w:rPr>
          <w:sz w:val="28"/>
          <w:szCs w:val="28"/>
        </w:rPr>
      </w:r>
      <w:r w:rsidRPr="00007719">
        <w:rPr>
          <w:sz w:val="28"/>
          <w:szCs w:val="28"/>
        </w:rPr>
        <w:fldChar w:fldCharType="separate"/>
      </w:r>
      <w:r w:rsidR="00B6413A" w:rsidRPr="00B6413A">
        <w:rPr>
          <w:sz w:val="28"/>
          <w:szCs w:val="28"/>
        </w:rPr>
        <w:t>рис. 91</w:t>
      </w:r>
      <w:r w:rsidRPr="00007719">
        <w:rPr>
          <w:sz w:val="28"/>
          <w:szCs w:val="28"/>
        </w:rPr>
        <w:fldChar w:fldCharType="end"/>
      </w:r>
      <w:r w:rsidRPr="00007719">
        <w:rPr>
          <w:sz w:val="28"/>
          <w:szCs w:val="28"/>
        </w:rPr>
        <w:t>).</w:t>
      </w:r>
    </w:p>
    <w:p w14:paraId="05D346AB" w14:textId="27AB58E3" w:rsidR="0063740F" w:rsidRPr="00007719" w:rsidRDefault="001213E0" w:rsidP="00DB14D4">
      <w:pPr>
        <w:tabs>
          <w:tab w:val="left" w:pos="993"/>
        </w:tabs>
        <w:spacing w:line="360" w:lineRule="auto"/>
        <w:jc w:val="center"/>
        <w:rPr>
          <w:sz w:val="28"/>
          <w:szCs w:val="28"/>
        </w:rPr>
      </w:pPr>
      <w:r w:rsidRPr="00007719">
        <w:rPr>
          <w:noProof/>
        </w:rPr>
        <w:drawing>
          <wp:inline distT="0" distB="0" distL="0" distR="0" wp14:anchorId="5FB39F5B" wp14:editId="3FAB3F62">
            <wp:extent cx="5312335" cy="3246427"/>
            <wp:effectExtent l="0" t="0" r="3175" b="0"/>
            <wp:docPr id="79" name="Рисунок 79" descr="C:\Users\1B7A~1.ALI\AppData\Local\Temp\SNAGHTML16a37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1B7A~1.ALI\AppData\Local\Temp\SNAGHTML16a373c.PN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319258" cy="3250658"/>
                    </a:xfrm>
                    <a:prstGeom prst="rect">
                      <a:avLst/>
                    </a:prstGeom>
                    <a:noFill/>
                    <a:ln>
                      <a:noFill/>
                    </a:ln>
                  </pic:spPr>
                </pic:pic>
              </a:graphicData>
            </a:graphic>
          </wp:inline>
        </w:drawing>
      </w:r>
    </w:p>
    <w:p w14:paraId="154AB1CA" w14:textId="77777777" w:rsidR="0063740F" w:rsidRPr="00007719" w:rsidRDefault="0063740F" w:rsidP="00DB14D4">
      <w:pPr>
        <w:spacing w:line="360" w:lineRule="auto"/>
        <w:jc w:val="center"/>
        <w:rPr>
          <w:rFonts w:eastAsiaTheme="minorHAnsi"/>
          <w:sz w:val="28"/>
          <w:szCs w:val="28"/>
          <w:lang w:eastAsia="en-US"/>
        </w:rPr>
      </w:pPr>
      <w:bookmarkStart w:id="243" w:name="_Ref532306524"/>
      <w:r w:rsidRPr="00007719">
        <w:rPr>
          <w:rFonts w:eastAsiaTheme="minorHAnsi"/>
          <w:sz w:val="28"/>
          <w:szCs w:val="28"/>
          <w:lang w:eastAsia="en-US"/>
        </w:rPr>
        <w:t xml:space="preserve">Рис. </w:t>
      </w:r>
      <w:r w:rsidRPr="00007719">
        <w:fldChar w:fldCharType="begin"/>
      </w:r>
      <w:r w:rsidRPr="00007719">
        <w:rPr>
          <w:rFonts w:eastAsiaTheme="minorHAnsi"/>
          <w:sz w:val="28"/>
          <w:szCs w:val="28"/>
          <w:lang w:eastAsia="en-US"/>
        </w:rPr>
        <w:instrText xml:space="preserve"> SEQ Рис. \* ARABIC </w:instrText>
      </w:r>
      <w:r w:rsidRPr="00007719">
        <w:fldChar w:fldCharType="separate"/>
      </w:r>
      <w:r w:rsidR="00B6413A">
        <w:rPr>
          <w:rFonts w:eastAsiaTheme="minorHAnsi"/>
          <w:noProof/>
          <w:sz w:val="28"/>
          <w:szCs w:val="28"/>
          <w:lang w:eastAsia="en-US"/>
        </w:rPr>
        <w:t>91</w:t>
      </w:r>
      <w:r w:rsidRPr="00007719">
        <w:fldChar w:fldCharType="end"/>
      </w:r>
      <w:bookmarkEnd w:id="243"/>
    </w:p>
    <w:p w14:paraId="51CDDE46" w14:textId="2CF9A3A6" w:rsidR="00AA705D" w:rsidRPr="00007719" w:rsidRDefault="001213E0" w:rsidP="00DB14D4">
      <w:pPr>
        <w:pStyle w:val="24"/>
        <w:rPr>
          <w:sz w:val="28"/>
          <w:szCs w:val="28"/>
        </w:rPr>
      </w:pPr>
      <w:r w:rsidRPr="00007719">
        <w:rPr>
          <w:sz w:val="28"/>
          <w:szCs w:val="28"/>
        </w:rPr>
        <w:t xml:space="preserve">4.3.1.1.10.1. </w:t>
      </w:r>
      <w:r w:rsidR="00AA705D" w:rsidRPr="00007719">
        <w:rPr>
          <w:sz w:val="28"/>
          <w:szCs w:val="28"/>
        </w:rPr>
        <w:t xml:space="preserve">В тематическом блоке </w:t>
      </w:r>
      <w:r w:rsidR="00270698" w:rsidRPr="00007719">
        <w:rPr>
          <w:sz w:val="28"/>
          <w:szCs w:val="28"/>
        </w:rPr>
        <w:t>«</w:t>
      </w:r>
      <w:r w:rsidR="00AA705D" w:rsidRPr="00007719">
        <w:rPr>
          <w:sz w:val="28"/>
          <w:szCs w:val="28"/>
        </w:rPr>
        <w:t>О</w:t>
      </w:r>
      <w:r w:rsidR="00270698" w:rsidRPr="00007719">
        <w:rPr>
          <w:sz w:val="28"/>
          <w:szCs w:val="28"/>
        </w:rPr>
        <w:t>сновные сведения»</w:t>
      </w:r>
      <w:r w:rsidRPr="00007719">
        <w:rPr>
          <w:sz w:val="28"/>
          <w:szCs w:val="28"/>
        </w:rPr>
        <w:t xml:space="preserve"> диалогового окна «Этапы: Новая запись*» вручную заполните поля «Номер» (обязательное для заполнения), «Наименование этапа»</w:t>
      </w:r>
      <w:r w:rsidR="004E4CF4" w:rsidRPr="00007719">
        <w:rPr>
          <w:sz w:val="28"/>
          <w:szCs w:val="28"/>
        </w:rPr>
        <w:t>.</w:t>
      </w:r>
      <w:r w:rsidRPr="00007719">
        <w:rPr>
          <w:sz w:val="28"/>
          <w:szCs w:val="28"/>
        </w:rPr>
        <w:t xml:space="preserve"> Поля «Дата начала» и «Дата окончания» (обязательные для заполнения) заполните, выбрав значение из всплывающего календаря</w:t>
      </w:r>
      <w:r w:rsidR="004E4CF4" w:rsidRPr="00007719">
        <w:rPr>
          <w:sz w:val="28"/>
          <w:szCs w:val="28"/>
        </w:rPr>
        <w:t>,</w:t>
      </w:r>
      <w:r w:rsidRPr="00007719">
        <w:rPr>
          <w:sz w:val="28"/>
          <w:szCs w:val="28"/>
        </w:rPr>
        <w:t xml:space="preserve"> после чего поле «Длительность (дней)» заполнится автоматически. Поля «Номер договорного документа» и «Тип договорного документа» заполнены автоматически.</w:t>
      </w:r>
    </w:p>
    <w:p w14:paraId="61D50656" w14:textId="41114383" w:rsidR="00AA705D" w:rsidRPr="00007719" w:rsidRDefault="001223A8" w:rsidP="00DB14D4">
      <w:pPr>
        <w:pStyle w:val="24"/>
        <w:tabs>
          <w:tab w:val="num" w:pos="993"/>
        </w:tabs>
        <w:rPr>
          <w:sz w:val="28"/>
          <w:szCs w:val="28"/>
        </w:rPr>
      </w:pPr>
      <w:r w:rsidRPr="00007719">
        <w:rPr>
          <w:sz w:val="28"/>
          <w:szCs w:val="28"/>
        </w:rPr>
        <w:t>Поле</w:t>
      </w:r>
      <w:r w:rsidR="00883834" w:rsidRPr="00007719">
        <w:rPr>
          <w:sz w:val="28"/>
          <w:szCs w:val="28"/>
        </w:rPr>
        <w:t xml:space="preserve"> «Родительский этап» (только для </w:t>
      </w:r>
      <w:r w:rsidR="00E40FC5" w:rsidRPr="00007719">
        <w:rPr>
          <w:sz w:val="28"/>
          <w:szCs w:val="28"/>
        </w:rPr>
        <w:t xml:space="preserve">документов второго уровня и нижестоящих, </w:t>
      </w:r>
      <w:r w:rsidR="002712E4" w:rsidRPr="00007719">
        <w:rPr>
          <w:sz w:val="28"/>
          <w:szCs w:val="28"/>
        </w:rPr>
        <w:t>обязательное поле) заполните, выбрав значение из соответствующего справочника или раскрывающегося списка.</w:t>
      </w:r>
    </w:p>
    <w:p w14:paraId="4460F918" w14:textId="5ECBC2ED" w:rsidR="00AA705D" w:rsidRPr="00007719" w:rsidRDefault="001213E0" w:rsidP="00DB14D4">
      <w:pPr>
        <w:pStyle w:val="24"/>
        <w:rPr>
          <w:sz w:val="28"/>
          <w:szCs w:val="28"/>
        </w:rPr>
      </w:pPr>
      <w:bookmarkStart w:id="244" w:name="p_3_1_1_10_2"/>
      <w:r w:rsidRPr="00007719">
        <w:rPr>
          <w:sz w:val="28"/>
          <w:szCs w:val="28"/>
        </w:rPr>
        <w:t>4.3.1.1.10.2</w:t>
      </w:r>
      <w:bookmarkEnd w:id="244"/>
      <w:r w:rsidRPr="00007719">
        <w:rPr>
          <w:sz w:val="28"/>
          <w:szCs w:val="28"/>
        </w:rPr>
        <w:t xml:space="preserve">. </w:t>
      </w:r>
      <w:r w:rsidR="00AA705D" w:rsidRPr="00007719">
        <w:rPr>
          <w:sz w:val="28"/>
          <w:szCs w:val="28"/>
        </w:rPr>
        <w:t xml:space="preserve">В тематическом блоке </w:t>
      </w:r>
      <w:r w:rsidR="00270698" w:rsidRPr="00007719">
        <w:rPr>
          <w:sz w:val="28"/>
          <w:szCs w:val="28"/>
        </w:rPr>
        <w:t>«</w:t>
      </w:r>
      <w:r w:rsidR="00AA705D" w:rsidRPr="00007719">
        <w:rPr>
          <w:sz w:val="28"/>
          <w:szCs w:val="28"/>
        </w:rPr>
        <w:t>П</w:t>
      </w:r>
      <w:r w:rsidR="00270698" w:rsidRPr="00007719">
        <w:rPr>
          <w:sz w:val="28"/>
          <w:szCs w:val="28"/>
        </w:rPr>
        <w:t>атентные исследования»</w:t>
      </w:r>
      <w:r w:rsidR="004F5A50" w:rsidRPr="00007719">
        <w:rPr>
          <w:sz w:val="28"/>
          <w:szCs w:val="28"/>
        </w:rPr>
        <w:t xml:space="preserve"> диалогового окна «Этапы: Новая запись*» </w:t>
      </w:r>
      <w:r w:rsidR="00AA705D" w:rsidRPr="00007719">
        <w:rPr>
          <w:sz w:val="28"/>
          <w:szCs w:val="28"/>
        </w:rPr>
        <w:t xml:space="preserve">при заполнении поля </w:t>
      </w:r>
      <w:r w:rsidR="00270698" w:rsidRPr="00007719">
        <w:rPr>
          <w:sz w:val="28"/>
          <w:szCs w:val="28"/>
        </w:rPr>
        <w:t>«</w:t>
      </w:r>
      <w:r w:rsidR="00AA705D" w:rsidRPr="00007719">
        <w:rPr>
          <w:sz w:val="28"/>
          <w:szCs w:val="28"/>
        </w:rPr>
        <w:t>П</w:t>
      </w:r>
      <w:r w:rsidR="00270698" w:rsidRPr="00007719">
        <w:rPr>
          <w:sz w:val="28"/>
          <w:szCs w:val="28"/>
        </w:rPr>
        <w:t xml:space="preserve">роведение патентных исследований» </w:t>
      </w:r>
      <w:r w:rsidR="00AA705D" w:rsidRPr="00007719">
        <w:rPr>
          <w:sz w:val="28"/>
          <w:szCs w:val="28"/>
        </w:rPr>
        <w:t xml:space="preserve">значением </w:t>
      </w:r>
      <w:r w:rsidR="00270698" w:rsidRPr="00007719">
        <w:rPr>
          <w:sz w:val="28"/>
          <w:szCs w:val="28"/>
        </w:rPr>
        <w:t>«</w:t>
      </w:r>
      <w:r w:rsidR="00AA705D" w:rsidRPr="00007719">
        <w:rPr>
          <w:sz w:val="28"/>
          <w:szCs w:val="28"/>
        </w:rPr>
        <w:t>П</w:t>
      </w:r>
      <w:r w:rsidR="00270698" w:rsidRPr="00007719">
        <w:rPr>
          <w:sz w:val="28"/>
          <w:szCs w:val="28"/>
        </w:rPr>
        <w:t>роводились»</w:t>
      </w:r>
      <w:r w:rsidR="00AA705D" w:rsidRPr="00007719">
        <w:rPr>
          <w:sz w:val="28"/>
          <w:szCs w:val="28"/>
        </w:rPr>
        <w:t xml:space="preserve"> открываются поля для ввода информации</w:t>
      </w:r>
      <w:r w:rsidRPr="00007719">
        <w:rPr>
          <w:sz w:val="28"/>
          <w:szCs w:val="28"/>
        </w:rPr>
        <w:t>. Поля «Исполнитель», «Основания» и «Место хранения» заполните, выбрав значение из соответствующего справочника или раскрывающегося списка</w:t>
      </w:r>
      <w:r w:rsidR="004E4CF4" w:rsidRPr="00007719">
        <w:rPr>
          <w:sz w:val="28"/>
          <w:szCs w:val="28"/>
        </w:rPr>
        <w:t xml:space="preserve">. </w:t>
      </w:r>
      <w:r w:rsidRPr="00007719">
        <w:rPr>
          <w:sz w:val="28"/>
          <w:szCs w:val="28"/>
        </w:rPr>
        <w:t>Поля «Номер основания», «Номер отчета» и «Выводы» заполните вручную</w:t>
      </w:r>
      <w:r w:rsidR="004E4CF4" w:rsidRPr="00007719">
        <w:rPr>
          <w:sz w:val="28"/>
          <w:szCs w:val="28"/>
        </w:rPr>
        <w:t>.</w:t>
      </w:r>
      <w:r w:rsidRPr="00007719">
        <w:rPr>
          <w:sz w:val="28"/>
          <w:szCs w:val="28"/>
        </w:rPr>
        <w:t xml:space="preserve"> Поля «Дата основания» и </w:t>
      </w:r>
      <w:r w:rsidRPr="00007719">
        <w:rPr>
          <w:sz w:val="28"/>
          <w:szCs w:val="28"/>
        </w:rPr>
        <w:lastRenderedPageBreak/>
        <w:t>«Дата отчета» заполните, выбрав значение из всплывающего календаря, или заполните вручную</w:t>
      </w:r>
      <w:r w:rsidR="004E4CF4" w:rsidRPr="00007719">
        <w:rPr>
          <w:sz w:val="28"/>
          <w:szCs w:val="28"/>
        </w:rPr>
        <w:t>.</w:t>
      </w:r>
    </w:p>
    <w:p w14:paraId="3D5057D7" w14:textId="1855D2A6" w:rsidR="00AA705D" w:rsidRPr="00007719" w:rsidRDefault="001213E0" w:rsidP="00DB14D4">
      <w:pPr>
        <w:pStyle w:val="24"/>
        <w:rPr>
          <w:sz w:val="28"/>
          <w:szCs w:val="28"/>
        </w:rPr>
      </w:pPr>
      <w:r w:rsidRPr="00007719">
        <w:rPr>
          <w:sz w:val="28"/>
          <w:szCs w:val="28"/>
        </w:rPr>
        <w:t xml:space="preserve">4.3.1.1.10.3. </w:t>
      </w:r>
      <w:r w:rsidR="00AA705D" w:rsidRPr="00007719">
        <w:rPr>
          <w:sz w:val="28"/>
          <w:szCs w:val="28"/>
        </w:rPr>
        <w:t xml:space="preserve">В тематическом блоке </w:t>
      </w:r>
      <w:r w:rsidR="003F4D54" w:rsidRPr="00007719">
        <w:rPr>
          <w:sz w:val="28"/>
          <w:szCs w:val="28"/>
        </w:rPr>
        <w:t>«</w:t>
      </w:r>
      <w:r w:rsidR="00AA705D" w:rsidRPr="00007719">
        <w:rPr>
          <w:sz w:val="28"/>
          <w:szCs w:val="28"/>
        </w:rPr>
        <w:t>Д</w:t>
      </w:r>
      <w:r w:rsidR="003F4D54" w:rsidRPr="00007719">
        <w:rPr>
          <w:sz w:val="28"/>
          <w:szCs w:val="28"/>
        </w:rPr>
        <w:t xml:space="preserve">очерние этапы» </w:t>
      </w:r>
      <w:r w:rsidR="00AA705D" w:rsidRPr="00007719">
        <w:rPr>
          <w:sz w:val="28"/>
          <w:szCs w:val="28"/>
        </w:rPr>
        <w:t xml:space="preserve">диалогового окна </w:t>
      </w:r>
      <w:r w:rsidR="003F4D54" w:rsidRPr="00007719">
        <w:rPr>
          <w:sz w:val="28"/>
          <w:szCs w:val="28"/>
        </w:rPr>
        <w:t>«</w:t>
      </w:r>
      <w:r w:rsidR="00AA705D" w:rsidRPr="00007719">
        <w:rPr>
          <w:sz w:val="28"/>
          <w:szCs w:val="28"/>
        </w:rPr>
        <w:t>Э</w:t>
      </w:r>
      <w:r w:rsidR="003F4D54" w:rsidRPr="00007719">
        <w:rPr>
          <w:sz w:val="28"/>
          <w:szCs w:val="28"/>
        </w:rPr>
        <w:t>тапы</w:t>
      </w:r>
      <w:r w:rsidR="00AA705D" w:rsidRPr="00007719">
        <w:rPr>
          <w:sz w:val="28"/>
          <w:szCs w:val="28"/>
        </w:rPr>
        <w:t xml:space="preserve">: </w:t>
      </w:r>
      <w:r w:rsidR="00491C5B" w:rsidRPr="00007719">
        <w:rPr>
          <w:sz w:val="28"/>
          <w:szCs w:val="28"/>
        </w:rPr>
        <w:t>Новая запись*»</w:t>
      </w:r>
      <w:r w:rsidR="003F4D54" w:rsidRPr="00007719">
        <w:rPr>
          <w:sz w:val="28"/>
          <w:szCs w:val="28"/>
        </w:rPr>
        <w:t xml:space="preserve"> </w:t>
      </w:r>
      <w:r w:rsidR="00AA705D" w:rsidRPr="00007719">
        <w:rPr>
          <w:sz w:val="28"/>
          <w:szCs w:val="28"/>
        </w:rPr>
        <w:t>информация</w:t>
      </w:r>
      <w:r w:rsidRPr="00007719">
        <w:rPr>
          <w:sz w:val="28"/>
          <w:szCs w:val="28"/>
        </w:rPr>
        <w:t xml:space="preserve"> генерируется автоматически в табличном виде для просмотра.</w:t>
      </w:r>
      <w:r w:rsidR="00AA705D" w:rsidRPr="00007719">
        <w:rPr>
          <w:sz w:val="28"/>
          <w:szCs w:val="28"/>
        </w:rPr>
        <w:t xml:space="preserve"> </w:t>
      </w:r>
    </w:p>
    <w:p w14:paraId="4E46B509" w14:textId="4A573F70" w:rsidR="00AA705D" w:rsidRPr="00007719" w:rsidRDefault="00AA705D" w:rsidP="00DB14D4">
      <w:pPr>
        <w:pStyle w:val="24"/>
        <w:rPr>
          <w:sz w:val="28"/>
          <w:szCs w:val="28"/>
        </w:rPr>
      </w:pPr>
      <w:r w:rsidRPr="00007719">
        <w:rPr>
          <w:sz w:val="28"/>
          <w:szCs w:val="28"/>
        </w:rPr>
        <w:t>В тематическом блоке С</w:t>
      </w:r>
      <w:r w:rsidR="003F4D54" w:rsidRPr="00007719">
        <w:rPr>
          <w:sz w:val="28"/>
          <w:szCs w:val="28"/>
        </w:rPr>
        <w:t xml:space="preserve">лужебные реквизиты </w:t>
      </w:r>
      <w:r w:rsidRPr="00007719">
        <w:rPr>
          <w:sz w:val="28"/>
          <w:szCs w:val="28"/>
        </w:rPr>
        <w:t xml:space="preserve">диалогового окна </w:t>
      </w:r>
      <w:r w:rsidR="003F4D54" w:rsidRPr="00007719">
        <w:rPr>
          <w:sz w:val="28"/>
          <w:szCs w:val="28"/>
        </w:rPr>
        <w:t xml:space="preserve">«Этапы: </w:t>
      </w:r>
      <w:r w:rsidR="0035026D" w:rsidRPr="00007719">
        <w:rPr>
          <w:sz w:val="28"/>
          <w:szCs w:val="28"/>
        </w:rPr>
        <w:t>Новая запись*»</w:t>
      </w:r>
      <w:r w:rsidR="003F4D54" w:rsidRPr="00007719">
        <w:rPr>
          <w:sz w:val="28"/>
          <w:szCs w:val="28"/>
        </w:rPr>
        <w:t xml:space="preserve"> </w:t>
      </w:r>
      <w:r w:rsidR="000B52F3" w:rsidRPr="00007719">
        <w:rPr>
          <w:sz w:val="28"/>
          <w:szCs w:val="28"/>
        </w:rPr>
        <w:t>поля</w:t>
      </w:r>
      <w:r w:rsidRPr="00007719">
        <w:rPr>
          <w:sz w:val="28"/>
          <w:szCs w:val="28"/>
        </w:rPr>
        <w:t xml:space="preserve"> заполняются автоматически</w:t>
      </w:r>
      <w:r w:rsidR="000B52F3" w:rsidRPr="00007719">
        <w:rPr>
          <w:sz w:val="28"/>
          <w:szCs w:val="28"/>
        </w:rPr>
        <w:t>.</w:t>
      </w:r>
    </w:p>
    <w:p w14:paraId="35425D51" w14:textId="44473E0A" w:rsidR="001213E0" w:rsidRPr="00007719" w:rsidRDefault="001213E0" w:rsidP="00DB14D4">
      <w:pPr>
        <w:pStyle w:val="affc"/>
        <w:tabs>
          <w:tab w:val="left" w:pos="993"/>
        </w:tabs>
        <w:spacing w:line="360" w:lineRule="auto"/>
        <w:ind w:left="0" w:firstLine="709"/>
        <w:jc w:val="both"/>
        <w:rPr>
          <w:sz w:val="28"/>
          <w:szCs w:val="28"/>
        </w:rPr>
      </w:pPr>
      <w:bookmarkStart w:id="245" w:name="_Ref532480239"/>
      <w:r w:rsidRPr="00007719">
        <w:rPr>
          <w:sz w:val="28"/>
          <w:szCs w:val="28"/>
        </w:rPr>
        <w:t xml:space="preserve">4.3.1.1.10.4. В </w:t>
      </w:r>
      <w:r w:rsidR="00D3763B" w:rsidRPr="00007719">
        <w:rPr>
          <w:sz w:val="28"/>
          <w:szCs w:val="28"/>
        </w:rPr>
        <w:t>тематическом блоке</w:t>
      </w:r>
      <w:r w:rsidRPr="00007719">
        <w:rPr>
          <w:sz w:val="28"/>
          <w:szCs w:val="28"/>
        </w:rPr>
        <w:t xml:space="preserve"> «Примечание»</w:t>
      </w:r>
      <w:r w:rsidR="00B94B56" w:rsidRPr="00007719">
        <w:rPr>
          <w:sz w:val="28"/>
          <w:szCs w:val="28"/>
        </w:rPr>
        <w:t xml:space="preserve"> диалогового окна «Этапы: Новая запись*» </w:t>
      </w:r>
      <w:r w:rsidRPr="00007719">
        <w:rPr>
          <w:sz w:val="28"/>
          <w:szCs w:val="28"/>
        </w:rPr>
        <w:t>поле «Примечание» заполните вручную</w:t>
      </w:r>
      <w:bookmarkEnd w:id="245"/>
      <w:r w:rsidR="004E4CF4" w:rsidRPr="00007719">
        <w:rPr>
          <w:sz w:val="28"/>
          <w:szCs w:val="28"/>
        </w:rPr>
        <w:t>.</w:t>
      </w:r>
    </w:p>
    <w:p w14:paraId="209F08CD" w14:textId="426BDA5D" w:rsidR="003F4D54" w:rsidRPr="00007719" w:rsidRDefault="001213E0" w:rsidP="00DB14D4">
      <w:pPr>
        <w:pStyle w:val="24"/>
        <w:rPr>
          <w:sz w:val="28"/>
          <w:szCs w:val="28"/>
        </w:rPr>
      </w:pPr>
      <w:r w:rsidRPr="00007719">
        <w:rPr>
          <w:sz w:val="28"/>
          <w:szCs w:val="28"/>
        </w:rPr>
        <w:t xml:space="preserve">4.3.1.1.11. </w:t>
      </w:r>
      <w:r w:rsidR="00B94B56" w:rsidRPr="00007719">
        <w:rPr>
          <w:sz w:val="28"/>
          <w:szCs w:val="28"/>
        </w:rPr>
        <w:t xml:space="preserve">Описание </w:t>
      </w:r>
      <w:r w:rsidR="003F4D54" w:rsidRPr="00007719">
        <w:rPr>
          <w:sz w:val="28"/>
          <w:szCs w:val="28"/>
        </w:rPr>
        <w:t>тематическо</w:t>
      </w:r>
      <w:r w:rsidR="00B94B56" w:rsidRPr="00007719">
        <w:rPr>
          <w:sz w:val="28"/>
          <w:szCs w:val="28"/>
        </w:rPr>
        <w:t>го</w:t>
      </w:r>
      <w:r w:rsidR="003F4D54" w:rsidRPr="00007719">
        <w:rPr>
          <w:sz w:val="28"/>
          <w:szCs w:val="28"/>
        </w:rPr>
        <w:t xml:space="preserve"> блок</w:t>
      </w:r>
      <w:r w:rsidR="00B94B56" w:rsidRPr="00007719">
        <w:rPr>
          <w:sz w:val="28"/>
          <w:szCs w:val="28"/>
        </w:rPr>
        <w:t>а</w:t>
      </w:r>
      <w:r w:rsidR="003F4D54" w:rsidRPr="00007719">
        <w:rPr>
          <w:sz w:val="28"/>
          <w:szCs w:val="28"/>
        </w:rPr>
        <w:t xml:space="preserve"> «Патентные исследования»</w:t>
      </w:r>
      <w:r w:rsidR="00B94B56" w:rsidRPr="00007719">
        <w:rPr>
          <w:sz w:val="28"/>
          <w:szCs w:val="28"/>
        </w:rPr>
        <w:t xml:space="preserve"> диалогового окна «Договорные документы: Новая запись*»</w:t>
      </w:r>
      <w:r w:rsidRPr="00007719">
        <w:rPr>
          <w:sz w:val="28"/>
          <w:szCs w:val="28"/>
        </w:rPr>
        <w:t xml:space="preserve"> </w:t>
      </w:r>
      <w:r w:rsidRPr="00007719">
        <w:rPr>
          <w:spacing w:val="-4"/>
          <w:sz w:val="28"/>
          <w:szCs w:val="28"/>
        </w:rPr>
        <w:t xml:space="preserve">приведено в </w:t>
      </w:r>
      <w:r w:rsidR="00C130DC" w:rsidRPr="00007719">
        <w:rPr>
          <w:sz w:val="28"/>
          <w:szCs w:val="28"/>
        </w:rPr>
        <w:fldChar w:fldCharType="begin"/>
      </w:r>
      <w:r w:rsidR="00C130DC" w:rsidRPr="00007719">
        <w:rPr>
          <w:spacing w:val="-4"/>
          <w:sz w:val="28"/>
          <w:szCs w:val="28"/>
        </w:rPr>
        <w:instrText xml:space="preserve"> REF p_3_1_1_10_2 \h </w:instrText>
      </w:r>
      <w:r w:rsidR="00C130DC" w:rsidRPr="00007719">
        <w:rPr>
          <w:sz w:val="28"/>
          <w:szCs w:val="28"/>
        </w:rPr>
        <w:instrText xml:space="preserve"> \* MERGEFORMAT </w:instrText>
      </w:r>
      <w:r w:rsidR="00C130DC" w:rsidRPr="00007719">
        <w:rPr>
          <w:sz w:val="28"/>
          <w:szCs w:val="28"/>
        </w:rPr>
      </w:r>
      <w:r w:rsidR="00C130DC" w:rsidRPr="00007719">
        <w:rPr>
          <w:sz w:val="28"/>
          <w:szCs w:val="28"/>
        </w:rPr>
        <w:fldChar w:fldCharType="separate"/>
      </w:r>
      <w:r w:rsidR="00B6413A" w:rsidRPr="00007719">
        <w:rPr>
          <w:sz w:val="28"/>
          <w:szCs w:val="28"/>
        </w:rPr>
        <w:t>4.3.1.1.10.2</w:t>
      </w:r>
      <w:r w:rsidR="00C130DC" w:rsidRPr="00007719">
        <w:rPr>
          <w:sz w:val="28"/>
          <w:szCs w:val="28"/>
        </w:rPr>
        <w:fldChar w:fldCharType="end"/>
      </w:r>
      <w:r w:rsidRPr="00007719">
        <w:rPr>
          <w:sz w:val="28"/>
          <w:szCs w:val="28"/>
        </w:rPr>
        <w:t>.</w:t>
      </w:r>
    </w:p>
    <w:p w14:paraId="30421F4B" w14:textId="190D43AC" w:rsidR="006E546D" w:rsidRPr="00007719" w:rsidRDefault="001213E0" w:rsidP="00DB14D4">
      <w:pPr>
        <w:pStyle w:val="24"/>
        <w:rPr>
          <w:sz w:val="28"/>
          <w:szCs w:val="28"/>
        </w:rPr>
      </w:pPr>
      <w:r w:rsidRPr="00007719">
        <w:rPr>
          <w:sz w:val="28"/>
          <w:szCs w:val="28"/>
        </w:rPr>
        <w:t xml:space="preserve">4.3.1.1.12. </w:t>
      </w:r>
      <w:r w:rsidR="003539DF" w:rsidRPr="00007719">
        <w:rPr>
          <w:sz w:val="28"/>
          <w:szCs w:val="28"/>
        </w:rPr>
        <w:t xml:space="preserve">В тематическом блоке </w:t>
      </w:r>
      <w:r w:rsidR="00A42EC0" w:rsidRPr="00007719">
        <w:rPr>
          <w:sz w:val="28"/>
          <w:szCs w:val="28"/>
        </w:rPr>
        <w:t>«</w:t>
      </w:r>
      <w:r w:rsidR="003539DF" w:rsidRPr="00007719">
        <w:rPr>
          <w:sz w:val="28"/>
          <w:szCs w:val="28"/>
        </w:rPr>
        <w:t>Р</w:t>
      </w:r>
      <w:r w:rsidR="00A42EC0" w:rsidRPr="00007719">
        <w:rPr>
          <w:sz w:val="28"/>
          <w:szCs w:val="28"/>
        </w:rPr>
        <w:t xml:space="preserve">езультаты НИОКР» </w:t>
      </w:r>
      <w:r w:rsidR="003539DF" w:rsidRPr="00007719">
        <w:rPr>
          <w:sz w:val="28"/>
          <w:szCs w:val="28"/>
        </w:rPr>
        <w:t>информация</w:t>
      </w:r>
      <w:r w:rsidR="00675CE4" w:rsidRPr="00007719">
        <w:rPr>
          <w:sz w:val="28"/>
          <w:szCs w:val="28"/>
        </w:rPr>
        <w:t xml:space="preserve"> представлена в табличном виде.</w:t>
      </w:r>
    </w:p>
    <w:p w14:paraId="73B747A6" w14:textId="7C36AF82" w:rsidR="00B16AD2" w:rsidRPr="00007719" w:rsidRDefault="00675CE4" w:rsidP="00DB14D4">
      <w:pPr>
        <w:pStyle w:val="24"/>
        <w:rPr>
          <w:sz w:val="28"/>
          <w:szCs w:val="28"/>
        </w:rPr>
      </w:pPr>
      <w:r w:rsidRPr="00007719">
        <w:rPr>
          <w:sz w:val="28"/>
          <w:szCs w:val="28"/>
        </w:rPr>
        <w:t xml:space="preserve">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13CC53D8" wp14:editId="267B37D3">
            <wp:extent cx="276225" cy="27622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proofErr w:type="gramEnd"/>
      <w:r w:rsidRPr="00007719">
        <w:rPr>
          <w:sz w:val="28"/>
          <w:szCs w:val="28"/>
        </w:rPr>
        <w:t xml:space="preserve">«Добавить») панели управления табличной части открывается </w:t>
      </w:r>
      <w:r w:rsidR="00B16AD2" w:rsidRPr="00007719">
        <w:rPr>
          <w:sz w:val="28"/>
          <w:szCs w:val="28"/>
        </w:rPr>
        <w:t xml:space="preserve">диалоговое окно </w:t>
      </w:r>
      <w:r w:rsidR="00623654" w:rsidRPr="00007719">
        <w:rPr>
          <w:sz w:val="28"/>
          <w:szCs w:val="28"/>
        </w:rPr>
        <w:t>«</w:t>
      </w:r>
      <w:r w:rsidR="00B16AD2" w:rsidRPr="00007719">
        <w:rPr>
          <w:sz w:val="28"/>
          <w:szCs w:val="28"/>
        </w:rPr>
        <w:t>Р</w:t>
      </w:r>
      <w:r w:rsidR="00623654" w:rsidRPr="00007719">
        <w:rPr>
          <w:sz w:val="28"/>
          <w:szCs w:val="28"/>
        </w:rPr>
        <w:t>езультаты НИОКР</w:t>
      </w:r>
      <w:r w:rsidR="00B16AD2" w:rsidRPr="00007719">
        <w:rPr>
          <w:sz w:val="28"/>
          <w:szCs w:val="28"/>
        </w:rPr>
        <w:t xml:space="preserve">: </w:t>
      </w:r>
      <w:r w:rsidR="00491C5B" w:rsidRPr="00007719">
        <w:rPr>
          <w:sz w:val="28"/>
          <w:szCs w:val="28"/>
        </w:rPr>
        <w:t>Новая запись*»</w:t>
      </w:r>
      <w:r w:rsidR="00623654" w:rsidRPr="00007719">
        <w:rPr>
          <w:sz w:val="28"/>
          <w:szCs w:val="28"/>
        </w:rPr>
        <w:t xml:space="preserve"> </w:t>
      </w:r>
      <w:r w:rsidR="00B16AD2" w:rsidRPr="00007719">
        <w:rPr>
          <w:sz w:val="28"/>
          <w:szCs w:val="28"/>
        </w:rPr>
        <w:t>(</w:t>
      </w:r>
      <w:r w:rsidR="00B16AD2" w:rsidRPr="00007719">
        <w:rPr>
          <w:sz w:val="28"/>
          <w:szCs w:val="28"/>
        </w:rPr>
        <w:fldChar w:fldCharType="begin"/>
      </w:r>
      <w:r w:rsidR="00B16AD2" w:rsidRPr="00007719">
        <w:rPr>
          <w:sz w:val="28"/>
          <w:szCs w:val="28"/>
        </w:rPr>
        <w:instrText xml:space="preserve"> REF  _Ref442176046 \* Lower \h </w:instrText>
      </w:r>
      <w:r w:rsidR="00EA0820" w:rsidRPr="00007719">
        <w:rPr>
          <w:sz w:val="28"/>
          <w:szCs w:val="28"/>
        </w:rPr>
        <w:instrText xml:space="preserve"> \* MERGEFORMAT </w:instrText>
      </w:r>
      <w:r w:rsidR="00B16AD2" w:rsidRPr="00007719">
        <w:rPr>
          <w:sz w:val="28"/>
          <w:szCs w:val="28"/>
        </w:rPr>
      </w:r>
      <w:r w:rsidR="00B16AD2" w:rsidRPr="00007719">
        <w:rPr>
          <w:sz w:val="28"/>
          <w:szCs w:val="28"/>
        </w:rPr>
        <w:fldChar w:fldCharType="separate"/>
      </w:r>
      <w:r w:rsidR="00B6413A" w:rsidRPr="00007719">
        <w:rPr>
          <w:sz w:val="28"/>
          <w:szCs w:val="28"/>
        </w:rPr>
        <w:t xml:space="preserve">рис. </w:t>
      </w:r>
      <w:r w:rsidR="00B6413A">
        <w:rPr>
          <w:noProof/>
          <w:sz w:val="28"/>
          <w:szCs w:val="28"/>
        </w:rPr>
        <w:t>92</w:t>
      </w:r>
      <w:r w:rsidR="00B16AD2" w:rsidRPr="00007719">
        <w:rPr>
          <w:sz w:val="28"/>
          <w:szCs w:val="28"/>
        </w:rPr>
        <w:fldChar w:fldCharType="end"/>
      </w:r>
      <w:r w:rsidR="00B16AD2" w:rsidRPr="00007719">
        <w:rPr>
          <w:sz w:val="28"/>
          <w:szCs w:val="28"/>
        </w:rPr>
        <w:t>).</w:t>
      </w:r>
    </w:p>
    <w:p w14:paraId="5944AF7A" w14:textId="10297FC3" w:rsidR="00B16AD2" w:rsidRPr="00007719" w:rsidRDefault="002F2B17" w:rsidP="00DB14D4">
      <w:pPr>
        <w:pStyle w:val="24"/>
        <w:spacing w:line="343" w:lineRule="auto"/>
        <w:ind w:firstLine="0"/>
        <w:jc w:val="center"/>
        <w:rPr>
          <w:sz w:val="28"/>
          <w:szCs w:val="28"/>
        </w:rPr>
      </w:pPr>
      <w:r w:rsidRPr="00007719">
        <w:rPr>
          <w:noProof/>
        </w:rPr>
        <w:lastRenderedPageBreak/>
        <w:drawing>
          <wp:inline distT="0" distB="0" distL="0" distR="0" wp14:anchorId="575261A4" wp14:editId="705A8D09">
            <wp:extent cx="6480175" cy="4805589"/>
            <wp:effectExtent l="0" t="0" r="0" b="0"/>
            <wp:docPr id="13728" name="Рисунок 13728" descr="C:\Users\1B7A~1.ALI\AppData\Local\Temp\SNAGHTML19939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1B7A~1.ALI\AppData\Local\Temp\SNAGHTML199396f.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480175" cy="4805589"/>
                    </a:xfrm>
                    <a:prstGeom prst="rect">
                      <a:avLst/>
                    </a:prstGeom>
                    <a:noFill/>
                    <a:ln>
                      <a:noFill/>
                    </a:ln>
                  </pic:spPr>
                </pic:pic>
              </a:graphicData>
            </a:graphic>
          </wp:inline>
        </w:drawing>
      </w:r>
    </w:p>
    <w:p w14:paraId="3B0CC50B" w14:textId="77777777" w:rsidR="00B16AD2" w:rsidRPr="00007719" w:rsidRDefault="00B16AD2" w:rsidP="00DB14D4">
      <w:pPr>
        <w:pStyle w:val="24"/>
        <w:spacing w:after="240" w:line="343" w:lineRule="auto"/>
        <w:ind w:firstLine="0"/>
        <w:jc w:val="center"/>
        <w:rPr>
          <w:sz w:val="28"/>
          <w:szCs w:val="28"/>
        </w:rPr>
      </w:pPr>
      <w:bookmarkStart w:id="246" w:name="_Ref44217604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92</w:t>
      </w:r>
      <w:r w:rsidRPr="00007719">
        <w:rPr>
          <w:sz w:val="28"/>
          <w:szCs w:val="28"/>
        </w:rPr>
        <w:fldChar w:fldCharType="end"/>
      </w:r>
      <w:bookmarkEnd w:id="246"/>
    </w:p>
    <w:p w14:paraId="5FECB2BD" w14:textId="4D39B19F" w:rsidR="00AA705D" w:rsidRPr="00007719" w:rsidRDefault="002F2B17" w:rsidP="00DB14D4">
      <w:pPr>
        <w:pStyle w:val="24"/>
        <w:rPr>
          <w:sz w:val="28"/>
          <w:szCs w:val="28"/>
        </w:rPr>
      </w:pPr>
      <w:r w:rsidRPr="00007719">
        <w:rPr>
          <w:sz w:val="28"/>
          <w:szCs w:val="28"/>
        </w:rPr>
        <w:t xml:space="preserve">4.3.1.1.12.1. </w:t>
      </w:r>
      <w:r w:rsidR="00B16AD2" w:rsidRPr="00007719">
        <w:rPr>
          <w:sz w:val="28"/>
          <w:szCs w:val="28"/>
        </w:rPr>
        <w:t xml:space="preserve">В тематическом блоке </w:t>
      </w:r>
      <w:r w:rsidR="00623654" w:rsidRPr="00007719">
        <w:rPr>
          <w:sz w:val="28"/>
          <w:szCs w:val="28"/>
        </w:rPr>
        <w:t>«</w:t>
      </w:r>
      <w:r w:rsidR="00B16AD2" w:rsidRPr="00007719">
        <w:rPr>
          <w:sz w:val="28"/>
          <w:szCs w:val="28"/>
        </w:rPr>
        <w:t>О</w:t>
      </w:r>
      <w:r w:rsidR="00623654" w:rsidRPr="00007719">
        <w:rPr>
          <w:sz w:val="28"/>
          <w:szCs w:val="28"/>
        </w:rPr>
        <w:t>писание»</w:t>
      </w:r>
      <w:r w:rsidR="00665F0C" w:rsidRPr="00007719">
        <w:rPr>
          <w:sz w:val="28"/>
          <w:szCs w:val="28"/>
        </w:rPr>
        <w:t xml:space="preserve"> диалогового окна </w:t>
      </w:r>
      <w:r w:rsidR="00623654" w:rsidRPr="00007719">
        <w:rPr>
          <w:sz w:val="28"/>
          <w:szCs w:val="28"/>
        </w:rPr>
        <w:t xml:space="preserve">«Результаты НИОКР: </w:t>
      </w:r>
      <w:r w:rsidR="00491C5B" w:rsidRPr="00007719">
        <w:rPr>
          <w:sz w:val="28"/>
          <w:szCs w:val="28"/>
        </w:rPr>
        <w:t>Новая запись*»</w:t>
      </w:r>
      <w:r w:rsidRPr="00007719">
        <w:rPr>
          <w:sz w:val="28"/>
          <w:szCs w:val="28"/>
        </w:rPr>
        <w:t xml:space="preserve"> вручную заполните поля «Наименование объекта» (обязательное для заполнения), «Краткое описание результата», «Срок полезного использования, мес.» и «Ключевые слова»</w:t>
      </w:r>
      <w:r w:rsidR="00C54DE7" w:rsidRPr="00007719">
        <w:rPr>
          <w:sz w:val="28"/>
          <w:szCs w:val="28"/>
        </w:rPr>
        <w:t>.</w:t>
      </w:r>
      <w:r w:rsidRPr="00007719">
        <w:rPr>
          <w:sz w:val="28"/>
          <w:szCs w:val="28"/>
        </w:rPr>
        <w:t xml:space="preserve"> Поля «Тип объекта» (обязательное для заполнения) и «Гриф секретности» заполните, выбрав значение из соответствующего справочника или раскрывающегося списка</w:t>
      </w:r>
      <w:r w:rsidR="00C54DE7" w:rsidRPr="00007719">
        <w:rPr>
          <w:sz w:val="28"/>
          <w:szCs w:val="28"/>
        </w:rPr>
        <w:t>.</w:t>
      </w:r>
      <w:r w:rsidRPr="00007719">
        <w:rPr>
          <w:sz w:val="28"/>
          <w:szCs w:val="28"/>
        </w:rPr>
        <w:t xml:space="preserve"> После заполнения поля «Тип объекта» поле «Вид объекта» заполнится автоматически. Включение признака «Отредактировано ДЦ» происходит автоматически при внесении изменений в форму «Результаты НИОКР»</w:t>
      </w:r>
      <w:r w:rsidR="00776291" w:rsidRPr="00007719">
        <w:rPr>
          <w:sz w:val="28"/>
          <w:szCs w:val="28"/>
        </w:rPr>
        <w:t xml:space="preserve"> сотрудником ДЦ.</w:t>
      </w:r>
    </w:p>
    <w:p w14:paraId="1AE8888E" w14:textId="005BA73C" w:rsidR="00B16AD2" w:rsidRPr="00007719" w:rsidRDefault="00B16AD2" w:rsidP="009333CC">
      <w:pPr>
        <w:pStyle w:val="24"/>
        <w:rPr>
          <w:sz w:val="28"/>
          <w:szCs w:val="28"/>
        </w:rPr>
      </w:pPr>
      <w:r w:rsidRPr="00007719">
        <w:rPr>
          <w:sz w:val="28"/>
          <w:szCs w:val="28"/>
        </w:rPr>
        <w:t xml:space="preserve">В зависимости от вида объекта диалоговое окно </w:t>
      </w:r>
      <w:r w:rsidR="00623654" w:rsidRPr="00007719">
        <w:rPr>
          <w:sz w:val="28"/>
          <w:szCs w:val="28"/>
        </w:rPr>
        <w:t xml:space="preserve">«Результаты НИОКР: </w:t>
      </w:r>
      <w:r w:rsidR="0035026D" w:rsidRPr="00007719">
        <w:rPr>
          <w:sz w:val="28"/>
          <w:szCs w:val="28"/>
        </w:rPr>
        <w:t>Новая запись*»</w:t>
      </w:r>
      <w:r w:rsidR="00623654" w:rsidRPr="00007719">
        <w:rPr>
          <w:sz w:val="28"/>
          <w:szCs w:val="28"/>
        </w:rPr>
        <w:t xml:space="preserve"> </w:t>
      </w:r>
      <w:r w:rsidR="00F85448" w:rsidRPr="00007719">
        <w:rPr>
          <w:sz w:val="28"/>
          <w:szCs w:val="28"/>
        </w:rPr>
        <w:t>имеет</w:t>
      </w:r>
      <w:r w:rsidRPr="00007719">
        <w:rPr>
          <w:sz w:val="28"/>
          <w:szCs w:val="28"/>
        </w:rPr>
        <w:t xml:space="preserve"> разны</w:t>
      </w:r>
      <w:r w:rsidR="00F85448" w:rsidRPr="00007719">
        <w:rPr>
          <w:sz w:val="28"/>
          <w:szCs w:val="28"/>
        </w:rPr>
        <w:t>й</w:t>
      </w:r>
      <w:r w:rsidRPr="00007719">
        <w:rPr>
          <w:sz w:val="28"/>
          <w:szCs w:val="28"/>
        </w:rPr>
        <w:t xml:space="preserve"> </w:t>
      </w:r>
      <w:r w:rsidR="00F85448" w:rsidRPr="00007719">
        <w:rPr>
          <w:sz w:val="28"/>
          <w:szCs w:val="28"/>
        </w:rPr>
        <w:t xml:space="preserve">перечень </w:t>
      </w:r>
      <w:r w:rsidRPr="00007719">
        <w:rPr>
          <w:sz w:val="28"/>
          <w:szCs w:val="28"/>
        </w:rPr>
        <w:t>тематических блоков.</w:t>
      </w:r>
    </w:p>
    <w:p w14:paraId="65CB7C3C" w14:textId="76645495" w:rsidR="00B16AD2" w:rsidRPr="00007719" w:rsidRDefault="00B16AD2" w:rsidP="009333CC">
      <w:pPr>
        <w:pStyle w:val="24"/>
        <w:rPr>
          <w:spacing w:val="-8"/>
          <w:sz w:val="28"/>
          <w:szCs w:val="28"/>
        </w:rPr>
      </w:pPr>
      <w:r w:rsidRPr="00007719">
        <w:rPr>
          <w:spacing w:val="-8"/>
          <w:sz w:val="28"/>
          <w:szCs w:val="28"/>
        </w:rPr>
        <w:t xml:space="preserve">Для вида объекта </w:t>
      </w:r>
      <w:r w:rsidR="007B4A7D" w:rsidRPr="00007719">
        <w:rPr>
          <w:spacing w:val="-8"/>
          <w:sz w:val="28"/>
          <w:szCs w:val="28"/>
        </w:rPr>
        <w:t>ОИС</w:t>
      </w:r>
      <w:r w:rsidRPr="00007719">
        <w:rPr>
          <w:spacing w:val="-8"/>
          <w:sz w:val="28"/>
          <w:szCs w:val="28"/>
        </w:rPr>
        <w:t xml:space="preserve"> диалоговое окно содержит следующие тематические блоки:</w:t>
      </w:r>
    </w:p>
    <w:p w14:paraId="1A567887" w14:textId="5EE0BDB6" w:rsidR="00623654" w:rsidRPr="00007719" w:rsidRDefault="00F520A6" w:rsidP="005205E0">
      <w:pPr>
        <w:pStyle w:val="-"/>
        <w:numPr>
          <w:ilvl w:val="0"/>
          <w:numId w:val="76"/>
        </w:numPr>
        <w:ind w:left="0" w:firstLine="709"/>
        <w:rPr>
          <w:color w:val="auto"/>
          <w:szCs w:val="28"/>
        </w:rPr>
      </w:pPr>
      <w:r w:rsidRPr="00007719">
        <w:rPr>
          <w:color w:val="auto"/>
          <w:szCs w:val="28"/>
        </w:rPr>
        <w:t>«</w:t>
      </w:r>
      <w:r w:rsidR="00623654" w:rsidRPr="00007719">
        <w:rPr>
          <w:color w:val="auto"/>
          <w:szCs w:val="28"/>
        </w:rPr>
        <w:t>Договорный документ</w:t>
      </w:r>
      <w:r w:rsidRPr="00007719">
        <w:rPr>
          <w:color w:val="auto"/>
          <w:szCs w:val="28"/>
        </w:rPr>
        <w:t>»</w:t>
      </w:r>
      <w:r w:rsidR="00623654" w:rsidRPr="00007719">
        <w:rPr>
          <w:color w:val="auto"/>
          <w:szCs w:val="28"/>
        </w:rPr>
        <w:t>;</w:t>
      </w:r>
    </w:p>
    <w:p w14:paraId="025A89DB" w14:textId="47BF0207" w:rsidR="00623654" w:rsidRPr="00007719" w:rsidRDefault="00F520A6" w:rsidP="005205E0">
      <w:pPr>
        <w:pStyle w:val="-"/>
        <w:numPr>
          <w:ilvl w:val="0"/>
          <w:numId w:val="76"/>
        </w:numPr>
        <w:ind w:left="0" w:firstLine="709"/>
        <w:rPr>
          <w:color w:val="auto"/>
          <w:szCs w:val="28"/>
        </w:rPr>
      </w:pPr>
      <w:r w:rsidRPr="00007719">
        <w:rPr>
          <w:color w:val="auto"/>
          <w:szCs w:val="28"/>
        </w:rPr>
        <w:lastRenderedPageBreak/>
        <w:t>«</w:t>
      </w:r>
      <w:r w:rsidR="00675643" w:rsidRPr="00007719">
        <w:rPr>
          <w:color w:val="auto"/>
          <w:szCs w:val="28"/>
        </w:rPr>
        <w:t>Вышестоящий договорный документ</w:t>
      </w:r>
      <w:r w:rsidRPr="00007719">
        <w:rPr>
          <w:color w:val="auto"/>
          <w:szCs w:val="28"/>
        </w:rPr>
        <w:t>»</w:t>
      </w:r>
      <w:r w:rsidR="00623654" w:rsidRPr="00007719">
        <w:rPr>
          <w:color w:val="auto"/>
          <w:szCs w:val="28"/>
        </w:rPr>
        <w:t>;</w:t>
      </w:r>
    </w:p>
    <w:p w14:paraId="6667583B" w14:textId="05BDB30B" w:rsidR="00623654" w:rsidRPr="00007719" w:rsidRDefault="00623654" w:rsidP="005205E0">
      <w:pPr>
        <w:pStyle w:val="-"/>
        <w:numPr>
          <w:ilvl w:val="0"/>
          <w:numId w:val="76"/>
        </w:numPr>
        <w:ind w:left="0" w:firstLine="709"/>
        <w:rPr>
          <w:color w:val="auto"/>
          <w:szCs w:val="28"/>
        </w:rPr>
      </w:pPr>
      <w:r w:rsidRPr="00007719">
        <w:rPr>
          <w:color w:val="auto"/>
          <w:szCs w:val="28"/>
        </w:rPr>
        <w:t xml:space="preserve">«Информация по правообладателям»: </w:t>
      </w:r>
      <w:r w:rsidR="00675643" w:rsidRPr="00007719">
        <w:rPr>
          <w:color w:val="auto"/>
          <w:szCs w:val="28"/>
        </w:rPr>
        <w:t>«Действующие правообладатели», «Правообладатели до внесения изменений»;</w:t>
      </w:r>
    </w:p>
    <w:p w14:paraId="25B0C470" w14:textId="2CBAD299" w:rsidR="00623654" w:rsidRPr="00007719" w:rsidRDefault="00623654" w:rsidP="005205E0">
      <w:pPr>
        <w:pStyle w:val="-"/>
        <w:numPr>
          <w:ilvl w:val="0"/>
          <w:numId w:val="76"/>
        </w:numPr>
        <w:ind w:left="0" w:firstLine="709"/>
        <w:rPr>
          <w:color w:val="auto"/>
          <w:szCs w:val="28"/>
        </w:rPr>
      </w:pPr>
      <w:r w:rsidRPr="00007719">
        <w:rPr>
          <w:color w:val="auto"/>
          <w:szCs w:val="28"/>
        </w:rPr>
        <w:t>«Авторы»;</w:t>
      </w:r>
    </w:p>
    <w:p w14:paraId="096CCC31" w14:textId="162DF002" w:rsidR="00623654" w:rsidRPr="00585A87" w:rsidRDefault="00623654" w:rsidP="005205E0">
      <w:pPr>
        <w:pStyle w:val="-"/>
        <w:numPr>
          <w:ilvl w:val="0"/>
          <w:numId w:val="76"/>
        </w:numPr>
        <w:ind w:left="0" w:firstLine="709"/>
        <w:rPr>
          <w:color w:val="auto"/>
          <w:szCs w:val="28"/>
        </w:rPr>
      </w:pPr>
      <w:r w:rsidRPr="00585A87">
        <w:rPr>
          <w:color w:val="auto"/>
          <w:szCs w:val="28"/>
        </w:rPr>
        <w:t>«Сведения об охранном документе»;</w:t>
      </w:r>
    </w:p>
    <w:p w14:paraId="2DE21C90" w14:textId="7B5D2795" w:rsidR="00623654" w:rsidRPr="00585A87" w:rsidRDefault="00623654" w:rsidP="005205E0">
      <w:pPr>
        <w:pStyle w:val="-"/>
        <w:numPr>
          <w:ilvl w:val="0"/>
          <w:numId w:val="76"/>
        </w:numPr>
        <w:ind w:left="0" w:firstLine="709"/>
        <w:rPr>
          <w:color w:val="auto"/>
          <w:szCs w:val="28"/>
        </w:rPr>
      </w:pPr>
      <w:r w:rsidRPr="00585A87">
        <w:rPr>
          <w:color w:val="auto"/>
          <w:szCs w:val="28"/>
        </w:rPr>
        <w:t>«Делопроизводство»;</w:t>
      </w:r>
    </w:p>
    <w:p w14:paraId="566E92F5" w14:textId="3FC47B6F" w:rsidR="00623654" w:rsidRPr="00007719" w:rsidRDefault="00623654" w:rsidP="005205E0">
      <w:pPr>
        <w:pStyle w:val="-"/>
        <w:numPr>
          <w:ilvl w:val="0"/>
          <w:numId w:val="76"/>
        </w:numPr>
        <w:ind w:left="0" w:firstLine="709"/>
        <w:rPr>
          <w:color w:val="auto"/>
          <w:szCs w:val="28"/>
        </w:rPr>
      </w:pPr>
      <w:r w:rsidRPr="00007719">
        <w:rPr>
          <w:color w:val="auto"/>
          <w:szCs w:val="28"/>
        </w:rPr>
        <w:t>«Сведения об оплате патентных и иных пошлин» – за исключением «Секреты производства (НОУ-ХАУ)»;</w:t>
      </w:r>
    </w:p>
    <w:p w14:paraId="6B08A841" w14:textId="6FC03859" w:rsidR="00623654" w:rsidRPr="00007719" w:rsidRDefault="00623654" w:rsidP="005205E0">
      <w:pPr>
        <w:pStyle w:val="-"/>
        <w:numPr>
          <w:ilvl w:val="0"/>
          <w:numId w:val="76"/>
        </w:numPr>
        <w:ind w:left="0" w:firstLine="709"/>
        <w:rPr>
          <w:color w:val="auto"/>
          <w:szCs w:val="28"/>
        </w:rPr>
      </w:pPr>
      <w:r w:rsidRPr="00007719">
        <w:rPr>
          <w:color w:val="auto"/>
          <w:szCs w:val="28"/>
        </w:rPr>
        <w:t>«Патентование за рубежом» – за исключением «Секреты производства (НОУ-ХАУ)»;</w:t>
      </w:r>
    </w:p>
    <w:p w14:paraId="462BAAFE" w14:textId="3C3EA52B" w:rsidR="00623654" w:rsidRPr="00007719" w:rsidRDefault="00623654" w:rsidP="005205E0">
      <w:pPr>
        <w:pStyle w:val="-"/>
        <w:numPr>
          <w:ilvl w:val="0"/>
          <w:numId w:val="76"/>
        </w:numPr>
        <w:ind w:left="0" w:firstLine="709"/>
        <w:rPr>
          <w:color w:val="auto"/>
          <w:szCs w:val="28"/>
        </w:rPr>
      </w:pPr>
      <w:r w:rsidRPr="00007719">
        <w:rPr>
          <w:color w:val="auto"/>
          <w:szCs w:val="28"/>
        </w:rPr>
        <w:t>«Информация для «Формы № 1»;</w:t>
      </w:r>
    </w:p>
    <w:p w14:paraId="144BA2F9" w14:textId="4A533FC2" w:rsidR="00623654" w:rsidRPr="00007719" w:rsidRDefault="00623654" w:rsidP="005205E0">
      <w:pPr>
        <w:pStyle w:val="-"/>
        <w:numPr>
          <w:ilvl w:val="0"/>
          <w:numId w:val="76"/>
        </w:numPr>
        <w:ind w:left="0" w:firstLine="709"/>
        <w:rPr>
          <w:color w:val="auto"/>
          <w:szCs w:val="28"/>
        </w:rPr>
      </w:pPr>
      <w:r w:rsidRPr="00007719">
        <w:rPr>
          <w:color w:val="auto"/>
          <w:szCs w:val="28"/>
        </w:rPr>
        <w:t>«Сведения о постановке на бухгалтерский учет</w:t>
      </w:r>
      <w:r w:rsidR="00AB1FCD" w:rsidRPr="00007719">
        <w:rPr>
          <w:color w:val="auto"/>
          <w:szCs w:val="28"/>
        </w:rPr>
        <w:t xml:space="preserve"> и амортизации</w:t>
      </w:r>
      <w:r w:rsidRPr="00007719">
        <w:rPr>
          <w:color w:val="auto"/>
          <w:szCs w:val="28"/>
        </w:rPr>
        <w:t>»: «Постановка на учет», «Амортизация и остаточная стоимость»;</w:t>
      </w:r>
    </w:p>
    <w:p w14:paraId="34B7F5FC" w14:textId="76C1C6D8" w:rsidR="00623654" w:rsidRPr="00007719" w:rsidRDefault="00623654" w:rsidP="005205E0">
      <w:pPr>
        <w:pStyle w:val="-"/>
        <w:numPr>
          <w:ilvl w:val="0"/>
          <w:numId w:val="76"/>
        </w:numPr>
        <w:ind w:left="0" w:firstLine="709"/>
        <w:rPr>
          <w:color w:val="auto"/>
          <w:szCs w:val="28"/>
        </w:rPr>
      </w:pPr>
      <w:r w:rsidRPr="00007719">
        <w:rPr>
          <w:color w:val="auto"/>
          <w:szCs w:val="28"/>
        </w:rPr>
        <w:t>«Сведения о внедрении РИД»;</w:t>
      </w:r>
    </w:p>
    <w:p w14:paraId="1064A1FC" w14:textId="02F656B7" w:rsidR="00623654" w:rsidRPr="00007719" w:rsidRDefault="00623654" w:rsidP="005205E0">
      <w:pPr>
        <w:pStyle w:val="-"/>
        <w:numPr>
          <w:ilvl w:val="0"/>
          <w:numId w:val="76"/>
        </w:numPr>
        <w:ind w:left="0" w:firstLine="709"/>
        <w:rPr>
          <w:color w:val="auto"/>
          <w:szCs w:val="28"/>
        </w:rPr>
      </w:pPr>
      <w:r w:rsidRPr="00007719">
        <w:rPr>
          <w:color w:val="auto"/>
          <w:szCs w:val="28"/>
        </w:rPr>
        <w:t>«Информация об изделиях»;</w:t>
      </w:r>
    </w:p>
    <w:p w14:paraId="7FA7076D" w14:textId="3F6962E7" w:rsidR="00623654" w:rsidRPr="00007719" w:rsidRDefault="00623654" w:rsidP="005205E0">
      <w:pPr>
        <w:pStyle w:val="-"/>
        <w:numPr>
          <w:ilvl w:val="0"/>
          <w:numId w:val="76"/>
        </w:numPr>
        <w:ind w:left="0" w:firstLine="709"/>
        <w:rPr>
          <w:color w:val="auto"/>
          <w:szCs w:val="28"/>
        </w:rPr>
      </w:pPr>
      <w:r w:rsidRPr="00007719">
        <w:rPr>
          <w:color w:val="auto"/>
          <w:szCs w:val="28"/>
        </w:rPr>
        <w:t>«Сведения о заключенных договорах о распоряжении исключительным правом и об использовании РИД»;</w:t>
      </w:r>
    </w:p>
    <w:p w14:paraId="45D4DA5B" w14:textId="49040924" w:rsidR="00623654" w:rsidRPr="00007719" w:rsidRDefault="00623654" w:rsidP="005205E0">
      <w:pPr>
        <w:pStyle w:val="-"/>
        <w:numPr>
          <w:ilvl w:val="0"/>
          <w:numId w:val="76"/>
        </w:numPr>
        <w:ind w:left="0" w:firstLine="709"/>
        <w:rPr>
          <w:color w:val="auto"/>
          <w:szCs w:val="28"/>
        </w:rPr>
      </w:pPr>
      <w:r w:rsidRPr="00007719">
        <w:rPr>
          <w:color w:val="auto"/>
          <w:szCs w:val="28"/>
        </w:rPr>
        <w:t>«Место хранения»;</w:t>
      </w:r>
    </w:p>
    <w:p w14:paraId="11C9B558" w14:textId="3ADF9706" w:rsidR="00623654" w:rsidRPr="00007719" w:rsidRDefault="00623654" w:rsidP="005205E0">
      <w:pPr>
        <w:pStyle w:val="-"/>
        <w:numPr>
          <w:ilvl w:val="0"/>
          <w:numId w:val="76"/>
        </w:numPr>
        <w:ind w:left="0" w:firstLine="709"/>
        <w:rPr>
          <w:color w:val="auto"/>
          <w:szCs w:val="28"/>
        </w:rPr>
      </w:pPr>
      <w:r w:rsidRPr="00007719">
        <w:rPr>
          <w:color w:val="auto"/>
          <w:szCs w:val="28"/>
        </w:rPr>
        <w:t>«Документы и файлы»;</w:t>
      </w:r>
    </w:p>
    <w:p w14:paraId="023EB41C" w14:textId="2EB19F11" w:rsidR="00623654" w:rsidRPr="00007719" w:rsidRDefault="00623654" w:rsidP="005205E0">
      <w:pPr>
        <w:pStyle w:val="-"/>
        <w:numPr>
          <w:ilvl w:val="0"/>
          <w:numId w:val="76"/>
        </w:numPr>
        <w:ind w:left="0" w:firstLine="709"/>
        <w:rPr>
          <w:color w:val="auto"/>
          <w:szCs w:val="28"/>
        </w:rPr>
      </w:pPr>
      <w:r w:rsidRPr="00007719">
        <w:rPr>
          <w:color w:val="auto"/>
          <w:szCs w:val="28"/>
        </w:rPr>
        <w:t>«Служебные реквизиты»;</w:t>
      </w:r>
    </w:p>
    <w:p w14:paraId="3A90400F" w14:textId="33F915B9" w:rsidR="00623654" w:rsidRPr="00007719" w:rsidRDefault="00623654" w:rsidP="005205E0">
      <w:pPr>
        <w:pStyle w:val="-"/>
        <w:numPr>
          <w:ilvl w:val="0"/>
          <w:numId w:val="76"/>
        </w:numPr>
        <w:ind w:left="0" w:firstLine="709"/>
        <w:rPr>
          <w:color w:val="auto"/>
          <w:szCs w:val="28"/>
        </w:rPr>
      </w:pPr>
      <w:r w:rsidRPr="00007719">
        <w:rPr>
          <w:color w:val="auto"/>
          <w:szCs w:val="28"/>
        </w:rPr>
        <w:t>«Примечание».</w:t>
      </w:r>
    </w:p>
    <w:p w14:paraId="0D531FD5" w14:textId="5110DB96" w:rsidR="000A746D" w:rsidRPr="00007719" w:rsidRDefault="000A746D" w:rsidP="009333CC">
      <w:pPr>
        <w:pStyle w:val="24"/>
        <w:rPr>
          <w:sz w:val="28"/>
          <w:szCs w:val="28"/>
        </w:rPr>
      </w:pPr>
      <w:r w:rsidRPr="00007719">
        <w:rPr>
          <w:sz w:val="28"/>
          <w:szCs w:val="28"/>
        </w:rPr>
        <w:t xml:space="preserve">Для видов объектов </w:t>
      </w:r>
      <w:r w:rsidR="00623654" w:rsidRPr="00007719">
        <w:rPr>
          <w:sz w:val="28"/>
          <w:szCs w:val="28"/>
        </w:rPr>
        <w:t>«</w:t>
      </w:r>
      <w:r w:rsidRPr="00007719">
        <w:rPr>
          <w:sz w:val="28"/>
          <w:szCs w:val="28"/>
        </w:rPr>
        <w:t>Д</w:t>
      </w:r>
      <w:r w:rsidR="00623654" w:rsidRPr="00007719">
        <w:rPr>
          <w:sz w:val="28"/>
          <w:szCs w:val="28"/>
        </w:rPr>
        <w:t>окументация»</w:t>
      </w:r>
      <w:r w:rsidRPr="00007719">
        <w:rPr>
          <w:sz w:val="28"/>
          <w:szCs w:val="28"/>
        </w:rPr>
        <w:t xml:space="preserve"> и </w:t>
      </w:r>
      <w:r w:rsidR="00623654" w:rsidRPr="00007719">
        <w:rPr>
          <w:sz w:val="28"/>
          <w:szCs w:val="28"/>
        </w:rPr>
        <w:t>«</w:t>
      </w:r>
      <w:r w:rsidRPr="00007719">
        <w:rPr>
          <w:sz w:val="28"/>
          <w:szCs w:val="28"/>
        </w:rPr>
        <w:t>М</w:t>
      </w:r>
      <w:r w:rsidR="00623654" w:rsidRPr="00007719">
        <w:rPr>
          <w:sz w:val="28"/>
          <w:szCs w:val="28"/>
        </w:rPr>
        <w:t xml:space="preserve">атериальные ценности» </w:t>
      </w:r>
      <w:r w:rsidRPr="00007719">
        <w:rPr>
          <w:sz w:val="28"/>
          <w:szCs w:val="28"/>
        </w:rPr>
        <w:t>диалоговое окно содержит следующие тематические блоки:</w:t>
      </w:r>
    </w:p>
    <w:p w14:paraId="2E9E4E4F" w14:textId="12F1256A" w:rsidR="00623654" w:rsidRPr="00007719" w:rsidRDefault="00623654" w:rsidP="005205E0">
      <w:pPr>
        <w:pStyle w:val="-"/>
        <w:numPr>
          <w:ilvl w:val="0"/>
          <w:numId w:val="76"/>
        </w:numPr>
        <w:ind w:left="0" w:firstLine="709"/>
        <w:rPr>
          <w:color w:val="auto"/>
          <w:szCs w:val="28"/>
        </w:rPr>
      </w:pPr>
      <w:r w:rsidRPr="00007719">
        <w:rPr>
          <w:color w:val="auto"/>
          <w:szCs w:val="28"/>
        </w:rPr>
        <w:t>«Договорный документ»;</w:t>
      </w:r>
    </w:p>
    <w:p w14:paraId="0A2EF7EE" w14:textId="483514FF" w:rsidR="00623654" w:rsidRPr="00007719" w:rsidRDefault="00623654" w:rsidP="005205E0">
      <w:pPr>
        <w:pStyle w:val="-"/>
        <w:numPr>
          <w:ilvl w:val="0"/>
          <w:numId w:val="76"/>
        </w:numPr>
        <w:ind w:left="0" w:firstLine="709"/>
        <w:rPr>
          <w:color w:val="auto"/>
          <w:szCs w:val="28"/>
        </w:rPr>
      </w:pPr>
      <w:r w:rsidRPr="00007719">
        <w:rPr>
          <w:color w:val="auto"/>
          <w:szCs w:val="28"/>
        </w:rPr>
        <w:t>«</w:t>
      </w:r>
      <w:r w:rsidR="00AB1FCD" w:rsidRPr="00007719">
        <w:rPr>
          <w:color w:val="auto"/>
          <w:szCs w:val="28"/>
        </w:rPr>
        <w:t>Вышестоящий договорный документ</w:t>
      </w:r>
      <w:r w:rsidRPr="00007719">
        <w:rPr>
          <w:color w:val="auto"/>
          <w:szCs w:val="28"/>
        </w:rPr>
        <w:t>»;</w:t>
      </w:r>
    </w:p>
    <w:p w14:paraId="46EA2706" w14:textId="37734B09" w:rsidR="00623654" w:rsidRPr="00007719" w:rsidRDefault="00623654" w:rsidP="005205E0">
      <w:pPr>
        <w:pStyle w:val="-"/>
        <w:numPr>
          <w:ilvl w:val="0"/>
          <w:numId w:val="76"/>
        </w:numPr>
        <w:ind w:left="0" w:firstLine="709"/>
        <w:rPr>
          <w:color w:val="auto"/>
          <w:szCs w:val="28"/>
        </w:rPr>
      </w:pPr>
      <w:r w:rsidRPr="00007719">
        <w:rPr>
          <w:color w:val="auto"/>
          <w:szCs w:val="28"/>
        </w:rPr>
        <w:t>«Информация по правообладателям»: «</w:t>
      </w:r>
      <w:r w:rsidR="00AB1FCD" w:rsidRPr="00007719">
        <w:rPr>
          <w:color w:val="auto"/>
          <w:szCs w:val="28"/>
        </w:rPr>
        <w:t>Действующие п</w:t>
      </w:r>
      <w:r w:rsidRPr="00007719">
        <w:rPr>
          <w:color w:val="auto"/>
          <w:szCs w:val="28"/>
        </w:rPr>
        <w:t>равообладатели»</w:t>
      </w:r>
      <w:r w:rsidR="001831D9" w:rsidRPr="00007719">
        <w:rPr>
          <w:color w:val="auto"/>
          <w:szCs w:val="28"/>
        </w:rPr>
        <w:t>;</w:t>
      </w:r>
    </w:p>
    <w:p w14:paraId="64DF94B8" w14:textId="5D126E49" w:rsidR="00623654" w:rsidRPr="00007719" w:rsidRDefault="00623654" w:rsidP="005205E0">
      <w:pPr>
        <w:pStyle w:val="-"/>
        <w:numPr>
          <w:ilvl w:val="0"/>
          <w:numId w:val="76"/>
        </w:numPr>
        <w:ind w:left="0" w:firstLine="709"/>
        <w:rPr>
          <w:color w:val="auto"/>
          <w:szCs w:val="28"/>
        </w:rPr>
      </w:pPr>
      <w:r w:rsidRPr="00007719">
        <w:rPr>
          <w:color w:val="auto"/>
          <w:szCs w:val="28"/>
        </w:rPr>
        <w:t>«Информация для «Формы № 1»;</w:t>
      </w:r>
    </w:p>
    <w:p w14:paraId="705946B6" w14:textId="271DD471" w:rsidR="00623654" w:rsidRPr="00007719" w:rsidRDefault="00623654" w:rsidP="005205E0">
      <w:pPr>
        <w:pStyle w:val="-"/>
        <w:numPr>
          <w:ilvl w:val="0"/>
          <w:numId w:val="76"/>
        </w:numPr>
        <w:ind w:left="0" w:firstLine="709"/>
        <w:rPr>
          <w:color w:val="auto"/>
          <w:szCs w:val="28"/>
        </w:rPr>
      </w:pPr>
      <w:r w:rsidRPr="00007719">
        <w:rPr>
          <w:color w:val="auto"/>
          <w:szCs w:val="28"/>
        </w:rPr>
        <w:t>«Сведения о постановке на бухгалтерский учет</w:t>
      </w:r>
      <w:r w:rsidR="00CF0D3E" w:rsidRPr="00007719">
        <w:rPr>
          <w:color w:val="auto"/>
          <w:szCs w:val="28"/>
        </w:rPr>
        <w:t xml:space="preserve"> и амортизации</w:t>
      </w:r>
      <w:r w:rsidRPr="00007719">
        <w:rPr>
          <w:color w:val="auto"/>
          <w:szCs w:val="28"/>
        </w:rPr>
        <w:t>»: «Постановка на учет», «Амортизация и остаточная стоимость»;</w:t>
      </w:r>
    </w:p>
    <w:p w14:paraId="473B9522" w14:textId="3E6BB86F" w:rsidR="00623654" w:rsidRPr="00007719" w:rsidRDefault="00623654" w:rsidP="005205E0">
      <w:pPr>
        <w:pStyle w:val="-"/>
        <w:numPr>
          <w:ilvl w:val="0"/>
          <w:numId w:val="76"/>
        </w:numPr>
        <w:ind w:left="0" w:firstLine="709"/>
        <w:rPr>
          <w:color w:val="auto"/>
          <w:szCs w:val="28"/>
        </w:rPr>
      </w:pPr>
      <w:r w:rsidRPr="00007719">
        <w:rPr>
          <w:color w:val="auto"/>
          <w:szCs w:val="28"/>
        </w:rPr>
        <w:t>«Информация об изделиях»;</w:t>
      </w:r>
    </w:p>
    <w:p w14:paraId="2DD2CD0E" w14:textId="458F5BCE" w:rsidR="00623654" w:rsidRPr="00007719" w:rsidRDefault="00623654" w:rsidP="005205E0">
      <w:pPr>
        <w:pStyle w:val="-"/>
        <w:numPr>
          <w:ilvl w:val="0"/>
          <w:numId w:val="76"/>
        </w:numPr>
        <w:ind w:left="0" w:firstLine="709"/>
        <w:rPr>
          <w:color w:val="auto"/>
          <w:szCs w:val="28"/>
        </w:rPr>
      </w:pPr>
      <w:r w:rsidRPr="00007719">
        <w:rPr>
          <w:color w:val="auto"/>
          <w:szCs w:val="28"/>
        </w:rPr>
        <w:lastRenderedPageBreak/>
        <w:t>«Место хранения»;</w:t>
      </w:r>
    </w:p>
    <w:p w14:paraId="0B116183" w14:textId="27C1D3BD" w:rsidR="00623654" w:rsidRPr="00007719" w:rsidRDefault="00623654" w:rsidP="005205E0">
      <w:pPr>
        <w:pStyle w:val="-"/>
        <w:numPr>
          <w:ilvl w:val="0"/>
          <w:numId w:val="76"/>
        </w:numPr>
        <w:ind w:left="0" w:firstLine="709"/>
        <w:rPr>
          <w:color w:val="auto"/>
          <w:szCs w:val="28"/>
        </w:rPr>
      </w:pPr>
      <w:r w:rsidRPr="00007719">
        <w:rPr>
          <w:color w:val="auto"/>
          <w:szCs w:val="28"/>
        </w:rPr>
        <w:t>«Документы и файлы»;</w:t>
      </w:r>
    </w:p>
    <w:p w14:paraId="34D6A6BF" w14:textId="51E4D4B2" w:rsidR="00623654" w:rsidRPr="00007719" w:rsidRDefault="00623654" w:rsidP="005205E0">
      <w:pPr>
        <w:pStyle w:val="-"/>
        <w:numPr>
          <w:ilvl w:val="0"/>
          <w:numId w:val="76"/>
        </w:numPr>
        <w:ind w:left="0" w:firstLine="709"/>
        <w:rPr>
          <w:color w:val="auto"/>
          <w:szCs w:val="28"/>
        </w:rPr>
      </w:pPr>
      <w:r w:rsidRPr="00007719">
        <w:rPr>
          <w:color w:val="auto"/>
          <w:szCs w:val="28"/>
        </w:rPr>
        <w:t>«Служебные реквизиты»;</w:t>
      </w:r>
    </w:p>
    <w:p w14:paraId="29C7C428" w14:textId="52C0A51A" w:rsidR="00623654" w:rsidRPr="00007719" w:rsidRDefault="00623654" w:rsidP="005205E0">
      <w:pPr>
        <w:pStyle w:val="-"/>
        <w:numPr>
          <w:ilvl w:val="0"/>
          <w:numId w:val="76"/>
        </w:numPr>
        <w:ind w:left="0" w:firstLine="709"/>
        <w:rPr>
          <w:color w:val="auto"/>
          <w:szCs w:val="28"/>
        </w:rPr>
      </w:pPr>
      <w:r w:rsidRPr="00007719">
        <w:rPr>
          <w:color w:val="auto"/>
          <w:szCs w:val="28"/>
        </w:rPr>
        <w:t>«Примечание».</w:t>
      </w:r>
    </w:p>
    <w:p w14:paraId="3EABA27C" w14:textId="4179D421" w:rsidR="00F736BD" w:rsidRPr="00007719" w:rsidRDefault="002F2B17" w:rsidP="009333CC">
      <w:pPr>
        <w:pStyle w:val="24"/>
        <w:rPr>
          <w:spacing w:val="-4"/>
          <w:sz w:val="28"/>
          <w:szCs w:val="28"/>
        </w:rPr>
      </w:pPr>
      <w:r w:rsidRPr="00007719">
        <w:rPr>
          <w:sz w:val="28"/>
          <w:szCs w:val="28"/>
        </w:rPr>
        <w:t xml:space="preserve">4.3.1.1.12.2. </w:t>
      </w:r>
      <w:r w:rsidR="009C386E" w:rsidRPr="00007719">
        <w:rPr>
          <w:spacing w:val="-4"/>
          <w:sz w:val="28"/>
          <w:szCs w:val="28"/>
        </w:rPr>
        <w:t xml:space="preserve">В тематическом блоке </w:t>
      </w:r>
      <w:r w:rsidR="00F736BD" w:rsidRPr="00007719">
        <w:rPr>
          <w:spacing w:val="-4"/>
          <w:sz w:val="28"/>
          <w:szCs w:val="28"/>
        </w:rPr>
        <w:t>«</w:t>
      </w:r>
      <w:r w:rsidR="009C386E" w:rsidRPr="00007719">
        <w:rPr>
          <w:spacing w:val="-4"/>
          <w:sz w:val="28"/>
          <w:szCs w:val="28"/>
        </w:rPr>
        <w:t>Д</w:t>
      </w:r>
      <w:r w:rsidR="00F736BD" w:rsidRPr="00007719">
        <w:rPr>
          <w:spacing w:val="-4"/>
          <w:sz w:val="28"/>
          <w:szCs w:val="28"/>
        </w:rPr>
        <w:t xml:space="preserve">оговорный документ» </w:t>
      </w:r>
      <w:r w:rsidR="00110456" w:rsidRPr="00007719">
        <w:rPr>
          <w:spacing w:val="-4"/>
          <w:sz w:val="28"/>
          <w:szCs w:val="28"/>
        </w:rPr>
        <w:t xml:space="preserve">диалогового окна </w:t>
      </w:r>
      <w:r w:rsidR="00F736BD" w:rsidRPr="00007719">
        <w:rPr>
          <w:spacing w:val="-4"/>
          <w:sz w:val="28"/>
          <w:szCs w:val="28"/>
        </w:rPr>
        <w:t>«</w:t>
      </w:r>
      <w:r w:rsidR="00110456" w:rsidRPr="00007719">
        <w:rPr>
          <w:spacing w:val="-4"/>
          <w:sz w:val="28"/>
          <w:szCs w:val="28"/>
        </w:rPr>
        <w:t>Р</w:t>
      </w:r>
      <w:r w:rsidR="00F736BD" w:rsidRPr="00007719">
        <w:rPr>
          <w:spacing w:val="-4"/>
          <w:sz w:val="28"/>
          <w:szCs w:val="28"/>
        </w:rPr>
        <w:t xml:space="preserve">езультаты НИОКР: </w:t>
      </w:r>
      <w:r w:rsidR="00491C5B" w:rsidRPr="00007719">
        <w:rPr>
          <w:spacing w:val="-4"/>
          <w:sz w:val="28"/>
          <w:szCs w:val="28"/>
        </w:rPr>
        <w:t>Новая запись*»</w:t>
      </w:r>
      <w:r w:rsidR="00F736BD" w:rsidRPr="00007719">
        <w:rPr>
          <w:spacing w:val="-4"/>
          <w:sz w:val="28"/>
          <w:szCs w:val="28"/>
        </w:rPr>
        <w:t xml:space="preserve"> </w:t>
      </w:r>
      <w:r w:rsidRPr="00007719">
        <w:rPr>
          <w:sz w:val="28"/>
          <w:szCs w:val="28"/>
        </w:rPr>
        <w:t>поля: «Тип договорного документа», «Номер», «Дата», «Наименование работы», «Исполнитель», «Ссылка на договорный документ» – заполнены автоматически. Поле «Номер этапа» заполните значением из справочника или раскрывающегося списка</w:t>
      </w:r>
      <w:r w:rsidR="00C54DE7" w:rsidRPr="00007719">
        <w:rPr>
          <w:sz w:val="28"/>
          <w:szCs w:val="28"/>
        </w:rPr>
        <w:t xml:space="preserve">. </w:t>
      </w:r>
      <w:r w:rsidRPr="00007719">
        <w:rPr>
          <w:sz w:val="28"/>
          <w:szCs w:val="28"/>
        </w:rPr>
        <w:t>После заполнения поля «Номер этапа» (поле обязательно для заполнения) поле «Наименование этапа» заполняется автоматически.</w:t>
      </w:r>
    </w:p>
    <w:p w14:paraId="356D2F42" w14:textId="18F5708E" w:rsidR="009C5676" w:rsidRPr="00007719" w:rsidRDefault="009D0034" w:rsidP="009333CC">
      <w:pPr>
        <w:pStyle w:val="24"/>
        <w:rPr>
          <w:strike/>
          <w:sz w:val="28"/>
          <w:szCs w:val="28"/>
        </w:rPr>
      </w:pPr>
      <w:r w:rsidRPr="00007719">
        <w:rPr>
          <w:sz w:val="28"/>
          <w:szCs w:val="28"/>
        </w:rPr>
        <w:t xml:space="preserve">4.3.1.1.12.3. </w:t>
      </w:r>
      <w:r w:rsidR="00DB5E52" w:rsidRPr="00007719">
        <w:rPr>
          <w:spacing w:val="-4"/>
          <w:sz w:val="28"/>
          <w:szCs w:val="28"/>
        </w:rPr>
        <w:t xml:space="preserve">В тематическом блоке </w:t>
      </w:r>
      <w:r w:rsidR="00491C5B" w:rsidRPr="00007719">
        <w:rPr>
          <w:spacing w:val="-4"/>
          <w:sz w:val="28"/>
          <w:szCs w:val="28"/>
        </w:rPr>
        <w:t>«</w:t>
      </w:r>
      <w:r w:rsidR="00675643" w:rsidRPr="00007719">
        <w:rPr>
          <w:spacing w:val="-4"/>
          <w:sz w:val="28"/>
          <w:szCs w:val="28"/>
        </w:rPr>
        <w:t>Вышестоящий договорной документ</w:t>
      </w:r>
      <w:r w:rsidR="00491C5B" w:rsidRPr="00007719">
        <w:rPr>
          <w:spacing w:val="-4"/>
          <w:sz w:val="28"/>
          <w:szCs w:val="28"/>
        </w:rPr>
        <w:t>»</w:t>
      </w:r>
      <w:r w:rsidR="00110456" w:rsidRPr="00007719">
        <w:rPr>
          <w:spacing w:val="-4"/>
          <w:sz w:val="28"/>
          <w:szCs w:val="28"/>
        </w:rPr>
        <w:t xml:space="preserve"> диалогового окна </w:t>
      </w:r>
      <w:r w:rsidR="00491C5B" w:rsidRPr="00007719">
        <w:rPr>
          <w:spacing w:val="-4"/>
          <w:sz w:val="28"/>
          <w:szCs w:val="28"/>
        </w:rPr>
        <w:t>«Результаты НИОКР: Новая запись*»</w:t>
      </w:r>
      <w:r w:rsidRPr="00007719">
        <w:rPr>
          <w:spacing w:val="-4"/>
          <w:sz w:val="28"/>
          <w:szCs w:val="28"/>
        </w:rPr>
        <w:t xml:space="preserve"> </w:t>
      </w:r>
      <w:r w:rsidRPr="00007719">
        <w:rPr>
          <w:sz w:val="28"/>
          <w:szCs w:val="28"/>
        </w:rPr>
        <w:t>поля заполнены автоматически.</w:t>
      </w:r>
    </w:p>
    <w:p w14:paraId="634D177B" w14:textId="5A5C24C2" w:rsidR="0057726F" w:rsidRPr="00007719" w:rsidRDefault="009D0034" w:rsidP="009333CC">
      <w:pPr>
        <w:pStyle w:val="24"/>
        <w:rPr>
          <w:sz w:val="28"/>
          <w:szCs w:val="28"/>
        </w:rPr>
      </w:pPr>
      <w:bookmarkStart w:id="247" w:name="p_4_3_1_1_12_4"/>
      <w:r w:rsidRPr="00007719">
        <w:rPr>
          <w:sz w:val="28"/>
          <w:szCs w:val="28"/>
        </w:rPr>
        <w:t>4.3.1.1.12.4</w:t>
      </w:r>
      <w:bookmarkEnd w:id="247"/>
      <w:r w:rsidRPr="00007719">
        <w:rPr>
          <w:sz w:val="28"/>
          <w:szCs w:val="28"/>
        </w:rPr>
        <w:t xml:space="preserve">. </w:t>
      </w:r>
      <w:r w:rsidR="0057726F" w:rsidRPr="00007719">
        <w:rPr>
          <w:sz w:val="28"/>
          <w:szCs w:val="28"/>
        </w:rPr>
        <w:t xml:space="preserve">Состав тематического блока «Информация по правообладателям» зависит от вида объекта. Для вида объекта «ОИС» в </w:t>
      </w:r>
      <w:r w:rsidR="003C31D8" w:rsidRPr="00007719">
        <w:rPr>
          <w:sz w:val="28"/>
          <w:szCs w:val="28"/>
        </w:rPr>
        <w:t xml:space="preserve">тематический блок </w:t>
      </w:r>
      <w:r w:rsidR="0057726F" w:rsidRPr="00007719">
        <w:rPr>
          <w:sz w:val="28"/>
          <w:szCs w:val="28"/>
        </w:rPr>
        <w:t>входят тематические блоки</w:t>
      </w:r>
      <w:r w:rsidR="003C31D8" w:rsidRPr="00007719">
        <w:rPr>
          <w:sz w:val="28"/>
          <w:szCs w:val="28"/>
        </w:rPr>
        <w:t xml:space="preserve"> «Действующие правообладатели»</w:t>
      </w:r>
      <w:r w:rsidR="0057726F" w:rsidRPr="00007719">
        <w:rPr>
          <w:sz w:val="28"/>
          <w:szCs w:val="28"/>
        </w:rPr>
        <w:t xml:space="preserve"> и «Правообладатели до внесения изменений». Таблица, расположенная в тематическом блоке «Действующие правообладатели», представлена для просмотра и заполняется в диалоговом окне «Договоры о распоряжении правом».</w:t>
      </w:r>
    </w:p>
    <w:p w14:paraId="57F828D3" w14:textId="770FD5C2" w:rsidR="0057726F" w:rsidRPr="00007719" w:rsidRDefault="0057726F" w:rsidP="009333CC">
      <w:pPr>
        <w:pStyle w:val="24"/>
        <w:rPr>
          <w:sz w:val="28"/>
          <w:szCs w:val="28"/>
        </w:rPr>
      </w:pPr>
      <w:r w:rsidRPr="00007719">
        <w:rPr>
          <w:sz w:val="28"/>
          <w:szCs w:val="28"/>
        </w:rPr>
        <w:t xml:space="preserve">Для вида объекта «Документация» и «Материальные ценности» в </w:t>
      </w:r>
      <w:r w:rsidR="003C31D8" w:rsidRPr="00007719">
        <w:rPr>
          <w:sz w:val="28"/>
          <w:szCs w:val="28"/>
        </w:rPr>
        <w:t>тематический блок</w:t>
      </w:r>
      <w:r w:rsidRPr="00007719">
        <w:rPr>
          <w:sz w:val="28"/>
          <w:szCs w:val="28"/>
        </w:rPr>
        <w:t xml:space="preserve"> входит только тематический блок «Действующие правообладатели».</w:t>
      </w:r>
    </w:p>
    <w:p w14:paraId="4D5BC76A" w14:textId="45F877C6" w:rsidR="009D0034" w:rsidRPr="00007719" w:rsidRDefault="009D0034" w:rsidP="009333CC">
      <w:pPr>
        <w:tabs>
          <w:tab w:val="left" w:pos="993"/>
        </w:tabs>
        <w:spacing w:line="360" w:lineRule="auto"/>
        <w:ind w:firstLine="709"/>
        <w:jc w:val="both"/>
        <w:rPr>
          <w:sz w:val="28"/>
          <w:szCs w:val="28"/>
        </w:rPr>
      </w:pPr>
      <w:r w:rsidRPr="00007719">
        <w:rPr>
          <w:sz w:val="28"/>
          <w:szCs w:val="28"/>
        </w:rPr>
        <w:t xml:space="preserve">В поле «Правообладатель» (обязательное для заполнения) </w:t>
      </w:r>
      <w:r w:rsidRPr="00007719">
        <w:rPr>
          <w:sz w:val="28"/>
          <w:szCs w:val="28"/>
          <w:lang w:eastAsia="x-none"/>
        </w:rPr>
        <w:t xml:space="preserve">по </w:t>
      </w:r>
      <w:proofErr w:type="gramStart"/>
      <w:r w:rsidRPr="00007719">
        <w:rPr>
          <w:sz w:val="28"/>
          <w:szCs w:val="28"/>
          <w:lang w:eastAsia="x-none"/>
        </w:rPr>
        <w:t xml:space="preserve">кнопке </w:t>
      </w:r>
      <w:r w:rsidRPr="00007719">
        <w:rPr>
          <w:noProof/>
        </w:rPr>
        <w:drawing>
          <wp:inline distT="0" distB="0" distL="0" distR="0" wp14:anchorId="54FDFCB5" wp14:editId="2ED4855F">
            <wp:extent cx="171429" cy="152381"/>
            <wp:effectExtent l="0" t="0" r="635" b="635"/>
            <wp:docPr id="13764" name="Рисунок 1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71429" cy="152381"/>
                    </a:xfrm>
                    <a:prstGeom prst="rect">
                      <a:avLst/>
                    </a:prstGeom>
                  </pic:spPr>
                </pic:pic>
              </a:graphicData>
            </a:graphic>
          </wp:inline>
        </w:drawing>
      </w:r>
      <w:r w:rsidRPr="00007719">
        <w:rPr>
          <w:sz w:val="28"/>
          <w:szCs w:val="28"/>
          <w:lang w:eastAsia="x-none"/>
        </w:rPr>
        <w:t xml:space="preserve"> осуществит</w:t>
      </w:r>
      <w:r w:rsidR="00B94B56" w:rsidRPr="00007719">
        <w:rPr>
          <w:sz w:val="28"/>
          <w:szCs w:val="28"/>
          <w:lang w:eastAsia="x-none"/>
        </w:rPr>
        <w:t>е</w:t>
      </w:r>
      <w:proofErr w:type="gramEnd"/>
      <w:r w:rsidRPr="00007719">
        <w:rPr>
          <w:sz w:val="28"/>
          <w:szCs w:val="28"/>
          <w:lang w:eastAsia="x-none"/>
        </w:rPr>
        <w:t xml:space="preserve"> выбор правообладателя («Организации» или «Физические лица»), после чего заполните поле, выбрав значение </w:t>
      </w:r>
      <w:r w:rsidRPr="00007719">
        <w:rPr>
          <w:sz w:val="28"/>
          <w:szCs w:val="28"/>
        </w:rPr>
        <w:t>из справочника или раскрывающегося списка</w:t>
      </w:r>
      <w:r w:rsidR="00C54DE7" w:rsidRPr="00007719">
        <w:rPr>
          <w:sz w:val="28"/>
          <w:szCs w:val="28"/>
        </w:rPr>
        <w:t xml:space="preserve">. </w:t>
      </w:r>
      <w:r w:rsidRPr="00007719">
        <w:rPr>
          <w:sz w:val="28"/>
          <w:szCs w:val="28"/>
          <w:lang w:eastAsia="x-none"/>
        </w:rPr>
        <w:t>Поле «Примечание» заполните вручную</w:t>
      </w:r>
      <w:r w:rsidR="00C54DE7" w:rsidRPr="00007719">
        <w:rPr>
          <w:sz w:val="28"/>
          <w:szCs w:val="28"/>
        </w:rPr>
        <w:t>.</w:t>
      </w:r>
    </w:p>
    <w:p w14:paraId="7EE03236" w14:textId="5941D160" w:rsidR="00692E0E" w:rsidRPr="00007719" w:rsidRDefault="00692E0E" w:rsidP="009333CC">
      <w:pPr>
        <w:pStyle w:val="24"/>
        <w:rPr>
          <w:sz w:val="28"/>
          <w:szCs w:val="28"/>
        </w:rPr>
      </w:pPr>
      <w:r w:rsidRPr="00007719">
        <w:rPr>
          <w:sz w:val="28"/>
          <w:szCs w:val="28"/>
        </w:rPr>
        <w:t xml:space="preserve">Для сохранения результата НИОКР </w:t>
      </w:r>
      <w:r w:rsidR="00FB3A3F" w:rsidRPr="00007719">
        <w:rPr>
          <w:sz w:val="28"/>
          <w:szCs w:val="28"/>
        </w:rPr>
        <w:t>необходимо добавить хотя бы одного правообладателя.</w:t>
      </w:r>
    </w:p>
    <w:p w14:paraId="1825DC95" w14:textId="3B301E98" w:rsidR="00110456" w:rsidRPr="00007719" w:rsidRDefault="00EA0B8E" w:rsidP="009333CC">
      <w:pPr>
        <w:pStyle w:val="24"/>
        <w:rPr>
          <w:sz w:val="28"/>
          <w:szCs w:val="28"/>
        </w:rPr>
      </w:pPr>
      <w:r w:rsidRPr="00007719">
        <w:rPr>
          <w:sz w:val="28"/>
          <w:szCs w:val="28"/>
        </w:rPr>
        <w:t xml:space="preserve">4.3.1.1.12.5. </w:t>
      </w:r>
      <w:r w:rsidR="00110456" w:rsidRPr="00007719">
        <w:rPr>
          <w:sz w:val="28"/>
          <w:szCs w:val="28"/>
        </w:rPr>
        <w:t xml:space="preserve">В тематическом блоке </w:t>
      </w:r>
      <w:r w:rsidR="00491C5B" w:rsidRPr="00007719">
        <w:rPr>
          <w:sz w:val="28"/>
          <w:szCs w:val="28"/>
        </w:rPr>
        <w:t>«</w:t>
      </w:r>
      <w:r w:rsidR="00110456" w:rsidRPr="00007719">
        <w:rPr>
          <w:sz w:val="28"/>
          <w:szCs w:val="28"/>
        </w:rPr>
        <w:t>А</w:t>
      </w:r>
      <w:r w:rsidR="00491C5B" w:rsidRPr="00007719">
        <w:rPr>
          <w:sz w:val="28"/>
          <w:szCs w:val="28"/>
        </w:rPr>
        <w:t>вторы»</w:t>
      </w:r>
      <w:r w:rsidR="00110456" w:rsidRPr="00007719">
        <w:rPr>
          <w:sz w:val="28"/>
          <w:szCs w:val="28"/>
        </w:rPr>
        <w:t xml:space="preserve"> диалогового окна </w:t>
      </w:r>
      <w:r w:rsidR="00491C5B" w:rsidRPr="00007719">
        <w:rPr>
          <w:spacing w:val="-4"/>
          <w:sz w:val="28"/>
          <w:szCs w:val="28"/>
        </w:rPr>
        <w:t xml:space="preserve">«Результаты НИОКР: Новая запись*» </w:t>
      </w:r>
      <w:r w:rsidR="00110456" w:rsidRPr="00007719">
        <w:rPr>
          <w:sz w:val="28"/>
          <w:szCs w:val="28"/>
        </w:rPr>
        <w:t xml:space="preserve">информация </w:t>
      </w:r>
      <w:r w:rsidRPr="00007719">
        <w:rPr>
          <w:sz w:val="28"/>
          <w:szCs w:val="28"/>
        </w:rPr>
        <w:t xml:space="preserve">представлена в табличном виде. </w:t>
      </w:r>
    </w:p>
    <w:p w14:paraId="7F8C0DAD" w14:textId="3C1288F4" w:rsidR="00110456" w:rsidRPr="00007719" w:rsidRDefault="00EA0B8E" w:rsidP="009333CC">
      <w:pPr>
        <w:spacing w:line="360" w:lineRule="auto"/>
        <w:ind w:firstLine="709"/>
        <w:jc w:val="both"/>
        <w:rPr>
          <w:sz w:val="28"/>
          <w:szCs w:val="28"/>
        </w:rPr>
      </w:pPr>
      <w:r w:rsidRPr="00007719">
        <w:rPr>
          <w:sz w:val="28"/>
          <w:szCs w:val="28"/>
        </w:rPr>
        <w:lastRenderedPageBreak/>
        <w:t xml:space="preserve">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24527473" wp14:editId="0A4A38CC">
            <wp:extent cx="276190" cy="276190"/>
            <wp:effectExtent l="0" t="0" r="0" b="0"/>
            <wp:docPr id="13765" name="Рисунок 1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 xml:space="preserve">«Добавить») панели управления табличной части </w:t>
      </w:r>
      <w:r w:rsidR="00110456" w:rsidRPr="00007719">
        <w:rPr>
          <w:sz w:val="28"/>
          <w:szCs w:val="28"/>
        </w:rPr>
        <w:t xml:space="preserve">открывается диалоговое окно </w:t>
      </w:r>
      <w:r w:rsidR="00491C5B" w:rsidRPr="00007719">
        <w:rPr>
          <w:sz w:val="28"/>
          <w:szCs w:val="28"/>
        </w:rPr>
        <w:t>«</w:t>
      </w:r>
      <w:r w:rsidR="00110456" w:rsidRPr="00007719">
        <w:rPr>
          <w:sz w:val="28"/>
          <w:szCs w:val="28"/>
        </w:rPr>
        <w:t>А</w:t>
      </w:r>
      <w:r w:rsidR="00491C5B" w:rsidRPr="00007719">
        <w:rPr>
          <w:sz w:val="28"/>
          <w:szCs w:val="28"/>
        </w:rPr>
        <w:t>вторы</w:t>
      </w:r>
      <w:r w:rsidR="00110456" w:rsidRPr="00007719">
        <w:rPr>
          <w:sz w:val="28"/>
          <w:szCs w:val="28"/>
        </w:rPr>
        <w:t xml:space="preserve"> НИОКР: </w:t>
      </w:r>
      <w:r w:rsidR="00491C5B" w:rsidRPr="00007719">
        <w:rPr>
          <w:sz w:val="28"/>
          <w:szCs w:val="28"/>
        </w:rPr>
        <w:t xml:space="preserve">Новая запись*» </w:t>
      </w:r>
      <w:r w:rsidR="00110456" w:rsidRPr="00007719">
        <w:rPr>
          <w:sz w:val="28"/>
          <w:szCs w:val="28"/>
        </w:rPr>
        <w:t>(</w:t>
      </w:r>
      <w:r w:rsidR="00110456" w:rsidRPr="00007719">
        <w:rPr>
          <w:sz w:val="28"/>
          <w:szCs w:val="28"/>
        </w:rPr>
        <w:fldChar w:fldCharType="begin"/>
      </w:r>
      <w:r w:rsidR="00110456" w:rsidRPr="00007719">
        <w:rPr>
          <w:sz w:val="28"/>
          <w:szCs w:val="28"/>
        </w:rPr>
        <w:instrText xml:space="preserve"> REF  _Ref442187143 \* Lower \h  \* MERGEFORMAT </w:instrText>
      </w:r>
      <w:r w:rsidR="00110456" w:rsidRPr="00007719">
        <w:rPr>
          <w:sz w:val="28"/>
          <w:szCs w:val="28"/>
        </w:rPr>
      </w:r>
      <w:r w:rsidR="00110456" w:rsidRPr="00007719">
        <w:rPr>
          <w:sz w:val="28"/>
          <w:szCs w:val="28"/>
        </w:rPr>
        <w:fldChar w:fldCharType="separate"/>
      </w:r>
      <w:r w:rsidR="00B6413A" w:rsidRPr="00007719">
        <w:rPr>
          <w:sz w:val="28"/>
          <w:szCs w:val="28"/>
        </w:rPr>
        <w:t xml:space="preserve">рис. </w:t>
      </w:r>
      <w:r w:rsidR="00B6413A">
        <w:rPr>
          <w:noProof/>
          <w:sz w:val="28"/>
          <w:szCs w:val="28"/>
        </w:rPr>
        <w:t>93</w:t>
      </w:r>
      <w:r w:rsidR="00110456" w:rsidRPr="00007719">
        <w:rPr>
          <w:sz w:val="28"/>
          <w:szCs w:val="28"/>
        </w:rPr>
        <w:fldChar w:fldCharType="end"/>
      </w:r>
      <w:r w:rsidR="00110456" w:rsidRPr="00007719">
        <w:rPr>
          <w:sz w:val="28"/>
          <w:szCs w:val="28"/>
        </w:rPr>
        <w:t>).</w:t>
      </w:r>
    </w:p>
    <w:p w14:paraId="3B4EFF89" w14:textId="22FA98FF" w:rsidR="002F3801" w:rsidRPr="00007719" w:rsidRDefault="00110456" w:rsidP="009333CC">
      <w:pPr>
        <w:tabs>
          <w:tab w:val="left" w:pos="993"/>
        </w:tabs>
        <w:spacing w:line="360" w:lineRule="auto"/>
        <w:ind w:firstLine="709"/>
        <w:jc w:val="both"/>
        <w:rPr>
          <w:sz w:val="28"/>
          <w:szCs w:val="28"/>
        </w:rPr>
      </w:pPr>
      <w:r w:rsidRPr="00007719">
        <w:rPr>
          <w:sz w:val="28"/>
          <w:szCs w:val="28"/>
        </w:rPr>
        <w:t xml:space="preserve">В тематическом блоке </w:t>
      </w:r>
      <w:r w:rsidR="005D1780" w:rsidRPr="00007719">
        <w:rPr>
          <w:sz w:val="28"/>
          <w:szCs w:val="28"/>
        </w:rPr>
        <w:t>«</w:t>
      </w:r>
      <w:r w:rsidRPr="00007719">
        <w:rPr>
          <w:sz w:val="28"/>
          <w:szCs w:val="28"/>
        </w:rPr>
        <w:t>О</w:t>
      </w:r>
      <w:r w:rsidR="005D1780" w:rsidRPr="00007719">
        <w:rPr>
          <w:sz w:val="28"/>
          <w:szCs w:val="28"/>
        </w:rPr>
        <w:t xml:space="preserve">сновные поля» </w:t>
      </w:r>
      <w:r w:rsidR="002F3801" w:rsidRPr="00007719">
        <w:rPr>
          <w:sz w:val="28"/>
          <w:szCs w:val="28"/>
        </w:rPr>
        <w:t>поля «ФИО» (обязательное для заполнения) и «Уведомления от автора» заполните, выбрав значение из соответствующего справочника или раскрывающегося списка</w:t>
      </w:r>
      <w:r w:rsidR="00C54DE7" w:rsidRPr="00007719">
        <w:rPr>
          <w:sz w:val="28"/>
          <w:szCs w:val="28"/>
        </w:rPr>
        <w:t>.</w:t>
      </w:r>
      <w:r w:rsidR="002F3801" w:rsidRPr="00007719">
        <w:rPr>
          <w:sz w:val="28"/>
          <w:szCs w:val="28"/>
        </w:rPr>
        <w:t xml:space="preserve"> Поле «Страна» заполняется автоматически после заполнения поля «ФИО». При выборе значения «Получено» поля «Уведомления от автора» становятся доступными для заполнения поля «Номер» и «Дата». Поле «Номер» заполните вручную, поле «Дата» заполните, выбрав значение из всплывающего календаря</w:t>
      </w:r>
      <w:r w:rsidR="00C54DE7" w:rsidRPr="00007719">
        <w:rPr>
          <w:sz w:val="28"/>
          <w:szCs w:val="28"/>
        </w:rPr>
        <w:t>.</w:t>
      </w:r>
    </w:p>
    <w:p w14:paraId="18CDA317" w14:textId="18CFDABD" w:rsidR="00110456" w:rsidRPr="00007719" w:rsidRDefault="003C31D8" w:rsidP="009333CC">
      <w:pPr>
        <w:pStyle w:val="24"/>
        <w:ind w:firstLine="0"/>
        <w:jc w:val="center"/>
        <w:rPr>
          <w:sz w:val="28"/>
          <w:szCs w:val="28"/>
        </w:rPr>
      </w:pPr>
      <w:r w:rsidRPr="00007719">
        <w:rPr>
          <w:noProof/>
        </w:rPr>
        <w:drawing>
          <wp:inline distT="0" distB="0" distL="0" distR="0" wp14:anchorId="4D2047A9" wp14:editId="615BC635">
            <wp:extent cx="5075227" cy="3113456"/>
            <wp:effectExtent l="0" t="0" r="0" b="0"/>
            <wp:docPr id="12394" name="Рисунок 12394" descr="C:\Users\1B7A~1.ALI\AppData\Local\Temp\SNAGHTMLcee8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B7A~1.ALI\AppData\Local\Temp\SNAGHTMLcee8ad.P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096002" cy="3126201"/>
                    </a:xfrm>
                    <a:prstGeom prst="rect">
                      <a:avLst/>
                    </a:prstGeom>
                    <a:noFill/>
                    <a:ln>
                      <a:noFill/>
                    </a:ln>
                  </pic:spPr>
                </pic:pic>
              </a:graphicData>
            </a:graphic>
          </wp:inline>
        </w:drawing>
      </w:r>
      <w:r w:rsidRPr="00007719">
        <w:rPr>
          <w:noProof/>
        </w:rPr>
        <w:t xml:space="preserve"> </w:t>
      </w:r>
      <w:r w:rsidR="00110456" w:rsidRPr="00007719">
        <w:rPr>
          <w:noProof/>
        </w:rPr>
        <w:t xml:space="preserve"> </w:t>
      </w:r>
    </w:p>
    <w:p w14:paraId="23F67AA8" w14:textId="77777777" w:rsidR="00110456" w:rsidRPr="00007719" w:rsidRDefault="00110456" w:rsidP="009333CC">
      <w:pPr>
        <w:pStyle w:val="24"/>
        <w:ind w:firstLine="0"/>
        <w:jc w:val="center"/>
        <w:rPr>
          <w:sz w:val="28"/>
          <w:szCs w:val="28"/>
        </w:rPr>
      </w:pPr>
      <w:bookmarkStart w:id="248" w:name="_Ref44218714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93</w:t>
      </w:r>
      <w:r w:rsidRPr="00007719">
        <w:rPr>
          <w:sz w:val="28"/>
          <w:szCs w:val="28"/>
        </w:rPr>
        <w:fldChar w:fldCharType="end"/>
      </w:r>
      <w:bookmarkEnd w:id="248"/>
    </w:p>
    <w:p w14:paraId="0DF06CCA" w14:textId="48ED89B1" w:rsidR="002F3801" w:rsidRPr="00007719" w:rsidRDefault="00110456" w:rsidP="009333CC">
      <w:pPr>
        <w:tabs>
          <w:tab w:val="left" w:pos="993"/>
        </w:tabs>
        <w:spacing w:line="360" w:lineRule="auto"/>
        <w:ind w:firstLine="709"/>
        <w:jc w:val="both"/>
        <w:rPr>
          <w:sz w:val="28"/>
          <w:szCs w:val="28"/>
        </w:rPr>
      </w:pPr>
      <w:r w:rsidRPr="00007719">
        <w:rPr>
          <w:sz w:val="28"/>
          <w:szCs w:val="28"/>
        </w:rPr>
        <w:t xml:space="preserve">В табличной части диалогового окна </w:t>
      </w:r>
      <w:r w:rsidR="005D1780" w:rsidRPr="00007719">
        <w:rPr>
          <w:sz w:val="28"/>
          <w:szCs w:val="28"/>
        </w:rPr>
        <w:t>«</w:t>
      </w:r>
      <w:r w:rsidRPr="00007719">
        <w:rPr>
          <w:sz w:val="28"/>
          <w:szCs w:val="28"/>
        </w:rPr>
        <w:t>А</w:t>
      </w:r>
      <w:r w:rsidR="005D1780" w:rsidRPr="00007719">
        <w:rPr>
          <w:sz w:val="28"/>
          <w:szCs w:val="28"/>
        </w:rPr>
        <w:t>вторы НИОКР</w:t>
      </w:r>
      <w:r w:rsidRPr="00007719">
        <w:rPr>
          <w:sz w:val="28"/>
          <w:szCs w:val="28"/>
        </w:rPr>
        <w:t xml:space="preserve">: </w:t>
      </w:r>
      <w:r w:rsidR="00491C5B" w:rsidRPr="00007719">
        <w:rPr>
          <w:sz w:val="28"/>
          <w:szCs w:val="28"/>
        </w:rPr>
        <w:t xml:space="preserve">Новая запись*» </w:t>
      </w:r>
      <w:r w:rsidR="00C3106D" w:rsidRPr="00007719">
        <w:rPr>
          <w:sz w:val="28"/>
          <w:szCs w:val="28"/>
        </w:rPr>
        <w:t>на вкладке</w:t>
      </w:r>
      <w:r w:rsidRPr="00007719">
        <w:rPr>
          <w:sz w:val="28"/>
          <w:szCs w:val="28"/>
        </w:rPr>
        <w:t xml:space="preserve"> </w:t>
      </w:r>
      <w:r w:rsidR="005D1780" w:rsidRPr="00007719">
        <w:rPr>
          <w:sz w:val="28"/>
          <w:szCs w:val="28"/>
        </w:rPr>
        <w:t>«</w:t>
      </w:r>
      <w:r w:rsidRPr="00007719">
        <w:rPr>
          <w:sz w:val="28"/>
          <w:szCs w:val="28"/>
        </w:rPr>
        <w:t>В</w:t>
      </w:r>
      <w:r w:rsidR="005D1780" w:rsidRPr="00007719">
        <w:rPr>
          <w:sz w:val="28"/>
          <w:szCs w:val="28"/>
        </w:rPr>
        <w:t xml:space="preserve">ознаграждения авторов» </w:t>
      </w:r>
      <w:r w:rsidR="002F3801" w:rsidRPr="00007719">
        <w:rPr>
          <w:sz w:val="28"/>
          <w:szCs w:val="28"/>
        </w:rPr>
        <w:t xml:space="preserve">после добавления записи по </w:t>
      </w:r>
      <w:proofErr w:type="gramStart"/>
      <w:r w:rsidR="002F3801" w:rsidRPr="00007719">
        <w:rPr>
          <w:sz w:val="28"/>
          <w:szCs w:val="28"/>
        </w:rPr>
        <w:t xml:space="preserve">кнопке </w:t>
      </w:r>
      <w:r w:rsidR="002F3801" w:rsidRPr="00007719">
        <w:rPr>
          <w:noProof/>
          <w:sz w:val="28"/>
          <w:szCs w:val="28"/>
        </w:rPr>
        <w:drawing>
          <wp:inline distT="0" distB="0" distL="0" distR="0" wp14:anchorId="64F1AC26" wp14:editId="266614C2">
            <wp:extent cx="276190" cy="27619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002F3801" w:rsidRPr="00007719">
        <w:rPr>
          <w:sz w:val="28"/>
          <w:szCs w:val="28"/>
        </w:rPr>
        <w:t xml:space="preserve"> (</w:t>
      </w:r>
      <w:proofErr w:type="gramEnd"/>
      <w:r w:rsidR="002F3801" w:rsidRPr="00007719">
        <w:rPr>
          <w:sz w:val="28"/>
          <w:szCs w:val="28"/>
        </w:rPr>
        <w:t>«Добавить») заполните поля: «Дата вознаграждения» (обязательное для заполнения) значением из всплывающего календаря, «Сумма вознаграждения» (обязательное для заполнения) вручную, «Основание для вознаграждения» и «Организация, осуществляющая выплату» (обязательные для заполнения) выберите значени</w:t>
      </w:r>
      <w:r w:rsidR="00647549" w:rsidRPr="00007719">
        <w:rPr>
          <w:sz w:val="28"/>
          <w:szCs w:val="28"/>
        </w:rPr>
        <w:t>я</w:t>
      </w:r>
      <w:r w:rsidR="002F3801" w:rsidRPr="00007719">
        <w:rPr>
          <w:sz w:val="28"/>
          <w:szCs w:val="28"/>
        </w:rPr>
        <w:t xml:space="preserve"> из соответствующ</w:t>
      </w:r>
      <w:r w:rsidR="00647549" w:rsidRPr="00007719">
        <w:rPr>
          <w:sz w:val="28"/>
          <w:szCs w:val="28"/>
        </w:rPr>
        <w:t>их</w:t>
      </w:r>
      <w:r w:rsidR="002F3801" w:rsidRPr="00007719">
        <w:rPr>
          <w:sz w:val="28"/>
          <w:szCs w:val="28"/>
        </w:rPr>
        <w:t xml:space="preserve"> справочник</w:t>
      </w:r>
      <w:r w:rsidR="00647549" w:rsidRPr="00007719">
        <w:rPr>
          <w:sz w:val="28"/>
          <w:szCs w:val="28"/>
        </w:rPr>
        <w:t>ов</w:t>
      </w:r>
      <w:r w:rsidR="002F3801" w:rsidRPr="00007719">
        <w:rPr>
          <w:sz w:val="28"/>
          <w:szCs w:val="28"/>
        </w:rPr>
        <w:t xml:space="preserve"> или раскрывающ</w:t>
      </w:r>
      <w:r w:rsidR="00647549" w:rsidRPr="00007719">
        <w:rPr>
          <w:sz w:val="28"/>
          <w:szCs w:val="28"/>
        </w:rPr>
        <w:t>ихся</w:t>
      </w:r>
      <w:r w:rsidR="002F3801" w:rsidRPr="00007719">
        <w:rPr>
          <w:sz w:val="28"/>
          <w:szCs w:val="28"/>
        </w:rPr>
        <w:t xml:space="preserve"> списк</w:t>
      </w:r>
      <w:r w:rsidR="00647549" w:rsidRPr="00007719">
        <w:rPr>
          <w:sz w:val="28"/>
          <w:szCs w:val="28"/>
        </w:rPr>
        <w:t>ов</w:t>
      </w:r>
      <w:r w:rsidR="002F3801" w:rsidRPr="00007719">
        <w:rPr>
          <w:sz w:val="28"/>
          <w:szCs w:val="28"/>
        </w:rPr>
        <w:t>.</w:t>
      </w:r>
      <w:r w:rsidR="00B94B56" w:rsidRPr="00007719">
        <w:rPr>
          <w:sz w:val="28"/>
          <w:szCs w:val="28"/>
        </w:rPr>
        <w:t xml:space="preserve"> </w:t>
      </w:r>
    </w:p>
    <w:p w14:paraId="4E2705E4" w14:textId="290EACFB" w:rsidR="003539DF" w:rsidRPr="00007719" w:rsidRDefault="00E82F7D" w:rsidP="009333CC">
      <w:pPr>
        <w:pStyle w:val="24"/>
        <w:rPr>
          <w:sz w:val="28"/>
          <w:szCs w:val="28"/>
        </w:rPr>
      </w:pPr>
      <w:bookmarkStart w:id="249" w:name="p_4_3_1_1_12_6"/>
      <w:r w:rsidRPr="00007719">
        <w:rPr>
          <w:sz w:val="28"/>
          <w:szCs w:val="28"/>
        </w:rPr>
        <w:lastRenderedPageBreak/>
        <w:t>4.3.1.1.12.6</w:t>
      </w:r>
      <w:bookmarkEnd w:id="249"/>
      <w:r w:rsidRPr="00007719">
        <w:rPr>
          <w:sz w:val="28"/>
          <w:szCs w:val="28"/>
        </w:rPr>
        <w:t xml:space="preserve">. </w:t>
      </w:r>
      <w:r w:rsidR="003539DF" w:rsidRPr="00007719">
        <w:rPr>
          <w:sz w:val="28"/>
          <w:szCs w:val="28"/>
        </w:rPr>
        <w:t xml:space="preserve">В тематическом блоке </w:t>
      </w:r>
      <w:r w:rsidR="00DB5E52" w:rsidRPr="00007719">
        <w:rPr>
          <w:sz w:val="28"/>
          <w:szCs w:val="28"/>
        </w:rPr>
        <w:t>С</w:t>
      </w:r>
      <w:r w:rsidR="0035026D" w:rsidRPr="00007719">
        <w:rPr>
          <w:sz w:val="28"/>
          <w:szCs w:val="28"/>
        </w:rPr>
        <w:t xml:space="preserve">ведения об охранном документе </w:t>
      </w:r>
      <w:r w:rsidR="00110456" w:rsidRPr="00007719">
        <w:rPr>
          <w:sz w:val="28"/>
          <w:szCs w:val="28"/>
        </w:rPr>
        <w:t xml:space="preserve">диалогового окна </w:t>
      </w:r>
      <w:r w:rsidR="0035026D" w:rsidRPr="00007719">
        <w:rPr>
          <w:sz w:val="28"/>
          <w:szCs w:val="28"/>
        </w:rPr>
        <w:t>«</w:t>
      </w:r>
      <w:r w:rsidR="00110456" w:rsidRPr="00007719">
        <w:rPr>
          <w:sz w:val="28"/>
          <w:szCs w:val="28"/>
        </w:rPr>
        <w:t>Р</w:t>
      </w:r>
      <w:r w:rsidR="0035026D" w:rsidRPr="00007719">
        <w:rPr>
          <w:sz w:val="28"/>
          <w:szCs w:val="28"/>
        </w:rPr>
        <w:t>езультаты НИОКР</w:t>
      </w:r>
      <w:r w:rsidR="00110456" w:rsidRPr="00007719">
        <w:rPr>
          <w:sz w:val="28"/>
          <w:szCs w:val="28"/>
        </w:rPr>
        <w:t xml:space="preserve">: </w:t>
      </w:r>
      <w:r w:rsidR="0035026D" w:rsidRPr="00007719">
        <w:rPr>
          <w:sz w:val="28"/>
          <w:szCs w:val="28"/>
        </w:rPr>
        <w:t>Новая запись*»</w:t>
      </w:r>
      <w:r w:rsidR="00491C5B" w:rsidRPr="00007719">
        <w:rPr>
          <w:sz w:val="28"/>
          <w:szCs w:val="28"/>
        </w:rPr>
        <w:t xml:space="preserve"> </w:t>
      </w:r>
      <w:r w:rsidR="003C31D8" w:rsidRPr="00007719">
        <w:rPr>
          <w:sz w:val="28"/>
          <w:szCs w:val="28"/>
        </w:rPr>
        <w:t>состав полей зависит от вида правоустанавливающего документа</w:t>
      </w:r>
      <w:r w:rsidRPr="00007719">
        <w:rPr>
          <w:sz w:val="28"/>
          <w:szCs w:val="28"/>
        </w:rPr>
        <w:t>. Заполните пол</w:t>
      </w:r>
      <w:r w:rsidR="00BD2457" w:rsidRPr="00007719">
        <w:rPr>
          <w:sz w:val="28"/>
          <w:szCs w:val="28"/>
        </w:rPr>
        <w:t>я:</w:t>
      </w:r>
      <w:r w:rsidRPr="00007719">
        <w:rPr>
          <w:sz w:val="28"/>
          <w:szCs w:val="28"/>
        </w:rPr>
        <w:t xml:space="preserve"> «Охранный документ»</w:t>
      </w:r>
      <w:r w:rsidR="00BD2457" w:rsidRPr="00007719">
        <w:rPr>
          <w:sz w:val="28"/>
          <w:szCs w:val="28"/>
        </w:rPr>
        <w:t>, «Издан» (для охранных документов «Приказ» или «Решение»)</w:t>
      </w:r>
      <w:r w:rsidR="00627768" w:rsidRPr="00007719">
        <w:rPr>
          <w:sz w:val="28"/>
          <w:szCs w:val="28"/>
        </w:rPr>
        <w:t>,</w:t>
      </w:r>
      <w:r w:rsidR="00BD2457" w:rsidRPr="00007719">
        <w:rPr>
          <w:sz w:val="28"/>
          <w:szCs w:val="28"/>
        </w:rPr>
        <w:t xml:space="preserve"> </w:t>
      </w:r>
      <w:r w:rsidRPr="00007719">
        <w:rPr>
          <w:sz w:val="28"/>
          <w:szCs w:val="28"/>
        </w:rPr>
        <w:t>выбр</w:t>
      </w:r>
      <w:r w:rsidR="00627768" w:rsidRPr="00007719">
        <w:rPr>
          <w:sz w:val="28"/>
          <w:szCs w:val="28"/>
        </w:rPr>
        <w:t>ав</w:t>
      </w:r>
      <w:r w:rsidRPr="00007719">
        <w:rPr>
          <w:sz w:val="28"/>
          <w:szCs w:val="28"/>
        </w:rPr>
        <w:t xml:space="preserve"> значение из справочника или раскрывающегося списка</w:t>
      </w:r>
      <w:r w:rsidR="00627768" w:rsidRPr="00007719">
        <w:rPr>
          <w:sz w:val="28"/>
          <w:szCs w:val="28"/>
        </w:rPr>
        <w:t>;</w:t>
      </w:r>
      <w:r w:rsidR="00C54DE7" w:rsidRPr="00007719">
        <w:rPr>
          <w:sz w:val="28"/>
          <w:szCs w:val="28"/>
        </w:rPr>
        <w:t xml:space="preserve"> </w:t>
      </w:r>
      <w:r w:rsidRPr="00007719">
        <w:rPr>
          <w:sz w:val="28"/>
          <w:szCs w:val="28"/>
        </w:rPr>
        <w:t>«Номер охранного документа»,</w:t>
      </w:r>
      <w:r w:rsidR="00577DFE" w:rsidRPr="00007719">
        <w:rPr>
          <w:sz w:val="28"/>
          <w:szCs w:val="28"/>
        </w:rPr>
        <w:t xml:space="preserve"> «Дата создания результата»</w:t>
      </w:r>
      <w:r w:rsidR="00F850B4" w:rsidRPr="00007719">
        <w:rPr>
          <w:sz w:val="28"/>
          <w:szCs w:val="28"/>
        </w:rPr>
        <w:t>,</w:t>
      </w:r>
      <w:r w:rsidRPr="00007719">
        <w:rPr>
          <w:sz w:val="28"/>
          <w:szCs w:val="28"/>
        </w:rPr>
        <w:t xml:space="preserve"> «Номер заявки»</w:t>
      </w:r>
      <w:r w:rsidR="00577DFE" w:rsidRPr="00007719">
        <w:rPr>
          <w:sz w:val="28"/>
          <w:szCs w:val="28"/>
        </w:rPr>
        <w:t xml:space="preserve"> (для вида охранного документа «Патент», «Свидетельство»)</w:t>
      </w:r>
      <w:r w:rsidR="00627768" w:rsidRPr="00007719">
        <w:rPr>
          <w:sz w:val="28"/>
          <w:szCs w:val="28"/>
        </w:rPr>
        <w:t>,</w:t>
      </w:r>
      <w:r w:rsidR="00BD2457" w:rsidRPr="00007719">
        <w:rPr>
          <w:sz w:val="28"/>
          <w:szCs w:val="28"/>
        </w:rPr>
        <w:t xml:space="preserve"> </w:t>
      </w:r>
      <w:r w:rsidRPr="00007719">
        <w:rPr>
          <w:sz w:val="28"/>
          <w:szCs w:val="28"/>
        </w:rPr>
        <w:t>«Класс МКП, МКПО»</w:t>
      </w:r>
      <w:r w:rsidR="00BD2457" w:rsidRPr="00007719">
        <w:rPr>
          <w:sz w:val="28"/>
          <w:szCs w:val="28"/>
        </w:rPr>
        <w:t xml:space="preserve"> (для вида охранного документа «Патент», «Свидетельство»)</w:t>
      </w:r>
      <w:r w:rsidRPr="00007719">
        <w:rPr>
          <w:sz w:val="28"/>
          <w:szCs w:val="28"/>
        </w:rPr>
        <w:t xml:space="preserve"> вручную</w:t>
      </w:r>
      <w:r w:rsidR="00BD2457" w:rsidRPr="00007719">
        <w:rPr>
          <w:sz w:val="28"/>
          <w:szCs w:val="28"/>
        </w:rPr>
        <w:t>;</w:t>
      </w:r>
      <w:r w:rsidRPr="00007719">
        <w:rPr>
          <w:sz w:val="28"/>
          <w:szCs w:val="28"/>
        </w:rPr>
        <w:t xml:space="preserve"> «Дата регистрации», «Дата приоритета</w:t>
      </w:r>
      <w:r w:rsidR="00BD2457" w:rsidRPr="00007719">
        <w:rPr>
          <w:sz w:val="28"/>
          <w:szCs w:val="28"/>
        </w:rPr>
        <w:t>,</w:t>
      </w:r>
      <w:r w:rsidR="00577DFE" w:rsidRPr="00007719">
        <w:rPr>
          <w:sz w:val="28"/>
          <w:szCs w:val="28"/>
        </w:rPr>
        <w:t xml:space="preserve"> (для вида охранного документа «Патент», «Свидетельство») </w:t>
      </w:r>
      <w:r w:rsidRPr="00007719">
        <w:rPr>
          <w:sz w:val="28"/>
          <w:szCs w:val="28"/>
        </w:rPr>
        <w:t>«Срок действия исключительных прав»</w:t>
      </w:r>
      <w:r w:rsidR="00BD2457" w:rsidRPr="00007719">
        <w:rPr>
          <w:sz w:val="28"/>
          <w:szCs w:val="28"/>
        </w:rPr>
        <w:t xml:space="preserve"> (для вида охранного документа «Патент», «Свидетельство»)</w:t>
      </w:r>
      <w:r w:rsidR="00577DFE" w:rsidRPr="00007719">
        <w:rPr>
          <w:sz w:val="28"/>
          <w:szCs w:val="28"/>
        </w:rPr>
        <w:t>.</w:t>
      </w:r>
    </w:p>
    <w:p w14:paraId="2B3C14E5" w14:textId="7CACB2D8" w:rsidR="00DB5E52" w:rsidRPr="00007719" w:rsidRDefault="005A5978" w:rsidP="009333CC">
      <w:pPr>
        <w:pStyle w:val="24"/>
        <w:rPr>
          <w:sz w:val="28"/>
          <w:szCs w:val="28"/>
        </w:rPr>
      </w:pPr>
      <w:bookmarkStart w:id="250" w:name="p_4_3_1_1_12_7"/>
      <w:r w:rsidRPr="00007719">
        <w:rPr>
          <w:sz w:val="28"/>
          <w:szCs w:val="28"/>
        </w:rPr>
        <w:t>4.3.1.1.12.7</w:t>
      </w:r>
      <w:bookmarkEnd w:id="250"/>
      <w:r w:rsidRPr="00007719">
        <w:rPr>
          <w:sz w:val="28"/>
          <w:szCs w:val="28"/>
        </w:rPr>
        <w:t xml:space="preserve">. </w:t>
      </w:r>
      <w:r w:rsidR="00DB5E52" w:rsidRPr="00007719">
        <w:rPr>
          <w:sz w:val="28"/>
          <w:szCs w:val="28"/>
        </w:rPr>
        <w:t xml:space="preserve">В тематическом блоке </w:t>
      </w:r>
      <w:r w:rsidR="0035026D" w:rsidRPr="00007719">
        <w:rPr>
          <w:sz w:val="28"/>
          <w:szCs w:val="28"/>
        </w:rPr>
        <w:t>«</w:t>
      </w:r>
      <w:r w:rsidR="00DB5E52" w:rsidRPr="00007719">
        <w:rPr>
          <w:sz w:val="28"/>
          <w:szCs w:val="28"/>
        </w:rPr>
        <w:t>Д</w:t>
      </w:r>
      <w:r w:rsidR="0035026D" w:rsidRPr="00007719">
        <w:rPr>
          <w:sz w:val="28"/>
          <w:szCs w:val="28"/>
        </w:rPr>
        <w:t>елопроизводство»</w:t>
      </w:r>
      <w:r w:rsidR="00110456" w:rsidRPr="00007719">
        <w:rPr>
          <w:sz w:val="28"/>
          <w:szCs w:val="28"/>
        </w:rPr>
        <w:t xml:space="preserve"> диалогового окна </w:t>
      </w:r>
      <w:r w:rsidR="0035026D" w:rsidRPr="00007719">
        <w:rPr>
          <w:sz w:val="28"/>
          <w:szCs w:val="28"/>
        </w:rPr>
        <w:t>«</w:t>
      </w:r>
      <w:r w:rsidR="00110456" w:rsidRPr="00007719">
        <w:rPr>
          <w:sz w:val="28"/>
          <w:szCs w:val="28"/>
        </w:rPr>
        <w:t>Р</w:t>
      </w:r>
      <w:r w:rsidR="0035026D" w:rsidRPr="00007719">
        <w:rPr>
          <w:sz w:val="28"/>
          <w:szCs w:val="28"/>
        </w:rPr>
        <w:t>езультаты</w:t>
      </w:r>
      <w:r w:rsidR="00110456" w:rsidRPr="00007719">
        <w:rPr>
          <w:sz w:val="28"/>
          <w:szCs w:val="28"/>
        </w:rPr>
        <w:t xml:space="preserve"> НИОКР: </w:t>
      </w:r>
      <w:r w:rsidR="0035026D" w:rsidRPr="00007719">
        <w:rPr>
          <w:sz w:val="28"/>
          <w:szCs w:val="28"/>
        </w:rPr>
        <w:t>Новая запись*»</w:t>
      </w:r>
      <w:r w:rsidR="00DB5E52" w:rsidRPr="00007719">
        <w:rPr>
          <w:sz w:val="28"/>
          <w:szCs w:val="28"/>
        </w:rPr>
        <w:t xml:space="preserve"> информация представлена в виде иерархического списка. В левой части приведена иерархия </w:t>
      </w:r>
      <w:r w:rsidR="0035026D" w:rsidRPr="00007719">
        <w:rPr>
          <w:sz w:val="28"/>
          <w:szCs w:val="28"/>
        </w:rPr>
        <w:t>«</w:t>
      </w:r>
      <w:r w:rsidR="00DB5E52" w:rsidRPr="00007719">
        <w:rPr>
          <w:sz w:val="28"/>
          <w:szCs w:val="28"/>
        </w:rPr>
        <w:t>Н</w:t>
      </w:r>
      <w:r w:rsidR="0035026D" w:rsidRPr="00007719">
        <w:rPr>
          <w:sz w:val="28"/>
          <w:szCs w:val="28"/>
        </w:rPr>
        <w:t>омер»</w:t>
      </w:r>
      <w:r w:rsidR="00DB5E52" w:rsidRPr="00007719">
        <w:rPr>
          <w:sz w:val="28"/>
          <w:szCs w:val="28"/>
        </w:rPr>
        <w:t>, в правой представлена таблица</w:t>
      </w:r>
      <w:r w:rsidRPr="00007719">
        <w:rPr>
          <w:sz w:val="28"/>
          <w:szCs w:val="28"/>
        </w:rPr>
        <w:t>.</w:t>
      </w:r>
    </w:p>
    <w:p w14:paraId="42A681FC" w14:textId="2F448E78" w:rsidR="00C04367" w:rsidRPr="00007719" w:rsidRDefault="005A5978" w:rsidP="009333CC">
      <w:pPr>
        <w:pStyle w:val="24"/>
        <w:rPr>
          <w:sz w:val="28"/>
          <w:szCs w:val="28"/>
        </w:rPr>
      </w:pPr>
      <w:r w:rsidRPr="00007719">
        <w:rPr>
          <w:sz w:val="28"/>
          <w:szCs w:val="28"/>
        </w:rPr>
        <w:t xml:space="preserve">Для добавления нового документа по </w:t>
      </w:r>
      <w:proofErr w:type="gramStart"/>
      <w:r w:rsidRPr="00007719">
        <w:rPr>
          <w:sz w:val="28"/>
          <w:szCs w:val="28"/>
        </w:rPr>
        <w:t xml:space="preserve">кнопке </w:t>
      </w:r>
      <w:r w:rsidRPr="00007719">
        <w:rPr>
          <w:noProof/>
          <w:sz w:val="28"/>
          <w:szCs w:val="28"/>
        </w:rPr>
        <w:drawing>
          <wp:inline distT="0" distB="0" distL="0" distR="0" wp14:anchorId="19904DC8" wp14:editId="7DEB68BD">
            <wp:extent cx="276225" cy="276225"/>
            <wp:effectExtent l="0" t="0" r="9525"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proofErr w:type="gramEnd"/>
      <w:r w:rsidRPr="00007719">
        <w:rPr>
          <w:sz w:val="28"/>
          <w:szCs w:val="28"/>
        </w:rPr>
        <w:t>«Добавить группу») панели управления откр</w:t>
      </w:r>
      <w:r w:rsidR="00CA16E7" w:rsidRPr="00007719">
        <w:rPr>
          <w:sz w:val="28"/>
          <w:szCs w:val="28"/>
        </w:rPr>
        <w:t>ойте</w:t>
      </w:r>
      <w:r w:rsidRPr="00007719">
        <w:rPr>
          <w:sz w:val="28"/>
          <w:szCs w:val="28"/>
        </w:rPr>
        <w:t xml:space="preserve"> форму для заполнения «Делопроизводство: Новая запись*» </w:t>
      </w:r>
      <w:r w:rsidR="00C04367" w:rsidRPr="00007719">
        <w:rPr>
          <w:sz w:val="28"/>
          <w:szCs w:val="28"/>
        </w:rPr>
        <w:t>(</w:t>
      </w:r>
      <w:r w:rsidR="00C04367" w:rsidRPr="00007719">
        <w:rPr>
          <w:sz w:val="28"/>
          <w:szCs w:val="28"/>
        </w:rPr>
        <w:fldChar w:fldCharType="begin"/>
      </w:r>
      <w:r w:rsidR="00C04367" w:rsidRPr="00007719">
        <w:rPr>
          <w:sz w:val="28"/>
          <w:szCs w:val="28"/>
        </w:rPr>
        <w:instrText xml:space="preserve"> REF  _Ref534894381 \* Lower \h  \* MERGEFORMAT </w:instrText>
      </w:r>
      <w:r w:rsidR="00C04367" w:rsidRPr="00007719">
        <w:rPr>
          <w:sz w:val="28"/>
          <w:szCs w:val="28"/>
        </w:rPr>
      </w:r>
      <w:r w:rsidR="00C04367" w:rsidRPr="00007719">
        <w:rPr>
          <w:sz w:val="28"/>
          <w:szCs w:val="28"/>
        </w:rPr>
        <w:fldChar w:fldCharType="separate"/>
      </w:r>
      <w:r w:rsidR="00B6413A" w:rsidRPr="00007719">
        <w:rPr>
          <w:sz w:val="28"/>
          <w:szCs w:val="28"/>
        </w:rPr>
        <w:t xml:space="preserve">рис. </w:t>
      </w:r>
      <w:r w:rsidR="00B6413A">
        <w:rPr>
          <w:noProof/>
          <w:sz w:val="28"/>
          <w:szCs w:val="28"/>
        </w:rPr>
        <w:t>94</w:t>
      </w:r>
      <w:r w:rsidR="00C04367" w:rsidRPr="00007719">
        <w:rPr>
          <w:sz w:val="28"/>
          <w:szCs w:val="28"/>
        </w:rPr>
        <w:fldChar w:fldCharType="end"/>
      </w:r>
      <w:r w:rsidR="00C04367" w:rsidRPr="00007719">
        <w:rPr>
          <w:sz w:val="28"/>
          <w:szCs w:val="28"/>
        </w:rPr>
        <w:t>).</w:t>
      </w:r>
    </w:p>
    <w:p w14:paraId="64122B90" w14:textId="2B16B79C" w:rsidR="00C04367" w:rsidRPr="00007719" w:rsidRDefault="005A5978" w:rsidP="009333CC">
      <w:pPr>
        <w:pStyle w:val="24"/>
        <w:ind w:firstLine="0"/>
        <w:jc w:val="center"/>
        <w:rPr>
          <w:sz w:val="28"/>
          <w:szCs w:val="28"/>
          <w:highlight w:val="green"/>
        </w:rPr>
      </w:pPr>
      <w:r w:rsidRPr="00007719">
        <w:rPr>
          <w:noProof/>
        </w:rPr>
        <w:drawing>
          <wp:inline distT="0" distB="0" distL="0" distR="0" wp14:anchorId="15F2A105" wp14:editId="29D6A8CE">
            <wp:extent cx="5099774" cy="2683851"/>
            <wp:effectExtent l="0" t="0" r="5715" b="2540"/>
            <wp:docPr id="86" name="Рисунок 86" descr="C:\Users\1B7A~1.ALI\AppData\Local\Temp\SNAGHTML366a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1B7A~1.ALI\AppData\Local\Temp\SNAGHTML366ae3.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113035" cy="2690830"/>
                    </a:xfrm>
                    <a:prstGeom prst="rect">
                      <a:avLst/>
                    </a:prstGeom>
                    <a:noFill/>
                    <a:ln>
                      <a:noFill/>
                    </a:ln>
                  </pic:spPr>
                </pic:pic>
              </a:graphicData>
            </a:graphic>
          </wp:inline>
        </w:drawing>
      </w:r>
    </w:p>
    <w:p w14:paraId="272DB80E" w14:textId="77777777" w:rsidR="00C04367" w:rsidRPr="00007719" w:rsidRDefault="00C04367" w:rsidP="009333CC">
      <w:pPr>
        <w:pStyle w:val="24"/>
        <w:ind w:firstLine="0"/>
        <w:jc w:val="center"/>
        <w:rPr>
          <w:sz w:val="28"/>
          <w:szCs w:val="28"/>
        </w:rPr>
      </w:pPr>
      <w:bookmarkStart w:id="251" w:name="_Ref53489438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94</w:t>
      </w:r>
      <w:r w:rsidRPr="00007719">
        <w:rPr>
          <w:sz w:val="28"/>
          <w:szCs w:val="28"/>
        </w:rPr>
        <w:fldChar w:fldCharType="end"/>
      </w:r>
      <w:bookmarkEnd w:id="251"/>
    </w:p>
    <w:p w14:paraId="5C22E4CD" w14:textId="231FF6B6" w:rsidR="00F0777C" w:rsidRPr="00007719" w:rsidRDefault="00F0777C" w:rsidP="009333CC">
      <w:pPr>
        <w:pStyle w:val="24"/>
        <w:rPr>
          <w:sz w:val="28"/>
          <w:szCs w:val="28"/>
          <w:highlight w:val="green"/>
        </w:rPr>
      </w:pPr>
      <w:r w:rsidRPr="00007719">
        <w:rPr>
          <w:sz w:val="28"/>
          <w:szCs w:val="28"/>
        </w:rPr>
        <w:t xml:space="preserve">4.3.1.1.12.7.1 </w:t>
      </w:r>
      <w:proofErr w:type="gramStart"/>
      <w:r w:rsidRPr="00007719">
        <w:rPr>
          <w:sz w:val="28"/>
          <w:szCs w:val="28"/>
        </w:rPr>
        <w:t>В</w:t>
      </w:r>
      <w:proofErr w:type="gramEnd"/>
      <w:r w:rsidRPr="00007719">
        <w:rPr>
          <w:sz w:val="28"/>
          <w:szCs w:val="28"/>
        </w:rPr>
        <w:t xml:space="preserve"> тематическом блоке «Основные сведения» заполните поля: «Номер», «Содержание» вручную; «Дата» выберите значение из всплывающего календаря; «Вид документа», «Тип документа», «Отправитель» (обязательное для заполнения), «Адресат» (обязательное для заполнения) выберите значение из справочника </w:t>
      </w:r>
      <w:r w:rsidRPr="00007719">
        <w:rPr>
          <w:sz w:val="28"/>
          <w:szCs w:val="28"/>
        </w:rPr>
        <w:lastRenderedPageBreak/>
        <w:t>или раскрывающегося списка</w:t>
      </w:r>
      <w:r w:rsidR="00C54DE7" w:rsidRPr="00007719">
        <w:rPr>
          <w:sz w:val="28"/>
          <w:szCs w:val="28"/>
        </w:rPr>
        <w:t xml:space="preserve">. </w:t>
      </w:r>
      <w:r w:rsidRPr="00007719">
        <w:rPr>
          <w:sz w:val="28"/>
          <w:szCs w:val="28"/>
        </w:rPr>
        <w:t>Поле «Ссылка на результат НИОКР» заполняется автоматически.</w:t>
      </w:r>
    </w:p>
    <w:p w14:paraId="74491671" w14:textId="1B5A6E54" w:rsidR="00F0777C" w:rsidRPr="00007719" w:rsidRDefault="00F0777C" w:rsidP="009333CC">
      <w:pPr>
        <w:pStyle w:val="24"/>
        <w:rPr>
          <w:sz w:val="28"/>
          <w:szCs w:val="28"/>
        </w:rPr>
      </w:pPr>
      <w:bookmarkStart w:id="252" w:name="p_4_3_1_1_12_7_2"/>
      <w:bookmarkStart w:id="253" w:name="_Ref532476858"/>
      <w:r w:rsidRPr="00007719">
        <w:rPr>
          <w:sz w:val="28"/>
          <w:szCs w:val="28"/>
        </w:rPr>
        <w:t xml:space="preserve">4.3.1.1.12.7.2 </w:t>
      </w:r>
      <w:bookmarkEnd w:id="252"/>
      <w:proofErr w:type="gramStart"/>
      <w:r w:rsidR="003C11DD" w:rsidRPr="00007719">
        <w:rPr>
          <w:sz w:val="28"/>
          <w:szCs w:val="28"/>
        </w:rPr>
        <w:t>В</w:t>
      </w:r>
      <w:proofErr w:type="gramEnd"/>
      <w:r w:rsidR="003C11DD" w:rsidRPr="00007719">
        <w:rPr>
          <w:sz w:val="28"/>
          <w:szCs w:val="28"/>
        </w:rPr>
        <w:t xml:space="preserve"> тематическом блоке </w:t>
      </w:r>
      <w:r w:rsidRPr="00007719">
        <w:rPr>
          <w:sz w:val="28"/>
          <w:szCs w:val="28"/>
        </w:rPr>
        <w:t xml:space="preserve">«Документы и файлы» 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4AE638B5" wp14:editId="5569D591">
            <wp:extent cx="276225" cy="276225"/>
            <wp:effectExtent l="0" t="0" r="9525" b="9525"/>
            <wp:docPr id="13767" name="Рисунок 1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proofErr w:type="gramEnd"/>
      <w:r w:rsidRPr="00007719">
        <w:rPr>
          <w:sz w:val="28"/>
          <w:szCs w:val="28"/>
        </w:rPr>
        <w:t>«Добавить») открывается диалоговое окно «Документы и файлы: Новая запись*» (</w:t>
      </w:r>
      <w:r w:rsidRPr="00007719">
        <w:rPr>
          <w:sz w:val="28"/>
          <w:szCs w:val="28"/>
        </w:rPr>
        <w:fldChar w:fldCharType="begin"/>
      </w:r>
      <w:r w:rsidRPr="00007719">
        <w:rPr>
          <w:sz w:val="28"/>
          <w:szCs w:val="28"/>
        </w:rPr>
        <w:instrText xml:space="preserve"> REF  _Ref532386172 \* Lower \h  \* MERGEFORMAT </w:instrText>
      </w:r>
      <w:r w:rsidRPr="00007719">
        <w:rPr>
          <w:sz w:val="28"/>
          <w:szCs w:val="28"/>
        </w:rPr>
      </w:r>
      <w:r w:rsidRPr="00007719">
        <w:rPr>
          <w:sz w:val="28"/>
          <w:szCs w:val="28"/>
        </w:rPr>
        <w:fldChar w:fldCharType="separate"/>
      </w:r>
      <w:r w:rsidR="00B6413A" w:rsidRPr="00B6413A">
        <w:rPr>
          <w:sz w:val="28"/>
          <w:szCs w:val="28"/>
        </w:rPr>
        <w:t>рис. 95</w:t>
      </w:r>
      <w:r w:rsidRPr="00007719">
        <w:rPr>
          <w:sz w:val="28"/>
          <w:szCs w:val="28"/>
        </w:rPr>
        <w:fldChar w:fldCharType="end"/>
      </w:r>
      <w:r w:rsidRPr="00007719">
        <w:rPr>
          <w:sz w:val="28"/>
          <w:szCs w:val="28"/>
        </w:rPr>
        <w:t>). Поля «Наименование» и «Примечание» заполните вручную</w:t>
      </w:r>
      <w:r w:rsidR="00C54DE7" w:rsidRPr="00007719">
        <w:rPr>
          <w:sz w:val="28"/>
          <w:szCs w:val="28"/>
        </w:rPr>
        <w:t>.</w:t>
      </w:r>
      <w:r w:rsidRPr="00007719">
        <w:rPr>
          <w:sz w:val="28"/>
          <w:szCs w:val="28"/>
        </w:rPr>
        <w:t xml:space="preserve"> В поле «Файл» выберите необходимый файл данных (</w:t>
      </w:r>
      <w:r w:rsidR="00C54DE7" w:rsidRPr="00007719">
        <w:rPr>
          <w:sz w:val="28"/>
          <w:szCs w:val="28"/>
        </w:rPr>
        <w:fldChar w:fldCharType="begin"/>
      </w:r>
      <w:r w:rsidR="00C54DE7" w:rsidRPr="00007719">
        <w:rPr>
          <w:sz w:val="28"/>
          <w:szCs w:val="28"/>
        </w:rPr>
        <w:instrText xml:space="preserve"> REF _Ref358223 \r \h </w:instrText>
      </w:r>
      <w:r w:rsidR="00C54DE7" w:rsidRPr="00007719">
        <w:rPr>
          <w:sz w:val="28"/>
          <w:szCs w:val="28"/>
        </w:rPr>
      </w:r>
      <w:r w:rsidR="00C54DE7" w:rsidRPr="00007719">
        <w:rPr>
          <w:sz w:val="28"/>
          <w:szCs w:val="28"/>
        </w:rPr>
        <w:fldChar w:fldCharType="separate"/>
      </w:r>
      <w:r w:rsidR="00B6413A">
        <w:rPr>
          <w:sz w:val="28"/>
          <w:szCs w:val="28"/>
        </w:rPr>
        <w:t>4.2.4.4</w:t>
      </w:r>
      <w:r w:rsidR="00C54DE7" w:rsidRPr="00007719">
        <w:rPr>
          <w:sz w:val="28"/>
          <w:szCs w:val="28"/>
        </w:rPr>
        <w:fldChar w:fldCharType="end"/>
      </w:r>
      <w:r w:rsidRPr="00007719">
        <w:rPr>
          <w:sz w:val="28"/>
          <w:szCs w:val="28"/>
        </w:rPr>
        <w:t>). После сохранения введенной информации поля «Тип документа», «Дата загрузки» и «Пользователь» заполняются автоматически.</w:t>
      </w:r>
      <w:bookmarkEnd w:id="253"/>
    </w:p>
    <w:p w14:paraId="32EEE35D" w14:textId="20369968" w:rsidR="00F0777C" w:rsidRPr="00007719" w:rsidRDefault="00F0777C" w:rsidP="009333CC">
      <w:pPr>
        <w:tabs>
          <w:tab w:val="left" w:pos="993"/>
        </w:tabs>
        <w:spacing w:line="360" w:lineRule="auto"/>
        <w:ind w:firstLine="709"/>
        <w:jc w:val="center"/>
        <w:rPr>
          <w:sz w:val="28"/>
          <w:szCs w:val="28"/>
        </w:rPr>
      </w:pPr>
      <w:r w:rsidRPr="00007719">
        <w:rPr>
          <w:noProof/>
        </w:rPr>
        <w:drawing>
          <wp:inline distT="0" distB="0" distL="0" distR="0" wp14:anchorId="7870C439" wp14:editId="28FA2A54">
            <wp:extent cx="5928258" cy="2635449"/>
            <wp:effectExtent l="0" t="0" r="0" b="0"/>
            <wp:docPr id="13769" name="Рисунок 13769" descr="C:\Users\1B7A~1.ALI\AppData\Local\Temp\SNAGHTML712c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1B7A~1.ALI\AppData\Local\Temp\SNAGHTML712c20.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34525" cy="2638235"/>
                    </a:xfrm>
                    <a:prstGeom prst="rect">
                      <a:avLst/>
                    </a:prstGeom>
                    <a:noFill/>
                    <a:ln>
                      <a:noFill/>
                    </a:ln>
                  </pic:spPr>
                </pic:pic>
              </a:graphicData>
            </a:graphic>
          </wp:inline>
        </w:drawing>
      </w:r>
    </w:p>
    <w:p w14:paraId="4E9BB125" w14:textId="1195396F" w:rsidR="00F0777C" w:rsidRPr="00007719" w:rsidRDefault="00F0777C" w:rsidP="009333CC">
      <w:pPr>
        <w:pStyle w:val="24"/>
        <w:jc w:val="center"/>
        <w:rPr>
          <w:sz w:val="28"/>
          <w:szCs w:val="28"/>
          <w:highlight w:val="green"/>
        </w:rPr>
      </w:pPr>
      <w:bookmarkStart w:id="254" w:name="_Ref532386172"/>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95</w:t>
      </w:r>
      <w:bookmarkEnd w:id="254"/>
      <w:r w:rsidRPr="00007719">
        <w:rPr>
          <w:rFonts w:eastAsiaTheme="minorHAnsi"/>
          <w:sz w:val="28"/>
          <w:szCs w:val="28"/>
          <w:lang w:eastAsia="en-US"/>
        </w:rPr>
        <w:fldChar w:fldCharType="end"/>
      </w:r>
    </w:p>
    <w:p w14:paraId="4EE6A9F9" w14:textId="2F74E15C" w:rsidR="00C04367" w:rsidRPr="00007719" w:rsidRDefault="00C04367" w:rsidP="009333CC">
      <w:pPr>
        <w:pStyle w:val="24"/>
        <w:rPr>
          <w:sz w:val="28"/>
          <w:szCs w:val="28"/>
        </w:rPr>
      </w:pPr>
      <w:r w:rsidRPr="00007719">
        <w:rPr>
          <w:sz w:val="28"/>
          <w:szCs w:val="28"/>
        </w:rPr>
        <w:t>Просмотр записей таблицы можно осуществить также в диалоговом окне «Делопроизводство» (</w:t>
      </w:r>
      <w:r w:rsidR="00AE3015" w:rsidRPr="00007719">
        <w:rPr>
          <w:sz w:val="28"/>
          <w:szCs w:val="28"/>
        </w:rPr>
        <w:fldChar w:fldCharType="begin"/>
      </w:r>
      <w:r w:rsidR="00AE3015" w:rsidRPr="00007719">
        <w:rPr>
          <w:sz w:val="28"/>
          <w:szCs w:val="28"/>
        </w:rPr>
        <w:instrText xml:space="preserve"> REF _Ref534894977 \r \h </w:instrText>
      </w:r>
      <w:r w:rsidR="00FB3A3F" w:rsidRPr="00007719">
        <w:rPr>
          <w:sz w:val="28"/>
          <w:szCs w:val="28"/>
        </w:rPr>
        <w:instrText xml:space="preserve"> \* MERGEFORMAT </w:instrText>
      </w:r>
      <w:r w:rsidR="00AE3015" w:rsidRPr="00007719">
        <w:rPr>
          <w:sz w:val="28"/>
          <w:szCs w:val="28"/>
        </w:rPr>
      </w:r>
      <w:r w:rsidR="00AE3015" w:rsidRPr="00007719">
        <w:rPr>
          <w:sz w:val="28"/>
          <w:szCs w:val="28"/>
        </w:rPr>
        <w:fldChar w:fldCharType="separate"/>
      </w:r>
      <w:r w:rsidR="00B6413A">
        <w:rPr>
          <w:sz w:val="28"/>
          <w:szCs w:val="28"/>
        </w:rPr>
        <w:t>4.3.8.1</w:t>
      </w:r>
      <w:r w:rsidR="00AE3015" w:rsidRPr="00007719">
        <w:rPr>
          <w:sz w:val="28"/>
          <w:szCs w:val="28"/>
        </w:rPr>
        <w:fldChar w:fldCharType="end"/>
      </w:r>
      <w:r w:rsidRPr="00007719">
        <w:rPr>
          <w:sz w:val="28"/>
          <w:szCs w:val="28"/>
        </w:rPr>
        <w:t>).</w:t>
      </w:r>
    </w:p>
    <w:p w14:paraId="49D88D03" w14:textId="0F61C653" w:rsidR="003C11DD" w:rsidRPr="00007719" w:rsidRDefault="009D35F6" w:rsidP="009333CC">
      <w:pPr>
        <w:pStyle w:val="24"/>
        <w:rPr>
          <w:sz w:val="28"/>
          <w:szCs w:val="28"/>
        </w:rPr>
      </w:pPr>
      <w:r w:rsidRPr="00007719">
        <w:rPr>
          <w:sz w:val="28"/>
          <w:szCs w:val="28"/>
        </w:rPr>
        <w:t>4.3.1.1.12.</w:t>
      </w:r>
      <w:r w:rsidR="003C11DD" w:rsidRPr="00007719">
        <w:rPr>
          <w:sz w:val="28"/>
          <w:szCs w:val="28"/>
        </w:rPr>
        <w:t>8</w:t>
      </w:r>
      <w:r w:rsidRPr="00007719">
        <w:rPr>
          <w:sz w:val="28"/>
          <w:szCs w:val="28"/>
        </w:rPr>
        <w:t xml:space="preserve">. </w:t>
      </w:r>
      <w:r w:rsidR="004C6C57" w:rsidRPr="00007719">
        <w:rPr>
          <w:sz w:val="28"/>
          <w:szCs w:val="28"/>
        </w:rPr>
        <w:t xml:space="preserve">В тематическом блоке </w:t>
      </w:r>
      <w:r w:rsidR="0035026D" w:rsidRPr="00007719">
        <w:rPr>
          <w:sz w:val="28"/>
          <w:szCs w:val="28"/>
        </w:rPr>
        <w:t>«</w:t>
      </w:r>
      <w:r w:rsidR="004C6C57" w:rsidRPr="00007719">
        <w:rPr>
          <w:sz w:val="28"/>
          <w:szCs w:val="28"/>
        </w:rPr>
        <w:t>С</w:t>
      </w:r>
      <w:r w:rsidR="0035026D" w:rsidRPr="00007719">
        <w:rPr>
          <w:sz w:val="28"/>
          <w:szCs w:val="28"/>
        </w:rPr>
        <w:t xml:space="preserve">ведения об оплате патентных и иных пошлин» </w:t>
      </w:r>
      <w:r w:rsidR="00110456" w:rsidRPr="00007719">
        <w:rPr>
          <w:sz w:val="28"/>
          <w:szCs w:val="28"/>
        </w:rPr>
        <w:t xml:space="preserve">диалогового окна </w:t>
      </w:r>
      <w:r w:rsidR="0035026D" w:rsidRPr="00007719">
        <w:rPr>
          <w:sz w:val="28"/>
          <w:szCs w:val="28"/>
        </w:rPr>
        <w:t>«</w:t>
      </w:r>
      <w:r w:rsidR="00110456" w:rsidRPr="00007719">
        <w:rPr>
          <w:sz w:val="28"/>
          <w:szCs w:val="28"/>
        </w:rPr>
        <w:t>Р</w:t>
      </w:r>
      <w:r w:rsidR="0035026D" w:rsidRPr="00007719">
        <w:rPr>
          <w:sz w:val="28"/>
          <w:szCs w:val="28"/>
        </w:rPr>
        <w:t>езультаты</w:t>
      </w:r>
      <w:r w:rsidR="00110456" w:rsidRPr="00007719">
        <w:rPr>
          <w:sz w:val="28"/>
          <w:szCs w:val="28"/>
        </w:rPr>
        <w:t xml:space="preserve"> НИОКР: </w:t>
      </w:r>
      <w:r w:rsidR="0035026D" w:rsidRPr="00007719">
        <w:rPr>
          <w:sz w:val="28"/>
          <w:szCs w:val="28"/>
        </w:rPr>
        <w:t>Новая запись*»</w:t>
      </w:r>
      <w:r w:rsidR="00491C5B" w:rsidRPr="00007719">
        <w:rPr>
          <w:sz w:val="28"/>
          <w:szCs w:val="28"/>
        </w:rPr>
        <w:t xml:space="preserve"> </w:t>
      </w:r>
      <w:r w:rsidR="003C11DD" w:rsidRPr="00007719">
        <w:rPr>
          <w:sz w:val="28"/>
          <w:szCs w:val="28"/>
        </w:rPr>
        <w:t xml:space="preserve">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003C11DD" w:rsidRPr="00007719">
        <w:rPr>
          <w:noProof/>
          <w:sz w:val="28"/>
          <w:szCs w:val="28"/>
        </w:rPr>
        <w:drawing>
          <wp:inline distT="0" distB="0" distL="0" distR="0" wp14:anchorId="6DE5B24C" wp14:editId="0120079A">
            <wp:extent cx="276225" cy="276225"/>
            <wp:effectExtent l="0" t="0" r="9525"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3C11DD" w:rsidRPr="00007719">
        <w:rPr>
          <w:sz w:val="28"/>
          <w:szCs w:val="28"/>
        </w:rPr>
        <w:t xml:space="preserve"> (</w:t>
      </w:r>
      <w:proofErr w:type="gramEnd"/>
      <w:r w:rsidR="003C11DD" w:rsidRPr="00007719">
        <w:rPr>
          <w:sz w:val="28"/>
          <w:szCs w:val="28"/>
        </w:rPr>
        <w:t>«Добавить») панели управления табличной части открывается диалоговое окно «Сведения об оплате патентных и иных пошлин: Новая запись*» (</w:t>
      </w:r>
      <w:r w:rsidR="003C11DD" w:rsidRPr="00007719">
        <w:rPr>
          <w:sz w:val="28"/>
          <w:szCs w:val="28"/>
        </w:rPr>
        <w:fldChar w:fldCharType="begin"/>
      </w:r>
      <w:r w:rsidR="003C11DD" w:rsidRPr="00007719">
        <w:rPr>
          <w:sz w:val="28"/>
          <w:szCs w:val="28"/>
        </w:rPr>
        <w:instrText xml:space="preserve"> REF  _Ref532387593 \* Lower \h  \* MERGEFORMAT </w:instrText>
      </w:r>
      <w:r w:rsidR="003C11DD" w:rsidRPr="00007719">
        <w:rPr>
          <w:sz w:val="28"/>
          <w:szCs w:val="28"/>
        </w:rPr>
      </w:r>
      <w:r w:rsidR="003C11DD" w:rsidRPr="00007719">
        <w:rPr>
          <w:sz w:val="28"/>
          <w:szCs w:val="28"/>
        </w:rPr>
        <w:fldChar w:fldCharType="separate"/>
      </w:r>
      <w:r w:rsidR="00B6413A" w:rsidRPr="00B6413A">
        <w:rPr>
          <w:sz w:val="28"/>
          <w:szCs w:val="28"/>
        </w:rPr>
        <w:t>рис. 96</w:t>
      </w:r>
      <w:r w:rsidR="003C11DD" w:rsidRPr="00007719">
        <w:rPr>
          <w:sz w:val="28"/>
          <w:szCs w:val="28"/>
        </w:rPr>
        <w:fldChar w:fldCharType="end"/>
      </w:r>
      <w:r w:rsidR="003C11DD" w:rsidRPr="00007719">
        <w:rPr>
          <w:sz w:val="28"/>
          <w:szCs w:val="28"/>
        </w:rPr>
        <w:t>). В тематическом блоке «Основные сведения» при проведении оплаты включите признак «Оплачено</w:t>
      </w:r>
      <w:proofErr w:type="gramStart"/>
      <w:r w:rsidR="003C11DD" w:rsidRPr="00007719">
        <w:rPr>
          <w:sz w:val="28"/>
          <w:szCs w:val="28"/>
        </w:rPr>
        <w:t xml:space="preserve">» </w:t>
      </w:r>
      <w:r w:rsidR="003C11DD" w:rsidRPr="00007719">
        <w:rPr>
          <w:noProof/>
          <w:sz w:val="28"/>
          <w:szCs w:val="28"/>
        </w:rPr>
        <w:drawing>
          <wp:inline distT="0" distB="0" distL="0" distR="0" wp14:anchorId="1FF5EFB1" wp14:editId="09CC0E78">
            <wp:extent cx="153670" cy="153670"/>
            <wp:effectExtent l="0" t="0" r="0" b="0"/>
            <wp:docPr id="13775" name="Рисунок 1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003C11DD" w:rsidRPr="00007719">
        <w:rPr>
          <w:sz w:val="28"/>
          <w:szCs w:val="28"/>
        </w:rPr>
        <w:t>.</w:t>
      </w:r>
      <w:proofErr w:type="gramEnd"/>
      <w:r w:rsidR="003C11DD" w:rsidRPr="00007719">
        <w:rPr>
          <w:sz w:val="28"/>
          <w:szCs w:val="28"/>
        </w:rPr>
        <w:t xml:space="preserve"> После этого станут доступными для заполнения поля «Номер платежного поручения» и «Дата составления платежного поручения». Поля «Номер платежного поручения», «Назначение платежа» и «Сумма платежа, руб.» заполните вручную</w:t>
      </w:r>
      <w:r w:rsidR="00AE3015" w:rsidRPr="00007719">
        <w:rPr>
          <w:sz w:val="28"/>
          <w:szCs w:val="28"/>
        </w:rPr>
        <w:t>.</w:t>
      </w:r>
      <w:r w:rsidR="003C11DD" w:rsidRPr="00007719">
        <w:rPr>
          <w:sz w:val="28"/>
          <w:szCs w:val="28"/>
        </w:rPr>
        <w:t xml:space="preserve"> Поля «Дата составления </w:t>
      </w:r>
      <w:r w:rsidR="003C11DD" w:rsidRPr="00007719">
        <w:rPr>
          <w:sz w:val="28"/>
          <w:szCs w:val="28"/>
        </w:rPr>
        <w:lastRenderedPageBreak/>
        <w:t>платежного поручения», «Продлен с» и «Продлен до» заполните, выбрав значение из всплывающего календаря</w:t>
      </w:r>
      <w:r w:rsidR="00AE3015" w:rsidRPr="00007719">
        <w:rPr>
          <w:sz w:val="28"/>
          <w:szCs w:val="28"/>
        </w:rPr>
        <w:t>.</w:t>
      </w:r>
      <w:r w:rsidR="003C11DD" w:rsidRPr="00007719">
        <w:rPr>
          <w:sz w:val="28"/>
          <w:szCs w:val="28"/>
        </w:rPr>
        <w:t xml:space="preserve"> Поле «Получатель» заполните, выбрав значение из справочника или раскрывающегося списка</w:t>
      </w:r>
      <w:r w:rsidR="00AE3015" w:rsidRPr="00007719">
        <w:rPr>
          <w:sz w:val="28"/>
          <w:szCs w:val="28"/>
        </w:rPr>
        <w:t xml:space="preserve">. </w:t>
      </w:r>
      <w:r w:rsidR="003C11DD" w:rsidRPr="00007719">
        <w:rPr>
          <w:sz w:val="28"/>
          <w:szCs w:val="28"/>
        </w:rPr>
        <w:t>Поля «Наименование объект», «Номер охранного документа» и «Номер заявки» заполняются автоматически и не подлежат изменению. Поле «Плательщик» заполняется автоматически, но может быть изменено выбором значение из справочн</w:t>
      </w:r>
      <w:r w:rsidR="00855C58" w:rsidRPr="00007719">
        <w:rPr>
          <w:sz w:val="28"/>
          <w:szCs w:val="28"/>
        </w:rPr>
        <w:t>ика или раскрывающегося списка.</w:t>
      </w:r>
    </w:p>
    <w:p w14:paraId="13A6790B" w14:textId="62A10344" w:rsidR="003C11DD" w:rsidRPr="00007719" w:rsidRDefault="003C11DD" w:rsidP="009333CC">
      <w:pPr>
        <w:tabs>
          <w:tab w:val="left" w:pos="993"/>
        </w:tabs>
        <w:spacing w:line="360" w:lineRule="auto"/>
        <w:jc w:val="center"/>
        <w:rPr>
          <w:sz w:val="28"/>
          <w:szCs w:val="28"/>
        </w:rPr>
      </w:pPr>
      <w:r w:rsidRPr="00007719">
        <w:rPr>
          <w:noProof/>
        </w:rPr>
        <w:drawing>
          <wp:inline distT="0" distB="0" distL="0" distR="0" wp14:anchorId="32CB1E4A" wp14:editId="71083332">
            <wp:extent cx="6354130" cy="3898014"/>
            <wp:effectExtent l="0" t="0" r="8890" b="7620"/>
            <wp:docPr id="147" name="Рисунок 147" descr="C:\Users\1B7A~1.ALI\AppData\Local\Temp\SNAGHTML7e2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1B7A~1.ALI\AppData\Local\Temp\SNAGHTML7e2924.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394999" cy="3923085"/>
                    </a:xfrm>
                    <a:prstGeom prst="rect">
                      <a:avLst/>
                    </a:prstGeom>
                    <a:noFill/>
                    <a:ln>
                      <a:noFill/>
                    </a:ln>
                  </pic:spPr>
                </pic:pic>
              </a:graphicData>
            </a:graphic>
          </wp:inline>
        </w:drawing>
      </w:r>
      <w:r w:rsidRPr="00007719">
        <w:rPr>
          <w:noProof/>
        </w:rPr>
        <w:t xml:space="preserve">  </w:t>
      </w:r>
    </w:p>
    <w:p w14:paraId="747E6360" w14:textId="77777777" w:rsidR="003C11DD" w:rsidRPr="00007719" w:rsidRDefault="003C11DD" w:rsidP="009333CC">
      <w:pPr>
        <w:spacing w:after="120" w:line="360" w:lineRule="auto"/>
        <w:jc w:val="center"/>
        <w:rPr>
          <w:rFonts w:eastAsiaTheme="minorHAnsi"/>
          <w:sz w:val="28"/>
          <w:szCs w:val="28"/>
          <w:lang w:eastAsia="en-US"/>
        </w:rPr>
      </w:pPr>
      <w:bookmarkStart w:id="255" w:name="_Ref532387593"/>
      <w:r w:rsidRPr="00007719">
        <w:rPr>
          <w:rFonts w:eastAsiaTheme="minorHAnsi"/>
          <w:sz w:val="28"/>
          <w:szCs w:val="28"/>
          <w:lang w:eastAsia="en-US"/>
        </w:rPr>
        <w:t xml:space="preserve">Рис. </w:t>
      </w:r>
      <w:r w:rsidRPr="00007719">
        <w:fldChar w:fldCharType="begin"/>
      </w:r>
      <w:r w:rsidRPr="00007719">
        <w:rPr>
          <w:rFonts w:eastAsiaTheme="minorHAnsi"/>
          <w:sz w:val="28"/>
          <w:szCs w:val="28"/>
          <w:lang w:eastAsia="en-US"/>
        </w:rPr>
        <w:instrText xml:space="preserve"> SEQ Рис. \* ARABIC </w:instrText>
      </w:r>
      <w:r w:rsidRPr="00007719">
        <w:fldChar w:fldCharType="separate"/>
      </w:r>
      <w:r w:rsidR="00B6413A">
        <w:rPr>
          <w:rFonts w:eastAsiaTheme="minorHAnsi"/>
          <w:noProof/>
          <w:sz w:val="28"/>
          <w:szCs w:val="28"/>
          <w:lang w:eastAsia="en-US"/>
        </w:rPr>
        <w:t>96</w:t>
      </w:r>
      <w:r w:rsidRPr="00007719">
        <w:fldChar w:fldCharType="end"/>
      </w:r>
      <w:bookmarkEnd w:id="255"/>
    </w:p>
    <w:p w14:paraId="480A6FD2" w14:textId="59D1C0BF" w:rsidR="003C11DD" w:rsidRPr="00585A87" w:rsidRDefault="003C11DD" w:rsidP="00585A87">
      <w:pPr>
        <w:pStyle w:val="24"/>
        <w:rPr>
          <w:spacing w:val="-4"/>
          <w:sz w:val="28"/>
          <w:szCs w:val="28"/>
        </w:rPr>
      </w:pPr>
      <w:r w:rsidRPr="00585A87">
        <w:rPr>
          <w:spacing w:val="-4"/>
          <w:sz w:val="28"/>
          <w:szCs w:val="28"/>
        </w:rPr>
        <w:t xml:space="preserve">Описание тематического блока «Документы и файлы» приведено в </w:t>
      </w:r>
      <w:r w:rsidR="00C130DC" w:rsidRPr="00585A87">
        <w:rPr>
          <w:spacing w:val="-4"/>
          <w:sz w:val="28"/>
          <w:szCs w:val="28"/>
        </w:rPr>
        <w:fldChar w:fldCharType="begin"/>
      </w:r>
      <w:r w:rsidR="00C130DC" w:rsidRPr="00585A87">
        <w:rPr>
          <w:spacing w:val="-4"/>
          <w:sz w:val="28"/>
          <w:szCs w:val="28"/>
        </w:rPr>
        <w:instrText xml:space="preserve"> REF p_4_3_1_1_12_7_2 \h </w:instrText>
      </w:r>
      <w:r w:rsidR="00C95734" w:rsidRPr="00585A87">
        <w:rPr>
          <w:spacing w:val="-4"/>
          <w:sz w:val="28"/>
          <w:szCs w:val="28"/>
        </w:rPr>
        <w:instrText xml:space="preserve"> \* MERGEFORMAT </w:instrText>
      </w:r>
      <w:r w:rsidR="00C130DC" w:rsidRPr="00585A87">
        <w:rPr>
          <w:spacing w:val="-4"/>
          <w:sz w:val="28"/>
          <w:szCs w:val="28"/>
        </w:rPr>
      </w:r>
      <w:r w:rsidR="00C130DC" w:rsidRPr="00585A87">
        <w:rPr>
          <w:spacing w:val="-4"/>
          <w:sz w:val="28"/>
          <w:szCs w:val="28"/>
        </w:rPr>
        <w:fldChar w:fldCharType="separate"/>
      </w:r>
      <w:proofErr w:type="gramStart"/>
      <w:r w:rsidR="00B6413A" w:rsidRPr="00585A87">
        <w:rPr>
          <w:spacing w:val="-4"/>
          <w:sz w:val="28"/>
          <w:szCs w:val="28"/>
        </w:rPr>
        <w:t xml:space="preserve">4.3.1.1.12.7.2 </w:t>
      </w:r>
      <w:r w:rsidR="00C130DC" w:rsidRPr="00585A87">
        <w:rPr>
          <w:spacing w:val="-4"/>
          <w:sz w:val="28"/>
          <w:szCs w:val="28"/>
        </w:rPr>
        <w:fldChar w:fldCharType="end"/>
      </w:r>
      <w:r w:rsidR="004A3B07" w:rsidRPr="00585A87">
        <w:rPr>
          <w:spacing w:val="-4"/>
          <w:sz w:val="28"/>
          <w:szCs w:val="28"/>
        </w:rPr>
        <w:t>.</w:t>
      </w:r>
      <w:proofErr w:type="gramEnd"/>
    </w:p>
    <w:p w14:paraId="41D6830B" w14:textId="4F9A70A0" w:rsidR="00CA4C46" w:rsidRPr="00007719" w:rsidRDefault="003C11DD" w:rsidP="009333CC">
      <w:pPr>
        <w:pStyle w:val="24"/>
        <w:rPr>
          <w:sz w:val="28"/>
          <w:szCs w:val="28"/>
        </w:rPr>
      </w:pPr>
      <w:bookmarkStart w:id="256" w:name="p_4_3_1_1_12_9"/>
      <w:r w:rsidRPr="00007719">
        <w:rPr>
          <w:sz w:val="28"/>
          <w:szCs w:val="28"/>
        </w:rPr>
        <w:t>4.3.1.1.12.9</w:t>
      </w:r>
      <w:bookmarkEnd w:id="256"/>
      <w:r w:rsidRPr="00007719">
        <w:rPr>
          <w:sz w:val="28"/>
          <w:szCs w:val="28"/>
        </w:rPr>
        <w:t xml:space="preserve">. </w:t>
      </w:r>
      <w:r w:rsidR="00CA4C46" w:rsidRPr="00007719">
        <w:rPr>
          <w:sz w:val="28"/>
          <w:szCs w:val="28"/>
        </w:rPr>
        <w:t xml:space="preserve">В тематическом блоке </w:t>
      </w:r>
      <w:r w:rsidR="0035026D" w:rsidRPr="00007719">
        <w:rPr>
          <w:sz w:val="28"/>
          <w:szCs w:val="28"/>
        </w:rPr>
        <w:t>«</w:t>
      </w:r>
      <w:r w:rsidR="00CA4C46" w:rsidRPr="00007719">
        <w:rPr>
          <w:sz w:val="28"/>
          <w:szCs w:val="28"/>
        </w:rPr>
        <w:t>П</w:t>
      </w:r>
      <w:r w:rsidR="0035026D" w:rsidRPr="00007719">
        <w:rPr>
          <w:sz w:val="28"/>
          <w:szCs w:val="28"/>
        </w:rPr>
        <w:t xml:space="preserve">атентование за рубежом» </w:t>
      </w:r>
      <w:r w:rsidR="00110456" w:rsidRPr="00007719">
        <w:rPr>
          <w:sz w:val="28"/>
          <w:szCs w:val="28"/>
        </w:rPr>
        <w:t xml:space="preserve">диалогового окна </w:t>
      </w:r>
      <w:r w:rsidR="0035026D" w:rsidRPr="00007719">
        <w:rPr>
          <w:sz w:val="28"/>
          <w:szCs w:val="28"/>
        </w:rPr>
        <w:t>«</w:t>
      </w:r>
      <w:r w:rsidR="00110456" w:rsidRPr="00007719">
        <w:rPr>
          <w:sz w:val="28"/>
          <w:szCs w:val="28"/>
        </w:rPr>
        <w:t>Р</w:t>
      </w:r>
      <w:r w:rsidR="0035026D" w:rsidRPr="00007719">
        <w:rPr>
          <w:sz w:val="28"/>
          <w:szCs w:val="28"/>
        </w:rPr>
        <w:t>езультаты</w:t>
      </w:r>
      <w:r w:rsidR="00110456" w:rsidRPr="00007719">
        <w:rPr>
          <w:sz w:val="28"/>
          <w:szCs w:val="28"/>
        </w:rPr>
        <w:t xml:space="preserve"> НИОКР: </w:t>
      </w:r>
      <w:r w:rsidR="0035026D" w:rsidRPr="00007719">
        <w:rPr>
          <w:sz w:val="28"/>
          <w:szCs w:val="28"/>
        </w:rPr>
        <w:t>Новая запись*»</w:t>
      </w:r>
      <w:r w:rsidR="00491C5B" w:rsidRPr="00007719">
        <w:rPr>
          <w:sz w:val="28"/>
          <w:szCs w:val="28"/>
        </w:rPr>
        <w:t xml:space="preserve"> </w:t>
      </w:r>
      <w:r w:rsidR="00762F6D" w:rsidRPr="00007719">
        <w:rPr>
          <w:sz w:val="28"/>
          <w:szCs w:val="28"/>
        </w:rPr>
        <w:t>информация представлена в табличном виде.</w:t>
      </w:r>
    </w:p>
    <w:p w14:paraId="539EDE9F" w14:textId="5EDC3687" w:rsidR="00FF0EFF" w:rsidRPr="00007719" w:rsidRDefault="00762F6D" w:rsidP="002637B1">
      <w:pPr>
        <w:spacing w:line="336" w:lineRule="auto"/>
        <w:ind w:firstLine="709"/>
        <w:jc w:val="both"/>
        <w:rPr>
          <w:spacing w:val="-4"/>
          <w:sz w:val="28"/>
          <w:szCs w:val="28"/>
        </w:rPr>
      </w:pPr>
      <w:r w:rsidRPr="00007719">
        <w:rPr>
          <w:spacing w:val="-4"/>
          <w:sz w:val="28"/>
          <w:szCs w:val="28"/>
        </w:rPr>
        <w:t xml:space="preserve">Для добавления записи </w:t>
      </w:r>
      <w:r w:rsidR="00B541A7" w:rsidRPr="00007719">
        <w:rPr>
          <w:spacing w:val="-4"/>
          <w:sz w:val="28"/>
          <w:szCs w:val="28"/>
        </w:rPr>
        <w:t xml:space="preserve">нажмите </w:t>
      </w:r>
      <w:proofErr w:type="gramStart"/>
      <w:r w:rsidR="00B541A7" w:rsidRPr="00007719">
        <w:rPr>
          <w:spacing w:val="-4"/>
          <w:sz w:val="28"/>
          <w:szCs w:val="28"/>
        </w:rPr>
        <w:t xml:space="preserve">кнопку </w:t>
      </w:r>
      <w:r w:rsidRPr="00007719">
        <w:rPr>
          <w:noProof/>
          <w:spacing w:val="-4"/>
          <w:sz w:val="28"/>
          <w:szCs w:val="28"/>
        </w:rPr>
        <w:drawing>
          <wp:inline distT="0" distB="0" distL="0" distR="0" wp14:anchorId="4B8D6F74" wp14:editId="3542BBDC">
            <wp:extent cx="276225" cy="276225"/>
            <wp:effectExtent l="0" t="0" r="9525"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pacing w:val="-4"/>
          <w:sz w:val="28"/>
          <w:szCs w:val="28"/>
        </w:rPr>
        <w:t xml:space="preserve"> (</w:t>
      </w:r>
      <w:proofErr w:type="gramEnd"/>
      <w:r w:rsidRPr="00007719">
        <w:rPr>
          <w:spacing w:val="-4"/>
          <w:sz w:val="28"/>
          <w:szCs w:val="28"/>
        </w:rPr>
        <w:t xml:space="preserve">«Добавить») панели управления табличной части открывается форма «Патентование за рубежом: Новая запись*» </w:t>
      </w:r>
      <w:r w:rsidR="008A7CFC" w:rsidRPr="00007719">
        <w:rPr>
          <w:spacing w:val="-4"/>
          <w:sz w:val="28"/>
          <w:szCs w:val="28"/>
        </w:rPr>
        <w:t>(</w:t>
      </w:r>
      <w:r w:rsidR="008A7CFC" w:rsidRPr="00007719">
        <w:rPr>
          <w:spacing w:val="-4"/>
          <w:sz w:val="28"/>
          <w:szCs w:val="28"/>
        </w:rPr>
        <w:fldChar w:fldCharType="begin"/>
      </w:r>
      <w:r w:rsidR="008A7CFC" w:rsidRPr="00007719">
        <w:rPr>
          <w:spacing w:val="-4"/>
          <w:sz w:val="28"/>
          <w:szCs w:val="28"/>
        </w:rPr>
        <w:instrText xml:space="preserve"> REF  _Ref442194884 \* Lower \h </w:instrText>
      </w:r>
      <w:r w:rsidR="00EA0820" w:rsidRPr="00007719">
        <w:rPr>
          <w:spacing w:val="-4"/>
          <w:sz w:val="28"/>
          <w:szCs w:val="28"/>
        </w:rPr>
        <w:instrText xml:space="preserve"> \* MERGEFORMAT </w:instrText>
      </w:r>
      <w:r w:rsidR="008A7CFC" w:rsidRPr="00007719">
        <w:rPr>
          <w:spacing w:val="-4"/>
          <w:sz w:val="28"/>
          <w:szCs w:val="28"/>
        </w:rPr>
      </w:r>
      <w:r w:rsidR="008A7CFC"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97</w:t>
      </w:r>
      <w:r w:rsidR="008A7CFC" w:rsidRPr="00007719">
        <w:rPr>
          <w:spacing w:val="-4"/>
          <w:sz w:val="28"/>
          <w:szCs w:val="28"/>
        </w:rPr>
        <w:fldChar w:fldCharType="end"/>
      </w:r>
      <w:r w:rsidR="00FF0EFF" w:rsidRPr="00007719">
        <w:rPr>
          <w:spacing w:val="-4"/>
          <w:sz w:val="28"/>
          <w:szCs w:val="28"/>
        </w:rPr>
        <w:t>).</w:t>
      </w:r>
    </w:p>
    <w:p w14:paraId="102FA3F0" w14:textId="5A230882" w:rsidR="00762F6D" w:rsidRPr="00007719" w:rsidRDefault="00762F6D" w:rsidP="002637B1">
      <w:pPr>
        <w:spacing w:line="336" w:lineRule="auto"/>
        <w:ind w:firstLine="709"/>
        <w:jc w:val="both"/>
        <w:rPr>
          <w:sz w:val="28"/>
          <w:szCs w:val="28"/>
        </w:rPr>
      </w:pPr>
      <w:r w:rsidRPr="00007719">
        <w:rPr>
          <w:sz w:val="28"/>
          <w:szCs w:val="28"/>
        </w:rPr>
        <w:t>4.3.1.1.12.9.1. В</w:t>
      </w:r>
      <w:r w:rsidR="00FF0EFF" w:rsidRPr="00007719">
        <w:rPr>
          <w:sz w:val="28"/>
          <w:szCs w:val="28"/>
        </w:rPr>
        <w:t xml:space="preserve"> тематическо</w:t>
      </w:r>
      <w:r w:rsidRPr="00007719">
        <w:rPr>
          <w:sz w:val="28"/>
          <w:szCs w:val="28"/>
        </w:rPr>
        <w:t>м</w:t>
      </w:r>
      <w:r w:rsidR="00FF0EFF" w:rsidRPr="00007719">
        <w:rPr>
          <w:sz w:val="28"/>
          <w:szCs w:val="28"/>
        </w:rPr>
        <w:t xml:space="preserve"> блок</w:t>
      </w:r>
      <w:r w:rsidRPr="00007719">
        <w:rPr>
          <w:sz w:val="28"/>
          <w:szCs w:val="28"/>
        </w:rPr>
        <w:t>е</w:t>
      </w:r>
      <w:r w:rsidR="00FF0EFF" w:rsidRPr="00007719">
        <w:rPr>
          <w:sz w:val="28"/>
          <w:szCs w:val="28"/>
        </w:rPr>
        <w:t xml:space="preserve"> «</w:t>
      </w:r>
      <w:r w:rsidR="00B15D02" w:rsidRPr="00007719">
        <w:rPr>
          <w:sz w:val="28"/>
          <w:szCs w:val="28"/>
        </w:rPr>
        <w:t>Описание</w:t>
      </w:r>
      <w:r w:rsidR="00FF0EFF" w:rsidRPr="00007719">
        <w:rPr>
          <w:sz w:val="28"/>
          <w:szCs w:val="28"/>
        </w:rPr>
        <w:t>»</w:t>
      </w:r>
      <w:r w:rsidRPr="00007719">
        <w:rPr>
          <w:sz w:val="28"/>
          <w:szCs w:val="28"/>
        </w:rPr>
        <w:t xml:space="preserve"> </w:t>
      </w:r>
      <w:r w:rsidRPr="00007719">
        <w:rPr>
          <w:sz w:val="28"/>
          <w:szCs w:val="28"/>
          <w:lang w:eastAsia="en-US" w:bidi="en-US"/>
        </w:rPr>
        <w:t>поля «Результат НИОКР» (</w:t>
      </w:r>
      <w:r w:rsidRPr="00007719">
        <w:rPr>
          <w:sz w:val="28"/>
          <w:szCs w:val="28"/>
        </w:rPr>
        <w:t>обязательное для заполнения)</w:t>
      </w:r>
      <w:r w:rsidRPr="00007719">
        <w:rPr>
          <w:sz w:val="28"/>
          <w:szCs w:val="28"/>
          <w:lang w:eastAsia="en-US" w:bidi="en-US"/>
        </w:rPr>
        <w:t xml:space="preserve"> и «Вид объекта» заполнены автоматически. Поле «Наименование объекта» (обязательное для заполнения) заполните вручную</w:t>
      </w:r>
      <w:r w:rsidR="00DF6482" w:rsidRPr="00007719">
        <w:rPr>
          <w:sz w:val="28"/>
          <w:szCs w:val="28"/>
          <w:lang w:eastAsia="en-US" w:bidi="en-US"/>
        </w:rPr>
        <w:t>.</w:t>
      </w:r>
      <w:r w:rsidRPr="00007719">
        <w:rPr>
          <w:sz w:val="28"/>
          <w:szCs w:val="28"/>
          <w:lang w:eastAsia="en-US" w:bidi="en-US"/>
        </w:rPr>
        <w:t xml:space="preserve"> Поля </w:t>
      </w:r>
      <w:r w:rsidRPr="00007719">
        <w:rPr>
          <w:sz w:val="28"/>
          <w:szCs w:val="28"/>
          <w:lang w:eastAsia="en-US" w:bidi="en-US"/>
        </w:rPr>
        <w:lastRenderedPageBreak/>
        <w:t>«Тип объекта»</w:t>
      </w:r>
      <w:r w:rsidR="00B15D02" w:rsidRPr="00007719">
        <w:rPr>
          <w:sz w:val="28"/>
          <w:szCs w:val="28"/>
          <w:lang w:eastAsia="en-US" w:bidi="en-US"/>
        </w:rPr>
        <w:t xml:space="preserve"> (обязательное для заполнения) </w:t>
      </w:r>
      <w:r w:rsidRPr="00007719">
        <w:rPr>
          <w:sz w:val="28"/>
          <w:szCs w:val="28"/>
          <w:lang w:eastAsia="en-US" w:bidi="en-US"/>
        </w:rPr>
        <w:t>и «Гриф секретности» заполните, выбрав значение из соответствующего справочника или раскрывающегося списка</w:t>
      </w:r>
      <w:r w:rsidR="00DF6482" w:rsidRPr="00007719">
        <w:rPr>
          <w:sz w:val="28"/>
          <w:szCs w:val="28"/>
          <w:lang w:eastAsia="en-US" w:bidi="en-US"/>
        </w:rPr>
        <w:t>.</w:t>
      </w:r>
    </w:p>
    <w:p w14:paraId="7CA48E2A" w14:textId="0EB0EA35" w:rsidR="00FF0EFF" w:rsidRPr="00007719" w:rsidRDefault="00503396" w:rsidP="002637B1">
      <w:pPr>
        <w:spacing w:line="336" w:lineRule="auto"/>
        <w:ind w:firstLine="709"/>
        <w:jc w:val="both"/>
        <w:rPr>
          <w:sz w:val="28"/>
          <w:szCs w:val="28"/>
        </w:rPr>
      </w:pPr>
      <w:r w:rsidRPr="00007719">
        <w:rPr>
          <w:sz w:val="28"/>
          <w:szCs w:val="28"/>
        </w:rPr>
        <w:t>Перечень и количество тематических блоков меняется в зависимости от типа объекта. Для большинства типов объектов он включает следующие тематические блоки:</w:t>
      </w:r>
    </w:p>
    <w:p w14:paraId="6CE95799" w14:textId="136A5112" w:rsidR="00503396" w:rsidRPr="00CF3BA1" w:rsidRDefault="00503396" w:rsidP="005205E0">
      <w:pPr>
        <w:pStyle w:val="affc"/>
        <w:numPr>
          <w:ilvl w:val="0"/>
          <w:numId w:val="76"/>
        </w:numPr>
        <w:tabs>
          <w:tab w:val="left" w:pos="993"/>
        </w:tabs>
        <w:spacing w:line="336" w:lineRule="auto"/>
        <w:ind w:left="0" w:firstLine="709"/>
        <w:jc w:val="both"/>
        <w:rPr>
          <w:sz w:val="28"/>
          <w:szCs w:val="28"/>
        </w:rPr>
      </w:pPr>
      <w:r w:rsidRPr="00CF3BA1">
        <w:rPr>
          <w:sz w:val="28"/>
          <w:szCs w:val="28"/>
        </w:rPr>
        <w:t>«Информация по правообладателям»;</w:t>
      </w:r>
    </w:p>
    <w:p w14:paraId="0F968F50" w14:textId="2E4E9017" w:rsidR="00503396" w:rsidRPr="00007719" w:rsidRDefault="00503396" w:rsidP="005205E0">
      <w:pPr>
        <w:pStyle w:val="affc"/>
        <w:numPr>
          <w:ilvl w:val="0"/>
          <w:numId w:val="76"/>
        </w:numPr>
        <w:tabs>
          <w:tab w:val="left" w:pos="993"/>
        </w:tabs>
        <w:spacing w:line="336" w:lineRule="auto"/>
        <w:ind w:left="0" w:firstLine="709"/>
        <w:jc w:val="both"/>
        <w:rPr>
          <w:sz w:val="28"/>
          <w:szCs w:val="28"/>
        </w:rPr>
      </w:pPr>
      <w:r w:rsidRPr="00007719">
        <w:rPr>
          <w:sz w:val="28"/>
          <w:szCs w:val="28"/>
        </w:rPr>
        <w:t>«Страны регистрации»;</w:t>
      </w:r>
    </w:p>
    <w:p w14:paraId="68F04CFA" w14:textId="16FA8F62" w:rsidR="00503396" w:rsidRPr="00007719" w:rsidRDefault="00503396" w:rsidP="005205E0">
      <w:pPr>
        <w:pStyle w:val="affc"/>
        <w:numPr>
          <w:ilvl w:val="0"/>
          <w:numId w:val="76"/>
        </w:numPr>
        <w:tabs>
          <w:tab w:val="left" w:pos="993"/>
        </w:tabs>
        <w:spacing w:line="336" w:lineRule="auto"/>
        <w:ind w:left="0" w:firstLine="709"/>
        <w:jc w:val="both"/>
        <w:rPr>
          <w:sz w:val="28"/>
          <w:szCs w:val="28"/>
        </w:rPr>
      </w:pPr>
      <w:r w:rsidRPr="00007719">
        <w:rPr>
          <w:sz w:val="28"/>
          <w:szCs w:val="28"/>
        </w:rPr>
        <w:t>«Сведения об охранном документе»;</w:t>
      </w:r>
    </w:p>
    <w:p w14:paraId="283B9F7D" w14:textId="255B71F4" w:rsidR="00503396" w:rsidRPr="00007719" w:rsidRDefault="00503396" w:rsidP="005205E0">
      <w:pPr>
        <w:pStyle w:val="affc"/>
        <w:numPr>
          <w:ilvl w:val="0"/>
          <w:numId w:val="76"/>
        </w:numPr>
        <w:tabs>
          <w:tab w:val="left" w:pos="993"/>
        </w:tabs>
        <w:spacing w:line="336" w:lineRule="auto"/>
        <w:ind w:left="0" w:firstLine="709"/>
        <w:jc w:val="both"/>
        <w:rPr>
          <w:sz w:val="28"/>
          <w:szCs w:val="28"/>
        </w:rPr>
      </w:pPr>
      <w:r w:rsidRPr="00007719">
        <w:rPr>
          <w:sz w:val="28"/>
          <w:szCs w:val="28"/>
        </w:rPr>
        <w:t>«Делопроизводство»;</w:t>
      </w:r>
    </w:p>
    <w:p w14:paraId="7CDE9EF4" w14:textId="402F5ED4" w:rsidR="00503396" w:rsidRPr="00007719" w:rsidRDefault="00503396" w:rsidP="005205E0">
      <w:pPr>
        <w:pStyle w:val="affc"/>
        <w:numPr>
          <w:ilvl w:val="0"/>
          <w:numId w:val="76"/>
        </w:numPr>
        <w:tabs>
          <w:tab w:val="left" w:pos="993"/>
        </w:tabs>
        <w:spacing w:line="336" w:lineRule="auto"/>
        <w:ind w:left="0" w:firstLine="709"/>
        <w:jc w:val="both"/>
        <w:rPr>
          <w:sz w:val="28"/>
          <w:szCs w:val="28"/>
        </w:rPr>
      </w:pPr>
      <w:r w:rsidRPr="00007719">
        <w:rPr>
          <w:sz w:val="28"/>
          <w:szCs w:val="28"/>
        </w:rPr>
        <w:t>«Сведения об оплате патентных и иных пошлин»;</w:t>
      </w:r>
    </w:p>
    <w:p w14:paraId="21278FCA" w14:textId="7455C5E7" w:rsidR="00503396" w:rsidRPr="00007719" w:rsidRDefault="00503396" w:rsidP="005205E0">
      <w:pPr>
        <w:pStyle w:val="affc"/>
        <w:numPr>
          <w:ilvl w:val="0"/>
          <w:numId w:val="76"/>
        </w:numPr>
        <w:tabs>
          <w:tab w:val="left" w:pos="993"/>
        </w:tabs>
        <w:spacing w:line="336" w:lineRule="auto"/>
        <w:ind w:left="0" w:firstLine="709"/>
        <w:jc w:val="both"/>
        <w:rPr>
          <w:sz w:val="28"/>
          <w:szCs w:val="28"/>
        </w:rPr>
      </w:pPr>
      <w:r w:rsidRPr="00007719">
        <w:rPr>
          <w:sz w:val="28"/>
          <w:szCs w:val="28"/>
        </w:rPr>
        <w:t>«Сведения о постановке на бухгалтерский учет</w:t>
      </w:r>
      <w:r w:rsidR="00E2645A" w:rsidRPr="00007719">
        <w:rPr>
          <w:sz w:val="28"/>
          <w:szCs w:val="28"/>
        </w:rPr>
        <w:t xml:space="preserve"> и амортизации</w:t>
      </w:r>
      <w:r w:rsidRPr="00007719">
        <w:rPr>
          <w:sz w:val="28"/>
          <w:szCs w:val="28"/>
        </w:rPr>
        <w:t>»;</w:t>
      </w:r>
    </w:p>
    <w:p w14:paraId="2EA27801" w14:textId="1996156C" w:rsidR="00503396" w:rsidRPr="00007719" w:rsidRDefault="00503396" w:rsidP="005205E0">
      <w:pPr>
        <w:pStyle w:val="affc"/>
        <w:numPr>
          <w:ilvl w:val="0"/>
          <w:numId w:val="76"/>
        </w:numPr>
        <w:tabs>
          <w:tab w:val="left" w:pos="993"/>
        </w:tabs>
        <w:spacing w:line="336" w:lineRule="auto"/>
        <w:ind w:left="0" w:firstLine="709"/>
        <w:jc w:val="both"/>
        <w:rPr>
          <w:sz w:val="28"/>
          <w:szCs w:val="28"/>
        </w:rPr>
      </w:pPr>
      <w:r w:rsidRPr="00007719">
        <w:rPr>
          <w:sz w:val="28"/>
          <w:szCs w:val="28"/>
        </w:rPr>
        <w:t>«Сведения о заключенных договорах о распоряжении исключительным правом и об использовании РИД»;</w:t>
      </w:r>
    </w:p>
    <w:p w14:paraId="1843B331" w14:textId="2DC0964B" w:rsidR="00503396" w:rsidRPr="00007719" w:rsidRDefault="00503396" w:rsidP="005205E0">
      <w:pPr>
        <w:pStyle w:val="affc"/>
        <w:numPr>
          <w:ilvl w:val="0"/>
          <w:numId w:val="76"/>
        </w:numPr>
        <w:tabs>
          <w:tab w:val="left" w:pos="993"/>
        </w:tabs>
        <w:spacing w:line="336" w:lineRule="auto"/>
        <w:ind w:left="0" w:firstLine="709"/>
        <w:jc w:val="both"/>
        <w:rPr>
          <w:sz w:val="28"/>
          <w:szCs w:val="28"/>
        </w:rPr>
      </w:pPr>
      <w:r w:rsidRPr="00007719">
        <w:rPr>
          <w:sz w:val="28"/>
          <w:szCs w:val="28"/>
        </w:rPr>
        <w:t>«Место хранения»;</w:t>
      </w:r>
    </w:p>
    <w:p w14:paraId="7C89F18C" w14:textId="50528EB7" w:rsidR="00503396" w:rsidRPr="00007719" w:rsidRDefault="00503396" w:rsidP="005205E0">
      <w:pPr>
        <w:pStyle w:val="affc"/>
        <w:numPr>
          <w:ilvl w:val="0"/>
          <w:numId w:val="76"/>
        </w:numPr>
        <w:tabs>
          <w:tab w:val="left" w:pos="993"/>
        </w:tabs>
        <w:spacing w:line="336" w:lineRule="auto"/>
        <w:ind w:left="0" w:firstLine="709"/>
        <w:jc w:val="both"/>
        <w:rPr>
          <w:sz w:val="28"/>
          <w:szCs w:val="28"/>
        </w:rPr>
      </w:pPr>
      <w:r w:rsidRPr="00007719">
        <w:rPr>
          <w:sz w:val="28"/>
          <w:szCs w:val="28"/>
        </w:rPr>
        <w:t>«Документы и файлы»;</w:t>
      </w:r>
    </w:p>
    <w:p w14:paraId="18D43E44" w14:textId="0A39E9A9" w:rsidR="00503396" w:rsidRPr="00007719" w:rsidRDefault="00503396" w:rsidP="005205E0">
      <w:pPr>
        <w:pStyle w:val="affc"/>
        <w:numPr>
          <w:ilvl w:val="0"/>
          <w:numId w:val="76"/>
        </w:numPr>
        <w:tabs>
          <w:tab w:val="left" w:pos="993"/>
        </w:tabs>
        <w:spacing w:line="336" w:lineRule="auto"/>
        <w:ind w:left="0" w:firstLine="709"/>
        <w:jc w:val="both"/>
        <w:rPr>
          <w:sz w:val="28"/>
          <w:szCs w:val="28"/>
        </w:rPr>
      </w:pPr>
      <w:r w:rsidRPr="00007719">
        <w:rPr>
          <w:sz w:val="28"/>
          <w:szCs w:val="28"/>
        </w:rPr>
        <w:t>«Служебные реквизиты»;</w:t>
      </w:r>
    </w:p>
    <w:p w14:paraId="3F92F706" w14:textId="6AC5B070" w:rsidR="00503396" w:rsidRPr="00007719" w:rsidRDefault="00503396" w:rsidP="005205E0">
      <w:pPr>
        <w:pStyle w:val="affc"/>
        <w:numPr>
          <w:ilvl w:val="0"/>
          <w:numId w:val="76"/>
        </w:numPr>
        <w:tabs>
          <w:tab w:val="left" w:pos="993"/>
        </w:tabs>
        <w:spacing w:line="336" w:lineRule="auto"/>
        <w:ind w:left="0" w:firstLine="709"/>
        <w:jc w:val="both"/>
        <w:rPr>
          <w:sz w:val="28"/>
          <w:szCs w:val="28"/>
        </w:rPr>
      </w:pPr>
      <w:r w:rsidRPr="00007719">
        <w:rPr>
          <w:sz w:val="28"/>
          <w:szCs w:val="28"/>
        </w:rPr>
        <w:t>«Примечание».</w:t>
      </w:r>
    </w:p>
    <w:p w14:paraId="4FEEEC19" w14:textId="012FF817" w:rsidR="00FF0EFF" w:rsidRPr="00007719" w:rsidRDefault="00503396" w:rsidP="005205E0">
      <w:pPr>
        <w:pStyle w:val="affc"/>
        <w:numPr>
          <w:ilvl w:val="0"/>
          <w:numId w:val="76"/>
        </w:numPr>
        <w:tabs>
          <w:tab w:val="left" w:pos="993"/>
        </w:tabs>
        <w:spacing w:line="336" w:lineRule="auto"/>
        <w:ind w:left="0" w:firstLine="709"/>
        <w:jc w:val="both"/>
        <w:rPr>
          <w:sz w:val="28"/>
          <w:szCs w:val="28"/>
        </w:rPr>
      </w:pPr>
      <w:r w:rsidRPr="00007719">
        <w:rPr>
          <w:sz w:val="28"/>
          <w:szCs w:val="28"/>
        </w:rPr>
        <w:t>Исключения составляют для:</w:t>
      </w:r>
    </w:p>
    <w:p w14:paraId="138920F4" w14:textId="6AC07598" w:rsidR="00503396" w:rsidRPr="00007719" w:rsidRDefault="00503396" w:rsidP="005205E0">
      <w:pPr>
        <w:pStyle w:val="affc"/>
        <w:numPr>
          <w:ilvl w:val="0"/>
          <w:numId w:val="76"/>
        </w:numPr>
        <w:tabs>
          <w:tab w:val="left" w:pos="993"/>
        </w:tabs>
        <w:spacing w:line="336" w:lineRule="auto"/>
        <w:ind w:left="0" w:firstLine="709"/>
        <w:jc w:val="both"/>
        <w:rPr>
          <w:sz w:val="28"/>
          <w:szCs w:val="28"/>
        </w:rPr>
      </w:pPr>
      <w:r w:rsidRPr="00007719">
        <w:rPr>
          <w:sz w:val="28"/>
          <w:szCs w:val="28"/>
        </w:rPr>
        <w:t>типа «Товарный знак» добавляется тематический блок «Мадридская система»;</w:t>
      </w:r>
    </w:p>
    <w:p w14:paraId="415BAD6C" w14:textId="746C2F51" w:rsidR="00503396" w:rsidRPr="00007719" w:rsidRDefault="00503396" w:rsidP="005205E0">
      <w:pPr>
        <w:pStyle w:val="affc"/>
        <w:numPr>
          <w:ilvl w:val="0"/>
          <w:numId w:val="76"/>
        </w:numPr>
        <w:tabs>
          <w:tab w:val="left" w:pos="993"/>
        </w:tabs>
        <w:spacing w:line="336" w:lineRule="auto"/>
        <w:ind w:left="0" w:firstLine="709"/>
        <w:jc w:val="both"/>
        <w:rPr>
          <w:sz w:val="28"/>
          <w:szCs w:val="28"/>
        </w:rPr>
      </w:pPr>
      <w:r w:rsidRPr="00007719">
        <w:rPr>
          <w:sz w:val="28"/>
          <w:szCs w:val="28"/>
        </w:rPr>
        <w:t xml:space="preserve">типов «Изобретения», «Полезная модель» вместо тематического блока «Страны регистрации» добавляются блоки «Система </w:t>
      </w:r>
      <w:r w:rsidR="004E2E4E" w:rsidRPr="00516EF2">
        <w:rPr>
          <w:sz w:val="28"/>
          <w:szCs w:val="28"/>
        </w:rPr>
        <w:t>PCT</w:t>
      </w:r>
      <w:r w:rsidRPr="00007719">
        <w:rPr>
          <w:sz w:val="28"/>
          <w:szCs w:val="28"/>
        </w:rPr>
        <w:t>», «Страны патентования»;</w:t>
      </w:r>
    </w:p>
    <w:p w14:paraId="0572D883" w14:textId="7560343A" w:rsidR="00503396" w:rsidRPr="00007719" w:rsidRDefault="00503396" w:rsidP="005205E0">
      <w:pPr>
        <w:pStyle w:val="affc"/>
        <w:numPr>
          <w:ilvl w:val="0"/>
          <w:numId w:val="76"/>
        </w:numPr>
        <w:tabs>
          <w:tab w:val="left" w:pos="993"/>
        </w:tabs>
        <w:spacing w:line="336" w:lineRule="auto"/>
        <w:ind w:left="0" w:firstLine="709"/>
        <w:jc w:val="both"/>
        <w:rPr>
          <w:sz w:val="28"/>
          <w:szCs w:val="28"/>
        </w:rPr>
      </w:pPr>
      <w:r w:rsidRPr="00007719">
        <w:rPr>
          <w:sz w:val="28"/>
          <w:szCs w:val="28"/>
        </w:rPr>
        <w:t>типа «Промышленный образец» вместо тематического блока «Страны регистрации» добавляются блоки «Гаагская система», «Страны патентования».</w:t>
      </w:r>
    </w:p>
    <w:p w14:paraId="6EDF47F8" w14:textId="33B9ABD3" w:rsidR="00762F6D" w:rsidRPr="00007719" w:rsidRDefault="00762F6D" w:rsidP="009333CC">
      <w:pPr>
        <w:spacing w:line="360" w:lineRule="auto"/>
        <w:ind w:firstLine="709"/>
        <w:jc w:val="both"/>
        <w:rPr>
          <w:sz w:val="28"/>
          <w:szCs w:val="28"/>
        </w:rPr>
      </w:pPr>
      <w:r w:rsidRPr="00007719">
        <w:rPr>
          <w:sz w:val="28"/>
          <w:szCs w:val="28"/>
        </w:rPr>
        <w:t>4.3.1.1.12.9.</w:t>
      </w:r>
      <w:r w:rsidR="006A5A65" w:rsidRPr="00007719">
        <w:rPr>
          <w:sz w:val="28"/>
          <w:szCs w:val="28"/>
        </w:rPr>
        <w:t>2</w:t>
      </w:r>
      <w:r w:rsidRPr="00007719">
        <w:rPr>
          <w:sz w:val="28"/>
          <w:szCs w:val="28"/>
        </w:rPr>
        <w:t xml:space="preserve">. Описание тематического блока </w:t>
      </w:r>
      <w:r w:rsidRPr="00007719">
        <w:rPr>
          <w:sz w:val="28"/>
          <w:szCs w:val="28"/>
          <w:lang w:eastAsia="en-US" w:bidi="en-US"/>
        </w:rPr>
        <w:t>«Информация по правообладателям»</w:t>
      </w:r>
      <w:r w:rsidR="00CF0D3E" w:rsidRPr="00007719">
        <w:rPr>
          <w:sz w:val="28"/>
          <w:szCs w:val="28"/>
          <w:lang w:eastAsia="en-US" w:bidi="en-US"/>
        </w:rPr>
        <w:t xml:space="preserve"> диалогового окна </w:t>
      </w:r>
      <w:r w:rsidR="00CF0D3E" w:rsidRPr="00007719">
        <w:rPr>
          <w:sz w:val="28"/>
          <w:szCs w:val="28"/>
        </w:rPr>
        <w:t xml:space="preserve">«Патентование за рубежом: Новая запись*» </w:t>
      </w:r>
      <w:r w:rsidRPr="00007719">
        <w:rPr>
          <w:sz w:val="28"/>
          <w:szCs w:val="28"/>
          <w:lang w:eastAsia="en-US" w:bidi="en-US"/>
        </w:rPr>
        <w:t xml:space="preserve">приведено в </w:t>
      </w:r>
      <w:r w:rsidR="00B84B54" w:rsidRPr="00007719">
        <w:rPr>
          <w:sz w:val="28"/>
          <w:szCs w:val="28"/>
        </w:rPr>
        <w:fldChar w:fldCharType="begin"/>
      </w:r>
      <w:r w:rsidR="00B84B54" w:rsidRPr="00007719">
        <w:rPr>
          <w:sz w:val="28"/>
          <w:szCs w:val="28"/>
          <w:lang w:eastAsia="en-US" w:bidi="en-US"/>
        </w:rPr>
        <w:instrText xml:space="preserve"> REF p_4_3_1_1_12_4 \h </w:instrText>
      </w:r>
      <w:r w:rsidR="00B84B54" w:rsidRPr="00007719">
        <w:rPr>
          <w:sz w:val="28"/>
          <w:szCs w:val="28"/>
        </w:rPr>
        <w:instrText xml:space="preserve"> \* MERGEFORMAT </w:instrText>
      </w:r>
      <w:r w:rsidR="00B84B54" w:rsidRPr="00007719">
        <w:rPr>
          <w:sz w:val="28"/>
          <w:szCs w:val="28"/>
        </w:rPr>
      </w:r>
      <w:r w:rsidR="00B84B54" w:rsidRPr="00007719">
        <w:rPr>
          <w:sz w:val="28"/>
          <w:szCs w:val="28"/>
        </w:rPr>
        <w:fldChar w:fldCharType="separate"/>
      </w:r>
      <w:r w:rsidR="00B6413A" w:rsidRPr="00007719">
        <w:rPr>
          <w:sz w:val="28"/>
          <w:szCs w:val="28"/>
        </w:rPr>
        <w:t>4.3.1.1.12.4</w:t>
      </w:r>
      <w:r w:rsidR="00B84B54" w:rsidRPr="00007719">
        <w:rPr>
          <w:sz w:val="28"/>
          <w:szCs w:val="28"/>
        </w:rPr>
        <w:fldChar w:fldCharType="end"/>
      </w:r>
      <w:r w:rsidRPr="00007719">
        <w:rPr>
          <w:sz w:val="28"/>
          <w:szCs w:val="28"/>
        </w:rPr>
        <w:t>.</w:t>
      </w:r>
    </w:p>
    <w:p w14:paraId="61B26366" w14:textId="34C8E00C" w:rsidR="008A7CFC" w:rsidRPr="00007719" w:rsidRDefault="00762F6D" w:rsidP="009333CC">
      <w:pPr>
        <w:pStyle w:val="24"/>
        <w:ind w:firstLine="0"/>
        <w:jc w:val="center"/>
        <w:rPr>
          <w:sz w:val="28"/>
          <w:szCs w:val="28"/>
        </w:rPr>
      </w:pPr>
      <w:r w:rsidRPr="00007719">
        <w:rPr>
          <w:noProof/>
        </w:rPr>
        <w:lastRenderedPageBreak/>
        <w:drawing>
          <wp:inline distT="0" distB="0" distL="0" distR="0" wp14:anchorId="4D16F6E5" wp14:editId="6A21FBE1">
            <wp:extent cx="4122876" cy="3448945"/>
            <wp:effectExtent l="0" t="0" r="0" b="0"/>
            <wp:docPr id="150" name="Рисунок 150" descr="C:\Users\1B7A~1.ALI\AppData\Local\Temp\SNAGHTML8db2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1B7A~1.ALI\AppData\Local\Temp\SNAGHTML8db29e.PN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136879" cy="3460659"/>
                    </a:xfrm>
                    <a:prstGeom prst="rect">
                      <a:avLst/>
                    </a:prstGeom>
                    <a:noFill/>
                    <a:ln>
                      <a:noFill/>
                    </a:ln>
                  </pic:spPr>
                </pic:pic>
              </a:graphicData>
            </a:graphic>
          </wp:inline>
        </w:drawing>
      </w:r>
      <w:r w:rsidR="008A7CFC" w:rsidRPr="00007719">
        <w:rPr>
          <w:noProof/>
        </w:rPr>
        <w:t xml:space="preserve"> </w:t>
      </w:r>
    </w:p>
    <w:p w14:paraId="139C2968" w14:textId="77777777" w:rsidR="008A7CFC" w:rsidRPr="00007719" w:rsidRDefault="008A7CFC" w:rsidP="009333CC">
      <w:pPr>
        <w:pStyle w:val="24"/>
        <w:ind w:firstLine="0"/>
        <w:jc w:val="center"/>
        <w:rPr>
          <w:sz w:val="28"/>
          <w:szCs w:val="28"/>
        </w:rPr>
      </w:pPr>
      <w:bookmarkStart w:id="257" w:name="_Ref44219488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97</w:t>
      </w:r>
      <w:r w:rsidRPr="00007719">
        <w:rPr>
          <w:sz w:val="28"/>
          <w:szCs w:val="28"/>
        </w:rPr>
        <w:fldChar w:fldCharType="end"/>
      </w:r>
      <w:bookmarkEnd w:id="257"/>
    </w:p>
    <w:p w14:paraId="04B7C5AF" w14:textId="0E5E3D01" w:rsidR="00762F6D" w:rsidRPr="00007719" w:rsidRDefault="00762F6D" w:rsidP="009333CC">
      <w:pPr>
        <w:tabs>
          <w:tab w:val="left" w:pos="993"/>
        </w:tabs>
        <w:spacing w:line="360" w:lineRule="auto"/>
        <w:ind w:firstLine="709"/>
        <w:jc w:val="both"/>
        <w:rPr>
          <w:spacing w:val="-4"/>
          <w:sz w:val="28"/>
          <w:szCs w:val="28"/>
        </w:rPr>
      </w:pPr>
      <w:r w:rsidRPr="00007719">
        <w:rPr>
          <w:spacing w:val="-4"/>
          <w:sz w:val="28"/>
          <w:szCs w:val="28"/>
        </w:rPr>
        <w:t>4.3.1.1.12.9.</w:t>
      </w:r>
      <w:r w:rsidR="006A5A65" w:rsidRPr="00007719">
        <w:rPr>
          <w:spacing w:val="-4"/>
          <w:sz w:val="28"/>
          <w:szCs w:val="28"/>
        </w:rPr>
        <w:t>3</w:t>
      </w:r>
      <w:r w:rsidRPr="00007719">
        <w:rPr>
          <w:spacing w:val="-4"/>
          <w:sz w:val="28"/>
          <w:szCs w:val="28"/>
        </w:rPr>
        <w:t xml:space="preserve">. </w:t>
      </w:r>
      <w:r w:rsidR="002F0FF4" w:rsidRPr="00007719">
        <w:rPr>
          <w:spacing w:val="-4"/>
          <w:sz w:val="28"/>
          <w:szCs w:val="28"/>
        </w:rPr>
        <w:t>В тематическом блоке «Страны регистрации»</w:t>
      </w:r>
      <w:r w:rsidR="00CF0D3E" w:rsidRPr="00007719">
        <w:rPr>
          <w:spacing w:val="-4"/>
          <w:sz w:val="28"/>
          <w:szCs w:val="28"/>
        </w:rPr>
        <w:t xml:space="preserve"> </w:t>
      </w:r>
      <w:r w:rsidR="00CF0D3E" w:rsidRPr="00007719">
        <w:rPr>
          <w:spacing w:val="-4"/>
          <w:sz w:val="28"/>
          <w:szCs w:val="28"/>
          <w:lang w:eastAsia="en-US" w:bidi="en-US"/>
        </w:rPr>
        <w:t xml:space="preserve">диалогового окна </w:t>
      </w:r>
      <w:r w:rsidR="00CF0D3E" w:rsidRPr="00007719">
        <w:rPr>
          <w:spacing w:val="-4"/>
          <w:sz w:val="28"/>
          <w:szCs w:val="28"/>
        </w:rPr>
        <w:t>«Патентование за рубежом: Новая запись</w:t>
      </w:r>
      <w:r w:rsidR="002F0FF4" w:rsidRPr="00007719">
        <w:rPr>
          <w:spacing w:val="-4"/>
          <w:sz w:val="28"/>
          <w:szCs w:val="28"/>
        </w:rPr>
        <w:t xml:space="preserve"> информация представлена</w:t>
      </w:r>
      <w:r w:rsidRPr="00007719">
        <w:rPr>
          <w:spacing w:val="-4"/>
          <w:sz w:val="28"/>
          <w:szCs w:val="28"/>
        </w:rPr>
        <w:t xml:space="preserve"> </w:t>
      </w:r>
      <w:r w:rsidRPr="00007719">
        <w:rPr>
          <w:spacing w:val="-4"/>
          <w:sz w:val="28"/>
          <w:szCs w:val="28"/>
          <w:lang w:eastAsia="en-US" w:bidi="en-US"/>
        </w:rPr>
        <w:t>в табличном виде</w:t>
      </w:r>
      <w:r w:rsidRPr="00007719">
        <w:rPr>
          <w:spacing w:val="-4"/>
          <w:sz w:val="28"/>
          <w:szCs w:val="28"/>
        </w:rPr>
        <w:t xml:space="preserve">. </w:t>
      </w:r>
      <w:r w:rsidRPr="00007719">
        <w:rPr>
          <w:spacing w:val="-4"/>
          <w:sz w:val="28"/>
          <w:szCs w:val="28"/>
          <w:lang w:eastAsia="en-US" w:bidi="en-US"/>
        </w:rPr>
        <w:t xml:space="preserve">Для добавления записи </w:t>
      </w:r>
      <w:r w:rsidR="00B541A7" w:rsidRPr="00007719">
        <w:rPr>
          <w:spacing w:val="-4"/>
          <w:sz w:val="28"/>
          <w:szCs w:val="28"/>
        </w:rPr>
        <w:t xml:space="preserve">нажмите </w:t>
      </w:r>
      <w:proofErr w:type="gramStart"/>
      <w:r w:rsidR="00B541A7" w:rsidRPr="00007719">
        <w:rPr>
          <w:spacing w:val="-4"/>
          <w:sz w:val="28"/>
          <w:szCs w:val="28"/>
        </w:rPr>
        <w:t xml:space="preserve">кнопку </w:t>
      </w:r>
      <w:r w:rsidRPr="00007719">
        <w:rPr>
          <w:noProof/>
          <w:spacing w:val="-4"/>
          <w:sz w:val="28"/>
          <w:szCs w:val="28"/>
        </w:rPr>
        <w:drawing>
          <wp:inline distT="0" distB="0" distL="0" distR="0" wp14:anchorId="3D533277" wp14:editId="297EF046">
            <wp:extent cx="276225" cy="276225"/>
            <wp:effectExtent l="0" t="0" r="9525"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pacing w:val="-4"/>
          <w:sz w:val="28"/>
          <w:szCs w:val="28"/>
          <w:lang w:eastAsia="en-US" w:bidi="en-US"/>
        </w:rPr>
        <w:t xml:space="preserve"> (</w:t>
      </w:r>
      <w:proofErr w:type="gramEnd"/>
      <w:r w:rsidRPr="00007719">
        <w:rPr>
          <w:spacing w:val="-4"/>
          <w:sz w:val="28"/>
          <w:szCs w:val="28"/>
          <w:lang w:eastAsia="en-US" w:bidi="en-US"/>
        </w:rPr>
        <w:t xml:space="preserve">«Добавить») панели управления табличной части открываются поля для заполнения. </w:t>
      </w:r>
      <w:r w:rsidRPr="00007719">
        <w:rPr>
          <w:spacing w:val="-4"/>
          <w:sz w:val="28"/>
          <w:szCs w:val="28"/>
        </w:rPr>
        <w:t>Поле «Наименование страны» заполните, выбрав значение из справочника или раскрывающегося списка</w:t>
      </w:r>
      <w:r w:rsidR="00DF6482" w:rsidRPr="00007719">
        <w:rPr>
          <w:spacing w:val="-4"/>
          <w:sz w:val="28"/>
          <w:szCs w:val="28"/>
        </w:rPr>
        <w:t xml:space="preserve">. </w:t>
      </w:r>
      <w:r w:rsidRPr="00007719">
        <w:rPr>
          <w:spacing w:val="-4"/>
          <w:sz w:val="28"/>
          <w:szCs w:val="28"/>
        </w:rPr>
        <w:t>После заполнения поля «Наименование страны» поле «Код ОКСМ» заполнятся автоматически.</w:t>
      </w:r>
    </w:p>
    <w:p w14:paraId="7582311C" w14:textId="1CB0768E" w:rsidR="002F0FF4" w:rsidRPr="00007719" w:rsidRDefault="00384593" w:rsidP="009333CC">
      <w:pPr>
        <w:pStyle w:val="24"/>
        <w:rPr>
          <w:sz w:val="28"/>
          <w:szCs w:val="28"/>
        </w:rPr>
      </w:pPr>
      <w:r w:rsidRPr="00007719">
        <w:rPr>
          <w:sz w:val="28"/>
          <w:szCs w:val="28"/>
        </w:rPr>
        <w:t>4.3.1.1.12.9.</w:t>
      </w:r>
      <w:r w:rsidR="006A5A65" w:rsidRPr="00007719">
        <w:rPr>
          <w:sz w:val="28"/>
          <w:szCs w:val="28"/>
        </w:rPr>
        <w:t>4</w:t>
      </w:r>
      <w:r w:rsidRPr="00007719">
        <w:rPr>
          <w:sz w:val="28"/>
          <w:szCs w:val="28"/>
        </w:rPr>
        <w:t xml:space="preserve">. </w:t>
      </w:r>
      <w:r w:rsidR="002F0FF4" w:rsidRPr="00007719">
        <w:rPr>
          <w:sz w:val="28"/>
          <w:szCs w:val="28"/>
        </w:rPr>
        <w:t xml:space="preserve">В тематическом блоке «Мадридская система» при включении </w:t>
      </w:r>
      <w:r w:rsidR="00F2633F" w:rsidRPr="00007719">
        <w:rPr>
          <w:sz w:val="28"/>
          <w:szCs w:val="28"/>
        </w:rPr>
        <w:t>переключателя выбора</w:t>
      </w:r>
      <w:r w:rsidR="002F0FF4" w:rsidRPr="00007719">
        <w:rPr>
          <w:sz w:val="28"/>
          <w:szCs w:val="28"/>
        </w:rPr>
        <w:t xml:space="preserve"> «Мадридская система» доступны для заполнения поля:</w:t>
      </w:r>
      <w:r w:rsidRPr="00007719">
        <w:rPr>
          <w:sz w:val="28"/>
          <w:szCs w:val="28"/>
        </w:rPr>
        <w:t xml:space="preserve"> </w:t>
      </w:r>
      <w:r w:rsidRPr="00007719">
        <w:rPr>
          <w:sz w:val="28"/>
          <w:szCs w:val="28"/>
          <w:lang w:eastAsia="en-US" w:bidi="en-US"/>
        </w:rPr>
        <w:t xml:space="preserve">«Номер заявки», «Дата подачи заявки» и «Страны регистрации, указанные в заявке». Поля «Номер заявки» (обязательное для заполнения) и «Страны регистрации, указанные в заявке» заполните </w:t>
      </w:r>
      <w:r w:rsidRPr="00007719">
        <w:rPr>
          <w:sz w:val="28"/>
          <w:szCs w:val="28"/>
        </w:rPr>
        <w:t>вручную</w:t>
      </w:r>
      <w:r w:rsidR="00DF6482" w:rsidRPr="00007719">
        <w:rPr>
          <w:sz w:val="28"/>
          <w:szCs w:val="28"/>
        </w:rPr>
        <w:t xml:space="preserve">. </w:t>
      </w:r>
      <w:r w:rsidRPr="00007719">
        <w:rPr>
          <w:sz w:val="28"/>
          <w:szCs w:val="28"/>
        </w:rPr>
        <w:t xml:space="preserve">Поле </w:t>
      </w:r>
      <w:r w:rsidRPr="00007719">
        <w:rPr>
          <w:sz w:val="28"/>
          <w:szCs w:val="28"/>
          <w:lang w:eastAsia="en-US" w:bidi="en-US"/>
        </w:rPr>
        <w:t xml:space="preserve">«Дата подачи заявки» (обязательное для заполнения) заполните, выбрав значение из </w:t>
      </w:r>
      <w:r w:rsidRPr="00007719">
        <w:rPr>
          <w:sz w:val="28"/>
          <w:szCs w:val="28"/>
        </w:rPr>
        <w:t>всплывающего календаря</w:t>
      </w:r>
      <w:r w:rsidR="00DF6482" w:rsidRPr="00007719">
        <w:rPr>
          <w:sz w:val="28"/>
          <w:szCs w:val="28"/>
        </w:rPr>
        <w:t>.</w:t>
      </w:r>
    </w:p>
    <w:p w14:paraId="5601B91C" w14:textId="0925DC95" w:rsidR="00384593" w:rsidRPr="00007719" w:rsidRDefault="00384593" w:rsidP="009333CC">
      <w:pPr>
        <w:pStyle w:val="24"/>
        <w:rPr>
          <w:sz w:val="28"/>
          <w:szCs w:val="28"/>
        </w:rPr>
      </w:pPr>
      <w:r w:rsidRPr="00007719">
        <w:rPr>
          <w:sz w:val="28"/>
          <w:szCs w:val="28"/>
        </w:rPr>
        <w:t>4.3.1.1.12.9.</w:t>
      </w:r>
      <w:r w:rsidR="006A5A65" w:rsidRPr="00007719">
        <w:rPr>
          <w:sz w:val="28"/>
          <w:szCs w:val="28"/>
        </w:rPr>
        <w:t>5</w:t>
      </w:r>
      <w:r w:rsidRPr="00007719">
        <w:rPr>
          <w:sz w:val="28"/>
          <w:szCs w:val="28"/>
        </w:rPr>
        <w:t xml:space="preserve">. </w:t>
      </w:r>
      <w:r w:rsidR="002F0FF4" w:rsidRPr="00007719">
        <w:rPr>
          <w:sz w:val="28"/>
          <w:szCs w:val="28"/>
        </w:rPr>
        <w:t xml:space="preserve">В тематическом блоке «Система </w:t>
      </w:r>
      <w:r w:rsidR="004E2E4E" w:rsidRPr="00007719">
        <w:rPr>
          <w:sz w:val="28"/>
          <w:szCs w:val="28"/>
        </w:rPr>
        <w:t>PCT</w:t>
      </w:r>
      <w:r w:rsidR="002F0FF4" w:rsidRPr="00007719">
        <w:rPr>
          <w:sz w:val="28"/>
          <w:szCs w:val="28"/>
        </w:rPr>
        <w:t xml:space="preserve">» при включении </w:t>
      </w:r>
      <w:r w:rsidR="00F2633F" w:rsidRPr="00007719">
        <w:rPr>
          <w:sz w:val="28"/>
          <w:szCs w:val="28"/>
        </w:rPr>
        <w:t xml:space="preserve">переключателя выбора </w:t>
      </w:r>
      <w:r w:rsidR="002F0FF4" w:rsidRPr="00007719">
        <w:rPr>
          <w:sz w:val="28"/>
          <w:szCs w:val="28"/>
        </w:rPr>
        <w:t xml:space="preserve">«Система </w:t>
      </w:r>
      <w:r w:rsidR="004E2E4E" w:rsidRPr="00007719">
        <w:rPr>
          <w:sz w:val="28"/>
          <w:szCs w:val="28"/>
        </w:rPr>
        <w:t>PCT</w:t>
      </w:r>
      <w:r w:rsidR="002F0FF4" w:rsidRPr="00007719">
        <w:rPr>
          <w:sz w:val="28"/>
          <w:szCs w:val="28"/>
        </w:rPr>
        <w:t>»</w:t>
      </w:r>
      <w:r w:rsidRPr="00007719">
        <w:rPr>
          <w:sz w:val="28"/>
          <w:szCs w:val="28"/>
        </w:rPr>
        <w:t xml:space="preserve"> </w:t>
      </w:r>
      <w:r w:rsidRPr="00007719">
        <w:rPr>
          <w:sz w:val="28"/>
          <w:szCs w:val="28"/>
          <w:lang w:eastAsia="en-US" w:bidi="en-US"/>
        </w:rPr>
        <w:t xml:space="preserve">становятся доступными для заполнения поля: «Номер международной заявки», «Дата подачи международной заявки», «Номер международной публикации», «Дата международной публикации», «Страны патентования, указанные в заявке РСТ». Поля «Номер международной заявки» (обязательное для </w:t>
      </w:r>
      <w:r w:rsidRPr="00007719">
        <w:rPr>
          <w:sz w:val="28"/>
          <w:szCs w:val="28"/>
          <w:lang w:eastAsia="en-US" w:bidi="en-US"/>
        </w:rPr>
        <w:lastRenderedPageBreak/>
        <w:t>заполнения), «Номер международной публикации» и «Страны патентования, указанные в заявке РСТ» заполните вручную</w:t>
      </w:r>
      <w:r w:rsidR="00DF6482" w:rsidRPr="00007719">
        <w:rPr>
          <w:sz w:val="28"/>
          <w:szCs w:val="28"/>
          <w:lang w:eastAsia="en-US" w:bidi="en-US"/>
        </w:rPr>
        <w:t xml:space="preserve">. </w:t>
      </w:r>
      <w:r w:rsidRPr="00007719">
        <w:rPr>
          <w:sz w:val="28"/>
          <w:szCs w:val="28"/>
          <w:lang w:eastAsia="en-US" w:bidi="en-US"/>
        </w:rPr>
        <w:t>Поля «Дата подачи международной заявки» (обязательное для заполнения) и «Дата международной публикации» заполните, выбрав значение из всплывающего календаря</w:t>
      </w:r>
      <w:r w:rsidR="00DF6482" w:rsidRPr="00007719">
        <w:rPr>
          <w:sz w:val="28"/>
          <w:szCs w:val="28"/>
          <w:lang w:eastAsia="en-US" w:bidi="en-US"/>
        </w:rPr>
        <w:t>.</w:t>
      </w:r>
    </w:p>
    <w:p w14:paraId="67B048BC" w14:textId="1372CE7B" w:rsidR="002F0FF4" w:rsidRPr="00007719" w:rsidRDefault="00384593" w:rsidP="009333CC">
      <w:pPr>
        <w:pStyle w:val="24"/>
        <w:rPr>
          <w:sz w:val="28"/>
          <w:szCs w:val="28"/>
        </w:rPr>
      </w:pPr>
      <w:r w:rsidRPr="00007719">
        <w:rPr>
          <w:sz w:val="28"/>
          <w:szCs w:val="28"/>
        </w:rPr>
        <w:t>4.3.1.1.12.9.</w:t>
      </w:r>
      <w:r w:rsidR="006A5A65" w:rsidRPr="00007719">
        <w:rPr>
          <w:sz w:val="28"/>
          <w:szCs w:val="28"/>
        </w:rPr>
        <w:t>6</w:t>
      </w:r>
      <w:r w:rsidRPr="00007719">
        <w:rPr>
          <w:sz w:val="28"/>
          <w:szCs w:val="28"/>
        </w:rPr>
        <w:t xml:space="preserve">. </w:t>
      </w:r>
      <w:r w:rsidR="002F0FF4" w:rsidRPr="00007719">
        <w:rPr>
          <w:sz w:val="28"/>
          <w:szCs w:val="28"/>
        </w:rPr>
        <w:t xml:space="preserve">В тематическом блоке «Гаагская система» при включении </w:t>
      </w:r>
      <w:r w:rsidR="00F2633F" w:rsidRPr="00007719">
        <w:rPr>
          <w:sz w:val="28"/>
          <w:szCs w:val="28"/>
        </w:rPr>
        <w:t>переключателя выбора</w:t>
      </w:r>
      <w:r w:rsidR="002F0FF4" w:rsidRPr="00007719">
        <w:rPr>
          <w:sz w:val="28"/>
          <w:szCs w:val="28"/>
        </w:rPr>
        <w:t xml:space="preserve"> «Гаагская система»</w:t>
      </w:r>
      <w:r w:rsidRPr="00007719">
        <w:rPr>
          <w:sz w:val="28"/>
          <w:szCs w:val="28"/>
        </w:rPr>
        <w:t xml:space="preserve"> </w:t>
      </w:r>
      <w:r w:rsidRPr="00007719">
        <w:rPr>
          <w:sz w:val="28"/>
          <w:szCs w:val="28"/>
          <w:lang w:eastAsia="en-US" w:bidi="en-US"/>
        </w:rPr>
        <w:t>становятся доступными для заполнения поля: «Номер международной заявки», «Дата подачи международной заявки», «Дата публикации в Бюллетене международных образцов», «Класс Локарнской классификации». Поля «Номер международной заявки» (обязательное для заполнения) и «Класс Локарнской классификации» заполните вручную</w:t>
      </w:r>
      <w:r w:rsidR="00DF6482" w:rsidRPr="00007719">
        <w:rPr>
          <w:sz w:val="28"/>
          <w:szCs w:val="28"/>
          <w:lang w:eastAsia="en-US" w:bidi="en-US"/>
        </w:rPr>
        <w:t>.</w:t>
      </w:r>
      <w:r w:rsidRPr="00007719">
        <w:rPr>
          <w:sz w:val="28"/>
          <w:szCs w:val="28"/>
          <w:lang w:eastAsia="en-US" w:bidi="en-US"/>
        </w:rPr>
        <w:t xml:space="preserve"> Поля «Дата подачи международной заявки» (обязательное для заполнения) и «Дата публикации в Бюллетене международных образцов» заполните, выбрав значение из всплывающего календаря</w:t>
      </w:r>
      <w:r w:rsidR="00DF6482" w:rsidRPr="00007719">
        <w:rPr>
          <w:sz w:val="28"/>
          <w:szCs w:val="28"/>
          <w:lang w:eastAsia="en-US" w:bidi="en-US"/>
        </w:rPr>
        <w:t>.</w:t>
      </w:r>
    </w:p>
    <w:p w14:paraId="1F2CC74D" w14:textId="50F13DD5" w:rsidR="002F0FF4" w:rsidRPr="00007719" w:rsidRDefault="006A5A65" w:rsidP="009333CC">
      <w:pPr>
        <w:pStyle w:val="24"/>
        <w:rPr>
          <w:sz w:val="28"/>
          <w:szCs w:val="28"/>
        </w:rPr>
      </w:pPr>
      <w:r w:rsidRPr="00007719">
        <w:rPr>
          <w:sz w:val="28"/>
          <w:szCs w:val="28"/>
        </w:rPr>
        <w:t xml:space="preserve">4.3.1.1.12.9.7. </w:t>
      </w:r>
      <w:r w:rsidR="002F0FF4" w:rsidRPr="00007719">
        <w:rPr>
          <w:sz w:val="28"/>
          <w:szCs w:val="28"/>
        </w:rPr>
        <w:t>В тематическом блоке «Страны патентования»</w:t>
      </w:r>
      <w:r w:rsidR="00CF0D3E" w:rsidRPr="00007719">
        <w:rPr>
          <w:sz w:val="28"/>
          <w:szCs w:val="28"/>
        </w:rPr>
        <w:t xml:space="preserve"> </w:t>
      </w:r>
      <w:r w:rsidR="00CF0D3E" w:rsidRPr="00007719">
        <w:rPr>
          <w:sz w:val="28"/>
          <w:szCs w:val="28"/>
          <w:lang w:eastAsia="en-US" w:bidi="en-US"/>
        </w:rPr>
        <w:t xml:space="preserve">диалогового окна </w:t>
      </w:r>
      <w:r w:rsidR="00CF0D3E" w:rsidRPr="00007719">
        <w:rPr>
          <w:sz w:val="28"/>
          <w:szCs w:val="28"/>
        </w:rPr>
        <w:t>«Патентование за рубежом: Новая запись</w:t>
      </w:r>
      <w:r w:rsidR="002F0FF4" w:rsidRPr="00007719">
        <w:rPr>
          <w:sz w:val="28"/>
          <w:szCs w:val="28"/>
        </w:rPr>
        <w:t xml:space="preserve"> информация представлена</w:t>
      </w:r>
      <w:r w:rsidRPr="00007719">
        <w:rPr>
          <w:sz w:val="28"/>
          <w:szCs w:val="28"/>
        </w:rPr>
        <w:t xml:space="preserve">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6D97C6D3" wp14:editId="27837DA5">
            <wp:extent cx="276225" cy="276225"/>
            <wp:effectExtent l="0" t="0" r="9525" b="952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r w:rsidR="00B94B56" w:rsidRPr="00007719">
        <w:rPr>
          <w:sz w:val="28"/>
          <w:szCs w:val="28"/>
        </w:rPr>
        <w:t>(</w:t>
      </w:r>
      <w:proofErr w:type="gramEnd"/>
      <w:r w:rsidRPr="00007719">
        <w:rPr>
          <w:sz w:val="28"/>
          <w:szCs w:val="28"/>
        </w:rPr>
        <w:t xml:space="preserve">«Добавить») панели управления табличной части открываются поля для заполнения. Поле «Наименование страны» </w:t>
      </w:r>
      <w:r w:rsidRPr="00925A40">
        <w:rPr>
          <w:spacing w:val="-4"/>
          <w:sz w:val="28"/>
          <w:szCs w:val="28"/>
        </w:rPr>
        <w:t>заполните, выбрав значение из справочника или раскрывающегося списка</w:t>
      </w:r>
      <w:r w:rsidR="00DF6482" w:rsidRPr="00925A40">
        <w:rPr>
          <w:spacing w:val="-4"/>
          <w:sz w:val="28"/>
          <w:szCs w:val="28"/>
        </w:rPr>
        <w:t xml:space="preserve">. </w:t>
      </w:r>
      <w:r w:rsidRPr="00925A40">
        <w:rPr>
          <w:spacing w:val="-4"/>
          <w:sz w:val="28"/>
          <w:szCs w:val="28"/>
        </w:rPr>
        <w:t>После заполнения поля «Наименование страны» поле «Код ОКСМ» заполняется автоматически.</w:t>
      </w:r>
    </w:p>
    <w:p w14:paraId="23267597" w14:textId="5E702F05" w:rsidR="009D4A86" w:rsidRPr="00007719" w:rsidRDefault="009D4A86" w:rsidP="009333CC">
      <w:pPr>
        <w:pStyle w:val="affc"/>
        <w:tabs>
          <w:tab w:val="left" w:pos="993"/>
        </w:tabs>
        <w:spacing w:line="360" w:lineRule="auto"/>
        <w:ind w:left="0" w:firstLine="709"/>
        <w:jc w:val="both"/>
        <w:rPr>
          <w:sz w:val="28"/>
          <w:szCs w:val="28"/>
        </w:rPr>
      </w:pPr>
      <w:r w:rsidRPr="00007719">
        <w:rPr>
          <w:sz w:val="28"/>
          <w:szCs w:val="28"/>
        </w:rPr>
        <w:t>4.3.1.1.12.9.</w:t>
      </w:r>
      <w:r w:rsidR="006A5A65" w:rsidRPr="00007719">
        <w:rPr>
          <w:sz w:val="28"/>
          <w:szCs w:val="28"/>
        </w:rPr>
        <w:t>8</w:t>
      </w:r>
      <w:r w:rsidRPr="00007719">
        <w:rPr>
          <w:sz w:val="28"/>
          <w:szCs w:val="28"/>
        </w:rPr>
        <w:t xml:space="preserve">. </w:t>
      </w:r>
      <w:r w:rsidR="00D3763B" w:rsidRPr="00007719">
        <w:rPr>
          <w:sz w:val="28"/>
          <w:szCs w:val="28"/>
        </w:rPr>
        <w:t>Описание тематического блока</w:t>
      </w:r>
      <w:r w:rsidRPr="00007719">
        <w:rPr>
          <w:sz w:val="28"/>
          <w:szCs w:val="28"/>
        </w:rPr>
        <w:t xml:space="preserve"> «Сведения об охранном документе»</w:t>
      </w:r>
      <w:r w:rsidR="00CF0D3E" w:rsidRPr="00007719">
        <w:rPr>
          <w:sz w:val="28"/>
          <w:szCs w:val="28"/>
        </w:rPr>
        <w:t xml:space="preserve"> диалогового окна «Патентование за рубежом: Новая запись</w:t>
      </w:r>
      <w:r w:rsidRPr="00007719">
        <w:rPr>
          <w:sz w:val="28"/>
          <w:szCs w:val="28"/>
        </w:rPr>
        <w:t xml:space="preserve"> приведено в </w:t>
      </w:r>
      <w:r w:rsidR="00EE60C4" w:rsidRPr="00007719">
        <w:rPr>
          <w:sz w:val="28"/>
          <w:szCs w:val="28"/>
        </w:rPr>
        <w:fldChar w:fldCharType="begin"/>
      </w:r>
      <w:r w:rsidR="00EE60C4" w:rsidRPr="00007719">
        <w:rPr>
          <w:sz w:val="28"/>
          <w:szCs w:val="28"/>
        </w:rPr>
        <w:instrText xml:space="preserve"> REF p_4_3_1_1_12_6 \h </w:instrText>
      </w:r>
      <w:r w:rsidR="00EE60C4" w:rsidRPr="00007719">
        <w:rPr>
          <w:sz w:val="28"/>
          <w:szCs w:val="28"/>
        </w:rPr>
      </w:r>
      <w:r w:rsidR="00EE60C4" w:rsidRPr="00007719">
        <w:rPr>
          <w:sz w:val="28"/>
          <w:szCs w:val="28"/>
        </w:rPr>
        <w:fldChar w:fldCharType="separate"/>
      </w:r>
      <w:r w:rsidR="00B6413A" w:rsidRPr="00007719">
        <w:rPr>
          <w:sz w:val="28"/>
          <w:szCs w:val="28"/>
        </w:rPr>
        <w:t>4.3.1.1.12.6</w:t>
      </w:r>
      <w:r w:rsidR="00EE60C4" w:rsidRPr="00007719">
        <w:rPr>
          <w:sz w:val="28"/>
          <w:szCs w:val="28"/>
        </w:rPr>
        <w:fldChar w:fldCharType="end"/>
      </w:r>
      <w:r w:rsidRPr="00007719">
        <w:rPr>
          <w:sz w:val="28"/>
          <w:szCs w:val="28"/>
        </w:rPr>
        <w:t>.</w:t>
      </w:r>
    </w:p>
    <w:p w14:paraId="1579F8B3" w14:textId="705CB4DA" w:rsidR="009D4A86" w:rsidRPr="00007719" w:rsidRDefault="009D4A86" w:rsidP="009333CC">
      <w:pPr>
        <w:pStyle w:val="affc"/>
        <w:tabs>
          <w:tab w:val="left" w:pos="993"/>
        </w:tabs>
        <w:spacing w:line="360" w:lineRule="auto"/>
        <w:ind w:left="0" w:firstLine="709"/>
        <w:jc w:val="both"/>
        <w:rPr>
          <w:sz w:val="28"/>
          <w:szCs w:val="28"/>
        </w:rPr>
      </w:pPr>
      <w:r w:rsidRPr="00007719">
        <w:rPr>
          <w:sz w:val="28"/>
          <w:szCs w:val="28"/>
        </w:rPr>
        <w:t>4.3.1.1.12.9.</w:t>
      </w:r>
      <w:r w:rsidR="006A5A65" w:rsidRPr="00007719">
        <w:rPr>
          <w:sz w:val="28"/>
          <w:szCs w:val="28"/>
        </w:rPr>
        <w:t>9</w:t>
      </w:r>
      <w:r w:rsidRPr="00007719">
        <w:rPr>
          <w:sz w:val="28"/>
          <w:szCs w:val="28"/>
        </w:rPr>
        <w:t xml:space="preserve">. </w:t>
      </w:r>
      <w:r w:rsidR="00D3763B" w:rsidRPr="00007719">
        <w:rPr>
          <w:sz w:val="28"/>
          <w:szCs w:val="28"/>
        </w:rPr>
        <w:t xml:space="preserve">Описание тематического блока </w:t>
      </w:r>
      <w:r w:rsidRPr="00007719">
        <w:rPr>
          <w:sz w:val="28"/>
          <w:szCs w:val="28"/>
        </w:rPr>
        <w:t>«Делопро</w:t>
      </w:r>
      <w:r w:rsidR="00D3763B" w:rsidRPr="00007719">
        <w:rPr>
          <w:sz w:val="28"/>
          <w:szCs w:val="28"/>
        </w:rPr>
        <w:t>изводство»</w:t>
      </w:r>
      <w:r w:rsidR="00CF0D3E" w:rsidRPr="00007719">
        <w:rPr>
          <w:sz w:val="28"/>
          <w:szCs w:val="28"/>
        </w:rPr>
        <w:t xml:space="preserve"> диалогового окна «Патентование за рубежом: Новая запись</w:t>
      </w:r>
      <w:r w:rsidR="00D3763B" w:rsidRPr="00007719">
        <w:rPr>
          <w:sz w:val="28"/>
          <w:szCs w:val="28"/>
        </w:rPr>
        <w:t xml:space="preserve"> </w:t>
      </w:r>
      <w:r w:rsidRPr="00007719">
        <w:rPr>
          <w:sz w:val="28"/>
          <w:szCs w:val="28"/>
        </w:rPr>
        <w:t xml:space="preserve">приведено в </w:t>
      </w:r>
      <w:r w:rsidR="00B84B54" w:rsidRPr="00007719">
        <w:rPr>
          <w:sz w:val="28"/>
          <w:szCs w:val="28"/>
        </w:rPr>
        <w:fldChar w:fldCharType="begin"/>
      </w:r>
      <w:r w:rsidR="00B84B54" w:rsidRPr="00007719">
        <w:rPr>
          <w:sz w:val="28"/>
          <w:szCs w:val="28"/>
        </w:rPr>
        <w:instrText xml:space="preserve"> REF p_4_3_1_1_12_7 \h </w:instrText>
      </w:r>
      <w:r w:rsidR="00A67558" w:rsidRPr="00007719">
        <w:rPr>
          <w:sz w:val="28"/>
          <w:szCs w:val="28"/>
        </w:rPr>
        <w:instrText xml:space="preserve"> \* MERGEFORMAT </w:instrText>
      </w:r>
      <w:r w:rsidR="00B84B54" w:rsidRPr="00007719">
        <w:rPr>
          <w:sz w:val="28"/>
          <w:szCs w:val="28"/>
        </w:rPr>
      </w:r>
      <w:r w:rsidR="00B84B54" w:rsidRPr="00007719">
        <w:rPr>
          <w:sz w:val="28"/>
          <w:szCs w:val="28"/>
        </w:rPr>
        <w:fldChar w:fldCharType="separate"/>
      </w:r>
      <w:r w:rsidR="00B6413A" w:rsidRPr="00007719">
        <w:rPr>
          <w:sz w:val="28"/>
          <w:szCs w:val="28"/>
        </w:rPr>
        <w:t>4.3.1.1.12.7</w:t>
      </w:r>
      <w:r w:rsidR="00B84B54" w:rsidRPr="00007719">
        <w:rPr>
          <w:sz w:val="28"/>
          <w:szCs w:val="28"/>
        </w:rPr>
        <w:fldChar w:fldCharType="end"/>
      </w:r>
      <w:r w:rsidRPr="00007719">
        <w:rPr>
          <w:sz w:val="28"/>
          <w:szCs w:val="28"/>
        </w:rPr>
        <w:t>.</w:t>
      </w:r>
    </w:p>
    <w:p w14:paraId="2ABDFF8E" w14:textId="59AC969C" w:rsidR="002F0FF4" w:rsidRPr="00007719" w:rsidRDefault="009D4A86" w:rsidP="009333CC">
      <w:pPr>
        <w:pStyle w:val="24"/>
        <w:rPr>
          <w:sz w:val="28"/>
          <w:szCs w:val="28"/>
        </w:rPr>
      </w:pPr>
      <w:bookmarkStart w:id="258" w:name="_Ref532547256"/>
      <w:r w:rsidRPr="00007719">
        <w:rPr>
          <w:sz w:val="28"/>
          <w:szCs w:val="28"/>
        </w:rPr>
        <w:t>4.3.1.1.12.9.</w:t>
      </w:r>
      <w:r w:rsidR="006A5A65" w:rsidRPr="00007719">
        <w:rPr>
          <w:sz w:val="28"/>
          <w:szCs w:val="28"/>
        </w:rPr>
        <w:t>10</w:t>
      </w:r>
      <w:r w:rsidRPr="00007719">
        <w:rPr>
          <w:sz w:val="28"/>
          <w:szCs w:val="28"/>
        </w:rPr>
        <w:t xml:space="preserve">. </w:t>
      </w:r>
      <w:r w:rsidR="00D3763B" w:rsidRPr="00007719">
        <w:rPr>
          <w:sz w:val="28"/>
          <w:szCs w:val="28"/>
        </w:rPr>
        <w:t xml:space="preserve">Описание тематического блока </w:t>
      </w:r>
      <w:r w:rsidRPr="00007719">
        <w:rPr>
          <w:sz w:val="28"/>
          <w:szCs w:val="28"/>
        </w:rPr>
        <w:t>«Сведения об о</w:t>
      </w:r>
      <w:r w:rsidR="00D3763B" w:rsidRPr="00007719">
        <w:rPr>
          <w:sz w:val="28"/>
          <w:szCs w:val="28"/>
        </w:rPr>
        <w:t>плате патентных и иных пошлин»</w:t>
      </w:r>
      <w:r w:rsidR="00CF0D3E" w:rsidRPr="00007719">
        <w:rPr>
          <w:sz w:val="28"/>
          <w:szCs w:val="28"/>
        </w:rPr>
        <w:t xml:space="preserve"> диалогового окна «Патентование за рубежом: Новая запись</w:t>
      </w:r>
      <w:r w:rsidR="00D3763B" w:rsidRPr="00007719">
        <w:rPr>
          <w:sz w:val="28"/>
          <w:szCs w:val="28"/>
        </w:rPr>
        <w:t xml:space="preserve"> </w:t>
      </w:r>
      <w:r w:rsidRPr="00007719">
        <w:rPr>
          <w:sz w:val="28"/>
          <w:szCs w:val="28"/>
        </w:rPr>
        <w:t xml:space="preserve">приведено </w:t>
      </w:r>
      <w:proofErr w:type="gramStart"/>
      <w:r w:rsidRPr="00007719">
        <w:rPr>
          <w:sz w:val="28"/>
          <w:szCs w:val="28"/>
        </w:rPr>
        <w:t xml:space="preserve">в </w:t>
      </w:r>
      <w:bookmarkEnd w:id="258"/>
      <w:r w:rsidR="00A67558" w:rsidRPr="00007719">
        <w:rPr>
          <w:sz w:val="28"/>
          <w:szCs w:val="28"/>
        </w:rPr>
        <w:fldChar w:fldCharType="begin"/>
      </w:r>
      <w:r w:rsidR="00A67558" w:rsidRPr="00007719">
        <w:rPr>
          <w:sz w:val="28"/>
          <w:szCs w:val="28"/>
        </w:rPr>
        <w:instrText xml:space="preserve"> REF p_4_3_1_1_12_8 \h  \* MERGEFORMAT </w:instrText>
      </w:r>
      <w:r w:rsidR="00A67558" w:rsidRPr="00007719">
        <w:rPr>
          <w:sz w:val="28"/>
          <w:szCs w:val="28"/>
        </w:rPr>
      </w:r>
      <w:r w:rsidR="00A67558" w:rsidRPr="00007719">
        <w:rPr>
          <w:sz w:val="28"/>
          <w:szCs w:val="28"/>
        </w:rPr>
        <w:fldChar w:fldCharType="end"/>
      </w:r>
      <w:r w:rsidR="00CF0D3E" w:rsidRPr="00007719">
        <w:rPr>
          <w:sz w:val="28"/>
          <w:szCs w:val="28"/>
        </w:rPr>
        <w:t>.</w:t>
      </w:r>
      <w:proofErr w:type="gramEnd"/>
    </w:p>
    <w:p w14:paraId="55B4D45B" w14:textId="1A4C9581" w:rsidR="003002C0" w:rsidRPr="00007719" w:rsidRDefault="00E2645A" w:rsidP="00007719">
      <w:pPr>
        <w:pStyle w:val="24"/>
        <w:rPr>
          <w:sz w:val="28"/>
          <w:szCs w:val="28"/>
        </w:rPr>
      </w:pPr>
      <w:bookmarkStart w:id="259" w:name="p_4_3_1_1_12_9_11"/>
      <w:r w:rsidRPr="00007719">
        <w:rPr>
          <w:sz w:val="28"/>
          <w:szCs w:val="28"/>
        </w:rPr>
        <w:t>4.3.1.1.12.9.11</w:t>
      </w:r>
      <w:bookmarkEnd w:id="259"/>
      <w:r w:rsidRPr="00007719">
        <w:rPr>
          <w:sz w:val="28"/>
          <w:szCs w:val="28"/>
        </w:rPr>
        <w:t xml:space="preserve">. </w:t>
      </w:r>
      <w:r w:rsidR="003002C0" w:rsidRPr="00007719">
        <w:rPr>
          <w:sz w:val="28"/>
          <w:szCs w:val="28"/>
        </w:rPr>
        <w:t xml:space="preserve">В тематическом блоке </w:t>
      </w:r>
      <w:r w:rsidR="00F80A17" w:rsidRPr="00007719">
        <w:rPr>
          <w:sz w:val="28"/>
          <w:szCs w:val="28"/>
        </w:rPr>
        <w:t>«</w:t>
      </w:r>
      <w:r w:rsidR="003002C0" w:rsidRPr="00007719">
        <w:rPr>
          <w:sz w:val="28"/>
          <w:szCs w:val="28"/>
        </w:rPr>
        <w:t>С</w:t>
      </w:r>
      <w:r w:rsidR="00F80A17" w:rsidRPr="00007719">
        <w:rPr>
          <w:sz w:val="28"/>
          <w:szCs w:val="28"/>
        </w:rPr>
        <w:t>ведения о постановке на бухгалтерский учет</w:t>
      </w:r>
      <w:r w:rsidR="004D7054" w:rsidRPr="00007719">
        <w:rPr>
          <w:sz w:val="28"/>
          <w:szCs w:val="28"/>
        </w:rPr>
        <w:t xml:space="preserve"> и амортизации</w:t>
      </w:r>
      <w:r w:rsidR="00F80A17" w:rsidRPr="00007719">
        <w:rPr>
          <w:sz w:val="28"/>
          <w:szCs w:val="28"/>
        </w:rPr>
        <w:t>»</w:t>
      </w:r>
      <w:r w:rsidR="00110456" w:rsidRPr="00007719">
        <w:rPr>
          <w:sz w:val="28"/>
          <w:szCs w:val="28"/>
        </w:rPr>
        <w:t xml:space="preserve"> </w:t>
      </w:r>
      <w:r w:rsidR="00CF0D3E" w:rsidRPr="00007719">
        <w:rPr>
          <w:sz w:val="28"/>
          <w:szCs w:val="28"/>
          <w:lang w:eastAsia="en-US" w:bidi="en-US"/>
        </w:rPr>
        <w:t xml:space="preserve">диалогового окна </w:t>
      </w:r>
      <w:r w:rsidR="00CF0D3E" w:rsidRPr="00007719">
        <w:rPr>
          <w:sz w:val="28"/>
          <w:szCs w:val="28"/>
        </w:rPr>
        <w:t xml:space="preserve">«Патентование за рубежом: Новая запись </w:t>
      </w:r>
      <w:r w:rsidR="003002C0" w:rsidRPr="00007719">
        <w:rPr>
          <w:sz w:val="28"/>
          <w:szCs w:val="28"/>
        </w:rPr>
        <w:t>информация представлена</w:t>
      </w:r>
      <w:r w:rsidRPr="00007719">
        <w:rPr>
          <w:sz w:val="28"/>
          <w:szCs w:val="28"/>
        </w:rPr>
        <w:t xml:space="preserve"> в виде </w:t>
      </w:r>
      <w:proofErr w:type="gramStart"/>
      <w:r w:rsidRPr="00007719">
        <w:rPr>
          <w:sz w:val="28"/>
          <w:szCs w:val="28"/>
        </w:rPr>
        <w:t>таблиц</w:t>
      </w:r>
      <w:r w:rsidR="003002C0" w:rsidRPr="00007719">
        <w:rPr>
          <w:sz w:val="28"/>
          <w:szCs w:val="28"/>
        </w:rPr>
        <w:t xml:space="preserve"> </w:t>
      </w:r>
      <w:r w:rsidRPr="00007719">
        <w:rPr>
          <w:sz w:val="28"/>
          <w:szCs w:val="28"/>
          <w:lang w:eastAsia="en-US" w:bidi="en-US"/>
        </w:rPr>
        <w:t>:</w:t>
      </w:r>
      <w:proofErr w:type="gramEnd"/>
      <w:r w:rsidRPr="00007719">
        <w:rPr>
          <w:sz w:val="28"/>
          <w:szCs w:val="28"/>
          <w:lang w:eastAsia="en-US" w:bidi="en-US"/>
        </w:rPr>
        <w:t xml:space="preserve"> «Постановка на учет» и «Амортизация и остаточная стоимость». В табличной части «Постановка на учет» для добавления записи </w:t>
      </w:r>
      <w:r w:rsidR="00B541A7" w:rsidRPr="00007719">
        <w:rPr>
          <w:sz w:val="28"/>
          <w:szCs w:val="28"/>
        </w:rPr>
        <w:lastRenderedPageBreak/>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53385743" wp14:editId="607D4B9F">
            <wp:extent cx="276225" cy="276225"/>
            <wp:effectExtent l="0" t="0" r="9525"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lang w:eastAsia="en-US" w:bidi="en-US"/>
        </w:rPr>
        <w:t xml:space="preserve"> (</w:t>
      </w:r>
      <w:proofErr w:type="gramEnd"/>
      <w:r w:rsidRPr="00007719">
        <w:rPr>
          <w:sz w:val="28"/>
          <w:szCs w:val="28"/>
          <w:lang w:eastAsia="en-US" w:bidi="en-US"/>
        </w:rPr>
        <w:t xml:space="preserve">«Добавить») открывается </w:t>
      </w:r>
      <w:r w:rsidRPr="00007719">
        <w:rPr>
          <w:sz w:val="28"/>
          <w:szCs w:val="28"/>
        </w:rPr>
        <w:t xml:space="preserve">диалоговое окно </w:t>
      </w:r>
      <w:r w:rsidRPr="00007719">
        <w:rPr>
          <w:sz w:val="28"/>
          <w:szCs w:val="28"/>
          <w:lang w:eastAsia="en-US" w:bidi="en-US"/>
        </w:rPr>
        <w:t>для заполнения «Сведения о постановке на учет: Новая запись*» (</w:t>
      </w:r>
      <w:r w:rsidRPr="00007719">
        <w:rPr>
          <w:sz w:val="28"/>
          <w:szCs w:val="28"/>
          <w:lang w:eastAsia="en-US" w:bidi="en-US"/>
        </w:rPr>
        <w:fldChar w:fldCharType="begin"/>
      </w:r>
      <w:r w:rsidRPr="00007719">
        <w:rPr>
          <w:sz w:val="28"/>
          <w:szCs w:val="28"/>
          <w:lang w:eastAsia="en-US" w:bidi="en-US"/>
        </w:rPr>
        <w:instrText xml:space="preserve"> REF  _Ref532395855 \* Lower \h  \* MERGEFORMAT </w:instrText>
      </w:r>
      <w:r w:rsidRPr="00007719">
        <w:rPr>
          <w:sz w:val="28"/>
          <w:szCs w:val="28"/>
          <w:lang w:eastAsia="en-US" w:bidi="en-US"/>
        </w:rPr>
      </w:r>
      <w:r w:rsidRPr="00007719">
        <w:rPr>
          <w:sz w:val="28"/>
          <w:szCs w:val="28"/>
          <w:lang w:eastAsia="en-US" w:bidi="en-US"/>
        </w:rPr>
        <w:fldChar w:fldCharType="separate"/>
      </w:r>
      <w:r w:rsidR="00B6413A" w:rsidRPr="00B6413A">
        <w:rPr>
          <w:sz w:val="28"/>
          <w:szCs w:val="28"/>
          <w:lang w:eastAsia="en-US" w:bidi="en-US"/>
        </w:rPr>
        <w:t>рис. 98</w:t>
      </w:r>
      <w:r w:rsidRPr="00007719">
        <w:rPr>
          <w:sz w:val="28"/>
          <w:szCs w:val="28"/>
          <w:lang w:eastAsia="en-US" w:bidi="en-US"/>
        </w:rPr>
        <w:fldChar w:fldCharType="end"/>
      </w:r>
      <w:r w:rsidRPr="00007719">
        <w:rPr>
          <w:sz w:val="28"/>
          <w:szCs w:val="28"/>
          <w:lang w:eastAsia="en-US" w:bidi="en-US"/>
        </w:rPr>
        <w:t>).</w:t>
      </w:r>
      <w:r w:rsidR="00F80A17" w:rsidRPr="00007719">
        <w:rPr>
          <w:sz w:val="28"/>
          <w:szCs w:val="28"/>
        </w:rPr>
        <w:t xml:space="preserve"> </w:t>
      </w:r>
    </w:p>
    <w:p w14:paraId="5979A2AC" w14:textId="4124BC66" w:rsidR="00E2645A" w:rsidRPr="00007719" w:rsidRDefault="00E2645A" w:rsidP="00007719">
      <w:pPr>
        <w:tabs>
          <w:tab w:val="left" w:pos="993"/>
        </w:tabs>
        <w:spacing w:line="360" w:lineRule="auto"/>
        <w:jc w:val="center"/>
        <w:rPr>
          <w:sz w:val="28"/>
          <w:szCs w:val="28"/>
        </w:rPr>
      </w:pPr>
      <w:r w:rsidRPr="00007719">
        <w:rPr>
          <w:noProof/>
        </w:rPr>
        <w:drawing>
          <wp:inline distT="0" distB="0" distL="0" distR="0" wp14:anchorId="5C7D31E2" wp14:editId="43D13640">
            <wp:extent cx="5810309" cy="2265528"/>
            <wp:effectExtent l="0" t="0" r="0" b="1905"/>
            <wp:docPr id="158" name="Рисунок 158" descr="C:\Users\1B7A~1.ALI\AppData\Local\Temp\SNAGHTML163cc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1B7A~1.ALI\AppData\Local\Temp\SNAGHTML163cce6.PNG"/>
                    <pic:cNvPicPr>
                      <a:picLocks noChangeAspect="1" noChangeArrowheads="1"/>
                    </pic:cNvPicPr>
                  </pic:nvPicPr>
                  <pic:blipFill rotWithShape="1">
                    <a:blip r:embed="rId248">
                      <a:extLst>
                        <a:ext uri="{28A0092B-C50C-407E-A947-70E740481C1C}">
                          <a14:useLocalDpi xmlns:a14="http://schemas.microsoft.com/office/drawing/2010/main" val="0"/>
                        </a:ext>
                      </a:extLst>
                    </a:blip>
                    <a:srcRect b="10380"/>
                    <a:stretch/>
                  </pic:blipFill>
                  <pic:spPr bwMode="auto">
                    <a:xfrm>
                      <a:off x="0" y="0"/>
                      <a:ext cx="5842158" cy="2277947"/>
                    </a:xfrm>
                    <a:prstGeom prst="rect">
                      <a:avLst/>
                    </a:prstGeom>
                    <a:noFill/>
                    <a:ln>
                      <a:noFill/>
                    </a:ln>
                    <a:extLst>
                      <a:ext uri="{53640926-AAD7-44D8-BBD7-CCE9431645EC}">
                        <a14:shadowObscured xmlns:a14="http://schemas.microsoft.com/office/drawing/2010/main"/>
                      </a:ext>
                    </a:extLst>
                  </pic:spPr>
                </pic:pic>
              </a:graphicData>
            </a:graphic>
          </wp:inline>
        </w:drawing>
      </w:r>
    </w:p>
    <w:p w14:paraId="2A628830" w14:textId="77777777" w:rsidR="00E2645A" w:rsidRPr="00007719" w:rsidRDefault="00E2645A" w:rsidP="00007719">
      <w:pPr>
        <w:spacing w:after="120" w:line="360" w:lineRule="auto"/>
        <w:jc w:val="center"/>
        <w:rPr>
          <w:rFonts w:eastAsiaTheme="minorHAnsi"/>
          <w:sz w:val="28"/>
          <w:szCs w:val="28"/>
          <w:lang w:eastAsia="en-US"/>
        </w:rPr>
      </w:pPr>
      <w:bookmarkStart w:id="260" w:name="_Ref532395855"/>
      <w:r w:rsidRPr="00007719">
        <w:rPr>
          <w:rFonts w:eastAsiaTheme="minorHAnsi"/>
          <w:sz w:val="28"/>
          <w:szCs w:val="28"/>
          <w:lang w:eastAsia="en-US"/>
        </w:rPr>
        <w:t xml:space="preserve">Рис. </w:t>
      </w:r>
      <w:r w:rsidRPr="00007719">
        <w:fldChar w:fldCharType="begin"/>
      </w:r>
      <w:r w:rsidRPr="00007719">
        <w:rPr>
          <w:rFonts w:eastAsiaTheme="minorHAnsi"/>
          <w:sz w:val="28"/>
          <w:szCs w:val="28"/>
          <w:lang w:eastAsia="en-US"/>
        </w:rPr>
        <w:instrText xml:space="preserve"> SEQ Рис. \* ARABIC </w:instrText>
      </w:r>
      <w:r w:rsidRPr="00007719">
        <w:fldChar w:fldCharType="separate"/>
      </w:r>
      <w:r w:rsidR="00B6413A">
        <w:rPr>
          <w:rFonts w:eastAsiaTheme="minorHAnsi"/>
          <w:noProof/>
          <w:sz w:val="28"/>
          <w:szCs w:val="28"/>
          <w:lang w:eastAsia="en-US"/>
        </w:rPr>
        <w:t>98</w:t>
      </w:r>
      <w:r w:rsidRPr="00007719">
        <w:fldChar w:fldCharType="end"/>
      </w:r>
      <w:bookmarkEnd w:id="260"/>
    </w:p>
    <w:p w14:paraId="69E920E0" w14:textId="2DE439E5" w:rsidR="00E2645A" w:rsidRPr="00007719" w:rsidRDefault="00E2645A" w:rsidP="00007719">
      <w:pPr>
        <w:pStyle w:val="24"/>
        <w:rPr>
          <w:sz w:val="28"/>
          <w:szCs w:val="28"/>
        </w:rPr>
      </w:pPr>
      <w:r w:rsidRPr="00007719">
        <w:rPr>
          <w:sz w:val="28"/>
          <w:szCs w:val="28"/>
        </w:rPr>
        <w:t>Поле «Организация» заполните, выбрав значение из справочника или раскрывающегося списка</w:t>
      </w:r>
      <w:r w:rsidR="00DF6482" w:rsidRPr="00007719">
        <w:rPr>
          <w:sz w:val="28"/>
          <w:szCs w:val="28"/>
        </w:rPr>
        <w:t xml:space="preserve">. </w:t>
      </w:r>
      <w:r w:rsidRPr="00007719">
        <w:rPr>
          <w:sz w:val="28"/>
          <w:szCs w:val="28"/>
        </w:rPr>
        <w:t>Поле «Дата постановки на бух. учет» заполните, выбрав значение из всплывающего календаря</w:t>
      </w:r>
      <w:r w:rsidR="00DF6482" w:rsidRPr="00007719">
        <w:rPr>
          <w:sz w:val="28"/>
          <w:szCs w:val="28"/>
        </w:rPr>
        <w:t xml:space="preserve">. </w:t>
      </w:r>
      <w:r w:rsidRPr="00007719">
        <w:rPr>
          <w:sz w:val="28"/>
          <w:szCs w:val="28"/>
        </w:rPr>
        <w:t>Поля «Первоначальная стоимость, руб.» и «Срок амортизации, мес.» заполните вручную</w:t>
      </w:r>
      <w:r w:rsidR="00DF6482" w:rsidRPr="00007719">
        <w:rPr>
          <w:sz w:val="28"/>
          <w:szCs w:val="28"/>
        </w:rPr>
        <w:t>.</w:t>
      </w:r>
    </w:p>
    <w:p w14:paraId="1FEE74C5" w14:textId="135C3147" w:rsidR="00E2645A" w:rsidRPr="00007719" w:rsidRDefault="00E2645A" w:rsidP="00007719">
      <w:pPr>
        <w:tabs>
          <w:tab w:val="left" w:pos="993"/>
        </w:tabs>
        <w:spacing w:line="360" w:lineRule="auto"/>
        <w:ind w:firstLine="709"/>
        <w:jc w:val="both"/>
        <w:rPr>
          <w:sz w:val="28"/>
          <w:szCs w:val="28"/>
        </w:rPr>
      </w:pPr>
      <w:r w:rsidRPr="00007719">
        <w:rPr>
          <w:sz w:val="28"/>
          <w:szCs w:val="28"/>
        </w:rPr>
        <w:t xml:space="preserve">В табличной части «Амортизация и остаточная стоимость»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4E3943CD" wp14:editId="325DFCC0">
            <wp:extent cx="276225" cy="276225"/>
            <wp:effectExtent l="0" t="0" r="9525" b="9525"/>
            <wp:docPr id="13952" name="Рисунок 13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proofErr w:type="gramEnd"/>
      <w:r w:rsidRPr="00007719">
        <w:rPr>
          <w:sz w:val="28"/>
          <w:szCs w:val="28"/>
        </w:rPr>
        <w:t xml:space="preserve">«Добавить») открывается </w:t>
      </w:r>
      <w:r w:rsidR="001D0E0D" w:rsidRPr="00007719">
        <w:rPr>
          <w:sz w:val="28"/>
          <w:szCs w:val="28"/>
        </w:rPr>
        <w:t>диалоговое окно</w:t>
      </w:r>
      <w:r w:rsidRPr="00007719">
        <w:rPr>
          <w:sz w:val="28"/>
          <w:szCs w:val="28"/>
        </w:rPr>
        <w:t xml:space="preserve"> для заполнения «Амортизация и остаточная стоимость: Новая запись*» (</w:t>
      </w:r>
      <w:r w:rsidRPr="00007719">
        <w:rPr>
          <w:sz w:val="28"/>
          <w:szCs w:val="28"/>
        </w:rPr>
        <w:fldChar w:fldCharType="begin"/>
      </w:r>
      <w:r w:rsidRPr="00007719">
        <w:rPr>
          <w:sz w:val="28"/>
          <w:szCs w:val="28"/>
        </w:rPr>
        <w:instrText xml:space="preserve"> REF  _Ref532396325 \* Lower \h </w:instrText>
      </w:r>
      <w:r w:rsidRPr="00007719">
        <w:rPr>
          <w:sz w:val="28"/>
          <w:szCs w:val="28"/>
        </w:rPr>
      </w:r>
      <w:r w:rsidRPr="00007719">
        <w:rPr>
          <w:sz w:val="28"/>
          <w:szCs w:val="28"/>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99</w:t>
      </w:r>
      <w:r w:rsidRPr="00007719">
        <w:rPr>
          <w:sz w:val="28"/>
          <w:szCs w:val="28"/>
        </w:rPr>
        <w:fldChar w:fldCharType="end"/>
      </w:r>
      <w:r w:rsidRPr="00007719">
        <w:rPr>
          <w:sz w:val="28"/>
          <w:szCs w:val="28"/>
        </w:rPr>
        <w:t>).</w:t>
      </w:r>
    </w:p>
    <w:p w14:paraId="1A027D90" w14:textId="395C695A" w:rsidR="00E2645A" w:rsidRPr="00007719" w:rsidRDefault="00E2645A" w:rsidP="00007719">
      <w:pPr>
        <w:tabs>
          <w:tab w:val="left" w:pos="993"/>
        </w:tabs>
        <w:spacing w:line="360" w:lineRule="auto"/>
        <w:jc w:val="center"/>
        <w:rPr>
          <w:sz w:val="28"/>
          <w:szCs w:val="28"/>
        </w:rPr>
      </w:pPr>
      <w:r w:rsidRPr="00007719">
        <w:rPr>
          <w:noProof/>
        </w:rPr>
        <w:drawing>
          <wp:inline distT="0" distB="0" distL="0" distR="0" wp14:anchorId="0564CA47" wp14:editId="0D53175D">
            <wp:extent cx="5821780" cy="1897039"/>
            <wp:effectExtent l="0" t="0" r="7620" b="8255"/>
            <wp:docPr id="13955" name="Рисунок 13955" descr="C:\Users\1B7A~1.ALI\AppData\Local\Temp\SNAGHTML1660c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1B7A~1.ALI\AppData\Local\Temp\SNAGHTML1660cb3.PNG"/>
                    <pic:cNvPicPr>
                      <a:picLocks noChangeAspect="1" noChangeArrowheads="1"/>
                    </pic:cNvPicPr>
                  </pic:nvPicPr>
                  <pic:blipFill rotWithShape="1">
                    <a:blip r:embed="rId249">
                      <a:extLst>
                        <a:ext uri="{28A0092B-C50C-407E-A947-70E740481C1C}">
                          <a14:useLocalDpi xmlns:a14="http://schemas.microsoft.com/office/drawing/2010/main" val="0"/>
                        </a:ext>
                      </a:extLst>
                    </a:blip>
                    <a:srcRect b="16647"/>
                    <a:stretch/>
                  </pic:blipFill>
                  <pic:spPr bwMode="auto">
                    <a:xfrm>
                      <a:off x="0" y="0"/>
                      <a:ext cx="5880936" cy="1916315"/>
                    </a:xfrm>
                    <a:prstGeom prst="rect">
                      <a:avLst/>
                    </a:prstGeom>
                    <a:noFill/>
                    <a:ln>
                      <a:noFill/>
                    </a:ln>
                    <a:extLst>
                      <a:ext uri="{53640926-AAD7-44D8-BBD7-CCE9431645EC}">
                        <a14:shadowObscured xmlns:a14="http://schemas.microsoft.com/office/drawing/2010/main"/>
                      </a:ext>
                    </a:extLst>
                  </pic:spPr>
                </pic:pic>
              </a:graphicData>
            </a:graphic>
          </wp:inline>
        </w:drawing>
      </w:r>
    </w:p>
    <w:p w14:paraId="70A82232" w14:textId="6C97C88A" w:rsidR="00E2645A" w:rsidRPr="00007719" w:rsidRDefault="00E2645A" w:rsidP="00007719">
      <w:pPr>
        <w:pStyle w:val="24"/>
        <w:ind w:firstLine="0"/>
        <w:jc w:val="center"/>
        <w:rPr>
          <w:spacing w:val="-4"/>
          <w:sz w:val="28"/>
          <w:szCs w:val="28"/>
        </w:rPr>
      </w:pPr>
      <w:bookmarkStart w:id="261" w:name="_Ref532396325"/>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99</w:t>
      </w:r>
      <w:bookmarkEnd w:id="261"/>
      <w:r w:rsidRPr="00007719">
        <w:rPr>
          <w:rFonts w:eastAsiaTheme="minorHAnsi"/>
          <w:sz w:val="28"/>
          <w:szCs w:val="28"/>
          <w:lang w:eastAsia="en-US"/>
        </w:rPr>
        <w:fldChar w:fldCharType="end"/>
      </w:r>
    </w:p>
    <w:p w14:paraId="3E592674" w14:textId="584C5C88" w:rsidR="00E2645A" w:rsidRPr="00007719" w:rsidRDefault="00E2645A" w:rsidP="002637B1">
      <w:pPr>
        <w:pStyle w:val="24"/>
        <w:rPr>
          <w:spacing w:val="-4"/>
          <w:sz w:val="28"/>
          <w:szCs w:val="28"/>
        </w:rPr>
      </w:pPr>
      <w:r w:rsidRPr="00007719">
        <w:rPr>
          <w:sz w:val="28"/>
          <w:szCs w:val="28"/>
        </w:rPr>
        <w:t>Поле «Дата» заполните, выбрав значение из всплывающего календаря</w:t>
      </w:r>
      <w:r w:rsidR="00DF6482" w:rsidRPr="00007719">
        <w:rPr>
          <w:sz w:val="28"/>
          <w:szCs w:val="28"/>
        </w:rPr>
        <w:t>.</w:t>
      </w:r>
      <w:r w:rsidRPr="00007719">
        <w:rPr>
          <w:sz w:val="28"/>
          <w:szCs w:val="28"/>
        </w:rPr>
        <w:t xml:space="preserve"> Поле «Амортизация, руб.» заполните вручную</w:t>
      </w:r>
      <w:r w:rsidR="00DF6482" w:rsidRPr="00007719">
        <w:rPr>
          <w:sz w:val="28"/>
          <w:szCs w:val="28"/>
        </w:rPr>
        <w:t xml:space="preserve">. </w:t>
      </w:r>
      <w:r w:rsidRPr="00007719">
        <w:rPr>
          <w:sz w:val="28"/>
          <w:szCs w:val="28"/>
        </w:rPr>
        <w:t>После заполнения поля «Амортизация, руб.» и сохранения информации поле «Остаточная стоимость, руб.» заполняется автоматически.</w:t>
      </w:r>
    </w:p>
    <w:p w14:paraId="0BF7E285" w14:textId="3F3ED557" w:rsidR="000927C2" w:rsidRPr="00007719" w:rsidRDefault="00D3763B" w:rsidP="002637B1">
      <w:pPr>
        <w:pStyle w:val="24"/>
        <w:rPr>
          <w:spacing w:val="-4"/>
          <w:sz w:val="28"/>
          <w:szCs w:val="28"/>
        </w:rPr>
      </w:pPr>
      <w:bookmarkStart w:id="262" w:name="p_4_3_1_1_12_9_12"/>
      <w:r w:rsidRPr="00007719">
        <w:rPr>
          <w:sz w:val="28"/>
          <w:szCs w:val="28"/>
        </w:rPr>
        <w:lastRenderedPageBreak/>
        <w:t>4.3.1.1.12.9.12</w:t>
      </w:r>
      <w:bookmarkEnd w:id="262"/>
      <w:r w:rsidRPr="00007719">
        <w:rPr>
          <w:sz w:val="28"/>
          <w:szCs w:val="28"/>
        </w:rPr>
        <w:t xml:space="preserve">. </w:t>
      </w:r>
      <w:r w:rsidR="001830EF" w:rsidRPr="00007719">
        <w:rPr>
          <w:spacing w:val="-4"/>
          <w:sz w:val="28"/>
          <w:szCs w:val="28"/>
        </w:rPr>
        <w:t xml:space="preserve">В тематическом блоке </w:t>
      </w:r>
      <w:r w:rsidR="006933C7" w:rsidRPr="00007719">
        <w:rPr>
          <w:spacing w:val="-4"/>
          <w:sz w:val="28"/>
          <w:szCs w:val="28"/>
        </w:rPr>
        <w:t>«</w:t>
      </w:r>
      <w:r w:rsidR="001830EF" w:rsidRPr="00007719">
        <w:rPr>
          <w:spacing w:val="-4"/>
          <w:sz w:val="28"/>
          <w:szCs w:val="28"/>
        </w:rPr>
        <w:t>С</w:t>
      </w:r>
      <w:r w:rsidR="006933C7" w:rsidRPr="00007719">
        <w:rPr>
          <w:spacing w:val="-4"/>
          <w:sz w:val="28"/>
          <w:szCs w:val="28"/>
        </w:rPr>
        <w:t xml:space="preserve">ведения о заключенных договорах о распоряжении исключительным правом и об использовании </w:t>
      </w:r>
      <w:r w:rsidR="001830EF" w:rsidRPr="00007719">
        <w:rPr>
          <w:spacing w:val="-4"/>
          <w:sz w:val="28"/>
          <w:szCs w:val="28"/>
        </w:rPr>
        <w:t>РИД</w:t>
      </w:r>
      <w:r w:rsidR="006933C7" w:rsidRPr="00007719">
        <w:rPr>
          <w:spacing w:val="-4"/>
          <w:sz w:val="28"/>
          <w:szCs w:val="28"/>
        </w:rPr>
        <w:t>»</w:t>
      </w:r>
      <w:r w:rsidR="00CF0D3E" w:rsidRPr="00007719">
        <w:rPr>
          <w:spacing w:val="-4"/>
          <w:sz w:val="28"/>
          <w:szCs w:val="28"/>
        </w:rPr>
        <w:t xml:space="preserve"> </w:t>
      </w:r>
      <w:r w:rsidR="00CF0D3E" w:rsidRPr="00007719">
        <w:rPr>
          <w:sz w:val="28"/>
          <w:szCs w:val="28"/>
          <w:lang w:eastAsia="en-US" w:bidi="en-US"/>
        </w:rPr>
        <w:t xml:space="preserve">диалогового окна </w:t>
      </w:r>
      <w:r w:rsidR="00CF0D3E" w:rsidRPr="00007719">
        <w:rPr>
          <w:sz w:val="28"/>
          <w:szCs w:val="28"/>
        </w:rPr>
        <w:t>«Патентование за рубежом: Новая запись</w:t>
      </w:r>
      <w:r w:rsidR="00110456" w:rsidRPr="00007719">
        <w:rPr>
          <w:sz w:val="28"/>
          <w:szCs w:val="28"/>
        </w:rPr>
        <w:t xml:space="preserve"> </w:t>
      </w:r>
      <w:r w:rsidRPr="00007719">
        <w:rPr>
          <w:sz w:val="28"/>
          <w:szCs w:val="28"/>
          <w:lang w:eastAsia="en-US" w:bidi="en-US"/>
        </w:rPr>
        <w:t>информация представлена в табличном виде.</w:t>
      </w:r>
    </w:p>
    <w:p w14:paraId="68C6B9A1" w14:textId="3F1359D2" w:rsidR="00D3763B" w:rsidRPr="00007719" w:rsidRDefault="00D3763B" w:rsidP="002637B1">
      <w:pPr>
        <w:tabs>
          <w:tab w:val="left" w:pos="993"/>
        </w:tabs>
        <w:spacing w:line="360" w:lineRule="auto"/>
        <w:ind w:firstLine="709"/>
        <w:jc w:val="both"/>
        <w:rPr>
          <w:sz w:val="28"/>
          <w:szCs w:val="28"/>
        </w:rPr>
      </w:pPr>
      <w:r w:rsidRPr="00007719">
        <w:rPr>
          <w:sz w:val="28"/>
          <w:szCs w:val="28"/>
        </w:rPr>
        <w:t xml:space="preserve">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0AAFD49A" wp14:editId="483497C1">
            <wp:extent cx="276225" cy="276225"/>
            <wp:effectExtent l="0" t="0" r="9525" b="9525"/>
            <wp:docPr id="13959" name="Рисунок 1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2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proofErr w:type="gramEnd"/>
      <w:r w:rsidRPr="00007719">
        <w:rPr>
          <w:sz w:val="28"/>
          <w:szCs w:val="28"/>
        </w:rPr>
        <w:t>«</w:t>
      </w:r>
      <w:r w:rsidR="00C45176" w:rsidRPr="00007719">
        <w:rPr>
          <w:sz w:val="28"/>
          <w:szCs w:val="28"/>
        </w:rPr>
        <w:t>Выберите</w:t>
      </w:r>
      <w:r w:rsidRPr="00007719">
        <w:rPr>
          <w:sz w:val="28"/>
          <w:szCs w:val="28"/>
        </w:rPr>
        <w:t xml:space="preserve"> существующий договор») панели управления табличной части </w:t>
      </w:r>
      <w:r w:rsidR="00C45176" w:rsidRPr="00007719">
        <w:rPr>
          <w:sz w:val="28"/>
          <w:szCs w:val="28"/>
        </w:rPr>
        <w:t>выберите</w:t>
      </w:r>
      <w:r w:rsidRPr="00007719">
        <w:rPr>
          <w:sz w:val="28"/>
          <w:szCs w:val="28"/>
        </w:rPr>
        <w:t xml:space="preserve"> договор о распоряжении правом из уже существующих.</w:t>
      </w:r>
    </w:p>
    <w:p w14:paraId="2ACC5325" w14:textId="03ED76D0" w:rsidR="00D3763B" w:rsidRPr="00007719" w:rsidRDefault="00D3763B" w:rsidP="002637B1">
      <w:pPr>
        <w:tabs>
          <w:tab w:val="left" w:pos="993"/>
        </w:tabs>
        <w:spacing w:line="360" w:lineRule="auto"/>
        <w:ind w:firstLine="709"/>
        <w:jc w:val="both"/>
        <w:rPr>
          <w:sz w:val="28"/>
          <w:szCs w:val="28"/>
        </w:rPr>
      </w:pPr>
      <w:r w:rsidRPr="00007719">
        <w:rPr>
          <w:sz w:val="28"/>
          <w:szCs w:val="28"/>
        </w:rPr>
        <w:t xml:space="preserve">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rPr>
        <w:drawing>
          <wp:inline distT="0" distB="0" distL="0" distR="0" wp14:anchorId="167BDC95" wp14:editId="66B9C818">
            <wp:extent cx="276225" cy="276225"/>
            <wp:effectExtent l="0" t="0" r="9525" b="9525"/>
            <wp:docPr id="13958" name="Рисунок 13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2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proofErr w:type="gramEnd"/>
      <w:r w:rsidRPr="00007719">
        <w:rPr>
          <w:sz w:val="28"/>
          <w:szCs w:val="28"/>
        </w:rPr>
        <w:t xml:space="preserve">«Создать новый договор») открывается </w:t>
      </w:r>
      <w:r w:rsidR="001D0E0D" w:rsidRPr="00007719">
        <w:rPr>
          <w:sz w:val="28"/>
          <w:szCs w:val="28"/>
        </w:rPr>
        <w:t>диалоговое окно</w:t>
      </w:r>
      <w:r w:rsidRPr="00007719">
        <w:rPr>
          <w:sz w:val="28"/>
          <w:szCs w:val="28"/>
        </w:rPr>
        <w:t xml:space="preserve"> «Договоры о распоряжении правом: Новая запись*» </w:t>
      </w:r>
      <w:r w:rsidR="002637B1">
        <w:rPr>
          <w:sz w:val="28"/>
          <w:szCs w:val="28"/>
        </w:rPr>
        <w:br/>
      </w:r>
      <w:r w:rsidRPr="00007719">
        <w:rPr>
          <w:sz w:val="28"/>
          <w:szCs w:val="28"/>
        </w:rPr>
        <w:t>(</w:t>
      </w:r>
      <w:r w:rsidRPr="00007719">
        <w:rPr>
          <w:sz w:val="28"/>
          <w:szCs w:val="28"/>
        </w:rPr>
        <w:fldChar w:fldCharType="begin"/>
      </w:r>
      <w:r w:rsidRPr="00007719">
        <w:rPr>
          <w:sz w:val="28"/>
          <w:szCs w:val="28"/>
        </w:rPr>
        <w:instrText xml:space="preserve"> REF  _Ref532397497 \* Lower \h  \* MERGEFORMAT </w:instrText>
      </w:r>
      <w:r w:rsidRPr="00007719">
        <w:rPr>
          <w:sz w:val="28"/>
          <w:szCs w:val="28"/>
        </w:rPr>
      </w:r>
      <w:r w:rsidRPr="00007719">
        <w:rPr>
          <w:sz w:val="28"/>
          <w:szCs w:val="28"/>
        </w:rPr>
        <w:fldChar w:fldCharType="separate"/>
      </w:r>
      <w:r w:rsidR="00B6413A" w:rsidRPr="00B6413A">
        <w:rPr>
          <w:sz w:val="28"/>
          <w:szCs w:val="28"/>
        </w:rPr>
        <w:t>рис. 100</w:t>
      </w:r>
      <w:r w:rsidRPr="00007719">
        <w:rPr>
          <w:sz w:val="28"/>
          <w:szCs w:val="28"/>
        </w:rPr>
        <w:fldChar w:fldCharType="end"/>
      </w:r>
      <w:r w:rsidRPr="00007719">
        <w:rPr>
          <w:sz w:val="28"/>
          <w:szCs w:val="28"/>
        </w:rPr>
        <w:t>).</w:t>
      </w:r>
    </w:p>
    <w:p w14:paraId="7B9E7D5E" w14:textId="3EB39793" w:rsidR="00D3763B" w:rsidRPr="00007719" w:rsidRDefault="00D3763B" w:rsidP="002637B1">
      <w:pPr>
        <w:tabs>
          <w:tab w:val="left" w:pos="993"/>
        </w:tabs>
        <w:spacing w:line="360" w:lineRule="auto"/>
        <w:ind w:firstLine="709"/>
        <w:jc w:val="both"/>
        <w:rPr>
          <w:sz w:val="28"/>
          <w:szCs w:val="28"/>
        </w:rPr>
      </w:pPr>
      <w:r w:rsidRPr="00007719">
        <w:rPr>
          <w:sz w:val="28"/>
          <w:szCs w:val="28"/>
        </w:rPr>
        <w:t>В группе реквизитов «Описание» поля «Тип договорного документа» (обязательное для заполнения) и «Гриф секретности» заполните, выбрав значение из соответствующего справочника или раскрывающегося списка</w:t>
      </w:r>
      <w:r w:rsidR="00DF6482" w:rsidRPr="00007719">
        <w:rPr>
          <w:sz w:val="28"/>
          <w:szCs w:val="28"/>
        </w:rPr>
        <w:t>.</w:t>
      </w:r>
    </w:p>
    <w:p w14:paraId="0A3C7191" w14:textId="7D49C5C0" w:rsidR="00D3763B" w:rsidRPr="00007719" w:rsidRDefault="00D3763B" w:rsidP="002637B1">
      <w:pPr>
        <w:tabs>
          <w:tab w:val="left" w:pos="993"/>
        </w:tabs>
        <w:spacing w:line="360" w:lineRule="auto"/>
        <w:jc w:val="center"/>
        <w:rPr>
          <w:sz w:val="28"/>
          <w:szCs w:val="28"/>
        </w:rPr>
      </w:pPr>
      <w:r w:rsidRPr="00007719">
        <w:rPr>
          <w:noProof/>
        </w:rPr>
        <w:drawing>
          <wp:inline distT="0" distB="0" distL="0" distR="0" wp14:anchorId="24CA54D0" wp14:editId="74871551">
            <wp:extent cx="5922121" cy="4173957"/>
            <wp:effectExtent l="0" t="0" r="2540" b="0"/>
            <wp:docPr id="13960" name="Рисунок 13960" descr="C:\Users\1B7A~1.ALI\AppData\Local\Temp\SNAGHTML17952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1B7A~1.ALI\AppData\Local\Temp\SNAGHTML179523c.PN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927870" cy="4178009"/>
                    </a:xfrm>
                    <a:prstGeom prst="rect">
                      <a:avLst/>
                    </a:prstGeom>
                    <a:noFill/>
                    <a:ln>
                      <a:noFill/>
                    </a:ln>
                  </pic:spPr>
                </pic:pic>
              </a:graphicData>
            </a:graphic>
          </wp:inline>
        </w:drawing>
      </w:r>
    </w:p>
    <w:p w14:paraId="4BDD893D" w14:textId="77777777" w:rsidR="00D3763B" w:rsidRPr="00007719" w:rsidRDefault="00D3763B" w:rsidP="002637B1">
      <w:pPr>
        <w:spacing w:line="360" w:lineRule="auto"/>
        <w:jc w:val="center"/>
        <w:rPr>
          <w:rFonts w:eastAsiaTheme="minorHAnsi"/>
          <w:sz w:val="28"/>
          <w:szCs w:val="28"/>
          <w:lang w:eastAsia="en-US"/>
        </w:rPr>
      </w:pPr>
      <w:bookmarkStart w:id="263" w:name="_Ref532397497"/>
      <w:r w:rsidRPr="00007719">
        <w:rPr>
          <w:rFonts w:eastAsiaTheme="minorHAnsi"/>
          <w:sz w:val="28"/>
          <w:szCs w:val="28"/>
          <w:lang w:eastAsia="en-US"/>
        </w:rPr>
        <w:t xml:space="preserve">Рис. </w:t>
      </w:r>
      <w:r w:rsidRPr="00007719">
        <w:fldChar w:fldCharType="begin"/>
      </w:r>
      <w:r w:rsidRPr="00007719">
        <w:rPr>
          <w:rFonts w:eastAsiaTheme="minorHAnsi"/>
          <w:sz w:val="28"/>
          <w:szCs w:val="28"/>
          <w:lang w:eastAsia="en-US"/>
        </w:rPr>
        <w:instrText xml:space="preserve"> SEQ Рис. \* ARABIC </w:instrText>
      </w:r>
      <w:r w:rsidRPr="00007719">
        <w:fldChar w:fldCharType="separate"/>
      </w:r>
      <w:r w:rsidR="00B6413A">
        <w:rPr>
          <w:rFonts w:eastAsiaTheme="minorHAnsi"/>
          <w:noProof/>
          <w:sz w:val="28"/>
          <w:szCs w:val="28"/>
          <w:lang w:eastAsia="en-US"/>
        </w:rPr>
        <w:t>100</w:t>
      </w:r>
      <w:r w:rsidRPr="00007719">
        <w:fldChar w:fldCharType="end"/>
      </w:r>
      <w:bookmarkEnd w:id="263"/>
    </w:p>
    <w:p w14:paraId="20ABA943" w14:textId="60401B29" w:rsidR="00D3763B" w:rsidRPr="00007719" w:rsidRDefault="00D3763B" w:rsidP="002637B1">
      <w:pPr>
        <w:tabs>
          <w:tab w:val="left" w:pos="993"/>
        </w:tabs>
        <w:spacing w:line="360" w:lineRule="auto"/>
        <w:ind w:firstLine="709"/>
        <w:jc w:val="both"/>
        <w:rPr>
          <w:sz w:val="28"/>
          <w:szCs w:val="28"/>
        </w:rPr>
      </w:pPr>
      <w:r w:rsidRPr="00007719">
        <w:rPr>
          <w:sz w:val="28"/>
          <w:szCs w:val="28"/>
        </w:rPr>
        <w:t>В тематическом блоке «Информация по документу»</w:t>
      </w:r>
      <w:r w:rsidR="005D6832" w:rsidRPr="00007719">
        <w:rPr>
          <w:sz w:val="28"/>
          <w:szCs w:val="28"/>
        </w:rPr>
        <w:t xml:space="preserve"> диалогового окна «Договоры о распоряжении правом: Новая запись*» </w:t>
      </w:r>
      <w:r w:rsidRPr="00007719">
        <w:rPr>
          <w:sz w:val="28"/>
          <w:szCs w:val="28"/>
        </w:rPr>
        <w:t xml:space="preserve">поле «№ договора» (обязательное для </w:t>
      </w:r>
      <w:r w:rsidRPr="00007719">
        <w:rPr>
          <w:sz w:val="28"/>
          <w:szCs w:val="28"/>
        </w:rPr>
        <w:lastRenderedPageBreak/>
        <w:t>заполнения) заполните вручную</w:t>
      </w:r>
      <w:r w:rsidR="00DF6482" w:rsidRPr="00007719">
        <w:rPr>
          <w:sz w:val="28"/>
          <w:szCs w:val="28"/>
        </w:rPr>
        <w:t>,</w:t>
      </w:r>
      <w:r w:rsidRPr="00007719">
        <w:rPr>
          <w:sz w:val="28"/>
          <w:szCs w:val="28"/>
        </w:rPr>
        <w:t xml:space="preserve"> поле «Дата заключения договора» (обязательное для заполнения) заполните, выбрав значение из всплывающего календаря</w:t>
      </w:r>
      <w:r w:rsidR="00DF6482" w:rsidRPr="00007719">
        <w:rPr>
          <w:sz w:val="28"/>
          <w:szCs w:val="28"/>
        </w:rPr>
        <w:t>.</w:t>
      </w:r>
    </w:p>
    <w:p w14:paraId="748940DC" w14:textId="47C808CE" w:rsidR="00D3763B" w:rsidRPr="00007719" w:rsidRDefault="00D3763B" w:rsidP="002637B1">
      <w:pPr>
        <w:tabs>
          <w:tab w:val="left" w:pos="993"/>
        </w:tabs>
        <w:spacing w:line="360" w:lineRule="auto"/>
        <w:ind w:firstLine="709"/>
        <w:jc w:val="both"/>
        <w:rPr>
          <w:sz w:val="28"/>
          <w:szCs w:val="28"/>
        </w:rPr>
      </w:pPr>
      <w:r w:rsidRPr="00007719">
        <w:rPr>
          <w:sz w:val="28"/>
          <w:szCs w:val="28"/>
        </w:rPr>
        <w:t>В тематическом блоке «Предметы договора»</w:t>
      </w:r>
      <w:r w:rsidR="005D6832" w:rsidRPr="00007719">
        <w:rPr>
          <w:sz w:val="28"/>
          <w:szCs w:val="28"/>
        </w:rPr>
        <w:t xml:space="preserve"> диалогового окна «Договоры о распоряжении правом: Новая запись*»</w:t>
      </w:r>
      <w:r w:rsidRPr="00007719">
        <w:rPr>
          <w:sz w:val="28"/>
          <w:szCs w:val="28"/>
        </w:rPr>
        <w:t xml:space="preserve"> 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3601FF1D" wp14:editId="7DD5A56C">
            <wp:extent cx="276225" cy="276225"/>
            <wp:effectExtent l="0" t="0" r="9525" b="9525"/>
            <wp:docPr id="13963" name="Рисунок 13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2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proofErr w:type="gramEnd"/>
      <w:r w:rsidRPr="00007719">
        <w:rPr>
          <w:sz w:val="28"/>
          <w:szCs w:val="28"/>
        </w:rPr>
        <w:t>«Добавить») панели управления табличной части открываются поля для заполнения (</w:t>
      </w:r>
      <w:r w:rsidRPr="00007719">
        <w:rPr>
          <w:sz w:val="28"/>
          <w:szCs w:val="28"/>
        </w:rPr>
        <w:fldChar w:fldCharType="begin"/>
      </w:r>
      <w:r w:rsidRPr="00007719">
        <w:rPr>
          <w:sz w:val="28"/>
          <w:szCs w:val="28"/>
        </w:rPr>
        <w:instrText xml:space="preserve"> REF  _Ref535231499 \* Lower \h </w:instrText>
      </w:r>
      <w:r w:rsidRPr="00007719">
        <w:rPr>
          <w:sz w:val="28"/>
          <w:szCs w:val="28"/>
        </w:rPr>
      </w:r>
      <w:r w:rsidRPr="00007719">
        <w:rPr>
          <w:sz w:val="28"/>
          <w:szCs w:val="28"/>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101</w:t>
      </w:r>
      <w:r w:rsidRPr="00007719">
        <w:rPr>
          <w:sz w:val="28"/>
          <w:szCs w:val="28"/>
        </w:rPr>
        <w:fldChar w:fldCharType="end"/>
      </w:r>
      <w:r w:rsidRPr="00007719">
        <w:rPr>
          <w:sz w:val="28"/>
          <w:szCs w:val="28"/>
        </w:rPr>
        <w:t>).</w:t>
      </w:r>
    </w:p>
    <w:p w14:paraId="508A29BD" w14:textId="7862A89E" w:rsidR="00D3763B" w:rsidRPr="00007719" w:rsidRDefault="00D3763B" w:rsidP="002637B1">
      <w:pPr>
        <w:tabs>
          <w:tab w:val="left" w:pos="993"/>
        </w:tabs>
        <w:spacing w:line="360" w:lineRule="auto"/>
        <w:jc w:val="center"/>
        <w:rPr>
          <w:sz w:val="28"/>
          <w:szCs w:val="28"/>
        </w:rPr>
      </w:pPr>
      <w:r w:rsidRPr="00007719">
        <w:rPr>
          <w:noProof/>
        </w:rPr>
        <w:drawing>
          <wp:inline distT="0" distB="0" distL="0" distR="0" wp14:anchorId="05A4DC7F" wp14:editId="6E3813F6">
            <wp:extent cx="6474460" cy="902335"/>
            <wp:effectExtent l="0" t="0" r="2540" b="0"/>
            <wp:docPr id="13962" name="Рисунок 13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2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474460" cy="902335"/>
                    </a:xfrm>
                    <a:prstGeom prst="rect">
                      <a:avLst/>
                    </a:prstGeom>
                    <a:noFill/>
                    <a:ln>
                      <a:noFill/>
                    </a:ln>
                  </pic:spPr>
                </pic:pic>
              </a:graphicData>
            </a:graphic>
          </wp:inline>
        </w:drawing>
      </w:r>
    </w:p>
    <w:p w14:paraId="34128D22" w14:textId="5F700E33" w:rsidR="00D3763B" w:rsidRPr="00007719" w:rsidRDefault="00D3763B" w:rsidP="002637B1">
      <w:pPr>
        <w:pStyle w:val="24"/>
        <w:jc w:val="center"/>
        <w:rPr>
          <w:spacing w:val="-4"/>
          <w:sz w:val="28"/>
          <w:szCs w:val="28"/>
        </w:rPr>
      </w:pPr>
      <w:bookmarkStart w:id="264" w:name="_Ref535231499"/>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101</w:t>
      </w:r>
      <w:bookmarkEnd w:id="264"/>
      <w:r w:rsidRPr="00007719">
        <w:rPr>
          <w:rFonts w:eastAsiaTheme="minorHAnsi"/>
          <w:sz w:val="28"/>
          <w:szCs w:val="28"/>
          <w:lang w:eastAsia="en-US"/>
        </w:rPr>
        <w:fldChar w:fldCharType="end"/>
      </w:r>
    </w:p>
    <w:p w14:paraId="52319458" w14:textId="55812B80" w:rsidR="00D3763B" w:rsidRPr="00007719" w:rsidRDefault="00D3763B" w:rsidP="002637B1">
      <w:pPr>
        <w:pStyle w:val="24"/>
        <w:rPr>
          <w:sz w:val="28"/>
          <w:szCs w:val="28"/>
        </w:rPr>
      </w:pPr>
      <w:r w:rsidRPr="00007719">
        <w:rPr>
          <w:sz w:val="28"/>
          <w:szCs w:val="28"/>
        </w:rPr>
        <w:t xml:space="preserve">В поле «Объект» (обязательное для заполнения) </w:t>
      </w:r>
      <w:r w:rsidRPr="00007719">
        <w:rPr>
          <w:sz w:val="28"/>
          <w:szCs w:val="28"/>
          <w:lang w:eastAsia="x-none"/>
        </w:rPr>
        <w:t xml:space="preserve">по </w:t>
      </w:r>
      <w:proofErr w:type="gramStart"/>
      <w:r w:rsidRPr="00007719">
        <w:rPr>
          <w:sz w:val="28"/>
          <w:szCs w:val="28"/>
          <w:lang w:eastAsia="x-none"/>
        </w:rPr>
        <w:t xml:space="preserve">кнопке </w:t>
      </w:r>
      <w:r w:rsidRPr="00007719">
        <w:rPr>
          <w:noProof/>
        </w:rPr>
        <w:drawing>
          <wp:inline distT="0" distB="0" distL="0" distR="0" wp14:anchorId="290AFD69" wp14:editId="4E5ED3D8">
            <wp:extent cx="172085" cy="153670"/>
            <wp:effectExtent l="0" t="0" r="0" b="0"/>
            <wp:docPr id="13964" name="Рисунок 13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2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72085" cy="153670"/>
                    </a:xfrm>
                    <a:prstGeom prst="rect">
                      <a:avLst/>
                    </a:prstGeom>
                    <a:noFill/>
                    <a:ln>
                      <a:noFill/>
                    </a:ln>
                  </pic:spPr>
                </pic:pic>
              </a:graphicData>
            </a:graphic>
          </wp:inline>
        </w:drawing>
      </w:r>
      <w:r w:rsidRPr="00007719">
        <w:rPr>
          <w:sz w:val="28"/>
          <w:szCs w:val="28"/>
          <w:lang w:eastAsia="x-none"/>
        </w:rPr>
        <w:t xml:space="preserve"> осуществите</w:t>
      </w:r>
      <w:proofErr w:type="gramEnd"/>
      <w:r w:rsidRPr="00007719">
        <w:rPr>
          <w:sz w:val="28"/>
          <w:szCs w:val="28"/>
          <w:lang w:eastAsia="x-none"/>
        </w:rPr>
        <w:t xml:space="preserve"> выбор вида объекта («Результаты НИОКР» или «Патентование за рубежом»), после чего заполните поле, выбрав значение </w:t>
      </w:r>
      <w:r w:rsidRPr="00007719">
        <w:rPr>
          <w:sz w:val="28"/>
          <w:szCs w:val="28"/>
        </w:rPr>
        <w:t>из справочника или раскрывающегося списка</w:t>
      </w:r>
      <w:r w:rsidR="00DF6482" w:rsidRPr="00007719">
        <w:rPr>
          <w:sz w:val="28"/>
          <w:szCs w:val="28"/>
        </w:rPr>
        <w:t>.</w:t>
      </w:r>
    </w:p>
    <w:p w14:paraId="02097A4D" w14:textId="7C541BBA" w:rsidR="00D3763B" w:rsidRPr="00007719" w:rsidRDefault="00D3763B" w:rsidP="002637B1">
      <w:pPr>
        <w:tabs>
          <w:tab w:val="left" w:pos="993"/>
        </w:tabs>
        <w:spacing w:line="360" w:lineRule="auto"/>
        <w:ind w:firstLine="709"/>
        <w:jc w:val="both"/>
        <w:rPr>
          <w:sz w:val="28"/>
          <w:szCs w:val="28"/>
          <w:lang w:eastAsia="x-none"/>
        </w:rPr>
      </w:pPr>
      <w:r w:rsidRPr="00007719">
        <w:rPr>
          <w:sz w:val="28"/>
          <w:szCs w:val="28"/>
          <w:lang w:eastAsia="x-none"/>
        </w:rPr>
        <w:t xml:space="preserve">В </w:t>
      </w:r>
      <w:r w:rsidRPr="00007719">
        <w:rPr>
          <w:sz w:val="28"/>
          <w:szCs w:val="28"/>
        </w:rPr>
        <w:t>тематическом блоке «Стороны»</w:t>
      </w:r>
      <w:r w:rsidR="005D6832" w:rsidRPr="00007719">
        <w:rPr>
          <w:sz w:val="28"/>
          <w:szCs w:val="28"/>
        </w:rPr>
        <w:t xml:space="preserve"> диалогового окна «Договоры о распоряжении правом: Новая запись*»</w:t>
      </w:r>
      <w:r w:rsidRPr="00007719">
        <w:rPr>
          <w:sz w:val="28"/>
          <w:szCs w:val="28"/>
        </w:rPr>
        <w:t xml:space="preserve"> заполните обязательные поля «Лицензиар (правообладатель)» и «Лицензиат (приобретатель)». П</w:t>
      </w:r>
      <w:r w:rsidRPr="00007719">
        <w:rPr>
          <w:sz w:val="28"/>
          <w:szCs w:val="28"/>
          <w:lang w:eastAsia="x-none"/>
        </w:rPr>
        <w:t xml:space="preserve">о </w:t>
      </w:r>
      <w:proofErr w:type="gramStart"/>
      <w:r w:rsidRPr="00007719">
        <w:rPr>
          <w:sz w:val="28"/>
          <w:szCs w:val="28"/>
          <w:lang w:eastAsia="x-none"/>
        </w:rPr>
        <w:t xml:space="preserve">кнопке </w:t>
      </w:r>
      <w:r w:rsidRPr="00007719">
        <w:rPr>
          <w:noProof/>
        </w:rPr>
        <w:drawing>
          <wp:inline distT="0" distB="0" distL="0" distR="0" wp14:anchorId="2EB1278A" wp14:editId="46E1BA7D">
            <wp:extent cx="172085" cy="153670"/>
            <wp:effectExtent l="0" t="0" r="0" b="0"/>
            <wp:docPr id="13969" name="Рисунок 13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2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72085" cy="153670"/>
                    </a:xfrm>
                    <a:prstGeom prst="rect">
                      <a:avLst/>
                    </a:prstGeom>
                    <a:noFill/>
                    <a:ln>
                      <a:noFill/>
                    </a:ln>
                  </pic:spPr>
                </pic:pic>
              </a:graphicData>
            </a:graphic>
          </wp:inline>
        </w:drawing>
      </w:r>
      <w:r w:rsidRPr="00007719">
        <w:rPr>
          <w:sz w:val="28"/>
          <w:szCs w:val="28"/>
          <w:lang w:eastAsia="x-none"/>
        </w:rPr>
        <w:t xml:space="preserve"> осуществите</w:t>
      </w:r>
      <w:proofErr w:type="gramEnd"/>
      <w:r w:rsidRPr="00007719">
        <w:rPr>
          <w:sz w:val="28"/>
          <w:szCs w:val="28"/>
          <w:lang w:eastAsia="x-none"/>
        </w:rPr>
        <w:t xml:space="preserve"> выбор лицензиара (лицензиата) («Организации» или «Физические лица»), после чего заполните поле, выбрав значение </w:t>
      </w:r>
      <w:r w:rsidRPr="00007719">
        <w:rPr>
          <w:sz w:val="28"/>
          <w:szCs w:val="28"/>
        </w:rPr>
        <w:t>из справочника или раскрывающегося списка</w:t>
      </w:r>
      <w:r w:rsidR="00DF6482" w:rsidRPr="00007719">
        <w:rPr>
          <w:sz w:val="28"/>
          <w:szCs w:val="28"/>
        </w:rPr>
        <w:t>.</w:t>
      </w:r>
    </w:p>
    <w:p w14:paraId="40A591C5" w14:textId="659CCDAC" w:rsidR="00D3763B" w:rsidRPr="00007719" w:rsidRDefault="00D3763B" w:rsidP="002637B1">
      <w:pPr>
        <w:tabs>
          <w:tab w:val="left" w:pos="993"/>
        </w:tabs>
        <w:spacing w:line="360" w:lineRule="auto"/>
        <w:ind w:firstLine="709"/>
        <w:jc w:val="both"/>
        <w:rPr>
          <w:sz w:val="28"/>
          <w:szCs w:val="28"/>
        </w:rPr>
      </w:pPr>
      <w:r w:rsidRPr="00007719">
        <w:rPr>
          <w:sz w:val="28"/>
          <w:szCs w:val="28"/>
        </w:rPr>
        <w:t>В тематическом блоке «Объем прав»</w:t>
      </w:r>
      <w:r w:rsidR="005D6832" w:rsidRPr="00007719">
        <w:rPr>
          <w:sz w:val="28"/>
          <w:szCs w:val="28"/>
        </w:rPr>
        <w:t xml:space="preserve"> диалогового окна «Договоры о распоряжении правом: Новая запись*»</w:t>
      </w:r>
      <w:r w:rsidRPr="00007719">
        <w:rPr>
          <w:sz w:val="28"/>
          <w:szCs w:val="28"/>
        </w:rPr>
        <w:t xml:space="preserve"> поле «Объем прав» (обязательное для заполнения) заполните, выбрав значение из справочника или раскрывающегося списка</w:t>
      </w:r>
      <w:r w:rsidR="00DF6482" w:rsidRPr="00007719">
        <w:rPr>
          <w:sz w:val="28"/>
          <w:szCs w:val="28"/>
        </w:rPr>
        <w:t>.</w:t>
      </w:r>
      <w:r w:rsidRPr="00007719">
        <w:rPr>
          <w:sz w:val="28"/>
          <w:szCs w:val="28"/>
        </w:rPr>
        <w:t xml:space="preserve"> Поля «Дата начала действия прав» и «Дата окончания действия прав» (обязательные для заполнения) заполните, выбрав значение из всплывающего календаря</w:t>
      </w:r>
      <w:r w:rsidR="00DF6482" w:rsidRPr="00007719">
        <w:rPr>
          <w:sz w:val="28"/>
          <w:szCs w:val="28"/>
        </w:rPr>
        <w:t>.</w:t>
      </w:r>
    </w:p>
    <w:p w14:paraId="2AD61C72" w14:textId="3414E2C8" w:rsidR="00D3763B" w:rsidRPr="00007719" w:rsidRDefault="00D3763B" w:rsidP="002637B1">
      <w:pPr>
        <w:tabs>
          <w:tab w:val="left" w:pos="993"/>
        </w:tabs>
        <w:spacing w:line="360" w:lineRule="auto"/>
        <w:ind w:firstLine="709"/>
        <w:jc w:val="both"/>
        <w:rPr>
          <w:sz w:val="28"/>
          <w:szCs w:val="28"/>
        </w:rPr>
      </w:pPr>
      <w:r w:rsidRPr="00007719">
        <w:rPr>
          <w:sz w:val="28"/>
          <w:szCs w:val="28"/>
        </w:rPr>
        <w:t>В тематическом блоке «Территория действия прав»</w:t>
      </w:r>
      <w:r w:rsidR="005D6832" w:rsidRPr="00007719">
        <w:rPr>
          <w:sz w:val="28"/>
          <w:szCs w:val="28"/>
        </w:rPr>
        <w:t xml:space="preserve"> диалогового окна «Договоры о распоряжении правом: Новая запись*»</w:t>
      </w:r>
      <w:r w:rsidRPr="00007719">
        <w:rPr>
          <w:sz w:val="28"/>
          <w:szCs w:val="28"/>
        </w:rPr>
        <w:t xml:space="preserve"> 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5D469E37" wp14:editId="41F162C0">
            <wp:extent cx="276225" cy="276225"/>
            <wp:effectExtent l="0" t="0" r="9525" b="9525"/>
            <wp:docPr id="13968" name="Рисунок 1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2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proofErr w:type="gramEnd"/>
      <w:r w:rsidRPr="00007719">
        <w:rPr>
          <w:sz w:val="28"/>
          <w:szCs w:val="28"/>
        </w:rPr>
        <w:t>«Добавить») панели управления табличной части открываются поля для заполнения (</w:t>
      </w:r>
      <w:r w:rsidRPr="00007719">
        <w:rPr>
          <w:sz w:val="28"/>
          <w:szCs w:val="28"/>
        </w:rPr>
        <w:fldChar w:fldCharType="begin"/>
      </w:r>
      <w:r w:rsidRPr="00007719">
        <w:rPr>
          <w:sz w:val="28"/>
          <w:szCs w:val="28"/>
        </w:rPr>
        <w:instrText xml:space="preserve"> REF  _Ref535232005 \* Lower \h </w:instrText>
      </w:r>
      <w:r w:rsidRPr="00007719">
        <w:rPr>
          <w:sz w:val="28"/>
          <w:szCs w:val="28"/>
        </w:rPr>
      </w:r>
      <w:r w:rsidRPr="00007719">
        <w:rPr>
          <w:sz w:val="28"/>
          <w:szCs w:val="28"/>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102</w:t>
      </w:r>
      <w:r w:rsidRPr="00007719">
        <w:rPr>
          <w:sz w:val="28"/>
          <w:szCs w:val="28"/>
        </w:rPr>
        <w:fldChar w:fldCharType="end"/>
      </w:r>
      <w:r w:rsidRPr="00007719">
        <w:rPr>
          <w:sz w:val="28"/>
          <w:szCs w:val="28"/>
        </w:rPr>
        <w:t>).</w:t>
      </w:r>
    </w:p>
    <w:p w14:paraId="730DFEC7" w14:textId="16F3DF4C" w:rsidR="00D3763B" w:rsidRPr="00007719" w:rsidRDefault="00D3763B" w:rsidP="002637B1">
      <w:pPr>
        <w:tabs>
          <w:tab w:val="left" w:pos="993"/>
        </w:tabs>
        <w:spacing w:line="360" w:lineRule="auto"/>
        <w:jc w:val="center"/>
        <w:rPr>
          <w:sz w:val="28"/>
          <w:szCs w:val="28"/>
        </w:rPr>
      </w:pPr>
      <w:r w:rsidRPr="00007719">
        <w:rPr>
          <w:noProof/>
        </w:rPr>
        <w:lastRenderedPageBreak/>
        <w:drawing>
          <wp:inline distT="0" distB="0" distL="0" distR="0" wp14:anchorId="79308FF3" wp14:editId="32703D7E">
            <wp:extent cx="6486525" cy="877570"/>
            <wp:effectExtent l="0" t="0" r="9525" b="0"/>
            <wp:docPr id="13967" name="Рисунок 13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2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486525" cy="877570"/>
                    </a:xfrm>
                    <a:prstGeom prst="rect">
                      <a:avLst/>
                    </a:prstGeom>
                    <a:noFill/>
                    <a:ln>
                      <a:noFill/>
                    </a:ln>
                  </pic:spPr>
                </pic:pic>
              </a:graphicData>
            </a:graphic>
          </wp:inline>
        </w:drawing>
      </w:r>
    </w:p>
    <w:p w14:paraId="7AF40F6D" w14:textId="77777777" w:rsidR="00D3763B" w:rsidRPr="00007719" w:rsidRDefault="00D3763B" w:rsidP="002637B1">
      <w:pPr>
        <w:spacing w:line="360" w:lineRule="auto"/>
        <w:jc w:val="center"/>
        <w:rPr>
          <w:rFonts w:eastAsiaTheme="minorHAnsi"/>
          <w:sz w:val="28"/>
          <w:szCs w:val="28"/>
          <w:lang w:eastAsia="en-US"/>
        </w:rPr>
      </w:pPr>
      <w:bookmarkStart w:id="265" w:name="_Ref535232005"/>
      <w:r w:rsidRPr="00007719">
        <w:rPr>
          <w:rFonts w:eastAsiaTheme="minorHAnsi"/>
          <w:sz w:val="28"/>
          <w:szCs w:val="28"/>
          <w:lang w:eastAsia="en-US"/>
        </w:rPr>
        <w:t xml:space="preserve">Рис. </w:t>
      </w:r>
      <w:r w:rsidRPr="00007719">
        <w:fldChar w:fldCharType="begin"/>
      </w:r>
      <w:r w:rsidRPr="00007719">
        <w:rPr>
          <w:rFonts w:eastAsiaTheme="minorHAnsi"/>
          <w:sz w:val="28"/>
          <w:szCs w:val="28"/>
          <w:lang w:eastAsia="en-US"/>
        </w:rPr>
        <w:instrText xml:space="preserve"> SEQ Рис. \* ARABIC </w:instrText>
      </w:r>
      <w:r w:rsidRPr="00007719">
        <w:fldChar w:fldCharType="separate"/>
      </w:r>
      <w:r w:rsidR="00B6413A">
        <w:rPr>
          <w:rFonts w:eastAsiaTheme="minorHAnsi"/>
          <w:noProof/>
          <w:sz w:val="28"/>
          <w:szCs w:val="28"/>
          <w:lang w:eastAsia="en-US"/>
        </w:rPr>
        <w:t>102</w:t>
      </w:r>
      <w:r w:rsidRPr="00007719">
        <w:fldChar w:fldCharType="end"/>
      </w:r>
      <w:bookmarkEnd w:id="265"/>
    </w:p>
    <w:p w14:paraId="0000C19C" w14:textId="378D65E9" w:rsidR="00D3763B" w:rsidRPr="00007719" w:rsidRDefault="00D3763B" w:rsidP="002637B1">
      <w:pPr>
        <w:tabs>
          <w:tab w:val="left" w:pos="993"/>
          <w:tab w:val="left" w:pos="8080"/>
        </w:tabs>
        <w:spacing w:line="360" w:lineRule="auto"/>
        <w:ind w:firstLine="709"/>
        <w:jc w:val="both"/>
        <w:rPr>
          <w:sz w:val="28"/>
          <w:szCs w:val="28"/>
        </w:rPr>
      </w:pPr>
      <w:r w:rsidRPr="00007719">
        <w:rPr>
          <w:sz w:val="28"/>
          <w:szCs w:val="28"/>
        </w:rPr>
        <w:t>Поле «Краткое наименование» заполните, выбрав значение из справочника или раскрывающегося списка</w:t>
      </w:r>
      <w:r w:rsidR="00915493" w:rsidRPr="00007719">
        <w:rPr>
          <w:sz w:val="28"/>
          <w:szCs w:val="28"/>
        </w:rPr>
        <w:t xml:space="preserve">. </w:t>
      </w:r>
      <w:r w:rsidRPr="00007719">
        <w:rPr>
          <w:sz w:val="28"/>
          <w:szCs w:val="28"/>
        </w:rPr>
        <w:t>После этого автоматически заполняются поля «Код ОКСМ» и «Полное наименование». Поле «Примечание» заполните вручную</w:t>
      </w:r>
      <w:r w:rsidR="00DF6482" w:rsidRPr="00007719">
        <w:rPr>
          <w:sz w:val="28"/>
          <w:szCs w:val="28"/>
          <w:lang w:eastAsia="x-none"/>
        </w:rPr>
        <w:t>.</w:t>
      </w:r>
    </w:p>
    <w:p w14:paraId="38103EA3" w14:textId="3E4B21A7" w:rsidR="00D3763B" w:rsidRPr="00007719" w:rsidRDefault="00D3763B" w:rsidP="002637B1">
      <w:pPr>
        <w:tabs>
          <w:tab w:val="left" w:pos="993"/>
        </w:tabs>
        <w:spacing w:line="360" w:lineRule="auto"/>
        <w:ind w:firstLine="709"/>
        <w:jc w:val="both"/>
        <w:rPr>
          <w:sz w:val="28"/>
          <w:szCs w:val="28"/>
        </w:rPr>
      </w:pPr>
      <w:r w:rsidRPr="00007719">
        <w:rPr>
          <w:sz w:val="28"/>
          <w:szCs w:val="28"/>
        </w:rPr>
        <w:t>В тематическом блоке «Размер и порядок уплаты лицензионного вознаграждения»</w:t>
      </w:r>
      <w:r w:rsidR="005D6832" w:rsidRPr="00007719">
        <w:rPr>
          <w:sz w:val="28"/>
          <w:szCs w:val="28"/>
        </w:rPr>
        <w:t xml:space="preserve"> диалогового окна «Договоры о распоряжении правом: Новая запись*»</w:t>
      </w:r>
      <w:r w:rsidRPr="00007719">
        <w:rPr>
          <w:sz w:val="28"/>
          <w:szCs w:val="28"/>
        </w:rPr>
        <w:t xml:space="preserve"> поля «Сумма лицензионного вознаграждения, руб.» и «Порядок оплаты» заполните вручную</w:t>
      </w:r>
      <w:r w:rsidR="00DF6482" w:rsidRPr="00007719">
        <w:rPr>
          <w:sz w:val="28"/>
          <w:szCs w:val="28"/>
          <w:lang w:eastAsia="x-none"/>
        </w:rPr>
        <w:t xml:space="preserve">. </w:t>
      </w:r>
      <w:r w:rsidRPr="00007719">
        <w:rPr>
          <w:sz w:val="28"/>
          <w:szCs w:val="28"/>
        </w:rPr>
        <w:t xml:space="preserve">В табличной части тематического блока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570F53AA" wp14:editId="1CC64306">
            <wp:extent cx="276225" cy="276225"/>
            <wp:effectExtent l="0" t="0" r="9525" b="9525"/>
            <wp:docPr id="13966" name="Рисунок 13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3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proofErr w:type="gramEnd"/>
      <w:r w:rsidRPr="00007719">
        <w:rPr>
          <w:sz w:val="28"/>
          <w:szCs w:val="28"/>
        </w:rPr>
        <w:t xml:space="preserve">«Добавить») панели управления табличной части открывается </w:t>
      </w:r>
      <w:r w:rsidR="001D0E0D" w:rsidRPr="00007719">
        <w:rPr>
          <w:sz w:val="28"/>
          <w:szCs w:val="28"/>
        </w:rPr>
        <w:t>диалоговое окно</w:t>
      </w:r>
      <w:r w:rsidRPr="00007719">
        <w:rPr>
          <w:sz w:val="28"/>
          <w:szCs w:val="28"/>
        </w:rPr>
        <w:t xml:space="preserve"> «Размер и порядок уплаты лицензионного вознаграждения: Новая запись*» (</w:t>
      </w:r>
      <w:r w:rsidRPr="00007719">
        <w:rPr>
          <w:sz w:val="28"/>
          <w:szCs w:val="28"/>
        </w:rPr>
        <w:fldChar w:fldCharType="begin"/>
      </w:r>
      <w:r w:rsidRPr="00007719">
        <w:rPr>
          <w:sz w:val="28"/>
          <w:szCs w:val="28"/>
        </w:rPr>
        <w:instrText xml:space="preserve"> REF  _Ref535232397 \* Lower \h </w:instrText>
      </w:r>
      <w:r w:rsidRPr="00007719">
        <w:rPr>
          <w:sz w:val="28"/>
          <w:szCs w:val="28"/>
        </w:rPr>
      </w:r>
      <w:r w:rsidRPr="00007719">
        <w:rPr>
          <w:sz w:val="28"/>
          <w:szCs w:val="28"/>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103</w:t>
      </w:r>
      <w:r w:rsidRPr="00007719">
        <w:rPr>
          <w:sz w:val="28"/>
          <w:szCs w:val="28"/>
        </w:rPr>
        <w:fldChar w:fldCharType="end"/>
      </w:r>
      <w:r w:rsidRPr="00007719">
        <w:rPr>
          <w:sz w:val="28"/>
          <w:szCs w:val="28"/>
        </w:rPr>
        <w:t>). Поле «Дата платежа» заполните, выбрав значение из всплывающего календаря</w:t>
      </w:r>
      <w:r w:rsidR="00DF6482" w:rsidRPr="00007719">
        <w:rPr>
          <w:sz w:val="28"/>
          <w:szCs w:val="28"/>
        </w:rPr>
        <w:t xml:space="preserve">. </w:t>
      </w:r>
      <w:r w:rsidRPr="00007719">
        <w:rPr>
          <w:sz w:val="28"/>
          <w:szCs w:val="28"/>
        </w:rPr>
        <w:t>Поле «Сумма платежа» заполните вручную</w:t>
      </w:r>
      <w:r w:rsidR="00DF6482" w:rsidRPr="00007719">
        <w:rPr>
          <w:sz w:val="28"/>
          <w:szCs w:val="28"/>
          <w:lang w:eastAsia="x-none"/>
        </w:rPr>
        <w:t>.</w:t>
      </w:r>
    </w:p>
    <w:p w14:paraId="54BD8E7F" w14:textId="2942626F" w:rsidR="00D3763B" w:rsidRPr="00007719" w:rsidRDefault="00D3763B" w:rsidP="002637B1">
      <w:pPr>
        <w:tabs>
          <w:tab w:val="left" w:pos="993"/>
        </w:tabs>
        <w:spacing w:line="360" w:lineRule="auto"/>
        <w:jc w:val="center"/>
        <w:rPr>
          <w:sz w:val="28"/>
          <w:szCs w:val="28"/>
        </w:rPr>
      </w:pPr>
      <w:r w:rsidRPr="00007719">
        <w:rPr>
          <w:noProof/>
        </w:rPr>
        <w:drawing>
          <wp:inline distT="0" distB="0" distL="0" distR="0" wp14:anchorId="423AF77A" wp14:editId="6B62490D">
            <wp:extent cx="4792929" cy="1624379"/>
            <wp:effectExtent l="0" t="0" r="8255" b="0"/>
            <wp:docPr id="13975" name="Рисунок 13975" descr="C:\Users\1B7A~1.ALI\AppData\Local\Temp\SNAGHTML1906e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1B7A~1.ALI\AppData\Local\Temp\SNAGHTML1906eb1.PN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854736" cy="1645326"/>
                    </a:xfrm>
                    <a:prstGeom prst="rect">
                      <a:avLst/>
                    </a:prstGeom>
                    <a:noFill/>
                    <a:ln>
                      <a:noFill/>
                    </a:ln>
                  </pic:spPr>
                </pic:pic>
              </a:graphicData>
            </a:graphic>
          </wp:inline>
        </w:drawing>
      </w:r>
    </w:p>
    <w:p w14:paraId="07109248" w14:textId="77777777" w:rsidR="00D3763B" w:rsidRPr="00007719" w:rsidRDefault="00D3763B" w:rsidP="002637B1">
      <w:pPr>
        <w:spacing w:line="360" w:lineRule="auto"/>
        <w:jc w:val="center"/>
        <w:rPr>
          <w:rFonts w:eastAsiaTheme="minorHAnsi"/>
          <w:sz w:val="28"/>
          <w:szCs w:val="28"/>
          <w:lang w:eastAsia="en-US"/>
        </w:rPr>
      </w:pPr>
      <w:bookmarkStart w:id="266" w:name="_Ref535232397"/>
      <w:r w:rsidRPr="00007719">
        <w:rPr>
          <w:rFonts w:eastAsiaTheme="minorHAnsi"/>
          <w:sz w:val="28"/>
          <w:szCs w:val="28"/>
          <w:lang w:eastAsia="en-US"/>
        </w:rPr>
        <w:t xml:space="preserve">Рис. </w:t>
      </w:r>
      <w:r w:rsidRPr="00007719">
        <w:fldChar w:fldCharType="begin"/>
      </w:r>
      <w:r w:rsidRPr="00007719">
        <w:rPr>
          <w:rFonts w:eastAsiaTheme="minorHAnsi"/>
          <w:sz w:val="28"/>
          <w:szCs w:val="28"/>
          <w:lang w:eastAsia="en-US"/>
        </w:rPr>
        <w:instrText xml:space="preserve"> SEQ Рис. \* ARABIC </w:instrText>
      </w:r>
      <w:r w:rsidRPr="00007719">
        <w:fldChar w:fldCharType="separate"/>
      </w:r>
      <w:r w:rsidR="00B6413A">
        <w:rPr>
          <w:rFonts w:eastAsiaTheme="minorHAnsi"/>
          <w:noProof/>
          <w:sz w:val="28"/>
          <w:szCs w:val="28"/>
          <w:lang w:eastAsia="en-US"/>
        </w:rPr>
        <w:t>103</w:t>
      </w:r>
      <w:r w:rsidRPr="00007719">
        <w:fldChar w:fldCharType="end"/>
      </w:r>
      <w:bookmarkEnd w:id="266"/>
    </w:p>
    <w:p w14:paraId="21C8761A" w14:textId="130FDD59" w:rsidR="00D3763B" w:rsidRPr="00007719" w:rsidRDefault="00D3763B" w:rsidP="002637B1">
      <w:pPr>
        <w:tabs>
          <w:tab w:val="left" w:pos="993"/>
        </w:tabs>
        <w:spacing w:line="360" w:lineRule="auto"/>
        <w:ind w:firstLine="709"/>
        <w:jc w:val="both"/>
        <w:rPr>
          <w:sz w:val="28"/>
          <w:szCs w:val="28"/>
        </w:rPr>
      </w:pPr>
      <w:r w:rsidRPr="00007719">
        <w:rPr>
          <w:sz w:val="28"/>
          <w:szCs w:val="28"/>
        </w:rPr>
        <w:t>В тематическом блоке «Обязательства по правам РИД»</w:t>
      </w:r>
      <w:r w:rsidR="005D6832" w:rsidRPr="00007719">
        <w:rPr>
          <w:sz w:val="28"/>
          <w:szCs w:val="28"/>
        </w:rPr>
        <w:t xml:space="preserve"> диалогового окна «Договоры о распоряжении правом: Новая запись*»</w:t>
      </w:r>
      <w:r w:rsidRPr="00007719">
        <w:rPr>
          <w:sz w:val="28"/>
          <w:szCs w:val="28"/>
        </w:rPr>
        <w:t xml:space="preserve"> вручную заполните поля «Лицензиар (правообладатель)» и «Лицензиат (приобретатель)»</w:t>
      </w:r>
      <w:r w:rsidR="00CF0BEE" w:rsidRPr="00007719">
        <w:rPr>
          <w:sz w:val="28"/>
          <w:szCs w:val="28"/>
        </w:rPr>
        <w:t>.</w:t>
      </w:r>
    </w:p>
    <w:p w14:paraId="226781CA" w14:textId="6027914B" w:rsidR="00D3763B" w:rsidRPr="00007719" w:rsidRDefault="00D3763B" w:rsidP="002637B1">
      <w:pPr>
        <w:tabs>
          <w:tab w:val="left" w:pos="993"/>
        </w:tabs>
        <w:spacing w:line="360" w:lineRule="auto"/>
        <w:ind w:firstLine="709"/>
        <w:jc w:val="both"/>
        <w:rPr>
          <w:sz w:val="28"/>
          <w:szCs w:val="28"/>
        </w:rPr>
      </w:pPr>
      <w:r w:rsidRPr="00007719">
        <w:rPr>
          <w:sz w:val="28"/>
          <w:szCs w:val="28"/>
        </w:rPr>
        <w:t>В тематическом блоке «Дополнительные соглашения к документу»</w:t>
      </w:r>
      <w:r w:rsidR="005D6832" w:rsidRPr="00007719">
        <w:rPr>
          <w:sz w:val="28"/>
          <w:szCs w:val="28"/>
        </w:rPr>
        <w:t xml:space="preserve"> диалогового окна «Договоры о распоряжении правом: Новая запись*»</w:t>
      </w:r>
      <w:r w:rsidRPr="00007719">
        <w:rPr>
          <w:sz w:val="28"/>
          <w:szCs w:val="28"/>
        </w:rPr>
        <w:t xml:space="preserve"> 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24C6D723" wp14:editId="2ADF2CD6">
            <wp:extent cx="276225" cy="276225"/>
            <wp:effectExtent l="0" t="0" r="9525" b="9525"/>
            <wp:docPr id="13971" name="Рисунок 13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3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proofErr w:type="gramEnd"/>
      <w:r w:rsidRPr="00007719">
        <w:rPr>
          <w:sz w:val="28"/>
          <w:szCs w:val="28"/>
        </w:rPr>
        <w:t xml:space="preserve">«Добавить») панели управления табличной части открывается </w:t>
      </w:r>
      <w:r w:rsidR="001D0E0D" w:rsidRPr="00007719">
        <w:rPr>
          <w:sz w:val="28"/>
          <w:szCs w:val="28"/>
        </w:rPr>
        <w:t>диалоговое окно</w:t>
      </w:r>
      <w:r w:rsidRPr="00007719">
        <w:rPr>
          <w:sz w:val="28"/>
          <w:szCs w:val="28"/>
        </w:rPr>
        <w:t xml:space="preserve"> «Дополнительные </w:t>
      </w:r>
      <w:r w:rsidRPr="00007719">
        <w:rPr>
          <w:sz w:val="28"/>
          <w:szCs w:val="28"/>
        </w:rPr>
        <w:lastRenderedPageBreak/>
        <w:t>соглашения по договорам о распоряжении правом: Новая запись*» (</w:t>
      </w:r>
      <w:r w:rsidRPr="00007719">
        <w:rPr>
          <w:sz w:val="28"/>
          <w:szCs w:val="28"/>
        </w:rPr>
        <w:fldChar w:fldCharType="begin"/>
      </w:r>
      <w:r w:rsidRPr="00007719">
        <w:rPr>
          <w:sz w:val="28"/>
          <w:szCs w:val="28"/>
        </w:rPr>
        <w:instrText xml:space="preserve"> REF  _Ref535232699 \* Lower \h </w:instrText>
      </w:r>
      <w:r w:rsidRPr="00007719">
        <w:rPr>
          <w:sz w:val="28"/>
          <w:szCs w:val="28"/>
        </w:rPr>
      </w:r>
      <w:r w:rsidRPr="00007719">
        <w:rPr>
          <w:sz w:val="28"/>
          <w:szCs w:val="28"/>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104</w:t>
      </w:r>
      <w:r w:rsidRPr="00007719">
        <w:rPr>
          <w:sz w:val="28"/>
          <w:szCs w:val="28"/>
        </w:rPr>
        <w:fldChar w:fldCharType="end"/>
      </w:r>
      <w:r w:rsidRPr="00007719">
        <w:rPr>
          <w:sz w:val="28"/>
          <w:szCs w:val="28"/>
        </w:rPr>
        <w:t>). Поля «Номер» (обязательное для заполнения) и «Содержание» заполните вручную</w:t>
      </w:r>
      <w:r w:rsidR="00CF0BEE" w:rsidRPr="00007719">
        <w:rPr>
          <w:sz w:val="28"/>
          <w:szCs w:val="28"/>
        </w:rPr>
        <w:t xml:space="preserve">. </w:t>
      </w:r>
      <w:r w:rsidRPr="00007719">
        <w:rPr>
          <w:sz w:val="28"/>
          <w:szCs w:val="28"/>
        </w:rPr>
        <w:t>Поле «Дата заключения» (обязательное для заполнения) заполните, выбрав значение из всплывающего календаря</w:t>
      </w:r>
      <w:r w:rsidR="00CF0BEE" w:rsidRPr="00007719">
        <w:rPr>
          <w:sz w:val="28"/>
          <w:szCs w:val="28"/>
        </w:rPr>
        <w:t xml:space="preserve">. </w:t>
      </w:r>
      <w:r w:rsidRPr="00007719">
        <w:rPr>
          <w:sz w:val="28"/>
          <w:szCs w:val="28"/>
        </w:rPr>
        <w:t>В случае изменения даты окончания действия прав заполните поле «Дата окончания действия прав», выбрав значение из всплывающего календаря</w:t>
      </w:r>
      <w:r w:rsidR="00CF0BEE" w:rsidRPr="00007719">
        <w:rPr>
          <w:sz w:val="28"/>
          <w:szCs w:val="28"/>
        </w:rPr>
        <w:t>.</w:t>
      </w:r>
    </w:p>
    <w:p w14:paraId="77EADAA7" w14:textId="72C713C3" w:rsidR="00D3763B" w:rsidRPr="00007719" w:rsidRDefault="00D3763B" w:rsidP="002637B1">
      <w:pPr>
        <w:tabs>
          <w:tab w:val="left" w:pos="993"/>
        </w:tabs>
        <w:spacing w:line="360" w:lineRule="auto"/>
        <w:jc w:val="center"/>
        <w:rPr>
          <w:sz w:val="28"/>
          <w:szCs w:val="28"/>
        </w:rPr>
      </w:pPr>
      <w:r w:rsidRPr="00007719">
        <w:rPr>
          <w:noProof/>
        </w:rPr>
        <w:drawing>
          <wp:inline distT="0" distB="0" distL="0" distR="0" wp14:anchorId="34D9E204" wp14:editId="1A199C9B">
            <wp:extent cx="4363344" cy="1738619"/>
            <wp:effectExtent l="0" t="0" r="0" b="0"/>
            <wp:docPr id="13973" name="Рисунок 13973" descr="C:\Users\1B7A~1.ALI\AppData\Local\Temp\SNAGHTML18b1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1B7A~1.ALI\AppData\Local\Temp\SNAGHTML18b1607.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417416" cy="1760165"/>
                    </a:xfrm>
                    <a:prstGeom prst="rect">
                      <a:avLst/>
                    </a:prstGeom>
                    <a:noFill/>
                    <a:ln>
                      <a:noFill/>
                    </a:ln>
                  </pic:spPr>
                </pic:pic>
              </a:graphicData>
            </a:graphic>
          </wp:inline>
        </w:drawing>
      </w:r>
    </w:p>
    <w:p w14:paraId="07D32252" w14:textId="77777777" w:rsidR="00D3763B" w:rsidRPr="00007719" w:rsidRDefault="00D3763B" w:rsidP="002637B1">
      <w:pPr>
        <w:spacing w:line="360" w:lineRule="auto"/>
        <w:jc w:val="center"/>
        <w:rPr>
          <w:rFonts w:eastAsiaTheme="minorHAnsi"/>
          <w:sz w:val="28"/>
          <w:szCs w:val="28"/>
          <w:lang w:eastAsia="en-US"/>
        </w:rPr>
      </w:pPr>
      <w:bookmarkStart w:id="267" w:name="_Ref535232699"/>
      <w:r w:rsidRPr="00007719">
        <w:rPr>
          <w:rFonts w:eastAsiaTheme="minorHAnsi"/>
          <w:sz w:val="28"/>
          <w:szCs w:val="28"/>
          <w:lang w:eastAsia="en-US"/>
        </w:rPr>
        <w:t xml:space="preserve">Рис. </w:t>
      </w:r>
      <w:r w:rsidRPr="00007719">
        <w:fldChar w:fldCharType="begin"/>
      </w:r>
      <w:r w:rsidRPr="00007719">
        <w:rPr>
          <w:rFonts w:eastAsiaTheme="minorHAnsi"/>
          <w:sz w:val="28"/>
          <w:szCs w:val="28"/>
          <w:lang w:eastAsia="en-US"/>
        </w:rPr>
        <w:instrText xml:space="preserve"> SEQ Рис. \* ARABIC </w:instrText>
      </w:r>
      <w:r w:rsidRPr="00007719">
        <w:fldChar w:fldCharType="separate"/>
      </w:r>
      <w:r w:rsidR="00B6413A">
        <w:rPr>
          <w:rFonts w:eastAsiaTheme="minorHAnsi"/>
          <w:noProof/>
          <w:sz w:val="28"/>
          <w:szCs w:val="28"/>
          <w:lang w:eastAsia="en-US"/>
        </w:rPr>
        <w:t>104</w:t>
      </w:r>
      <w:r w:rsidRPr="00007719">
        <w:fldChar w:fldCharType="end"/>
      </w:r>
      <w:bookmarkEnd w:id="267"/>
    </w:p>
    <w:p w14:paraId="49D85BC3" w14:textId="5A4E1F11" w:rsidR="00D3763B" w:rsidRPr="00007719" w:rsidRDefault="00D3763B" w:rsidP="002637B1">
      <w:pPr>
        <w:tabs>
          <w:tab w:val="left" w:pos="993"/>
        </w:tabs>
        <w:spacing w:line="360" w:lineRule="auto"/>
        <w:ind w:firstLine="709"/>
        <w:jc w:val="both"/>
        <w:rPr>
          <w:spacing w:val="-4"/>
          <w:sz w:val="28"/>
          <w:szCs w:val="28"/>
        </w:rPr>
      </w:pPr>
      <w:r w:rsidRPr="00007719">
        <w:rPr>
          <w:spacing w:val="-4"/>
          <w:sz w:val="28"/>
          <w:szCs w:val="28"/>
        </w:rPr>
        <w:t xml:space="preserve">Описание </w:t>
      </w:r>
      <w:r w:rsidRPr="00007719">
        <w:rPr>
          <w:spacing w:val="-4"/>
          <w:sz w:val="28"/>
          <w:szCs w:val="28"/>
          <w:lang w:eastAsia="en-US" w:bidi="en-US"/>
        </w:rPr>
        <w:t xml:space="preserve">тематического блока «Документы и файлы» </w:t>
      </w:r>
      <w:r w:rsidRPr="00007719">
        <w:rPr>
          <w:spacing w:val="-4"/>
          <w:sz w:val="28"/>
          <w:szCs w:val="28"/>
        </w:rPr>
        <w:t xml:space="preserve">приведено в </w:t>
      </w:r>
      <w:r w:rsidR="00C130DC" w:rsidRPr="00007719">
        <w:rPr>
          <w:spacing w:val="-4"/>
          <w:sz w:val="28"/>
          <w:szCs w:val="28"/>
        </w:rPr>
        <w:fldChar w:fldCharType="begin"/>
      </w:r>
      <w:r w:rsidR="00C130DC" w:rsidRPr="00007719">
        <w:rPr>
          <w:spacing w:val="-4"/>
          <w:sz w:val="28"/>
          <w:szCs w:val="28"/>
        </w:rPr>
        <w:instrText xml:space="preserve"> REF p_4_3_1_1_12_7_2 \h </w:instrText>
      </w:r>
      <w:r w:rsidR="00C95734" w:rsidRPr="00007719">
        <w:rPr>
          <w:spacing w:val="-4"/>
          <w:sz w:val="28"/>
          <w:szCs w:val="28"/>
        </w:rPr>
        <w:instrText xml:space="preserve"> \* MERGEFORMAT </w:instrText>
      </w:r>
      <w:r w:rsidR="00C130DC" w:rsidRPr="00007719">
        <w:rPr>
          <w:spacing w:val="-4"/>
          <w:sz w:val="28"/>
          <w:szCs w:val="28"/>
        </w:rPr>
      </w:r>
      <w:r w:rsidR="00C130DC" w:rsidRPr="00007719">
        <w:rPr>
          <w:spacing w:val="-4"/>
          <w:sz w:val="28"/>
          <w:szCs w:val="28"/>
        </w:rPr>
        <w:fldChar w:fldCharType="separate"/>
      </w:r>
      <w:proofErr w:type="gramStart"/>
      <w:r w:rsidR="00B6413A" w:rsidRPr="00B6413A">
        <w:rPr>
          <w:spacing w:val="-4"/>
          <w:sz w:val="28"/>
          <w:szCs w:val="28"/>
        </w:rPr>
        <w:t>4.3.1.1.12.7.2</w:t>
      </w:r>
      <w:r w:rsidR="00B6413A" w:rsidRPr="00007719">
        <w:rPr>
          <w:sz w:val="28"/>
          <w:szCs w:val="28"/>
        </w:rPr>
        <w:t xml:space="preserve"> </w:t>
      </w:r>
      <w:r w:rsidR="00C130DC" w:rsidRPr="00007719">
        <w:rPr>
          <w:spacing w:val="-4"/>
          <w:sz w:val="28"/>
          <w:szCs w:val="28"/>
        </w:rPr>
        <w:fldChar w:fldCharType="end"/>
      </w:r>
      <w:r w:rsidR="0089718B" w:rsidRPr="00007719">
        <w:rPr>
          <w:spacing w:val="-4"/>
          <w:sz w:val="28"/>
          <w:szCs w:val="28"/>
        </w:rPr>
        <w:t>.</w:t>
      </w:r>
      <w:proofErr w:type="gramEnd"/>
    </w:p>
    <w:p w14:paraId="35C18FE0" w14:textId="4FDEFA61" w:rsidR="00D3763B" w:rsidRPr="00007719" w:rsidRDefault="00D3763B" w:rsidP="002637B1">
      <w:pPr>
        <w:tabs>
          <w:tab w:val="left" w:pos="993"/>
        </w:tabs>
        <w:spacing w:line="360" w:lineRule="auto"/>
        <w:ind w:firstLine="709"/>
        <w:jc w:val="both"/>
        <w:rPr>
          <w:sz w:val="28"/>
          <w:szCs w:val="28"/>
        </w:rPr>
      </w:pPr>
      <w:r w:rsidRPr="00007719">
        <w:rPr>
          <w:sz w:val="28"/>
          <w:szCs w:val="28"/>
        </w:rPr>
        <w:t>В тематическом блоке «Примечание» поле «Примечание» заполните вручную.</w:t>
      </w:r>
    </w:p>
    <w:p w14:paraId="2D91A2B5" w14:textId="77777777" w:rsidR="00D265DA" w:rsidRPr="00007719" w:rsidRDefault="00D265DA" w:rsidP="002637B1">
      <w:pPr>
        <w:tabs>
          <w:tab w:val="left" w:pos="993"/>
        </w:tabs>
        <w:spacing w:line="360" w:lineRule="auto"/>
        <w:ind w:firstLine="709"/>
        <w:jc w:val="both"/>
        <w:rPr>
          <w:sz w:val="28"/>
          <w:szCs w:val="28"/>
        </w:rPr>
      </w:pPr>
      <w:r w:rsidRPr="00007719">
        <w:rPr>
          <w:sz w:val="28"/>
          <w:szCs w:val="28"/>
        </w:rPr>
        <w:t xml:space="preserve">Кнопка </w:t>
      </w:r>
      <w:r w:rsidRPr="00007719">
        <w:rPr>
          <w:noProof/>
        </w:rPr>
        <w:drawing>
          <wp:inline distT="0" distB="0" distL="0" distR="0" wp14:anchorId="471BB878" wp14:editId="0D80AEB6">
            <wp:extent cx="209524" cy="247619"/>
            <wp:effectExtent l="0" t="0" r="635" b="63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09524" cy="247619"/>
                    </a:xfrm>
                    <a:prstGeom prst="rect">
                      <a:avLst/>
                    </a:prstGeom>
                  </pic:spPr>
                </pic:pic>
              </a:graphicData>
            </a:graphic>
          </wp:inline>
        </w:drawing>
      </w:r>
      <w:r w:rsidRPr="00007719">
        <w:rPr>
          <w:sz w:val="28"/>
          <w:szCs w:val="28"/>
        </w:rPr>
        <w:t>(«Редактировать договор») открывает договор о распоряжении правом для редактирования.</w:t>
      </w:r>
    </w:p>
    <w:p w14:paraId="5E1A4F38" w14:textId="177AE4E2" w:rsidR="00D3763B" w:rsidRPr="00007719" w:rsidRDefault="00D3763B" w:rsidP="002637B1">
      <w:pPr>
        <w:pStyle w:val="24"/>
        <w:rPr>
          <w:sz w:val="28"/>
          <w:szCs w:val="28"/>
        </w:rPr>
      </w:pPr>
      <w:bookmarkStart w:id="268" w:name="p_4_3_1_1_12_9_14"/>
      <w:r w:rsidRPr="00007719">
        <w:rPr>
          <w:sz w:val="28"/>
          <w:szCs w:val="28"/>
        </w:rPr>
        <w:t>4.3.1.1.12.9.1</w:t>
      </w:r>
      <w:bookmarkEnd w:id="268"/>
      <w:r w:rsidR="00100DD1" w:rsidRPr="00007719">
        <w:rPr>
          <w:sz w:val="28"/>
          <w:szCs w:val="28"/>
        </w:rPr>
        <w:t>3</w:t>
      </w:r>
      <w:r w:rsidRPr="00007719">
        <w:rPr>
          <w:sz w:val="28"/>
          <w:szCs w:val="28"/>
        </w:rPr>
        <w:t>. В тематическом блоке «Место хранения»</w:t>
      </w:r>
      <w:r w:rsidR="00CF0D3E" w:rsidRPr="00007719">
        <w:rPr>
          <w:sz w:val="28"/>
          <w:szCs w:val="28"/>
        </w:rPr>
        <w:t xml:space="preserve"> диалогового окна «Патентование за рубежом: Новая запись </w:t>
      </w:r>
      <w:r w:rsidRPr="00007719">
        <w:rPr>
          <w:sz w:val="28"/>
          <w:szCs w:val="28"/>
        </w:rPr>
        <w:t xml:space="preserve">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31BBD294" wp14:editId="677F2197">
            <wp:extent cx="276225" cy="276225"/>
            <wp:effectExtent l="0" t="0" r="9525" b="9525"/>
            <wp:docPr id="13980" name="Рисунок 1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6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proofErr w:type="gramEnd"/>
      <w:r w:rsidRPr="00007719">
        <w:rPr>
          <w:sz w:val="28"/>
          <w:szCs w:val="28"/>
        </w:rPr>
        <w:t xml:space="preserve">«Добавить») панели управления табличной части в открывшемся диалоговом окне «Место хранения: Новая запись*» </w:t>
      </w:r>
      <w:r w:rsidR="002637B1">
        <w:rPr>
          <w:sz w:val="28"/>
          <w:szCs w:val="28"/>
        </w:rPr>
        <w:br/>
      </w:r>
      <w:r w:rsidRPr="00007719">
        <w:rPr>
          <w:sz w:val="28"/>
          <w:szCs w:val="28"/>
        </w:rPr>
        <w:t>(</w:t>
      </w:r>
      <w:r w:rsidRPr="00007719">
        <w:rPr>
          <w:sz w:val="28"/>
          <w:szCs w:val="28"/>
        </w:rPr>
        <w:fldChar w:fldCharType="begin"/>
      </w:r>
      <w:r w:rsidRPr="00007719">
        <w:rPr>
          <w:sz w:val="28"/>
          <w:szCs w:val="28"/>
        </w:rPr>
        <w:instrText xml:space="preserve"> REF  _Ref532398604 \* Lower \h  \* MERGEFORMAT </w:instrText>
      </w:r>
      <w:r w:rsidRPr="00007719">
        <w:rPr>
          <w:sz w:val="28"/>
          <w:szCs w:val="28"/>
        </w:rPr>
      </w:r>
      <w:r w:rsidRPr="00007719">
        <w:rPr>
          <w:sz w:val="28"/>
          <w:szCs w:val="28"/>
        </w:rPr>
        <w:fldChar w:fldCharType="separate"/>
      </w:r>
      <w:r w:rsidR="00B6413A" w:rsidRPr="00B6413A">
        <w:rPr>
          <w:sz w:val="28"/>
          <w:szCs w:val="28"/>
        </w:rPr>
        <w:t>рис. 105</w:t>
      </w:r>
      <w:r w:rsidRPr="00007719">
        <w:rPr>
          <w:sz w:val="28"/>
          <w:szCs w:val="28"/>
        </w:rPr>
        <w:fldChar w:fldCharType="end"/>
      </w:r>
      <w:r w:rsidRPr="00007719">
        <w:rPr>
          <w:sz w:val="28"/>
          <w:szCs w:val="28"/>
        </w:rPr>
        <w:t>) заполните поле «Сокращенное наименование», выбрав значение из справочника или раскрывающегося списка</w:t>
      </w:r>
      <w:r w:rsidR="00CF0BEE" w:rsidRPr="00007719">
        <w:rPr>
          <w:sz w:val="28"/>
          <w:szCs w:val="28"/>
        </w:rPr>
        <w:t>.</w:t>
      </w:r>
      <w:r w:rsidRPr="00007719">
        <w:rPr>
          <w:sz w:val="28"/>
          <w:szCs w:val="28"/>
        </w:rPr>
        <w:t xml:space="preserve"> После заполнения поля «Сокращенное наименование» автоматически заполняются поля «Полное наименование», «Юридический адрес», «Телефон». Поле «ФИО ответственного» заполните вручную</w:t>
      </w:r>
      <w:r w:rsidR="00CF0BEE" w:rsidRPr="00007719">
        <w:rPr>
          <w:sz w:val="28"/>
          <w:szCs w:val="28"/>
        </w:rPr>
        <w:t>.</w:t>
      </w:r>
    </w:p>
    <w:p w14:paraId="325E0D6F" w14:textId="3EA9D22F" w:rsidR="00D3763B" w:rsidRPr="00007719" w:rsidRDefault="00D3763B" w:rsidP="002637B1">
      <w:pPr>
        <w:tabs>
          <w:tab w:val="left" w:pos="993"/>
        </w:tabs>
        <w:spacing w:line="360" w:lineRule="auto"/>
        <w:jc w:val="center"/>
        <w:rPr>
          <w:sz w:val="28"/>
          <w:szCs w:val="28"/>
        </w:rPr>
      </w:pPr>
      <w:r w:rsidRPr="00007719">
        <w:rPr>
          <w:noProof/>
        </w:rPr>
        <w:lastRenderedPageBreak/>
        <w:drawing>
          <wp:inline distT="0" distB="0" distL="0" distR="0" wp14:anchorId="3E7EA972" wp14:editId="2E16E05B">
            <wp:extent cx="5652096" cy="1988307"/>
            <wp:effectExtent l="0" t="0" r="6350" b="0"/>
            <wp:docPr id="13981" name="Рисунок 13981" descr="C:\Users\1B7A~1.ALI\AppData\Local\Temp\SNAGHTML1a83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1B7A~1.ALI\AppData\Local\Temp\SNAGHTML1a83367.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665215" cy="1992922"/>
                    </a:xfrm>
                    <a:prstGeom prst="rect">
                      <a:avLst/>
                    </a:prstGeom>
                    <a:noFill/>
                    <a:ln>
                      <a:noFill/>
                    </a:ln>
                  </pic:spPr>
                </pic:pic>
              </a:graphicData>
            </a:graphic>
          </wp:inline>
        </w:drawing>
      </w:r>
    </w:p>
    <w:p w14:paraId="5D3618FD" w14:textId="77777777" w:rsidR="00D3763B" w:rsidRPr="00007719" w:rsidRDefault="00D3763B" w:rsidP="002637B1">
      <w:pPr>
        <w:spacing w:line="360" w:lineRule="auto"/>
        <w:jc w:val="center"/>
        <w:rPr>
          <w:rFonts w:eastAsiaTheme="minorHAnsi"/>
          <w:sz w:val="28"/>
          <w:szCs w:val="28"/>
          <w:lang w:eastAsia="en-US"/>
        </w:rPr>
      </w:pPr>
      <w:bookmarkStart w:id="269" w:name="_Ref532398604"/>
      <w:r w:rsidRPr="00007719">
        <w:rPr>
          <w:rFonts w:eastAsiaTheme="minorHAnsi"/>
          <w:sz w:val="28"/>
          <w:szCs w:val="28"/>
          <w:lang w:eastAsia="en-US"/>
        </w:rPr>
        <w:t xml:space="preserve">Рис. </w:t>
      </w:r>
      <w:r w:rsidRPr="00007719">
        <w:fldChar w:fldCharType="begin"/>
      </w:r>
      <w:r w:rsidRPr="00007719">
        <w:rPr>
          <w:rFonts w:eastAsiaTheme="minorHAnsi"/>
          <w:sz w:val="28"/>
          <w:szCs w:val="28"/>
          <w:lang w:eastAsia="en-US"/>
        </w:rPr>
        <w:instrText xml:space="preserve"> SEQ Рис. \* ARABIC </w:instrText>
      </w:r>
      <w:r w:rsidRPr="00007719">
        <w:fldChar w:fldCharType="separate"/>
      </w:r>
      <w:r w:rsidR="00B6413A">
        <w:rPr>
          <w:rFonts w:eastAsiaTheme="minorHAnsi"/>
          <w:noProof/>
          <w:sz w:val="28"/>
          <w:szCs w:val="28"/>
          <w:lang w:eastAsia="en-US"/>
        </w:rPr>
        <w:t>105</w:t>
      </w:r>
      <w:r w:rsidRPr="00007719">
        <w:fldChar w:fldCharType="end"/>
      </w:r>
      <w:bookmarkEnd w:id="269"/>
    </w:p>
    <w:p w14:paraId="7F698E8D" w14:textId="06349856" w:rsidR="00D3763B" w:rsidRPr="00007719" w:rsidRDefault="00D3763B" w:rsidP="002637B1">
      <w:pPr>
        <w:pStyle w:val="affc"/>
        <w:tabs>
          <w:tab w:val="left" w:pos="993"/>
        </w:tabs>
        <w:spacing w:line="360" w:lineRule="auto"/>
        <w:ind w:left="0" w:firstLine="709"/>
        <w:jc w:val="both"/>
        <w:rPr>
          <w:sz w:val="28"/>
          <w:szCs w:val="28"/>
        </w:rPr>
      </w:pPr>
      <w:bookmarkStart w:id="270" w:name="p_4_3_1_1_12_9_15"/>
      <w:bookmarkStart w:id="271" w:name="_Ref532463622"/>
      <w:r w:rsidRPr="00007719">
        <w:rPr>
          <w:sz w:val="28"/>
          <w:szCs w:val="28"/>
        </w:rPr>
        <w:t>4.3.1.1.12.9.1</w:t>
      </w:r>
      <w:bookmarkEnd w:id="270"/>
      <w:r w:rsidR="00100DD1" w:rsidRPr="00007719">
        <w:rPr>
          <w:sz w:val="28"/>
          <w:szCs w:val="28"/>
        </w:rPr>
        <w:t>4</w:t>
      </w:r>
      <w:r w:rsidRPr="00007719">
        <w:rPr>
          <w:sz w:val="28"/>
          <w:szCs w:val="28"/>
        </w:rPr>
        <w:t xml:space="preserve">. В </w:t>
      </w:r>
      <w:r w:rsidR="00D427E2" w:rsidRPr="00007719">
        <w:rPr>
          <w:sz w:val="28"/>
          <w:szCs w:val="28"/>
        </w:rPr>
        <w:t>тематическом блоке</w:t>
      </w:r>
      <w:r w:rsidRPr="00007719">
        <w:rPr>
          <w:sz w:val="28"/>
          <w:szCs w:val="28"/>
        </w:rPr>
        <w:t xml:space="preserve"> «Документы и файлы»</w:t>
      </w:r>
      <w:r w:rsidR="00CF0D3E" w:rsidRPr="00007719">
        <w:rPr>
          <w:sz w:val="28"/>
          <w:szCs w:val="28"/>
        </w:rPr>
        <w:t xml:space="preserve"> </w:t>
      </w:r>
      <w:r w:rsidR="00CF0D3E" w:rsidRPr="00007719">
        <w:rPr>
          <w:sz w:val="28"/>
          <w:szCs w:val="28"/>
          <w:lang w:eastAsia="en-US" w:bidi="en-US"/>
        </w:rPr>
        <w:t xml:space="preserve">диалогового окна </w:t>
      </w:r>
      <w:r w:rsidR="00CF0D3E" w:rsidRPr="00007719">
        <w:rPr>
          <w:sz w:val="28"/>
          <w:szCs w:val="28"/>
        </w:rPr>
        <w:t>«Патентование за рубежом: Новая запись</w:t>
      </w:r>
      <w:r w:rsidRPr="00007719">
        <w:rPr>
          <w:sz w:val="28"/>
          <w:szCs w:val="28"/>
        </w:rPr>
        <w:t xml:space="preserve"> 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0BF3F54E" wp14:editId="09CDC321">
            <wp:extent cx="276225" cy="276225"/>
            <wp:effectExtent l="0" t="0" r="9525" b="9525"/>
            <wp:docPr id="13977" name="Рисунок 1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6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proofErr w:type="gramEnd"/>
      <w:r w:rsidRPr="00007719">
        <w:rPr>
          <w:sz w:val="28"/>
          <w:szCs w:val="28"/>
        </w:rPr>
        <w:t xml:space="preserve">«Добавить») открывается </w:t>
      </w:r>
      <w:r w:rsidR="001D0E0D" w:rsidRPr="00007719">
        <w:rPr>
          <w:sz w:val="28"/>
          <w:szCs w:val="28"/>
        </w:rPr>
        <w:t>диалоговое окно</w:t>
      </w:r>
      <w:r w:rsidRPr="00007719">
        <w:rPr>
          <w:sz w:val="28"/>
          <w:szCs w:val="28"/>
        </w:rPr>
        <w:t xml:space="preserve"> для заполнения «Документы и файлы: Новая запись*» (</w:t>
      </w:r>
      <w:r w:rsidRPr="00007719">
        <w:rPr>
          <w:sz w:val="28"/>
          <w:szCs w:val="28"/>
        </w:rPr>
        <w:fldChar w:fldCharType="begin"/>
      </w:r>
      <w:r w:rsidRPr="00007719">
        <w:rPr>
          <w:sz w:val="28"/>
          <w:szCs w:val="28"/>
        </w:rPr>
        <w:instrText xml:space="preserve"> REF  _Ref532399158 \* Lower \h  \* MERGEFORMAT </w:instrText>
      </w:r>
      <w:r w:rsidRPr="00007719">
        <w:rPr>
          <w:sz w:val="28"/>
          <w:szCs w:val="28"/>
        </w:rPr>
      </w:r>
      <w:r w:rsidRPr="00007719">
        <w:rPr>
          <w:sz w:val="28"/>
          <w:szCs w:val="28"/>
        </w:rPr>
        <w:fldChar w:fldCharType="separate"/>
      </w:r>
      <w:r w:rsidR="00B6413A" w:rsidRPr="00B6413A">
        <w:rPr>
          <w:sz w:val="28"/>
          <w:szCs w:val="28"/>
        </w:rPr>
        <w:t>рис. 106</w:t>
      </w:r>
      <w:r w:rsidRPr="00007719">
        <w:rPr>
          <w:sz w:val="28"/>
          <w:szCs w:val="28"/>
        </w:rPr>
        <w:fldChar w:fldCharType="end"/>
      </w:r>
      <w:r w:rsidRPr="00007719">
        <w:rPr>
          <w:sz w:val="28"/>
          <w:szCs w:val="28"/>
        </w:rPr>
        <w:t>).</w:t>
      </w:r>
      <w:bookmarkEnd w:id="271"/>
    </w:p>
    <w:p w14:paraId="0F8EC5F7" w14:textId="182EC3E2" w:rsidR="00D3763B" w:rsidRPr="00007719" w:rsidRDefault="00D3763B" w:rsidP="002637B1">
      <w:pPr>
        <w:tabs>
          <w:tab w:val="left" w:pos="993"/>
        </w:tabs>
        <w:spacing w:line="360" w:lineRule="auto"/>
        <w:ind w:firstLine="709"/>
        <w:jc w:val="both"/>
        <w:rPr>
          <w:spacing w:val="2"/>
          <w:sz w:val="28"/>
          <w:szCs w:val="28"/>
        </w:rPr>
      </w:pPr>
      <w:r w:rsidRPr="00007719">
        <w:rPr>
          <w:spacing w:val="2"/>
          <w:sz w:val="28"/>
          <w:szCs w:val="28"/>
        </w:rPr>
        <w:t>В поле «Файл» выберите необходимый файл данных (</w:t>
      </w:r>
      <w:r w:rsidR="00CF0BEE" w:rsidRPr="00007719">
        <w:rPr>
          <w:spacing w:val="2"/>
          <w:sz w:val="28"/>
          <w:szCs w:val="28"/>
        </w:rPr>
        <w:fldChar w:fldCharType="begin"/>
      </w:r>
      <w:r w:rsidR="00CF0BEE" w:rsidRPr="00007719">
        <w:rPr>
          <w:spacing w:val="2"/>
          <w:sz w:val="28"/>
          <w:szCs w:val="28"/>
        </w:rPr>
        <w:instrText xml:space="preserve"> REF _Ref358935 \r \h </w:instrText>
      </w:r>
      <w:r w:rsidR="00CF0BEE" w:rsidRPr="00007719">
        <w:rPr>
          <w:spacing w:val="2"/>
          <w:sz w:val="28"/>
          <w:szCs w:val="28"/>
        </w:rPr>
      </w:r>
      <w:r w:rsidR="00CF0BEE" w:rsidRPr="00007719">
        <w:rPr>
          <w:spacing w:val="2"/>
          <w:sz w:val="28"/>
          <w:szCs w:val="28"/>
        </w:rPr>
        <w:fldChar w:fldCharType="separate"/>
      </w:r>
      <w:r w:rsidR="00B6413A">
        <w:rPr>
          <w:spacing w:val="2"/>
          <w:sz w:val="28"/>
          <w:szCs w:val="28"/>
        </w:rPr>
        <w:t>4.2.4.4</w:t>
      </w:r>
      <w:r w:rsidR="00CF0BEE" w:rsidRPr="00007719">
        <w:rPr>
          <w:spacing w:val="2"/>
          <w:sz w:val="28"/>
          <w:szCs w:val="28"/>
        </w:rPr>
        <w:fldChar w:fldCharType="end"/>
      </w:r>
      <w:r w:rsidRPr="00007719">
        <w:rPr>
          <w:spacing w:val="2"/>
          <w:sz w:val="28"/>
          <w:szCs w:val="28"/>
        </w:rPr>
        <w:t>). Поле «Наименование» заполните вручную</w:t>
      </w:r>
      <w:r w:rsidR="00CF0BEE" w:rsidRPr="00007719">
        <w:rPr>
          <w:spacing w:val="2"/>
          <w:sz w:val="28"/>
          <w:szCs w:val="28"/>
        </w:rPr>
        <w:t xml:space="preserve">. </w:t>
      </w:r>
      <w:r w:rsidRPr="00007719">
        <w:rPr>
          <w:spacing w:val="2"/>
          <w:sz w:val="28"/>
          <w:szCs w:val="28"/>
        </w:rPr>
        <w:t>Поле «Тип документа» заполните, выбрав значение из справочника или раскрывающегося списка</w:t>
      </w:r>
      <w:r w:rsidR="00CF0BEE" w:rsidRPr="00007719">
        <w:rPr>
          <w:spacing w:val="2"/>
          <w:sz w:val="28"/>
          <w:szCs w:val="28"/>
        </w:rPr>
        <w:t xml:space="preserve">. </w:t>
      </w:r>
      <w:r w:rsidRPr="00007719">
        <w:rPr>
          <w:spacing w:val="2"/>
          <w:sz w:val="28"/>
          <w:szCs w:val="28"/>
        </w:rPr>
        <w:t>После сохранения введенной информации поля «Дата загрузки» и «Пользователь» заполняются автоматически.</w:t>
      </w:r>
    </w:p>
    <w:p w14:paraId="734D4941" w14:textId="020AB981" w:rsidR="00D3763B" w:rsidRPr="00007719" w:rsidRDefault="005E40A9" w:rsidP="002637B1">
      <w:pPr>
        <w:tabs>
          <w:tab w:val="left" w:pos="993"/>
        </w:tabs>
        <w:spacing w:line="360" w:lineRule="auto"/>
        <w:jc w:val="center"/>
        <w:rPr>
          <w:sz w:val="28"/>
          <w:szCs w:val="28"/>
        </w:rPr>
      </w:pPr>
      <w:r w:rsidRPr="00007719">
        <w:rPr>
          <w:noProof/>
        </w:rPr>
        <w:drawing>
          <wp:inline distT="0" distB="0" distL="0" distR="0" wp14:anchorId="63787FE2" wp14:editId="062DB3DA">
            <wp:extent cx="5280319" cy="2190878"/>
            <wp:effectExtent l="0" t="0" r="0" b="0"/>
            <wp:docPr id="13983" name="Рисунок 13983" descr="C:\Users\1B7A~1.ALI\AppData\Local\Temp\SNAGHTML1afc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Users\1B7A~1.ALI\AppData\Local\Temp\SNAGHTML1afc431.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305070" cy="2201148"/>
                    </a:xfrm>
                    <a:prstGeom prst="rect">
                      <a:avLst/>
                    </a:prstGeom>
                    <a:noFill/>
                    <a:ln>
                      <a:noFill/>
                    </a:ln>
                  </pic:spPr>
                </pic:pic>
              </a:graphicData>
            </a:graphic>
          </wp:inline>
        </w:drawing>
      </w:r>
    </w:p>
    <w:p w14:paraId="7700291D" w14:textId="77777777" w:rsidR="00D3763B" w:rsidRPr="00007719" w:rsidRDefault="00D3763B" w:rsidP="002637B1">
      <w:pPr>
        <w:spacing w:line="360" w:lineRule="auto"/>
        <w:jc w:val="center"/>
        <w:rPr>
          <w:rFonts w:eastAsiaTheme="minorHAnsi"/>
          <w:sz w:val="28"/>
          <w:szCs w:val="28"/>
          <w:lang w:eastAsia="en-US"/>
        </w:rPr>
      </w:pPr>
      <w:bookmarkStart w:id="272" w:name="_Ref532399158"/>
      <w:r w:rsidRPr="00007719">
        <w:rPr>
          <w:rFonts w:eastAsiaTheme="minorHAnsi"/>
          <w:sz w:val="28"/>
          <w:szCs w:val="28"/>
          <w:lang w:eastAsia="en-US"/>
        </w:rPr>
        <w:t xml:space="preserve">Рис. </w:t>
      </w:r>
      <w:r w:rsidRPr="00007719">
        <w:fldChar w:fldCharType="begin"/>
      </w:r>
      <w:r w:rsidRPr="00007719">
        <w:rPr>
          <w:rFonts w:eastAsiaTheme="minorHAnsi"/>
          <w:sz w:val="28"/>
          <w:szCs w:val="28"/>
          <w:lang w:eastAsia="en-US"/>
        </w:rPr>
        <w:instrText xml:space="preserve"> SEQ Рис. \* ARABIC </w:instrText>
      </w:r>
      <w:r w:rsidRPr="00007719">
        <w:fldChar w:fldCharType="separate"/>
      </w:r>
      <w:r w:rsidR="00B6413A">
        <w:rPr>
          <w:rFonts w:eastAsiaTheme="minorHAnsi"/>
          <w:noProof/>
          <w:sz w:val="28"/>
          <w:szCs w:val="28"/>
          <w:lang w:eastAsia="en-US"/>
        </w:rPr>
        <w:t>106</w:t>
      </w:r>
      <w:r w:rsidRPr="00007719">
        <w:fldChar w:fldCharType="end"/>
      </w:r>
      <w:bookmarkEnd w:id="272"/>
    </w:p>
    <w:p w14:paraId="0290D1E4" w14:textId="77777777" w:rsidR="005E40A9" w:rsidRPr="00007719" w:rsidRDefault="005E40A9" w:rsidP="002637B1">
      <w:pPr>
        <w:tabs>
          <w:tab w:val="left" w:pos="993"/>
        </w:tabs>
        <w:spacing w:line="360" w:lineRule="auto"/>
        <w:ind w:firstLine="709"/>
        <w:jc w:val="both"/>
        <w:rPr>
          <w:sz w:val="28"/>
          <w:szCs w:val="28"/>
        </w:rPr>
      </w:pPr>
      <w:r w:rsidRPr="00007719">
        <w:rPr>
          <w:sz w:val="28"/>
          <w:szCs w:val="28"/>
        </w:rPr>
        <w:t>В тематическом блоке «Примечание» поле «Примечание» заполните вручную.</w:t>
      </w:r>
    </w:p>
    <w:p w14:paraId="66DA2481" w14:textId="126652CB" w:rsidR="005E40A9" w:rsidRPr="00007719" w:rsidRDefault="005E40A9" w:rsidP="002637B1">
      <w:pPr>
        <w:tabs>
          <w:tab w:val="left" w:pos="993"/>
        </w:tabs>
        <w:spacing w:line="360" w:lineRule="auto"/>
        <w:ind w:firstLine="709"/>
        <w:jc w:val="both"/>
        <w:rPr>
          <w:sz w:val="28"/>
          <w:szCs w:val="28"/>
        </w:rPr>
      </w:pPr>
      <w:bookmarkStart w:id="273" w:name="p_4_3_1_1_12_10"/>
      <w:r w:rsidRPr="00007719">
        <w:rPr>
          <w:sz w:val="28"/>
          <w:szCs w:val="28"/>
        </w:rPr>
        <w:t>4.3.1.1.12.10</w:t>
      </w:r>
      <w:bookmarkEnd w:id="273"/>
      <w:r w:rsidRPr="00007719">
        <w:rPr>
          <w:sz w:val="28"/>
          <w:szCs w:val="28"/>
        </w:rPr>
        <w:t>. В тематическом блоке «Информация для формы № 1»</w:t>
      </w:r>
      <w:r w:rsidR="00DD43AE" w:rsidRPr="00007719">
        <w:rPr>
          <w:sz w:val="28"/>
          <w:szCs w:val="28"/>
        </w:rPr>
        <w:t xml:space="preserve"> диалогового окна «Результаты НИОКР: Новая запись*» </w:t>
      </w:r>
      <w:r w:rsidRPr="00007719">
        <w:rPr>
          <w:sz w:val="28"/>
          <w:szCs w:val="28"/>
        </w:rPr>
        <w:t>включение и отключение признака «Создана» происходит в автоматическом режиме.</w:t>
      </w:r>
    </w:p>
    <w:p w14:paraId="59B7665E" w14:textId="77C8AC2A" w:rsidR="005E40A9" w:rsidRPr="00007719" w:rsidRDefault="005E40A9" w:rsidP="002637B1">
      <w:pPr>
        <w:tabs>
          <w:tab w:val="left" w:pos="993"/>
        </w:tabs>
        <w:spacing w:line="360" w:lineRule="auto"/>
        <w:ind w:firstLine="709"/>
        <w:jc w:val="both"/>
        <w:rPr>
          <w:sz w:val="28"/>
          <w:szCs w:val="28"/>
        </w:rPr>
      </w:pPr>
      <w:r w:rsidRPr="00007719">
        <w:rPr>
          <w:sz w:val="28"/>
          <w:szCs w:val="28"/>
        </w:rPr>
        <w:lastRenderedPageBreak/>
        <w:t>При включении признака «Отправлена» становятся доступными для заполнения поля «Дата» и «Куда». Поле «Дата» заполните, выбрав значение из всплывающего календаря</w:t>
      </w:r>
      <w:r w:rsidR="00CF0BEE" w:rsidRPr="00007719">
        <w:rPr>
          <w:sz w:val="28"/>
          <w:szCs w:val="28"/>
        </w:rPr>
        <w:t>.</w:t>
      </w:r>
      <w:r w:rsidRPr="00007719">
        <w:rPr>
          <w:sz w:val="28"/>
          <w:szCs w:val="28"/>
        </w:rPr>
        <w:t xml:space="preserve"> Поле «Куда» заполните, выбрав значение из справочника или раскрывающегося списка</w:t>
      </w:r>
      <w:r w:rsidR="00CF0BEE" w:rsidRPr="00007719">
        <w:rPr>
          <w:sz w:val="28"/>
          <w:szCs w:val="28"/>
        </w:rPr>
        <w:t>.</w:t>
      </w:r>
    </w:p>
    <w:p w14:paraId="6BDF0780" w14:textId="6ABC03B7" w:rsidR="005E40A9" w:rsidRPr="00007719" w:rsidRDefault="005E40A9" w:rsidP="002637B1">
      <w:pPr>
        <w:tabs>
          <w:tab w:val="left" w:pos="993"/>
        </w:tabs>
        <w:spacing w:line="360" w:lineRule="auto"/>
        <w:ind w:firstLine="709"/>
        <w:jc w:val="both"/>
        <w:rPr>
          <w:sz w:val="28"/>
          <w:szCs w:val="28"/>
        </w:rPr>
      </w:pPr>
      <w:r w:rsidRPr="00007719">
        <w:rPr>
          <w:sz w:val="28"/>
          <w:szCs w:val="28"/>
        </w:rPr>
        <w:t>При включении признака «Получена» становятся доступными для заполнения поля: «Номер», «Дата», «Место хранения», «Ответственный» и «Файл». Поле «Номер» заполните вручную</w:t>
      </w:r>
      <w:r w:rsidR="00CF0BEE" w:rsidRPr="00007719">
        <w:rPr>
          <w:sz w:val="28"/>
          <w:szCs w:val="28"/>
        </w:rPr>
        <w:t xml:space="preserve">. </w:t>
      </w:r>
      <w:r w:rsidRPr="00007719">
        <w:rPr>
          <w:sz w:val="28"/>
          <w:szCs w:val="28"/>
        </w:rPr>
        <w:t>Поле «Дата» заполните, выбрав значение из всплывающего календаря</w:t>
      </w:r>
      <w:r w:rsidR="00CF0BEE" w:rsidRPr="00007719">
        <w:rPr>
          <w:sz w:val="28"/>
          <w:szCs w:val="28"/>
        </w:rPr>
        <w:t xml:space="preserve">. </w:t>
      </w:r>
      <w:r w:rsidRPr="00007719">
        <w:rPr>
          <w:sz w:val="28"/>
          <w:szCs w:val="28"/>
        </w:rPr>
        <w:t>Поля «Место хранения» и «Ответственный» заполните, выбрав значение из соответствующего справочника или раскрывающегося списка</w:t>
      </w:r>
      <w:r w:rsidR="00CF0BEE" w:rsidRPr="00007719">
        <w:rPr>
          <w:sz w:val="28"/>
          <w:szCs w:val="28"/>
        </w:rPr>
        <w:t xml:space="preserve">. </w:t>
      </w:r>
      <w:r w:rsidRPr="00007719">
        <w:rPr>
          <w:sz w:val="28"/>
          <w:szCs w:val="28"/>
        </w:rPr>
        <w:t>В поле «Файл» выберите необходимый файл данных (</w:t>
      </w:r>
      <w:r w:rsidR="00CF0BEE" w:rsidRPr="00007719">
        <w:rPr>
          <w:sz w:val="28"/>
          <w:szCs w:val="28"/>
        </w:rPr>
        <w:fldChar w:fldCharType="begin"/>
      </w:r>
      <w:r w:rsidR="00CF0BEE" w:rsidRPr="00007719">
        <w:rPr>
          <w:sz w:val="28"/>
          <w:szCs w:val="28"/>
        </w:rPr>
        <w:instrText xml:space="preserve"> REF _Ref359032 \r \h </w:instrText>
      </w:r>
      <w:r w:rsidR="00CF0BEE" w:rsidRPr="00007719">
        <w:rPr>
          <w:sz w:val="28"/>
          <w:szCs w:val="28"/>
        </w:rPr>
      </w:r>
      <w:r w:rsidR="00CF0BEE" w:rsidRPr="00007719">
        <w:rPr>
          <w:sz w:val="28"/>
          <w:szCs w:val="28"/>
        </w:rPr>
        <w:fldChar w:fldCharType="separate"/>
      </w:r>
      <w:r w:rsidR="00B6413A">
        <w:rPr>
          <w:sz w:val="28"/>
          <w:szCs w:val="28"/>
        </w:rPr>
        <w:t>4.2.4.4</w:t>
      </w:r>
      <w:r w:rsidR="00CF0BEE" w:rsidRPr="00007719">
        <w:rPr>
          <w:sz w:val="28"/>
          <w:szCs w:val="28"/>
        </w:rPr>
        <w:fldChar w:fldCharType="end"/>
      </w:r>
      <w:r w:rsidRPr="00007719">
        <w:rPr>
          <w:sz w:val="28"/>
          <w:szCs w:val="28"/>
        </w:rPr>
        <w:t>).</w:t>
      </w:r>
    </w:p>
    <w:p w14:paraId="08D0C4DD" w14:textId="3BA93416" w:rsidR="005E40A9" w:rsidRPr="00007719" w:rsidRDefault="005E40A9" w:rsidP="002637B1">
      <w:pPr>
        <w:pStyle w:val="24"/>
        <w:rPr>
          <w:sz w:val="28"/>
          <w:szCs w:val="28"/>
        </w:rPr>
      </w:pPr>
      <w:r w:rsidRPr="00007719">
        <w:rPr>
          <w:sz w:val="28"/>
          <w:szCs w:val="28"/>
        </w:rPr>
        <w:t xml:space="preserve">4.3.1.1.12.11. Описание тематического блока «Сведения о постановке на бухгалтерский учет и амортизации» </w:t>
      </w:r>
      <w:r w:rsidR="00DD43AE" w:rsidRPr="00007719">
        <w:rPr>
          <w:sz w:val="28"/>
          <w:szCs w:val="28"/>
        </w:rPr>
        <w:t xml:space="preserve">диалогового окна «Результаты НИОКР: Новая запись*» </w:t>
      </w:r>
      <w:r w:rsidRPr="00007719">
        <w:rPr>
          <w:sz w:val="28"/>
          <w:szCs w:val="28"/>
        </w:rPr>
        <w:t xml:space="preserve">приведено в </w:t>
      </w:r>
      <w:r w:rsidR="007D49F0" w:rsidRPr="00007719">
        <w:rPr>
          <w:sz w:val="28"/>
          <w:szCs w:val="28"/>
        </w:rPr>
        <w:fldChar w:fldCharType="begin"/>
      </w:r>
      <w:r w:rsidR="007D49F0" w:rsidRPr="00007719">
        <w:rPr>
          <w:sz w:val="28"/>
          <w:szCs w:val="28"/>
        </w:rPr>
        <w:instrText xml:space="preserve"> REF p_4_3_1_1_12_9_11 \h  \* MERGEFORMAT </w:instrText>
      </w:r>
      <w:r w:rsidR="007D49F0" w:rsidRPr="00007719">
        <w:rPr>
          <w:sz w:val="28"/>
          <w:szCs w:val="28"/>
        </w:rPr>
      </w:r>
      <w:r w:rsidR="007D49F0" w:rsidRPr="00007719">
        <w:rPr>
          <w:sz w:val="28"/>
          <w:szCs w:val="28"/>
        </w:rPr>
        <w:fldChar w:fldCharType="separate"/>
      </w:r>
      <w:r w:rsidR="00B6413A" w:rsidRPr="00007719">
        <w:rPr>
          <w:sz w:val="28"/>
          <w:szCs w:val="28"/>
        </w:rPr>
        <w:t>4.3.1.1.12.9.11</w:t>
      </w:r>
      <w:r w:rsidR="007D49F0" w:rsidRPr="00007719">
        <w:rPr>
          <w:sz w:val="28"/>
          <w:szCs w:val="28"/>
        </w:rPr>
        <w:fldChar w:fldCharType="end"/>
      </w:r>
      <w:r w:rsidRPr="00007719">
        <w:rPr>
          <w:sz w:val="28"/>
          <w:szCs w:val="28"/>
        </w:rPr>
        <w:t>. Отличие состоит в том, что таблица «Амортизация и остаточная стоимость» представлена для просмотра.</w:t>
      </w:r>
    </w:p>
    <w:p w14:paraId="68241D4F" w14:textId="7F1B9E9C" w:rsidR="005E40A9" w:rsidRPr="00007719" w:rsidRDefault="005E40A9" w:rsidP="002637B1">
      <w:pPr>
        <w:pStyle w:val="24"/>
        <w:rPr>
          <w:sz w:val="28"/>
          <w:szCs w:val="28"/>
        </w:rPr>
      </w:pPr>
      <w:bookmarkStart w:id="274" w:name="p_4_3_1_1_12_12"/>
      <w:bookmarkStart w:id="275" w:name="_Ref532547507"/>
      <w:r w:rsidRPr="00007719">
        <w:rPr>
          <w:sz w:val="28"/>
          <w:szCs w:val="28"/>
        </w:rPr>
        <w:t>4.3.1.1.12.12</w:t>
      </w:r>
      <w:bookmarkEnd w:id="274"/>
      <w:r w:rsidRPr="00007719">
        <w:rPr>
          <w:sz w:val="28"/>
          <w:szCs w:val="28"/>
        </w:rPr>
        <w:t>. В тематическом блоке «Сведения о внедрении РИД»</w:t>
      </w:r>
      <w:r w:rsidR="00DD43AE" w:rsidRPr="00007719">
        <w:rPr>
          <w:sz w:val="28"/>
          <w:szCs w:val="28"/>
        </w:rPr>
        <w:t xml:space="preserve"> диалогового окна «Результаты НИОКР: Новая запись*» </w:t>
      </w:r>
      <w:r w:rsidRPr="00007719">
        <w:rPr>
          <w:sz w:val="28"/>
          <w:szCs w:val="28"/>
        </w:rPr>
        <w:t xml:space="preserve">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07480AE7" wp14:editId="664DF001">
            <wp:extent cx="276225" cy="276225"/>
            <wp:effectExtent l="0" t="0" r="9525" b="9525"/>
            <wp:docPr id="14019" name="Рисунок 1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7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proofErr w:type="gramEnd"/>
      <w:r w:rsidRPr="00007719">
        <w:rPr>
          <w:sz w:val="28"/>
          <w:szCs w:val="28"/>
        </w:rPr>
        <w:t>«Добавить») панели управления табличной части в диалоговом окне «Сведения о внедрении РИД: Новая запись*» (</w:t>
      </w:r>
      <w:r w:rsidRPr="00007719">
        <w:rPr>
          <w:sz w:val="28"/>
          <w:szCs w:val="28"/>
        </w:rPr>
        <w:fldChar w:fldCharType="begin"/>
      </w:r>
      <w:r w:rsidRPr="00007719">
        <w:rPr>
          <w:sz w:val="28"/>
          <w:szCs w:val="28"/>
        </w:rPr>
        <w:instrText xml:space="preserve"> REF  _Ref532460639 \* Lower \h  \* MERGEFORMAT </w:instrText>
      </w:r>
      <w:r w:rsidRPr="00007719">
        <w:rPr>
          <w:sz w:val="28"/>
          <w:szCs w:val="28"/>
        </w:rPr>
      </w:r>
      <w:r w:rsidRPr="00007719">
        <w:rPr>
          <w:sz w:val="28"/>
          <w:szCs w:val="28"/>
        </w:rPr>
        <w:fldChar w:fldCharType="separate"/>
      </w:r>
      <w:r w:rsidR="00B6413A" w:rsidRPr="00B6413A">
        <w:rPr>
          <w:sz w:val="28"/>
          <w:szCs w:val="28"/>
        </w:rPr>
        <w:t>рис. 107</w:t>
      </w:r>
      <w:r w:rsidRPr="00007719">
        <w:rPr>
          <w:sz w:val="28"/>
          <w:szCs w:val="28"/>
        </w:rPr>
        <w:fldChar w:fldCharType="end"/>
      </w:r>
      <w:r w:rsidRPr="00007719">
        <w:rPr>
          <w:sz w:val="28"/>
          <w:szCs w:val="28"/>
        </w:rPr>
        <w:t xml:space="preserve">) </w:t>
      </w:r>
      <w:bookmarkEnd w:id="275"/>
      <w:r w:rsidRPr="00007719">
        <w:rPr>
          <w:sz w:val="28"/>
          <w:szCs w:val="28"/>
        </w:rPr>
        <w:t>заполните поля.</w:t>
      </w:r>
    </w:p>
    <w:p w14:paraId="4C854A2C" w14:textId="0326E357" w:rsidR="005E40A9" w:rsidRPr="00007719" w:rsidRDefault="005E40A9" w:rsidP="002637B1">
      <w:pPr>
        <w:pStyle w:val="affc"/>
        <w:tabs>
          <w:tab w:val="left" w:pos="993"/>
        </w:tabs>
        <w:spacing w:line="360" w:lineRule="auto"/>
        <w:ind w:left="0"/>
        <w:jc w:val="center"/>
        <w:rPr>
          <w:sz w:val="28"/>
          <w:szCs w:val="28"/>
        </w:rPr>
      </w:pPr>
      <w:r w:rsidRPr="00007719">
        <w:rPr>
          <w:noProof/>
        </w:rPr>
        <w:drawing>
          <wp:inline distT="0" distB="0" distL="0" distR="0" wp14:anchorId="34128310" wp14:editId="5784225B">
            <wp:extent cx="5087500" cy="1995866"/>
            <wp:effectExtent l="0" t="0" r="0" b="4445"/>
            <wp:docPr id="14022" name="Рисунок 14022" descr="C:\Users\1B7A~1.ALI\AppData\Local\Temp\SNAGHTML1d4e7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Users\1B7A~1.ALI\AppData\Local\Temp\SNAGHTML1d4e70d.PN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103573" cy="2002171"/>
                    </a:xfrm>
                    <a:prstGeom prst="rect">
                      <a:avLst/>
                    </a:prstGeom>
                    <a:noFill/>
                    <a:ln>
                      <a:noFill/>
                    </a:ln>
                  </pic:spPr>
                </pic:pic>
              </a:graphicData>
            </a:graphic>
          </wp:inline>
        </w:drawing>
      </w:r>
    </w:p>
    <w:p w14:paraId="307B5818" w14:textId="77777777" w:rsidR="005E40A9" w:rsidRPr="00007719" w:rsidRDefault="005E40A9" w:rsidP="002637B1">
      <w:pPr>
        <w:spacing w:line="360" w:lineRule="auto"/>
        <w:jc w:val="center"/>
        <w:rPr>
          <w:rFonts w:eastAsiaTheme="minorHAnsi"/>
          <w:sz w:val="28"/>
          <w:szCs w:val="28"/>
          <w:lang w:eastAsia="en-US"/>
        </w:rPr>
      </w:pPr>
      <w:bookmarkStart w:id="276" w:name="_Ref532460639"/>
      <w:r w:rsidRPr="00007719">
        <w:rPr>
          <w:rFonts w:eastAsiaTheme="minorHAnsi"/>
          <w:sz w:val="28"/>
          <w:szCs w:val="28"/>
          <w:lang w:eastAsia="en-US"/>
        </w:rPr>
        <w:t xml:space="preserve">Рис. </w:t>
      </w:r>
      <w:r w:rsidRPr="00007719">
        <w:fldChar w:fldCharType="begin"/>
      </w:r>
      <w:r w:rsidRPr="00007719">
        <w:rPr>
          <w:rFonts w:eastAsiaTheme="minorHAnsi"/>
          <w:sz w:val="28"/>
          <w:szCs w:val="28"/>
          <w:lang w:eastAsia="en-US"/>
        </w:rPr>
        <w:instrText xml:space="preserve"> SEQ Рис. \* ARABIC </w:instrText>
      </w:r>
      <w:r w:rsidRPr="00007719">
        <w:fldChar w:fldCharType="separate"/>
      </w:r>
      <w:r w:rsidR="00B6413A">
        <w:rPr>
          <w:rFonts w:eastAsiaTheme="minorHAnsi"/>
          <w:noProof/>
          <w:sz w:val="28"/>
          <w:szCs w:val="28"/>
          <w:lang w:eastAsia="en-US"/>
        </w:rPr>
        <w:t>107</w:t>
      </w:r>
      <w:r w:rsidRPr="00007719">
        <w:fldChar w:fldCharType="end"/>
      </w:r>
      <w:bookmarkEnd w:id="276"/>
    </w:p>
    <w:p w14:paraId="06EF6FF5" w14:textId="06B7B46B" w:rsidR="005E40A9" w:rsidRPr="00007719" w:rsidRDefault="005E40A9" w:rsidP="002637B1">
      <w:pPr>
        <w:tabs>
          <w:tab w:val="left" w:pos="993"/>
        </w:tabs>
        <w:spacing w:line="360" w:lineRule="auto"/>
        <w:ind w:firstLine="709"/>
        <w:jc w:val="both"/>
        <w:rPr>
          <w:sz w:val="28"/>
          <w:szCs w:val="28"/>
        </w:rPr>
      </w:pPr>
      <w:r w:rsidRPr="00007719">
        <w:rPr>
          <w:sz w:val="28"/>
          <w:szCs w:val="28"/>
        </w:rPr>
        <w:t>Поле «Рынок использования» заполните, выбрав значение из справочника или раскрывающегося списка</w:t>
      </w:r>
      <w:r w:rsidR="006713D1" w:rsidRPr="00007719">
        <w:rPr>
          <w:sz w:val="28"/>
          <w:szCs w:val="28"/>
        </w:rPr>
        <w:t xml:space="preserve">. </w:t>
      </w:r>
      <w:r w:rsidRPr="00007719">
        <w:rPr>
          <w:sz w:val="28"/>
          <w:szCs w:val="28"/>
        </w:rPr>
        <w:t>Поля «№ акта» и «Примечания» заполните вручную</w:t>
      </w:r>
      <w:r w:rsidR="006713D1" w:rsidRPr="00007719">
        <w:rPr>
          <w:sz w:val="28"/>
          <w:szCs w:val="28"/>
        </w:rPr>
        <w:t>.</w:t>
      </w:r>
      <w:r w:rsidRPr="00007719">
        <w:rPr>
          <w:sz w:val="28"/>
          <w:szCs w:val="28"/>
        </w:rPr>
        <w:t xml:space="preserve"> Поле </w:t>
      </w:r>
      <w:r w:rsidRPr="00007719">
        <w:rPr>
          <w:sz w:val="28"/>
          <w:szCs w:val="28"/>
        </w:rPr>
        <w:lastRenderedPageBreak/>
        <w:t>«Дата» заполните, выбрав значение из всплывающего календаря</w:t>
      </w:r>
      <w:r w:rsidR="006713D1" w:rsidRPr="00007719">
        <w:rPr>
          <w:sz w:val="28"/>
          <w:szCs w:val="28"/>
        </w:rPr>
        <w:t>.</w:t>
      </w:r>
      <w:r w:rsidRPr="00007719">
        <w:rPr>
          <w:sz w:val="28"/>
          <w:szCs w:val="28"/>
        </w:rPr>
        <w:t xml:space="preserve"> В поле «Файл» прикрепите необходимый файл данных (</w:t>
      </w:r>
      <w:r w:rsidR="006713D1" w:rsidRPr="00007719">
        <w:rPr>
          <w:sz w:val="28"/>
          <w:szCs w:val="28"/>
        </w:rPr>
        <w:fldChar w:fldCharType="begin"/>
      </w:r>
      <w:r w:rsidR="006713D1" w:rsidRPr="00007719">
        <w:rPr>
          <w:sz w:val="28"/>
          <w:szCs w:val="28"/>
        </w:rPr>
        <w:instrText xml:space="preserve"> REF _Ref359097 \r \h </w:instrText>
      </w:r>
      <w:r w:rsidR="006713D1" w:rsidRPr="00007719">
        <w:rPr>
          <w:sz w:val="28"/>
          <w:szCs w:val="28"/>
        </w:rPr>
      </w:r>
      <w:r w:rsidR="006713D1" w:rsidRPr="00007719">
        <w:rPr>
          <w:sz w:val="28"/>
          <w:szCs w:val="28"/>
        </w:rPr>
        <w:fldChar w:fldCharType="separate"/>
      </w:r>
      <w:r w:rsidR="00B6413A">
        <w:rPr>
          <w:sz w:val="28"/>
          <w:szCs w:val="28"/>
        </w:rPr>
        <w:t>4.2.4.4</w:t>
      </w:r>
      <w:r w:rsidR="006713D1" w:rsidRPr="00007719">
        <w:rPr>
          <w:sz w:val="28"/>
          <w:szCs w:val="28"/>
        </w:rPr>
        <w:fldChar w:fldCharType="end"/>
      </w:r>
      <w:r w:rsidRPr="00007719">
        <w:rPr>
          <w:sz w:val="28"/>
          <w:szCs w:val="28"/>
        </w:rPr>
        <w:t>).</w:t>
      </w:r>
    </w:p>
    <w:p w14:paraId="2AA6B850" w14:textId="49A0D9D3" w:rsidR="005E40A9" w:rsidRPr="00007719" w:rsidRDefault="005E40A9" w:rsidP="002637B1">
      <w:pPr>
        <w:pStyle w:val="24"/>
        <w:rPr>
          <w:sz w:val="28"/>
          <w:szCs w:val="28"/>
        </w:rPr>
      </w:pPr>
      <w:bookmarkStart w:id="277" w:name="p_4_3_1_1_12_13"/>
      <w:bookmarkStart w:id="278" w:name="_Ref532547629"/>
      <w:r w:rsidRPr="00007719">
        <w:rPr>
          <w:sz w:val="28"/>
          <w:szCs w:val="28"/>
        </w:rPr>
        <w:t>4.3.1.1.12.</w:t>
      </w:r>
      <w:r w:rsidR="00DD43AE" w:rsidRPr="00007719">
        <w:rPr>
          <w:sz w:val="28"/>
          <w:szCs w:val="28"/>
        </w:rPr>
        <w:t>1</w:t>
      </w:r>
      <w:r w:rsidRPr="00007719">
        <w:rPr>
          <w:sz w:val="28"/>
          <w:szCs w:val="28"/>
        </w:rPr>
        <w:t>3</w:t>
      </w:r>
      <w:bookmarkEnd w:id="277"/>
      <w:r w:rsidRPr="00007719">
        <w:rPr>
          <w:sz w:val="28"/>
          <w:szCs w:val="28"/>
        </w:rPr>
        <w:t>. В тематическом блоке «Информация об изделиях»</w:t>
      </w:r>
      <w:r w:rsidR="00DD43AE" w:rsidRPr="00007719">
        <w:rPr>
          <w:sz w:val="28"/>
          <w:szCs w:val="28"/>
        </w:rPr>
        <w:t xml:space="preserve"> диалогового окна «Результаты НИОКР: Новая запись*» </w:t>
      </w:r>
      <w:r w:rsidRPr="00007719">
        <w:rPr>
          <w:sz w:val="28"/>
          <w:szCs w:val="28"/>
        </w:rPr>
        <w:t>вручную заполнит</w:t>
      </w:r>
      <w:r w:rsidR="004B7390" w:rsidRPr="00007719">
        <w:rPr>
          <w:sz w:val="28"/>
          <w:szCs w:val="28"/>
        </w:rPr>
        <w:t>е</w:t>
      </w:r>
      <w:r w:rsidRPr="00007719">
        <w:rPr>
          <w:sz w:val="28"/>
          <w:szCs w:val="28"/>
        </w:rPr>
        <w:t xml:space="preserve"> поле «Наименование изделия, для которого создан объект»</w:t>
      </w:r>
      <w:r w:rsidR="006713D1" w:rsidRPr="00007719">
        <w:rPr>
          <w:sz w:val="28"/>
          <w:szCs w:val="28"/>
        </w:rPr>
        <w:t xml:space="preserve">. </w:t>
      </w:r>
      <w:r w:rsidRPr="00007719">
        <w:rPr>
          <w:sz w:val="28"/>
          <w:szCs w:val="28"/>
        </w:rPr>
        <w:t xml:space="preserve">В табличной части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5FA2EB95" wp14:editId="59CE089E">
            <wp:extent cx="276225" cy="276225"/>
            <wp:effectExtent l="0" t="0" r="9525" b="9525"/>
            <wp:docPr id="14017" name="Рисунок 1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7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proofErr w:type="gramEnd"/>
      <w:r w:rsidRPr="00007719">
        <w:rPr>
          <w:sz w:val="28"/>
          <w:szCs w:val="28"/>
        </w:rPr>
        <w:t>«Добавить») панели управления в диалоговом окне «Информация об изделиях: Новая запись*» (</w:t>
      </w:r>
      <w:r w:rsidRPr="00007719">
        <w:rPr>
          <w:sz w:val="28"/>
          <w:szCs w:val="28"/>
        </w:rPr>
        <w:fldChar w:fldCharType="begin"/>
      </w:r>
      <w:r w:rsidRPr="00007719">
        <w:rPr>
          <w:sz w:val="28"/>
          <w:szCs w:val="28"/>
        </w:rPr>
        <w:instrText xml:space="preserve"> REF  _Ref532461740 \* Lower \h </w:instrText>
      </w:r>
      <w:r w:rsidRPr="00007719">
        <w:rPr>
          <w:sz w:val="28"/>
          <w:szCs w:val="28"/>
        </w:rPr>
      </w:r>
      <w:r w:rsidRPr="00007719">
        <w:rPr>
          <w:sz w:val="28"/>
          <w:szCs w:val="28"/>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108</w:t>
      </w:r>
      <w:r w:rsidRPr="00007719">
        <w:rPr>
          <w:sz w:val="28"/>
          <w:szCs w:val="28"/>
        </w:rPr>
        <w:fldChar w:fldCharType="end"/>
      </w:r>
      <w:r w:rsidRPr="00007719">
        <w:rPr>
          <w:sz w:val="28"/>
          <w:szCs w:val="28"/>
        </w:rPr>
        <w:t xml:space="preserve">) заполните поля. </w:t>
      </w:r>
      <w:bookmarkEnd w:id="278"/>
    </w:p>
    <w:p w14:paraId="58F99247" w14:textId="707B33AC" w:rsidR="005E40A9" w:rsidRPr="00007719" w:rsidRDefault="005E40A9" w:rsidP="002637B1">
      <w:pPr>
        <w:tabs>
          <w:tab w:val="left" w:pos="993"/>
        </w:tabs>
        <w:spacing w:line="360" w:lineRule="auto"/>
        <w:jc w:val="center"/>
        <w:rPr>
          <w:sz w:val="28"/>
          <w:szCs w:val="28"/>
        </w:rPr>
      </w:pPr>
      <w:r w:rsidRPr="00007719">
        <w:rPr>
          <w:noProof/>
        </w:rPr>
        <w:drawing>
          <wp:inline distT="0" distB="0" distL="0" distR="0" wp14:anchorId="6E012A21" wp14:editId="7B3D2A42">
            <wp:extent cx="4978667" cy="2019044"/>
            <wp:effectExtent l="0" t="0" r="0" b="635"/>
            <wp:docPr id="14026" name="Рисунок 14026" descr="C:\Users\1B7A~1.ALI\AppData\Local\Temp\SNAGHTML1dcb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Users\1B7A~1.ALI\AppData\Local\Temp\SNAGHTML1dcb10f.PN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024735" cy="2037727"/>
                    </a:xfrm>
                    <a:prstGeom prst="rect">
                      <a:avLst/>
                    </a:prstGeom>
                    <a:noFill/>
                    <a:ln>
                      <a:noFill/>
                    </a:ln>
                  </pic:spPr>
                </pic:pic>
              </a:graphicData>
            </a:graphic>
          </wp:inline>
        </w:drawing>
      </w:r>
    </w:p>
    <w:p w14:paraId="796D96FD" w14:textId="77777777" w:rsidR="005E40A9" w:rsidRPr="00007719" w:rsidRDefault="005E40A9" w:rsidP="002637B1">
      <w:pPr>
        <w:spacing w:line="360" w:lineRule="auto"/>
        <w:jc w:val="center"/>
        <w:rPr>
          <w:rFonts w:eastAsiaTheme="minorHAnsi"/>
          <w:sz w:val="28"/>
          <w:szCs w:val="28"/>
          <w:lang w:eastAsia="en-US"/>
        </w:rPr>
      </w:pPr>
      <w:bookmarkStart w:id="279" w:name="_Ref532461740"/>
      <w:r w:rsidRPr="00007719">
        <w:rPr>
          <w:rFonts w:eastAsiaTheme="minorHAnsi"/>
          <w:sz w:val="28"/>
          <w:szCs w:val="28"/>
          <w:lang w:eastAsia="en-US"/>
        </w:rPr>
        <w:t xml:space="preserve">Рис. </w:t>
      </w:r>
      <w:r w:rsidRPr="00007719">
        <w:fldChar w:fldCharType="begin"/>
      </w:r>
      <w:r w:rsidRPr="00007719">
        <w:rPr>
          <w:rFonts w:eastAsiaTheme="minorHAnsi"/>
          <w:sz w:val="28"/>
          <w:szCs w:val="28"/>
          <w:lang w:eastAsia="en-US"/>
        </w:rPr>
        <w:instrText xml:space="preserve"> SEQ Рис. \* ARABIC </w:instrText>
      </w:r>
      <w:r w:rsidRPr="00007719">
        <w:fldChar w:fldCharType="separate"/>
      </w:r>
      <w:r w:rsidR="00B6413A">
        <w:rPr>
          <w:rFonts w:eastAsiaTheme="minorHAnsi"/>
          <w:noProof/>
          <w:sz w:val="28"/>
          <w:szCs w:val="28"/>
          <w:lang w:eastAsia="en-US"/>
        </w:rPr>
        <w:t>108</w:t>
      </w:r>
      <w:r w:rsidRPr="00007719">
        <w:fldChar w:fldCharType="end"/>
      </w:r>
      <w:bookmarkEnd w:id="279"/>
    </w:p>
    <w:p w14:paraId="23DE65C0" w14:textId="12530003" w:rsidR="005E40A9" w:rsidRPr="00007719" w:rsidRDefault="005E40A9" w:rsidP="002637B1">
      <w:pPr>
        <w:pStyle w:val="24"/>
        <w:rPr>
          <w:sz w:val="28"/>
          <w:szCs w:val="28"/>
        </w:rPr>
      </w:pPr>
      <w:r w:rsidRPr="00007719">
        <w:rPr>
          <w:sz w:val="28"/>
          <w:szCs w:val="28"/>
        </w:rPr>
        <w:t>Поля «Наименование изделия, в котором используется объект», «Наименование прототипа» и «Децимальный номер» заполните вручную</w:t>
      </w:r>
      <w:r w:rsidR="006713D1" w:rsidRPr="00007719">
        <w:rPr>
          <w:sz w:val="28"/>
          <w:szCs w:val="28"/>
        </w:rPr>
        <w:t xml:space="preserve">. </w:t>
      </w:r>
      <w:r w:rsidRPr="00007719">
        <w:rPr>
          <w:sz w:val="28"/>
          <w:szCs w:val="28"/>
        </w:rPr>
        <w:t>Поле «Код ОКОФ» заполните, выбрав значение из справочника или раскрывающегося списка</w:t>
      </w:r>
      <w:r w:rsidR="006713D1" w:rsidRPr="00007719">
        <w:rPr>
          <w:sz w:val="28"/>
          <w:szCs w:val="28"/>
        </w:rPr>
        <w:t>.</w:t>
      </w:r>
    </w:p>
    <w:p w14:paraId="7CCE5193" w14:textId="72A94B38" w:rsidR="00DD43AE" w:rsidRPr="00007719" w:rsidRDefault="00DD43AE" w:rsidP="002637B1">
      <w:pPr>
        <w:pStyle w:val="24"/>
        <w:rPr>
          <w:sz w:val="28"/>
          <w:szCs w:val="28"/>
        </w:rPr>
      </w:pPr>
      <w:r w:rsidRPr="00007719">
        <w:rPr>
          <w:sz w:val="28"/>
          <w:szCs w:val="28"/>
        </w:rPr>
        <w:t xml:space="preserve">4.3.1.1.12.14. Описание тематического блока </w:t>
      </w:r>
      <w:r w:rsidRPr="00007719">
        <w:rPr>
          <w:spacing w:val="-2"/>
          <w:sz w:val="28"/>
          <w:szCs w:val="28"/>
        </w:rPr>
        <w:t xml:space="preserve">«Сведения о заключенных договорах о распоряжении исключительным правом и об использовании РИД» </w:t>
      </w:r>
      <w:r w:rsidRPr="00007719">
        <w:rPr>
          <w:sz w:val="28"/>
          <w:szCs w:val="28"/>
        </w:rPr>
        <w:t xml:space="preserve">диалогового окна «Результаты НИОКР: Новая запись*» </w:t>
      </w:r>
      <w:r w:rsidRPr="00007719">
        <w:rPr>
          <w:spacing w:val="-2"/>
          <w:sz w:val="28"/>
          <w:szCs w:val="28"/>
          <w:lang w:eastAsia="en-US" w:bidi="en-US"/>
        </w:rPr>
        <w:t xml:space="preserve">приведено в </w:t>
      </w:r>
      <w:r w:rsidR="007D49F0" w:rsidRPr="00007719">
        <w:rPr>
          <w:sz w:val="28"/>
          <w:szCs w:val="28"/>
        </w:rPr>
        <w:fldChar w:fldCharType="begin"/>
      </w:r>
      <w:r w:rsidR="007D49F0" w:rsidRPr="00007719">
        <w:rPr>
          <w:spacing w:val="-2"/>
          <w:sz w:val="28"/>
          <w:szCs w:val="28"/>
          <w:lang w:eastAsia="en-US" w:bidi="en-US"/>
        </w:rPr>
        <w:instrText xml:space="preserve"> REF p_4_3_1_1_12_9_12 \h </w:instrText>
      </w:r>
      <w:r w:rsidR="007D49F0" w:rsidRPr="00007719">
        <w:rPr>
          <w:sz w:val="28"/>
          <w:szCs w:val="28"/>
        </w:rPr>
        <w:instrText xml:space="preserve"> \* MERGEFORMAT </w:instrText>
      </w:r>
      <w:r w:rsidR="007D49F0" w:rsidRPr="00007719">
        <w:rPr>
          <w:sz w:val="28"/>
          <w:szCs w:val="28"/>
        </w:rPr>
      </w:r>
      <w:r w:rsidR="007D49F0" w:rsidRPr="00007719">
        <w:rPr>
          <w:sz w:val="28"/>
          <w:szCs w:val="28"/>
        </w:rPr>
        <w:fldChar w:fldCharType="separate"/>
      </w:r>
      <w:r w:rsidR="00B6413A" w:rsidRPr="00007719">
        <w:rPr>
          <w:sz w:val="28"/>
          <w:szCs w:val="28"/>
        </w:rPr>
        <w:t>4.3.1.1.12.9.12</w:t>
      </w:r>
      <w:r w:rsidR="007D49F0" w:rsidRPr="00007719">
        <w:rPr>
          <w:sz w:val="28"/>
          <w:szCs w:val="28"/>
        </w:rPr>
        <w:fldChar w:fldCharType="end"/>
      </w:r>
      <w:r w:rsidRPr="00007719">
        <w:rPr>
          <w:sz w:val="28"/>
          <w:szCs w:val="28"/>
        </w:rPr>
        <w:t>.</w:t>
      </w:r>
    </w:p>
    <w:p w14:paraId="227FC07F" w14:textId="1CC582F3" w:rsidR="001832E6" w:rsidRPr="00007719" w:rsidRDefault="00DD43AE" w:rsidP="002637B1">
      <w:pPr>
        <w:pStyle w:val="24"/>
        <w:rPr>
          <w:sz w:val="28"/>
          <w:szCs w:val="28"/>
        </w:rPr>
      </w:pPr>
      <w:r w:rsidRPr="00007719">
        <w:rPr>
          <w:sz w:val="28"/>
          <w:szCs w:val="28"/>
        </w:rPr>
        <w:t>4.3.1.1.12.15. Описание тематического блока</w:t>
      </w:r>
      <w:r w:rsidR="00D427E2" w:rsidRPr="00007719">
        <w:rPr>
          <w:sz w:val="28"/>
          <w:szCs w:val="28"/>
        </w:rPr>
        <w:t xml:space="preserve"> </w:t>
      </w:r>
      <w:r w:rsidR="006933C7" w:rsidRPr="00007719">
        <w:rPr>
          <w:sz w:val="28"/>
          <w:szCs w:val="28"/>
        </w:rPr>
        <w:t>«</w:t>
      </w:r>
      <w:r w:rsidR="001832E6" w:rsidRPr="00007719">
        <w:rPr>
          <w:sz w:val="28"/>
          <w:szCs w:val="28"/>
        </w:rPr>
        <w:t>М</w:t>
      </w:r>
      <w:r w:rsidR="006933C7" w:rsidRPr="00007719">
        <w:rPr>
          <w:sz w:val="28"/>
          <w:szCs w:val="28"/>
        </w:rPr>
        <w:t xml:space="preserve">есто хранения» </w:t>
      </w:r>
      <w:r w:rsidR="00110456" w:rsidRPr="00007719">
        <w:rPr>
          <w:sz w:val="28"/>
          <w:szCs w:val="28"/>
        </w:rPr>
        <w:t xml:space="preserve">диалогового окна </w:t>
      </w:r>
      <w:r w:rsidR="006933C7" w:rsidRPr="00007719">
        <w:rPr>
          <w:sz w:val="28"/>
          <w:szCs w:val="28"/>
        </w:rPr>
        <w:t>«</w:t>
      </w:r>
      <w:r w:rsidR="00110456" w:rsidRPr="00007719">
        <w:rPr>
          <w:sz w:val="28"/>
          <w:szCs w:val="28"/>
        </w:rPr>
        <w:t>Р</w:t>
      </w:r>
      <w:r w:rsidR="006933C7" w:rsidRPr="00007719">
        <w:rPr>
          <w:sz w:val="28"/>
          <w:szCs w:val="28"/>
        </w:rPr>
        <w:t>езультаты</w:t>
      </w:r>
      <w:r w:rsidR="00110456" w:rsidRPr="00007719">
        <w:rPr>
          <w:sz w:val="28"/>
          <w:szCs w:val="28"/>
        </w:rPr>
        <w:t xml:space="preserve"> НИОКР: </w:t>
      </w:r>
      <w:r w:rsidR="00491C5B" w:rsidRPr="00007719">
        <w:rPr>
          <w:sz w:val="28"/>
          <w:szCs w:val="28"/>
        </w:rPr>
        <w:t>Новая запись*»</w:t>
      </w:r>
      <w:r w:rsidR="00D427E2" w:rsidRPr="00007719">
        <w:rPr>
          <w:sz w:val="28"/>
          <w:szCs w:val="28"/>
        </w:rPr>
        <w:t xml:space="preserve"> </w:t>
      </w:r>
      <w:r w:rsidR="00D427E2" w:rsidRPr="00007719">
        <w:rPr>
          <w:sz w:val="28"/>
          <w:szCs w:val="28"/>
          <w:lang w:eastAsia="en-US" w:bidi="en-US"/>
        </w:rPr>
        <w:t xml:space="preserve">приведено </w:t>
      </w:r>
      <w:proofErr w:type="gramStart"/>
      <w:r w:rsidR="00D427E2" w:rsidRPr="00007719">
        <w:rPr>
          <w:sz w:val="28"/>
          <w:szCs w:val="28"/>
          <w:lang w:eastAsia="en-US" w:bidi="en-US"/>
        </w:rPr>
        <w:t xml:space="preserve">в </w:t>
      </w:r>
      <w:r w:rsidR="001832E6" w:rsidRPr="00007719">
        <w:rPr>
          <w:sz w:val="28"/>
          <w:szCs w:val="28"/>
        </w:rPr>
        <w:t xml:space="preserve"> </w:t>
      </w:r>
      <w:r w:rsidR="007D49F0" w:rsidRPr="00007719">
        <w:rPr>
          <w:sz w:val="28"/>
          <w:szCs w:val="28"/>
        </w:rPr>
        <w:fldChar w:fldCharType="begin"/>
      </w:r>
      <w:r w:rsidR="007D49F0" w:rsidRPr="00007719">
        <w:rPr>
          <w:sz w:val="28"/>
          <w:szCs w:val="28"/>
        </w:rPr>
        <w:instrText xml:space="preserve"> REF p_4_3_1_1_12_9_14 \h </w:instrText>
      </w:r>
      <w:r w:rsidR="0090102C" w:rsidRPr="00007719">
        <w:rPr>
          <w:sz w:val="28"/>
          <w:szCs w:val="28"/>
        </w:rPr>
        <w:instrText xml:space="preserve"> \* MERGEFORMAT </w:instrText>
      </w:r>
      <w:r w:rsidR="007D49F0" w:rsidRPr="00007719">
        <w:rPr>
          <w:sz w:val="28"/>
          <w:szCs w:val="28"/>
        </w:rPr>
      </w:r>
      <w:r w:rsidR="007D49F0" w:rsidRPr="00007719">
        <w:rPr>
          <w:sz w:val="28"/>
          <w:szCs w:val="28"/>
        </w:rPr>
        <w:fldChar w:fldCharType="separate"/>
      </w:r>
      <w:r w:rsidR="00B6413A" w:rsidRPr="00007719">
        <w:rPr>
          <w:sz w:val="28"/>
          <w:szCs w:val="28"/>
        </w:rPr>
        <w:t>4.3.1.1.12.9.1</w:t>
      </w:r>
      <w:proofErr w:type="gramEnd"/>
      <w:r w:rsidR="007D49F0" w:rsidRPr="00007719">
        <w:rPr>
          <w:sz w:val="28"/>
          <w:szCs w:val="28"/>
        </w:rPr>
        <w:fldChar w:fldCharType="end"/>
      </w:r>
      <w:r w:rsidR="00D427E2" w:rsidRPr="00007719">
        <w:rPr>
          <w:sz w:val="28"/>
          <w:szCs w:val="28"/>
        </w:rPr>
        <w:t>.</w:t>
      </w:r>
    </w:p>
    <w:p w14:paraId="09CA81A8" w14:textId="417A34F7" w:rsidR="00856C24" w:rsidRPr="00007719" w:rsidRDefault="00856C24" w:rsidP="002637B1">
      <w:pPr>
        <w:pStyle w:val="24"/>
        <w:rPr>
          <w:sz w:val="28"/>
          <w:szCs w:val="28"/>
        </w:rPr>
      </w:pPr>
      <w:r w:rsidRPr="00007719">
        <w:rPr>
          <w:sz w:val="28"/>
          <w:szCs w:val="28"/>
        </w:rPr>
        <w:t xml:space="preserve">Описание работы с </w:t>
      </w:r>
      <w:proofErr w:type="gramStart"/>
      <w:r w:rsidRPr="00007719">
        <w:rPr>
          <w:sz w:val="28"/>
          <w:szCs w:val="28"/>
        </w:rPr>
        <w:t xml:space="preserve">кнопками </w:t>
      </w:r>
      <w:r w:rsidRPr="00007719">
        <w:rPr>
          <w:noProof/>
        </w:rPr>
        <w:drawing>
          <wp:inline distT="0" distB="0" distL="0" distR="0" wp14:anchorId="0C44F93C" wp14:editId="4D1A3316">
            <wp:extent cx="1714286" cy="342857"/>
            <wp:effectExtent l="0" t="0" r="635"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714286" cy="342857"/>
                    </a:xfrm>
                    <a:prstGeom prst="rect">
                      <a:avLst/>
                    </a:prstGeom>
                  </pic:spPr>
                </pic:pic>
              </a:graphicData>
            </a:graphic>
          </wp:inline>
        </w:drawing>
      </w:r>
      <w:r w:rsidRPr="00007719">
        <w:rPr>
          <w:sz w:val="28"/>
          <w:szCs w:val="28"/>
        </w:rPr>
        <w:t>,</w:t>
      </w:r>
      <w:proofErr w:type="gramEnd"/>
      <w:r w:rsidRPr="00007719">
        <w:rPr>
          <w:sz w:val="28"/>
          <w:szCs w:val="28"/>
        </w:rPr>
        <w:t xml:space="preserve"> </w:t>
      </w:r>
      <w:r w:rsidRPr="00007719">
        <w:rPr>
          <w:noProof/>
        </w:rPr>
        <w:drawing>
          <wp:inline distT="0" distB="0" distL="0" distR="0" wp14:anchorId="54139D69" wp14:editId="0F8AAA00">
            <wp:extent cx="1695238" cy="342857"/>
            <wp:effectExtent l="0" t="0" r="635"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695238" cy="342857"/>
                    </a:xfrm>
                    <a:prstGeom prst="rect">
                      <a:avLst/>
                    </a:prstGeom>
                  </pic:spPr>
                </pic:pic>
              </a:graphicData>
            </a:graphic>
          </wp:inline>
        </w:drawing>
      </w:r>
      <w:r w:rsidRPr="00007719">
        <w:rPr>
          <w:sz w:val="28"/>
          <w:szCs w:val="28"/>
        </w:rPr>
        <w:t xml:space="preserve"> приведено в </w:t>
      </w:r>
      <w:r w:rsidR="006713D1" w:rsidRPr="00007719">
        <w:rPr>
          <w:sz w:val="28"/>
          <w:szCs w:val="28"/>
        </w:rPr>
        <w:fldChar w:fldCharType="begin"/>
      </w:r>
      <w:r w:rsidR="006713D1" w:rsidRPr="00007719">
        <w:rPr>
          <w:sz w:val="28"/>
          <w:szCs w:val="28"/>
        </w:rPr>
        <w:instrText xml:space="preserve"> REF _Ref359246 \r \h </w:instrText>
      </w:r>
      <w:r w:rsidR="004A3B07" w:rsidRPr="00007719">
        <w:rPr>
          <w:sz w:val="28"/>
          <w:szCs w:val="28"/>
        </w:rPr>
        <w:instrText xml:space="preserve"> \* MERGEFORMAT </w:instrText>
      </w:r>
      <w:r w:rsidR="006713D1" w:rsidRPr="00007719">
        <w:rPr>
          <w:sz w:val="28"/>
          <w:szCs w:val="28"/>
        </w:rPr>
      </w:r>
      <w:r w:rsidR="006713D1" w:rsidRPr="00007719">
        <w:rPr>
          <w:sz w:val="28"/>
          <w:szCs w:val="28"/>
        </w:rPr>
        <w:fldChar w:fldCharType="separate"/>
      </w:r>
      <w:r w:rsidR="00B6413A">
        <w:rPr>
          <w:sz w:val="28"/>
          <w:szCs w:val="28"/>
        </w:rPr>
        <w:t>4.2.3.8</w:t>
      </w:r>
      <w:r w:rsidR="006713D1" w:rsidRPr="00007719">
        <w:rPr>
          <w:sz w:val="28"/>
          <w:szCs w:val="28"/>
        </w:rPr>
        <w:fldChar w:fldCharType="end"/>
      </w:r>
      <w:r w:rsidRPr="00007719">
        <w:rPr>
          <w:sz w:val="28"/>
          <w:szCs w:val="28"/>
        </w:rPr>
        <w:t>.</w:t>
      </w:r>
    </w:p>
    <w:p w14:paraId="0AB2B87D" w14:textId="7F961277" w:rsidR="00D427E2" w:rsidRPr="00007719" w:rsidRDefault="00D427E2" w:rsidP="002637B1">
      <w:pPr>
        <w:pStyle w:val="24"/>
        <w:rPr>
          <w:sz w:val="28"/>
          <w:szCs w:val="28"/>
        </w:rPr>
      </w:pPr>
      <w:r w:rsidRPr="00007719">
        <w:rPr>
          <w:sz w:val="28"/>
          <w:szCs w:val="28"/>
        </w:rPr>
        <w:t>4.3.1.1.12.1</w:t>
      </w:r>
      <w:r w:rsidR="005F3AD1" w:rsidRPr="00007719">
        <w:rPr>
          <w:sz w:val="28"/>
          <w:szCs w:val="28"/>
        </w:rPr>
        <w:t>6</w:t>
      </w:r>
      <w:r w:rsidRPr="00007719">
        <w:rPr>
          <w:sz w:val="28"/>
          <w:szCs w:val="28"/>
        </w:rPr>
        <w:t xml:space="preserve">. Описание тематического блока «Документы и файлы» диалогового окна «Результаты НИОКР: Новая запись*» </w:t>
      </w:r>
      <w:r w:rsidR="00925A40">
        <w:rPr>
          <w:sz w:val="28"/>
          <w:szCs w:val="28"/>
          <w:lang w:eastAsia="en-US" w:bidi="en-US"/>
        </w:rPr>
        <w:t>приведено в</w:t>
      </w:r>
      <w:r w:rsidRPr="00007719">
        <w:rPr>
          <w:sz w:val="28"/>
          <w:szCs w:val="28"/>
        </w:rPr>
        <w:t xml:space="preserve"> </w:t>
      </w:r>
      <w:r w:rsidR="0090102C" w:rsidRPr="00007719">
        <w:rPr>
          <w:sz w:val="28"/>
          <w:szCs w:val="28"/>
        </w:rPr>
        <w:fldChar w:fldCharType="begin"/>
      </w:r>
      <w:r w:rsidR="0090102C" w:rsidRPr="00007719">
        <w:rPr>
          <w:sz w:val="28"/>
          <w:szCs w:val="28"/>
        </w:rPr>
        <w:instrText xml:space="preserve"> REF p_4_3_1_1_12_9_15 \h  \* MERGEFORMAT </w:instrText>
      </w:r>
      <w:r w:rsidR="0090102C" w:rsidRPr="00007719">
        <w:rPr>
          <w:sz w:val="28"/>
          <w:szCs w:val="28"/>
        </w:rPr>
      </w:r>
      <w:r w:rsidR="0090102C" w:rsidRPr="00007719">
        <w:rPr>
          <w:sz w:val="28"/>
          <w:szCs w:val="28"/>
        </w:rPr>
        <w:fldChar w:fldCharType="separate"/>
      </w:r>
      <w:r w:rsidR="00B6413A" w:rsidRPr="00007719">
        <w:rPr>
          <w:sz w:val="28"/>
          <w:szCs w:val="28"/>
        </w:rPr>
        <w:t>4.3.1.1.12.9.1</w:t>
      </w:r>
      <w:r w:rsidR="0090102C" w:rsidRPr="00007719">
        <w:rPr>
          <w:sz w:val="28"/>
          <w:szCs w:val="28"/>
        </w:rPr>
        <w:fldChar w:fldCharType="end"/>
      </w:r>
      <w:r w:rsidRPr="00007719">
        <w:rPr>
          <w:sz w:val="28"/>
          <w:szCs w:val="28"/>
        </w:rPr>
        <w:t>.</w:t>
      </w:r>
    </w:p>
    <w:p w14:paraId="13F0FB33" w14:textId="6B320698" w:rsidR="005C2321" w:rsidRPr="00007719" w:rsidRDefault="00D427E2" w:rsidP="002637B1">
      <w:pPr>
        <w:spacing w:line="360" w:lineRule="auto"/>
        <w:ind w:firstLine="709"/>
        <w:jc w:val="both"/>
        <w:rPr>
          <w:sz w:val="28"/>
          <w:szCs w:val="28"/>
        </w:rPr>
      </w:pPr>
      <w:r w:rsidRPr="00007719">
        <w:rPr>
          <w:sz w:val="28"/>
          <w:szCs w:val="28"/>
        </w:rPr>
        <w:t>4.3.1.1.12.1</w:t>
      </w:r>
      <w:r w:rsidR="005F3AD1" w:rsidRPr="00007719">
        <w:rPr>
          <w:sz w:val="28"/>
          <w:szCs w:val="28"/>
        </w:rPr>
        <w:t>7</w:t>
      </w:r>
      <w:r w:rsidRPr="00007719">
        <w:rPr>
          <w:sz w:val="28"/>
          <w:szCs w:val="28"/>
        </w:rPr>
        <w:t xml:space="preserve">. </w:t>
      </w:r>
      <w:r w:rsidR="005C2321" w:rsidRPr="00007719">
        <w:rPr>
          <w:sz w:val="28"/>
          <w:szCs w:val="28"/>
        </w:rPr>
        <w:t xml:space="preserve">В тематическом блоке </w:t>
      </w:r>
      <w:r w:rsidR="001726C7" w:rsidRPr="00007719">
        <w:rPr>
          <w:sz w:val="28"/>
          <w:szCs w:val="28"/>
        </w:rPr>
        <w:t>«</w:t>
      </w:r>
      <w:r w:rsidR="005C2321" w:rsidRPr="00007719">
        <w:rPr>
          <w:sz w:val="28"/>
          <w:szCs w:val="28"/>
        </w:rPr>
        <w:t>П</w:t>
      </w:r>
      <w:r w:rsidR="001726C7" w:rsidRPr="00007719">
        <w:rPr>
          <w:sz w:val="28"/>
          <w:szCs w:val="28"/>
        </w:rPr>
        <w:t>римечание»</w:t>
      </w:r>
      <w:r w:rsidR="005C2321" w:rsidRPr="00007719">
        <w:rPr>
          <w:sz w:val="28"/>
          <w:szCs w:val="28"/>
        </w:rPr>
        <w:t xml:space="preserve"> поле </w:t>
      </w:r>
      <w:r w:rsidR="001726C7" w:rsidRPr="00007719">
        <w:rPr>
          <w:sz w:val="28"/>
          <w:szCs w:val="28"/>
        </w:rPr>
        <w:t>«</w:t>
      </w:r>
      <w:r w:rsidR="005C2321" w:rsidRPr="00007719">
        <w:rPr>
          <w:sz w:val="28"/>
          <w:szCs w:val="28"/>
        </w:rPr>
        <w:t>П</w:t>
      </w:r>
      <w:r w:rsidR="001726C7" w:rsidRPr="00007719">
        <w:rPr>
          <w:sz w:val="28"/>
          <w:szCs w:val="28"/>
        </w:rPr>
        <w:t>римечание»</w:t>
      </w:r>
      <w:r w:rsidR="005C2321" w:rsidRPr="00007719">
        <w:rPr>
          <w:sz w:val="28"/>
          <w:szCs w:val="28"/>
        </w:rPr>
        <w:t xml:space="preserve"> </w:t>
      </w:r>
      <w:r w:rsidR="00AF4B71" w:rsidRPr="00007719">
        <w:rPr>
          <w:sz w:val="28"/>
          <w:szCs w:val="28"/>
        </w:rPr>
        <w:t>заполнит</w:t>
      </w:r>
      <w:r w:rsidRPr="00007719">
        <w:rPr>
          <w:sz w:val="28"/>
          <w:szCs w:val="28"/>
        </w:rPr>
        <w:t>е</w:t>
      </w:r>
      <w:r w:rsidR="005C2321" w:rsidRPr="00007719">
        <w:rPr>
          <w:sz w:val="28"/>
          <w:szCs w:val="28"/>
        </w:rPr>
        <w:t xml:space="preserve"> </w:t>
      </w:r>
      <w:r w:rsidRPr="00007719">
        <w:rPr>
          <w:sz w:val="28"/>
          <w:szCs w:val="28"/>
        </w:rPr>
        <w:t>вручную</w:t>
      </w:r>
      <w:r w:rsidR="005C2321" w:rsidRPr="00007719">
        <w:rPr>
          <w:sz w:val="28"/>
          <w:szCs w:val="28"/>
        </w:rPr>
        <w:t>.</w:t>
      </w:r>
    </w:p>
    <w:p w14:paraId="1EE18D26" w14:textId="5D773B94" w:rsidR="00D427E2" w:rsidRPr="00007719" w:rsidRDefault="003539DF" w:rsidP="006C49EA">
      <w:pPr>
        <w:spacing w:line="360" w:lineRule="auto"/>
        <w:ind w:firstLine="709"/>
        <w:jc w:val="both"/>
        <w:rPr>
          <w:sz w:val="28"/>
          <w:szCs w:val="28"/>
        </w:rPr>
      </w:pPr>
      <w:r w:rsidRPr="00007719">
        <w:rPr>
          <w:sz w:val="28"/>
          <w:szCs w:val="28"/>
        </w:rPr>
        <w:lastRenderedPageBreak/>
        <w:t>П</w:t>
      </w:r>
      <w:r w:rsidR="00C21159" w:rsidRPr="00007719">
        <w:rPr>
          <w:sz w:val="28"/>
          <w:szCs w:val="28"/>
        </w:rPr>
        <w:t>ри</w:t>
      </w:r>
      <w:r w:rsidRPr="00007719">
        <w:rPr>
          <w:sz w:val="28"/>
          <w:szCs w:val="28"/>
        </w:rPr>
        <w:t xml:space="preserve"> нажати</w:t>
      </w:r>
      <w:r w:rsidR="00C21159" w:rsidRPr="00007719">
        <w:rPr>
          <w:sz w:val="28"/>
          <w:szCs w:val="28"/>
        </w:rPr>
        <w:t>и</w:t>
      </w:r>
      <w:r w:rsidRPr="00007719">
        <w:rPr>
          <w:sz w:val="28"/>
          <w:szCs w:val="28"/>
        </w:rPr>
        <w:t xml:space="preserve"> на </w:t>
      </w:r>
      <w:proofErr w:type="gramStart"/>
      <w:r w:rsidRPr="00007719">
        <w:rPr>
          <w:sz w:val="28"/>
          <w:szCs w:val="28"/>
        </w:rPr>
        <w:t xml:space="preserve">кнопку </w:t>
      </w:r>
      <w:r w:rsidR="00A578C8" w:rsidRPr="00007719">
        <w:rPr>
          <w:noProof/>
        </w:rPr>
        <w:drawing>
          <wp:inline distT="0" distB="0" distL="0" distR="0" wp14:anchorId="10D751A8" wp14:editId="2F6442CB">
            <wp:extent cx="800000" cy="333333"/>
            <wp:effectExtent l="0" t="0" r="635" b="0"/>
            <wp:docPr id="14053" name="Рисунок 1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800000" cy="333333"/>
                    </a:xfrm>
                    <a:prstGeom prst="rect">
                      <a:avLst/>
                    </a:prstGeom>
                  </pic:spPr>
                </pic:pic>
              </a:graphicData>
            </a:graphic>
          </wp:inline>
        </w:drawing>
      </w:r>
      <w:r w:rsidR="00A578C8" w:rsidRPr="00007719">
        <w:rPr>
          <w:sz w:val="28"/>
          <w:szCs w:val="28"/>
        </w:rPr>
        <w:t xml:space="preserve"> </w:t>
      </w:r>
      <w:r w:rsidR="0074428C" w:rsidRPr="00007719">
        <w:rPr>
          <w:sz w:val="28"/>
          <w:szCs w:val="28"/>
        </w:rPr>
        <w:t>договорного</w:t>
      </w:r>
      <w:proofErr w:type="gramEnd"/>
      <w:r w:rsidR="0074428C" w:rsidRPr="00007719">
        <w:rPr>
          <w:sz w:val="28"/>
          <w:szCs w:val="28"/>
        </w:rPr>
        <w:t xml:space="preserve"> документа </w:t>
      </w:r>
      <w:r w:rsidRPr="00007719">
        <w:rPr>
          <w:sz w:val="28"/>
          <w:szCs w:val="28"/>
        </w:rPr>
        <w:t xml:space="preserve">открывается вспомогательное диалоговое окно </w:t>
      </w:r>
      <w:r w:rsidR="003D4522" w:rsidRPr="00007719">
        <w:rPr>
          <w:sz w:val="28"/>
          <w:szCs w:val="28"/>
        </w:rPr>
        <w:t>(</w:t>
      </w:r>
      <w:r w:rsidR="00E97D03" w:rsidRPr="00007719">
        <w:rPr>
          <w:sz w:val="28"/>
          <w:szCs w:val="28"/>
        </w:rPr>
        <w:fldChar w:fldCharType="begin"/>
      </w:r>
      <w:r w:rsidR="00E97D03" w:rsidRPr="00007719">
        <w:rPr>
          <w:sz w:val="28"/>
          <w:szCs w:val="28"/>
        </w:rPr>
        <w:instrText xml:space="preserve"> REF  _Ref450212711 \* Lower \h </w:instrText>
      </w:r>
      <w:r w:rsidR="003951B5" w:rsidRPr="00007719">
        <w:rPr>
          <w:sz w:val="28"/>
          <w:szCs w:val="28"/>
        </w:rPr>
        <w:instrText xml:space="preserve"> \* MERGEFORMAT </w:instrText>
      </w:r>
      <w:r w:rsidR="00E97D03" w:rsidRPr="00007719">
        <w:rPr>
          <w:sz w:val="28"/>
          <w:szCs w:val="28"/>
        </w:rPr>
      </w:r>
      <w:r w:rsidR="00E97D03" w:rsidRPr="00007719">
        <w:rPr>
          <w:sz w:val="28"/>
          <w:szCs w:val="28"/>
        </w:rPr>
        <w:fldChar w:fldCharType="separate"/>
      </w:r>
      <w:r w:rsidR="00B6413A" w:rsidRPr="00007719">
        <w:rPr>
          <w:sz w:val="28"/>
          <w:szCs w:val="28"/>
        </w:rPr>
        <w:t xml:space="preserve">рис. </w:t>
      </w:r>
      <w:r w:rsidR="00B6413A">
        <w:rPr>
          <w:noProof/>
          <w:sz w:val="28"/>
          <w:szCs w:val="28"/>
        </w:rPr>
        <w:t>109</w:t>
      </w:r>
      <w:r w:rsidR="00E97D03" w:rsidRPr="00007719">
        <w:rPr>
          <w:sz w:val="28"/>
          <w:szCs w:val="28"/>
        </w:rPr>
        <w:fldChar w:fldCharType="end"/>
      </w:r>
      <w:r w:rsidR="003D4522" w:rsidRPr="00007719">
        <w:rPr>
          <w:sz w:val="28"/>
          <w:szCs w:val="28"/>
        </w:rPr>
        <w:t>) для выбора</w:t>
      </w:r>
      <w:r w:rsidR="00C24FD6" w:rsidRPr="00007719">
        <w:rPr>
          <w:sz w:val="28"/>
          <w:szCs w:val="28"/>
        </w:rPr>
        <w:t xml:space="preserve"> </w:t>
      </w:r>
      <w:r w:rsidR="00CA6363" w:rsidRPr="00007719">
        <w:rPr>
          <w:sz w:val="28"/>
          <w:szCs w:val="28"/>
        </w:rPr>
        <w:t xml:space="preserve">печатной </w:t>
      </w:r>
      <w:r w:rsidR="00D427E2" w:rsidRPr="00007719">
        <w:rPr>
          <w:sz w:val="28"/>
          <w:szCs w:val="28"/>
        </w:rPr>
        <w:t>формы.</w:t>
      </w:r>
    </w:p>
    <w:p w14:paraId="42C97F0C" w14:textId="7A1C7698" w:rsidR="00D427E2" w:rsidRPr="00007719" w:rsidRDefault="00E97D03" w:rsidP="006C49EA">
      <w:pPr>
        <w:spacing w:line="360" w:lineRule="auto"/>
        <w:ind w:firstLine="709"/>
        <w:jc w:val="both"/>
        <w:rPr>
          <w:sz w:val="28"/>
          <w:szCs w:val="28"/>
        </w:rPr>
      </w:pPr>
      <w:r w:rsidRPr="00007719">
        <w:rPr>
          <w:sz w:val="28"/>
          <w:szCs w:val="28"/>
        </w:rPr>
        <w:t xml:space="preserve">После чего в окне предварительного просмотра шаблона выбранного документа </w:t>
      </w:r>
      <w:r w:rsidR="004B7390" w:rsidRPr="00007719">
        <w:rPr>
          <w:sz w:val="28"/>
          <w:szCs w:val="28"/>
        </w:rPr>
        <w:t>можно с</w:t>
      </w:r>
      <w:r w:rsidRPr="00007719">
        <w:rPr>
          <w:sz w:val="28"/>
          <w:szCs w:val="28"/>
        </w:rPr>
        <w:t>формир</w:t>
      </w:r>
      <w:r w:rsidR="004B7390" w:rsidRPr="00007719">
        <w:rPr>
          <w:sz w:val="28"/>
          <w:szCs w:val="28"/>
        </w:rPr>
        <w:t>овать.</w:t>
      </w:r>
      <w:r w:rsidRPr="00007719">
        <w:rPr>
          <w:sz w:val="28"/>
          <w:szCs w:val="28"/>
        </w:rPr>
        <w:t xml:space="preserve"> печатный документ.</w:t>
      </w:r>
      <w:r w:rsidR="00D427E2" w:rsidRPr="00007719">
        <w:rPr>
          <w:sz w:val="28"/>
          <w:szCs w:val="28"/>
        </w:rPr>
        <w:t xml:space="preserve"> Описание команды панели управления печатью описаны в</w:t>
      </w:r>
      <w:r w:rsidR="005F3AD1" w:rsidRPr="00007719">
        <w:rPr>
          <w:sz w:val="28"/>
          <w:szCs w:val="28"/>
        </w:rPr>
        <w:t xml:space="preserve"> </w:t>
      </w:r>
      <w:r w:rsidR="005F3AD1" w:rsidRPr="00007719">
        <w:rPr>
          <w:sz w:val="28"/>
          <w:szCs w:val="28"/>
        </w:rPr>
        <w:fldChar w:fldCharType="begin"/>
      </w:r>
      <w:r w:rsidR="005F3AD1" w:rsidRPr="00007719">
        <w:rPr>
          <w:sz w:val="28"/>
          <w:szCs w:val="28"/>
        </w:rPr>
        <w:instrText xml:space="preserve"> REF _Ref2004887 \r \h </w:instrText>
      </w:r>
      <w:r w:rsidR="005F3AD1" w:rsidRPr="00007719">
        <w:rPr>
          <w:sz w:val="28"/>
          <w:szCs w:val="28"/>
        </w:rPr>
      </w:r>
      <w:r w:rsidR="005F3AD1" w:rsidRPr="00007719">
        <w:rPr>
          <w:sz w:val="28"/>
          <w:szCs w:val="28"/>
        </w:rPr>
        <w:fldChar w:fldCharType="separate"/>
      </w:r>
      <w:r w:rsidR="00B6413A">
        <w:rPr>
          <w:sz w:val="28"/>
          <w:szCs w:val="28"/>
        </w:rPr>
        <w:t>4.2.3.6</w:t>
      </w:r>
      <w:r w:rsidR="005F3AD1" w:rsidRPr="00007719">
        <w:rPr>
          <w:sz w:val="28"/>
          <w:szCs w:val="28"/>
        </w:rPr>
        <w:fldChar w:fldCharType="end"/>
      </w:r>
      <w:r w:rsidR="00D427E2" w:rsidRPr="00007719">
        <w:rPr>
          <w:sz w:val="28"/>
          <w:szCs w:val="28"/>
        </w:rPr>
        <w:t>.</w:t>
      </w:r>
    </w:p>
    <w:p w14:paraId="47BA1B43" w14:textId="07655E41" w:rsidR="00E97D03" w:rsidRPr="00007719" w:rsidRDefault="00D427E2" w:rsidP="006C49EA">
      <w:pPr>
        <w:spacing w:line="360" w:lineRule="auto"/>
        <w:jc w:val="center"/>
        <w:rPr>
          <w:sz w:val="28"/>
          <w:szCs w:val="28"/>
        </w:rPr>
      </w:pPr>
      <w:r w:rsidRPr="00007719">
        <w:rPr>
          <w:noProof/>
        </w:rPr>
        <w:drawing>
          <wp:inline distT="0" distB="0" distL="0" distR="0" wp14:anchorId="546425A1" wp14:editId="563697AB">
            <wp:extent cx="3755791" cy="2944882"/>
            <wp:effectExtent l="0" t="0" r="0" b="8255"/>
            <wp:docPr id="14036" name="Рисунок 14036" descr="C:\Users\1B7A~1.ALI\AppData\Local\Temp\SNAGHTML1f2a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C:\Users\1B7A~1.ALI\AppData\Local\Temp\SNAGHTML1f2a859.PN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768776" cy="2955063"/>
                    </a:xfrm>
                    <a:prstGeom prst="rect">
                      <a:avLst/>
                    </a:prstGeom>
                    <a:noFill/>
                    <a:ln>
                      <a:noFill/>
                    </a:ln>
                  </pic:spPr>
                </pic:pic>
              </a:graphicData>
            </a:graphic>
          </wp:inline>
        </w:drawing>
      </w:r>
    </w:p>
    <w:p w14:paraId="49B4AB03" w14:textId="77777777" w:rsidR="00E97D03" w:rsidRPr="00007719" w:rsidRDefault="00E97D03" w:rsidP="006C49EA">
      <w:pPr>
        <w:spacing w:line="360" w:lineRule="auto"/>
        <w:jc w:val="center"/>
        <w:rPr>
          <w:sz w:val="28"/>
          <w:szCs w:val="28"/>
        </w:rPr>
      </w:pPr>
      <w:bookmarkStart w:id="280" w:name="_Ref45021271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109</w:t>
      </w:r>
      <w:r w:rsidRPr="00007719">
        <w:rPr>
          <w:sz w:val="28"/>
          <w:szCs w:val="28"/>
        </w:rPr>
        <w:fldChar w:fldCharType="end"/>
      </w:r>
      <w:bookmarkEnd w:id="280"/>
    </w:p>
    <w:p w14:paraId="18651D8B" w14:textId="050FB215" w:rsidR="00F01627" w:rsidRPr="00007719" w:rsidRDefault="00F01627" w:rsidP="00F23319">
      <w:pPr>
        <w:pStyle w:val="40"/>
      </w:pPr>
      <w:bookmarkStart w:id="281" w:name="_Toc1571613"/>
      <w:r w:rsidRPr="00007719">
        <w:t>Разграничение доступа</w:t>
      </w:r>
      <w:r w:rsidR="004B397D" w:rsidRPr="00007719">
        <w:t xml:space="preserve"> по форме </w:t>
      </w:r>
      <w:r w:rsidR="0018633B" w:rsidRPr="00007719">
        <w:t>«</w:t>
      </w:r>
      <w:r w:rsidR="004B397D" w:rsidRPr="00007719">
        <w:t>Д</w:t>
      </w:r>
      <w:r w:rsidR="0018633B" w:rsidRPr="00007719">
        <w:t>оговорные</w:t>
      </w:r>
      <w:r w:rsidR="004B397D" w:rsidRPr="00007719">
        <w:t xml:space="preserve"> </w:t>
      </w:r>
      <w:r w:rsidR="0018633B" w:rsidRPr="00007719">
        <w:t>документы»</w:t>
      </w:r>
      <w:bookmarkEnd w:id="281"/>
    </w:p>
    <w:p w14:paraId="31C63E6B" w14:textId="1012FA1E" w:rsidR="003951B5" w:rsidRPr="00007719" w:rsidRDefault="00C60AE6" w:rsidP="003951B5">
      <w:pPr>
        <w:pStyle w:val="24"/>
        <w:spacing w:line="343" w:lineRule="auto"/>
        <w:rPr>
          <w:sz w:val="28"/>
          <w:szCs w:val="28"/>
        </w:rPr>
      </w:pPr>
      <w:r w:rsidRPr="00007719">
        <w:rPr>
          <w:spacing w:val="-4"/>
          <w:sz w:val="28"/>
          <w:szCs w:val="28"/>
        </w:rPr>
        <w:t xml:space="preserve">Разграничение доступа </w:t>
      </w:r>
      <w:r w:rsidR="003709C4" w:rsidRPr="00007719">
        <w:rPr>
          <w:spacing w:val="-4"/>
          <w:sz w:val="28"/>
          <w:szCs w:val="28"/>
        </w:rPr>
        <w:t xml:space="preserve">по форме </w:t>
      </w:r>
      <w:r w:rsidR="0018633B" w:rsidRPr="00007719">
        <w:t>«</w:t>
      </w:r>
      <w:r w:rsidR="0018633B" w:rsidRPr="00007719">
        <w:rPr>
          <w:sz w:val="28"/>
          <w:szCs w:val="28"/>
        </w:rPr>
        <w:t>Договорные документы»</w:t>
      </w:r>
      <w:r w:rsidR="0018633B" w:rsidRPr="00007719">
        <w:t xml:space="preserve"> </w:t>
      </w:r>
      <w:r w:rsidR="003709C4" w:rsidRPr="00007719">
        <w:rPr>
          <w:spacing w:val="-4"/>
          <w:sz w:val="28"/>
          <w:szCs w:val="28"/>
        </w:rPr>
        <w:t>организовано следующим образом:</w:t>
      </w:r>
      <w:r w:rsidRPr="00007719">
        <w:rPr>
          <w:spacing w:val="-4"/>
          <w:sz w:val="28"/>
          <w:szCs w:val="28"/>
        </w:rPr>
        <w:t xml:space="preserve"> </w:t>
      </w:r>
      <w:r w:rsidR="00136182" w:rsidRPr="00007719">
        <w:rPr>
          <w:spacing w:val="-4"/>
          <w:sz w:val="28"/>
          <w:szCs w:val="28"/>
        </w:rPr>
        <w:t>д</w:t>
      </w:r>
      <w:r w:rsidR="00206B6C" w:rsidRPr="00007719">
        <w:rPr>
          <w:spacing w:val="-4"/>
          <w:sz w:val="28"/>
          <w:szCs w:val="28"/>
        </w:rPr>
        <w:t xml:space="preserve">ля роли </w:t>
      </w:r>
      <w:r w:rsidR="0018633B" w:rsidRPr="00007719">
        <w:rPr>
          <w:spacing w:val="-4"/>
          <w:sz w:val="28"/>
          <w:szCs w:val="28"/>
        </w:rPr>
        <w:t>«</w:t>
      </w:r>
      <w:r w:rsidR="0074428C" w:rsidRPr="00007719">
        <w:rPr>
          <w:spacing w:val="-4"/>
          <w:sz w:val="28"/>
          <w:szCs w:val="28"/>
        </w:rPr>
        <w:t>К</w:t>
      </w:r>
      <w:r w:rsidR="0018633B" w:rsidRPr="00007719">
        <w:rPr>
          <w:spacing w:val="-4"/>
          <w:sz w:val="28"/>
          <w:szCs w:val="28"/>
        </w:rPr>
        <w:t xml:space="preserve">онцерн сотрудник </w:t>
      </w:r>
      <w:r w:rsidR="0074428C" w:rsidRPr="00007719">
        <w:rPr>
          <w:spacing w:val="-4"/>
          <w:sz w:val="28"/>
          <w:szCs w:val="28"/>
        </w:rPr>
        <w:t>ДЦ</w:t>
      </w:r>
      <w:r w:rsidR="0018633B" w:rsidRPr="00007719">
        <w:rPr>
          <w:spacing w:val="-4"/>
          <w:sz w:val="28"/>
          <w:szCs w:val="28"/>
        </w:rPr>
        <w:t>»</w:t>
      </w:r>
      <w:r w:rsidR="00206B6C" w:rsidRPr="00007719">
        <w:rPr>
          <w:spacing w:val="-4"/>
          <w:sz w:val="28"/>
          <w:szCs w:val="28"/>
        </w:rPr>
        <w:t xml:space="preserve">, а также </w:t>
      </w:r>
      <w:r w:rsidR="0018633B" w:rsidRPr="00007719">
        <w:rPr>
          <w:spacing w:val="-4"/>
          <w:sz w:val="28"/>
          <w:szCs w:val="28"/>
        </w:rPr>
        <w:t>«</w:t>
      </w:r>
      <w:r w:rsidR="00206B6C" w:rsidRPr="00007719">
        <w:rPr>
          <w:spacing w:val="-4"/>
          <w:sz w:val="28"/>
          <w:szCs w:val="28"/>
        </w:rPr>
        <w:t>А</w:t>
      </w:r>
      <w:r w:rsidR="0018633B" w:rsidRPr="00007719">
        <w:rPr>
          <w:spacing w:val="-4"/>
          <w:sz w:val="28"/>
          <w:szCs w:val="28"/>
        </w:rPr>
        <w:t>дминистратор»</w:t>
      </w:r>
      <w:r w:rsidR="00136182" w:rsidRPr="00007719">
        <w:rPr>
          <w:spacing w:val="-4"/>
          <w:sz w:val="28"/>
          <w:szCs w:val="28"/>
        </w:rPr>
        <w:t xml:space="preserve"> </w:t>
      </w:r>
      <w:r w:rsidR="0074428C" w:rsidRPr="00007719">
        <w:rPr>
          <w:spacing w:val="-4"/>
          <w:sz w:val="28"/>
          <w:szCs w:val="28"/>
        </w:rPr>
        <w:t xml:space="preserve">открыт </w:t>
      </w:r>
      <w:r w:rsidR="00874244" w:rsidRPr="00007719">
        <w:rPr>
          <w:spacing w:val="-4"/>
          <w:sz w:val="28"/>
          <w:szCs w:val="28"/>
        </w:rPr>
        <w:t>(</w:t>
      </w:r>
      <w:r w:rsidR="00206B6C" w:rsidRPr="00007719">
        <w:rPr>
          <w:spacing w:val="-4"/>
          <w:sz w:val="28"/>
          <w:szCs w:val="28"/>
        </w:rPr>
        <w:t>полный доступ</w:t>
      </w:r>
      <w:r w:rsidR="0074428C" w:rsidRPr="00007719">
        <w:rPr>
          <w:spacing w:val="-4"/>
          <w:sz w:val="28"/>
          <w:szCs w:val="28"/>
        </w:rPr>
        <w:t>)</w:t>
      </w:r>
      <w:r w:rsidR="00206B6C" w:rsidRPr="00007719">
        <w:rPr>
          <w:spacing w:val="-4"/>
          <w:sz w:val="28"/>
          <w:szCs w:val="28"/>
        </w:rPr>
        <w:t xml:space="preserve"> к </w:t>
      </w:r>
      <w:r w:rsidR="0018633B" w:rsidRPr="00007719">
        <w:rPr>
          <w:spacing w:val="-4"/>
          <w:sz w:val="28"/>
          <w:szCs w:val="28"/>
        </w:rPr>
        <w:t>договорным документам</w:t>
      </w:r>
      <w:r w:rsidR="00206B6C" w:rsidRPr="00007719">
        <w:rPr>
          <w:spacing w:val="-4"/>
          <w:sz w:val="28"/>
          <w:szCs w:val="28"/>
        </w:rPr>
        <w:t xml:space="preserve">, для роли </w:t>
      </w:r>
      <w:r w:rsidR="0018633B" w:rsidRPr="00007719">
        <w:rPr>
          <w:spacing w:val="-4"/>
          <w:sz w:val="28"/>
          <w:szCs w:val="28"/>
        </w:rPr>
        <w:t>«</w:t>
      </w:r>
      <w:r w:rsidR="00206B6C" w:rsidRPr="00007719">
        <w:rPr>
          <w:spacing w:val="-4"/>
          <w:sz w:val="28"/>
          <w:szCs w:val="28"/>
        </w:rPr>
        <w:t>С</w:t>
      </w:r>
      <w:r w:rsidR="0018633B" w:rsidRPr="00007719">
        <w:rPr>
          <w:spacing w:val="-4"/>
          <w:sz w:val="28"/>
          <w:szCs w:val="28"/>
        </w:rPr>
        <w:t>отрудник</w:t>
      </w:r>
      <w:r w:rsidR="00206B6C" w:rsidRPr="00007719">
        <w:rPr>
          <w:spacing w:val="-4"/>
          <w:sz w:val="28"/>
          <w:szCs w:val="28"/>
        </w:rPr>
        <w:t xml:space="preserve"> ДО</w:t>
      </w:r>
      <w:r w:rsidR="0018633B" w:rsidRPr="00007719">
        <w:rPr>
          <w:spacing w:val="-4"/>
          <w:sz w:val="28"/>
          <w:szCs w:val="28"/>
        </w:rPr>
        <w:t>»</w:t>
      </w:r>
      <w:r w:rsidR="00206B6C" w:rsidRPr="00007719">
        <w:rPr>
          <w:spacing w:val="-4"/>
          <w:sz w:val="28"/>
          <w:szCs w:val="28"/>
        </w:rPr>
        <w:t xml:space="preserve"> доступны только те договор</w:t>
      </w:r>
      <w:r w:rsidR="0074428C" w:rsidRPr="00007719">
        <w:rPr>
          <w:spacing w:val="-4"/>
          <w:sz w:val="28"/>
          <w:szCs w:val="28"/>
        </w:rPr>
        <w:t>ы</w:t>
      </w:r>
      <w:r w:rsidR="00206B6C" w:rsidRPr="00007719">
        <w:rPr>
          <w:spacing w:val="-4"/>
          <w:sz w:val="28"/>
          <w:szCs w:val="28"/>
        </w:rPr>
        <w:t>, в которых его организация является заказчиком или исполнителем</w:t>
      </w:r>
      <w:r w:rsidR="004F6EBA" w:rsidRPr="00007719">
        <w:rPr>
          <w:spacing w:val="-4"/>
          <w:sz w:val="28"/>
          <w:szCs w:val="28"/>
        </w:rPr>
        <w:t>, а также договор созданный пользователем его организации</w:t>
      </w:r>
      <w:r w:rsidR="00206B6C" w:rsidRPr="00007719">
        <w:rPr>
          <w:spacing w:val="-4"/>
          <w:sz w:val="28"/>
          <w:szCs w:val="28"/>
        </w:rPr>
        <w:t>.</w:t>
      </w:r>
      <w:r w:rsidR="004F6EBA" w:rsidRPr="00007719">
        <w:rPr>
          <w:spacing w:val="-4"/>
          <w:sz w:val="28"/>
          <w:szCs w:val="28"/>
        </w:rPr>
        <w:t xml:space="preserve"> </w:t>
      </w:r>
      <w:r w:rsidR="00206B6C" w:rsidRPr="00007719">
        <w:rPr>
          <w:spacing w:val="-4"/>
          <w:sz w:val="28"/>
          <w:szCs w:val="28"/>
        </w:rPr>
        <w:t xml:space="preserve">Для просмотра нижестоящих договорных документов под ролью </w:t>
      </w:r>
      <w:r w:rsidR="0018633B" w:rsidRPr="00007719">
        <w:rPr>
          <w:spacing w:val="-4"/>
          <w:sz w:val="28"/>
          <w:szCs w:val="28"/>
        </w:rPr>
        <w:t>«</w:t>
      </w:r>
      <w:r w:rsidR="00206B6C" w:rsidRPr="00007719">
        <w:rPr>
          <w:spacing w:val="-4"/>
          <w:sz w:val="28"/>
          <w:szCs w:val="28"/>
        </w:rPr>
        <w:t>С</w:t>
      </w:r>
      <w:r w:rsidR="0018633B" w:rsidRPr="00007719">
        <w:rPr>
          <w:spacing w:val="-4"/>
          <w:sz w:val="28"/>
          <w:szCs w:val="28"/>
        </w:rPr>
        <w:t>отрудник</w:t>
      </w:r>
      <w:r w:rsidR="00206B6C" w:rsidRPr="00007719">
        <w:rPr>
          <w:spacing w:val="-4"/>
          <w:sz w:val="28"/>
          <w:szCs w:val="28"/>
        </w:rPr>
        <w:t xml:space="preserve"> ДО</w:t>
      </w:r>
      <w:r w:rsidR="0018633B" w:rsidRPr="00007719">
        <w:rPr>
          <w:spacing w:val="-4"/>
          <w:sz w:val="28"/>
          <w:szCs w:val="28"/>
        </w:rPr>
        <w:t>»</w:t>
      </w:r>
      <w:r w:rsidR="00206B6C" w:rsidRPr="00007719">
        <w:rPr>
          <w:spacing w:val="-4"/>
          <w:sz w:val="28"/>
          <w:szCs w:val="28"/>
        </w:rPr>
        <w:t xml:space="preserve"> </w:t>
      </w:r>
      <w:r w:rsidR="00C45176" w:rsidRPr="00007719">
        <w:rPr>
          <w:spacing w:val="-4"/>
          <w:sz w:val="28"/>
          <w:szCs w:val="28"/>
        </w:rPr>
        <w:t>выберите</w:t>
      </w:r>
      <w:r w:rsidR="00206B6C" w:rsidRPr="00007719">
        <w:rPr>
          <w:spacing w:val="-4"/>
          <w:sz w:val="28"/>
          <w:szCs w:val="28"/>
        </w:rPr>
        <w:t xml:space="preserve"> отображение справочника в виде </w:t>
      </w:r>
      <w:proofErr w:type="gramStart"/>
      <w:r w:rsidR="00206B6C" w:rsidRPr="00007719">
        <w:rPr>
          <w:spacing w:val="-4"/>
          <w:sz w:val="28"/>
          <w:szCs w:val="28"/>
        </w:rPr>
        <w:t xml:space="preserve">списка </w:t>
      </w:r>
      <w:r w:rsidR="00BF6A3A" w:rsidRPr="00007719">
        <w:rPr>
          <w:noProof/>
        </w:rPr>
        <w:drawing>
          <wp:inline distT="0" distB="0" distL="0" distR="0" wp14:anchorId="1D272E67" wp14:editId="032BD6BA">
            <wp:extent cx="419100" cy="266700"/>
            <wp:effectExtent l="0" t="0" r="0" b="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19100" cy="266700"/>
                    </a:xfrm>
                    <a:prstGeom prst="rect">
                      <a:avLst/>
                    </a:prstGeom>
                  </pic:spPr>
                </pic:pic>
              </a:graphicData>
            </a:graphic>
          </wp:inline>
        </w:drawing>
      </w:r>
      <w:r w:rsidR="00206B6C" w:rsidRPr="00007719">
        <w:rPr>
          <w:spacing w:val="-4"/>
          <w:sz w:val="28"/>
          <w:szCs w:val="28"/>
        </w:rPr>
        <w:t>.</w:t>
      </w:r>
      <w:proofErr w:type="gramEnd"/>
    </w:p>
    <w:p w14:paraId="3C35B49B" w14:textId="77777777" w:rsidR="00591EBD" w:rsidRPr="00007719" w:rsidRDefault="00591EBD" w:rsidP="00DF627D">
      <w:pPr>
        <w:pStyle w:val="30"/>
      </w:pPr>
      <w:bookmarkStart w:id="282" w:name="_Ref432093047"/>
      <w:bookmarkStart w:id="283" w:name="_Ref432093051"/>
      <w:bookmarkStart w:id="284" w:name="_Toc1571614"/>
      <w:r w:rsidRPr="00007719">
        <w:t>Сведения о результатах НИОКР</w:t>
      </w:r>
      <w:bookmarkEnd w:id="282"/>
      <w:bookmarkEnd w:id="283"/>
      <w:bookmarkEnd w:id="284"/>
    </w:p>
    <w:p w14:paraId="7F6220D3" w14:textId="6188C7EA" w:rsidR="004B397D" w:rsidRPr="00007719" w:rsidRDefault="004B397D" w:rsidP="00F23319">
      <w:pPr>
        <w:pStyle w:val="40"/>
      </w:pPr>
      <w:bookmarkStart w:id="285" w:name="_Toc1571615"/>
      <w:r w:rsidRPr="00007719">
        <w:t>Результаты НИОКР</w:t>
      </w:r>
      <w:bookmarkEnd w:id="285"/>
    </w:p>
    <w:p w14:paraId="735E7DD7" w14:textId="3B81F9E5" w:rsidR="00591EBD" w:rsidRPr="00007719" w:rsidRDefault="00591EBD" w:rsidP="00EA0820">
      <w:pPr>
        <w:spacing w:line="336" w:lineRule="auto"/>
        <w:ind w:firstLine="709"/>
        <w:jc w:val="both"/>
        <w:rPr>
          <w:sz w:val="28"/>
          <w:szCs w:val="28"/>
        </w:rPr>
      </w:pPr>
      <w:r w:rsidRPr="00007719">
        <w:rPr>
          <w:sz w:val="28"/>
          <w:szCs w:val="28"/>
        </w:rPr>
        <w:t xml:space="preserve">Сведения о результатах НИОКР приведены в диалоговом окне </w:t>
      </w:r>
      <w:r w:rsidR="00B316DF" w:rsidRPr="00007719">
        <w:rPr>
          <w:sz w:val="28"/>
          <w:szCs w:val="28"/>
        </w:rPr>
        <w:t>«</w:t>
      </w:r>
      <w:r w:rsidRPr="00007719">
        <w:rPr>
          <w:sz w:val="28"/>
          <w:szCs w:val="28"/>
        </w:rPr>
        <w:t>Р</w:t>
      </w:r>
      <w:r w:rsidR="00B316DF" w:rsidRPr="00007719">
        <w:rPr>
          <w:sz w:val="28"/>
          <w:szCs w:val="28"/>
        </w:rPr>
        <w:t xml:space="preserve">езультаты </w:t>
      </w:r>
      <w:r w:rsidRPr="00007719">
        <w:rPr>
          <w:sz w:val="28"/>
          <w:szCs w:val="28"/>
        </w:rPr>
        <w:t>НИОКР</w:t>
      </w:r>
      <w:r w:rsidR="00B316DF" w:rsidRPr="00007719">
        <w:rPr>
          <w:sz w:val="28"/>
          <w:szCs w:val="28"/>
        </w:rPr>
        <w:t>»</w:t>
      </w:r>
      <w:r w:rsidRPr="00007719">
        <w:rPr>
          <w:sz w:val="28"/>
          <w:szCs w:val="28"/>
        </w:rPr>
        <w:t xml:space="preserve">. Для запуска диалогового окна </w:t>
      </w:r>
      <w:r w:rsidR="00C45176" w:rsidRPr="00007719">
        <w:rPr>
          <w:sz w:val="28"/>
          <w:szCs w:val="28"/>
        </w:rPr>
        <w:t>выберите</w:t>
      </w:r>
      <w:r w:rsidR="0099678A" w:rsidRPr="00007719">
        <w:rPr>
          <w:sz w:val="28"/>
          <w:szCs w:val="28"/>
        </w:rPr>
        <w:t xml:space="preserve"> пункт</w:t>
      </w:r>
      <w:r w:rsidR="00131A23" w:rsidRPr="00007719">
        <w:rPr>
          <w:sz w:val="28"/>
          <w:szCs w:val="28"/>
        </w:rPr>
        <w:t xml:space="preserve"> горизонтального меню</w:t>
      </w:r>
      <w:r w:rsidR="0099678A" w:rsidRPr="00007719">
        <w:rPr>
          <w:sz w:val="28"/>
          <w:szCs w:val="28"/>
        </w:rPr>
        <w:t xml:space="preserve"> </w:t>
      </w:r>
      <w:r w:rsidR="00B316DF" w:rsidRPr="00007719">
        <w:rPr>
          <w:sz w:val="28"/>
          <w:szCs w:val="28"/>
        </w:rPr>
        <w:lastRenderedPageBreak/>
        <w:t>«</w:t>
      </w:r>
      <w:r w:rsidRPr="00007719">
        <w:rPr>
          <w:sz w:val="28"/>
          <w:szCs w:val="28"/>
        </w:rPr>
        <w:t>О</w:t>
      </w:r>
      <w:r w:rsidR="00B316DF" w:rsidRPr="00007719">
        <w:rPr>
          <w:sz w:val="28"/>
          <w:szCs w:val="28"/>
        </w:rPr>
        <w:t xml:space="preserve">перативный учет» </w:t>
      </w:r>
      <w:r w:rsidR="004B3389">
        <w:rPr>
          <w:sz w:val="28"/>
          <w:szCs w:val="28"/>
        </w:rPr>
        <w:t>–</w:t>
      </w:r>
      <w:r w:rsidRPr="00007719">
        <w:rPr>
          <w:sz w:val="28"/>
          <w:szCs w:val="28"/>
        </w:rPr>
        <w:t xml:space="preserve">&gt; </w:t>
      </w:r>
      <w:r w:rsidR="00B316DF" w:rsidRPr="00007719">
        <w:rPr>
          <w:sz w:val="28"/>
          <w:szCs w:val="28"/>
        </w:rPr>
        <w:t>«</w:t>
      </w:r>
      <w:r w:rsidRPr="00007719">
        <w:rPr>
          <w:sz w:val="28"/>
          <w:szCs w:val="28"/>
        </w:rPr>
        <w:t>Р</w:t>
      </w:r>
      <w:r w:rsidR="00B316DF" w:rsidRPr="00007719">
        <w:rPr>
          <w:sz w:val="28"/>
          <w:szCs w:val="28"/>
        </w:rPr>
        <w:t>езультаты</w:t>
      </w:r>
      <w:r w:rsidRPr="00007719">
        <w:rPr>
          <w:sz w:val="28"/>
          <w:szCs w:val="28"/>
        </w:rPr>
        <w:t xml:space="preserve"> НИОКР</w:t>
      </w:r>
      <w:r w:rsidR="00B316DF" w:rsidRPr="00007719">
        <w:rPr>
          <w:sz w:val="28"/>
          <w:szCs w:val="28"/>
        </w:rPr>
        <w:t>»</w:t>
      </w:r>
      <w:r w:rsidRPr="00007719">
        <w:rPr>
          <w:sz w:val="28"/>
          <w:szCs w:val="28"/>
        </w:rPr>
        <w:t xml:space="preserve"> или</w:t>
      </w:r>
      <w:r w:rsidR="00131A23" w:rsidRPr="00007719">
        <w:rPr>
          <w:sz w:val="28"/>
          <w:szCs w:val="28"/>
        </w:rPr>
        <w:t xml:space="preserve"> пункт вертикального меню</w:t>
      </w:r>
      <w:r w:rsidRPr="00007719">
        <w:rPr>
          <w:sz w:val="28"/>
          <w:szCs w:val="28"/>
        </w:rPr>
        <w:t xml:space="preserve"> </w:t>
      </w:r>
      <w:r w:rsidR="00B316DF" w:rsidRPr="00007719">
        <w:rPr>
          <w:sz w:val="28"/>
          <w:szCs w:val="28"/>
        </w:rPr>
        <w:t>«</w:t>
      </w:r>
      <w:r w:rsidRPr="00007719">
        <w:rPr>
          <w:sz w:val="28"/>
          <w:szCs w:val="28"/>
        </w:rPr>
        <w:t>О</w:t>
      </w:r>
      <w:r w:rsidR="00B316DF" w:rsidRPr="00007719">
        <w:rPr>
          <w:sz w:val="28"/>
          <w:szCs w:val="28"/>
        </w:rPr>
        <w:t xml:space="preserve">перативный учет» </w:t>
      </w:r>
      <w:r w:rsidRPr="00007719">
        <w:rPr>
          <w:sz w:val="28"/>
          <w:szCs w:val="28"/>
        </w:rPr>
        <w:t xml:space="preserve">и </w:t>
      </w:r>
      <w:r w:rsidR="00131A23" w:rsidRPr="00007719">
        <w:rPr>
          <w:sz w:val="28"/>
          <w:szCs w:val="28"/>
        </w:rPr>
        <w:t>пиктограмму основной рабочей области навигации.</w:t>
      </w:r>
    </w:p>
    <w:p w14:paraId="0B0E91A7" w14:textId="23963E22" w:rsidR="00591EBD" w:rsidRPr="00007719" w:rsidRDefault="00591EBD" w:rsidP="00EA0820">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 и выбором пункта </w:t>
      </w:r>
      <w:r w:rsidR="009B5932" w:rsidRPr="00007719">
        <w:rPr>
          <w:sz w:val="28"/>
          <w:szCs w:val="28"/>
        </w:rPr>
        <w:t xml:space="preserve">горизонтального </w:t>
      </w:r>
      <w:r w:rsidRPr="00007719">
        <w:rPr>
          <w:bCs/>
          <w:sz w:val="28"/>
          <w:szCs w:val="28"/>
        </w:rPr>
        <w:t>меню пользователя</w:t>
      </w:r>
      <w:r w:rsidRPr="00007719">
        <w:rPr>
          <w:sz w:val="28"/>
          <w:szCs w:val="28"/>
        </w:rPr>
        <w:t>.</w:t>
      </w:r>
    </w:p>
    <w:p w14:paraId="48F6608D" w14:textId="1E401703" w:rsidR="001E1C7A" w:rsidRPr="00007719" w:rsidRDefault="00591EBD" w:rsidP="00EA0820">
      <w:pPr>
        <w:spacing w:line="360" w:lineRule="auto"/>
        <w:ind w:firstLine="709"/>
        <w:jc w:val="both"/>
        <w:rPr>
          <w:sz w:val="28"/>
          <w:szCs w:val="28"/>
        </w:rPr>
      </w:pPr>
      <w:r w:rsidRPr="00007719">
        <w:rPr>
          <w:sz w:val="28"/>
          <w:szCs w:val="28"/>
        </w:rPr>
        <w:t xml:space="preserve">В диалоговом окне </w:t>
      </w:r>
      <w:r w:rsidR="00B316DF" w:rsidRPr="00007719">
        <w:rPr>
          <w:sz w:val="28"/>
          <w:szCs w:val="28"/>
        </w:rPr>
        <w:t>«</w:t>
      </w:r>
      <w:r w:rsidRPr="00007719">
        <w:rPr>
          <w:sz w:val="28"/>
          <w:szCs w:val="28"/>
        </w:rPr>
        <w:t>Р</w:t>
      </w:r>
      <w:r w:rsidR="00B316DF" w:rsidRPr="00007719">
        <w:rPr>
          <w:sz w:val="28"/>
          <w:szCs w:val="28"/>
        </w:rPr>
        <w:t>езультаты</w:t>
      </w:r>
      <w:r w:rsidRPr="00007719">
        <w:rPr>
          <w:sz w:val="28"/>
          <w:szCs w:val="28"/>
        </w:rPr>
        <w:t xml:space="preserve"> НИОКР</w:t>
      </w:r>
      <w:r w:rsidR="00B316DF" w:rsidRPr="00007719">
        <w:rPr>
          <w:sz w:val="28"/>
          <w:szCs w:val="28"/>
        </w:rPr>
        <w:t>»</w:t>
      </w:r>
      <w:r w:rsidRPr="00007719">
        <w:rPr>
          <w:sz w:val="28"/>
          <w:szCs w:val="28"/>
        </w:rPr>
        <w:t xml:space="preserve"> информация представлена в виде таблицы </w:t>
      </w:r>
      <w:r w:rsidR="00131A23" w:rsidRPr="00007719">
        <w:rPr>
          <w:sz w:val="28"/>
          <w:szCs w:val="28"/>
        </w:rPr>
        <w:t xml:space="preserve">на </w:t>
      </w:r>
      <w:r w:rsidRPr="00007719">
        <w:rPr>
          <w:sz w:val="28"/>
          <w:szCs w:val="28"/>
        </w:rPr>
        <w:fldChar w:fldCharType="begin"/>
      </w:r>
      <w:r w:rsidRPr="00007719">
        <w:rPr>
          <w:sz w:val="28"/>
          <w:szCs w:val="28"/>
        </w:rPr>
        <w:instrText xml:space="preserve"> REF  _Ref438049549 \* Lower \h </w:instrText>
      </w:r>
      <w:r w:rsidR="001E1C7A"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sz w:val="28"/>
          <w:szCs w:val="28"/>
        </w:rPr>
        <w:t>110</w:t>
      </w:r>
      <w:r w:rsidRPr="00007719">
        <w:rPr>
          <w:sz w:val="28"/>
          <w:szCs w:val="28"/>
        </w:rPr>
        <w:fldChar w:fldCharType="end"/>
      </w:r>
      <w:r w:rsidR="00131A23" w:rsidRPr="00007719">
        <w:rPr>
          <w:sz w:val="28"/>
          <w:szCs w:val="28"/>
        </w:rPr>
        <w:t>:</w:t>
      </w:r>
    </w:p>
    <w:p w14:paraId="2EE2D37F" w14:textId="246E04A9" w:rsidR="00591EBD" w:rsidRPr="00007719" w:rsidRDefault="00B316DF" w:rsidP="00FE11AC">
      <w:pPr>
        <w:pStyle w:val="24"/>
        <w:numPr>
          <w:ilvl w:val="0"/>
          <w:numId w:val="11"/>
        </w:numPr>
        <w:tabs>
          <w:tab w:val="num" w:pos="0"/>
          <w:tab w:val="num" w:pos="993"/>
        </w:tabs>
        <w:ind w:left="0" w:firstLine="709"/>
        <w:rPr>
          <w:sz w:val="28"/>
          <w:szCs w:val="28"/>
        </w:rPr>
      </w:pPr>
      <w:r w:rsidRPr="00007719">
        <w:rPr>
          <w:sz w:val="28"/>
          <w:szCs w:val="28"/>
        </w:rPr>
        <w:t>«</w:t>
      </w:r>
      <w:r w:rsidR="00591EBD" w:rsidRPr="00007719">
        <w:rPr>
          <w:sz w:val="28"/>
          <w:szCs w:val="28"/>
        </w:rPr>
        <w:t>Н</w:t>
      </w:r>
      <w:r w:rsidRPr="00007719">
        <w:rPr>
          <w:sz w:val="28"/>
          <w:szCs w:val="28"/>
        </w:rPr>
        <w:t>аименование объекта»;</w:t>
      </w:r>
    </w:p>
    <w:p w14:paraId="4ED8738C" w14:textId="4D271FE2" w:rsidR="00591EBD" w:rsidRPr="00007719" w:rsidRDefault="00B316DF" w:rsidP="00FE11AC">
      <w:pPr>
        <w:pStyle w:val="24"/>
        <w:numPr>
          <w:ilvl w:val="0"/>
          <w:numId w:val="11"/>
        </w:numPr>
        <w:tabs>
          <w:tab w:val="num" w:pos="0"/>
          <w:tab w:val="num" w:pos="993"/>
        </w:tabs>
        <w:ind w:left="0" w:firstLine="709"/>
        <w:rPr>
          <w:sz w:val="28"/>
          <w:szCs w:val="28"/>
        </w:rPr>
      </w:pPr>
      <w:r w:rsidRPr="00007719">
        <w:rPr>
          <w:sz w:val="28"/>
          <w:szCs w:val="28"/>
        </w:rPr>
        <w:t>«Тип объекта»;</w:t>
      </w:r>
    </w:p>
    <w:p w14:paraId="60D5957A" w14:textId="3A700842" w:rsidR="00591EBD" w:rsidRPr="00007719" w:rsidRDefault="00B316DF" w:rsidP="00FE11AC">
      <w:pPr>
        <w:pStyle w:val="24"/>
        <w:numPr>
          <w:ilvl w:val="0"/>
          <w:numId w:val="11"/>
        </w:numPr>
        <w:tabs>
          <w:tab w:val="num" w:pos="0"/>
          <w:tab w:val="num" w:pos="993"/>
        </w:tabs>
        <w:ind w:left="0" w:firstLine="709"/>
        <w:rPr>
          <w:sz w:val="28"/>
          <w:szCs w:val="28"/>
        </w:rPr>
      </w:pPr>
      <w:r w:rsidRPr="00007719">
        <w:rPr>
          <w:sz w:val="28"/>
          <w:szCs w:val="28"/>
        </w:rPr>
        <w:t>«Вид объекта»;</w:t>
      </w:r>
    </w:p>
    <w:p w14:paraId="3783AB13" w14:textId="2F8AD771" w:rsidR="00F14368" w:rsidRPr="00007719" w:rsidRDefault="00F14368" w:rsidP="00373C63">
      <w:pPr>
        <w:pStyle w:val="24"/>
        <w:numPr>
          <w:ilvl w:val="0"/>
          <w:numId w:val="11"/>
        </w:numPr>
        <w:tabs>
          <w:tab w:val="num" w:pos="0"/>
          <w:tab w:val="num" w:pos="993"/>
        </w:tabs>
        <w:ind w:left="0" w:firstLine="709"/>
        <w:rPr>
          <w:sz w:val="28"/>
          <w:szCs w:val="28"/>
        </w:rPr>
      </w:pPr>
      <w:r w:rsidRPr="00007719">
        <w:rPr>
          <w:sz w:val="28"/>
          <w:szCs w:val="28"/>
        </w:rPr>
        <w:t>«Сведения об охранном документе»:</w:t>
      </w:r>
    </w:p>
    <w:p w14:paraId="5146D1F7" w14:textId="77777777" w:rsidR="00F14368" w:rsidRPr="00007719" w:rsidRDefault="00F14368" w:rsidP="005205E0">
      <w:pPr>
        <w:pStyle w:val="24"/>
        <w:numPr>
          <w:ilvl w:val="1"/>
          <w:numId w:val="49"/>
        </w:numPr>
        <w:tabs>
          <w:tab w:val="left" w:pos="1418"/>
        </w:tabs>
        <w:ind w:hanging="1156"/>
        <w:rPr>
          <w:sz w:val="28"/>
          <w:szCs w:val="28"/>
        </w:rPr>
      </w:pPr>
      <w:r w:rsidRPr="00007719">
        <w:rPr>
          <w:sz w:val="28"/>
          <w:szCs w:val="28"/>
        </w:rPr>
        <w:t>«Охранный документ»;</w:t>
      </w:r>
    </w:p>
    <w:p w14:paraId="24F1D74F" w14:textId="77777777" w:rsidR="00F14368" w:rsidRPr="00007719" w:rsidRDefault="00F14368" w:rsidP="005205E0">
      <w:pPr>
        <w:pStyle w:val="24"/>
        <w:numPr>
          <w:ilvl w:val="1"/>
          <w:numId w:val="49"/>
        </w:numPr>
        <w:tabs>
          <w:tab w:val="left" w:pos="1418"/>
        </w:tabs>
        <w:ind w:hanging="1156"/>
        <w:rPr>
          <w:sz w:val="28"/>
          <w:szCs w:val="28"/>
        </w:rPr>
      </w:pPr>
      <w:r w:rsidRPr="00007719">
        <w:rPr>
          <w:sz w:val="28"/>
          <w:szCs w:val="28"/>
        </w:rPr>
        <w:t xml:space="preserve"> «Номер охранного документа»;</w:t>
      </w:r>
    </w:p>
    <w:p w14:paraId="6CDDBEB9" w14:textId="77777777" w:rsidR="00F14368" w:rsidRPr="00007719" w:rsidRDefault="00F14368" w:rsidP="005205E0">
      <w:pPr>
        <w:pStyle w:val="24"/>
        <w:numPr>
          <w:ilvl w:val="1"/>
          <w:numId w:val="49"/>
        </w:numPr>
        <w:tabs>
          <w:tab w:val="left" w:pos="1418"/>
        </w:tabs>
        <w:ind w:hanging="1156"/>
        <w:rPr>
          <w:sz w:val="28"/>
          <w:szCs w:val="28"/>
        </w:rPr>
      </w:pPr>
      <w:r w:rsidRPr="00007719">
        <w:rPr>
          <w:sz w:val="28"/>
          <w:szCs w:val="28"/>
        </w:rPr>
        <w:t>«Дата регистрации»;</w:t>
      </w:r>
    </w:p>
    <w:p w14:paraId="11EAB4EC" w14:textId="77777777" w:rsidR="00F14368" w:rsidRPr="00007719" w:rsidRDefault="00F14368" w:rsidP="005205E0">
      <w:pPr>
        <w:pStyle w:val="24"/>
        <w:numPr>
          <w:ilvl w:val="1"/>
          <w:numId w:val="49"/>
        </w:numPr>
        <w:tabs>
          <w:tab w:val="left" w:pos="1418"/>
        </w:tabs>
        <w:ind w:hanging="1156"/>
        <w:rPr>
          <w:sz w:val="28"/>
          <w:szCs w:val="28"/>
        </w:rPr>
      </w:pPr>
      <w:r w:rsidRPr="00007719">
        <w:rPr>
          <w:sz w:val="28"/>
          <w:szCs w:val="28"/>
        </w:rPr>
        <w:t>«Номер заявки»;</w:t>
      </w:r>
    </w:p>
    <w:p w14:paraId="742B82FE" w14:textId="77777777" w:rsidR="00F14368" w:rsidRPr="00007719" w:rsidRDefault="00F14368" w:rsidP="005205E0">
      <w:pPr>
        <w:pStyle w:val="24"/>
        <w:numPr>
          <w:ilvl w:val="1"/>
          <w:numId w:val="49"/>
        </w:numPr>
        <w:tabs>
          <w:tab w:val="left" w:pos="1418"/>
        </w:tabs>
        <w:ind w:hanging="1156"/>
        <w:rPr>
          <w:sz w:val="28"/>
          <w:szCs w:val="28"/>
        </w:rPr>
      </w:pPr>
      <w:r w:rsidRPr="00007719">
        <w:rPr>
          <w:sz w:val="28"/>
          <w:szCs w:val="28"/>
        </w:rPr>
        <w:t>«Дата приоритета»;</w:t>
      </w:r>
    </w:p>
    <w:p w14:paraId="444D527E" w14:textId="77777777" w:rsidR="00F14368" w:rsidRPr="00007719" w:rsidRDefault="00F14368" w:rsidP="005205E0">
      <w:pPr>
        <w:pStyle w:val="24"/>
        <w:numPr>
          <w:ilvl w:val="1"/>
          <w:numId w:val="49"/>
        </w:numPr>
        <w:tabs>
          <w:tab w:val="left" w:pos="1418"/>
        </w:tabs>
        <w:ind w:hanging="1156"/>
        <w:rPr>
          <w:sz w:val="28"/>
          <w:szCs w:val="28"/>
        </w:rPr>
      </w:pPr>
      <w:r w:rsidRPr="00007719">
        <w:rPr>
          <w:sz w:val="28"/>
          <w:szCs w:val="28"/>
        </w:rPr>
        <w:t>«Срок действия исключительных прав»;</w:t>
      </w:r>
    </w:p>
    <w:p w14:paraId="65628E4D" w14:textId="77777777" w:rsidR="00F14368" w:rsidRPr="00007719" w:rsidRDefault="00F14368" w:rsidP="005205E0">
      <w:pPr>
        <w:pStyle w:val="24"/>
        <w:numPr>
          <w:ilvl w:val="0"/>
          <w:numId w:val="50"/>
        </w:numPr>
        <w:tabs>
          <w:tab w:val="num" w:pos="0"/>
          <w:tab w:val="num" w:pos="993"/>
        </w:tabs>
        <w:ind w:left="0" w:firstLine="709"/>
        <w:rPr>
          <w:sz w:val="28"/>
          <w:szCs w:val="28"/>
        </w:rPr>
      </w:pPr>
      <w:r w:rsidRPr="00007719">
        <w:rPr>
          <w:sz w:val="28"/>
          <w:szCs w:val="28"/>
        </w:rPr>
        <w:t>«Договорный документ»</w:t>
      </w:r>
    </w:p>
    <w:p w14:paraId="10FA1AB5" w14:textId="77777777" w:rsidR="00F14368" w:rsidRPr="00007719" w:rsidRDefault="00F14368" w:rsidP="005205E0">
      <w:pPr>
        <w:pStyle w:val="24"/>
        <w:numPr>
          <w:ilvl w:val="1"/>
          <w:numId w:val="51"/>
        </w:numPr>
        <w:tabs>
          <w:tab w:val="left" w:pos="1418"/>
        </w:tabs>
        <w:ind w:left="1418"/>
        <w:rPr>
          <w:sz w:val="28"/>
          <w:szCs w:val="28"/>
        </w:rPr>
      </w:pPr>
      <w:r w:rsidRPr="00007719">
        <w:rPr>
          <w:sz w:val="28"/>
          <w:szCs w:val="28"/>
        </w:rPr>
        <w:t>«Договорный документ»;</w:t>
      </w:r>
    </w:p>
    <w:p w14:paraId="65DF5975" w14:textId="77777777" w:rsidR="00F14368" w:rsidRPr="00007719" w:rsidRDefault="00F14368" w:rsidP="005205E0">
      <w:pPr>
        <w:pStyle w:val="24"/>
        <w:numPr>
          <w:ilvl w:val="1"/>
          <w:numId w:val="51"/>
        </w:numPr>
        <w:tabs>
          <w:tab w:val="left" w:pos="1418"/>
        </w:tabs>
        <w:ind w:left="1418"/>
        <w:rPr>
          <w:sz w:val="28"/>
          <w:szCs w:val="28"/>
        </w:rPr>
      </w:pPr>
      <w:r w:rsidRPr="00007719">
        <w:rPr>
          <w:sz w:val="28"/>
          <w:szCs w:val="28"/>
        </w:rPr>
        <w:t xml:space="preserve"> «Дата»;</w:t>
      </w:r>
    </w:p>
    <w:p w14:paraId="4477D730" w14:textId="77777777" w:rsidR="00F14368" w:rsidRPr="00007719" w:rsidRDefault="00F14368" w:rsidP="005205E0">
      <w:pPr>
        <w:pStyle w:val="24"/>
        <w:numPr>
          <w:ilvl w:val="1"/>
          <w:numId w:val="51"/>
        </w:numPr>
        <w:tabs>
          <w:tab w:val="left" w:pos="1418"/>
        </w:tabs>
        <w:ind w:left="1418"/>
        <w:rPr>
          <w:sz w:val="28"/>
          <w:szCs w:val="28"/>
        </w:rPr>
      </w:pPr>
      <w:r w:rsidRPr="00007719">
        <w:rPr>
          <w:sz w:val="28"/>
          <w:szCs w:val="28"/>
        </w:rPr>
        <w:t>«Исполнитель»;</w:t>
      </w:r>
    </w:p>
    <w:p w14:paraId="448725AD" w14:textId="77777777" w:rsidR="00F14368" w:rsidRPr="00007719" w:rsidRDefault="00F14368" w:rsidP="005205E0">
      <w:pPr>
        <w:pStyle w:val="24"/>
        <w:numPr>
          <w:ilvl w:val="1"/>
          <w:numId w:val="51"/>
        </w:numPr>
        <w:tabs>
          <w:tab w:val="left" w:pos="1418"/>
        </w:tabs>
        <w:ind w:left="1418"/>
        <w:rPr>
          <w:sz w:val="28"/>
          <w:szCs w:val="28"/>
        </w:rPr>
      </w:pPr>
      <w:r w:rsidRPr="00007719">
        <w:rPr>
          <w:sz w:val="28"/>
          <w:szCs w:val="28"/>
        </w:rPr>
        <w:t>«Номер этапа»;</w:t>
      </w:r>
    </w:p>
    <w:p w14:paraId="0FBD4481" w14:textId="77777777" w:rsidR="00F14368" w:rsidRPr="00007719" w:rsidRDefault="00F14368" w:rsidP="005205E0">
      <w:pPr>
        <w:pStyle w:val="24"/>
        <w:numPr>
          <w:ilvl w:val="1"/>
          <w:numId w:val="51"/>
        </w:numPr>
        <w:tabs>
          <w:tab w:val="left" w:pos="1418"/>
        </w:tabs>
        <w:ind w:left="1418"/>
        <w:rPr>
          <w:sz w:val="28"/>
          <w:szCs w:val="28"/>
        </w:rPr>
      </w:pPr>
      <w:r w:rsidRPr="00007719">
        <w:rPr>
          <w:sz w:val="28"/>
          <w:szCs w:val="28"/>
        </w:rPr>
        <w:t>«Вышестоящий документ»;</w:t>
      </w:r>
    </w:p>
    <w:p w14:paraId="6AF9B67E" w14:textId="2603C4BA" w:rsidR="00F14368" w:rsidRPr="00007719" w:rsidRDefault="00F14368" w:rsidP="007B75C6">
      <w:pPr>
        <w:pStyle w:val="24"/>
        <w:numPr>
          <w:ilvl w:val="0"/>
          <w:numId w:val="11"/>
        </w:numPr>
        <w:tabs>
          <w:tab w:val="num" w:pos="0"/>
          <w:tab w:val="num" w:pos="993"/>
        </w:tabs>
        <w:ind w:left="0" w:firstLine="709"/>
        <w:rPr>
          <w:sz w:val="28"/>
          <w:szCs w:val="28"/>
        </w:rPr>
      </w:pPr>
      <w:r w:rsidRPr="00007719">
        <w:rPr>
          <w:sz w:val="28"/>
          <w:szCs w:val="28"/>
        </w:rPr>
        <w:t>«Гриф секретности»;</w:t>
      </w:r>
    </w:p>
    <w:p w14:paraId="08DAF15E" w14:textId="799ED43B" w:rsidR="00F14368" w:rsidRPr="00007719" w:rsidRDefault="00F14368" w:rsidP="007B75C6">
      <w:pPr>
        <w:pStyle w:val="24"/>
        <w:numPr>
          <w:ilvl w:val="0"/>
          <w:numId w:val="11"/>
        </w:numPr>
        <w:tabs>
          <w:tab w:val="num" w:pos="0"/>
          <w:tab w:val="num" w:pos="993"/>
        </w:tabs>
        <w:ind w:left="0" w:firstLine="709"/>
        <w:rPr>
          <w:sz w:val="28"/>
          <w:szCs w:val="28"/>
        </w:rPr>
      </w:pPr>
      <w:r w:rsidRPr="00007719">
        <w:rPr>
          <w:sz w:val="28"/>
          <w:szCs w:val="28"/>
        </w:rPr>
        <w:t>«Служебные реквизиты»:</w:t>
      </w:r>
    </w:p>
    <w:p w14:paraId="526A64B6" w14:textId="77777777" w:rsidR="00F14368" w:rsidRPr="00007719" w:rsidRDefault="00F14368" w:rsidP="005205E0">
      <w:pPr>
        <w:pStyle w:val="24"/>
        <w:numPr>
          <w:ilvl w:val="1"/>
          <w:numId w:val="52"/>
        </w:numPr>
        <w:tabs>
          <w:tab w:val="left" w:pos="1276"/>
        </w:tabs>
        <w:ind w:left="0" w:firstLine="1134"/>
        <w:rPr>
          <w:sz w:val="28"/>
          <w:szCs w:val="28"/>
        </w:rPr>
      </w:pPr>
      <w:r w:rsidRPr="00007719">
        <w:rPr>
          <w:sz w:val="28"/>
          <w:szCs w:val="28"/>
        </w:rPr>
        <w:t>«Создан пользователем»;</w:t>
      </w:r>
    </w:p>
    <w:p w14:paraId="56A6717C" w14:textId="77777777" w:rsidR="00F14368" w:rsidRPr="00007719" w:rsidRDefault="00F14368" w:rsidP="005205E0">
      <w:pPr>
        <w:pStyle w:val="24"/>
        <w:numPr>
          <w:ilvl w:val="1"/>
          <w:numId w:val="52"/>
        </w:numPr>
        <w:tabs>
          <w:tab w:val="left" w:pos="1276"/>
        </w:tabs>
        <w:ind w:left="0" w:firstLine="1134"/>
        <w:rPr>
          <w:sz w:val="28"/>
          <w:szCs w:val="28"/>
        </w:rPr>
      </w:pPr>
      <w:r w:rsidRPr="00007719">
        <w:rPr>
          <w:sz w:val="28"/>
          <w:szCs w:val="28"/>
        </w:rPr>
        <w:t>«Дата создания»;</w:t>
      </w:r>
    </w:p>
    <w:p w14:paraId="4A5C73F1" w14:textId="77777777" w:rsidR="00F14368" w:rsidRPr="00007719" w:rsidRDefault="00F14368" w:rsidP="005205E0">
      <w:pPr>
        <w:pStyle w:val="24"/>
        <w:numPr>
          <w:ilvl w:val="1"/>
          <w:numId w:val="52"/>
        </w:numPr>
        <w:tabs>
          <w:tab w:val="left" w:pos="1276"/>
        </w:tabs>
        <w:ind w:left="0" w:firstLine="1134"/>
        <w:rPr>
          <w:sz w:val="28"/>
          <w:szCs w:val="28"/>
        </w:rPr>
      </w:pPr>
      <w:r w:rsidRPr="00007719">
        <w:rPr>
          <w:sz w:val="28"/>
          <w:szCs w:val="28"/>
        </w:rPr>
        <w:t>«Изменен пользователем»;</w:t>
      </w:r>
    </w:p>
    <w:p w14:paraId="57D8D2D8" w14:textId="77777777" w:rsidR="00F14368" w:rsidRPr="00007719" w:rsidRDefault="00F14368" w:rsidP="005205E0">
      <w:pPr>
        <w:pStyle w:val="24"/>
        <w:numPr>
          <w:ilvl w:val="1"/>
          <w:numId w:val="52"/>
        </w:numPr>
        <w:tabs>
          <w:tab w:val="left" w:pos="1276"/>
        </w:tabs>
        <w:ind w:left="0" w:firstLine="1134"/>
        <w:rPr>
          <w:sz w:val="28"/>
          <w:szCs w:val="28"/>
        </w:rPr>
      </w:pPr>
      <w:r w:rsidRPr="00007719">
        <w:rPr>
          <w:sz w:val="28"/>
          <w:szCs w:val="28"/>
        </w:rPr>
        <w:t>«Дата изменения»;</w:t>
      </w:r>
    </w:p>
    <w:p w14:paraId="341D90B2" w14:textId="5D40D245" w:rsidR="00F14368" w:rsidRPr="00007719" w:rsidRDefault="00F14368" w:rsidP="007B75C6">
      <w:pPr>
        <w:pStyle w:val="24"/>
        <w:numPr>
          <w:ilvl w:val="0"/>
          <w:numId w:val="11"/>
        </w:numPr>
        <w:tabs>
          <w:tab w:val="num" w:pos="0"/>
          <w:tab w:val="num" w:pos="993"/>
        </w:tabs>
        <w:ind w:left="0" w:firstLine="709"/>
        <w:rPr>
          <w:sz w:val="28"/>
          <w:szCs w:val="28"/>
        </w:rPr>
      </w:pPr>
      <w:r w:rsidRPr="00007719">
        <w:rPr>
          <w:sz w:val="28"/>
          <w:szCs w:val="28"/>
        </w:rPr>
        <w:t>«Статус документа».</w:t>
      </w:r>
    </w:p>
    <w:p w14:paraId="501D1B97" w14:textId="576A35B3" w:rsidR="008D2266" w:rsidRPr="00007719" w:rsidRDefault="00F14368" w:rsidP="00930371">
      <w:pPr>
        <w:spacing w:line="360" w:lineRule="auto"/>
        <w:jc w:val="center"/>
      </w:pPr>
      <w:r w:rsidRPr="00007719">
        <w:rPr>
          <w:noProof/>
        </w:rPr>
        <w:lastRenderedPageBreak/>
        <w:t xml:space="preserve"> </w:t>
      </w:r>
      <w:r w:rsidR="00540B87" w:rsidRPr="00007719">
        <w:rPr>
          <w:noProof/>
        </w:rPr>
        <w:drawing>
          <wp:inline distT="0" distB="0" distL="0" distR="0" wp14:anchorId="20E402AF" wp14:editId="51B8DECF">
            <wp:extent cx="4823613" cy="2959101"/>
            <wp:effectExtent l="0" t="0" r="0" b="0"/>
            <wp:docPr id="12" name="Рисунок 12" descr="C:\Users\1B7A~1.ALI\AppData\Local\Temp\SNAGHTML1af5e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B7A~1.ALI\AppData\Local\Temp\SNAGHTML1af5e7c.PN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857498" cy="2979888"/>
                    </a:xfrm>
                    <a:prstGeom prst="rect">
                      <a:avLst/>
                    </a:prstGeom>
                    <a:noFill/>
                    <a:ln>
                      <a:noFill/>
                    </a:ln>
                  </pic:spPr>
                </pic:pic>
              </a:graphicData>
            </a:graphic>
          </wp:inline>
        </w:drawing>
      </w:r>
    </w:p>
    <w:p w14:paraId="07B8559D" w14:textId="77777777" w:rsidR="008D2266" w:rsidRPr="00007719" w:rsidRDefault="008D2266" w:rsidP="00930371">
      <w:pPr>
        <w:pStyle w:val="24"/>
        <w:ind w:firstLine="0"/>
        <w:jc w:val="center"/>
        <w:rPr>
          <w:sz w:val="28"/>
          <w:szCs w:val="28"/>
        </w:rPr>
      </w:pPr>
      <w:bookmarkStart w:id="286" w:name="_Ref43804954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110</w:t>
      </w:r>
      <w:r w:rsidRPr="00007719">
        <w:rPr>
          <w:sz w:val="28"/>
          <w:szCs w:val="28"/>
        </w:rPr>
        <w:fldChar w:fldCharType="end"/>
      </w:r>
      <w:bookmarkEnd w:id="286"/>
    </w:p>
    <w:p w14:paraId="4DCD9608" w14:textId="77777777" w:rsidR="00131A23" w:rsidRPr="00007719" w:rsidRDefault="00591EBD" w:rsidP="00930371">
      <w:pPr>
        <w:spacing w:line="360" w:lineRule="auto"/>
        <w:ind w:firstLine="709"/>
        <w:jc w:val="both"/>
        <w:rPr>
          <w:sz w:val="28"/>
          <w:szCs w:val="28"/>
        </w:rPr>
      </w:pPr>
      <w:r w:rsidRPr="00007719">
        <w:rPr>
          <w:sz w:val="28"/>
          <w:szCs w:val="28"/>
        </w:rPr>
        <w:t xml:space="preserve">Таблица состоит из записей, </w:t>
      </w:r>
      <w:r w:rsidR="00131A23" w:rsidRPr="00007719">
        <w:rPr>
          <w:sz w:val="28"/>
          <w:szCs w:val="28"/>
        </w:rPr>
        <w:t>сформированных:</w:t>
      </w:r>
    </w:p>
    <w:p w14:paraId="7B201447" w14:textId="360DF7B1" w:rsidR="00131A23" w:rsidRPr="00007719" w:rsidRDefault="00591EBD" w:rsidP="007B75C6">
      <w:pPr>
        <w:pStyle w:val="24"/>
        <w:numPr>
          <w:ilvl w:val="0"/>
          <w:numId w:val="11"/>
        </w:numPr>
        <w:tabs>
          <w:tab w:val="num" w:pos="0"/>
          <w:tab w:val="num" w:pos="993"/>
        </w:tabs>
        <w:ind w:left="0" w:firstLine="709"/>
        <w:rPr>
          <w:sz w:val="28"/>
          <w:szCs w:val="28"/>
        </w:rPr>
      </w:pPr>
      <w:r w:rsidRPr="00007719">
        <w:rPr>
          <w:sz w:val="28"/>
          <w:szCs w:val="28"/>
        </w:rPr>
        <w:t xml:space="preserve">в тематическом блоке </w:t>
      </w:r>
      <w:r w:rsidR="00586333" w:rsidRPr="00007719">
        <w:rPr>
          <w:sz w:val="28"/>
          <w:szCs w:val="28"/>
        </w:rPr>
        <w:t>«</w:t>
      </w:r>
      <w:r w:rsidRPr="00007719">
        <w:rPr>
          <w:sz w:val="28"/>
          <w:szCs w:val="28"/>
        </w:rPr>
        <w:t>Р</w:t>
      </w:r>
      <w:r w:rsidR="00586333" w:rsidRPr="00007719">
        <w:rPr>
          <w:sz w:val="28"/>
          <w:szCs w:val="28"/>
        </w:rPr>
        <w:t>езультаты</w:t>
      </w:r>
      <w:r w:rsidRPr="00007719">
        <w:rPr>
          <w:sz w:val="28"/>
          <w:szCs w:val="28"/>
        </w:rPr>
        <w:t xml:space="preserve"> НИОКР</w:t>
      </w:r>
      <w:r w:rsidR="00586333" w:rsidRPr="00007719">
        <w:rPr>
          <w:sz w:val="28"/>
          <w:szCs w:val="28"/>
        </w:rPr>
        <w:t>»</w:t>
      </w:r>
      <w:r w:rsidRPr="00007719">
        <w:rPr>
          <w:sz w:val="28"/>
          <w:szCs w:val="28"/>
        </w:rPr>
        <w:t xml:space="preserve"> формы </w:t>
      </w:r>
      <w:r w:rsidR="00586333" w:rsidRPr="00007719">
        <w:rPr>
          <w:sz w:val="28"/>
          <w:szCs w:val="28"/>
        </w:rPr>
        <w:t>«</w:t>
      </w:r>
      <w:r w:rsidRPr="00007719">
        <w:rPr>
          <w:sz w:val="28"/>
          <w:szCs w:val="28"/>
        </w:rPr>
        <w:t>Д</w:t>
      </w:r>
      <w:r w:rsidR="00586333" w:rsidRPr="00007719">
        <w:rPr>
          <w:sz w:val="28"/>
          <w:szCs w:val="28"/>
        </w:rPr>
        <w:t>оговорные документы»</w:t>
      </w:r>
      <w:r w:rsidR="00131A23" w:rsidRPr="00007719">
        <w:rPr>
          <w:sz w:val="28"/>
          <w:szCs w:val="28"/>
        </w:rPr>
        <w:t>;</w:t>
      </w:r>
    </w:p>
    <w:p w14:paraId="45B90EC6" w14:textId="50E40569" w:rsidR="00591EBD" w:rsidRPr="00007719" w:rsidRDefault="00591EBD" w:rsidP="007B75C6">
      <w:pPr>
        <w:pStyle w:val="24"/>
        <w:numPr>
          <w:ilvl w:val="0"/>
          <w:numId w:val="11"/>
        </w:numPr>
        <w:tabs>
          <w:tab w:val="num" w:pos="0"/>
          <w:tab w:val="num" w:pos="993"/>
        </w:tabs>
        <w:ind w:left="0" w:firstLine="709"/>
        <w:rPr>
          <w:sz w:val="28"/>
          <w:szCs w:val="28"/>
        </w:rPr>
      </w:pPr>
      <w:r w:rsidRPr="00007719">
        <w:rPr>
          <w:sz w:val="28"/>
          <w:szCs w:val="28"/>
        </w:rPr>
        <w:t xml:space="preserve">в </w:t>
      </w:r>
      <w:r w:rsidR="00131A23" w:rsidRPr="00007719">
        <w:rPr>
          <w:sz w:val="28"/>
          <w:szCs w:val="28"/>
        </w:rPr>
        <w:t>диалоговом окне</w:t>
      </w:r>
      <w:r w:rsidRPr="00007719">
        <w:rPr>
          <w:sz w:val="28"/>
          <w:szCs w:val="28"/>
        </w:rPr>
        <w:t xml:space="preserve"> </w:t>
      </w:r>
      <w:r w:rsidR="00FF0EFF" w:rsidRPr="00007719">
        <w:rPr>
          <w:sz w:val="28"/>
          <w:szCs w:val="28"/>
        </w:rPr>
        <w:t>«</w:t>
      </w:r>
      <w:r w:rsidRPr="00007719">
        <w:rPr>
          <w:sz w:val="28"/>
          <w:szCs w:val="28"/>
        </w:rPr>
        <w:t>Р</w:t>
      </w:r>
      <w:r w:rsidR="00FF0EFF" w:rsidRPr="00007719">
        <w:rPr>
          <w:sz w:val="28"/>
          <w:szCs w:val="28"/>
        </w:rPr>
        <w:t>езультаты</w:t>
      </w:r>
      <w:r w:rsidRPr="00007719">
        <w:rPr>
          <w:sz w:val="28"/>
          <w:szCs w:val="28"/>
        </w:rPr>
        <w:t xml:space="preserve"> НИОКР</w:t>
      </w:r>
      <w:r w:rsidR="00FF0EFF" w:rsidRPr="00007719">
        <w:rPr>
          <w:sz w:val="28"/>
          <w:szCs w:val="28"/>
        </w:rPr>
        <w:t>»</w:t>
      </w:r>
      <w:r w:rsidR="00131A23" w:rsidRPr="00007719">
        <w:rPr>
          <w:sz w:val="28"/>
          <w:szCs w:val="28"/>
        </w:rPr>
        <w:t xml:space="preserve"> </w:t>
      </w:r>
      <w:r w:rsidR="00131A23" w:rsidRPr="007B75C6">
        <w:rPr>
          <w:sz w:val="28"/>
          <w:szCs w:val="28"/>
        </w:rPr>
        <w:t>(в результате инициативной разработки НИОКР).</w:t>
      </w:r>
    </w:p>
    <w:p w14:paraId="6778983F" w14:textId="053B866D" w:rsidR="00591EBD" w:rsidRPr="00007719" w:rsidRDefault="00591EBD" w:rsidP="00930371">
      <w:pPr>
        <w:pStyle w:val="24"/>
        <w:rPr>
          <w:sz w:val="28"/>
          <w:szCs w:val="28"/>
        </w:rPr>
      </w:pPr>
      <w:r w:rsidRPr="00007719">
        <w:rPr>
          <w:sz w:val="28"/>
          <w:szCs w:val="28"/>
        </w:rPr>
        <w:t xml:space="preserve">При добавлении новой записи в таблицу открывается диалоговое окно </w:t>
      </w:r>
      <w:r w:rsidR="00586333" w:rsidRPr="00007719">
        <w:rPr>
          <w:sz w:val="28"/>
          <w:szCs w:val="28"/>
        </w:rPr>
        <w:t>«</w:t>
      </w:r>
      <w:r w:rsidRPr="00007719">
        <w:rPr>
          <w:sz w:val="28"/>
          <w:szCs w:val="28"/>
        </w:rPr>
        <w:t>Р</w:t>
      </w:r>
      <w:r w:rsidR="00586333" w:rsidRPr="00007719">
        <w:rPr>
          <w:sz w:val="28"/>
          <w:szCs w:val="28"/>
        </w:rPr>
        <w:t>езультаты</w:t>
      </w:r>
      <w:r w:rsidRPr="00007719">
        <w:rPr>
          <w:sz w:val="28"/>
          <w:szCs w:val="28"/>
        </w:rPr>
        <w:t xml:space="preserve"> НИОКР: </w:t>
      </w:r>
      <w:r w:rsidR="00491C5B" w:rsidRPr="00007719">
        <w:rPr>
          <w:sz w:val="28"/>
          <w:szCs w:val="28"/>
        </w:rPr>
        <w:t>Новая запись*»</w:t>
      </w:r>
      <w:r w:rsidRPr="00007719">
        <w:rPr>
          <w:sz w:val="28"/>
          <w:szCs w:val="28"/>
        </w:rPr>
        <w:t xml:space="preserve"> (</w:t>
      </w:r>
      <w:r w:rsidRPr="00007719">
        <w:rPr>
          <w:sz w:val="28"/>
          <w:szCs w:val="28"/>
        </w:rPr>
        <w:fldChar w:fldCharType="begin"/>
      </w:r>
      <w:r w:rsidRPr="00007719">
        <w:rPr>
          <w:sz w:val="28"/>
          <w:szCs w:val="28"/>
        </w:rPr>
        <w:instrText xml:space="preserve"> REF  _Ref442281828 \* Lower \h </w:instrText>
      </w:r>
      <w:r w:rsidR="00EA0820"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111</w:t>
      </w:r>
      <w:r w:rsidRPr="00007719">
        <w:rPr>
          <w:sz w:val="28"/>
          <w:szCs w:val="28"/>
        </w:rPr>
        <w:fldChar w:fldCharType="end"/>
      </w:r>
      <w:r w:rsidRPr="00007719">
        <w:rPr>
          <w:sz w:val="28"/>
          <w:szCs w:val="28"/>
        </w:rPr>
        <w:t>).</w:t>
      </w:r>
    </w:p>
    <w:p w14:paraId="65C2146D" w14:textId="2019980A" w:rsidR="008D2266" w:rsidRPr="00007719" w:rsidRDefault="00131A23" w:rsidP="00930371">
      <w:pPr>
        <w:pStyle w:val="24"/>
        <w:rPr>
          <w:sz w:val="28"/>
          <w:szCs w:val="28"/>
        </w:rPr>
      </w:pPr>
      <w:r w:rsidRPr="00007719">
        <w:rPr>
          <w:sz w:val="28"/>
          <w:szCs w:val="28"/>
        </w:rPr>
        <w:t xml:space="preserve">4.3.2.1.1. </w:t>
      </w:r>
      <w:r w:rsidR="008D2266" w:rsidRPr="00007719">
        <w:rPr>
          <w:sz w:val="28"/>
          <w:szCs w:val="28"/>
        </w:rPr>
        <w:t xml:space="preserve">В тематическом блоке </w:t>
      </w:r>
      <w:r w:rsidR="00586333" w:rsidRPr="00007719">
        <w:rPr>
          <w:sz w:val="28"/>
          <w:szCs w:val="28"/>
        </w:rPr>
        <w:t>«</w:t>
      </w:r>
      <w:r w:rsidR="008D2266" w:rsidRPr="00007719">
        <w:rPr>
          <w:sz w:val="28"/>
          <w:szCs w:val="28"/>
        </w:rPr>
        <w:t>О</w:t>
      </w:r>
      <w:r w:rsidR="00586333" w:rsidRPr="00007719">
        <w:rPr>
          <w:sz w:val="28"/>
          <w:szCs w:val="28"/>
        </w:rPr>
        <w:t>писание»</w:t>
      </w:r>
      <w:r w:rsidR="008D2266" w:rsidRPr="00007719">
        <w:rPr>
          <w:sz w:val="28"/>
          <w:szCs w:val="28"/>
        </w:rPr>
        <w:t xml:space="preserve"> </w:t>
      </w:r>
      <w:r w:rsidRPr="00007719">
        <w:rPr>
          <w:sz w:val="28"/>
          <w:szCs w:val="28"/>
        </w:rPr>
        <w:t>вручную заполните поля «Наименование объекта» (обязательное для заполнения), «Краткое описание результата», «Срок полезного использования, мес.» и «Ключевые слова»</w:t>
      </w:r>
      <w:r w:rsidR="00963F12" w:rsidRPr="00007719">
        <w:rPr>
          <w:sz w:val="28"/>
          <w:szCs w:val="28"/>
        </w:rPr>
        <w:t xml:space="preserve">. </w:t>
      </w:r>
      <w:r w:rsidRPr="00007719">
        <w:rPr>
          <w:sz w:val="28"/>
          <w:szCs w:val="28"/>
        </w:rPr>
        <w:t>Поля «Тип объекта» (обязательное для заполнения) и «Гриф секретности» заполните, выбрав значение из соответствующего справочника или раскрывающегося списка</w:t>
      </w:r>
      <w:r w:rsidR="00C44148" w:rsidRPr="00007719">
        <w:rPr>
          <w:sz w:val="28"/>
          <w:szCs w:val="28"/>
        </w:rPr>
        <w:t>.</w:t>
      </w:r>
      <w:r w:rsidRPr="00007719">
        <w:rPr>
          <w:sz w:val="28"/>
          <w:szCs w:val="28"/>
        </w:rPr>
        <w:t xml:space="preserve"> После заполнения поля «Тип объекта» поле «Вид объекта» заполняется автоматически. Включение признака «Отредактировано ДЦ» происходит автоматически при внесении изменени</w:t>
      </w:r>
      <w:r w:rsidR="00321014">
        <w:rPr>
          <w:sz w:val="28"/>
          <w:szCs w:val="28"/>
        </w:rPr>
        <w:t>й в форму «Результаты НИОКР».</w:t>
      </w:r>
    </w:p>
    <w:p w14:paraId="61969680" w14:textId="6B9373DD" w:rsidR="00591EBD" w:rsidRPr="00007719" w:rsidRDefault="00F14368" w:rsidP="00930371">
      <w:pPr>
        <w:pStyle w:val="24"/>
        <w:ind w:firstLine="0"/>
        <w:jc w:val="center"/>
        <w:rPr>
          <w:sz w:val="28"/>
          <w:szCs w:val="28"/>
        </w:rPr>
      </w:pPr>
      <w:r w:rsidRPr="00007719">
        <w:rPr>
          <w:noProof/>
        </w:rPr>
        <w:lastRenderedPageBreak/>
        <w:drawing>
          <wp:inline distT="0" distB="0" distL="0" distR="0" wp14:anchorId="7EE67AA5" wp14:editId="6AFC1655">
            <wp:extent cx="5375275" cy="3485515"/>
            <wp:effectExtent l="0" t="0" r="0" b="635"/>
            <wp:docPr id="1531" name="Рисунок 1531" descr="C:\Users\1B7A~1.ALI\AppData\Local\Temp\SNAGHTML22b412.PNG"/>
            <wp:cNvGraphicFramePr/>
            <a:graphic xmlns:a="http://schemas.openxmlformats.org/drawingml/2006/main">
              <a:graphicData uri="http://schemas.openxmlformats.org/drawingml/2006/picture">
                <pic:pic xmlns:pic="http://schemas.openxmlformats.org/drawingml/2006/picture">
                  <pic:nvPicPr>
                    <pic:cNvPr id="12400" name="Рисунок 12400" descr="C:\Users\1B7A~1.ALI\AppData\Local\Temp\SNAGHTML22b412.PNG"/>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375275" cy="3485515"/>
                    </a:xfrm>
                    <a:prstGeom prst="rect">
                      <a:avLst/>
                    </a:prstGeom>
                    <a:noFill/>
                    <a:ln>
                      <a:noFill/>
                    </a:ln>
                  </pic:spPr>
                </pic:pic>
              </a:graphicData>
            </a:graphic>
          </wp:inline>
        </w:drawing>
      </w:r>
    </w:p>
    <w:p w14:paraId="6918A4D5" w14:textId="77777777" w:rsidR="00591EBD" w:rsidRPr="00007719" w:rsidRDefault="00591EBD" w:rsidP="00930371">
      <w:pPr>
        <w:pStyle w:val="24"/>
        <w:ind w:firstLine="0"/>
        <w:jc w:val="center"/>
        <w:rPr>
          <w:sz w:val="28"/>
          <w:szCs w:val="28"/>
        </w:rPr>
      </w:pPr>
      <w:bookmarkStart w:id="287" w:name="_Ref44228182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111</w:t>
      </w:r>
      <w:r w:rsidRPr="00007719">
        <w:rPr>
          <w:sz w:val="28"/>
          <w:szCs w:val="28"/>
        </w:rPr>
        <w:fldChar w:fldCharType="end"/>
      </w:r>
      <w:bookmarkEnd w:id="287"/>
    </w:p>
    <w:p w14:paraId="351F9BAF" w14:textId="70BD358E" w:rsidR="00591EBD" w:rsidRPr="00007719" w:rsidRDefault="00591EBD" w:rsidP="00930371">
      <w:pPr>
        <w:pStyle w:val="24"/>
        <w:rPr>
          <w:sz w:val="28"/>
          <w:szCs w:val="28"/>
        </w:rPr>
      </w:pPr>
      <w:r w:rsidRPr="00007719">
        <w:rPr>
          <w:sz w:val="28"/>
          <w:szCs w:val="28"/>
        </w:rPr>
        <w:t xml:space="preserve">В зависимости от вида объекта диалоговое окно </w:t>
      </w:r>
      <w:r w:rsidR="00586333" w:rsidRPr="00007719">
        <w:rPr>
          <w:sz w:val="28"/>
          <w:szCs w:val="28"/>
        </w:rPr>
        <w:t>«</w:t>
      </w:r>
      <w:r w:rsidRPr="00007719">
        <w:rPr>
          <w:sz w:val="28"/>
          <w:szCs w:val="28"/>
        </w:rPr>
        <w:t>Р</w:t>
      </w:r>
      <w:r w:rsidR="00586333" w:rsidRPr="00007719">
        <w:rPr>
          <w:sz w:val="28"/>
          <w:szCs w:val="28"/>
        </w:rPr>
        <w:t>езультаты</w:t>
      </w:r>
      <w:r w:rsidRPr="00007719">
        <w:rPr>
          <w:sz w:val="28"/>
          <w:szCs w:val="28"/>
        </w:rPr>
        <w:t xml:space="preserve"> НИОКР: </w:t>
      </w:r>
      <w:r w:rsidR="00491C5B" w:rsidRPr="00007719">
        <w:rPr>
          <w:sz w:val="28"/>
          <w:szCs w:val="28"/>
        </w:rPr>
        <w:t>Новая запись*»</w:t>
      </w:r>
      <w:r w:rsidRPr="00007719">
        <w:rPr>
          <w:sz w:val="28"/>
          <w:szCs w:val="28"/>
        </w:rPr>
        <w:t xml:space="preserve"> </w:t>
      </w:r>
      <w:r w:rsidR="00131A23" w:rsidRPr="00007719">
        <w:rPr>
          <w:sz w:val="28"/>
          <w:szCs w:val="28"/>
        </w:rPr>
        <w:t xml:space="preserve">содержит </w:t>
      </w:r>
      <w:r w:rsidRPr="00007719">
        <w:rPr>
          <w:sz w:val="28"/>
          <w:szCs w:val="28"/>
        </w:rPr>
        <w:t>разный перечень тематических блоков.</w:t>
      </w:r>
    </w:p>
    <w:p w14:paraId="18A455D4" w14:textId="588F39B3" w:rsidR="00591EBD" w:rsidRPr="00007719" w:rsidRDefault="00591EBD" w:rsidP="00930371">
      <w:pPr>
        <w:pStyle w:val="24"/>
        <w:rPr>
          <w:sz w:val="28"/>
          <w:szCs w:val="28"/>
        </w:rPr>
      </w:pPr>
      <w:r w:rsidRPr="00007719">
        <w:rPr>
          <w:sz w:val="28"/>
          <w:szCs w:val="28"/>
        </w:rPr>
        <w:t xml:space="preserve">Для вида объекта </w:t>
      </w:r>
      <w:r w:rsidR="0049487F" w:rsidRPr="00007719">
        <w:rPr>
          <w:sz w:val="28"/>
          <w:szCs w:val="28"/>
        </w:rPr>
        <w:t>ОИС</w:t>
      </w:r>
      <w:r w:rsidRPr="00007719">
        <w:rPr>
          <w:sz w:val="28"/>
          <w:szCs w:val="28"/>
        </w:rPr>
        <w:t xml:space="preserve"> диалоговое окно содержит следующие тематические блоки:</w:t>
      </w:r>
    </w:p>
    <w:p w14:paraId="196FB4AD" w14:textId="79FA34E5" w:rsidR="00CA676A" w:rsidRPr="00007719" w:rsidRDefault="00CA676A" w:rsidP="007B75C6">
      <w:pPr>
        <w:pStyle w:val="24"/>
        <w:numPr>
          <w:ilvl w:val="0"/>
          <w:numId w:val="11"/>
        </w:numPr>
        <w:tabs>
          <w:tab w:val="num" w:pos="0"/>
          <w:tab w:val="num" w:pos="993"/>
        </w:tabs>
        <w:ind w:left="0" w:firstLine="709"/>
        <w:rPr>
          <w:sz w:val="28"/>
          <w:szCs w:val="28"/>
        </w:rPr>
      </w:pPr>
      <w:r w:rsidRPr="007B75C6">
        <w:rPr>
          <w:sz w:val="28"/>
          <w:szCs w:val="28"/>
        </w:rPr>
        <w:t>«</w:t>
      </w:r>
      <w:r w:rsidRPr="00007719">
        <w:rPr>
          <w:sz w:val="28"/>
          <w:szCs w:val="28"/>
        </w:rPr>
        <w:t>Основание для создания»;</w:t>
      </w:r>
    </w:p>
    <w:p w14:paraId="60EE6E1E" w14:textId="0ECC2AC2" w:rsidR="00F14368" w:rsidRPr="007B75C6" w:rsidRDefault="00F14368" w:rsidP="007B75C6">
      <w:pPr>
        <w:pStyle w:val="24"/>
        <w:numPr>
          <w:ilvl w:val="0"/>
          <w:numId w:val="11"/>
        </w:numPr>
        <w:tabs>
          <w:tab w:val="num" w:pos="0"/>
          <w:tab w:val="num" w:pos="993"/>
        </w:tabs>
        <w:ind w:left="0" w:firstLine="709"/>
        <w:rPr>
          <w:sz w:val="28"/>
          <w:szCs w:val="28"/>
        </w:rPr>
      </w:pPr>
      <w:r w:rsidRPr="007B75C6">
        <w:rPr>
          <w:sz w:val="28"/>
          <w:szCs w:val="28"/>
        </w:rPr>
        <w:t>«Информация по правообладателям»: «Действующие правообладатели», «Правообладатели до внесения изменений</w:t>
      </w:r>
      <w:r w:rsidR="00AE524B" w:rsidRPr="007B75C6">
        <w:rPr>
          <w:sz w:val="28"/>
          <w:szCs w:val="28"/>
        </w:rPr>
        <w:t>;</w:t>
      </w:r>
    </w:p>
    <w:p w14:paraId="17A92A54" w14:textId="5BE52D92"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«Авторы»;</w:t>
      </w:r>
    </w:p>
    <w:p w14:paraId="4FC985C6" w14:textId="02121BAD"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«Сведения об охранном документе»;</w:t>
      </w:r>
    </w:p>
    <w:p w14:paraId="011DCBAF" w14:textId="0BBC62F7"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«Делопроизводство»;</w:t>
      </w:r>
    </w:p>
    <w:p w14:paraId="6F1BA860" w14:textId="552D4A2A"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«Сведения об оплате патентных и иных пошлин» – за исключением «Секреты производства (НОУ-ХАУ)»;</w:t>
      </w:r>
    </w:p>
    <w:p w14:paraId="131766BC" w14:textId="45831313"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«Патентование за рубежом» – за исключением «Секреты производства (НОУ-ХАУ)»;</w:t>
      </w:r>
    </w:p>
    <w:p w14:paraId="03CD030E" w14:textId="507FAB0D"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«Информация для «Формы № 1»;</w:t>
      </w:r>
    </w:p>
    <w:p w14:paraId="6AFAF1DF" w14:textId="4CD1E1D2"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«Сведения о постановке на бухгалтерский учет</w:t>
      </w:r>
      <w:r w:rsidR="00F14368" w:rsidRPr="007B75C6">
        <w:rPr>
          <w:sz w:val="28"/>
          <w:szCs w:val="28"/>
        </w:rPr>
        <w:t xml:space="preserve"> и амортизации</w:t>
      </w:r>
      <w:r w:rsidRPr="007B75C6">
        <w:rPr>
          <w:sz w:val="28"/>
          <w:szCs w:val="28"/>
        </w:rPr>
        <w:t>»: «Постановка на учет», «Амортизация и остаточная стоимость»;</w:t>
      </w:r>
    </w:p>
    <w:p w14:paraId="381DE449" w14:textId="2AD115CC"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lastRenderedPageBreak/>
        <w:t>«Сведения о внедрении РИД»;</w:t>
      </w:r>
    </w:p>
    <w:p w14:paraId="6DCB8A20" w14:textId="323E0B27"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«Информация об изделиях»;</w:t>
      </w:r>
    </w:p>
    <w:p w14:paraId="347EE403" w14:textId="113E9B0E"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«Сведения о заключенных договорах о распоряжении исключительным правом и об использовании РИД»;</w:t>
      </w:r>
    </w:p>
    <w:p w14:paraId="02FE20A2" w14:textId="29CF314B"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«Место хранения»;</w:t>
      </w:r>
    </w:p>
    <w:p w14:paraId="6A369CA6" w14:textId="0CA2CF7C"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«Документы и файлы»;</w:t>
      </w:r>
    </w:p>
    <w:p w14:paraId="4C24762E" w14:textId="28E42037"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«Служебные реквизиты»;</w:t>
      </w:r>
    </w:p>
    <w:p w14:paraId="2DD6A671" w14:textId="52B4B845"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«Примечание».</w:t>
      </w:r>
    </w:p>
    <w:p w14:paraId="1EBC0DD3" w14:textId="77777777" w:rsidR="00CA676A" w:rsidRPr="00007719" w:rsidRDefault="00CA676A" w:rsidP="007B75C6">
      <w:pPr>
        <w:pStyle w:val="24"/>
        <w:numPr>
          <w:ilvl w:val="0"/>
          <w:numId w:val="11"/>
        </w:numPr>
        <w:tabs>
          <w:tab w:val="num" w:pos="0"/>
          <w:tab w:val="num" w:pos="993"/>
        </w:tabs>
        <w:ind w:left="0" w:firstLine="709"/>
        <w:rPr>
          <w:sz w:val="28"/>
          <w:szCs w:val="28"/>
        </w:rPr>
      </w:pPr>
      <w:r w:rsidRPr="00007719">
        <w:rPr>
          <w:sz w:val="28"/>
          <w:szCs w:val="28"/>
        </w:rPr>
        <w:t>Для видов объектов «Документация» и «Материальные ценности» диалоговое окно содержит следующие тематические блоки:</w:t>
      </w:r>
    </w:p>
    <w:p w14:paraId="3D3CCD1F" w14:textId="7A0E042F"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«Основание для создания»;</w:t>
      </w:r>
    </w:p>
    <w:p w14:paraId="6095E584" w14:textId="06C3661B"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«Информация по правообладателям»: «</w:t>
      </w:r>
      <w:r w:rsidR="00F14368" w:rsidRPr="007B75C6">
        <w:rPr>
          <w:sz w:val="28"/>
          <w:szCs w:val="28"/>
        </w:rPr>
        <w:t>Действующие п</w:t>
      </w:r>
      <w:r w:rsidRPr="007B75C6">
        <w:rPr>
          <w:sz w:val="28"/>
          <w:szCs w:val="28"/>
        </w:rPr>
        <w:t>равообладатели»</w:t>
      </w:r>
      <w:r w:rsidR="00AE524B" w:rsidRPr="007B75C6">
        <w:rPr>
          <w:sz w:val="28"/>
          <w:szCs w:val="28"/>
        </w:rPr>
        <w:t>;</w:t>
      </w:r>
    </w:p>
    <w:p w14:paraId="7192EF30" w14:textId="1130C3FF"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«Информация для «Формы № 1»;</w:t>
      </w:r>
    </w:p>
    <w:p w14:paraId="2CEEF668" w14:textId="16DBCB3B" w:rsidR="00CA676A" w:rsidRPr="00007719" w:rsidRDefault="00CA676A" w:rsidP="007B75C6">
      <w:pPr>
        <w:pStyle w:val="24"/>
        <w:numPr>
          <w:ilvl w:val="0"/>
          <w:numId w:val="11"/>
        </w:numPr>
        <w:tabs>
          <w:tab w:val="num" w:pos="0"/>
          <w:tab w:val="num" w:pos="993"/>
        </w:tabs>
        <w:ind w:left="0" w:firstLine="709"/>
        <w:rPr>
          <w:strike/>
          <w:szCs w:val="28"/>
        </w:rPr>
      </w:pPr>
      <w:r w:rsidRPr="007B75C6">
        <w:rPr>
          <w:sz w:val="28"/>
          <w:szCs w:val="28"/>
        </w:rPr>
        <w:t>«Сведения о постановке на бухгалтерский учет</w:t>
      </w:r>
      <w:r w:rsidR="00F14368" w:rsidRPr="007B75C6">
        <w:rPr>
          <w:sz w:val="28"/>
          <w:szCs w:val="28"/>
        </w:rPr>
        <w:t xml:space="preserve"> и амортизации</w:t>
      </w:r>
      <w:r w:rsidRPr="00007719">
        <w:rPr>
          <w:szCs w:val="28"/>
        </w:rPr>
        <w:t>»:</w:t>
      </w:r>
    </w:p>
    <w:p w14:paraId="7A7E7ABE" w14:textId="2792ED85" w:rsidR="00F14368" w:rsidRPr="00007719" w:rsidRDefault="00AE524B" w:rsidP="007B75C6">
      <w:pPr>
        <w:pStyle w:val="-"/>
        <w:ind w:left="0" w:firstLine="993"/>
        <w:rPr>
          <w:color w:val="auto"/>
          <w:szCs w:val="28"/>
        </w:rPr>
      </w:pPr>
      <w:r w:rsidRPr="00007719">
        <w:rPr>
          <w:color w:val="auto"/>
          <w:szCs w:val="28"/>
        </w:rPr>
        <w:t>а) «П</w:t>
      </w:r>
      <w:r w:rsidR="00F14368" w:rsidRPr="00007719">
        <w:rPr>
          <w:color w:val="auto"/>
          <w:szCs w:val="28"/>
        </w:rPr>
        <w:t>остановк</w:t>
      </w:r>
      <w:r w:rsidRPr="00007719">
        <w:rPr>
          <w:color w:val="auto"/>
          <w:szCs w:val="28"/>
        </w:rPr>
        <w:t>а</w:t>
      </w:r>
      <w:r w:rsidR="00F14368" w:rsidRPr="00007719">
        <w:rPr>
          <w:color w:val="auto"/>
          <w:szCs w:val="28"/>
        </w:rPr>
        <w:t xml:space="preserve"> на учет</w:t>
      </w:r>
      <w:r w:rsidRPr="00007719">
        <w:rPr>
          <w:color w:val="auto"/>
          <w:szCs w:val="28"/>
        </w:rPr>
        <w:t>»</w:t>
      </w:r>
      <w:r w:rsidR="00F14368" w:rsidRPr="00007719">
        <w:rPr>
          <w:color w:val="auto"/>
          <w:szCs w:val="28"/>
        </w:rPr>
        <w:t xml:space="preserve"> («Организация», «Дата постановки на бух. учет», «Первоначальная стоимость, руб.», «Срок амортизации, мес.»);</w:t>
      </w:r>
    </w:p>
    <w:p w14:paraId="6137C741" w14:textId="7D75F745" w:rsidR="00F14368" w:rsidRPr="00007719" w:rsidRDefault="00F14368" w:rsidP="007B75C6">
      <w:pPr>
        <w:pStyle w:val="-"/>
        <w:ind w:left="0" w:firstLine="993"/>
        <w:rPr>
          <w:color w:val="auto"/>
          <w:szCs w:val="28"/>
        </w:rPr>
      </w:pPr>
      <w:r w:rsidRPr="00007719">
        <w:rPr>
          <w:color w:val="auto"/>
          <w:szCs w:val="28"/>
        </w:rPr>
        <w:t>б) «</w:t>
      </w:r>
      <w:r w:rsidR="00AE524B" w:rsidRPr="00007719">
        <w:rPr>
          <w:color w:val="auto"/>
          <w:szCs w:val="28"/>
        </w:rPr>
        <w:t>А</w:t>
      </w:r>
      <w:r w:rsidRPr="00007719">
        <w:rPr>
          <w:color w:val="auto"/>
          <w:szCs w:val="28"/>
        </w:rPr>
        <w:t>мортизаци</w:t>
      </w:r>
      <w:r w:rsidR="00AE524B" w:rsidRPr="00007719">
        <w:rPr>
          <w:color w:val="auto"/>
          <w:szCs w:val="28"/>
        </w:rPr>
        <w:t>я и остаточная стоимость»</w:t>
      </w:r>
      <w:r w:rsidRPr="00007719">
        <w:rPr>
          <w:color w:val="auto"/>
          <w:szCs w:val="28"/>
        </w:rPr>
        <w:t xml:space="preserve"> («Дата», «Амортизация, руб.»</w:t>
      </w:r>
      <w:r w:rsidR="00AE524B" w:rsidRPr="00007719">
        <w:rPr>
          <w:color w:val="auto"/>
          <w:szCs w:val="28"/>
        </w:rPr>
        <w:t>, «Остаточная стоимость»</w:t>
      </w:r>
      <w:r w:rsidRPr="00007719">
        <w:rPr>
          <w:color w:val="auto"/>
          <w:szCs w:val="28"/>
        </w:rPr>
        <w:t>);</w:t>
      </w:r>
    </w:p>
    <w:p w14:paraId="666FB1E5" w14:textId="3841DE5F"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«Информация об изделиях»;</w:t>
      </w:r>
    </w:p>
    <w:p w14:paraId="66088E48" w14:textId="51FCAC04"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«Место хранения»;</w:t>
      </w:r>
    </w:p>
    <w:p w14:paraId="7147562A" w14:textId="655FF68F"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«Документы и файлы»;</w:t>
      </w:r>
    </w:p>
    <w:p w14:paraId="58C18CAE" w14:textId="2D82B560"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«Служебные реквизиты»;</w:t>
      </w:r>
    </w:p>
    <w:p w14:paraId="15CCCE1D" w14:textId="0A74ED29" w:rsidR="00CA676A" w:rsidRPr="007B75C6" w:rsidRDefault="00CA676A" w:rsidP="007B75C6">
      <w:pPr>
        <w:pStyle w:val="24"/>
        <w:numPr>
          <w:ilvl w:val="0"/>
          <w:numId w:val="11"/>
        </w:numPr>
        <w:tabs>
          <w:tab w:val="num" w:pos="0"/>
          <w:tab w:val="num" w:pos="993"/>
        </w:tabs>
        <w:ind w:left="0" w:firstLine="709"/>
        <w:rPr>
          <w:sz w:val="28"/>
          <w:szCs w:val="28"/>
        </w:rPr>
      </w:pPr>
      <w:r w:rsidRPr="007B75C6">
        <w:rPr>
          <w:sz w:val="28"/>
          <w:szCs w:val="28"/>
        </w:rPr>
        <w:t>«Примечание».</w:t>
      </w:r>
    </w:p>
    <w:p w14:paraId="61C5D45F" w14:textId="4D6F30B2" w:rsidR="00131A23" w:rsidRPr="00007719" w:rsidRDefault="00131A23" w:rsidP="00930371">
      <w:pPr>
        <w:spacing w:line="360" w:lineRule="auto"/>
        <w:ind w:firstLine="709"/>
        <w:jc w:val="both"/>
        <w:rPr>
          <w:sz w:val="28"/>
          <w:szCs w:val="28"/>
        </w:rPr>
      </w:pPr>
      <w:r w:rsidRPr="00007719">
        <w:rPr>
          <w:sz w:val="28"/>
          <w:szCs w:val="28"/>
        </w:rPr>
        <w:t>4.3.2.1.2. В тематическом блоке «Основание для создания» заполните поле «Основание для создания» (обязательное для заполнения), выбрав значение из справочника или раскрывающегося списка</w:t>
      </w:r>
      <w:r w:rsidR="00C44148" w:rsidRPr="00007719">
        <w:rPr>
          <w:sz w:val="28"/>
          <w:szCs w:val="28"/>
        </w:rPr>
        <w:t xml:space="preserve">. </w:t>
      </w:r>
      <w:r w:rsidRPr="00007719">
        <w:rPr>
          <w:sz w:val="28"/>
          <w:szCs w:val="28"/>
        </w:rPr>
        <w:t>Поля «Краткое описание», «Номер» и «Дополнительное основание для создания и использования РИД» заполните вручную</w:t>
      </w:r>
      <w:r w:rsidR="00C44148" w:rsidRPr="00007719">
        <w:rPr>
          <w:sz w:val="28"/>
          <w:szCs w:val="28"/>
          <w:lang w:eastAsia="x-none"/>
        </w:rPr>
        <w:t xml:space="preserve">. </w:t>
      </w:r>
      <w:r w:rsidRPr="00007719">
        <w:rPr>
          <w:sz w:val="28"/>
          <w:szCs w:val="28"/>
        </w:rPr>
        <w:t>Поле «Дата» заполните, выбрав значение из всплывающего календаря</w:t>
      </w:r>
      <w:r w:rsidR="00C44148" w:rsidRPr="00007719">
        <w:rPr>
          <w:sz w:val="28"/>
          <w:szCs w:val="28"/>
        </w:rPr>
        <w:t>.</w:t>
      </w:r>
    </w:p>
    <w:p w14:paraId="7D713E50" w14:textId="75018C66" w:rsidR="00131A23" w:rsidRPr="00007719" w:rsidRDefault="00131A23" w:rsidP="00930371">
      <w:pPr>
        <w:spacing w:line="360" w:lineRule="auto"/>
        <w:ind w:firstLine="709"/>
        <w:jc w:val="both"/>
        <w:rPr>
          <w:sz w:val="28"/>
          <w:szCs w:val="28"/>
        </w:rPr>
      </w:pPr>
      <w:r w:rsidRPr="00007719">
        <w:rPr>
          <w:sz w:val="28"/>
          <w:szCs w:val="28"/>
        </w:rPr>
        <w:lastRenderedPageBreak/>
        <w:t xml:space="preserve">4.3.2.1.3. Описание тематического блока «Информация по правообладателям»: «Действующие правообладатели», «Правообладатели до внесения изменений» приведено в </w:t>
      </w:r>
      <w:r w:rsidR="00B84B54" w:rsidRPr="00007719">
        <w:rPr>
          <w:sz w:val="28"/>
          <w:szCs w:val="28"/>
        </w:rPr>
        <w:fldChar w:fldCharType="begin"/>
      </w:r>
      <w:r w:rsidR="00B84B54" w:rsidRPr="00007719">
        <w:rPr>
          <w:sz w:val="28"/>
          <w:szCs w:val="28"/>
        </w:rPr>
        <w:instrText xml:space="preserve"> REF p_4_3_1_1_12_4 \h  \* MERGEFORMAT </w:instrText>
      </w:r>
      <w:r w:rsidR="00B84B54" w:rsidRPr="00007719">
        <w:rPr>
          <w:sz w:val="28"/>
          <w:szCs w:val="28"/>
        </w:rPr>
      </w:r>
      <w:r w:rsidR="00B84B54" w:rsidRPr="00007719">
        <w:rPr>
          <w:sz w:val="28"/>
          <w:szCs w:val="28"/>
        </w:rPr>
        <w:fldChar w:fldCharType="separate"/>
      </w:r>
      <w:r w:rsidR="00B6413A" w:rsidRPr="00007719">
        <w:rPr>
          <w:sz w:val="28"/>
          <w:szCs w:val="28"/>
        </w:rPr>
        <w:t>4.3.1.1.12.4</w:t>
      </w:r>
      <w:r w:rsidR="00B84B54" w:rsidRPr="00007719">
        <w:rPr>
          <w:sz w:val="28"/>
          <w:szCs w:val="28"/>
        </w:rPr>
        <w:fldChar w:fldCharType="end"/>
      </w:r>
      <w:r w:rsidR="00E9377D" w:rsidRPr="00007719">
        <w:rPr>
          <w:sz w:val="28"/>
          <w:szCs w:val="28"/>
        </w:rPr>
        <w:t>.</w:t>
      </w:r>
    </w:p>
    <w:p w14:paraId="7C70824A" w14:textId="5B8674D8" w:rsidR="00131A23" w:rsidRPr="00007719" w:rsidRDefault="00131A23" w:rsidP="00930371">
      <w:pPr>
        <w:spacing w:line="360" w:lineRule="auto"/>
        <w:ind w:firstLine="709"/>
        <w:jc w:val="both"/>
        <w:rPr>
          <w:sz w:val="28"/>
          <w:szCs w:val="28"/>
        </w:rPr>
      </w:pPr>
      <w:r w:rsidRPr="00007719">
        <w:rPr>
          <w:sz w:val="28"/>
          <w:szCs w:val="28"/>
        </w:rPr>
        <w:t xml:space="preserve">4.3.2.1.4. Описание тематического блока «Авторы» приведено в </w:t>
      </w:r>
      <w:r w:rsidR="00E9377D" w:rsidRPr="00007719">
        <w:rPr>
          <w:sz w:val="28"/>
          <w:szCs w:val="28"/>
        </w:rPr>
        <w:t>4.3.1.1.12.5.</w:t>
      </w:r>
    </w:p>
    <w:p w14:paraId="03433B36" w14:textId="084EAC4B" w:rsidR="00131A23" w:rsidRPr="00007719" w:rsidRDefault="00131A23" w:rsidP="00930371">
      <w:pPr>
        <w:spacing w:line="360" w:lineRule="auto"/>
        <w:ind w:firstLine="709"/>
        <w:jc w:val="both"/>
        <w:rPr>
          <w:sz w:val="28"/>
          <w:szCs w:val="28"/>
        </w:rPr>
      </w:pPr>
      <w:r w:rsidRPr="00007719">
        <w:rPr>
          <w:sz w:val="28"/>
          <w:szCs w:val="28"/>
        </w:rPr>
        <w:t xml:space="preserve">4.3.2.1.5. Описание тематического блока «Сведения об охранном документе» приведено в </w:t>
      </w:r>
      <w:r w:rsidR="00C12766" w:rsidRPr="00007719">
        <w:rPr>
          <w:sz w:val="28"/>
          <w:szCs w:val="28"/>
        </w:rPr>
        <w:fldChar w:fldCharType="begin"/>
      </w:r>
      <w:r w:rsidR="00C12766" w:rsidRPr="00007719">
        <w:rPr>
          <w:sz w:val="28"/>
          <w:szCs w:val="28"/>
        </w:rPr>
        <w:instrText xml:space="preserve"> REF p_4_3_1_1_12_6 \h </w:instrText>
      </w:r>
      <w:r w:rsidR="004A3B07" w:rsidRPr="00007719">
        <w:rPr>
          <w:sz w:val="28"/>
          <w:szCs w:val="28"/>
        </w:rPr>
        <w:instrText xml:space="preserve"> \* MERGEFORMAT </w:instrText>
      </w:r>
      <w:r w:rsidR="00C12766" w:rsidRPr="00007719">
        <w:rPr>
          <w:sz w:val="28"/>
          <w:szCs w:val="28"/>
        </w:rPr>
      </w:r>
      <w:r w:rsidR="00C12766" w:rsidRPr="00007719">
        <w:rPr>
          <w:sz w:val="28"/>
          <w:szCs w:val="28"/>
        </w:rPr>
        <w:fldChar w:fldCharType="separate"/>
      </w:r>
      <w:r w:rsidR="00B6413A" w:rsidRPr="00007719">
        <w:rPr>
          <w:sz w:val="28"/>
          <w:szCs w:val="28"/>
        </w:rPr>
        <w:t>4.3.1.1.12.6</w:t>
      </w:r>
      <w:r w:rsidR="00C12766" w:rsidRPr="00007719">
        <w:rPr>
          <w:sz w:val="28"/>
          <w:szCs w:val="28"/>
        </w:rPr>
        <w:fldChar w:fldCharType="end"/>
      </w:r>
      <w:r w:rsidR="00E9377D" w:rsidRPr="00007719">
        <w:rPr>
          <w:sz w:val="28"/>
          <w:szCs w:val="28"/>
        </w:rPr>
        <w:t>.</w:t>
      </w:r>
    </w:p>
    <w:p w14:paraId="45433081" w14:textId="2F92F5A0" w:rsidR="00131A23" w:rsidRPr="00007719" w:rsidRDefault="00131A23" w:rsidP="00930371">
      <w:pPr>
        <w:spacing w:line="360" w:lineRule="auto"/>
        <w:ind w:firstLine="709"/>
        <w:jc w:val="both"/>
        <w:rPr>
          <w:sz w:val="28"/>
          <w:szCs w:val="28"/>
        </w:rPr>
      </w:pPr>
      <w:r w:rsidRPr="00007719">
        <w:rPr>
          <w:sz w:val="28"/>
          <w:szCs w:val="28"/>
        </w:rPr>
        <w:t xml:space="preserve">4.3.2.1.6. Описание тематического блока «Делопроизводство» приведено в </w:t>
      </w:r>
      <w:r w:rsidR="00B84B54" w:rsidRPr="00007719">
        <w:rPr>
          <w:sz w:val="28"/>
          <w:szCs w:val="28"/>
        </w:rPr>
        <w:fldChar w:fldCharType="begin"/>
      </w:r>
      <w:r w:rsidR="00B84B54" w:rsidRPr="00007719">
        <w:rPr>
          <w:sz w:val="28"/>
          <w:szCs w:val="28"/>
        </w:rPr>
        <w:instrText xml:space="preserve"> REF p_4_3_1_1_12_7 \h </w:instrText>
      </w:r>
      <w:r w:rsidR="00A67558" w:rsidRPr="00007719">
        <w:rPr>
          <w:sz w:val="28"/>
          <w:szCs w:val="28"/>
        </w:rPr>
        <w:instrText xml:space="preserve"> \* MERGEFORMAT </w:instrText>
      </w:r>
      <w:r w:rsidR="00B84B54" w:rsidRPr="00007719">
        <w:rPr>
          <w:sz w:val="28"/>
          <w:szCs w:val="28"/>
        </w:rPr>
      </w:r>
      <w:r w:rsidR="00B84B54" w:rsidRPr="00007719">
        <w:rPr>
          <w:sz w:val="28"/>
          <w:szCs w:val="28"/>
        </w:rPr>
        <w:fldChar w:fldCharType="separate"/>
      </w:r>
      <w:r w:rsidR="00B6413A" w:rsidRPr="00007719">
        <w:rPr>
          <w:sz w:val="28"/>
          <w:szCs w:val="28"/>
        </w:rPr>
        <w:t>4.3.1.1.12.7</w:t>
      </w:r>
      <w:r w:rsidR="00B84B54" w:rsidRPr="00007719">
        <w:rPr>
          <w:sz w:val="28"/>
          <w:szCs w:val="28"/>
        </w:rPr>
        <w:fldChar w:fldCharType="end"/>
      </w:r>
      <w:r w:rsidR="00E9377D" w:rsidRPr="00007719">
        <w:rPr>
          <w:sz w:val="28"/>
          <w:szCs w:val="28"/>
        </w:rPr>
        <w:t>.</w:t>
      </w:r>
    </w:p>
    <w:p w14:paraId="3DA88CF2" w14:textId="4781D142" w:rsidR="00131A23" w:rsidRPr="00007719" w:rsidRDefault="00131A23" w:rsidP="00930371">
      <w:pPr>
        <w:spacing w:line="360" w:lineRule="auto"/>
        <w:ind w:firstLine="709"/>
        <w:jc w:val="both"/>
        <w:rPr>
          <w:sz w:val="28"/>
          <w:szCs w:val="28"/>
        </w:rPr>
      </w:pPr>
      <w:r w:rsidRPr="00007719">
        <w:rPr>
          <w:sz w:val="28"/>
          <w:szCs w:val="28"/>
        </w:rPr>
        <w:t xml:space="preserve">4.3.2.1.7. Описание тематического блока «Сведения об оплате патентных и иных пошлин» приведено в </w:t>
      </w:r>
      <w:r w:rsidR="007B75C6" w:rsidRPr="004A3B07">
        <w:rPr>
          <w:sz w:val="28"/>
          <w:szCs w:val="28"/>
        </w:rPr>
        <w:fldChar w:fldCharType="begin"/>
      </w:r>
      <w:r w:rsidR="007B75C6" w:rsidRPr="004A3B07">
        <w:rPr>
          <w:sz w:val="28"/>
          <w:szCs w:val="28"/>
        </w:rPr>
        <w:instrText xml:space="preserve"> REF p_4_3_1_1_12_8 \h  \* MERGEFORMAT </w:instrText>
      </w:r>
      <w:r w:rsidR="007B75C6" w:rsidRPr="004A3B07">
        <w:rPr>
          <w:sz w:val="28"/>
          <w:szCs w:val="28"/>
        </w:rPr>
      </w:r>
      <w:r w:rsidR="007B75C6" w:rsidRPr="004A3B07">
        <w:rPr>
          <w:sz w:val="28"/>
          <w:szCs w:val="28"/>
        </w:rPr>
        <w:fldChar w:fldCharType="separate"/>
      </w:r>
      <w:r w:rsidR="007B75C6" w:rsidRPr="004A3B07">
        <w:rPr>
          <w:sz w:val="28"/>
          <w:szCs w:val="28"/>
        </w:rPr>
        <w:t>4.3.1.1.12.8</w:t>
      </w:r>
      <w:r w:rsidR="007B75C6" w:rsidRPr="004A3B07">
        <w:rPr>
          <w:sz w:val="28"/>
          <w:szCs w:val="28"/>
        </w:rPr>
        <w:fldChar w:fldCharType="end"/>
      </w:r>
      <w:r w:rsidR="00A67558" w:rsidRPr="00007719">
        <w:rPr>
          <w:sz w:val="28"/>
          <w:szCs w:val="28"/>
        </w:rPr>
        <w:fldChar w:fldCharType="begin"/>
      </w:r>
      <w:r w:rsidR="00A67558" w:rsidRPr="00007719">
        <w:rPr>
          <w:sz w:val="28"/>
          <w:szCs w:val="28"/>
        </w:rPr>
        <w:instrText xml:space="preserve"> REF p_4_3_1_1_12_8 \h  \* MERGEFORMAT </w:instrText>
      </w:r>
      <w:r w:rsidR="00A67558" w:rsidRPr="00007719">
        <w:rPr>
          <w:sz w:val="28"/>
          <w:szCs w:val="28"/>
        </w:rPr>
      </w:r>
      <w:r w:rsidR="00A67558" w:rsidRPr="00007719">
        <w:rPr>
          <w:sz w:val="28"/>
          <w:szCs w:val="28"/>
        </w:rPr>
        <w:fldChar w:fldCharType="end"/>
      </w:r>
      <w:r w:rsidR="0002121D" w:rsidRPr="00007719">
        <w:rPr>
          <w:sz w:val="28"/>
          <w:szCs w:val="28"/>
        </w:rPr>
        <w:t>.</w:t>
      </w:r>
    </w:p>
    <w:p w14:paraId="063406B8" w14:textId="42CD17AA" w:rsidR="00131A23" w:rsidRPr="00007719" w:rsidRDefault="00131A23" w:rsidP="00930371">
      <w:pPr>
        <w:spacing w:line="360" w:lineRule="auto"/>
        <w:ind w:firstLine="709"/>
        <w:jc w:val="both"/>
        <w:rPr>
          <w:sz w:val="28"/>
          <w:szCs w:val="28"/>
        </w:rPr>
      </w:pPr>
      <w:r w:rsidRPr="00007719">
        <w:rPr>
          <w:sz w:val="28"/>
          <w:szCs w:val="28"/>
        </w:rPr>
        <w:t xml:space="preserve">4.3.2.1.8. Описание тематического блока «Патентование за рубежом» приведено в </w:t>
      </w:r>
      <w:r w:rsidR="0090102C" w:rsidRPr="00007719">
        <w:rPr>
          <w:sz w:val="28"/>
          <w:szCs w:val="28"/>
        </w:rPr>
        <w:fldChar w:fldCharType="begin"/>
      </w:r>
      <w:r w:rsidR="0090102C" w:rsidRPr="00007719">
        <w:rPr>
          <w:sz w:val="28"/>
          <w:szCs w:val="28"/>
        </w:rPr>
        <w:instrText xml:space="preserve"> REF p_4_3_1_1_12_9 \h </w:instrText>
      </w:r>
      <w:r w:rsidR="006E24C5" w:rsidRPr="00007719">
        <w:rPr>
          <w:sz w:val="28"/>
          <w:szCs w:val="28"/>
        </w:rPr>
        <w:instrText xml:space="preserve"> \* MERGEFORMAT </w:instrText>
      </w:r>
      <w:r w:rsidR="0090102C" w:rsidRPr="00007719">
        <w:rPr>
          <w:sz w:val="28"/>
          <w:szCs w:val="28"/>
        </w:rPr>
      </w:r>
      <w:r w:rsidR="0090102C" w:rsidRPr="00007719">
        <w:rPr>
          <w:sz w:val="28"/>
          <w:szCs w:val="28"/>
        </w:rPr>
        <w:fldChar w:fldCharType="separate"/>
      </w:r>
      <w:r w:rsidR="00B6413A" w:rsidRPr="00007719">
        <w:rPr>
          <w:sz w:val="28"/>
          <w:szCs w:val="28"/>
        </w:rPr>
        <w:t>4.3.1.1.12.9</w:t>
      </w:r>
      <w:r w:rsidR="0090102C" w:rsidRPr="00007719">
        <w:rPr>
          <w:sz w:val="28"/>
          <w:szCs w:val="28"/>
        </w:rPr>
        <w:fldChar w:fldCharType="end"/>
      </w:r>
      <w:r w:rsidR="0002121D" w:rsidRPr="00007719">
        <w:rPr>
          <w:sz w:val="28"/>
          <w:szCs w:val="28"/>
        </w:rPr>
        <w:t>.</w:t>
      </w:r>
    </w:p>
    <w:p w14:paraId="14F27C6A" w14:textId="1345550B" w:rsidR="00131A23" w:rsidRPr="00007719" w:rsidRDefault="00131A23" w:rsidP="00930371">
      <w:pPr>
        <w:spacing w:line="360" w:lineRule="auto"/>
        <w:ind w:firstLine="709"/>
        <w:jc w:val="both"/>
        <w:rPr>
          <w:sz w:val="28"/>
          <w:szCs w:val="28"/>
        </w:rPr>
      </w:pPr>
      <w:r w:rsidRPr="00007719">
        <w:rPr>
          <w:sz w:val="28"/>
          <w:szCs w:val="28"/>
        </w:rPr>
        <w:t xml:space="preserve">4.3.2.1.9. Описание тематического блока «Информация для формы № 1» приведено в </w:t>
      </w:r>
      <w:r w:rsidR="00465ABC" w:rsidRPr="00007719">
        <w:rPr>
          <w:sz w:val="28"/>
          <w:szCs w:val="28"/>
        </w:rPr>
        <w:fldChar w:fldCharType="begin"/>
      </w:r>
      <w:r w:rsidR="00465ABC" w:rsidRPr="00007719">
        <w:rPr>
          <w:sz w:val="28"/>
          <w:szCs w:val="28"/>
        </w:rPr>
        <w:instrText xml:space="preserve"> REF p_4_3_1_1_12_10 \h  \* MERGEFORMAT </w:instrText>
      </w:r>
      <w:r w:rsidR="00465ABC" w:rsidRPr="00007719">
        <w:rPr>
          <w:sz w:val="28"/>
          <w:szCs w:val="28"/>
        </w:rPr>
      </w:r>
      <w:r w:rsidR="00465ABC" w:rsidRPr="00007719">
        <w:rPr>
          <w:sz w:val="28"/>
          <w:szCs w:val="28"/>
        </w:rPr>
        <w:fldChar w:fldCharType="separate"/>
      </w:r>
      <w:r w:rsidR="00B6413A" w:rsidRPr="00007719">
        <w:rPr>
          <w:sz w:val="28"/>
          <w:szCs w:val="28"/>
        </w:rPr>
        <w:t>4.3.1.1.12.10</w:t>
      </w:r>
      <w:r w:rsidR="00465ABC" w:rsidRPr="00007719">
        <w:rPr>
          <w:sz w:val="28"/>
          <w:szCs w:val="28"/>
        </w:rPr>
        <w:fldChar w:fldCharType="end"/>
      </w:r>
      <w:r w:rsidR="0002121D" w:rsidRPr="00007719">
        <w:rPr>
          <w:sz w:val="28"/>
          <w:szCs w:val="28"/>
        </w:rPr>
        <w:t>.</w:t>
      </w:r>
    </w:p>
    <w:p w14:paraId="359BB17F" w14:textId="65400EB3" w:rsidR="00131A23" w:rsidRPr="00007719" w:rsidRDefault="00131A23" w:rsidP="00930371">
      <w:pPr>
        <w:spacing w:line="360" w:lineRule="auto"/>
        <w:ind w:firstLine="709"/>
        <w:jc w:val="both"/>
        <w:rPr>
          <w:sz w:val="28"/>
          <w:szCs w:val="28"/>
        </w:rPr>
      </w:pPr>
      <w:r w:rsidRPr="00007719">
        <w:rPr>
          <w:sz w:val="28"/>
          <w:szCs w:val="28"/>
        </w:rPr>
        <w:t xml:space="preserve">4.3.2.1.10. Описание тематического блока «Сведения о постановке на бухгалтерский учет и амортизации» приведено в </w:t>
      </w:r>
      <w:r w:rsidR="007D49F0" w:rsidRPr="00007719">
        <w:rPr>
          <w:sz w:val="28"/>
          <w:szCs w:val="28"/>
        </w:rPr>
        <w:fldChar w:fldCharType="begin"/>
      </w:r>
      <w:r w:rsidR="007D49F0" w:rsidRPr="00007719">
        <w:rPr>
          <w:sz w:val="28"/>
          <w:szCs w:val="28"/>
        </w:rPr>
        <w:instrText xml:space="preserve"> REF p_4_3_1_1_12_9_11 \h  \* MERGEFORMAT </w:instrText>
      </w:r>
      <w:r w:rsidR="007D49F0" w:rsidRPr="00007719">
        <w:rPr>
          <w:sz w:val="28"/>
          <w:szCs w:val="28"/>
        </w:rPr>
      </w:r>
      <w:r w:rsidR="007D49F0" w:rsidRPr="00007719">
        <w:rPr>
          <w:sz w:val="28"/>
          <w:szCs w:val="28"/>
        </w:rPr>
        <w:fldChar w:fldCharType="separate"/>
      </w:r>
      <w:r w:rsidR="00B6413A" w:rsidRPr="00007719">
        <w:rPr>
          <w:sz w:val="28"/>
          <w:szCs w:val="28"/>
        </w:rPr>
        <w:t>4.3.1.1.12.9.11</w:t>
      </w:r>
      <w:r w:rsidR="007D49F0" w:rsidRPr="00007719">
        <w:rPr>
          <w:sz w:val="28"/>
          <w:szCs w:val="28"/>
        </w:rPr>
        <w:fldChar w:fldCharType="end"/>
      </w:r>
      <w:r w:rsidR="0002121D" w:rsidRPr="00007719">
        <w:rPr>
          <w:sz w:val="28"/>
          <w:szCs w:val="28"/>
        </w:rPr>
        <w:t>.</w:t>
      </w:r>
    </w:p>
    <w:p w14:paraId="30F51773" w14:textId="14BDB26A" w:rsidR="00131A23" w:rsidRPr="00007719" w:rsidRDefault="00131A23" w:rsidP="00930371">
      <w:pPr>
        <w:spacing w:line="360" w:lineRule="auto"/>
        <w:ind w:firstLine="709"/>
        <w:jc w:val="both"/>
        <w:rPr>
          <w:sz w:val="28"/>
          <w:szCs w:val="28"/>
        </w:rPr>
      </w:pPr>
      <w:r w:rsidRPr="00007719">
        <w:rPr>
          <w:sz w:val="28"/>
          <w:szCs w:val="28"/>
        </w:rPr>
        <w:t xml:space="preserve">4.3.2.1.11. Описание тематического блока «Сведения о внедрении РИД» приведено в </w:t>
      </w:r>
      <w:r w:rsidR="00465ABC" w:rsidRPr="00007719">
        <w:rPr>
          <w:sz w:val="28"/>
          <w:szCs w:val="28"/>
        </w:rPr>
        <w:fldChar w:fldCharType="begin"/>
      </w:r>
      <w:r w:rsidR="00465ABC" w:rsidRPr="00007719">
        <w:rPr>
          <w:sz w:val="28"/>
          <w:szCs w:val="28"/>
        </w:rPr>
        <w:instrText xml:space="preserve"> REF p_4_3_1_1_12_12 \h  \* MERGEFORMAT </w:instrText>
      </w:r>
      <w:r w:rsidR="00465ABC" w:rsidRPr="00007719">
        <w:rPr>
          <w:sz w:val="28"/>
          <w:szCs w:val="28"/>
        </w:rPr>
      </w:r>
      <w:r w:rsidR="00465ABC" w:rsidRPr="00007719">
        <w:rPr>
          <w:sz w:val="28"/>
          <w:szCs w:val="28"/>
        </w:rPr>
        <w:fldChar w:fldCharType="separate"/>
      </w:r>
      <w:r w:rsidR="00B6413A" w:rsidRPr="00007719">
        <w:rPr>
          <w:sz w:val="28"/>
          <w:szCs w:val="28"/>
        </w:rPr>
        <w:t>4.3.1.1.12.12</w:t>
      </w:r>
      <w:r w:rsidR="00465ABC" w:rsidRPr="00007719">
        <w:rPr>
          <w:sz w:val="28"/>
          <w:szCs w:val="28"/>
        </w:rPr>
        <w:fldChar w:fldCharType="end"/>
      </w:r>
      <w:r w:rsidR="0002121D" w:rsidRPr="00007719">
        <w:rPr>
          <w:sz w:val="28"/>
          <w:szCs w:val="28"/>
        </w:rPr>
        <w:t>.</w:t>
      </w:r>
    </w:p>
    <w:p w14:paraId="4591671A" w14:textId="6543AF5D" w:rsidR="00131A23" w:rsidRPr="00007719" w:rsidRDefault="00131A23" w:rsidP="00930371">
      <w:pPr>
        <w:spacing w:line="360" w:lineRule="auto"/>
        <w:ind w:firstLine="709"/>
        <w:jc w:val="both"/>
        <w:rPr>
          <w:sz w:val="28"/>
          <w:szCs w:val="28"/>
        </w:rPr>
      </w:pPr>
      <w:r w:rsidRPr="00007719">
        <w:rPr>
          <w:sz w:val="28"/>
          <w:szCs w:val="28"/>
        </w:rPr>
        <w:t xml:space="preserve">4.3.2.1.12. Описание тематического блока «Информация об изделиях» приведено в </w:t>
      </w:r>
      <w:r w:rsidR="00465ABC" w:rsidRPr="00007719">
        <w:rPr>
          <w:sz w:val="28"/>
          <w:szCs w:val="28"/>
        </w:rPr>
        <w:fldChar w:fldCharType="begin"/>
      </w:r>
      <w:r w:rsidR="00465ABC" w:rsidRPr="00007719">
        <w:rPr>
          <w:sz w:val="28"/>
          <w:szCs w:val="28"/>
        </w:rPr>
        <w:instrText xml:space="preserve"> REF p_4_3_1_1_12_13 \h  \* MERGEFORMAT </w:instrText>
      </w:r>
      <w:r w:rsidR="00465ABC" w:rsidRPr="00007719">
        <w:rPr>
          <w:sz w:val="28"/>
          <w:szCs w:val="28"/>
        </w:rPr>
      </w:r>
      <w:r w:rsidR="00465ABC" w:rsidRPr="00007719">
        <w:rPr>
          <w:sz w:val="28"/>
          <w:szCs w:val="28"/>
        </w:rPr>
        <w:fldChar w:fldCharType="separate"/>
      </w:r>
      <w:r w:rsidR="00B6413A" w:rsidRPr="00007719">
        <w:rPr>
          <w:sz w:val="28"/>
          <w:szCs w:val="28"/>
        </w:rPr>
        <w:t>4.3.1.1.12.13</w:t>
      </w:r>
      <w:r w:rsidR="00465ABC" w:rsidRPr="00007719">
        <w:rPr>
          <w:sz w:val="28"/>
          <w:szCs w:val="28"/>
        </w:rPr>
        <w:fldChar w:fldCharType="end"/>
      </w:r>
      <w:r w:rsidR="005B03AA" w:rsidRPr="00007719">
        <w:rPr>
          <w:sz w:val="28"/>
          <w:szCs w:val="28"/>
        </w:rPr>
        <w:t>.</w:t>
      </w:r>
    </w:p>
    <w:p w14:paraId="762D1F7E" w14:textId="63B78D4B" w:rsidR="00131A23" w:rsidRPr="00007719" w:rsidRDefault="00131A23" w:rsidP="00930371">
      <w:pPr>
        <w:spacing w:line="360" w:lineRule="auto"/>
        <w:ind w:firstLine="709"/>
        <w:jc w:val="both"/>
        <w:rPr>
          <w:sz w:val="28"/>
          <w:szCs w:val="28"/>
        </w:rPr>
      </w:pPr>
      <w:r w:rsidRPr="00007719">
        <w:rPr>
          <w:sz w:val="28"/>
          <w:szCs w:val="28"/>
        </w:rPr>
        <w:t xml:space="preserve">4.3.2.1.13. Описание тематического блока «Сведения о заключенных договорах о распоряжении исключительным правом и об использовании РИД» приведено в </w:t>
      </w:r>
      <w:r w:rsidR="007D49F0" w:rsidRPr="00007719">
        <w:rPr>
          <w:sz w:val="28"/>
          <w:szCs w:val="28"/>
        </w:rPr>
        <w:fldChar w:fldCharType="begin"/>
      </w:r>
      <w:r w:rsidR="007D49F0" w:rsidRPr="00007719">
        <w:rPr>
          <w:sz w:val="28"/>
          <w:szCs w:val="28"/>
        </w:rPr>
        <w:instrText xml:space="preserve"> REF p_4_3_1_1_12_9_12 \h  \* MERGEFORMAT </w:instrText>
      </w:r>
      <w:r w:rsidR="007D49F0" w:rsidRPr="00007719">
        <w:rPr>
          <w:sz w:val="28"/>
          <w:szCs w:val="28"/>
        </w:rPr>
      </w:r>
      <w:r w:rsidR="007D49F0" w:rsidRPr="00007719">
        <w:rPr>
          <w:sz w:val="28"/>
          <w:szCs w:val="28"/>
        </w:rPr>
        <w:fldChar w:fldCharType="separate"/>
      </w:r>
      <w:r w:rsidR="00B6413A" w:rsidRPr="00007719">
        <w:rPr>
          <w:sz w:val="28"/>
          <w:szCs w:val="28"/>
        </w:rPr>
        <w:t>4.3.1.1.12.9.12</w:t>
      </w:r>
      <w:r w:rsidR="007D49F0" w:rsidRPr="00007719">
        <w:rPr>
          <w:sz w:val="28"/>
          <w:szCs w:val="28"/>
        </w:rPr>
        <w:fldChar w:fldCharType="end"/>
      </w:r>
      <w:r w:rsidR="005B03AA" w:rsidRPr="00007719">
        <w:rPr>
          <w:sz w:val="28"/>
          <w:szCs w:val="28"/>
        </w:rPr>
        <w:t>.</w:t>
      </w:r>
    </w:p>
    <w:p w14:paraId="3C1E16D1" w14:textId="603D5F78" w:rsidR="00131A23" w:rsidRPr="00007719" w:rsidRDefault="00131A23" w:rsidP="00930371">
      <w:pPr>
        <w:spacing w:line="360" w:lineRule="auto"/>
        <w:ind w:firstLine="709"/>
        <w:jc w:val="both"/>
        <w:rPr>
          <w:sz w:val="28"/>
          <w:szCs w:val="28"/>
        </w:rPr>
      </w:pPr>
      <w:r w:rsidRPr="00007719">
        <w:rPr>
          <w:sz w:val="28"/>
          <w:szCs w:val="28"/>
        </w:rPr>
        <w:t xml:space="preserve">4.3.2.1.14. Описание тематического блока «Место хранения» приведено в </w:t>
      </w:r>
      <w:r w:rsidR="007D49F0" w:rsidRPr="00007719">
        <w:rPr>
          <w:sz w:val="28"/>
          <w:szCs w:val="28"/>
        </w:rPr>
        <w:fldChar w:fldCharType="begin"/>
      </w:r>
      <w:r w:rsidR="007D49F0" w:rsidRPr="00007719">
        <w:rPr>
          <w:sz w:val="28"/>
          <w:szCs w:val="28"/>
        </w:rPr>
        <w:instrText xml:space="preserve"> REF p_4_3_1_1_12_9_14 \h </w:instrText>
      </w:r>
      <w:r w:rsidR="0090102C" w:rsidRPr="00007719">
        <w:rPr>
          <w:sz w:val="28"/>
          <w:szCs w:val="28"/>
        </w:rPr>
        <w:instrText xml:space="preserve"> \* MERGEFORMAT </w:instrText>
      </w:r>
      <w:r w:rsidR="007D49F0" w:rsidRPr="00007719">
        <w:rPr>
          <w:sz w:val="28"/>
          <w:szCs w:val="28"/>
        </w:rPr>
      </w:r>
      <w:r w:rsidR="007D49F0" w:rsidRPr="00007719">
        <w:rPr>
          <w:sz w:val="28"/>
          <w:szCs w:val="28"/>
        </w:rPr>
        <w:fldChar w:fldCharType="separate"/>
      </w:r>
      <w:r w:rsidR="00B6413A" w:rsidRPr="00007719">
        <w:rPr>
          <w:sz w:val="28"/>
          <w:szCs w:val="28"/>
        </w:rPr>
        <w:t>4.3.1.1.12.9.1</w:t>
      </w:r>
      <w:r w:rsidR="007D49F0" w:rsidRPr="00007719">
        <w:rPr>
          <w:sz w:val="28"/>
          <w:szCs w:val="28"/>
        </w:rPr>
        <w:fldChar w:fldCharType="end"/>
      </w:r>
      <w:r w:rsidR="005B03AA" w:rsidRPr="00007719">
        <w:rPr>
          <w:sz w:val="28"/>
          <w:szCs w:val="28"/>
        </w:rPr>
        <w:t>.</w:t>
      </w:r>
    </w:p>
    <w:p w14:paraId="695E1515" w14:textId="7FC6BEF1" w:rsidR="00131A23" w:rsidRPr="00007719" w:rsidRDefault="00131A23" w:rsidP="00930371">
      <w:pPr>
        <w:spacing w:line="360" w:lineRule="auto"/>
        <w:ind w:firstLine="709"/>
        <w:jc w:val="both"/>
        <w:rPr>
          <w:sz w:val="28"/>
          <w:szCs w:val="28"/>
        </w:rPr>
      </w:pPr>
      <w:r w:rsidRPr="00007719">
        <w:rPr>
          <w:sz w:val="28"/>
          <w:szCs w:val="28"/>
        </w:rPr>
        <w:t xml:space="preserve">4.3.2.1.12. Описание тематического блока «Документы и файлы» приведено в </w:t>
      </w:r>
      <w:r w:rsidR="0090102C" w:rsidRPr="00007719">
        <w:rPr>
          <w:sz w:val="28"/>
          <w:szCs w:val="28"/>
        </w:rPr>
        <w:fldChar w:fldCharType="begin"/>
      </w:r>
      <w:r w:rsidR="0090102C" w:rsidRPr="00007719">
        <w:rPr>
          <w:sz w:val="28"/>
          <w:szCs w:val="28"/>
        </w:rPr>
        <w:instrText xml:space="preserve"> REF p_4_3_1_1_12_9_15 \h  \* MERGEFORMAT </w:instrText>
      </w:r>
      <w:r w:rsidR="0090102C" w:rsidRPr="00007719">
        <w:rPr>
          <w:sz w:val="28"/>
          <w:szCs w:val="28"/>
        </w:rPr>
      </w:r>
      <w:r w:rsidR="0090102C" w:rsidRPr="00007719">
        <w:rPr>
          <w:sz w:val="28"/>
          <w:szCs w:val="28"/>
        </w:rPr>
        <w:fldChar w:fldCharType="separate"/>
      </w:r>
      <w:r w:rsidR="00B6413A" w:rsidRPr="00007719">
        <w:rPr>
          <w:sz w:val="28"/>
          <w:szCs w:val="28"/>
        </w:rPr>
        <w:t>4.3.1.1.12.9.1</w:t>
      </w:r>
      <w:r w:rsidR="0090102C" w:rsidRPr="00007719">
        <w:rPr>
          <w:sz w:val="28"/>
          <w:szCs w:val="28"/>
        </w:rPr>
        <w:fldChar w:fldCharType="end"/>
      </w:r>
      <w:r w:rsidR="005B03AA" w:rsidRPr="00007719">
        <w:rPr>
          <w:sz w:val="28"/>
          <w:szCs w:val="28"/>
        </w:rPr>
        <w:t>.</w:t>
      </w:r>
    </w:p>
    <w:p w14:paraId="2E1CDA8A" w14:textId="23F8A9F0" w:rsidR="003924F2" w:rsidRPr="00007719" w:rsidRDefault="003924F2" w:rsidP="00930371">
      <w:pPr>
        <w:pStyle w:val="-"/>
        <w:ind w:left="0" w:firstLine="709"/>
        <w:rPr>
          <w:color w:val="auto"/>
          <w:szCs w:val="28"/>
          <w:lang w:eastAsia="en-US" w:bidi="en-US"/>
        </w:rPr>
      </w:pPr>
      <w:r w:rsidRPr="00007719">
        <w:rPr>
          <w:color w:val="auto"/>
          <w:szCs w:val="28"/>
        </w:rPr>
        <w:t>В тематическом блоке «Примечание» поле «Примечание» заполните вручную.</w:t>
      </w:r>
    </w:p>
    <w:p w14:paraId="6FD2D3CB" w14:textId="10BDCC69" w:rsidR="00856C24" w:rsidRPr="00007719" w:rsidRDefault="00856C24" w:rsidP="00930371">
      <w:pPr>
        <w:pStyle w:val="-"/>
        <w:ind w:left="0" w:firstLine="709"/>
        <w:rPr>
          <w:color w:val="auto"/>
          <w:szCs w:val="28"/>
        </w:rPr>
      </w:pPr>
      <w:r w:rsidRPr="00007719">
        <w:rPr>
          <w:color w:val="auto"/>
          <w:szCs w:val="28"/>
        </w:rPr>
        <w:lastRenderedPageBreak/>
        <w:t xml:space="preserve">Описание работы с </w:t>
      </w:r>
      <w:proofErr w:type="gramStart"/>
      <w:r w:rsidRPr="00007719">
        <w:rPr>
          <w:color w:val="auto"/>
          <w:szCs w:val="28"/>
        </w:rPr>
        <w:t xml:space="preserve">кнопками </w:t>
      </w:r>
      <w:r w:rsidRPr="00007719">
        <w:rPr>
          <w:noProof/>
          <w:color w:val="auto"/>
          <w:szCs w:val="28"/>
        </w:rPr>
        <w:drawing>
          <wp:inline distT="0" distB="0" distL="0" distR="0" wp14:anchorId="06141905" wp14:editId="4C109B79">
            <wp:extent cx="1714286" cy="342857"/>
            <wp:effectExtent l="0" t="0" r="635"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714286" cy="342857"/>
                    </a:xfrm>
                    <a:prstGeom prst="rect">
                      <a:avLst/>
                    </a:prstGeom>
                  </pic:spPr>
                </pic:pic>
              </a:graphicData>
            </a:graphic>
          </wp:inline>
        </w:drawing>
      </w:r>
      <w:r w:rsidRPr="00007719">
        <w:rPr>
          <w:color w:val="auto"/>
          <w:szCs w:val="28"/>
        </w:rPr>
        <w:t>,</w:t>
      </w:r>
      <w:proofErr w:type="gramEnd"/>
      <w:r w:rsidRPr="00007719">
        <w:rPr>
          <w:color w:val="auto"/>
          <w:szCs w:val="28"/>
        </w:rPr>
        <w:t xml:space="preserve"> </w:t>
      </w:r>
      <w:r w:rsidRPr="00007719">
        <w:rPr>
          <w:noProof/>
          <w:color w:val="auto"/>
          <w:szCs w:val="28"/>
        </w:rPr>
        <w:drawing>
          <wp:inline distT="0" distB="0" distL="0" distR="0" wp14:anchorId="342955D0" wp14:editId="30CDD2C6">
            <wp:extent cx="1695238" cy="342857"/>
            <wp:effectExtent l="0" t="0" r="635"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695238" cy="342857"/>
                    </a:xfrm>
                    <a:prstGeom prst="rect">
                      <a:avLst/>
                    </a:prstGeom>
                  </pic:spPr>
                </pic:pic>
              </a:graphicData>
            </a:graphic>
          </wp:inline>
        </w:drawing>
      </w:r>
      <w:r w:rsidRPr="00007719">
        <w:rPr>
          <w:color w:val="auto"/>
          <w:szCs w:val="28"/>
        </w:rPr>
        <w:t xml:space="preserve"> приведено в </w:t>
      </w:r>
      <w:r w:rsidR="00C44148" w:rsidRPr="00007719">
        <w:rPr>
          <w:color w:val="auto"/>
          <w:szCs w:val="28"/>
        </w:rPr>
        <w:fldChar w:fldCharType="begin"/>
      </w:r>
      <w:r w:rsidR="00C44148" w:rsidRPr="00007719">
        <w:rPr>
          <w:color w:val="auto"/>
          <w:szCs w:val="28"/>
        </w:rPr>
        <w:instrText xml:space="preserve"> REF _Ref359594 \r \h </w:instrText>
      </w:r>
      <w:r w:rsidR="00C44148" w:rsidRPr="00007719">
        <w:rPr>
          <w:color w:val="auto"/>
          <w:szCs w:val="28"/>
        </w:rPr>
      </w:r>
      <w:r w:rsidR="00C44148" w:rsidRPr="00007719">
        <w:rPr>
          <w:color w:val="auto"/>
          <w:szCs w:val="28"/>
        </w:rPr>
        <w:fldChar w:fldCharType="separate"/>
      </w:r>
      <w:r w:rsidR="00B6413A">
        <w:rPr>
          <w:color w:val="auto"/>
          <w:szCs w:val="28"/>
        </w:rPr>
        <w:t>4.2.3.8</w:t>
      </w:r>
      <w:r w:rsidR="00C44148" w:rsidRPr="00007719">
        <w:rPr>
          <w:color w:val="auto"/>
          <w:szCs w:val="28"/>
        </w:rPr>
        <w:fldChar w:fldCharType="end"/>
      </w:r>
      <w:r w:rsidR="003924F2" w:rsidRPr="00007719">
        <w:rPr>
          <w:color w:val="auto"/>
          <w:szCs w:val="28"/>
        </w:rPr>
        <w:t>.</w:t>
      </w:r>
    </w:p>
    <w:p w14:paraId="240A7031" w14:textId="61A9D86E" w:rsidR="004B397D" w:rsidRPr="00007719" w:rsidRDefault="004B397D" w:rsidP="00F23319">
      <w:pPr>
        <w:pStyle w:val="40"/>
      </w:pPr>
      <w:bookmarkStart w:id="288" w:name="_Toc1571616"/>
      <w:r w:rsidRPr="00007719">
        <w:t xml:space="preserve">Разграничение доступа по форме </w:t>
      </w:r>
      <w:r w:rsidR="006D7D90" w:rsidRPr="00007719">
        <w:t>«</w:t>
      </w:r>
      <w:r w:rsidRPr="00007719">
        <w:t>Р</w:t>
      </w:r>
      <w:r w:rsidR="006D7D90" w:rsidRPr="00007719">
        <w:t>езультаты</w:t>
      </w:r>
      <w:r w:rsidRPr="00007719">
        <w:t xml:space="preserve"> НИОКР</w:t>
      </w:r>
      <w:r w:rsidR="006D7D90" w:rsidRPr="00007719">
        <w:t>»</w:t>
      </w:r>
      <w:bookmarkEnd w:id="288"/>
    </w:p>
    <w:p w14:paraId="6CF3DF59" w14:textId="05BE730F" w:rsidR="00E64F8D" w:rsidRPr="00007719" w:rsidRDefault="00E64F8D" w:rsidP="00930371">
      <w:pPr>
        <w:pStyle w:val="24"/>
        <w:rPr>
          <w:spacing w:val="-4"/>
          <w:sz w:val="28"/>
          <w:szCs w:val="28"/>
        </w:rPr>
      </w:pPr>
      <w:r w:rsidRPr="00007719">
        <w:rPr>
          <w:spacing w:val="-4"/>
          <w:sz w:val="28"/>
          <w:szCs w:val="28"/>
        </w:rPr>
        <w:t xml:space="preserve">Разграничение доступа по форме </w:t>
      </w:r>
      <w:r w:rsidR="004F6EBA" w:rsidRPr="00007719">
        <w:rPr>
          <w:spacing w:val="-4"/>
          <w:sz w:val="28"/>
          <w:szCs w:val="28"/>
        </w:rPr>
        <w:t>«</w:t>
      </w:r>
      <w:r w:rsidRPr="00007719">
        <w:rPr>
          <w:spacing w:val="-4"/>
          <w:sz w:val="28"/>
          <w:szCs w:val="28"/>
        </w:rPr>
        <w:t>Р</w:t>
      </w:r>
      <w:r w:rsidR="004F6EBA" w:rsidRPr="00007719">
        <w:rPr>
          <w:spacing w:val="-4"/>
          <w:sz w:val="28"/>
          <w:szCs w:val="28"/>
        </w:rPr>
        <w:t xml:space="preserve">езультаты </w:t>
      </w:r>
      <w:r w:rsidRPr="00007719">
        <w:rPr>
          <w:spacing w:val="-4"/>
          <w:sz w:val="28"/>
          <w:szCs w:val="28"/>
        </w:rPr>
        <w:t>НИОКР</w:t>
      </w:r>
      <w:r w:rsidR="004F6EBA" w:rsidRPr="00007719">
        <w:rPr>
          <w:spacing w:val="-4"/>
          <w:sz w:val="28"/>
          <w:szCs w:val="28"/>
        </w:rPr>
        <w:t>»</w:t>
      </w:r>
      <w:r w:rsidRPr="00007719">
        <w:rPr>
          <w:spacing w:val="-4"/>
          <w:sz w:val="28"/>
          <w:szCs w:val="28"/>
        </w:rPr>
        <w:t xml:space="preserve"> </w:t>
      </w:r>
      <w:r w:rsidR="00930371">
        <w:rPr>
          <w:spacing w:val="-4"/>
          <w:sz w:val="28"/>
          <w:szCs w:val="28"/>
        </w:rPr>
        <w:t>организовано следующим образом:</w:t>
      </w:r>
    </w:p>
    <w:p w14:paraId="15D2D66C" w14:textId="1C36BFAD" w:rsidR="00E64F8D" w:rsidRPr="00007719" w:rsidRDefault="004B397D" w:rsidP="00930371">
      <w:pPr>
        <w:pStyle w:val="24"/>
        <w:rPr>
          <w:sz w:val="28"/>
          <w:szCs w:val="28"/>
        </w:rPr>
      </w:pPr>
      <w:r w:rsidRPr="00007719">
        <w:rPr>
          <w:sz w:val="28"/>
          <w:szCs w:val="28"/>
        </w:rPr>
        <w:t xml:space="preserve">1) </w:t>
      </w:r>
      <w:r w:rsidR="003A34CD" w:rsidRPr="00007719">
        <w:rPr>
          <w:sz w:val="28"/>
          <w:szCs w:val="28"/>
        </w:rPr>
        <w:t xml:space="preserve">для роли </w:t>
      </w:r>
      <w:r w:rsidR="004F6EBA" w:rsidRPr="00007719">
        <w:rPr>
          <w:sz w:val="28"/>
          <w:szCs w:val="28"/>
        </w:rPr>
        <w:t>«</w:t>
      </w:r>
      <w:r w:rsidR="00244272" w:rsidRPr="00007719">
        <w:rPr>
          <w:sz w:val="28"/>
          <w:szCs w:val="28"/>
        </w:rPr>
        <w:t>К</w:t>
      </w:r>
      <w:r w:rsidR="004F6EBA" w:rsidRPr="00007719">
        <w:rPr>
          <w:sz w:val="28"/>
          <w:szCs w:val="28"/>
        </w:rPr>
        <w:t xml:space="preserve">онцерн сотрудник </w:t>
      </w:r>
      <w:r w:rsidR="00244272" w:rsidRPr="00007719">
        <w:rPr>
          <w:sz w:val="28"/>
          <w:szCs w:val="28"/>
        </w:rPr>
        <w:t>ДЦ</w:t>
      </w:r>
      <w:r w:rsidR="004F6EBA" w:rsidRPr="00007719">
        <w:rPr>
          <w:sz w:val="28"/>
          <w:szCs w:val="28"/>
        </w:rPr>
        <w:t>»</w:t>
      </w:r>
      <w:r w:rsidR="003A34CD" w:rsidRPr="00007719">
        <w:rPr>
          <w:sz w:val="28"/>
          <w:szCs w:val="28"/>
        </w:rPr>
        <w:t xml:space="preserve"> доступны все результаты НИОКР;</w:t>
      </w:r>
    </w:p>
    <w:p w14:paraId="7C955181" w14:textId="5B90CBA8" w:rsidR="00E64F8D" w:rsidRPr="00007719" w:rsidRDefault="004B397D" w:rsidP="00930371">
      <w:pPr>
        <w:pStyle w:val="24"/>
        <w:rPr>
          <w:sz w:val="28"/>
          <w:szCs w:val="28"/>
        </w:rPr>
      </w:pPr>
      <w:r w:rsidRPr="00007719">
        <w:rPr>
          <w:sz w:val="28"/>
          <w:szCs w:val="28"/>
        </w:rPr>
        <w:t xml:space="preserve">2) </w:t>
      </w:r>
      <w:r w:rsidR="00E64F8D" w:rsidRPr="00007719">
        <w:rPr>
          <w:sz w:val="28"/>
          <w:szCs w:val="28"/>
        </w:rPr>
        <w:t xml:space="preserve">для роли </w:t>
      </w:r>
      <w:r w:rsidR="004F6EBA" w:rsidRPr="00007719">
        <w:rPr>
          <w:sz w:val="28"/>
          <w:szCs w:val="28"/>
        </w:rPr>
        <w:t>«</w:t>
      </w:r>
      <w:r w:rsidR="00E64F8D" w:rsidRPr="00007719">
        <w:rPr>
          <w:sz w:val="28"/>
          <w:szCs w:val="28"/>
        </w:rPr>
        <w:t>С</w:t>
      </w:r>
      <w:r w:rsidR="004F6EBA" w:rsidRPr="00007719">
        <w:rPr>
          <w:sz w:val="28"/>
          <w:szCs w:val="28"/>
        </w:rPr>
        <w:t>отрудник</w:t>
      </w:r>
      <w:r w:rsidR="00E64F8D" w:rsidRPr="00007719">
        <w:rPr>
          <w:sz w:val="28"/>
          <w:szCs w:val="28"/>
        </w:rPr>
        <w:t xml:space="preserve"> ДО</w:t>
      </w:r>
      <w:r w:rsidR="004F6EBA" w:rsidRPr="00007719">
        <w:rPr>
          <w:sz w:val="28"/>
          <w:szCs w:val="28"/>
        </w:rPr>
        <w:t>»</w:t>
      </w:r>
      <w:r w:rsidR="00E64F8D" w:rsidRPr="00007719">
        <w:rPr>
          <w:sz w:val="28"/>
          <w:szCs w:val="28"/>
        </w:rPr>
        <w:t xml:space="preserve"> </w:t>
      </w:r>
      <w:r w:rsidR="003A34CD" w:rsidRPr="00007719">
        <w:rPr>
          <w:sz w:val="28"/>
          <w:szCs w:val="28"/>
        </w:rPr>
        <w:t>доступны результаты</w:t>
      </w:r>
      <w:r w:rsidR="00E64F8D" w:rsidRPr="00007719">
        <w:rPr>
          <w:sz w:val="28"/>
          <w:szCs w:val="28"/>
        </w:rPr>
        <w:t xml:space="preserve"> НИОКР</w:t>
      </w:r>
      <w:r w:rsidR="003A34CD" w:rsidRPr="00007719">
        <w:rPr>
          <w:sz w:val="28"/>
          <w:szCs w:val="28"/>
        </w:rPr>
        <w:t>, в которых его организация является правообладателем, а также результаты НИОКР, созданные в рамках договорных документов, в которых его организация является заказчиком или исполнителем</w:t>
      </w:r>
      <w:r w:rsidR="00E64F8D" w:rsidRPr="00007719">
        <w:rPr>
          <w:sz w:val="28"/>
          <w:szCs w:val="28"/>
        </w:rPr>
        <w:t>.</w:t>
      </w:r>
      <w:r w:rsidR="003A34CD" w:rsidRPr="00007719">
        <w:rPr>
          <w:sz w:val="28"/>
          <w:szCs w:val="28"/>
        </w:rPr>
        <w:t xml:space="preserve"> Также </w:t>
      </w:r>
      <w:r w:rsidR="004F6EBA" w:rsidRPr="00007719">
        <w:rPr>
          <w:sz w:val="28"/>
          <w:szCs w:val="28"/>
        </w:rPr>
        <w:t xml:space="preserve">«Сотрудник ДО» </w:t>
      </w:r>
      <w:r w:rsidR="003A34CD" w:rsidRPr="00007719">
        <w:rPr>
          <w:sz w:val="28"/>
          <w:szCs w:val="28"/>
        </w:rPr>
        <w:t xml:space="preserve">доступны </w:t>
      </w:r>
      <w:r w:rsidR="004F6EBA" w:rsidRPr="00007719">
        <w:rPr>
          <w:sz w:val="28"/>
          <w:szCs w:val="28"/>
        </w:rPr>
        <w:t>«</w:t>
      </w:r>
      <w:r w:rsidR="003A34CD" w:rsidRPr="00007719">
        <w:rPr>
          <w:sz w:val="28"/>
          <w:szCs w:val="28"/>
        </w:rPr>
        <w:t>Результаты НИОКР</w:t>
      </w:r>
      <w:r w:rsidR="004F6EBA" w:rsidRPr="00007719">
        <w:rPr>
          <w:sz w:val="28"/>
          <w:szCs w:val="28"/>
        </w:rPr>
        <w:t>»</w:t>
      </w:r>
      <w:r w:rsidR="003A34CD" w:rsidRPr="00007719">
        <w:rPr>
          <w:sz w:val="28"/>
          <w:szCs w:val="28"/>
        </w:rPr>
        <w:t>, созданн</w:t>
      </w:r>
      <w:r w:rsidR="00A02EA4" w:rsidRPr="00007719">
        <w:rPr>
          <w:sz w:val="28"/>
          <w:szCs w:val="28"/>
        </w:rPr>
        <w:t>ые сотрудниками его организации;</w:t>
      </w:r>
    </w:p>
    <w:p w14:paraId="53E50005" w14:textId="42F890FD" w:rsidR="00AB1245" w:rsidRPr="00007719" w:rsidRDefault="00AB1245" w:rsidP="00930371">
      <w:pPr>
        <w:pStyle w:val="24"/>
        <w:rPr>
          <w:spacing w:val="-6"/>
          <w:sz w:val="28"/>
          <w:szCs w:val="28"/>
        </w:rPr>
      </w:pPr>
      <w:r w:rsidRPr="00007719">
        <w:rPr>
          <w:sz w:val="28"/>
          <w:szCs w:val="28"/>
        </w:rPr>
        <w:t xml:space="preserve">3) при </w:t>
      </w:r>
      <w:r w:rsidR="00F2633F" w:rsidRPr="00007719">
        <w:rPr>
          <w:sz w:val="28"/>
          <w:szCs w:val="28"/>
        </w:rPr>
        <w:t>включении</w:t>
      </w:r>
      <w:r w:rsidRPr="00007719">
        <w:rPr>
          <w:spacing w:val="-6"/>
          <w:sz w:val="28"/>
          <w:szCs w:val="28"/>
        </w:rPr>
        <w:t xml:space="preserve"> </w:t>
      </w:r>
      <w:r w:rsidR="00F2633F" w:rsidRPr="00007719">
        <w:rPr>
          <w:sz w:val="28"/>
          <w:szCs w:val="28"/>
        </w:rPr>
        <w:t xml:space="preserve">переключателя выбора </w:t>
      </w:r>
      <w:r w:rsidR="006D7D90" w:rsidRPr="00007719">
        <w:rPr>
          <w:spacing w:val="-6"/>
          <w:sz w:val="28"/>
          <w:szCs w:val="28"/>
        </w:rPr>
        <w:t>«</w:t>
      </w:r>
      <w:r w:rsidRPr="00007719">
        <w:rPr>
          <w:spacing w:val="-6"/>
          <w:sz w:val="28"/>
          <w:szCs w:val="28"/>
        </w:rPr>
        <w:t>О</w:t>
      </w:r>
      <w:r w:rsidR="006D7D90" w:rsidRPr="00007719">
        <w:rPr>
          <w:spacing w:val="-6"/>
          <w:sz w:val="28"/>
          <w:szCs w:val="28"/>
        </w:rPr>
        <w:t>тредактировано</w:t>
      </w:r>
      <w:r w:rsidRPr="00007719">
        <w:rPr>
          <w:spacing w:val="-6"/>
          <w:sz w:val="28"/>
          <w:szCs w:val="28"/>
        </w:rPr>
        <w:t xml:space="preserve"> ДЦ</w:t>
      </w:r>
      <w:r w:rsidR="006D7D90" w:rsidRPr="00007719">
        <w:rPr>
          <w:spacing w:val="-6"/>
          <w:sz w:val="28"/>
          <w:szCs w:val="28"/>
        </w:rPr>
        <w:t>»</w:t>
      </w:r>
      <w:r w:rsidRPr="00007719">
        <w:rPr>
          <w:spacing w:val="-6"/>
          <w:sz w:val="28"/>
          <w:szCs w:val="28"/>
        </w:rPr>
        <w:t xml:space="preserve"> </w:t>
      </w:r>
      <w:r w:rsidR="00D12334" w:rsidRPr="00007719">
        <w:rPr>
          <w:spacing w:val="-6"/>
          <w:sz w:val="28"/>
          <w:szCs w:val="28"/>
        </w:rPr>
        <w:t>пользователям с ролью «Сотрудник</w:t>
      </w:r>
      <w:r w:rsidRPr="00007719">
        <w:rPr>
          <w:spacing w:val="-6"/>
          <w:sz w:val="28"/>
          <w:szCs w:val="28"/>
        </w:rPr>
        <w:t xml:space="preserve"> ДО</w:t>
      </w:r>
      <w:r w:rsidR="00D12334" w:rsidRPr="00007719">
        <w:rPr>
          <w:spacing w:val="-6"/>
          <w:sz w:val="28"/>
          <w:szCs w:val="28"/>
        </w:rPr>
        <w:t>»</w:t>
      </w:r>
      <w:r w:rsidRPr="00007719">
        <w:rPr>
          <w:spacing w:val="-6"/>
          <w:sz w:val="28"/>
          <w:szCs w:val="28"/>
        </w:rPr>
        <w:t xml:space="preserve"> доступ</w:t>
      </w:r>
      <w:r w:rsidR="00244272" w:rsidRPr="00007719">
        <w:rPr>
          <w:spacing w:val="-6"/>
          <w:sz w:val="28"/>
          <w:szCs w:val="28"/>
        </w:rPr>
        <w:t xml:space="preserve">ен </w:t>
      </w:r>
      <w:r w:rsidR="006D7D90" w:rsidRPr="00007719">
        <w:rPr>
          <w:spacing w:val="-6"/>
          <w:sz w:val="28"/>
          <w:szCs w:val="28"/>
        </w:rPr>
        <w:t>тематический блок</w:t>
      </w:r>
      <w:r w:rsidR="00244272" w:rsidRPr="00007719">
        <w:rPr>
          <w:spacing w:val="-6"/>
          <w:sz w:val="28"/>
          <w:szCs w:val="28"/>
        </w:rPr>
        <w:t xml:space="preserve"> </w:t>
      </w:r>
      <w:r w:rsidR="006D7D90" w:rsidRPr="00007719">
        <w:rPr>
          <w:spacing w:val="-6"/>
          <w:sz w:val="28"/>
          <w:szCs w:val="28"/>
        </w:rPr>
        <w:t>«</w:t>
      </w:r>
      <w:r w:rsidR="00244272" w:rsidRPr="00007719">
        <w:rPr>
          <w:spacing w:val="-6"/>
          <w:sz w:val="28"/>
          <w:szCs w:val="28"/>
        </w:rPr>
        <w:t>А</w:t>
      </w:r>
      <w:r w:rsidR="006D7D90" w:rsidRPr="00007719">
        <w:rPr>
          <w:spacing w:val="-6"/>
          <w:sz w:val="28"/>
          <w:szCs w:val="28"/>
        </w:rPr>
        <w:t>вторы».</w:t>
      </w:r>
    </w:p>
    <w:p w14:paraId="26242C8D" w14:textId="7C7AB342" w:rsidR="0058198F" w:rsidRPr="00007719" w:rsidRDefault="0058198F" w:rsidP="00DF627D">
      <w:pPr>
        <w:pStyle w:val="30"/>
      </w:pPr>
      <w:bookmarkStart w:id="289" w:name="_Toc1571617"/>
      <w:r w:rsidRPr="00007719">
        <w:t>Сведения о патентовании за рубежом</w:t>
      </w:r>
      <w:bookmarkEnd w:id="289"/>
    </w:p>
    <w:p w14:paraId="0517EF80" w14:textId="07D67978" w:rsidR="0058198F" w:rsidRPr="00007719" w:rsidRDefault="0058198F" w:rsidP="00F23319">
      <w:pPr>
        <w:pStyle w:val="40"/>
      </w:pPr>
      <w:bookmarkStart w:id="290" w:name="_Ref364251"/>
      <w:bookmarkStart w:id="291" w:name="_Toc1571618"/>
      <w:r w:rsidRPr="00007719">
        <w:t>Патентование за рубежом</w:t>
      </w:r>
      <w:bookmarkEnd w:id="290"/>
      <w:bookmarkEnd w:id="291"/>
    </w:p>
    <w:p w14:paraId="3B2C666D" w14:textId="3B666F9D" w:rsidR="0058198F" w:rsidRPr="00007719" w:rsidRDefault="0058198F" w:rsidP="00930371">
      <w:pPr>
        <w:spacing w:line="360" w:lineRule="auto"/>
        <w:ind w:firstLine="709"/>
        <w:jc w:val="both"/>
        <w:rPr>
          <w:sz w:val="28"/>
          <w:szCs w:val="28"/>
        </w:rPr>
      </w:pPr>
      <w:r w:rsidRPr="00007719">
        <w:rPr>
          <w:sz w:val="28"/>
          <w:szCs w:val="28"/>
        </w:rPr>
        <w:t xml:space="preserve">Сведения о патентовании за рубежом приведены в диалоговом окне «Патентование за рубежом». Для запуска диалогового окна </w:t>
      </w:r>
      <w:r w:rsidR="00C45176" w:rsidRPr="00007719">
        <w:rPr>
          <w:sz w:val="28"/>
          <w:szCs w:val="28"/>
        </w:rPr>
        <w:t>выберите</w:t>
      </w:r>
      <w:r w:rsidR="0099678A" w:rsidRPr="00007719">
        <w:rPr>
          <w:sz w:val="28"/>
          <w:szCs w:val="28"/>
        </w:rPr>
        <w:t xml:space="preserve"> пункт </w:t>
      </w:r>
      <w:r w:rsidR="003E5E60" w:rsidRPr="00007719">
        <w:rPr>
          <w:sz w:val="28"/>
          <w:szCs w:val="28"/>
        </w:rPr>
        <w:t xml:space="preserve">горизонтального меню </w:t>
      </w:r>
      <w:r w:rsidRPr="00007719">
        <w:rPr>
          <w:sz w:val="28"/>
          <w:szCs w:val="28"/>
        </w:rPr>
        <w:t xml:space="preserve">«Оперативный учет» -&gt; «Патентование за рубежом» </w:t>
      </w:r>
      <w:r w:rsidR="003E5E60" w:rsidRPr="00007719">
        <w:rPr>
          <w:sz w:val="28"/>
          <w:szCs w:val="28"/>
        </w:rPr>
        <w:t xml:space="preserve">или </w:t>
      </w:r>
      <w:r w:rsidR="0099678A" w:rsidRPr="00007719">
        <w:rPr>
          <w:sz w:val="28"/>
          <w:szCs w:val="28"/>
        </w:rPr>
        <w:t>пункт</w:t>
      </w:r>
      <w:r w:rsidR="003E5E60" w:rsidRPr="00007719">
        <w:rPr>
          <w:sz w:val="28"/>
          <w:szCs w:val="28"/>
        </w:rPr>
        <w:t xml:space="preserve"> вертикального меню</w:t>
      </w:r>
      <w:r w:rsidR="0099678A" w:rsidRPr="00007719">
        <w:rPr>
          <w:sz w:val="28"/>
          <w:szCs w:val="28"/>
        </w:rPr>
        <w:t xml:space="preserve"> </w:t>
      </w:r>
      <w:r w:rsidRPr="00007719">
        <w:rPr>
          <w:sz w:val="28"/>
          <w:szCs w:val="28"/>
        </w:rPr>
        <w:t xml:space="preserve">«Оперативный учет» и </w:t>
      </w:r>
      <w:r w:rsidR="003E5E60" w:rsidRPr="00007719">
        <w:rPr>
          <w:sz w:val="28"/>
          <w:szCs w:val="28"/>
        </w:rPr>
        <w:t>пиктограмму основной рабочей области навигации «Патентование за рубежом».</w:t>
      </w:r>
    </w:p>
    <w:p w14:paraId="31623A5E" w14:textId="4D0ACEFA" w:rsidR="0058198F" w:rsidRPr="00007719" w:rsidRDefault="0058198F" w:rsidP="00930371">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 и выбором пункта </w:t>
      </w:r>
      <w:r w:rsidR="009B5932" w:rsidRPr="00007719">
        <w:rPr>
          <w:sz w:val="28"/>
          <w:szCs w:val="28"/>
        </w:rPr>
        <w:t xml:space="preserve">горизонтального </w:t>
      </w:r>
      <w:r w:rsidRPr="00007719">
        <w:rPr>
          <w:bCs/>
          <w:sz w:val="28"/>
          <w:szCs w:val="28"/>
        </w:rPr>
        <w:t>меню пользователя</w:t>
      </w:r>
      <w:r w:rsidRPr="00007719">
        <w:rPr>
          <w:sz w:val="28"/>
          <w:szCs w:val="28"/>
        </w:rPr>
        <w:t>.</w:t>
      </w:r>
    </w:p>
    <w:p w14:paraId="2BB626B8" w14:textId="66742728" w:rsidR="003E5E60" w:rsidRPr="00007719" w:rsidRDefault="00A62253" w:rsidP="00930371">
      <w:pPr>
        <w:tabs>
          <w:tab w:val="left" w:pos="993"/>
        </w:tabs>
        <w:spacing w:line="360" w:lineRule="auto"/>
        <w:ind w:firstLine="709"/>
        <w:jc w:val="both"/>
        <w:rPr>
          <w:sz w:val="28"/>
          <w:szCs w:val="28"/>
        </w:rPr>
      </w:pPr>
      <w:r w:rsidRPr="00007719">
        <w:rPr>
          <w:sz w:val="28"/>
          <w:szCs w:val="28"/>
        </w:rPr>
        <w:t xml:space="preserve">Диалоговое окно «Патентование за рубежом» предназначено для просмотра информации, представленной в виде таблицы </w:t>
      </w:r>
      <w:r w:rsidR="0058198F" w:rsidRPr="00007719">
        <w:rPr>
          <w:sz w:val="28"/>
          <w:szCs w:val="28"/>
        </w:rPr>
        <w:t>(</w:t>
      </w:r>
      <w:r w:rsidR="0058198F" w:rsidRPr="00007719">
        <w:rPr>
          <w:sz w:val="28"/>
          <w:szCs w:val="28"/>
        </w:rPr>
        <w:fldChar w:fldCharType="begin"/>
      </w:r>
      <w:r w:rsidR="0058198F" w:rsidRPr="00007719">
        <w:rPr>
          <w:sz w:val="28"/>
          <w:szCs w:val="28"/>
        </w:rPr>
        <w:instrText xml:space="preserve"> REF  _Ref530565022 \* Lower \h </w:instrText>
      </w:r>
      <w:r w:rsidR="00664D23" w:rsidRPr="00007719">
        <w:rPr>
          <w:sz w:val="28"/>
          <w:szCs w:val="28"/>
        </w:rPr>
        <w:instrText xml:space="preserve"> \* MERGEFORMAT </w:instrText>
      </w:r>
      <w:r w:rsidR="0058198F" w:rsidRPr="00007719">
        <w:rPr>
          <w:sz w:val="28"/>
          <w:szCs w:val="28"/>
        </w:rPr>
      </w:r>
      <w:r w:rsidR="0058198F" w:rsidRPr="00007719">
        <w:rPr>
          <w:sz w:val="28"/>
          <w:szCs w:val="28"/>
        </w:rPr>
        <w:fldChar w:fldCharType="separate"/>
      </w:r>
      <w:r w:rsidR="00B6413A" w:rsidRPr="00007719">
        <w:rPr>
          <w:sz w:val="28"/>
          <w:szCs w:val="28"/>
        </w:rPr>
        <w:t xml:space="preserve">рис. </w:t>
      </w:r>
      <w:r w:rsidR="00B6413A">
        <w:rPr>
          <w:noProof/>
          <w:sz w:val="28"/>
          <w:szCs w:val="28"/>
        </w:rPr>
        <w:t>112</w:t>
      </w:r>
      <w:r w:rsidR="0058198F" w:rsidRPr="00007719">
        <w:rPr>
          <w:sz w:val="28"/>
          <w:szCs w:val="28"/>
        </w:rPr>
        <w:fldChar w:fldCharType="end"/>
      </w:r>
      <w:r w:rsidR="0058198F" w:rsidRPr="00007719">
        <w:rPr>
          <w:sz w:val="28"/>
          <w:szCs w:val="28"/>
        </w:rPr>
        <w:t>).</w:t>
      </w:r>
      <w:r w:rsidR="003E5E60" w:rsidRPr="00007719">
        <w:rPr>
          <w:sz w:val="28"/>
          <w:szCs w:val="28"/>
        </w:rPr>
        <w:t xml:space="preserve"> Таблица состоит из записей, сформированных при заполнении тематического блока «Результаты НИОКР» диалогового окна «Договорные документы».</w:t>
      </w:r>
    </w:p>
    <w:p w14:paraId="009B844C" w14:textId="48967A84" w:rsidR="0058198F" w:rsidRPr="00007719" w:rsidRDefault="0058198F" w:rsidP="00930371">
      <w:pPr>
        <w:spacing w:line="360" w:lineRule="auto"/>
        <w:jc w:val="center"/>
      </w:pPr>
      <w:r w:rsidRPr="00007719">
        <w:rPr>
          <w:noProof/>
        </w:rPr>
        <w:lastRenderedPageBreak/>
        <w:drawing>
          <wp:inline distT="0" distB="0" distL="0" distR="0" wp14:anchorId="7896BD27" wp14:editId="4B1A7332">
            <wp:extent cx="5198013" cy="2399592"/>
            <wp:effectExtent l="0" t="0" r="3175" b="1270"/>
            <wp:docPr id="1609"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215936" cy="2407866"/>
                    </a:xfrm>
                    <a:prstGeom prst="rect">
                      <a:avLst/>
                    </a:prstGeom>
                  </pic:spPr>
                </pic:pic>
              </a:graphicData>
            </a:graphic>
          </wp:inline>
        </w:drawing>
      </w:r>
    </w:p>
    <w:p w14:paraId="3A590B6C" w14:textId="692F1679" w:rsidR="0058198F" w:rsidRPr="00007719" w:rsidRDefault="0058198F" w:rsidP="00930371">
      <w:pPr>
        <w:spacing w:line="360" w:lineRule="auto"/>
        <w:jc w:val="center"/>
        <w:rPr>
          <w:sz w:val="28"/>
          <w:szCs w:val="28"/>
        </w:rPr>
      </w:pPr>
      <w:bookmarkStart w:id="292" w:name="_Ref53056502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112</w:t>
      </w:r>
      <w:r w:rsidRPr="00007719">
        <w:rPr>
          <w:sz w:val="28"/>
          <w:szCs w:val="28"/>
        </w:rPr>
        <w:fldChar w:fldCharType="end"/>
      </w:r>
      <w:bookmarkEnd w:id="292"/>
    </w:p>
    <w:p w14:paraId="4576918B" w14:textId="7063D98E" w:rsidR="008B7943" w:rsidRPr="00007719" w:rsidRDefault="008B7943" w:rsidP="008B7943">
      <w:pPr>
        <w:pStyle w:val="24"/>
        <w:rPr>
          <w:sz w:val="28"/>
          <w:szCs w:val="28"/>
        </w:rPr>
      </w:pPr>
      <w:r w:rsidRPr="00007719">
        <w:rPr>
          <w:sz w:val="28"/>
          <w:szCs w:val="28"/>
        </w:rPr>
        <w:t>В таблице предусмотрено отображение сле</w:t>
      </w:r>
      <w:r w:rsidR="004A3B07" w:rsidRPr="00007719">
        <w:rPr>
          <w:sz w:val="28"/>
          <w:szCs w:val="28"/>
        </w:rPr>
        <w:t>дующих сведений о патентовании:</w:t>
      </w:r>
    </w:p>
    <w:p w14:paraId="45860623" w14:textId="56984551" w:rsidR="00A62253" w:rsidRPr="00007719" w:rsidRDefault="00A62253" w:rsidP="00FE11AC">
      <w:pPr>
        <w:pStyle w:val="24"/>
        <w:numPr>
          <w:ilvl w:val="0"/>
          <w:numId w:val="11"/>
        </w:numPr>
        <w:tabs>
          <w:tab w:val="num" w:pos="0"/>
          <w:tab w:val="num" w:pos="993"/>
        </w:tabs>
        <w:spacing w:line="348" w:lineRule="auto"/>
        <w:ind w:left="0" w:firstLine="709"/>
        <w:rPr>
          <w:sz w:val="28"/>
          <w:szCs w:val="28"/>
        </w:rPr>
      </w:pPr>
      <w:r w:rsidRPr="00007719">
        <w:rPr>
          <w:sz w:val="28"/>
          <w:szCs w:val="28"/>
        </w:rPr>
        <w:t>«Результаты НИОКР»;</w:t>
      </w:r>
    </w:p>
    <w:p w14:paraId="366FF921" w14:textId="77777777" w:rsidR="00A62253" w:rsidRPr="00007719" w:rsidRDefault="00A62253" w:rsidP="00FE11AC">
      <w:pPr>
        <w:pStyle w:val="24"/>
        <w:numPr>
          <w:ilvl w:val="0"/>
          <w:numId w:val="11"/>
        </w:numPr>
        <w:tabs>
          <w:tab w:val="num" w:pos="0"/>
          <w:tab w:val="num" w:pos="993"/>
        </w:tabs>
        <w:spacing w:line="348" w:lineRule="auto"/>
        <w:ind w:left="0" w:firstLine="709"/>
        <w:rPr>
          <w:sz w:val="28"/>
          <w:szCs w:val="28"/>
        </w:rPr>
      </w:pPr>
      <w:r w:rsidRPr="00007719">
        <w:rPr>
          <w:sz w:val="28"/>
          <w:szCs w:val="28"/>
        </w:rPr>
        <w:t>«Наименование объекта»;</w:t>
      </w:r>
    </w:p>
    <w:p w14:paraId="00B53452" w14:textId="77777777" w:rsidR="00A62253" w:rsidRPr="00007719" w:rsidRDefault="00A62253" w:rsidP="00FE11AC">
      <w:pPr>
        <w:pStyle w:val="24"/>
        <w:numPr>
          <w:ilvl w:val="0"/>
          <w:numId w:val="11"/>
        </w:numPr>
        <w:tabs>
          <w:tab w:val="num" w:pos="0"/>
          <w:tab w:val="num" w:pos="993"/>
        </w:tabs>
        <w:spacing w:line="348" w:lineRule="auto"/>
        <w:ind w:left="0" w:firstLine="709"/>
        <w:rPr>
          <w:sz w:val="28"/>
          <w:szCs w:val="28"/>
        </w:rPr>
      </w:pPr>
      <w:r w:rsidRPr="00007719">
        <w:rPr>
          <w:sz w:val="28"/>
          <w:szCs w:val="28"/>
        </w:rPr>
        <w:t>«Тип объекта»;</w:t>
      </w:r>
    </w:p>
    <w:p w14:paraId="42A4CC49" w14:textId="77777777" w:rsidR="00A62253" w:rsidRPr="00007719" w:rsidRDefault="00A62253" w:rsidP="00FE11AC">
      <w:pPr>
        <w:pStyle w:val="24"/>
        <w:numPr>
          <w:ilvl w:val="0"/>
          <w:numId w:val="11"/>
        </w:numPr>
        <w:tabs>
          <w:tab w:val="num" w:pos="0"/>
          <w:tab w:val="num" w:pos="993"/>
        </w:tabs>
        <w:spacing w:line="348" w:lineRule="auto"/>
        <w:ind w:left="0" w:firstLine="709"/>
        <w:rPr>
          <w:sz w:val="28"/>
          <w:szCs w:val="28"/>
        </w:rPr>
      </w:pPr>
      <w:r w:rsidRPr="00007719">
        <w:rPr>
          <w:sz w:val="28"/>
          <w:szCs w:val="28"/>
        </w:rPr>
        <w:t>«Вид объекта»;</w:t>
      </w:r>
    </w:p>
    <w:p w14:paraId="473DE396" w14:textId="77777777" w:rsidR="00A62253" w:rsidRPr="00007719" w:rsidRDefault="00A62253" w:rsidP="00FE11AC">
      <w:pPr>
        <w:pStyle w:val="24"/>
        <w:numPr>
          <w:ilvl w:val="0"/>
          <w:numId w:val="11"/>
        </w:numPr>
        <w:tabs>
          <w:tab w:val="num" w:pos="0"/>
          <w:tab w:val="num" w:pos="993"/>
        </w:tabs>
        <w:spacing w:line="348" w:lineRule="auto"/>
        <w:ind w:left="0" w:firstLine="709"/>
        <w:rPr>
          <w:sz w:val="28"/>
          <w:szCs w:val="28"/>
        </w:rPr>
      </w:pPr>
      <w:r w:rsidRPr="00007719">
        <w:rPr>
          <w:sz w:val="28"/>
          <w:szCs w:val="28"/>
        </w:rPr>
        <w:t>«Гриф секретности»;</w:t>
      </w:r>
    </w:p>
    <w:p w14:paraId="2C50D958" w14:textId="77777777" w:rsidR="00A62253" w:rsidRPr="00007719" w:rsidRDefault="00A62253" w:rsidP="00FE11AC">
      <w:pPr>
        <w:pStyle w:val="24"/>
        <w:numPr>
          <w:ilvl w:val="0"/>
          <w:numId w:val="11"/>
        </w:numPr>
        <w:tabs>
          <w:tab w:val="num" w:pos="0"/>
          <w:tab w:val="num" w:pos="993"/>
        </w:tabs>
        <w:spacing w:line="348" w:lineRule="auto"/>
        <w:ind w:left="0" w:firstLine="709"/>
        <w:rPr>
          <w:sz w:val="28"/>
          <w:szCs w:val="28"/>
        </w:rPr>
      </w:pPr>
      <w:r w:rsidRPr="00007719">
        <w:rPr>
          <w:sz w:val="28"/>
          <w:szCs w:val="28"/>
        </w:rPr>
        <w:t>«Страны патентования»;</w:t>
      </w:r>
    </w:p>
    <w:p w14:paraId="2AA81070" w14:textId="61651551" w:rsidR="00A62253" w:rsidRPr="00007719" w:rsidRDefault="00A62253" w:rsidP="00FE11AC">
      <w:pPr>
        <w:pStyle w:val="24"/>
        <w:numPr>
          <w:ilvl w:val="0"/>
          <w:numId w:val="11"/>
        </w:numPr>
        <w:tabs>
          <w:tab w:val="num" w:pos="0"/>
          <w:tab w:val="num" w:pos="993"/>
        </w:tabs>
        <w:spacing w:line="348" w:lineRule="auto"/>
        <w:ind w:left="0" w:firstLine="709"/>
        <w:rPr>
          <w:sz w:val="28"/>
          <w:szCs w:val="28"/>
        </w:rPr>
      </w:pPr>
      <w:r w:rsidRPr="00007719">
        <w:rPr>
          <w:sz w:val="28"/>
          <w:szCs w:val="28"/>
        </w:rPr>
        <w:t>«Отредактировано ДЦ»;</w:t>
      </w:r>
    </w:p>
    <w:p w14:paraId="34AED55E" w14:textId="77777777" w:rsidR="00A62253" w:rsidRPr="00007719" w:rsidRDefault="00A62253" w:rsidP="00FE11AC">
      <w:pPr>
        <w:pStyle w:val="24"/>
        <w:numPr>
          <w:ilvl w:val="0"/>
          <w:numId w:val="11"/>
        </w:numPr>
        <w:tabs>
          <w:tab w:val="num" w:pos="0"/>
          <w:tab w:val="num" w:pos="993"/>
        </w:tabs>
        <w:spacing w:line="348" w:lineRule="auto"/>
        <w:ind w:left="0" w:firstLine="709"/>
        <w:rPr>
          <w:sz w:val="28"/>
          <w:szCs w:val="28"/>
        </w:rPr>
      </w:pPr>
      <w:r w:rsidRPr="00007719">
        <w:rPr>
          <w:sz w:val="28"/>
          <w:szCs w:val="28"/>
        </w:rPr>
        <w:t xml:space="preserve"> «Система»:</w:t>
      </w:r>
    </w:p>
    <w:p w14:paraId="323C4D2B" w14:textId="77777777" w:rsidR="00A62253" w:rsidRPr="00007719" w:rsidRDefault="00A62253" w:rsidP="00A62253">
      <w:pPr>
        <w:pStyle w:val="24"/>
        <w:spacing w:line="348" w:lineRule="auto"/>
        <w:ind w:left="993" w:firstLine="0"/>
        <w:rPr>
          <w:sz w:val="28"/>
          <w:szCs w:val="28"/>
        </w:rPr>
      </w:pPr>
      <w:r w:rsidRPr="00007719">
        <w:rPr>
          <w:sz w:val="28"/>
          <w:szCs w:val="28"/>
        </w:rPr>
        <w:t>а) «Заявка одобрена»;</w:t>
      </w:r>
    </w:p>
    <w:p w14:paraId="4E69322D" w14:textId="77777777" w:rsidR="00A62253" w:rsidRPr="00007719" w:rsidRDefault="00A62253" w:rsidP="00A62253">
      <w:pPr>
        <w:pStyle w:val="24"/>
        <w:spacing w:line="348" w:lineRule="auto"/>
        <w:ind w:left="993" w:firstLine="0"/>
        <w:rPr>
          <w:sz w:val="28"/>
          <w:szCs w:val="28"/>
        </w:rPr>
      </w:pPr>
      <w:r w:rsidRPr="00007719">
        <w:rPr>
          <w:sz w:val="28"/>
          <w:szCs w:val="28"/>
        </w:rPr>
        <w:t>б) «Номер заявки»;</w:t>
      </w:r>
    </w:p>
    <w:p w14:paraId="34B6D418" w14:textId="77777777" w:rsidR="00A62253" w:rsidRPr="00007719" w:rsidRDefault="00A62253" w:rsidP="00A62253">
      <w:pPr>
        <w:pStyle w:val="24"/>
        <w:spacing w:line="348" w:lineRule="auto"/>
        <w:ind w:left="993" w:firstLine="0"/>
        <w:rPr>
          <w:sz w:val="28"/>
          <w:szCs w:val="28"/>
        </w:rPr>
      </w:pPr>
      <w:r w:rsidRPr="00007719">
        <w:rPr>
          <w:sz w:val="28"/>
          <w:szCs w:val="28"/>
        </w:rPr>
        <w:t>в) «Дата заявки»;</w:t>
      </w:r>
    </w:p>
    <w:p w14:paraId="64F37E33" w14:textId="77777777" w:rsidR="00A62253" w:rsidRPr="00007719" w:rsidRDefault="00A62253" w:rsidP="00A62253">
      <w:pPr>
        <w:pStyle w:val="24"/>
        <w:spacing w:line="348" w:lineRule="auto"/>
        <w:ind w:left="993" w:firstLine="0"/>
        <w:rPr>
          <w:sz w:val="28"/>
          <w:szCs w:val="28"/>
        </w:rPr>
      </w:pPr>
      <w:r w:rsidRPr="00007719">
        <w:rPr>
          <w:sz w:val="28"/>
          <w:szCs w:val="28"/>
        </w:rPr>
        <w:t>г) «Номер публикации»;</w:t>
      </w:r>
    </w:p>
    <w:p w14:paraId="6C3D506D" w14:textId="77777777" w:rsidR="00A62253" w:rsidRPr="00007719" w:rsidRDefault="00A62253" w:rsidP="00A62253">
      <w:pPr>
        <w:pStyle w:val="24"/>
        <w:spacing w:line="348" w:lineRule="auto"/>
        <w:ind w:left="993" w:firstLine="0"/>
        <w:rPr>
          <w:sz w:val="28"/>
          <w:szCs w:val="28"/>
        </w:rPr>
      </w:pPr>
      <w:r w:rsidRPr="00007719">
        <w:rPr>
          <w:sz w:val="28"/>
          <w:szCs w:val="28"/>
        </w:rPr>
        <w:t>д) «Дата публикации»;</w:t>
      </w:r>
    </w:p>
    <w:p w14:paraId="07436701" w14:textId="7BFBF3AC" w:rsidR="00A62253" w:rsidRPr="00007719" w:rsidRDefault="00A62253" w:rsidP="00A62253">
      <w:pPr>
        <w:pStyle w:val="24"/>
        <w:spacing w:line="348" w:lineRule="auto"/>
        <w:ind w:left="993" w:firstLine="0"/>
        <w:rPr>
          <w:sz w:val="28"/>
          <w:szCs w:val="28"/>
        </w:rPr>
      </w:pPr>
      <w:r w:rsidRPr="00007719">
        <w:rPr>
          <w:sz w:val="28"/>
          <w:szCs w:val="28"/>
        </w:rPr>
        <w:t>е) «Страны патентирования</w:t>
      </w:r>
      <w:r w:rsidR="00A02EA4" w:rsidRPr="00007719">
        <w:rPr>
          <w:sz w:val="28"/>
          <w:szCs w:val="28"/>
        </w:rPr>
        <w:t>»</w:t>
      </w:r>
      <w:r w:rsidRPr="00007719">
        <w:rPr>
          <w:sz w:val="28"/>
          <w:szCs w:val="28"/>
        </w:rPr>
        <w:t>;</w:t>
      </w:r>
    </w:p>
    <w:p w14:paraId="3FD33927" w14:textId="77777777" w:rsidR="00A62253" w:rsidRPr="00007719" w:rsidRDefault="00A62253" w:rsidP="00FE11AC">
      <w:pPr>
        <w:pStyle w:val="24"/>
        <w:numPr>
          <w:ilvl w:val="0"/>
          <w:numId w:val="11"/>
        </w:numPr>
        <w:tabs>
          <w:tab w:val="num" w:pos="0"/>
          <w:tab w:val="num" w:pos="993"/>
        </w:tabs>
        <w:spacing w:line="348" w:lineRule="auto"/>
        <w:ind w:left="0" w:firstLine="709"/>
        <w:rPr>
          <w:sz w:val="28"/>
          <w:szCs w:val="28"/>
        </w:rPr>
      </w:pPr>
      <w:r w:rsidRPr="00007719">
        <w:rPr>
          <w:sz w:val="28"/>
          <w:szCs w:val="28"/>
        </w:rPr>
        <w:t>«Сведения об охранном документе»:</w:t>
      </w:r>
    </w:p>
    <w:p w14:paraId="254451F4" w14:textId="77777777" w:rsidR="00A62253" w:rsidRPr="00007719" w:rsidRDefault="00A62253" w:rsidP="00A62253">
      <w:pPr>
        <w:pStyle w:val="24"/>
        <w:tabs>
          <w:tab w:val="num" w:pos="6314"/>
        </w:tabs>
        <w:spacing w:line="348" w:lineRule="auto"/>
        <w:ind w:left="709" w:firstLine="425"/>
        <w:rPr>
          <w:sz w:val="28"/>
          <w:szCs w:val="28"/>
        </w:rPr>
      </w:pPr>
      <w:r w:rsidRPr="00007719">
        <w:rPr>
          <w:sz w:val="28"/>
          <w:szCs w:val="28"/>
        </w:rPr>
        <w:t>а) «Охранный документ»;</w:t>
      </w:r>
    </w:p>
    <w:p w14:paraId="4908CDBD" w14:textId="77777777" w:rsidR="00A62253" w:rsidRPr="00007719" w:rsidRDefault="00A62253" w:rsidP="00A62253">
      <w:pPr>
        <w:pStyle w:val="24"/>
        <w:tabs>
          <w:tab w:val="num" w:pos="6314"/>
        </w:tabs>
        <w:spacing w:line="348" w:lineRule="auto"/>
        <w:ind w:left="709" w:firstLine="425"/>
        <w:rPr>
          <w:sz w:val="28"/>
          <w:szCs w:val="28"/>
        </w:rPr>
      </w:pPr>
      <w:r w:rsidRPr="00007719">
        <w:rPr>
          <w:sz w:val="28"/>
          <w:szCs w:val="28"/>
        </w:rPr>
        <w:t>б) «Издан»;</w:t>
      </w:r>
    </w:p>
    <w:p w14:paraId="71C9AC2A" w14:textId="77777777" w:rsidR="00A62253" w:rsidRPr="00007719" w:rsidRDefault="00A62253" w:rsidP="00A62253">
      <w:pPr>
        <w:pStyle w:val="24"/>
        <w:tabs>
          <w:tab w:val="num" w:pos="6314"/>
        </w:tabs>
        <w:spacing w:line="348" w:lineRule="auto"/>
        <w:ind w:left="709" w:firstLine="425"/>
        <w:rPr>
          <w:sz w:val="28"/>
          <w:szCs w:val="28"/>
        </w:rPr>
      </w:pPr>
      <w:r w:rsidRPr="00007719">
        <w:rPr>
          <w:sz w:val="28"/>
          <w:szCs w:val="28"/>
        </w:rPr>
        <w:t>в) «Номер охранного документа»;</w:t>
      </w:r>
    </w:p>
    <w:p w14:paraId="60DEC5A9" w14:textId="77777777" w:rsidR="00A62253" w:rsidRPr="00007719" w:rsidRDefault="00A62253" w:rsidP="00A62253">
      <w:pPr>
        <w:pStyle w:val="24"/>
        <w:tabs>
          <w:tab w:val="num" w:pos="6314"/>
        </w:tabs>
        <w:spacing w:line="348" w:lineRule="auto"/>
        <w:ind w:left="709" w:firstLine="425"/>
        <w:rPr>
          <w:sz w:val="28"/>
          <w:szCs w:val="28"/>
        </w:rPr>
      </w:pPr>
      <w:r w:rsidRPr="00007719">
        <w:rPr>
          <w:sz w:val="28"/>
          <w:szCs w:val="28"/>
        </w:rPr>
        <w:t>г) «Дата регистрации»;</w:t>
      </w:r>
    </w:p>
    <w:p w14:paraId="5D51CEB7" w14:textId="77777777" w:rsidR="00A62253" w:rsidRPr="00007719" w:rsidRDefault="00A62253" w:rsidP="00A62253">
      <w:pPr>
        <w:pStyle w:val="24"/>
        <w:tabs>
          <w:tab w:val="num" w:pos="6314"/>
        </w:tabs>
        <w:spacing w:line="348" w:lineRule="auto"/>
        <w:ind w:left="709" w:firstLine="425"/>
        <w:rPr>
          <w:sz w:val="28"/>
          <w:szCs w:val="28"/>
        </w:rPr>
      </w:pPr>
      <w:r w:rsidRPr="00007719">
        <w:rPr>
          <w:sz w:val="28"/>
          <w:szCs w:val="28"/>
        </w:rPr>
        <w:t>д) «Номер заявки»;</w:t>
      </w:r>
    </w:p>
    <w:p w14:paraId="26743905" w14:textId="77777777" w:rsidR="00A62253" w:rsidRPr="00007719" w:rsidRDefault="00A62253" w:rsidP="00A62253">
      <w:pPr>
        <w:pStyle w:val="24"/>
        <w:tabs>
          <w:tab w:val="num" w:pos="6314"/>
        </w:tabs>
        <w:spacing w:line="348" w:lineRule="auto"/>
        <w:ind w:left="709" w:firstLine="425"/>
        <w:rPr>
          <w:sz w:val="28"/>
          <w:szCs w:val="28"/>
        </w:rPr>
      </w:pPr>
      <w:r w:rsidRPr="00007719">
        <w:rPr>
          <w:sz w:val="28"/>
          <w:szCs w:val="28"/>
        </w:rPr>
        <w:t>е) «Дата создания приоритета»;</w:t>
      </w:r>
    </w:p>
    <w:p w14:paraId="53BC35EE" w14:textId="77777777" w:rsidR="00A62253" w:rsidRPr="00007719" w:rsidRDefault="00A62253" w:rsidP="00A62253">
      <w:pPr>
        <w:pStyle w:val="24"/>
        <w:tabs>
          <w:tab w:val="num" w:pos="6314"/>
        </w:tabs>
        <w:spacing w:line="348" w:lineRule="auto"/>
        <w:ind w:left="709" w:firstLine="425"/>
        <w:rPr>
          <w:sz w:val="28"/>
          <w:szCs w:val="28"/>
        </w:rPr>
      </w:pPr>
      <w:r w:rsidRPr="00007719">
        <w:rPr>
          <w:sz w:val="28"/>
          <w:szCs w:val="28"/>
        </w:rPr>
        <w:lastRenderedPageBreak/>
        <w:t>ж) «Срок действия исключительных прав»;</w:t>
      </w:r>
    </w:p>
    <w:p w14:paraId="766DBF61" w14:textId="77777777" w:rsidR="00A62253" w:rsidRPr="00007719" w:rsidRDefault="00A62253" w:rsidP="00A62253">
      <w:pPr>
        <w:pStyle w:val="24"/>
        <w:tabs>
          <w:tab w:val="num" w:pos="6314"/>
        </w:tabs>
        <w:spacing w:line="348" w:lineRule="auto"/>
        <w:ind w:left="709" w:firstLine="425"/>
        <w:rPr>
          <w:sz w:val="28"/>
          <w:szCs w:val="28"/>
        </w:rPr>
      </w:pPr>
      <w:r w:rsidRPr="00007719">
        <w:rPr>
          <w:sz w:val="28"/>
          <w:szCs w:val="28"/>
        </w:rPr>
        <w:t>и) «Дата создания результата»;</w:t>
      </w:r>
    </w:p>
    <w:p w14:paraId="6B53D6DC" w14:textId="77777777" w:rsidR="00A62253" w:rsidRPr="00007719" w:rsidRDefault="00A62253" w:rsidP="00A62253">
      <w:pPr>
        <w:pStyle w:val="24"/>
        <w:tabs>
          <w:tab w:val="num" w:pos="6314"/>
        </w:tabs>
        <w:spacing w:line="348" w:lineRule="auto"/>
        <w:ind w:left="709" w:firstLine="425"/>
        <w:rPr>
          <w:sz w:val="28"/>
          <w:szCs w:val="28"/>
        </w:rPr>
      </w:pPr>
      <w:r w:rsidRPr="00007719">
        <w:rPr>
          <w:sz w:val="28"/>
          <w:szCs w:val="28"/>
        </w:rPr>
        <w:t>к) «Класс МКП, МКПО»;</w:t>
      </w:r>
    </w:p>
    <w:p w14:paraId="0A66A20C" w14:textId="0BBFF890" w:rsidR="00A62253" w:rsidRPr="00007719" w:rsidRDefault="00A62253" w:rsidP="00FE11AC">
      <w:pPr>
        <w:pStyle w:val="24"/>
        <w:numPr>
          <w:ilvl w:val="0"/>
          <w:numId w:val="11"/>
        </w:numPr>
        <w:tabs>
          <w:tab w:val="num" w:pos="0"/>
          <w:tab w:val="num" w:pos="993"/>
        </w:tabs>
        <w:spacing w:line="348" w:lineRule="auto"/>
        <w:ind w:left="0" w:firstLine="709"/>
        <w:rPr>
          <w:sz w:val="28"/>
          <w:szCs w:val="28"/>
        </w:rPr>
      </w:pPr>
      <w:r w:rsidRPr="00007719">
        <w:rPr>
          <w:sz w:val="28"/>
          <w:szCs w:val="28"/>
        </w:rPr>
        <w:t>«Служебные реквизиты»:</w:t>
      </w:r>
    </w:p>
    <w:p w14:paraId="1E635E09" w14:textId="77777777" w:rsidR="00A62253" w:rsidRPr="00007719" w:rsidRDefault="00A62253" w:rsidP="00A62253">
      <w:pPr>
        <w:pStyle w:val="24"/>
        <w:tabs>
          <w:tab w:val="num" w:pos="6314"/>
        </w:tabs>
        <w:spacing w:line="348" w:lineRule="auto"/>
        <w:ind w:left="709" w:firstLine="425"/>
        <w:rPr>
          <w:sz w:val="28"/>
          <w:szCs w:val="28"/>
        </w:rPr>
      </w:pPr>
      <w:r w:rsidRPr="00007719">
        <w:rPr>
          <w:sz w:val="28"/>
          <w:szCs w:val="28"/>
        </w:rPr>
        <w:t>а) «Создан пользователем»;</w:t>
      </w:r>
    </w:p>
    <w:p w14:paraId="5F3A3DC6" w14:textId="77777777" w:rsidR="00A62253" w:rsidRPr="00007719" w:rsidRDefault="00A62253" w:rsidP="00A62253">
      <w:pPr>
        <w:pStyle w:val="24"/>
        <w:tabs>
          <w:tab w:val="num" w:pos="6314"/>
        </w:tabs>
        <w:spacing w:line="348" w:lineRule="auto"/>
        <w:ind w:left="709" w:firstLine="425"/>
        <w:rPr>
          <w:sz w:val="28"/>
          <w:szCs w:val="28"/>
        </w:rPr>
      </w:pPr>
      <w:r w:rsidRPr="00007719">
        <w:rPr>
          <w:sz w:val="28"/>
          <w:szCs w:val="28"/>
        </w:rPr>
        <w:t>б) «Дата создания»;</w:t>
      </w:r>
    </w:p>
    <w:p w14:paraId="5860B822" w14:textId="77777777" w:rsidR="00A62253" w:rsidRPr="00007719" w:rsidRDefault="00A62253" w:rsidP="00A62253">
      <w:pPr>
        <w:pStyle w:val="24"/>
        <w:tabs>
          <w:tab w:val="num" w:pos="6314"/>
        </w:tabs>
        <w:spacing w:line="348" w:lineRule="auto"/>
        <w:ind w:left="709" w:firstLine="425"/>
        <w:rPr>
          <w:sz w:val="28"/>
          <w:szCs w:val="28"/>
        </w:rPr>
      </w:pPr>
      <w:r w:rsidRPr="00007719">
        <w:rPr>
          <w:sz w:val="28"/>
          <w:szCs w:val="28"/>
        </w:rPr>
        <w:t>в) «Изменен пользователем»;</w:t>
      </w:r>
    </w:p>
    <w:p w14:paraId="1184DD13" w14:textId="77777777" w:rsidR="00A62253" w:rsidRPr="00007719" w:rsidRDefault="00A62253" w:rsidP="00A62253">
      <w:pPr>
        <w:pStyle w:val="24"/>
        <w:tabs>
          <w:tab w:val="num" w:pos="6314"/>
        </w:tabs>
        <w:spacing w:line="348" w:lineRule="auto"/>
        <w:ind w:left="709" w:firstLine="425"/>
        <w:rPr>
          <w:sz w:val="28"/>
          <w:szCs w:val="28"/>
        </w:rPr>
      </w:pPr>
      <w:r w:rsidRPr="00007719">
        <w:rPr>
          <w:sz w:val="28"/>
          <w:szCs w:val="28"/>
        </w:rPr>
        <w:t>г) «Дата изменения»;</w:t>
      </w:r>
    </w:p>
    <w:p w14:paraId="3121EAE2" w14:textId="77777777" w:rsidR="00A62253" w:rsidRPr="00007719" w:rsidRDefault="00A62253" w:rsidP="00FE11AC">
      <w:pPr>
        <w:pStyle w:val="24"/>
        <w:numPr>
          <w:ilvl w:val="0"/>
          <w:numId w:val="11"/>
        </w:numPr>
        <w:tabs>
          <w:tab w:val="num" w:pos="0"/>
          <w:tab w:val="num" w:pos="993"/>
        </w:tabs>
        <w:spacing w:line="348" w:lineRule="auto"/>
        <w:ind w:left="0" w:firstLine="709"/>
        <w:rPr>
          <w:sz w:val="28"/>
          <w:szCs w:val="28"/>
        </w:rPr>
      </w:pPr>
      <w:r w:rsidRPr="00007719">
        <w:rPr>
          <w:sz w:val="28"/>
          <w:szCs w:val="28"/>
        </w:rPr>
        <w:t>«Примечание».</w:t>
      </w:r>
    </w:p>
    <w:p w14:paraId="762A147A" w14:textId="5111BD48" w:rsidR="00F42767" w:rsidRPr="00007719" w:rsidRDefault="00F42767" w:rsidP="00930371">
      <w:pPr>
        <w:spacing w:line="360" w:lineRule="auto"/>
        <w:ind w:firstLine="709"/>
        <w:jc w:val="both"/>
        <w:rPr>
          <w:sz w:val="28"/>
          <w:szCs w:val="28"/>
        </w:rPr>
      </w:pPr>
      <w:r w:rsidRPr="00007719">
        <w:rPr>
          <w:sz w:val="28"/>
          <w:szCs w:val="28"/>
        </w:rPr>
        <w:t xml:space="preserve">Для расширенного просмотра записи </w:t>
      </w:r>
      <w:r w:rsidR="00C45176" w:rsidRPr="00007719">
        <w:rPr>
          <w:sz w:val="28"/>
          <w:szCs w:val="28"/>
        </w:rPr>
        <w:t>нажмите</w:t>
      </w:r>
      <w:r w:rsidRPr="00007719">
        <w:rPr>
          <w:sz w:val="28"/>
          <w:szCs w:val="28"/>
        </w:rPr>
        <w:t xml:space="preserve"> на </w:t>
      </w:r>
      <w:proofErr w:type="gramStart"/>
      <w:r w:rsidRPr="00007719">
        <w:rPr>
          <w:sz w:val="28"/>
          <w:szCs w:val="28"/>
        </w:rPr>
        <w:t xml:space="preserve">кнопку </w:t>
      </w:r>
      <w:r w:rsidRPr="00007719">
        <w:rPr>
          <w:noProof/>
        </w:rPr>
        <w:drawing>
          <wp:inline distT="0" distB="0" distL="0" distR="0" wp14:anchorId="1C27743D" wp14:editId="30A31770">
            <wp:extent cx="314286" cy="323810"/>
            <wp:effectExtent l="0" t="0" r="0" b="635"/>
            <wp:docPr id="1613" name="Рисунок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14286" cy="323810"/>
                    </a:xfrm>
                    <a:prstGeom prst="rect">
                      <a:avLst/>
                    </a:prstGeom>
                  </pic:spPr>
                </pic:pic>
              </a:graphicData>
            </a:graphic>
          </wp:inline>
        </w:drawing>
      </w:r>
      <w:r w:rsidR="003E5E60" w:rsidRPr="00007719">
        <w:rPr>
          <w:sz w:val="28"/>
          <w:szCs w:val="28"/>
        </w:rPr>
        <w:t xml:space="preserve"> или</w:t>
      </w:r>
      <w:proofErr w:type="gramEnd"/>
      <w:r w:rsidR="003E5E60" w:rsidRPr="00007719">
        <w:rPr>
          <w:sz w:val="28"/>
          <w:szCs w:val="28"/>
        </w:rPr>
        <w:t xml:space="preserve"> </w:t>
      </w:r>
      <w:r w:rsidR="003E5E60" w:rsidRPr="00007719">
        <w:rPr>
          <w:rFonts w:eastAsiaTheme="minorHAnsi"/>
          <w:bCs/>
          <w:spacing w:val="-2"/>
          <w:sz w:val="28"/>
          <w:szCs w:val="28"/>
          <w:lang w:eastAsia="en-US"/>
        </w:rPr>
        <w:t>дважды щелкните ЛКМ на выбранной записи</w:t>
      </w:r>
      <w:r w:rsidRPr="00007719">
        <w:rPr>
          <w:sz w:val="28"/>
          <w:szCs w:val="28"/>
        </w:rPr>
        <w:t xml:space="preserve">, </w:t>
      </w:r>
      <w:r w:rsidR="00540B87" w:rsidRPr="00007719">
        <w:rPr>
          <w:sz w:val="28"/>
          <w:szCs w:val="28"/>
        </w:rPr>
        <w:t>открывается</w:t>
      </w:r>
      <w:r w:rsidRPr="00007719">
        <w:rPr>
          <w:sz w:val="28"/>
          <w:szCs w:val="28"/>
        </w:rPr>
        <w:t xml:space="preserve"> диалоговое окно «Патентование за рубежом: наименование записи» (</w:t>
      </w:r>
      <w:r w:rsidRPr="00007719">
        <w:rPr>
          <w:sz w:val="28"/>
          <w:szCs w:val="28"/>
        </w:rPr>
        <w:fldChar w:fldCharType="begin"/>
      </w:r>
      <w:r w:rsidRPr="00007719">
        <w:rPr>
          <w:sz w:val="28"/>
          <w:szCs w:val="28"/>
        </w:rPr>
        <w:instrText xml:space="preserve"> REF  _Ref530566443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113</w:t>
      </w:r>
      <w:r w:rsidRPr="00007719">
        <w:rPr>
          <w:sz w:val="28"/>
          <w:szCs w:val="28"/>
        </w:rPr>
        <w:fldChar w:fldCharType="end"/>
      </w:r>
      <w:r w:rsidRPr="00007719">
        <w:rPr>
          <w:sz w:val="28"/>
          <w:szCs w:val="28"/>
        </w:rPr>
        <w:t>).</w:t>
      </w:r>
      <w:r w:rsidR="003E5E60" w:rsidRPr="00007719">
        <w:rPr>
          <w:sz w:val="28"/>
          <w:szCs w:val="28"/>
        </w:rPr>
        <w:t xml:space="preserve"> </w:t>
      </w:r>
      <w:r w:rsidR="003E5E60" w:rsidRPr="00007719">
        <w:rPr>
          <w:spacing w:val="-2"/>
          <w:sz w:val="28"/>
          <w:szCs w:val="28"/>
        </w:rPr>
        <w:t xml:space="preserve">Описание диалогового окна «Патентование за рубежом» </w:t>
      </w:r>
      <w:r w:rsidR="003E5E60" w:rsidRPr="00930371">
        <w:rPr>
          <w:spacing w:val="-2"/>
          <w:sz w:val="28"/>
          <w:szCs w:val="28"/>
        </w:rPr>
        <w:t xml:space="preserve">приведено в </w:t>
      </w:r>
      <w:r w:rsidR="0090102C" w:rsidRPr="00930371">
        <w:rPr>
          <w:sz w:val="28"/>
          <w:szCs w:val="28"/>
        </w:rPr>
        <w:fldChar w:fldCharType="begin"/>
      </w:r>
      <w:r w:rsidR="0090102C" w:rsidRPr="00930371">
        <w:rPr>
          <w:spacing w:val="-2"/>
          <w:sz w:val="28"/>
          <w:szCs w:val="28"/>
        </w:rPr>
        <w:instrText xml:space="preserve"> REF p_4_3_1_1_12_9 \h </w:instrText>
      </w:r>
      <w:r w:rsidR="006E24C5" w:rsidRPr="00930371">
        <w:rPr>
          <w:sz w:val="28"/>
          <w:szCs w:val="28"/>
        </w:rPr>
        <w:instrText xml:space="preserve"> \* MERGEFORMAT </w:instrText>
      </w:r>
      <w:r w:rsidR="0090102C" w:rsidRPr="00930371">
        <w:rPr>
          <w:sz w:val="28"/>
          <w:szCs w:val="28"/>
        </w:rPr>
      </w:r>
      <w:r w:rsidR="0090102C" w:rsidRPr="00930371">
        <w:rPr>
          <w:sz w:val="28"/>
          <w:szCs w:val="28"/>
        </w:rPr>
        <w:fldChar w:fldCharType="separate"/>
      </w:r>
      <w:r w:rsidR="00B6413A" w:rsidRPr="00007719">
        <w:rPr>
          <w:sz w:val="28"/>
          <w:szCs w:val="28"/>
        </w:rPr>
        <w:t>4.3.1.1.12.9</w:t>
      </w:r>
      <w:r w:rsidR="0090102C" w:rsidRPr="00930371">
        <w:rPr>
          <w:sz w:val="28"/>
          <w:szCs w:val="28"/>
        </w:rPr>
        <w:fldChar w:fldCharType="end"/>
      </w:r>
      <w:r w:rsidR="003E5E60" w:rsidRPr="00930371">
        <w:rPr>
          <w:sz w:val="28"/>
          <w:szCs w:val="28"/>
        </w:rPr>
        <w:t>.</w:t>
      </w:r>
    </w:p>
    <w:p w14:paraId="32A5F64C" w14:textId="7AF949F0" w:rsidR="00A62253" w:rsidRPr="00007719" w:rsidRDefault="00540B87" w:rsidP="00930371">
      <w:pPr>
        <w:pStyle w:val="24"/>
        <w:ind w:firstLine="0"/>
        <w:jc w:val="center"/>
        <w:rPr>
          <w:sz w:val="28"/>
          <w:szCs w:val="28"/>
        </w:rPr>
      </w:pPr>
      <w:r w:rsidRPr="00007719">
        <w:rPr>
          <w:noProof/>
        </w:rPr>
        <w:drawing>
          <wp:inline distT="0" distB="0" distL="0" distR="0" wp14:anchorId="51AB7559" wp14:editId="112C0DAD">
            <wp:extent cx="4424714" cy="3124034"/>
            <wp:effectExtent l="0" t="0" r="0" b="635"/>
            <wp:docPr id="9" name="Рисунок 9" descr="C:\Users\1B7A~1.ALI\AppData\Local\Temp\SNAGHTML1a71e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B7A~1.ALI\AppData\Local\Temp\SNAGHTML1a71eed.PN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434791" cy="3131149"/>
                    </a:xfrm>
                    <a:prstGeom prst="rect">
                      <a:avLst/>
                    </a:prstGeom>
                    <a:noFill/>
                    <a:ln>
                      <a:noFill/>
                    </a:ln>
                  </pic:spPr>
                </pic:pic>
              </a:graphicData>
            </a:graphic>
          </wp:inline>
        </w:drawing>
      </w:r>
    </w:p>
    <w:p w14:paraId="5CBE532F" w14:textId="23E6930F" w:rsidR="00417F77" w:rsidRPr="00007719" w:rsidRDefault="00A62253" w:rsidP="00930371">
      <w:pPr>
        <w:spacing w:line="360" w:lineRule="auto"/>
        <w:jc w:val="center"/>
        <w:rPr>
          <w:sz w:val="28"/>
          <w:szCs w:val="28"/>
        </w:rPr>
      </w:pPr>
      <w:bookmarkStart w:id="293" w:name="_Ref53056644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113</w:t>
      </w:r>
      <w:r w:rsidRPr="00007719">
        <w:rPr>
          <w:sz w:val="28"/>
          <w:szCs w:val="28"/>
        </w:rPr>
        <w:fldChar w:fldCharType="end"/>
      </w:r>
      <w:bookmarkEnd w:id="293"/>
    </w:p>
    <w:p w14:paraId="5D7CC3B7" w14:textId="11D3D779" w:rsidR="00856C24" w:rsidRPr="00007719" w:rsidRDefault="00856C24" w:rsidP="00930371">
      <w:pPr>
        <w:pStyle w:val="24"/>
        <w:rPr>
          <w:sz w:val="28"/>
          <w:szCs w:val="28"/>
        </w:rPr>
      </w:pPr>
      <w:r w:rsidRPr="00007719">
        <w:rPr>
          <w:sz w:val="28"/>
          <w:szCs w:val="28"/>
        </w:rPr>
        <w:t xml:space="preserve">Описание работы с </w:t>
      </w:r>
      <w:proofErr w:type="gramStart"/>
      <w:r w:rsidRPr="00007719">
        <w:rPr>
          <w:sz w:val="28"/>
          <w:szCs w:val="28"/>
        </w:rPr>
        <w:t xml:space="preserve">кнопками </w:t>
      </w:r>
      <w:r w:rsidRPr="00007719">
        <w:rPr>
          <w:noProof/>
        </w:rPr>
        <w:drawing>
          <wp:inline distT="0" distB="0" distL="0" distR="0" wp14:anchorId="166D25F0" wp14:editId="74553596">
            <wp:extent cx="1714286" cy="342857"/>
            <wp:effectExtent l="0" t="0" r="635"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714286" cy="342857"/>
                    </a:xfrm>
                    <a:prstGeom prst="rect">
                      <a:avLst/>
                    </a:prstGeom>
                  </pic:spPr>
                </pic:pic>
              </a:graphicData>
            </a:graphic>
          </wp:inline>
        </w:drawing>
      </w:r>
      <w:r w:rsidRPr="00007719">
        <w:rPr>
          <w:sz w:val="28"/>
          <w:szCs w:val="28"/>
        </w:rPr>
        <w:t>,</w:t>
      </w:r>
      <w:proofErr w:type="gramEnd"/>
      <w:r w:rsidRPr="00007719">
        <w:rPr>
          <w:sz w:val="28"/>
          <w:szCs w:val="28"/>
        </w:rPr>
        <w:t xml:space="preserve"> </w:t>
      </w:r>
      <w:r w:rsidRPr="00007719">
        <w:rPr>
          <w:noProof/>
        </w:rPr>
        <w:drawing>
          <wp:inline distT="0" distB="0" distL="0" distR="0" wp14:anchorId="03F5ADB0" wp14:editId="0314E586">
            <wp:extent cx="1695238" cy="342857"/>
            <wp:effectExtent l="0" t="0" r="635"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695238" cy="342857"/>
                    </a:xfrm>
                    <a:prstGeom prst="rect">
                      <a:avLst/>
                    </a:prstGeom>
                  </pic:spPr>
                </pic:pic>
              </a:graphicData>
            </a:graphic>
          </wp:inline>
        </w:drawing>
      </w:r>
      <w:r w:rsidRPr="00007719">
        <w:rPr>
          <w:sz w:val="28"/>
          <w:szCs w:val="28"/>
        </w:rPr>
        <w:t xml:space="preserve"> приведено в </w:t>
      </w:r>
      <w:r w:rsidR="00C44148" w:rsidRPr="00007719">
        <w:rPr>
          <w:sz w:val="28"/>
          <w:szCs w:val="28"/>
        </w:rPr>
        <w:fldChar w:fldCharType="begin"/>
      </w:r>
      <w:r w:rsidR="00C44148" w:rsidRPr="00007719">
        <w:rPr>
          <w:sz w:val="28"/>
          <w:szCs w:val="28"/>
        </w:rPr>
        <w:instrText xml:space="preserve"> REF _Ref359665 \r \h </w:instrText>
      </w:r>
      <w:r w:rsidR="00C44148" w:rsidRPr="00007719">
        <w:rPr>
          <w:sz w:val="28"/>
          <w:szCs w:val="28"/>
        </w:rPr>
      </w:r>
      <w:r w:rsidR="00C44148" w:rsidRPr="00007719">
        <w:rPr>
          <w:sz w:val="28"/>
          <w:szCs w:val="28"/>
        </w:rPr>
        <w:fldChar w:fldCharType="separate"/>
      </w:r>
      <w:r w:rsidR="00B6413A">
        <w:rPr>
          <w:sz w:val="28"/>
          <w:szCs w:val="28"/>
        </w:rPr>
        <w:t>4.2.3.8</w:t>
      </w:r>
      <w:r w:rsidR="00C44148" w:rsidRPr="00007719">
        <w:rPr>
          <w:sz w:val="28"/>
          <w:szCs w:val="28"/>
        </w:rPr>
        <w:fldChar w:fldCharType="end"/>
      </w:r>
      <w:r w:rsidRPr="00007719">
        <w:rPr>
          <w:sz w:val="28"/>
          <w:szCs w:val="28"/>
        </w:rPr>
        <w:t>.</w:t>
      </w:r>
    </w:p>
    <w:p w14:paraId="1B4EB54E" w14:textId="3ED70BF8" w:rsidR="00004285" w:rsidRPr="00007719" w:rsidRDefault="00004285" w:rsidP="00F23319">
      <w:pPr>
        <w:pStyle w:val="40"/>
      </w:pPr>
      <w:bookmarkStart w:id="294" w:name="_Toc1571619"/>
      <w:r w:rsidRPr="00007719">
        <w:lastRenderedPageBreak/>
        <w:t xml:space="preserve">Разграничение доступа по форме </w:t>
      </w:r>
      <w:r w:rsidRPr="00007719">
        <w:rPr>
          <w:spacing w:val="-4"/>
        </w:rPr>
        <w:t>«</w:t>
      </w:r>
      <w:r w:rsidRPr="00007719">
        <w:t>Патентование за рубежом</w:t>
      </w:r>
      <w:r w:rsidRPr="00007719">
        <w:rPr>
          <w:spacing w:val="-4"/>
        </w:rPr>
        <w:t>»</w:t>
      </w:r>
      <w:bookmarkEnd w:id="294"/>
    </w:p>
    <w:p w14:paraId="1ADE1762" w14:textId="69532819" w:rsidR="00FE3B6E" w:rsidRPr="00007719" w:rsidRDefault="00FE3B6E" w:rsidP="00930371">
      <w:pPr>
        <w:pStyle w:val="24"/>
        <w:rPr>
          <w:sz w:val="28"/>
          <w:szCs w:val="28"/>
        </w:rPr>
      </w:pPr>
      <w:r w:rsidRPr="00007719">
        <w:rPr>
          <w:sz w:val="28"/>
          <w:szCs w:val="28"/>
        </w:rPr>
        <w:t xml:space="preserve">Разграничение доступа по форме «Патентование за рубежом» </w:t>
      </w:r>
      <w:r w:rsidR="004A3B07" w:rsidRPr="00007719">
        <w:rPr>
          <w:sz w:val="28"/>
          <w:szCs w:val="28"/>
        </w:rPr>
        <w:t>организовано следующим образом:</w:t>
      </w:r>
    </w:p>
    <w:p w14:paraId="5533B888" w14:textId="7B0D486F" w:rsidR="00FE3B6E" w:rsidRPr="00007719" w:rsidRDefault="00FE3B6E" w:rsidP="00930371">
      <w:pPr>
        <w:pStyle w:val="24"/>
        <w:rPr>
          <w:sz w:val="28"/>
          <w:szCs w:val="28"/>
        </w:rPr>
      </w:pPr>
      <w:r w:rsidRPr="00007719">
        <w:rPr>
          <w:sz w:val="28"/>
          <w:szCs w:val="28"/>
        </w:rPr>
        <w:t>1) для роли «Концерн сотрудник ДЦ» доступны все записи патентования за рубежом;</w:t>
      </w:r>
    </w:p>
    <w:p w14:paraId="7A3F9DA0" w14:textId="6B54947C" w:rsidR="00FE3B6E" w:rsidRPr="00007719" w:rsidRDefault="00FE3B6E" w:rsidP="00930371">
      <w:pPr>
        <w:spacing w:line="360" w:lineRule="auto"/>
        <w:ind w:firstLine="709"/>
        <w:jc w:val="both"/>
      </w:pPr>
      <w:r w:rsidRPr="00007719">
        <w:rPr>
          <w:spacing w:val="-6"/>
          <w:sz w:val="28"/>
          <w:szCs w:val="28"/>
        </w:rPr>
        <w:t xml:space="preserve">2) для роли «Сотрудник ДО» доступны </w:t>
      </w:r>
      <w:r w:rsidRPr="00007719">
        <w:rPr>
          <w:sz w:val="28"/>
          <w:szCs w:val="28"/>
        </w:rPr>
        <w:t>записи патентования за рубежом</w:t>
      </w:r>
      <w:r w:rsidRPr="00007719">
        <w:rPr>
          <w:spacing w:val="-6"/>
          <w:sz w:val="28"/>
          <w:szCs w:val="28"/>
        </w:rPr>
        <w:t xml:space="preserve">, в которых его организация является правообладателем, а также </w:t>
      </w:r>
      <w:r w:rsidRPr="00007719">
        <w:rPr>
          <w:sz w:val="28"/>
          <w:szCs w:val="28"/>
        </w:rPr>
        <w:t>записи патентования за рубежом</w:t>
      </w:r>
      <w:r w:rsidRPr="00007719">
        <w:rPr>
          <w:spacing w:val="-6"/>
          <w:sz w:val="28"/>
          <w:szCs w:val="28"/>
        </w:rPr>
        <w:t>, созданные в рамках договорных документов, в которых его организация является заказчиком или исполнителем. Также «Сотрудник ДО» доступны «</w:t>
      </w:r>
      <w:r w:rsidRPr="00007719">
        <w:rPr>
          <w:sz w:val="28"/>
          <w:szCs w:val="28"/>
        </w:rPr>
        <w:t>Патентование за рубежом</w:t>
      </w:r>
      <w:r w:rsidRPr="00007719">
        <w:rPr>
          <w:spacing w:val="-4"/>
          <w:sz w:val="28"/>
          <w:szCs w:val="28"/>
        </w:rPr>
        <w:t xml:space="preserve">», </w:t>
      </w:r>
      <w:r w:rsidRPr="00007719">
        <w:rPr>
          <w:spacing w:val="-6"/>
          <w:sz w:val="28"/>
          <w:szCs w:val="28"/>
        </w:rPr>
        <w:t>созданные сотрудниками его организации.</w:t>
      </w:r>
    </w:p>
    <w:p w14:paraId="4EB39007" w14:textId="77777777" w:rsidR="00190157" w:rsidRPr="00007719" w:rsidRDefault="00190157" w:rsidP="00DF627D">
      <w:pPr>
        <w:pStyle w:val="30"/>
      </w:pPr>
      <w:bookmarkStart w:id="295" w:name="_Toc1571620"/>
      <w:r w:rsidRPr="00007719">
        <w:t>Сведения о единых технологиях</w:t>
      </w:r>
      <w:bookmarkEnd w:id="295"/>
    </w:p>
    <w:p w14:paraId="06DA88C9" w14:textId="7097EAB2" w:rsidR="004B397D" w:rsidRPr="00007719" w:rsidRDefault="004B397D" w:rsidP="00F23319">
      <w:pPr>
        <w:pStyle w:val="40"/>
      </w:pPr>
      <w:bookmarkStart w:id="296" w:name="_Toc1571621"/>
      <w:r w:rsidRPr="00007719">
        <w:t>Единые технологии</w:t>
      </w:r>
      <w:bookmarkEnd w:id="296"/>
    </w:p>
    <w:p w14:paraId="577DCD8B" w14:textId="1EDC2A5E" w:rsidR="002B71AB" w:rsidRPr="00007719" w:rsidRDefault="002B71AB" w:rsidP="00930371">
      <w:pPr>
        <w:spacing w:line="360" w:lineRule="auto"/>
        <w:ind w:firstLine="709"/>
        <w:jc w:val="both"/>
        <w:rPr>
          <w:sz w:val="28"/>
          <w:szCs w:val="28"/>
        </w:rPr>
      </w:pPr>
      <w:r w:rsidRPr="00007719">
        <w:rPr>
          <w:sz w:val="28"/>
          <w:szCs w:val="28"/>
        </w:rPr>
        <w:t>В рамках единой технологии ведется информация о результатах НИОКР, о документах, содержащих неохраняемые результаты НИОКР. Выходным документом является печатная форма «Описание единой технологии».</w:t>
      </w:r>
    </w:p>
    <w:p w14:paraId="4D5CDAF1" w14:textId="62626B81" w:rsidR="00190157" w:rsidRPr="00007719" w:rsidRDefault="00190157" w:rsidP="00930371">
      <w:pPr>
        <w:spacing w:line="360" w:lineRule="auto"/>
        <w:ind w:firstLine="709"/>
        <w:jc w:val="both"/>
        <w:rPr>
          <w:sz w:val="28"/>
          <w:szCs w:val="28"/>
        </w:rPr>
      </w:pPr>
      <w:r w:rsidRPr="00007719">
        <w:rPr>
          <w:sz w:val="28"/>
          <w:szCs w:val="28"/>
        </w:rPr>
        <w:t xml:space="preserve">Сведения о единых технологиях </w:t>
      </w:r>
      <w:r w:rsidR="00E933BA" w:rsidRPr="00007719">
        <w:rPr>
          <w:sz w:val="28"/>
          <w:szCs w:val="28"/>
        </w:rPr>
        <w:t xml:space="preserve">приведены </w:t>
      </w:r>
      <w:r w:rsidRPr="00007719">
        <w:rPr>
          <w:sz w:val="28"/>
          <w:szCs w:val="28"/>
        </w:rPr>
        <w:t xml:space="preserve">в диалоговом окне </w:t>
      </w:r>
      <w:r w:rsidR="00026419" w:rsidRPr="00007719">
        <w:rPr>
          <w:sz w:val="28"/>
          <w:szCs w:val="28"/>
        </w:rPr>
        <w:t>«</w:t>
      </w:r>
      <w:r w:rsidRPr="00007719">
        <w:rPr>
          <w:sz w:val="28"/>
          <w:szCs w:val="28"/>
        </w:rPr>
        <w:t>Е</w:t>
      </w:r>
      <w:r w:rsidR="00026419" w:rsidRPr="00007719">
        <w:rPr>
          <w:sz w:val="28"/>
          <w:szCs w:val="28"/>
        </w:rPr>
        <w:t>диные технологии»</w:t>
      </w:r>
      <w:r w:rsidRPr="00007719">
        <w:rPr>
          <w:sz w:val="28"/>
          <w:szCs w:val="28"/>
        </w:rPr>
        <w:t xml:space="preserve">. Для запуска диалогового окна </w:t>
      </w:r>
      <w:r w:rsidR="00C45176" w:rsidRPr="00007719">
        <w:rPr>
          <w:sz w:val="28"/>
          <w:szCs w:val="28"/>
        </w:rPr>
        <w:t>выберите</w:t>
      </w:r>
      <w:r w:rsidR="0099678A" w:rsidRPr="00007719">
        <w:rPr>
          <w:sz w:val="28"/>
          <w:szCs w:val="28"/>
        </w:rPr>
        <w:t xml:space="preserve"> пункт</w:t>
      </w:r>
      <w:r w:rsidR="00E933BA" w:rsidRPr="00007719">
        <w:rPr>
          <w:sz w:val="28"/>
          <w:szCs w:val="28"/>
        </w:rPr>
        <w:t xml:space="preserve"> горизонтального меню</w:t>
      </w:r>
      <w:r w:rsidR="0099678A" w:rsidRPr="00007719">
        <w:rPr>
          <w:sz w:val="28"/>
          <w:szCs w:val="28"/>
        </w:rPr>
        <w:t xml:space="preserve"> </w:t>
      </w:r>
      <w:r w:rsidR="00026419" w:rsidRPr="00007719">
        <w:rPr>
          <w:sz w:val="28"/>
          <w:szCs w:val="28"/>
        </w:rPr>
        <w:t>«</w:t>
      </w:r>
      <w:r w:rsidRPr="00007719">
        <w:rPr>
          <w:sz w:val="28"/>
          <w:szCs w:val="28"/>
        </w:rPr>
        <w:t>О</w:t>
      </w:r>
      <w:r w:rsidR="00026419" w:rsidRPr="00007719">
        <w:rPr>
          <w:sz w:val="28"/>
          <w:szCs w:val="28"/>
        </w:rPr>
        <w:t>перативный</w:t>
      </w:r>
      <w:r w:rsidR="00E933BA" w:rsidRPr="00007719">
        <w:rPr>
          <w:sz w:val="28"/>
          <w:szCs w:val="28"/>
        </w:rPr>
        <w:t xml:space="preserve"> </w:t>
      </w:r>
      <w:r w:rsidR="00026419" w:rsidRPr="00007719">
        <w:rPr>
          <w:sz w:val="28"/>
          <w:szCs w:val="28"/>
        </w:rPr>
        <w:t xml:space="preserve">учет» </w:t>
      </w:r>
      <w:r w:rsidR="004B3389">
        <w:rPr>
          <w:sz w:val="28"/>
          <w:szCs w:val="28"/>
        </w:rPr>
        <w:t>–</w:t>
      </w:r>
      <w:r w:rsidRPr="00007719">
        <w:rPr>
          <w:sz w:val="28"/>
          <w:szCs w:val="28"/>
        </w:rPr>
        <w:t xml:space="preserve">&gt; </w:t>
      </w:r>
      <w:r w:rsidR="00026419" w:rsidRPr="00007719">
        <w:rPr>
          <w:sz w:val="28"/>
          <w:szCs w:val="28"/>
        </w:rPr>
        <w:t>«</w:t>
      </w:r>
      <w:r w:rsidRPr="00007719">
        <w:rPr>
          <w:sz w:val="28"/>
          <w:szCs w:val="28"/>
        </w:rPr>
        <w:t>Е</w:t>
      </w:r>
      <w:r w:rsidR="00026419" w:rsidRPr="00007719">
        <w:rPr>
          <w:sz w:val="28"/>
          <w:szCs w:val="28"/>
        </w:rPr>
        <w:t xml:space="preserve">диные технологии» </w:t>
      </w:r>
      <w:r w:rsidR="00E933BA" w:rsidRPr="00007719">
        <w:rPr>
          <w:sz w:val="28"/>
          <w:szCs w:val="28"/>
        </w:rPr>
        <w:t xml:space="preserve">или </w:t>
      </w:r>
      <w:r w:rsidR="0099678A" w:rsidRPr="00007719">
        <w:rPr>
          <w:sz w:val="28"/>
          <w:szCs w:val="28"/>
        </w:rPr>
        <w:t xml:space="preserve">пункт </w:t>
      </w:r>
      <w:r w:rsidR="00E933BA" w:rsidRPr="00007719">
        <w:rPr>
          <w:sz w:val="28"/>
          <w:szCs w:val="28"/>
        </w:rPr>
        <w:t xml:space="preserve">вертикального меню </w:t>
      </w:r>
      <w:r w:rsidR="00026419" w:rsidRPr="00007719">
        <w:rPr>
          <w:sz w:val="28"/>
          <w:szCs w:val="28"/>
        </w:rPr>
        <w:t>«</w:t>
      </w:r>
      <w:r w:rsidRPr="00007719">
        <w:rPr>
          <w:sz w:val="28"/>
          <w:szCs w:val="28"/>
        </w:rPr>
        <w:t>О</w:t>
      </w:r>
      <w:r w:rsidR="00026419" w:rsidRPr="00007719">
        <w:rPr>
          <w:sz w:val="28"/>
          <w:szCs w:val="28"/>
        </w:rPr>
        <w:t xml:space="preserve">перативный учет» </w:t>
      </w:r>
      <w:r w:rsidR="00E933BA" w:rsidRPr="00007719">
        <w:rPr>
          <w:sz w:val="28"/>
          <w:szCs w:val="28"/>
        </w:rPr>
        <w:t xml:space="preserve">и пиктограмму основной рабочей области навигации «Единые технологии». </w:t>
      </w:r>
      <w:r w:rsidRPr="00007719">
        <w:rPr>
          <w:sz w:val="28"/>
          <w:szCs w:val="28"/>
        </w:rPr>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 и выбором пункта </w:t>
      </w:r>
      <w:r w:rsidR="009B5932" w:rsidRPr="00007719">
        <w:rPr>
          <w:sz w:val="28"/>
          <w:szCs w:val="28"/>
        </w:rPr>
        <w:t xml:space="preserve">горизонтального </w:t>
      </w:r>
      <w:r w:rsidRPr="00007719">
        <w:rPr>
          <w:bCs/>
          <w:sz w:val="28"/>
          <w:szCs w:val="28"/>
        </w:rPr>
        <w:t>меню пользователя</w:t>
      </w:r>
      <w:r w:rsidRPr="00007719">
        <w:rPr>
          <w:sz w:val="28"/>
          <w:szCs w:val="28"/>
        </w:rPr>
        <w:t>.</w:t>
      </w:r>
    </w:p>
    <w:p w14:paraId="7E482F88" w14:textId="6E9FB097" w:rsidR="00190157" w:rsidRPr="00007719" w:rsidRDefault="00190157" w:rsidP="00930371">
      <w:pPr>
        <w:pStyle w:val="24"/>
        <w:rPr>
          <w:sz w:val="28"/>
          <w:szCs w:val="28"/>
        </w:rPr>
      </w:pPr>
      <w:r w:rsidRPr="00007719">
        <w:rPr>
          <w:sz w:val="28"/>
          <w:szCs w:val="28"/>
        </w:rPr>
        <w:t>В</w:t>
      </w:r>
      <w:r w:rsidR="00E933BA" w:rsidRPr="00007719">
        <w:rPr>
          <w:sz w:val="28"/>
          <w:szCs w:val="28"/>
        </w:rPr>
        <w:t>ид</w:t>
      </w:r>
      <w:r w:rsidRPr="00007719">
        <w:rPr>
          <w:sz w:val="28"/>
          <w:szCs w:val="28"/>
        </w:rPr>
        <w:t xml:space="preserve"> диалогово</w:t>
      </w:r>
      <w:r w:rsidR="00E933BA" w:rsidRPr="00007719">
        <w:rPr>
          <w:sz w:val="28"/>
          <w:szCs w:val="28"/>
        </w:rPr>
        <w:t>го</w:t>
      </w:r>
      <w:r w:rsidRPr="00007719">
        <w:rPr>
          <w:sz w:val="28"/>
          <w:szCs w:val="28"/>
        </w:rPr>
        <w:t xml:space="preserve"> окн</w:t>
      </w:r>
      <w:r w:rsidR="00E933BA" w:rsidRPr="00007719">
        <w:rPr>
          <w:sz w:val="28"/>
          <w:szCs w:val="28"/>
        </w:rPr>
        <w:t>а</w:t>
      </w:r>
      <w:r w:rsidRPr="00007719">
        <w:rPr>
          <w:sz w:val="28"/>
          <w:szCs w:val="28"/>
        </w:rPr>
        <w:t xml:space="preserve"> </w:t>
      </w:r>
      <w:r w:rsidR="00026419" w:rsidRPr="00007719">
        <w:rPr>
          <w:sz w:val="28"/>
          <w:szCs w:val="28"/>
        </w:rPr>
        <w:t>«</w:t>
      </w:r>
      <w:r w:rsidRPr="00007719">
        <w:rPr>
          <w:sz w:val="28"/>
          <w:szCs w:val="28"/>
        </w:rPr>
        <w:t>Е</w:t>
      </w:r>
      <w:r w:rsidR="00026419" w:rsidRPr="00007719">
        <w:rPr>
          <w:sz w:val="28"/>
          <w:szCs w:val="28"/>
        </w:rPr>
        <w:t xml:space="preserve">диные технологии» </w:t>
      </w:r>
      <w:r w:rsidRPr="00007719">
        <w:rPr>
          <w:sz w:val="28"/>
          <w:szCs w:val="28"/>
        </w:rPr>
        <w:t>представлен</w:t>
      </w:r>
      <w:r w:rsidR="00E933BA" w:rsidRPr="00007719">
        <w:rPr>
          <w:sz w:val="28"/>
          <w:szCs w:val="28"/>
        </w:rPr>
        <w:t xml:space="preserve"> на</w:t>
      </w:r>
      <w:r w:rsidRPr="00007719">
        <w:rPr>
          <w:sz w:val="28"/>
          <w:szCs w:val="28"/>
        </w:rPr>
        <w:t xml:space="preserve"> </w:t>
      </w:r>
      <w:r w:rsidRPr="00007719">
        <w:rPr>
          <w:sz w:val="28"/>
          <w:szCs w:val="28"/>
        </w:rPr>
        <w:fldChar w:fldCharType="begin"/>
      </w:r>
      <w:r w:rsidRPr="00007719">
        <w:rPr>
          <w:sz w:val="28"/>
          <w:szCs w:val="28"/>
        </w:rPr>
        <w:instrText xml:space="preserve"> REF  _Ref368576491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114</w:t>
      </w:r>
      <w:r w:rsidRPr="00007719">
        <w:rPr>
          <w:sz w:val="28"/>
          <w:szCs w:val="28"/>
        </w:rPr>
        <w:fldChar w:fldCharType="end"/>
      </w:r>
      <w:r w:rsidR="00A417CE" w:rsidRPr="00007719">
        <w:rPr>
          <w:sz w:val="28"/>
          <w:szCs w:val="28"/>
        </w:rPr>
        <w:t>.</w:t>
      </w:r>
    </w:p>
    <w:p w14:paraId="32546865" w14:textId="739CFD35" w:rsidR="00190157" w:rsidRPr="00007719" w:rsidRDefault="00E933BA" w:rsidP="00930371">
      <w:pPr>
        <w:spacing w:line="360" w:lineRule="auto"/>
        <w:jc w:val="center"/>
      </w:pPr>
      <w:r w:rsidRPr="00007719">
        <w:rPr>
          <w:noProof/>
        </w:rPr>
        <w:drawing>
          <wp:inline distT="0" distB="0" distL="0" distR="0" wp14:anchorId="203ECA78" wp14:editId="70C5EC61">
            <wp:extent cx="5486400" cy="698352"/>
            <wp:effectExtent l="0" t="0" r="0" b="6985"/>
            <wp:docPr id="65" name="Рисунок 65" descr="C:\Users\1B7A~1.ALI\AppData\Local\Temp\SNAGHTML1c84f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B7A~1.ALI\AppData\Local\Temp\SNAGHTML1c84f31.PN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552155" cy="706722"/>
                    </a:xfrm>
                    <a:prstGeom prst="rect">
                      <a:avLst/>
                    </a:prstGeom>
                    <a:noFill/>
                    <a:ln>
                      <a:noFill/>
                    </a:ln>
                  </pic:spPr>
                </pic:pic>
              </a:graphicData>
            </a:graphic>
          </wp:inline>
        </w:drawing>
      </w:r>
    </w:p>
    <w:p w14:paraId="6B35CB6C" w14:textId="77777777" w:rsidR="00190157" w:rsidRPr="00007719" w:rsidRDefault="00190157" w:rsidP="00930371">
      <w:pPr>
        <w:spacing w:line="360" w:lineRule="auto"/>
        <w:jc w:val="center"/>
        <w:rPr>
          <w:sz w:val="28"/>
          <w:szCs w:val="28"/>
        </w:rPr>
      </w:pPr>
      <w:bookmarkStart w:id="297" w:name="_Ref36857649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114</w:t>
      </w:r>
      <w:r w:rsidRPr="00007719">
        <w:rPr>
          <w:sz w:val="28"/>
          <w:szCs w:val="28"/>
        </w:rPr>
        <w:fldChar w:fldCharType="end"/>
      </w:r>
      <w:bookmarkEnd w:id="297"/>
    </w:p>
    <w:p w14:paraId="7929D6B3" w14:textId="3DC7BD9C" w:rsidR="00190157" w:rsidRPr="00007719" w:rsidRDefault="00190157" w:rsidP="00930371">
      <w:pPr>
        <w:spacing w:line="360" w:lineRule="auto"/>
        <w:ind w:firstLine="709"/>
        <w:jc w:val="both"/>
        <w:rPr>
          <w:sz w:val="28"/>
          <w:szCs w:val="28"/>
        </w:rPr>
      </w:pPr>
      <w:r w:rsidRPr="00007719">
        <w:rPr>
          <w:sz w:val="28"/>
          <w:szCs w:val="28"/>
        </w:rPr>
        <w:lastRenderedPageBreak/>
        <w:t xml:space="preserve">Для создания/редактирования записи при нажатии на соответствующую кнопку или двойным нажатием ЛКМ на выбранную строку, содержащую наименование технологии, вызывается диалоговое окно </w:t>
      </w:r>
      <w:r w:rsidR="00026419" w:rsidRPr="00007719">
        <w:rPr>
          <w:sz w:val="28"/>
          <w:szCs w:val="28"/>
        </w:rPr>
        <w:t>«</w:t>
      </w:r>
      <w:r w:rsidRPr="00007719">
        <w:rPr>
          <w:sz w:val="28"/>
          <w:szCs w:val="28"/>
        </w:rPr>
        <w:t>Е</w:t>
      </w:r>
      <w:r w:rsidR="00026419" w:rsidRPr="00007719">
        <w:rPr>
          <w:sz w:val="28"/>
          <w:szCs w:val="28"/>
        </w:rPr>
        <w:t>диные технологии</w:t>
      </w:r>
      <w:r w:rsidRPr="00007719">
        <w:rPr>
          <w:sz w:val="28"/>
          <w:szCs w:val="28"/>
        </w:rPr>
        <w:t xml:space="preserve">: </w:t>
      </w:r>
      <w:r w:rsidR="00491C5B" w:rsidRPr="00007719">
        <w:rPr>
          <w:sz w:val="28"/>
          <w:szCs w:val="28"/>
        </w:rPr>
        <w:t>Новая запись*</w:t>
      </w:r>
      <w:r w:rsidR="00F01F28" w:rsidRPr="00007719">
        <w:rPr>
          <w:sz w:val="28"/>
          <w:szCs w:val="28"/>
        </w:rPr>
        <w:t xml:space="preserve">/ </w:t>
      </w:r>
      <w:r w:rsidRPr="00007719">
        <w:rPr>
          <w:sz w:val="28"/>
          <w:szCs w:val="28"/>
        </w:rPr>
        <w:t xml:space="preserve">наименование </w:t>
      </w:r>
      <w:r w:rsidR="002D75BA" w:rsidRPr="00007719">
        <w:rPr>
          <w:sz w:val="28"/>
          <w:szCs w:val="28"/>
        </w:rPr>
        <w:t>выбранной</w:t>
      </w:r>
      <w:r w:rsidRPr="00007719">
        <w:rPr>
          <w:sz w:val="28"/>
          <w:szCs w:val="28"/>
        </w:rPr>
        <w:t xml:space="preserve"> единой технологии</w:t>
      </w:r>
      <w:r w:rsidR="00B432C9" w:rsidRPr="00007719">
        <w:rPr>
          <w:sz w:val="28"/>
          <w:szCs w:val="28"/>
        </w:rPr>
        <w:t>»</w:t>
      </w:r>
      <w:r w:rsidRPr="00007719">
        <w:rPr>
          <w:sz w:val="28"/>
          <w:szCs w:val="28"/>
        </w:rPr>
        <w:t xml:space="preserve"> (</w:t>
      </w:r>
      <w:r w:rsidRPr="00007719">
        <w:rPr>
          <w:sz w:val="28"/>
          <w:szCs w:val="28"/>
        </w:rPr>
        <w:fldChar w:fldCharType="begin"/>
      </w:r>
      <w:r w:rsidRPr="00007719">
        <w:rPr>
          <w:sz w:val="28"/>
          <w:szCs w:val="28"/>
        </w:rPr>
        <w:instrText xml:space="preserve"> REF  _Ref368907678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115</w:t>
      </w:r>
      <w:r w:rsidRPr="00007719">
        <w:rPr>
          <w:sz w:val="28"/>
          <w:szCs w:val="28"/>
        </w:rPr>
        <w:fldChar w:fldCharType="end"/>
      </w:r>
      <w:r w:rsidRPr="00007719">
        <w:rPr>
          <w:sz w:val="28"/>
          <w:szCs w:val="28"/>
        </w:rPr>
        <w:t>).</w:t>
      </w:r>
    </w:p>
    <w:p w14:paraId="551E9B1F" w14:textId="1721C464" w:rsidR="008D562D" w:rsidRPr="00007719" w:rsidRDefault="00E933BA" w:rsidP="00930371">
      <w:pPr>
        <w:spacing w:line="360" w:lineRule="auto"/>
        <w:jc w:val="center"/>
      </w:pPr>
      <w:r w:rsidRPr="00007719">
        <w:rPr>
          <w:noProof/>
        </w:rPr>
        <w:drawing>
          <wp:inline distT="0" distB="0" distL="0" distR="0" wp14:anchorId="6D795601" wp14:editId="4D3C2344">
            <wp:extent cx="5225139" cy="4424714"/>
            <wp:effectExtent l="0" t="0" r="0" b="0"/>
            <wp:docPr id="66" name="Рисунок 66" descr="C:\Users\1B7A~1.ALI\AppData\Local\Temp\SNAGHTML1ca8d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B7A~1.ALI\AppData\Local\Temp\SNAGHTML1ca8d0b.PN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233914" cy="4432144"/>
                    </a:xfrm>
                    <a:prstGeom prst="rect">
                      <a:avLst/>
                    </a:prstGeom>
                    <a:noFill/>
                    <a:ln>
                      <a:noFill/>
                    </a:ln>
                  </pic:spPr>
                </pic:pic>
              </a:graphicData>
            </a:graphic>
          </wp:inline>
        </w:drawing>
      </w:r>
    </w:p>
    <w:p w14:paraId="1231C51D" w14:textId="77777777" w:rsidR="008D562D" w:rsidRPr="00007719" w:rsidRDefault="008D562D" w:rsidP="00930371">
      <w:pPr>
        <w:spacing w:line="360" w:lineRule="auto"/>
        <w:jc w:val="center"/>
        <w:rPr>
          <w:sz w:val="28"/>
          <w:szCs w:val="28"/>
        </w:rPr>
      </w:pPr>
      <w:bookmarkStart w:id="298" w:name="_Ref36890767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115</w:t>
      </w:r>
      <w:r w:rsidRPr="00007719">
        <w:rPr>
          <w:sz w:val="28"/>
          <w:szCs w:val="28"/>
        </w:rPr>
        <w:fldChar w:fldCharType="end"/>
      </w:r>
      <w:bookmarkEnd w:id="298"/>
    </w:p>
    <w:p w14:paraId="29C513A6" w14:textId="5F43F075" w:rsidR="00190157" w:rsidRPr="00007719" w:rsidRDefault="00E933BA" w:rsidP="00930371">
      <w:pPr>
        <w:spacing w:line="360" w:lineRule="auto"/>
        <w:ind w:firstLine="709"/>
        <w:jc w:val="both"/>
        <w:rPr>
          <w:sz w:val="28"/>
          <w:szCs w:val="28"/>
        </w:rPr>
      </w:pPr>
      <w:r w:rsidRPr="00007719">
        <w:rPr>
          <w:sz w:val="28"/>
          <w:szCs w:val="28"/>
        </w:rPr>
        <w:t xml:space="preserve">4.3.4.1.1. </w:t>
      </w:r>
      <w:r w:rsidR="00190157" w:rsidRPr="00007719">
        <w:rPr>
          <w:sz w:val="28"/>
          <w:szCs w:val="28"/>
        </w:rPr>
        <w:t xml:space="preserve">В тематическом блоке </w:t>
      </w:r>
      <w:r w:rsidR="00026419" w:rsidRPr="00007719">
        <w:rPr>
          <w:sz w:val="28"/>
          <w:szCs w:val="28"/>
        </w:rPr>
        <w:t>«</w:t>
      </w:r>
      <w:r w:rsidRPr="00007719">
        <w:rPr>
          <w:sz w:val="28"/>
          <w:szCs w:val="28"/>
        </w:rPr>
        <w:t>Поля справочника</w:t>
      </w:r>
      <w:r w:rsidR="00026419" w:rsidRPr="00007719">
        <w:rPr>
          <w:sz w:val="28"/>
          <w:szCs w:val="28"/>
        </w:rPr>
        <w:t>»</w:t>
      </w:r>
      <w:r w:rsidRPr="00007719">
        <w:rPr>
          <w:sz w:val="28"/>
          <w:szCs w:val="28"/>
        </w:rPr>
        <w:t xml:space="preserve"> заполните вручную</w:t>
      </w:r>
      <w:r w:rsidRPr="00007719">
        <w:rPr>
          <w:bCs/>
          <w:spacing w:val="-6"/>
          <w:sz w:val="28"/>
          <w:szCs w:val="28"/>
        </w:rPr>
        <w:t xml:space="preserve"> поля «Наименование» </w:t>
      </w:r>
      <w:r w:rsidRPr="00007719">
        <w:rPr>
          <w:sz w:val="28"/>
          <w:szCs w:val="28"/>
        </w:rPr>
        <w:t>(обязательное для заполнения), «Описание», «Деятельность» и «Регистрационный номер» (обязательное для заполнения)</w:t>
      </w:r>
      <w:r w:rsidR="00C44148" w:rsidRPr="00007719">
        <w:rPr>
          <w:sz w:val="28"/>
          <w:szCs w:val="28"/>
        </w:rPr>
        <w:t>.</w:t>
      </w:r>
      <w:r w:rsidRPr="00007719">
        <w:rPr>
          <w:sz w:val="28"/>
          <w:szCs w:val="28"/>
        </w:rPr>
        <w:t xml:space="preserve"> Поле «Организация-создатель» заполните, выбрав значение из справочника или раскрывающегося списка</w:t>
      </w:r>
      <w:r w:rsidR="00C44148" w:rsidRPr="00007719">
        <w:rPr>
          <w:sz w:val="28"/>
          <w:szCs w:val="28"/>
        </w:rPr>
        <w:t xml:space="preserve">. </w:t>
      </w:r>
      <w:r w:rsidRPr="00007719">
        <w:rPr>
          <w:sz w:val="28"/>
          <w:szCs w:val="28"/>
        </w:rPr>
        <w:t>Поле «Дата регистрации» (обязательное для заполнения) заполните, выбрав значение из всплывающего календаря</w:t>
      </w:r>
      <w:r w:rsidR="00C44148" w:rsidRPr="00007719">
        <w:rPr>
          <w:sz w:val="28"/>
          <w:szCs w:val="28"/>
        </w:rPr>
        <w:t>.</w:t>
      </w:r>
    </w:p>
    <w:p w14:paraId="4075ECB4" w14:textId="00085FAD" w:rsidR="00233A63" w:rsidRPr="00007719" w:rsidRDefault="00E933BA" w:rsidP="00930371">
      <w:pPr>
        <w:pStyle w:val="24"/>
        <w:rPr>
          <w:sz w:val="28"/>
          <w:szCs w:val="28"/>
        </w:rPr>
      </w:pPr>
      <w:r w:rsidRPr="00007719">
        <w:rPr>
          <w:sz w:val="28"/>
          <w:szCs w:val="28"/>
        </w:rPr>
        <w:t xml:space="preserve">4.3.2.1.2. </w:t>
      </w:r>
      <w:r w:rsidR="00190157" w:rsidRPr="00007719">
        <w:rPr>
          <w:sz w:val="28"/>
          <w:szCs w:val="28"/>
        </w:rPr>
        <w:t xml:space="preserve">В тематическом блоке </w:t>
      </w:r>
      <w:r w:rsidR="00026419" w:rsidRPr="00007719">
        <w:rPr>
          <w:sz w:val="28"/>
          <w:szCs w:val="28"/>
        </w:rPr>
        <w:t>«</w:t>
      </w:r>
      <w:r w:rsidR="00190157" w:rsidRPr="00007719">
        <w:rPr>
          <w:sz w:val="28"/>
          <w:szCs w:val="28"/>
        </w:rPr>
        <w:t>Р</w:t>
      </w:r>
      <w:r w:rsidR="00026419" w:rsidRPr="00007719">
        <w:rPr>
          <w:sz w:val="28"/>
          <w:szCs w:val="28"/>
        </w:rPr>
        <w:t>езультаты</w:t>
      </w:r>
      <w:r w:rsidR="00190157" w:rsidRPr="00007719">
        <w:rPr>
          <w:sz w:val="28"/>
          <w:szCs w:val="28"/>
        </w:rPr>
        <w:t xml:space="preserve"> НИОКР</w:t>
      </w:r>
      <w:r w:rsidR="00026419" w:rsidRPr="00007719">
        <w:rPr>
          <w:sz w:val="28"/>
          <w:szCs w:val="28"/>
        </w:rPr>
        <w:t>»</w:t>
      </w:r>
      <w:r w:rsidR="00190157" w:rsidRPr="00007719">
        <w:rPr>
          <w:sz w:val="28"/>
          <w:szCs w:val="28"/>
        </w:rPr>
        <w:t xml:space="preserve"> информация</w:t>
      </w:r>
      <w:r w:rsidRPr="00007719">
        <w:rPr>
          <w:sz w:val="28"/>
          <w:szCs w:val="28"/>
        </w:rPr>
        <w:t xml:space="preserve">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07E5F4F3" wp14:editId="1BF2D157">
            <wp:extent cx="276190" cy="276190"/>
            <wp:effectExtent l="0" t="0" r="0" b="0"/>
            <wp:docPr id="13691" name="Рисунок 1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 табличной части открывается диалоговое окно «Соответствие изделий результатам НИОКР: Новая запись*» (</w:t>
      </w:r>
      <w:r w:rsidRPr="00007719">
        <w:rPr>
          <w:sz w:val="28"/>
          <w:szCs w:val="28"/>
        </w:rPr>
        <w:fldChar w:fldCharType="begin"/>
      </w:r>
      <w:r w:rsidRPr="00007719">
        <w:rPr>
          <w:sz w:val="28"/>
          <w:szCs w:val="28"/>
        </w:rPr>
        <w:instrText xml:space="preserve"> REF  _Ref445460404 \* Lower \h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116</w:t>
      </w:r>
      <w:r w:rsidRPr="00007719">
        <w:rPr>
          <w:sz w:val="28"/>
          <w:szCs w:val="28"/>
        </w:rPr>
        <w:fldChar w:fldCharType="end"/>
      </w:r>
      <w:r w:rsidRPr="00007719">
        <w:rPr>
          <w:sz w:val="28"/>
          <w:szCs w:val="28"/>
        </w:rPr>
        <w:t xml:space="preserve">). Поле «Наименование изделия» </w:t>
      </w:r>
      <w:r w:rsidRPr="00007719">
        <w:rPr>
          <w:sz w:val="28"/>
          <w:szCs w:val="28"/>
        </w:rPr>
        <w:lastRenderedPageBreak/>
        <w:t>заполн</w:t>
      </w:r>
      <w:r w:rsidR="002B71AB" w:rsidRPr="00007719">
        <w:rPr>
          <w:sz w:val="28"/>
          <w:szCs w:val="28"/>
        </w:rPr>
        <w:t>яется</w:t>
      </w:r>
      <w:r w:rsidRPr="00007719">
        <w:rPr>
          <w:sz w:val="28"/>
          <w:szCs w:val="28"/>
        </w:rPr>
        <w:t xml:space="preserve"> автоматически</w:t>
      </w:r>
      <w:r w:rsidR="002B71AB" w:rsidRPr="00007719">
        <w:rPr>
          <w:sz w:val="28"/>
          <w:szCs w:val="28"/>
        </w:rPr>
        <w:t xml:space="preserve"> значением поля «Наименование» тематического блока «Описание»</w:t>
      </w:r>
      <w:r w:rsidRPr="00007719">
        <w:rPr>
          <w:sz w:val="28"/>
          <w:szCs w:val="28"/>
        </w:rPr>
        <w:t>. Поле «Наименование результата НИОКР»</w:t>
      </w:r>
      <w:r w:rsidR="002B71AB" w:rsidRPr="00007719">
        <w:rPr>
          <w:sz w:val="28"/>
          <w:szCs w:val="28"/>
        </w:rPr>
        <w:t xml:space="preserve"> (обязательное для заполнения)</w:t>
      </w:r>
      <w:r w:rsidRPr="00007719">
        <w:rPr>
          <w:sz w:val="28"/>
          <w:szCs w:val="28"/>
        </w:rPr>
        <w:t xml:space="preserve"> заполните, выбрав значение из справочника или раскрывающегося списка</w:t>
      </w:r>
      <w:r w:rsidR="00C44148" w:rsidRPr="00007719">
        <w:rPr>
          <w:sz w:val="28"/>
          <w:szCs w:val="28"/>
        </w:rPr>
        <w:t>.</w:t>
      </w:r>
      <w:r w:rsidR="002B71AB" w:rsidRPr="00007719">
        <w:rPr>
          <w:sz w:val="28"/>
          <w:szCs w:val="28"/>
        </w:rPr>
        <w:t xml:space="preserve"> Поля «Охранный документ», «Номер охранного документа», «Дата регистрации», «Номер заявки» и «Дата приоритета» заполняются автоматически из сведений об охранном документе результата НИОКР.</w:t>
      </w:r>
    </w:p>
    <w:p w14:paraId="0665982C" w14:textId="1850ECE6" w:rsidR="00012C60" w:rsidRPr="00007719" w:rsidRDefault="00026419" w:rsidP="00930371">
      <w:pPr>
        <w:pStyle w:val="24"/>
        <w:ind w:firstLine="0"/>
        <w:jc w:val="center"/>
        <w:rPr>
          <w:sz w:val="28"/>
          <w:szCs w:val="28"/>
        </w:rPr>
      </w:pPr>
      <w:r w:rsidRPr="00007719">
        <w:rPr>
          <w:noProof/>
        </w:rPr>
        <w:drawing>
          <wp:inline distT="0" distB="0" distL="0" distR="0" wp14:anchorId="1F278582" wp14:editId="38309AF8">
            <wp:extent cx="5173251" cy="1199072"/>
            <wp:effectExtent l="0" t="0" r="8890" b="1270"/>
            <wp:docPr id="13771" name="Рисунок 1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337146" cy="1237060"/>
                    </a:xfrm>
                    <a:prstGeom prst="rect">
                      <a:avLst/>
                    </a:prstGeom>
                  </pic:spPr>
                </pic:pic>
              </a:graphicData>
            </a:graphic>
          </wp:inline>
        </w:drawing>
      </w:r>
    </w:p>
    <w:p w14:paraId="028B8915" w14:textId="77777777" w:rsidR="00012C60" w:rsidRPr="00007719" w:rsidRDefault="00012C60" w:rsidP="00930371">
      <w:pPr>
        <w:pStyle w:val="24"/>
        <w:ind w:firstLine="0"/>
        <w:jc w:val="center"/>
        <w:rPr>
          <w:sz w:val="28"/>
          <w:szCs w:val="28"/>
        </w:rPr>
      </w:pPr>
      <w:bookmarkStart w:id="299" w:name="_Ref44546040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116</w:t>
      </w:r>
      <w:r w:rsidRPr="00007719">
        <w:rPr>
          <w:sz w:val="28"/>
          <w:szCs w:val="28"/>
        </w:rPr>
        <w:fldChar w:fldCharType="end"/>
      </w:r>
      <w:bookmarkEnd w:id="299"/>
    </w:p>
    <w:p w14:paraId="0EED8435" w14:textId="53041520" w:rsidR="00E933BA" w:rsidRPr="00007719" w:rsidRDefault="00E933BA" w:rsidP="00930371">
      <w:pPr>
        <w:pStyle w:val="affc"/>
        <w:tabs>
          <w:tab w:val="left" w:pos="993"/>
        </w:tabs>
        <w:spacing w:line="360" w:lineRule="auto"/>
        <w:ind w:left="0" w:firstLine="709"/>
        <w:jc w:val="both"/>
        <w:rPr>
          <w:sz w:val="28"/>
          <w:szCs w:val="28"/>
        </w:rPr>
      </w:pPr>
      <w:r w:rsidRPr="00007719">
        <w:rPr>
          <w:sz w:val="28"/>
          <w:szCs w:val="28"/>
        </w:rPr>
        <w:t xml:space="preserve">4.3.2.1.3. В тематическом блоке «Перечень документов, содержащих неохраняемые результаты НИОКР» 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65A41335" wp14:editId="6281CD4A">
            <wp:extent cx="276190" cy="276190"/>
            <wp:effectExtent l="0" t="0" r="0" b="0"/>
            <wp:docPr id="13693" name="Рисунок 1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 xml:space="preserve">«Добавить») панели управления табличной части открывается </w:t>
      </w:r>
      <w:r w:rsidR="001D0E0D" w:rsidRPr="00007719">
        <w:rPr>
          <w:sz w:val="28"/>
          <w:szCs w:val="28"/>
        </w:rPr>
        <w:t>диалоговое окно</w:t>
      </w:r>
      <w:r w:rsidRPr="00007719">
        <w:rPr>
          <w:sz w:val="28"/>
          <w:szCs w:val="28"/>
        </w:rPr>
        <w:t xml:space="preserve"> «Перечень документов, содержащих неохраняемые результаты НИОКР: Новая запись*» (</w:t>
      </w:r>
      <w:r w:rsidRPr="00007719">
        <w:rPr>
          <w:sz w:val="28"/>
          <w:szCs w:val="28"/>
        </w:rPr>
        <w:fldChar w:fldCharType="begin"/>
      </w:r>
      <w:r w:rsidRPr="00007719">
        <w:rPr>
          <w:sz w:val="28"/>
          <w:szCs w:val="28"/>
        </w:rPr>
        <w:instrText xml:space="preserve"> REF  _Ref532563164 \* Lower \h  \* MERGEFORMAT </w:instrText>
      </w:r>
      <w:r w:rsidRPr="00007719">
        <w:rPr>
          <w:sz w:val="28"/>
          <w:szCs w:val="28"/>
        </w:rPr>
      </w:r>
      <w:r w:rsidRPr="00007719">
        <w:rPr>
          <w:sz w:val="28"/>
          <w:szCs w:val="28"/>
        </w:rPr>
        <w:fldChar w:fldCharType="separate"/>
      </w:r>
      <w:r w:rsidR="00B6413A" w:rsidRPr="00B6413A">
        <w:rPr>
          <w:sz w:val="28"/>
          <w:szCs w:val="28"/>
        </w:rPr>
        <w:t>рис. 117</w:t>
      </w:r>
      <w:r w:rsidRPr="00007719">
        <w:rPr>
          <w:sz w:val="28"/>
          <w:szCs w:val="28"/>
        </w:rPr>
        <w:fldChar w:fldCharType="end"/>
      </w:r>
      <w:r w:rsidRPr="00007719">
        <w:rPr>
          <w:sz w:val="28"/>
          <w:szCs w:val="28"/>
        </w:rPr>
        <w:t>). Поля «Наименование и реквизиты документа» и «Реквизиты акта приема-передачи документа» заполните вручную</w:t>
      </w:r>
      <w:r w:rsidR="00C44148" w:rsidRPr="00007719">
        <w:rPr>
          <w:sz w:val="28"/>
          <w:szCs w:val="28"/>
        </w:rPr>
        <w:t>.</w:t>
      </w:r>
      <w:r w:rsidRPr="00007719">
        <w:rPr>
          <w:sz w:val="28"/>
          <w:szCs w:val="28"/>
        </w:rPr>
        <w:t xml:space="preserve"> Поле «Разработчик документа» заполните, выбрав значение из справочника или раскрывающегося списка</w:t>
      </w:r>
      <w:r w:rsidR="00C44148" w:rsidRPr="00007719">
        <w:rPr>
          <w:sz w:val="28"/>
          <w:szCs w:val="28"/>
        </w:rPr>
        <w:t>.</w:t>
      </w:r>
    </w:p>
    <w:p w14:paraId="48F5AD7C" w14:textId="2BD51B7E" w:rsidR="00E933BA" w:rsidRPr="00007719" w:rsidRDefault="00E933BA" w:rsidP="00930371">
      <w:pPr>
        <w:tabs>
          <w:tab w:val="left" w:pos="993"/>
        </w:tabs>
        <w:spacing w:line="360" w:lineRule="auto"/>
        <w:jc w:val="center"/>
        <w:rPr>
          <w:bCs/>
          <w:spacing w:val="-6"/>
          <w:sz w:val="28"/>
          <w:szCs w:val="28"/>
        </w:rPr>
      </w:pPr>
      <w:r w:rsidRPr="00007719">
        <w:rPr>
          <w:noProof/>
        </w:rPr>
        <w:drawing>
          <wp:inline distT="0" distB="0" distL="0" distR="0" wp14:anchorId="4E5FE277" wp14:editId="5715AF67">
            <wp:extent cx="5613975" cy="1787857"/>
            <wp:effectExtent l="0" t="0" r="6350" b="3175"/>
            <wp:docPr id="13665" name="Рисунок 13665" descr="C:\Users\1B7A~1.ALI\AppData\Local\Temp\SNAGHTML1e845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1B7A~1.ALI\AppData\Local\Temp\SNAGHTML1e845b0.PNG"/>
                    <pic:cNvPicPr>
                      <a:picLocks noChangeAspect="1" noChangeArrowheads="1"/>
                    </pic:cNvPicPr>
                  </pic:nvPicPr>
                  <pic:blipFill rotWithShape="1">
                    <a:blip r:embed="rId275">
                      <a:extLst>
                        <a:ext uri="{28A0092B-C50C-407E-A947-70E740481C1C}">
                          <a14:useLocalDpi xmlns:a14="http://schemas.microsoft.com/office/drawing/2010/main" val="0"/>
                        </a:ext>
                      </a:extLst>
                    </a:blip>
                    <a:srcRect b="19452"/>
                    <a:stretch/>
                  </pic:blipFill>
                  <pic:spPr bwMode="auto">
                    <a:xfrm>
                      <a:off x="0" y="0"/>
                      <a:ext cx="5633792" cy="1794168"/>
                    </a:xfrm>
                    <a:prstGeom prst="rect">
                      <a:avLst/>
                    </a:prstGeom>
                    <a:noFill/>
                    <a:ln>
                      <a:noFill/>
                    </a:ln>
                    <a:extLst>
                      <a:ext uri="{53640926-AAD7-44D8-BBD7-CCE9431645EC}">
                        <a14:shadowObscured xmlns:a14="http://schemas.microsoft.com/office/drawing/2010/main"/>
                      </a:ext>
                    </a:extLst>
                  </pic:spPr>
                </pic:pic>
              </a:graphicData>
            </a:graphic>
          </wp:inline>
        </w:drawing>
      </w:r>
    </w:p>
    <w:p w14:paraId="140D4BC9" w14:textId="77777777" w:rsidR="00E933BA" w:rsidRPr="00007719" w:rsidRDefault="00E933BA" w:rsidP="00930371">
      <w:pPr>
        <w:spacing w:line="360" w:lineRule="auto"/>
        <w:jc w:val="center"/>
        <w:rPr>
          <w:rFonts w:eastAsiaTheme="minorHAnsi"/>
          <w:sz w:val="28"/>
          <w:szCs w:val="28"/>
          <w:lang w:eastAsia="en-US"/>
        </w:rPr>
      </w:pPr>
      <w:bookmarkStart w:id="300" w:name="_Ref532563164"/>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117</w:t>
      </w:r>
      <w:r w:rsidRPr="00007719">
        <w:rPr>
          <w:rFonts w:eastAsiaTheme="minorHAnsi"/>
          <w:sz w:val="28"/>
          <w:szCs w:val="28"/>
          <w:lang w:eastAsia="en-US"/>
        </w:rPr>
        <w:fldChar w:fldCharType="end"/>
      </w:r>
      <w:bookmarkEnd w:id="300"/>
    </w:p>
    <w:p w14:paraId="5D211A69" w14:textId="06E322E5" w:rsidR="00E933BA" w:rsidRPr="00007719" w:rsidRDefault="00E933BA" w:rsidP="00930371">
      <w:pPr>
        <w:pStyle w:val="affc"/>
        <w:tabs>
          <w:tab w:val="left" w:pos="993"/>
        </w:tabs>
        <w:spacing w:line="360" w:lineRule="auto"/>
        <w:ind w:left="0" w:firstLine="709"/>
        <w:jc w:val="both"/>
        <w:rPr>
          <w:sz w:val="28"/>
          <w:szCs w:val="28"/>
        </w:rPr>
      </w:pPr>
      <w:r w:rsidRPr="00007719">
        <w:rPr>
          <w:sz w:val="28"/>
          <w:szCs w:val="28"/>
        </w:rPr>
        <w:t xml:space="preserve">4.3.2.1.4. Описание тематического блока «Документы и файлы» приведено в </w:t>
      </w:r>
      <w:r w:rsidR="00C95734" w:rsidRPr="00007719">
        <w:rPr>
          <w:sz w:val="28"/>
          <w:szCs w:val="28"/>
        </w:rPr>
        <w:fldChar w:fldCharType="begin"/>
      </w:r>
      <w:r w:rsidR="00C95734" w:rsidRPr="00007719">
        <w:rPr>
          <w:sz w:val="28"/>
          <w:szCs w:val="28"/>
        </w:rPr>
        <w:instrText xml:space="preserve"> REF p_4_3_1_1_12_7_2 \h  \* MERGEFORMAT </w:instrText>
      </w:r>
      <w:r w:rsidR="00C95734" w:rsidRPr="00007719">
        <w:rPr>
          <w:sz w:val="28"/>
          <w:szCs w:val="28"/>
        </w:rPr>
      </w:r>
      <w:r w:rsidR="00C95734" w:rsidRPr="00007719">
        <w:rPr>
          <w:sz w:val="28"/>
          <w:szCs w:val="28"/>
        </w:rPr>
        <w:fldChar w:fldCharType="separate"/>
      </w:r>
      <w:proofErr w:type="gramStart"/>
      <w:r w:rsidR="00B6413A" w:rsidRPr="00007719">
        <w:rPr>
          <w:sz w:val="28"/>
          <w:szCs w:val="28"/>
        </w:rPr>
        <w:t xml:space="preserve">4.3.1.1.12.7.2 </w:t>
      </w:r>
      <w:r w:rsidR="00C95734" w:rsidRPr="00007719">
        <w:rPr>
          <w:sz w:val="28"/>
          <w:szCs w:val="28"/>
        </w:rPr>
        <w:fldChar w:fldCharType="end"/>
      </w:r>
      <w:r w:rsidRPr="00007719">
        <w:rPr>
          <w:sz w:val="28"/>
          <w:szCs w:val="28"/>
        </w:rPr>
        <w:t>.</w:t>
      </w:r>
      <w:proofErr w:type="gramEnd"/>
    </w:p>
    <w:p w14:paraId="424DA01B" w14:textId="77777777" w:rsidR="00E933BA" w:rsidRPr="00007719" w:rsidRDefault="00E933BA" w:rsidP="00930371">
      <w:pPr>
        <w:pStyle w:val="-"/>
        <w:ind w:left="0" w:firstLine="709"/>
        <w:rPr>
          <w:color w:val="auto"/>
          <w:szCs w:val="28"/>
          <w:lang w:eastAsia="en-US" w:bidi="en-US"/>
        </w:rPr>
      </w:pPr>
      <w:r w:rsidRPr="00007719">
        <w:rPr>
          <w:color w:val="auto"/>
          <w:szCs w:val="28"/>
        </w:rPr>
        <w:t>В тематическом блоке «Примечание» поле «Примечание» заполните вручную.</w:t>
      </w:r>
    </w:p>
    <w:p w14:paraId="248E78C9" w14:textId="6625E3FD" w:rsidR="00E933BA" w:rsidRPr="00007719" w:rsidRDefault="00E933BA" w:rsidP="00930371">
      <w:pPr>
        <w:pStyle w:val="24"/>
        <w:rPr>
          <w:sz w:val="28"/>
          <w:szCs w:val="28"/>
        </w:rPr>
      </w:pPr>
      <w:r w:rsidRPr="00007719">
        <w:rPr>
          <w:sz w:val="28"/>
          <w:szCs w:val="28"/>
        </w:rPr>
        <w:lastRenderedPageBreak/>
        <w:t xml:space="preserve">По </w:t>
      </w:r>
      <w:proofErr w:type="gramStart"/>
      <w:r w:rsidRPr="00007719">
        <w:rPr>
          <w:sz w:val="28"/>
          <w:szCs w:val="28"/>
        </w:rPr>
        <w:t xml:space="preserve">кнопке </w:t>
      </w:r>
      <w:r w:rsidRPr="00007719">
        <w:rPr>
          <w:noProof/>
          <w:sz w:val="28"/>
          <w:szCs w:val="28"/>
        </w:rPr>
        <w:drawing>
          <wp:inline distT="0" distB="0" distL="0" distR="0" wp14:anchorId="2CD62FAD" wp14:editId="2FEFBF3D">
            <wp:extent cx="790476" cy="314286"/>
            <wp:effectExtent l="0" t="0" r="0" b="0"/>
            <wp:docPr id="13685" name="Рисунок 1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790476" cy="314286"/>
                    </a:xfrm>
                    <a:prstGeom prst="rect">
                      <a:avLst/>
                    </a:prstGeom>
                  </pic:spPr>
                </pic:pic>
              </a:graphicData>
            </a:graphic>
          </wp:inline>
        </w:drawing>
      </w:r>
      <w:r w:rsidRPr="00007719">
        <w:rPr>
          <w:sz w:val="28"/>
          <w:szCs w:val="28"/>
        </w:rPr>
        <w:t xml:space="preserve"> области</w:t>
      </w:r>
      <w:proofErr w:type="gramEnd"/>
      <w:r w:rsidRPr="00007719">
        <w:rPr>
          <w:sz w:val="28"/>
          <w:szCs w:val="28"/>
        </w:rPr>
        <w:t xml:space="preserve"> управляющих кнопок открывается окно предварительного просмотра, в котором можно сформировать и выдать на печать документ «Описание единой технологии».</w:t>
      </w:r>
    </w:p>
    <w:p w14:paraId="4F041D43" w14:textId="0F229915" w:rsidR="00E933BA" w:rsidRPr="00007719" w:rsidRDefault="00E933BA" w:rsidP="00930371">
      <w:pPr>
        <w:spacing w:line="360" w:lineRule="auto"/>
        <w:ind w:firstLine="709"/>
        <w:jc w:val="both"/>
        <w:rPr>
          <w:sz w:val="28"/>
          <w:szCs w:val="28"/>
        </w:rPr>
      </w:pPr>
      <w:r w:rsidRPr="00007719">
        <w:rPr>
          <w:sz w:val="28"/>
          <w:szCs w:val="28"/>
        </w:rPr>
        <w:t xml:space="preserve">Описание команд панели управления печатью окна предварительного просмотра </w:t>
      </w:r>
      <w:r w:rsidR="004F7E60" w:rsidRPr="00007719">
        <w:rPr>
          <w:sz w:val="28"/>
          <w:szCs w:val="28"/>
        </w:rPr>
        <w:t>п</w:t>
      </w:r>
      <w:r w:rsidRPr="00007719">
        <w:rPr>
          <w:sz w:val="28"/>
          <w:szCs w:val="28"/>
        </w:rPr>
        <w:t xml:space="preserve">риведено в </w:t>
      </w:r>
      <w:r w:rsidR="00C35F96" w:rsidRPr="00007719">
        <w:rPr>
          <w:sz w:val="28"/>
          <w:szCs w:val="28"/>
        </w:rPr>
        <w:t>(</w:t>
      </w:r>
      <w:r w:rsidR="00C35F96" w:rsidRPr="00007719">
        <w:rPr>
          <w:sz w:val="28"/>
          <w:szCs w:val="28"/>
        </w:rPr>
        <w:fldChar w:fldCharType="begin"/>
      </w:r>
      <w:r w:rsidR="00C35F96" w:rsidRPr="00007719">
        <w:rPr>
          <w:sz w:val="28"/>
          <w:szCs w:val="28"/>
        </w:rPr>
        <w:instrText xml:space="preserve"> REF _Ref2004887 \r \h </w:instrText>
      </w:r>
      <w:r w:rsidR="00C35F96" w:rsidRPr="00007719">
        <w:rPr>
          <w:sz w:val="28"/>
          <w:szCs w:val="28"/>
        </w:rPr>
      </w:r>
      <w:r w:rsidR="00C35F96" w:rsidRPr="00007719">
        <w:rPr>
          <w:sz w:val="28"/>
          <w:szCs w:val="28"/>
        </w:rPr>
        <w:fldChar w:fldCharType="separate"/>
      </w:r>
      <w:r w:rsidR="00B6413A">
        <w:rPr>
          <w:sz w:val="28"/>
          <w:szCs w:val="28"/>
        </w:rPr>
        <w:t>4.2.3.6</w:t>
      </w:r>
      <w:r w:rsidR="00C35F96" w:rsidRPr="00007719">
        <w:rPr>
          <w:sz w:val="28"/>
          <w:szCs w:val="28"/>
        </w:rPr>
        <w:fldChar w:fldCharType="end"/>
      </w:r>
      <w:r w:rsidR="00C35F96" w:rsidRPr="00007719">
        <w:rPr>
          <w:sz w:val="28"/>
          <w:szCs w:val="28"/>
        </w:rPr>
        <w:t>)</w:t>
      </w:r>
      <w:r w:rsidRPr="00007719">
        <w:rPr>
          <w:sz w:val="28"/>
          <w:szCs w:val="28"/>
        </w:rPr>
        <w:t>.</w:t>
      </w:r>
    </w:p>
    <w:p w14:paraId="61523D43" w14:textId="3AA3ED3A" w:rsidR="00685DA8" w:rsidRPr="00007719" w:rsidRDefault="00685DA8" w:rsidP="00DF627D">
      <w:pPr>
        <w:pStyle w:val="30"/>
      </w:pPr>
      <w:bookmarkStart w:id="301" w:name="_Ref442946439"/>
      <w:bookmarkStart w:id="302" w:name="_Ref442950630"/>
      <w:bookmarkStart w:id="303" w:name="_Toc1571622"/>
      <w:r w:rsidRPr="00007719">
        <w:t>Сведения о договорах о распоряжении правом</w:t>
      </w:r>
      <w:bookmarkEnd w:id="301"/>
      <w:bookmarkEnd w:id="302"/>
      <w:bookmarkEnd w:id="303"/>
    </w:p>
    <w:p w14:paraId="6C7D6EF1" w14:textId="78C27C3F" w:rsidR="004B397D" w:rsidRPr="00007719" w:rsidRDefault="004B397D" w:rsidP="00F23319">
      <w:pPr>
        <w:pStyle w:val="40"/>
      </w:pPr>
      <w:bookmarkStart w:id="304" w:name="_Ref364350"/>
      <w:bookmarkStart w:id="305" w:name="_Toc1571623"/>
      <w:r w:rsidRPr="00007719">
        <w:t>Договоры о распоряжении правом</w:t>
      </w:r>
      <w:bookmarkEnd w:id="304"/>
      <w:bookmarkEnd w:id="305"/>
    </w:p>
    <w:p w14:paraId="2B0517BF" w14:textId="6951598F" w:rsidR="00685DA8" w:rsidRPr="00007719" w:rsidRDefault="00685DA8" w:rsidP="00930371">
      <w:pPr>
        <w:spacing w:line="360" w:lineRule="auto"/>
        <w:ind w:firstLine="709"/>
        <w:jc w:val="both"/>
        <w:rPr>
          <w:sz w:val="28"/>
          <w:szCs w:val="28"/>
        </w:rPr>
      </w:pPr>
      <w:r w:rsidRPr="00007719">
        <w:rPr>
          <w:sz w:val="28"/>
          <w:szCs w:val="28"/>
        </w:rPr>
        <w:t xml:space="preserve">Сведения о договорах о распоряжении правом приведены в диалоговом окне </w:t>
      </w:r>
      <w:r w:rsidR="00187F3E" w:rsidRPr="00007719">
        <w:rPr>
          <w:sz w:val="28"/>
          <w:szCs w:val="28"/>
        </w:rPr>
        <w:t>«</w:t>
      </w:r>
      <w:r w:rsidRPr="00007719">
        <w:rPr>
          <w:sz w:val="28"/>
          <w:szCs w:val="28"/>
        </w:rPr>
        <w:t>Д</w:t>
      </w:r>
      <w:r w:rsidR="00187F3E" w:rsidRPr="00007719">
        <w:rPr>
          <w:sz w:val="28"/>
          <w:szCs w:val="28"/>
        </w:rPr>
        <w:t>оговоры о распоряжении правом»</w:t>
      </w:r>
      <w:r w:rsidRPr="00007719">
        <w:rPr>
          <w:sz w:val="28"/>
          <w:szCs w:val="28"/>
        </w:rPr>
        <w:t xml:space="preserve">. Для запуска диалогового окна </w:t>
      </w:r>
      <w:r w:rsidR="00C45176" w:rsidRPr="00007719">
        <w:rPr>
          <w:sz w:val="28"/>
          <w:szCs w:val="28"/>
        </w:rPr>
        <w:t>выберите</w:t>
      </w:r>
      <w:r w:rsidR="0099678A" w:rsidRPr="00007719">
        <w:rPr>
          <w:sz w:val="28"/>
          <w:szCs w:val="28"/>
        </w:rPr>
        <w:t xml:space="preserve"> пункт</w:t>
      </w:r>
      <w:r w:rsidR="00377B99" w:rsidRPr="00007719">
        <w:rPr>
          <w:sz w:val="28"/>
          <w:szCs w:val="28"/>
        </w:rPr>
        <w:t xml:space="preserve"> горизонтального меню пользователя</w:t>
      </w:r>
      <w:r w:rsidR="0099678A" w:rsidRPr="00007719">
        <w:rPr>
          <w:sz w:val="28"/>
          <w:szCs w:val="28"/>
        </w:rPr>
        <w:t xml:space="preserve"> </w:t>
      </w:r>
      <w:r w:rsidR="00187F3E" w:rsidRPr="00007719">
        <w:rPr>
          <w:sz w:val="28"/>
          <w:szCs w:val="28"/>
        </w:rPr>
        <w:t>«</w:t>
      </w:r>
      <w:r w:rsidRPr="00007719">
        <w:rPr>
          <w:sz w:val="28"/>
          <w:szCs w:val="28"/>
        </w:rPr>
        <w:t>О</w:t>
      </w:r>
      <w:r w:rsidR="00187F3E" w:rsidRPr="00007719">
        <w:rPr>
          <w:sz w:val="28"/>
          <w:szCs w:val="28"/>
        </w:rPr>
        <w:t xml:space="preserve">перативный учет» </w:t>
      </w:r>
      <w:r w:rsidRPr="00007719">
        <w:rPr>
          <w:sz w:val="28"/>
          <w:szCs w:val="28"/>
        </w:rPr>
        <w:t xml:space="preserve">-&gt; </w:t>
      </w:r>
      <w:r w:rsidR="00187F3E" w:rsidRPr="00007719">
        <w:rPr>
          <w:sz w:val="28"/>
          <w:szCs w:val="28"/>
        </w:rPr>
        <w:t>«</w:t>
      </w:r>
      <w:r w:rsidRPr="00007719">
        <w:rPr>
          <w:sz w:val="28"/>
          <w:szCs w:val="28"/>
        </w:rPr>
        <w:t>Д</w:t>
      </w:r>
      <w:r w:rsidR="00187F3E" w:rsidRPr="00007719">
        <w:rPr>
          <w:sz w:val="28"/>
          <w:szCs w:val="28"/>
        </w:rPr>
        <w:t>оговоры о распоряжении правом</w:t>
      </w:r>
      <w:r w:rsidR="0058198F" w:rsidRPr="00007719">
        <w:rPr>
          <w:sz w:val="28"/>
          <w:szCs w:val="28"/>
        </w:rPr>
        <w:t>»</w:t>
      </w:r>
      <w:r w:rsidR="00377B99" w:rsidRPr="00007719">
        <w:rPr>
          <w:sz w:val="28"/>
          <w:szCs w:val="28"/>
        </w:rPr>
        <w:t xml:space="preserve"> или</w:t>
      </w:r>
      <w:r w:rsidR="00187F3E" w:rsidRPr="00007719">
        <w:rPr>
          <w:sz w:val="28"/>
          <w:szCs w:val="28"/>
        </w:rPr>
        <w:t xml:space="preserve"> </w:t>
      </w:r>
      <w:r w:rsidR="00377B99" w:rsidRPr="00007719">
        <w:rPr>
          <w:sz w:val="28"/>
          <w:szCs w:val="28"/>
        </w:rPr>
        <w:t xml:space="preserve">пункт вертикального меню </w:t>
      </w:r>
      <w:r w:rsidR="00187F3E" w:rsidRPr="00007719">
        <w:rPr>
          <w:sz w:val="28"/>
          <w:szCs w:val="28"/>
        </w:rPr>
        <w:t>«</w:t>
      </w:r>
      <w:r w:rsidRPr="00007719">
        <w:rPr>
          <w:sz w:val="28"/>
          <w:szCs w:val="28"/>
        </w:rPr>
        <w:t>О</w:t>
      </w:r>
      <w:r w:rsidR="00187F3E" w:rsidRPr="00007719">
        <w:rPr>
          <w:sz w:val="28"/>
          <w:szCs w:val="28"/>
        </w:rPr>
        <w:t xml:space="preserve">перативный учет» </w:t>
      </w:r>
      <w:r w:rsidR="00377B99" w:rsidRPr="00007719">
        <w:rPr>
          <w:sz w:val="28"/>
          <w:szCs w:val="28"/>
        </w:rPr>
        <w:t>и пиктограмму основной рабочей области навигации «Договоры о распоряжении правом»</w:t>
      </w:r>
      <w:r w:rsidRPr="00007719">
        <w:rPr>
          <w:sz w:val="28"/>
          <w:szCs w:val="28"/>
        </w:rPr>
        <w:t>.</w:t>
      </w:r>
    </w:p>
    <w:p w14:paraId="7D6CBD25" w14:textId="1E941663" w:rsidR="00685DA8" w:rsidRPr="00007719" w:rsidRDefault="00685DA8" w:rsidP="00930371">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 и выбором пункта </w:t>
      </w:r>
      <w:r w:rsidR="009B5932" w:rsidRPr="00007719">
        <w:rPr>
          <w:sz w:val="28"/>
          <w:szCs w:val="28"/>
        </w:rPr>
        <w:t xml:space="preserve">горизонтального </w:t>
      </w:r>
      <w:r w:rsidRPr="00007719">
        <w:rPr>
          <w:bCs/>
          <w:sz w:val="28"/>
          <w:szCs w:val="28"/>
        </w:rPr>
        <w:t>меню пользователя</w:t>
      </w:r>
      <w:r w:rsidRPr="00007719">
        <w:rPr>
          <w:sz w:val="28"/>
          <w:szCs w:val="28"/>
        </w:rPr>
        <w:t>.</w:t>
      </w:r>
    </w:p>
    <w:p w14:paraId="4FA12E93" w14:textId="0F9FEDB8" w:rsidR="00685DA8" w:rsidRPr="00007719" w:rsidRDefault="00685DA8" w:rsidP="00930371">
      <w:pPr>
        <w:pStyle w:val="24"/>
        <w:rPr>
          <w:sz w:val="28"/>
          <w:szCs w:val="28"/>
        </w:rPr>
      </w:pPr>
      <w:r w:rsidRPr="00007719">
        <w:rPr>
          <w:sz w:val="28"/>
          <w:szCs w:val="28"/>
        </w:rPr>
        <w:t>В</w:t>
      </w:r>
      <w:r w:rsidR="00377B99" w:rsidRPr="00007719">
        <w:rPr>
          <w:sz w:val="28"/>
          <w:szCs w:val="28"/>
        </w:rPr>
        <w:t>ид</w:t>
      </w:r>
      <w:r w:rsidRPr="00007719">
        <w:rPr>
          <w:sz w:val="28"/>
          <w:szCs w:val="28"/>
        </w:rPr>
        <w:t xml:space="preserve"> диалогово</w:t>
      </w:r>
      <w:r w:rsidR="00377B99" w:rsidRPr="00007719">
        <w:rPr>
          <w:sz w:val="28"/>
          <w:szCs w:val="28"/>
        </w:rPr>
        <w:t>го</w:t>
      </w:r>
      <w:r w:rsidRPr="00007719">
        <w:rPr>
          <w:sz w:val="28"/>
          <w:szCs w:val="28"/>
        </w:rPr>
        <w:t xml:space="preserve"> окн</w:t>
      </w:r>
      <w:r w:rsidR="00377B99" w:rsidRPr="00007719">
        <w:rPr>
          <w:sz w:val="28"/>
          <w:szCs w:val="28"/>
        </w:rPr>
        <w:t>а</w:t>
      </w:r>
      <w:r w:rsidRPr="00007719">
        <w:rPr>
          <w:sz w:val="28"/>
          <w:szCs w:val="28"/>
        </w:rPr>
        <w:t xml:space="preserve"> </w:t>
      </w:r>
      <w:r w:rsidR="00187F3E" w:rsidRPr="00007719">
        <w:rPr>
          <w:sz w:val="28"/>
          <w:szCs w:val="28"/>
        </w:rPr>
        <w:t>«</w:t>
      </w:r>
      <w:r w:rsidR="007C6835" w:rsidRPr="00007719">
        <w:rPr>
          <w:sz w:val="28"/>
          <w:szCs w:val="28"/>
        </w:rPr>
        <w:t>Д</w:t>
      </w:r>
      <w:r w:rsidR="00187F3E" w:rsidRPr="00007719">
        <w:rPr>
          <w:sz w:val="28"/>
          <w:szCs w:val="28"/>
        </w:rPr>
        <w:t xml:space="preserve">оговоры о распоряжении правом» </w:t>
      </w:r>
      <w:r w:rsidRPr="00007719">
        <w:rPr>
          <w:sz w:val="28"/>
          <w:szCs w:val="28"/>
        </w:rPr>
        <w:t xml:space="preserve">представлен </w:t>
      </w:r>
      <w:r w:rsidR="00377B99" w:rsidRPr="00007719">
        <w:rPr>
          <w:sz w:val="28"/>
          <w:szCs w:val="28"/>
        </w:rPr>
        <w:t xml:space="preserve">на </w:t>
      </w:r>
      <w:r w:rsidR="00930371">
        <w:rPr>
          <w:sz w:val="28"/>
          <w:szCs w:val="28"/>
        </w:rPr>
        <w:br/>
      </w:r>
      <w:r w:rsidR="00E96662" w:rsidRPr="00007719">
        <w:rPr>
          <w:sz w:val="28"/>
          <w:szCs w:val="28"/>
        </w:rPr>
        <w:fldChar w:fldCharType="begin"/>
      </w:r>
      <w:r w:rsidR="00E96662" w:rsidRPr="00007719">
        <w:rPr>
          <w:sz w:val="28"/>
          <w:szCs w:val="28"/>
        </w:rPr>
        <w:instrText xml:space="preserve"> REF  _Ref441746598 \* Lower \h </w:instrText>
      </w:r>
      <w:r w:rsidR="00EA0820" w:rsidRPr="00007719">
        <w:rPr>
          <w:sz w:val="28"/>
          <w:szCs w:val="28"/>
        </w:rPr>
        <w:instrText xml:space="preserve"> \* MERGEFORMAT </w:instrText>
      </w:r>
      <w:r w:rsidR="00E96662" w:rsidRPr="00007719">
        <w:rPr>
          <w:sz w:val="28"/>
          <w:szCs w:val="28"/>
        </w:rPr>
      </w:r>
      <w:r w:rsidR="00E96662" w:rsidRPr="00007719">
        <w:rPr>
          <w:sz w:val="28"/>
          <w:szCs w:val="28"/>
        </w:rPr>
        <w:fldChar w:fldCharType="separate"/>
      </w:r>
      <w:r w:rsidR="00B6413A" w:rsidRPr="00007719">
        <w:rPr>
          <w:sz w:val="28"/>
          <w:szCs w:val="28"/>
        </w:rPr>
        <w:t xml:space="preserve">рис. </w:t>
      </w:r>
      <w:r w:rsidR="00B6413A">
        <w:rPr>
          <w:noProof/>
          <w:sz w:val="28"/>
          <w:szCs w:val="28"/>
        </w:rPr>
        <w:t>118</w:t>
      </w:r>
      <w:r w:rsidR="00E96662" w:rsidRPr="00007719">
        <w:rPr>
          <w:sz w:val="28"/>
          <w:szCs w:val="28"/>
        </w:rPr>
        <w:fldChar w:fldCharType="end"/>
      </w:r>
      <w:r w:rsidRPr="00007719">
        <w:rPr>
          <w:sz w:val="28"/>
          <w:szCs w:val="28"/>
        </w:rPr>
        <w:t>.</w:t>
      </w:r>
      <w:r w:rsidR="00377B99" w:rsidRPr="00007719">
        <w:rPr>
          <w:sz w:val="28"/>
          <w:szCs w:val="28"/>
        </w:rPr>
        <w:t xml:space="preserve"> Для каждой записи таблицы приведена для просмотра информация по предметам договора, правообладателям и приобретателям, расположенная в нижней части диалогового окна.</w:t>
      </w:r>
    </w:p>
    <w:p w14:paraId="75849A3C" w14:textId="519699DA" w:rsidR="00685DA8" w:rsidRPr="00007719" w:rsidRDefault="009F7E5B" w:rsidP="00EA0820">
      <w:pPr>
        <w:spacing w:line="360" w:lineRule="auto"/>
        <w:jc w:val="center"/>
      </w:pPr>
      <w:r w:rsidRPr="00007719">
        <w:rPr>
          <w:noProof/>
        </w:rPr>
        <w:drawing>
          <wp:inline distT="0" distB="0" distL="0" distR="0" wp14:anchorId="1CCD2C47" wp14:editId="3F5730F5">
            <wp:extent cx="6271131" cy="2785361"/>
            <wp:effectExtent l="0" t="0" r="0" b="0"/>
            <wp:docPr id="46" name="Рисунок 46" descr="C:\Users\1B7A~1.ALI\AppData\Local\Temp\SNAGHTML3f33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B7A~1.ALI\AppData\Local\Temp\SNAGHTML3f33ec.PN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6302702" cy="2799383"/>
                    </a:xfrm>
                    <a:prstGeom prst="rect">
                      <a:avLst/>
                    </a:prstGeom>
                    <a:noFill/>
                    <a:ln>
                      <a:noFill/>
                    </a:ln>
                  </pic:spPr>
                </pic:pic>
              </a:graphicData>
            </a:graphic>
          </wp:inline>
        </w:drawing>
      </w:r>
    </w:p>
    <w:p w14:paraId="7B1DF205" w14:textId="77777777" w:rsidR="00685DA8" w:rsidRPr="00007719" w:rsidRDefault="00685DA8" w:rsidP="00EA0820">
      <w:pPr>
        <w:spacing w:line="360" w:lineRule="auto"/>
        <w:jc w:val="center"/>
        <w:rPr>
          <w:sz w:val="28"/>
          <w:szCs w:val="28"/>
        </w:rPr>
      </w:pPr>
      <w:bookmarkStart w:id="306" w:name="_Ref44174659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118</w:t>
      </w:r>
      <w:r w:rsidRPr="00007719">
        <w:rPr>
          <w:sz w:val="28"/>
          <w:szCs w:val="28"/>
        </w:rPr>
        <w:fldChar w:fldCharType="end"/>
      </w:r>
      <w:bookmarkEnd w:id="306"/>
    </w:p>
    <w:p w14:paraId="34FD56AA" w14:textId="52522D4F" w:rsidR="00685DA8" w:rsidRPr="00007719" w:rsidRDefault="00685DA8" w:rsidP="00930371">
      <w:pPr>
        <w:spacing w:line="360" w:lineRule="auto"/>
        <w:ind w:firstLine="709"/>
        <w:jc w:val="both"/>
        <w:rPr>
          <w:sz w:val="28"/>
          <w:szCs w:val="28"/>
        </w:rPr>
      </w:pPr>
      <w:r w:rsidRPr="00007719">
        <w:rPr>
          <w:sz w:val="28"/>
          <w:szCs w:val="28"/>
        </w:rPr>
        <w:lastRenderedPageBreak/>
        <w:t xml:space="preserve">Для создания/редактирования записи при нажатии на соответствующую кнопку или двойным нажатием ЛКМ на выбранную строку, содержащую </w:t>
      </w:r>
      <w:r w:rsidR="00C71ACD" w:rsidRPr="00007719">
        <w:rPr>
          <w:sz w:val="28"/>
          <w:szCs w:val="28"/>
        </w:rPr>
        <w:t>информацию по договору о распоряжении правом</w:t>
      </w:r>
      <w:r w:rsidRPr="00007719">
        <w:rPr>
          <w:sz w:val="28"/>
          <w:szCs w:val="28"/>
        </w:rPr>
        <w:t xml:space="preserve">, вызывается диалоговое окно </w:t>
      </w:r>
      <w:r w:rsidR="00187F3E" w:rsidRPr="00007719">
        <w:rPr>
          <w:sz w:val="28"/>
          <w:szCs w:val="28"/>
        </w:rPr>
        <w:t>«Договоры о распоряжении правом</w:t>
      </w:r>
      <w:r w:rsidR="00F01F28" w:rsidRPr="00007719">
        <w:rPr>
          <w:sz w:val="28"/>
          <w:szCs w:val="28"/>
        </w:rPr>
        <w:t xml:space="preserve">: </w:t>
      </w:r>
      <w:r w:rsidR="00491C5B" w:rsidRPr="00007719">
        <w:rPr>
          <w:sz w:val="28"/>
          <w:szCs w:val="28"/>
        </w:rPr>
        <w:t>Н</w:t>
      </w:r>
      <w:r w:rsidR="00187F3E" w:rsidRPr="00007719">
        <w:rPr>
          <w:sz w:val="28"/>
          <w:szCs w:val="28"/>
        </w:rPr>
        <w:t>овая запись</w:t>
      </w:r>
      <w:r w:rsidR="00491C5B" w:rsidRPr="00007719">
        <w:rPr>
          <w:sz w:val="28"/>
          <w:szCs w:val="28"/>
        </w:rPr>
        <w:t>*</w:t>
      </w:r>
      <w:r w:rsidR="00F01F28" w:rsidRPr="00007719">
        <w:rPr>
          <w:sz w:val="28"/>
          <w:szCs w:val="28"/>
        </w:rPr>
        <w:t>/номер договора</w:t>
      </w:r>
      <w:r w:rsidR="00B432C9" w:rsidRPr="00007719">
        <w:rPr>
          <w:sz w:val="28"/>
          <w:szCs w:val="28"/>
        </w:rPr>
        <w:t>»</w:t>
      </w:r>
      <w:r w:rsidR="00C71ACD" w:rsidRPr="00007719">
        <w:rPr>
          <w:sz w:val="28"/>
          <w:szCs w:val="28"/>
        </w:rPr>
        <w:t xml:space="preserve"> </w:t>
      </w:r>
      <w:r w:rsidRPr="00007719">
        <w:rPr>
          <w:sz w:val="28"/>
          <w:szCs w:val="28"/>
        </w:rPr>
        <w:t>(</w:t>
      </w:r>
      <w:r w:rsidR="00E96662" w:rsidRPr="00007719">
        <w:rPr>
          <w:sz w:val="28"/>
          <w:szCs w:val="28"/>
        </w:rPr>
        <w:fldChar w:fldCharType="begin"/>
      </w:r>
      <w:r w:rsidR="00E96662" w:rsidRPr="00007719">
        <w:rPr>
          <w:sz w:val="28"/>
          <w:szCs w:val="28"/>
        </w:rPr>
        <w:instrText xml:space="preserve"> REF  _Ref441746497 \* Lower \h </w:instrText>
      </w:r>
      <w:r w:rsidR="00EA0820" w:rsidRPr="00007719">
        <w:rPr>
          <w:sz w:val="28"/>
          <w:szCs w:val="28"/>
        </w:rPr>
        <w:instrText xml:space="preserve"> \* MERGEFORMAT </w:instrText>
      </w:r>
      <w:r w:rsidR="00E96662" w:rsidRPr="00007719">
        <w:rPr>
          <w:sz w:val="28"/>
          <w:szCs w:val="28"/>
        </w:rPr>
      </w:r>
      <w:r w:rsidR="00E96662" w:rsidRPr="00007719">
        <w:rPr>
          <w:sz w:val="28"/>
          <w:szCs w:val="28"/>
        </w:rPr>
        <w:fldChar w:fldCharType="separate"/>
      </w:r>
      <w:r w:rsidR="00B6413A" w:rsidRPr="00007719">
        <w:rPr>
          <w:sz w:val="28"/>
          <w:szCs w:val="28"/>
        </w:rPr>
        <w:t xml:space="preserve">рис. </w:t>
      </w:r>
      <w:r w:rsidR="00B6413A">
        <w:rPr>
          <w:noProof/>
          <w:sz w:val="28"/>
          <w:szCs w:val="28"/>
        </w:rPr>
        <w:t>119</w:t>
      </w:r>
      <w:r w:rsidR="00E96662" w:rsidRPr="00007719">
        <w:rPr>
          <w:sz w:val="28"/>
          <w:szCs w:val="28"/>
        </w:rPr>
        <w:fldChar w:fldCharType="end"/>
      </w:r>
      <w:r w:rsidRPr="00007719">
        <w:rPr>
          <w:sz w:val="28"/>
          <w:szCs w:val="28"/>
        </w:rPr>
        <w:t>).</w:t>
      </w:r>
    </w:p>
    <w:p w14:paraId="75F297AA" w14:textId="19992B1F" w:rsidR="007E3456" w:rsidRPr="00007719" w:rsidRDefault="009F7E5B" w:rsidP="00930371">
      <w:pPr>
        <w:spacing w:line="360" w:lineRule="auto"/>
        <w:jc w:val="center"/>
      </w:pPr>
      <w:r w:rsidRPr="00007719">
        <w:rPr>
          <w:noProof/>
        </w:rPr>
        <w:drawing>
          <wp:inline distT="0" distB="0" distL="0" distR="0" wp14:anchorId="2E9E9E03" wp14:editId="00DAF3A9">
            <wp:extent cx="4960754" cy="3688285"/>
            <wp:effectExtent l="0" t="0" r="0" b="7620"/>
            <wp:docPr id="53" name="Рисунок 53" descr="C:\Users\1B7A~1.ALI\AppData\Local\Temp\SNAGHTML41cf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B7A~1.ALI\AppData\Local\Temp\SNAGHTML41cfec.PN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981611" cy="3703792"/>
                    </a:xfrm>
                    <a:prstGeom prst="rect">
                      <a:avLst/>
                    </a:prstGeom>
                    <a:noFill/>
                    <a:ln>
                      <a:noFill/>
                    </a:ln>
                  </pic:spPr>
                </pic:pic>
              </a:graphicData>
            </a:graphic>
          </wp:inline>
        </w:drawing>
      </w:r>
    </w:p>
    <w:p w14:paraId="76B141C7" w14:textId="77777777" w:rsidR="00685DA8" w:rsidRPr="00007719" w:rsidRDefault="00685DA8" w:rsidP="00930371">
      <w:pPr>
        <w:spacing w:line="360" w:lineRule="auto"/>
        <w:jc w:val="center"/>
        <w:rPr>
          <w:sz w:val="28"/>
          <w:szCs w:val="28"/>
        </w:rPr>
      </w:pPr>
      <w:bookmarkStart w:id="307" w:name="_Ref44174649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119</w:t>
      </w:r>
      <w:r w:rsidRPr="00007719">
        <w:rPr>
          <w:sz w:val="28"/>
          <w:szCs w:val="28"/>
        </w:rPr>
        <w:fldChar w:fldCharType="end"/>
      </w:r>
      <w:bookmarkEnd w:id="307"/>
    </w:p>
    <w:p w14:paraId="5AC5012A" w14:textId="7935944E" w:rsidR="00C71ACD" w:rsidRPr="00007719" w:rsidRDefault="009F7E5B" w:rsidP="00930371">
      <w:pPr>
        <w:pStyle w:val="24"/>
        <w:rPr>
          <w:sz w:val="28"/>
          <w:szCs w:val="28"/>
        </w:rPr>
      </w:pPr>
      <w:r w:rsidRPr="00007719">
        <w:rPr>
          <w:sz w:val="28"/>
          <w:szCs w:val="28"/>
        </w:rPr>
        <w:t xml:space="preserve">4.3.5.1.1. </w:t>
      </w:r>
      <w:r w:rsidR="00685DA8" w:rsidRPr="00007719">
        <w:rPr>
          <w:sz w:val="28"/>
          <w:szCs w:val="28"/>
        </w:rPr>
        <w:t xml:space="preserve">В тематическом блоке </w:t>
      </w:r>
      <w:r w:rsidR="00D33018" w:rsidRPr="00007719">
        <w:rPr>
          <w:sz w:val="28"/>
          <w:szCs w:val="28"/>
        </w:rPr>
        <w:t>«</w:t>
      </w:r>
      <w:r w:rsidR="00685DA8" w:rsidRPr="00007719">
        <w:rPr>
          <w:sz w:val="28"/>
          <w:szCs w:val="28"/>
        </w:rPr>
        <w:t>О</w:t>
      </w:r>
      <w:r w:rsidR="00D33018" w:rsidRPr="00007719">
        <w:rPr>
          <w:sz w:val="28"/>
          <w:szCs w:val="28"/>
        </w:rPr>
        <w:t>писание»</w:t>
      </w:r>
      <w:r w:rsidR="00685DA8" w:rsidRPr="00007719">
        <w:rPr>
          <w:sz w:val="28"/>
          <w:szCs w:val="28"/>
        </w:rPr>
        <w:t xml:space="preserve"> </w:t>
      </w:r>
      <w:r w:rsidRPr="00007719">
        <w:rPr>
          <w:sz w:val="28"/>
          <w:szCs w:val="28"/>
        </w:rPr>
        <w:t>заполните поля «Тип договорного документа» (обязательное для заполнения) и «Гриф секретности», выбрав значение из соответствующего справочника или раскрывающегося списка</w:t>
      </w:r>
      <w:r w:rsidR="00C44148" w:rsidRPr="00007719">
        <w:rPr>
          <w:sz w:val="28"/>
          <w:szCs w:val="28"/>
        </w:rPr>
        <w:t>.</w:t>
      </w:r>
    </w:p>
    <w:p w14:paraId="52CA8445" w14:textId="3FB4A448" w:rsidR="00B35DA6" w:rsidRPr="00007719" w:rsidRDefault="00C71ACD" w:rsidP="00930371">
      <w:pPr>
        <w:pStyle w:val="24"/>
        <w:rPr>
          <w:sz w:val="28"/>
          <w:szCs w:val="28"/>
        </w:rPr>
      </w:pPr>
      <w:r w:rsidRPr="00007719">
        <w:rPr>
          <w:sz w:val="28"/>
          <w:szCs w:val="28"/>
        </w:rPr>
        <w:t xml:space="preserve">В зависимости от типа договорного документа </w:t>
      </w:r>
      <w:r w:rsidR="009F7E5B" w:rsidRPr="00007719">
        <w:rPr>
          <w:sz w:val="28"/>
          <w:szCs w:val="28"/>
        </w:rPr>
        <w:t xml:space="preserve">диалоговое окно «Договоры о распоряжении правом: Новая запись*/номер договора» содержит различный перечень </w:t>
      </w:r>
      <w:r w:rsidR="00AB1245" w:rsidRPr="00007719">
        <w:rPr>
          <w:sz w:val="28"/>
          <w:szCs w:val="28"/>
        </w:rPr>
        <w:t>тематических блоков.</w:t>
      </w:r>
    </w:p>
    <w:p w14:paraId="3E412701" w14:textId="3477741E" w:rsidR="00C71ACD" w:rsidRPr="00007719" w:rsidRDefault="00C71ACD" w:rsidP="00930371">
      <w:pPr>
        <w:pStyle w:val="24"/>
        <w:rPr>
          <w:sz w:val="28"/>
          <w:szCs w:val="28"/>
        </w:rPr>
      </w:pPr>
      <w:r w:rsidRPr="00007719">
        <w:rPr>
          <w:sz w:val="28"/>
          <w:szCs w:val="28"/>
        </w:rPr>
        <w:t xml:space="preserve">Для типа договорного документа </w:t>
      </w:r>
      <w:r w:rsidR="00D33018" w:rsidRPr="00007719">
        <w:rPr>
          <w:sz w:val="28"/>
          <w:szCs w:val="28"/>
        </w:rPr>
        <w:t>«</w:t>
      </w:r>
      <w:r w:rsidRPr="00007719">
        <w:rPr>
          <w:sz w:val="28"/>
          <w:szCs w:val="28"/>
        </w:rPr>
        <w:t>Д</w:t>
      </w:r>
      <w:r w:rsidR="00D33018" w:rsidRPr="00007719">
        <w:rPr>
          <w:sz w:val="28"/>
          <w:szCs w:val="28"/>
        </w:rPr>
        <w:t xml:space="preserve">оговор об отчуждении исключительного права» </w:t>
      </w:r>
      <w:r w:rsidRPr="00007719">
        <w:rPr>
          <w:sz w:val="28"/>
          <w:szCs w:val="28"/>
        </w:rPr>
        <w:t xml:space="preserve">форма </w:t>
      </w:r>
      <w:r w:rsidR="009F7E5B" w:rsidRPr="00007719">
        <w:rPr>
          <w:sz w:val="28"/>
          <w:szCs w:val="28"/>
        </w:rPr>
        <w:t xml:space="preserve">содержит </w:t>
      </w:r>
      <w:r w:rsidRPr="00007719">
        <w:rPr>
          <w:sz w:val="28"/>
          <w:szCs w:val="28"/>
        </w:rPr>
        <w:t>следующие</w:t>
      </w:r>
      <w:r w:rsidR="003B34B1" w:rsidRPr="00007719">
        <w:rPr>
          <w:sz w:val="28"/>
          <w:szCs w:val="28"/>
        </w:rPr>
        <w:t xml:space="preserve"> </w:t>
      </w:r>
      <w:r w:rsidRPr="00007719">
        <w:rPr>
          <w:sz w:val="28"/>
          <w:szCs w:val="28"/>
        </w:rPr>
        <w:t>тематические блоки:</w:t>
      </w:r>
    </w:p>
    <w:p w14:paraId="64822654" w14:textId="69EBA5F8"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w:t>
      </w:r>
      <w:r w:rsidR="00C71ACD" w:rsidRPr="00007719">
        <w:rPr>
          <w:sz w:val="28"/>
          <w:szCs w:val="28"/>
        </w:rPr>
        <w:t>И</w:t>
      </w:r>
      <w:r w:rsidRPr="00007719">
        <w:rPr>
          <w:sz w:val="28"/>
          <w:szCs w:val="28"/>
        </w:rPr>
        <w:t>нформация по документу»;</w:t>
      </w:r>
    </w:p>
    <w:p w14:paraId="700563F7" w14:textId="6605554F"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 xml:space="preserve">«Предметы </w:t>
      </w:r>
      <w:r w:rsidR="002B71AB" w:rsidRPr="00007719">
        <w:rPr>
          <w:sz w:val="28"/>
          <w:szCs w:val="28"/>
        </w:rPr>
        <w:t>договора</w:t>
      </w:r>
      <w:r w:rsidRPr="00007719">
        <w:rPr>
          <w:sz w:val="28"/>
          <w:szCs w:val="28"/>
        </w:rPr>
        <w:t>»;</w:t>
      </w:r>
    </w:p>
    <w:p w14:paraId="19D8F9D0" w14:textId="2343CC77"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«Информация о государственной регистрации»;</w:t>
      </w:r>
    </w:p>
    <w:p w14:paraId="33F45670" w14:textId="559511C8"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«Правообладатели»</w:t>
      </w:r>
      <w:r w:rsidR="009372CD" w:rsidRPr="00007719">
        <w:rPr>
          <w:sz w:val="28"/>
          <w:szCs w:val="28"/>
        </w:rPr>
        <w:t>;</w:t>
      </w:r>
    </w:p>
    <w:p w14:paraId="3FA4D12B" w14:textId="4387AAB5"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«Приобретатели»;</w:t>
      </w:r>
    </w:p>
    <w:p w14:paraId="30F9273A" w14:textId="178CBBF1"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lastRenderedPageBreak/>
        <w:t>«Документы и файлы»;</w:t>
      </w:r>
    </w:p>
    <w:p w14:paraId="6162B648" w14:textId="69400A46" w:rsidR="00012C60"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«Служебные реквизиты»;</w:t>
      </w:r>
    </w:p>
    <w:p w14:paraId="22F7DCAC" w14:textId="6697A285"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«Примечание».</w:t>
      </w:r>
    </w:p>
    <w:p w14:paraId="19D97745" w14:textId="6F39AFC1" w:rsidR="00C71ACD" w:rsidRPr="00007719" w:rsidRDefault="00C71ACD" w:rsidP="00930371">
      <w:pPr>
        <w:pStyle w:val="24"/>
        <w:rPr>
          <w:sz w:val="28"/>
          <w:szCs w:val="28"/>
        </w:rPr>
      </w:pPr>
      <w:r w:rsidRPr="00007719">
        <w:rPr>
          <w:sz w:val="28"/>
          <w:szCs w:val="28"/>
        </w:rPr>
        <w:t>Для ти</w:t>
      </w:r>
      <w:r w:rsidR="00244272" w:rsidRPr="00007719">
        <w:rPr>
          <w:sz w:val="28"/>
          <w:szCs w:val="28"/>
        </w:rPr>
        <w:t>пов договорных документов</w:t>
      </w:r>
      <w:r w:rsidRPr="00007719">
        <w:rPr>
          <w:sz w:val="28"/>
          <w:szCs w:val="28"/>
        </w:rPr>
        <w:t xml:space="preserve"> </w:t>
      </w:r>
      <w:r w:rsidR="00D33018" w:rsidRPr="00007719">
        <w:rPr>
          <w:sz w:val="28"/>
          <w:szCs w:val="28"/>
        </w:rPr>
        <w:t>«</w:t>
      </w:r>
      <w:r w:rsidRPr="00007719">
        <w:rPr>
          <w:sz w:val="28"/>
          <w:szCs w:val="28"/>
        </w:rPr>
        <w:t>Л</w:t>
      </w:r>
      <w:r w:rsidR="00D33018" w:rsidRPr="00007719">
        <w:rPr>
          <w:sz w:val="28"/>
          <w:szCs w:val="28"/>
        </w:rPr>
        <w:t xml:space="preserve">ицензионный договор» </w:t>
      </w:r>
      <w:r w:rsidR="00244272" w:rsidRPr="00007719">
        <w:rPr>
          <w:sz w:val="28"/>
          <w:szCs w:val="28"/>
        </w:rPr>
        <w:t xml:space="preserve">и </w:t>
      </w:r>
      <w:r w:rsidR="00D33018" w:rsidRPr="00007719">
        <w:rPr>
          <w:sz w:val="28"/>
          <w:szCs w:val="28"/>
        </w:rPr>
        <w:t>«</w:t>
      </w:r>
      <w:r w:rsidR="00703174" w:rsidRPr="00007719">
        <w:rPr>
          <w:sz w:val="28"/>
          <w:szCs w:val="28"/>
        </w:rPr>
        <w:t>С</w:t>
      </w:r>
      <w:r w:rsidR="00D33018" w:rsidRPr="00007719">
        <w:rPr>
          <w:sz w:val="28"/>
          <w:szCs w:val="28"/>
        </w:rPr>
        <w:t xml:space="preserve">ублицензионный» договор </w:t>
      </w:r>
      <w:r w:rsidRPr="00007719">
        <w:rPr>
          <w:sz w:val="28"/>
          <w:szCs w:val="28"/>
        </w:rPr>
        <w:t xml:space="preserve">форма </w:t>
      </w:r>
      <w:r w:rsidR="009F7E5B" w:rsidRPr="00007719">
        <w:rPr>
          <w:sz w:val="28"/>
          <w:szCs w:val="28"/>
        </w:rPr>
        <w:t xml:space="preserve">содержит </w:t>
      </w:r>
      <w:r w:rsidRPr="00007719">
        <w:rPr>
          <w:sz w:val="28"/>
          <w:szCs w:val="28"/>
        </w:rPr>
        <w:t>следующие</w:t>
      </w:r>
      <w:r w:rsidR="003B34B1" w:rsidRPr="00007719">
        <w:rPr>
          <w:sz w:val="28"/>
          <w:szCs w:val="28"/>
        </w:rPr>
        <w:t xml:space="preserve"> </w:t>
      </w:r>
      <w:r w:rsidRPr="00007719">
        <w:rPr>
          <w:sz w:val="28"/>
          <w:szCs w:val="28"/>
        </w:rPr>
        <w:t>тематические блоки:</w:t>
      </w:r>
    </w:p>
    <w:p w14:paraId="46C1622A" w14:textId="678A8D61"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w:t>
      </w:r>
      <w:r w:rsidR="00C71ACD" w:rsidRPr="00007719">
        <w:rPr>
          <w:sz w:val="28"/>
          <w:szCs w:val="28"/>
        </w:rPr>
        <w:t>И</w:t>
      </w:r>
      <w:r w:rsidRPr="00007719">
        <w:rPr>
          <w:sz w:val="28"/>
          <w:szCs w:val="28"/>
        </w:rPr>
        <w:t>нформация по документу»;</w:t>
      </w:r>
    </w:p>
    <w:p w14:paraId="03DFC5C5" w14:textId="4A8D9CFC"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 xml:space="preserve">«Предметы </w:t>
      </w:r>
      <w:r w:rsidR="002B71AB" w:rsidRPr="00007719">
        <w:rPr>
          <w:sz w:val="28"/>
          <w:szCs w:val="28"/>
        </w:rPr>
        <w:t>договора</w:t>
      </w:r>
      <w:r w:rsidRPr="00007719">
        <w:rPr>
          <w:sz w:val="28"/>
          <w:szCs w:val="28"/>
        </w:rPr>
        <w:t>»;</w:t>
      </w:r>
    </w:p>
    <w:p w14:paraId="257DE914" w14:textId="0585184A" w:rsidR="00D33018"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«Стороны»;</w:t>
      </w:r>
    </w:p>
    <w:p w14:paraId="3AB2C83F" w14:textId="607843BA"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«Объем прав»;</w:t>
      </w:r>
    </w:p>
    <w:p w14:paraId="77B8DCC5" w14:textId="53EA3C35"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«Территория действия прав»;</w:t>
      </w:r>
    </w:p>
    <w:p w14:paraId="09FA6123" w14:textId="23DE5D77" w:rsidR="00C71ACD" w:rsidRPr="00007719" w:rsidRDefault="00D33018" w:rsidP="00930371">
      <w:pPr>
        <w:pStyle w:val="24"/>
        <w:numPr>
          <w:ilvl w:val="0"/>
          <w:numId w:val="11"/>
        </w:numPr>
        <w:tabs>
          <w:tab w:val="num" w:pos="0"/>
          <w:tab w:val="num" w:pos="993"/>
        </w:tabs>
        <w:ind w:left="0" w:firstLine="709"/>
        <w:rPr>
          <w:spacing w:val="-6"/>
          <w:sz w:val="28"/>
          <w:szCs w:val="28"/>
        </w:rPr>
      </w:pPr>
      <w:r w:rsidRPr="00007719">
        <w:rPr>
          <w:spacing w:val="-6"/>
          <w:sz w:val="28"/>
          <w:szCs w:val="28"/>
        </w:rPr>
        <w:t>«Размер и порядок уплаты лицензионного вознаграждения»;</w:t>
      </w:r>
    </w:p>
    <w:p w14:paraId="656D4106" w14:textId="6A714AE5"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«Обязательства по правам на РИД»;</w:t>
      </w:r>
    </w:p>
    <w:p w14:paraId="2B645DB2" w14:textId="1C1F82C9"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«Дополнительные соглашения к документу»;</w:t>
      </w:r>
    </w:p>
    <w:p w14:paraId="446B3953" w14:textId="16D5FD09"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«Документы и файлы»;</w:t>
      </w:r>
    </w:p>
    <w:p w14:paraId="6082FFD0" w14:textId="53AD85E9"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«Служебные реквизиты»;</w:t>
      </w:r>
    </w:p>
    <w:p w14:paraId="1C9CC686" w14:textId="5A52C5DA" w:rsidR="00012C60"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«Примечание».</w:t>
      </w:r>
    </w:p>
    <w:p w14:paraId="4578D51A" w14:textId="2E60322C" w:rsidR="00C71ACD" w:rsidRPr="00007719" w:rsidRDefault="00C71ACD" w:rsidP="00930371">
      <w:pPr>
        <w:pStyle w:val="24"/>
        <w:rPr>
          <w:sz w:val="28"/>
          <w:szCs w:val="28"/>
        </w:rPr>
      </w:pPr>
      <w:r w:rsidRPr="00007719">
        <w:rPr>
          <w:sz w:val="28"/>
          <w:szCs w:val="28"/>
        </w:rPr>
        <w:t xml:space="preserve">Для типа договорного документа </w:t>
      </w:r>
      <w:r w:rsidR="00D33018" w:rsidRPr="00007719">
        <w:rPr>
          <w:sz w:val="28"/>
          <w:szCs w:val="28"/>
        </w:rPr>
        <w:t>«</w:t>
      </w:r>
      <w:r w:rsidRPr="00007719">
        <w:rPr>
          <w:sz w:val="28"/>
          <w:szCs w:val="28"/>
        </w:rPr>
        <w:t>С</w:t>
      </w:r>
      <w:r w:rsidR="00D33018" w:rsidRPr="00007719">
        <w:rPr>
          <w:sz w:val="28"/>
          <w:szCs w:val="28"/>
        </w:rPr>
        <w:t xml:space="preserve">оглашение о порядке патентования и использования» </w:t>
      </w:r>
      <w:r w:rsidRPr="00007719">
        <w:rPr>
          <w:sz w:val="28"/>
          <w:szCs w:val="28"/>
        </w:rPr>
        <w:t xml:space="preserve">форма </w:t>
      </w:r>
      <w:r w:rsidR="009F7E5B" w:rsidRPr="00007719">
        <w:rPr>
          <w:sz w:val="28"/>
          <w:szCs w:val="28"/>
        </w:rPr>
        <w:t xml:space="preserve">содержит </w:t>
      </w:r>
      <w:r w:rsidRPr="00007719">
        <w:rPr>
          <w:sz w:val="28"/>
          <w:szCs w:val="28"/>
        </w:rPr>
        <w:t>следующие</w:t>
      </w:r>
      <w:r w:rsidR="003B34B1" w:rsidRPr="00007719">
        <w:rPr>
          <w:sz w:val="28"/>
          <w:szCs w:val="28"/>
        </w:rPr>
        <w:t xml:space="preserve"> </w:t>
      </w:r>
      <w:r w:rsidRPr="00007719">
        <w:rPr>
          <w:sz w:val="28"/>
          <w:szCs w:val="28"/>
        </w:rPr>
        <w:t>тематические блоки:</w:t>
      </w:r>
    </w:p>
    <w:p w14:paraId="479418CB" w14:textId="6E90998C"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w:t>
      </w:r>
      <w:r w:rsidR="00C71ACD" w:rsidRPr="00007719">
        <w:rPr>
          <w:sz w:val="28"/>
          <w:szCs w:val="28"/>
        </w:rPr>
        <w:t>И</w:t>
      </w:r>
      <w:r w:rsidRPr="00007719">
        <w:rPr>
          <w:sz w:val="28"/>
          <w:szCs w:val="28"/>
        </w:rPr>
        <w:t>нформация по документу»;</w:t>
      </w:r>
    </w:p>
    <w:p w14:paraId="1787EF20" w14:textId="762A8F7D"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«Предмет</w:t>
      </w:r>
      <w:r w:rsidR="00395835" w:rsidRPr="00007719">
        <w:rPr>
          <w:sz w:val="28"/>
          <w:szCs w:val="28"/>
        </w:rPr>
        <w:t>ы</w:t>
      </w:r>
      <w:r w:rsidRPr="00007719">
        <w:rPr>
          <w:sz w:val="28"/>
          <w:szCs w:val="28"/>
        </w:rPr>
        <w:t xml:space="preserve"> соглашения»;</w:t>
      </w:r>
    </w:p>
    <w:p w14:paraId="54ED6E1F" w14:textId="753E83CC"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«Сторона 1»;</w:t>
      </w:r>
    </w:p>
    <w:p w14:paraId="33A690C0" w14:textId="7D27B0F8"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«Сторона 2»;</w:t>
      </w:r>
    </w:p>
    <w:p w14:paraId="180BE866" w14:textId="5F325D7E"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«Документы и файлы»;</w:t>
      </w:r>
    </w:p>
    <w:p w14:paraId="1BDF51F2" w14:textId="689EBF20" w:rsidR="00C71ACD"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«Служебные реквизиты»;</w:t>
      </w:r>
    </w:p>
    <w:p w14:paraId="61576FED" w14:textId="523EE31F" w:rsidR="00012C60" w:rsidRPr="00007719" w:rsidRDefault="00D33018" w:rsidP="00930371">
      <w:pPr>
        <w:pStyle w:val="24"/>
        <w:numPr>
          <w:ilvl w:val="0"/>
          <w:numId w:val="11"/>
        </w:numPr>
        <w:tabs>
          <w:tab w:val="num" w:pos="0"/>
          <w:tab w:val="num" w:pos="993"/>
        </w:tabs>
        <w:ind w:left="0" w:firstLine="709"/>
        <w:rPr>
          <w:sz w:val="28"/>
          <w:szCs w:val="28"/>
        </w:rPr>
      </w:pPr>
      <w:r w:rsidRPr="00007719">
        <w:rPr>
          <w:sz w:val="28"/>
          <w:szCs w:val="28"/>
        </w:rPr>
        <w:t>«Примечание».</w:t>
      </w:r>
    </w:p>
    <w:p w14:paraId="0CA27B67" w14:textId="77777777" w:rsidR="009F7E5B" w:rsidRPr="00007719" w:rsidRDefault="009F7E5B" w:rsidP="00930371">
      <w:pPr>
        <w:pStyle w:val="24"/>
        <w:rPr>
          <w:sz w:val="28"/>
          <w:szCs w:val="28"/>
        </w:rPr>
      </w:pPr>
      <w:r w:rsidRPr="00007719">
        <w:rPr>
          <w:sz w:val="28"/>
          <w:szCs w:val="28"/>
        </w:rPr>
        <w:t xml:space="preserve">4.3.5.1.2. </w:t>
      </w:r>
      <w:r w:rsidR="00685DA8" w:rsidRPr="00007719">
        <w:rPr>
          <w:sz w:val="28"/>
          <w:szCs w:val="28"/>
        </w:rPr>
        <w:t xml:space="preserve">В тематическом блоке </w:t>
      </w:r>
      <w:r w:rsidR="00D33018" w:rsidRPr="00007719">
        <w:rPr>
          <w:sz w:val="28"/>
          <w:szCs w:val="28"/>
        </w:rPr>
        <w:t>«</w:t>
      </w:r>
      <w:r w:rsidR="003B34B1" w:rsidRPr="00007719">
        <w:rPr>
          <w:sz w:val="28"/>
          <w:szCs w:val="28"/>
        </w:rPr>
        <w:t>И</w:t>
      </w:r>
      <w:r w:rsidR="00D33018" w:rsidRPr="00007719">
        <w:rPr>
          <w:sz w:val="28"/>
          <w:szCs w:val="28"/>
        </w:rPr>
        <w:t>нформация по документу»</w:t>
      </w:r>
      <w:r w:rsidRPr="00007719">
        <w:rPr>
          <w:sz w:val="28"/>
          <w:szCs w:val="28"/>
        </w:rPr>
        <w:t xml:space="preserve"> для типа договорного документа:</w:t>
      </w:r>
    </w:p>
    <w:p w14:paraId="726DCE15" w14:textId="4FB64ED1" w:rsidR="00685DA8" w:rsidRPr="00007719" w:rsidRDefault="009F7E5B" w:rsidP="00090DD1">
      <w:pPr>
        <w:pStyle w:val="24"/>
        <w:numPr>
          <w:ilvl w:val="0"/>
          <w:numId w:val="11"/>
        </w:numPr>
        <w:tabs>
          <w:tab w:val="num" w:pos="0"/>
          <w:tab w:val="num" w:pos="993"/>
        </w:tabs>
        <w:ind w:left="0" w:firstLine="709"/>
        <w:rPr>
          <w:sz w:val="28"/>
          <w:szCs w:val="28"/>
        </w:rPr>
      </w:pPr>
      <w:r w:rsidRPr="00007719">
        <w:rPr>
          <w:sz w:val="28"/>
          <w:szCs w:val="28"/>
        </w:rPr>
        <w:t>«Договор об отчуждении исключительного права» заполните вручную поля «№ договора» (обязательное для заполнения) и «Сумма договора, руб.»</w:t>
      </w:r>
      <w:r w:rsidR="00C44148" w:rsidRPr="00007719">
        <w:rPr>
          <w:sz w:val="28"/>
          <w:szCs w:val="28"/>
        </w:rPr>
        <w:t xml:space="preserve">. </w:t>
      </w:r>
      <w:r w:rsidRPr="00007719">
        <w:rPr>
          <w:sz w:val="28"/>
          <w:szCs w:val="28"/>
        </w:rPr>
        <w:t xml:space="preserve">Поле «Дата </w:t>
      </w:r>
      <w:r w:rsidRPr="00007719">
        <w:rPr>
          <w:sz w:val="28"/>
          <w:szCs w:val="28"/>
        </w:rPr>
        <w:lastRenderedPageBreak/>
        <w:t>заключения договора» (обязательное для заполнения) заполните, выбрав значение из всплывающего календаря</w:t>
      </w:r>
      <w:r w:rsidR="00C44148" w:rsidRPr="00007719">
        <w:rPr>
          <w:sz w:val="28"/>
          <w:szCs w:val="28"/>
        </w:rPr>
        <w:t>;</w:t>
      </w:r>
    </w:p>
    <w:p w14:paraId="138063BC" w14:textId="1FFA915A" w:rsidR="009F7E5B" w:rsidRPr="00007719" w:rsidRDefault="009F7E5B" w:rsidP="00090DD1">
      <w:pPr>
        <w:pStyle w:val="24"/>
        <w:numPr>
          <w:ilvl w:val="0"/>
          <w:numId w:val="11"/>
        </w:numPr>
        <w:tabs>
          <w:tab w:val="num" w:pos="0"/>
          <w:tab w:val="num" w:pos="993"/>
        </w:tabs>
        <w:ind w:left="0" w:firstLine="709"/>
        <w:rPr>
          <w:sz w:val="28"/>
          <w:szCs w:val="28"/>
        </w:rPr>
      </w:pPr>
      <w:r w:rsidRPr="00007719">
        <w:rPr>
          <w:sz w:val="28"/>
          <w:szCs w:val="28"/>
        </w:rPr>
        <w:t>«Лицензионный договор» и «Сублицензионный договор» вручную заполните поле «№ договора» (обязательное для заполнения)</w:t>
      </w:r>
      <w:r w:rsidR="00C44148" w:rsidRPr="00007719">
        <w:rPr>
          <w:sz w:val="28"/>
          <w:szCs w:val="28"/>
        </w:rPr>
        <w:t xml:space="preserve">. </w:t>
      </w:r>
      <w:r w:rsidRPr="00007719">
        <w:rPr>
          <w:sz w:val="28"/>
          <w:szCs w:val="28"/>
        </w:rPr>
        <w:t>Поле «Дата заключения договора» (обязательное для заполнения) заполните, выбрав значение из всплывающего календаря</w:t>
      </w:r>
      <w:r w:rsidR="00C44148" w:rsidRPr="00007719">
        <w:rPr>
          <w:sz w:val="28"/>
          <w:szCs w:val="28"/>
        </w:rPr>
        <w:t>;</w:t>
      </w:r>
    </w:p>
    <w:p w14:paraId="6DA490DA" w14:textId="52BE5646" w:rsidR="00685DA8" w:rsidRPr="00007719" w:rsidRDefault="009F7E5B" w:rsidP="00930371">
      <w:pPr>
        <w:pStyle w:val="24"/>
        <w:numPr>
          <w:ilvl w:val="0"/>
          <w:numId w:val="11"/>
        </w:numPr>
        <w:tabs>
          <w:tab w:val="num" w:pos="0"/>
          <w:tab w:val="num" w:pos="993"/>
        </w:tabs>
        <w:ind w:left="0" w:firstLine="709"/>
        <w:rPr>
          <w:sz w:val="28"/>
          <w:szCs w:val="28"/>
        </w:rPr>
      </w:pPr>
      <w:r w:rsidRPr="00007719">
        <w:rPr>
          <w:sz w:val="28"/>
          <w:szCs w:val="28"/>
        </w:rPr>
        <w:t>«Соглашение о порядке патентования и использования») вручную заполните поля «№ договора» (обязательное для заполнения) и «Сумма соглашения, руб.»</w:t>
      </w:r>
      <w:r w:rsidR="00C44148" w:rsidRPr="00007719">
        <w:rPr>
          <w:sz w:val="28"/>
          <w:szCs w:val="28"/>
        </w:rPr>
        <w:t>.</w:t>
      </w:r>
      <w:r w:rsidR="00896CBE" w:rsidRPr="00007719">
        <w:rPr>
          <w:sz w:val="28"/>
          <w:szCs w:val="28"/>
        </w:rPr>
        <w:t xml:space="preserve"> </w:t>
      </w:r>
      <w:r w:rsidRPr="00007719">
        <w:rPr>
          <w:sz w:val="28"/>
          <w:szCs w:val="28"/>
        </w:rPr>
        <w:t>Поле «Дата заключения договора» (обязательное для заполнения) заполните, выбрав значение из всплывающего календаря</w:t>
      </w:r>
      <w:r w:rsidR="00C44148" w:rsidRPr="00007719">
        <w:rPr>
          <w:sz w:val="28"/>
          <w:szCs w:val="28"/>
        </w:rPr>
        <w:t xml:space="preserve">. </w:t>
      </w:r>
      <w:r w:rsidR="00D33018" w:rsidRPr="00007719">
        <w:rPr>
          <w:sz w:val="28"/>
          <w:szCs w:val="28"/>
        </w:rPr>
        <w:t>«</w:t>
      </w:r>
      <w:r w:rsidR="003B34B1" w:rsidRPr="00007719">
        <w:rPr>
          <w:sz w:val="28"/>
          <w:szCs w:val="28"/>
        </w:rPr>
        <w:t>Д</w:t>
      </w:r>
      <w:r w:rsidR="00D33018" w:rsidRPr="00007719">
        <w:rPr>
          <w:sz w:val="28"/>
          <w:szCs w:val="28"/>
        </w:rPr>
        <w:t xml:space="preserve">ата заключения договора» </w:t>
      </w:r>
      <w:r w:rsidR="00685DA8" w:rsidRPr="00007719">
        <w:rPr>
          <w:sz w:val="28"/>
          <w:szCs w:val="28"/>
        </w:rPr>
        <w:t xml:space="preserve">– </w:t>
      </w:r>
      <w:r w:rsidR="00AF5AD5" w:rsidRPr="00007719">
        <w:rPr>
          <w:sz w:val="28"/>
          <w:szCs w:val="28"/>
        </w:rPr>
        <w:t>(</w:t>
      </w:r>
      <w:r w:rsidR="003B34B1" w:rsidRPr="00007719">
        <w:rPr>
          <w:sz w:val="28"/>
          <w:szCs w:val="28"/>
        </w:rPr>
        <w:t>обязательное поле</w:t>
      </w:r>
      <w:r w:rsidR="00AF5AD5" w:rsidRPr="00007719">
        <w:rPr>
          <w:sz w:val="28"/>
          <w:szCs w:val="28"/>
        </w:rPr>
        <w:t>)</w:t>
      </w:r>
      <w:r w:rsidR="003B34B1" w:rsidRPr="00007719">
        <w:rPr>
          <w:sz w:val="28"/>
          <w:szCs w:val="28"/>
        </w:rPr>
        <w:t xml:space="preserve"> </w:t>
      </w:r>
      <w:r w:rsidR="004B7390" w:rsidRPr="00007719">
        <w:rPr>
          <w:sz w:val="28"/>
          <w:szCs w:val="28"/>
        </w:rPr>
        <w:t>заполните</w:t>
      </w:r>
      <w:r w:rsidR="00B7052A" w:rsidRPr="00007719">
        <w:rPr>
          <w:sz w:val="28"/>
          <w:szCs w:val="28"/>
        </w:rPr>
        <w:t xml:space="preserve"> путем выбора даты в раскрывающемся окне календаря при нажатии на </w:t>
      </w:r>
      <w:proofErr w:type="gramStart"/>
      <w:r w:rsidR="00B7052A" w:rsidRPr="00007719">
        <w:rPr>
          <w:sz w:val="28"/>
          <w:szCs w:val="28"/>
        </w:rPr>
        <w:t xml:space="preserve">кнопку </w:t>
      </w:r>
      <w:r w:rsidR="00B7052A" w:rsidRPr="00007719">
        <w:rPr>
          <w:noProof/>
          <w:sz w:val="28"/>
          <w:szCs w:val="28"/>
        </w:rPr>
        <w:drawing>
          <wp:inline distT="0" distB="0" distL="0" distR="0" wp14:anchorId="7F24D653" wp14:editId="433F33F9">
            <wp:extent cx="219048" cy="180952"/>
            <wp:effectExtent l="0" t="0" r="0" b="0"/>
            <wp:docPr id="1561" name="Рисунок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219048" cy="180952"/>
                    </a:xfrm>
                    <a:prstGeom prst="rect">
                      <a:avLst/>
                    </a:prstGeom>
                  </pic:spPr>
                </pic:pic>
              </a:graphicData>
            </a:graphic>
          </wp:inline>
        </w:drawing>
      </w:r>
      <w:r w:rsidR="00B7052A" w:rsidRPr="00007719">
        <w:rPr>
          <w:sz w:val="28"/>
          <w:szCs w:val="28"/>
        </w:rPr>
        <w:t xml:space="preserve"> или</w:t>
      </w:r>
      <w:proofErr w:type="gramEnd"/>
      <w:r w:rsidR="00B7052A" w:rsidRPr="00007719">
        <w:rPr>
          <w:sz w:val="28"/>
          <w:szCs w:val="28"/>
        </w:rPr>
        <w:t xml:space="preserve"> непос</w:t>
      </w:r>
      <w:r w:rsidR="005657A2" w:rsidRPr="00007719">
        <w:rPr>
          <w:sz w:val="28"/>
          <w:szCs w:val="28"/>
        </w:rPr>
        <w:t>редственным вводом с клавиатуры</w:t>
      </w:r>
      <w:r w:rsidRPr="00007719">
        <w:rPr>
          <w:sz w:val="28"/>
          <w:szCs w:val="28"/>
        </w:rPr>
        <w:t>.</w:t>
      </w:r>
    </w:p>
    <w:p w14:paraId="3230FFE7" w14:textId="73C2A14E" w:rsidR="009F7E5B" w:rsidRPr="00007719" w:rsidRDefault="009F7E5B" w:rsidP="00930371">
      <w:pPr>
        <w:pStyle w:val="affc"/>
        <w:tabs>
          <w:tab w:val="left" w:pos="993"/>
        </w:tabs>
        <w:spacing w:line="360" w:lineRule="auto"/>
        <w:ind w:left="0" w:firstLine="709"/>
        <w:jc w:val="both"/>
        <w:rPr>
          <w:sz w:val="28"/>
          <w:szCs w:val="28"/>
        </w:rPr>
      </w:pPr>
      <w:r w:rsidRPr="00007719">
        <w:rPr>
          <w:sz w:val="28"/>
          <w:szCs w:val="28"/>
        </w:rPr>
        <w:t xml:space="preserve">4.3.5.1.3. </w:t>
      </w:r>
      <w:r w:rsidR="003B34B1" w:rsidRPr="00007719">
        <w:rPr>
          <w:spacing w:val="-2"/>
          <w:sz w:val="28"/>
          <w:szCs w:val="28"/>
        </w:rPr>
        <w:t>В тематическ</w:t>
      </w:r>
      <w:r w:rsidR="00382DC1" w:rsidRPr="00007719">
        <w:rPr>
          <w:spacing w:val="-2"/>
          <w:sz w:val="28"/>
          <w:szCs w:val="28"/>
        </w:rPr>
        <w:t>ом</w:t>
      </w:r>
      <w:r w:rsidR="003B34B1" w:rsidRPr="00007719">
        <w:rPr>
          <w:spacing w:val="-2"/>
          <w:sz w:val="28"/>
          <w:szCs w:val="28"/>
        </w:rPr>
        <w:t xml:space="preserve"> блок</w:t>
      </w:r>
      <w:r w:rsidR="00382DC1" w:rsidRPr="00007719">
        <w:rPr>
          <w:spacing w:val="-2"/>
          <w:sz w:val="28"/>
          <w:szCs w:val="28"/>
        </w:rPr>
        <w:t>е</w:t>
      </w:r>
      <w:r w:rsidR="003B34B1" w:rsidRPr="00007719">
        <w:rPr>
          <w:spacing w:val="-2"/>
          <w:sz w:val="28"/>
          <w:szCs w:val="28"/>
        </w:rPr>
        <w:t xml:space="preserve"> </w:t>
      </w:r>
      <w:r w:rsidR="00D33018" w:rsidRPr="00007719">
        <w:rPr>
          <w:spacing w:val="-2"/>
          <w:sz w:val="28"/>
          <w:szCs w:val="28"/>
        </w:rPr>
        <w:t>«</w:t>
      </w:r>
      <w:r w:rsidR="003B34B1" w:rsidRPr="00007719">
        <w:rPr>
          <w:spacing w:val="-2"/>
          <w:sz w:val="28"/>
          <w:szCs w:val="28"/>
        </w:rPr>
        <w:t>П</w:t>
      </w:r>
      <w:r w:rsidR="00D33018" w:rsidRPr="00007719">
        <w:rPr>
          <w:spacing w:val="-2"/>
          <w:sz w:val="28"/>
          <w:szCs w:val="28"/>
        </w:rPr>
        <w:t>редметы</w:t>
      </w:r>
      <w:r w:rsidR="003B34B1" w:rsidRPr="00007719">
        <w:rPr>
          <w:spacing w:val="-2"/>
          <w:sz w:val="28"/>
          <w:szCs w:val="28"/>
        </w:rPr>
        <w:t xml:space="preserve"> </w:t>
      </w:r>
      <w:proofErr w:type="gramStart"/>
      <w:r w:rsidRPr="00007719">
        <w:rPr>
          <w:spacing w:val="-2"/>
          <w:sz w:val="28"/>
          <w:szCs w:val="28"/>
        </w:rPr>
        <w:t>договора»/</w:t>
      </w:r>
      <w:proofErr w:type="gramEnd"/>
      <w:r w:rsidRPr="00007719">
        <w:rPr>
          <w:spacing w:val="-2"/>
          <w:sz w:val="28"/>
          <w:szCs w:val="28"/>
        </w:rPr>
        <w:t>«Предметы</w:t>
      </w:r>
      <w:r w:rsidR="00541FD5" w:rsidRPr="00007719">
        <w:rPr>
          <w:spacing w:val="-2"/>
          <w:sz w:val="28"/>
          <w:szCs w:val="28"/>
        </w:rPr>
        <w:t xml:space="preserve"> </w:t>
      </w:r>
      <w:r w:rsidR="00D33018" w:rsidRPr="00007719">
        <w:rPr>
          <w:spacing w:val="-2"/>
          <w:sz w:val="28"/>
          <w:szCs w:val="28"/>
        </w:rPr>
        <w:t>соглашения»</w:t>
      </w:r>
      <w:r w:rsidR="005D3F0B" w:rsidRPr="00007719">
        <w:rPr>
          <w:spacing w:val="-2"/>
          <w:sz w:val="28"/>
          <w:szCs w:val="28"/>
        </w:rPr>
        <w:t xml:space="preserve"> </w:t>
      </w:r>
      <w:r w:rsidRPr="00007719">
        <w:rPr>
          <w:sz w:val="28"/>
          <w:szCs w:val="28"/>
        </w:rPr>
        <w:t xml:space="preserve">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29C0C79F" wp14:editId="63B6E711">
            <wp:extent cx="276190" cy="27619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 xml:space="preserve">«Добавить») панели управления табличной части открывается </w:t>
      </w:r>
      <w:r w:rsidR="001D0E0D" w:rsidRPr="00007719">
        <w:rPr>
          <w:sz w:val="28"/>
          <w:szCs w:val="28"/>
        </w:rPr>
        <w:t>диалоговое окно</w:t>
      </w:r>
      <w:r w:rsidRPr="00007719">
        <w:rPr>
          <w:sz w:val="28"/>
          <w:szCs w:val="28"/>
        </w:rPr>
        <w:t xml:space="preserve"> «Соответствие результатов договорам о распоряжении правом: Новая запись*» </w:t>
      </w:r>
      <w:r w:rsidR="00930371">
        <w:rPr>
          <w:sz w:val="28"/>
          <w:szCs w:val="28"/>
        </w:rPr>
        <w:br/>
      </w:r>
      <w:r w:rsidRPr="00007719">
        <w:rPr>
          <w:sz w:val="28"/>
          <w:szCs w:val="28"/>
        </w:rPr>
        <w:t>(</w:t>
      </w:r>
      <w:r w:rsidRPr="00007719">
        <w:rPr>
          <w:sz w:val="28"/>
          <w:szCs w:val="28"/>
        </w:rPr>
        <w:fldChar w:fldCharType="begin"/>
      </w:r>
      <w:r w:rsidRPr="00007719">
        <w:rPr>
          <w:sz w:val="28"/>
          <w:szCs w:val="28"/>
        </w:rPr>
        <w:instrText xml:space="preserve"> REF  _Ref532570433 \* Lower \h </w:instrText>
      </w:r>
      <w:r w:rsidRPr="00007719">
        <w:rPr>
          <w:sz w:val="28"/>
          <w:szCs w:val="28"/>
        </w:rPr>
      </w:r>
      <w:r w:rsidRPr="00007719">
        <w:rPr>
          <w:sz w:val="28"/>
          <w:szCs w:val="28"/>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120</w:t>
      </w:r>
      <w:r w:rsidRPr="00007719">
        <w:rPr>
          <w:sz w:val="28"/>
          <w:szCs w:val="28"/>
        </w:rPr>
        <w:fldChar w:fldCharType="end"/>
      </w:r>
      <w:r w:rsidRPr="00007719">
        <w:rPr>
          <w:sz w:val="28"/>
          <w:szCs w:val="28"/>
        </w:rPr>
        <w:t>).</w:t>
      </w:r>
    </w:p>
    <w:p w14:paraId="1CD60B53" w14:textId="6191F73A" w:rsidR="009F7E5B" w:rsidRPr="00007719" w:rsidRDefault="009F7E5B" w:rsidP="00930371">
      <w:pPr>
        <w:pStyle w:val="affc"/>
        <w:tabs>
          <w:tab w:val="left" w:pos="993"/>
        </w:tabs>
        <w:spacing w:line="360" w:lineRule="auto"/>
        <w:ind w:left="0"/>
        <w:jc w:val="center"/>
        <w:rPr>
          <w:sz w:val="28"/>
          <w:szCs w:val="28"/>
        </w:rPr>
      </w:pPr>
      <w:r w:rsidRPr="00007719">
        <w:rPr>
          <w:noProof/>
        </w:rPr>
        <w:drawing>
          <wp:inline distT="0" distB="0" distL="0" distR="0" wp14:anchorId="5021CCB2" wp14:editId="13C75844">
            <wp:extent cx="5461852" cy="2013740"/>
            <wp:effectExtent l="0" t="0" r="5715" b="5715"/>
            <wp:docPr id="13667" name="Рисунок 13667" descr="C:\Users\1B7A~1.ALI\AppData\Local\Temp\SNAGHTML7ff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B7A~1.ALI\AppData\Local\Temp\SNAGHTML7ff078.PN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477161" cy="2019384"/>
                    </a:xfrm>
                    <a:prstGeom prst="rect">
                      <a:avLst/>
                    </a:prstGeom>
                    <a:noFill/>
                    <a:ln>
                      <a:noFill/>
                    </a:ln>
                  </pic:spPr>
                </pic:pic>
              </a:graphicData>
            </a:graphic>
          </wp:inline>
        </w:drawing>
      </w:r>
    </w:p>
    <w:p w14:paraId="5A7D30CA" w14:textId="77777777" w:rsidR="009F7E5B" w:rsidRPr="00007719" w:rsidRDefault="009F7E5B" w:rsidP="00930371">
      <w:pPr>
        <w:spacing w:line="360" w:lineRule="auto"/>
        <w:jc w:val="center"/>
        <w:rPr>
          <w:rFonts w:eastAsiaTheme="minorHAnsi"/>
          <w:sz w:val="28"/>
          <w:szCs w:val="28"/>
          <w:lang w:eastAsia="en-US"/>
        </w:rPr>
      </w:pPr>
      <w:bookmarkStart w:id="308" w:name="_Ref532570433"/>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120</w:t>
      </w:r>
      <w:r w:rsidRPr="00007719">
        <w:rPr>
          <w:rFonts w:eastAsiaTheme="minorHAnsi"/>
          <w:sz w:val="28"/>
          <w:szCs w:val="28"/>
          <w:lang w:eastAsia="en-US"/>
        </w:rPr>
        <w:fldChar w:fldCharType="end"/>
      </w:r>
      <w:bookmarkEnd w:id="308"/>
    </w:p>
    <w:p w14:paraId="7C071713" w14:textId="0DAD5F9A" w:rsidR="003B34B1" w:rsidRPr="00007719" w:rsidRDefault="009F7E5B" w:rsidP="006D129D">
      <w:pPr>
        <w:pStyle w:val="24"/>
        <w:rPr>
          <w:sz w:val="28"/>
          <w:szCs w:val="28"/>
        </w:rPr>
      </w:pPr>
      <w:r w:rsidRPr="00007719">
        <w:rPr>
          <w:sz w:val="28"/>
          <w:szCs w:val="28"/>
        </w:rPr>
        <w:t xml:space="preserve">Поля «Тип договорного документа», «Номер договорного документа», «Дата договорного документа» заполнены автоматически. В поле «Объект» (обязательное для заполнения) по </w:t>
      </w:r>
      <w:proofErr w:type="gramStart"/>
      <w:r w:rsidRPr="00007719">
        <w:rPr>
          <w:sz w:val="28"/>
          <w:szCs w:val="28"/>
        </w:rPr>
        <w:t xml:space="preserve">кнопке </w:t>
      </w:r>
      <w:r w:rsidRPr="00007719">
        <w:rPr>
          <w:noProof/>
          <w:sz w:val="28"/>
          <w:szCs w:val="28"/>
        </w:rPr>
        <w:drawing>
          <wp:inline distT="0" distB="0" distL="0" distR="0" wp14:anchorId="5625173C" wp14:editId="67F93DF3">
            <wp:extent cx="171429" cy="152381"/>
            <wp:effectExtent l="0" t="0" r="635" b="635"/>
            <wp:docPr id="13666" name="Рисунок 1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71429" cy="152381"/>
                    </a:xfrm>
                    <a:prstGeom prst="rect">
                      <a:avLst/>
                    </a:prstGeom>
                  </pic:spPr>
                </pic:pic>
              </a:graphicData>
            </a:graphic>
          </wp:inline>
        </w:drawing>
      </w:r>
      <w:r w:rsidRPr="00007719">
        <w:rPr>
          <w:sz w:val="28"/>
          <w:szCs w:val="28"/>
        </w:rPr>
        <w:t xml:space="preserve"> осуществит</w:t>
      </w:r>
      <w:r w:rsidR="00541FD5" w:rsidRPr="00007719">
        <w:rPr>
          <w:sz w:val="28"/>
          <w:szCs w:val="28"/>
        </w:rPr>
        <w:t>е</w:t>
      </w:r>
      <w:proofErr w:type="gramEnd"/>
      <w:r w:rsidRPr="00007719">
        <w:rPr>
          <w:sz w:val="28"/>
          <w:szCs w:val="28"/>
        </w:rPr>
        <w:t xml:space="preserve"> выбор вида объекта («Результаты НИОКР» или «Патентование за рубежом»), после чего заполните поле, выбрав значение из справочника или раскрывающегося списка</w:t>
      </w:r>
      <w:r w:rsidR="00C44148" w:rsidRPr="00007719">
        <w:rPr>
          <w:sz w:val="28"/>
          <w:szCs w:val="28"/>
        </w:rPr>
        <w:t>.</w:t>
      </w:r>
    </w:p>
    <w:p w14:paraId="70B0D397" w14:textId="139C782A" w:rsidR="003B34B1" w:rsidRPr="00007719" w:rsidRDefault="009F7E5B" w:rsidP="006D129D">
      <w:pPr>
        <w:pStyle w:val="24"/>
        <w:rPr>
          <w:spacing w:val="-4"/>
          <w:sz w:val="28"/>
          <w:szCs w:val="28"/>
        </w:rPr>
      </w:pPr>
      <w:r w:rsidRPr="00007719">
        <w:rPr>
          <w:sz w:val="28"/>
          <w:szCs w:val="28"/>
        </w:rPr>
        <w:lastRenderedPageBreak/>
        <w:t xml:space="preserve">4.3.5.1.4. </w:t>
      </w:r>
      <w:r w:rsidR="003B34B1" w:rsidRPr="00007719">
        <w:rPr>
          <w:sz w:val="28"/>
          <w:szCs w:val="28"/>
        </w:rPr>
        <w:t xml:space="preserve">В тематическом блоке </w:t>
      </w:r>
      <w:r w:rsidR="00D33018" w:rsidRPr="00007719">
        <w:rPr>
          <w:sz w:val="28"/>
          <w:szCs w:val="28"/>
        </w:rPr>
        <w:t>«</w:t>
      </w:r>
      <w:r w:rsidR="003B34B1" w:rsidRPr="00007719">
        <w:rPr>
          <w:sz w:val="28"/>
          <w:szCs w:val="28"/>
        </w:rPr>
        <w:t>И</w:t>
      </w:r>
      <w:r w:rsidR="00D33018" w:rsidRPr="00007719">
        <w:rPr>
          <w:sz w:val="28"/>
          <w:szCs w:val="28"/>
        </w:rPr>
        <w:t xml:space="preserve">нформация о государственной регистрации» </w:t>
      </w:r>
      <w:r w:rsidR="005D3F0B" w:rsidRPr="00007719">
        <w:rPr>
          <w:sz w:val="28"/>
          <w:szCs w:val="28"/>
        </w:rPr>
        <w:t xml:space="preserve">для типа договорного документа </w:t>
      </w:r>
      <w:r w:rsidR="00D33018" w:rsidRPr="00007719">
        <w:rPr>
          <w:sz w:val="28"/>
          <w:szCs w:val="28"/>
        </w:rPr>
        <w:t>«</w:t>
      </w:r>
      <w:r w:rsidR="005D3F0B" w:rsidRPr="00007719">
        <w:rPr>
          <w:sz w:val="28"/>
          <w:szCs w:val="28"/>
        </w:rPr>
        <w:t>Д</w:t>
      </w:r>
      <w:r w:rsidR="00D33018" w:rsidRPr="00007719">
        <w:rPr>
          <w:sz w:val="28"/>
          <w:szCs w:val="28"/>
        </w:rPr>
        <w:t xml:space="preserve">оговор об отчуждении исключительного права» </w:t>
      </w:r>
      <w:r w:rsidRPr="00007719">
        <w:rPr>
          <w:sz w:val="28"/>
          <w:szCs w:val="28"/>
        </w:rPr>
        <w:t>заполните вручную поле «№ государственной регистрации»</w:t>
      </w:r>
      <w:r w:rsidR="00C44148" w:rsidRPr="00007719">
        <w:rPr>
          <w:sz w:val="28"/>
          <w:szCs w:val="28"/>
        </w:rPr>
        <w:t xml:space="preserve">. </w:t>
      </w:r>
      <w:r w:rsidRPr="00007719">
        <w:rPr>
          <w:sz w:val="28"/>
          <w:szCs w:val="28"/>
        </w:rPr>
        <w:t>Поле «Дата государственной регистрации» заполните, выбрав значение из всплывающего календаря</w:t>
      </w:r>
      <w:r w:rsidR="00C44148" w:rsidRPr="00007719">
        <w:rPr>
          <w:sz w:val="28"/>
          <w:szCs w:val="28"/>
        </w:rPr>
        <w:t>.</w:t>
      </w:r>
    </w:p>
    <w:p w14:paraId="4AB23D6B" w14:textId="4F056D75" w:rsidR="009F7E5B" w:rsidRPr="00007719" w:rsidRDefault="009F7E5B" w:rsidP="006D129D">
      <w:pPr>
        <w:pStyle w:val="24"/>
        <w:rPr>
          <w:sz w:val="28"/>
          <w:szCs w:val="28"/>
        </w:rPr>
      </w:pPr>
      <w:r w:rsidRPr="00007719">
        <w:rPr>
          <w:sz w:val="28"/>
          <w:szCs w:val="28"/>
        </w:rPr>
        <w:t xml:space="preserve">4.3.5.1.5. </w:t>
      </w:r>
      <w:r w:rsidR="003B34B1" w:rsidRPr="00007719">
        <w:rPr>
          <w:sz w:val="28"/>
          <w:szCs w:val="28"/>
        </w:rPr>
        <w:t>В тематическ</w:t>
      </w:r>
      <w:r w:rsidR="00BB1DF1" w:rsidRPr="00007719">
        <w:rPr>
          <w:sz w:val="28"/>
          <w:szCs w:val="28"/>
        </w:rPr>
        <w:t>их</w:t>
      </w:r>
      <w:r w:rsidR="003B34B1" w:rsidRPr="00007719">
        <w:rPr>
          <w:sz w:val="28"/>
          <w:szCs w:val="28"/>
        </w:rPr>
        <w:t xml:space="preserve"> блок</w:t>
      </w:r>
      <w:r w:rsidR="00BB1DF1" w:rsidRPr="00007719">
        <w:rPr>
          <w:sz w:val="28"/>
          <w:szCs w:val="28"/>
        </w:rPr>
        <w:t>ах:</w:t>
      </w:r>
      <w:r w:rsidR="003B34B1" w:rsidRPr="00007719">
        <w:rPr>
          <w:sz w:val="28"/>
          <w:szCs w:val="28"/>
        </w:rPr>
        <w:t xml:space="preserve"> </w:t>
      </w:r>
      <w:r w:rsidR="00BB1DF1" w:rsidRPr="00007719">
        <w:rPr>
          <w:sz w:val="28"/>
          <w:szCs w:val="28"/>
        </w:rPr>
        <w:t>«</w:t>
      </w:r>
      <w:r w:rsidR="003B34B1" w:rsidRPr="00007719">
        <w:rPr>
          <w:sz w:val="28"/>
          <w:szCs w:val="28"/>
        </w:rPr>
        <w:t>П</w:t>
      </w:r>
      <w:r w:rsidR="00BB1DF1" w:rsidRPr="00007719">
        <w:rPr>
          <w:sz w:val="28"/>
          <w:szCs w:val="28"/>
        </w:rPr>
        <w:t>равообладатели</w:t>
      </w:r>
      <w:r w:rsidR="00395835" w:rsidRPr="00007719">
        <w:rPr>
          <w:sz w:val="28"/>
          <w:szCs w:val="28"/>
        </w:rPr>
        <w:t xml:space="preserve">, </w:t>
      </w:r>
      <w:r w:rsidR="00BB1DF1" w:rsidRPr="00007719">
        <w:rPr>
          <w:sz w:val="28"/>
          <w:szCs w:val="28"/>
        </w:rPr>
        <w:t>«Приобретатели»</w:t>
      </w:r>
      <w:r w:rsidRPr="00007719">
        <w:rPr>
          <w:sz w:val="28"/>
          <w:szCs w:val="28"/>
        </w:rPr>
        <w:t xml:space="preserve"> </w:t>
      </w:r>
      <w:r w:rsidR="005D3F0B" w:rsidRPr="00007719">
        <w:rPr>
          <w:sz w:val="28"/>
          <w:szCs w:val="28"/>
        </w:rPr>
        <w:t xml:space="preserve">для типа договорного документа </w:t>
      </w:r>
      <w:r w:rsidR="00BB1DF1" w:rsidRPr="00007719">
        <w:rPr>
          <w:sz w:val="28"/>
          <w:szCs w:val="28"/>
        </w:rPr>
        <w:t>«</w:t>
      </w:r>
      <w:r w:rsidR="005D3F0B" w:rsidRPr="00007719">
        <w:rPr>
          <w:sz w:val="28"/>
          <w:szCs w:val="28"/>
        </w:rPr>
        <w:t>Д</w:t>
      </w:r>
      <w:r w:rsidR="00BB1DF1" w:rsidRPr="00007719">
        <w:rPr>
          <w:sz w:val="28"/>
          <w:szCs w:val="28"/>
        </w:rPr>
        <w:t xml:space="preserve">оговор об отчуждении исключительного права» </w:t>
      </w:r>
      <w:r w:rsidR="003B34B1" w:rsidRPr="00007719">
        <w:rPr>
          <w:sz w:val="28"/>
          <w:szCs w:val="28"/>
        </w:rPr>
        <w:t>информация</w:t>
      </w:r>
      <w:r w:rsidRPr="00007719">
        <w:rPr>
          <w:sz w:val="28"/>
          <w:szCs w:val="28"/>
        </w:rPr>
        <w:t xml:space="preserve">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6B37FCC7" wp14:editId="5DE947A4">
            <wp:extent cx="276190" cy="276190"/>
            <wp:effectExtent l="0" t="0" r="0" b="0"/>
            <wp:docPr id="14059" name="Рисунок 1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r w:rsidR="00541FD5" w:rsidRPr="00007719">
        <w:rPr>
          <w:sz w:val="28"/>
          <w:szCs w:val="28"/>
        </w:rPr>
        <w:t>(</w:t>
      </w:r>
      <w:proofErr w:type="gramEnd"/>
      <w:r w:rsidRPr="00007719">
        <w:rPr>
          <w:sz w:val="28"/>
          <w:szCs w:val="28"/>
        </w:rPr>
        <w:t>«Добавить») панели управления табличной части открываются поля для заполнения.</w:t>
      </w:r>
    </w:p>
    <w:p w14:paraId="464348FE" w14:textId="022CF03E" w:rsidR="003B34B1" w:rsidRPr="00007719" w:rsidRDefault="009F7E5B" w:rsidP="006D129D">
      <w:pPr>
        <w:pStyle w:val="24"/>
        <w:rPr>
          <w:sz w:val="28"/>
          <w:szCs w:val="28"/>
        </w:rPr>
      </w:pPr>
      <w:r w:rsidRPr="00007719">
        <w:rPr>
          <w:sz w:val="28"/>
          <w:szCs w:val="28"/>
        </w:rPr>
        <w:t xml:space="preserve">В полях «Правообладатель», «Приобретатели» (обязательные для заполнения) по </w:t>
      </w:r>
      <w:proofErr w:type="gramStart"/>
      <w:r w:rsidRPr="00007719">
        <w:rPr>
          <w:sz w:val="28"/>
          <w:szCs w:val="28"/>
        </w:rPr>
        <w:t xml:space="preserve">кнопке </w:t>
      </w:r>
      <w:r w:rsidRPr="00007719">
        <w:rPr>
          <w:noProof/>
          <w:sz w:val="28"/>
          <w:szCs w:val="28"/>
        </w:rPr>
        <w:drawing>
          <wp:inline distT="0" distB="0" distL="0" distR="0" wp14:anchorId="0154EBFA" wp14:editId="31ED913D">
            <wp:extent cx="171429" cy="152381"/>
            <wp:effectExtent l="0" t="0" r="635" b="635"/>
            <wp:docPr id="14062" name="Рисунок 1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71429" cy="152381"/>
                    </a:xfrm>
                    <a:prstGeom prst="rect">
                      <a:avLst/>
                    </a:prstGeom>
                  </pic:spPr>
                </pic:pic>
              </a:graphicData>
            </a:graphic>
          </wp:inline>
        </w:drawing>
      </w:r>
      <w:r w:rsidRPr="00007719">
        <w:rPr>
          <w:sz w:val="28"/>
          <w:szCs w:val="28"/>
        </w:rPr>
        <w:t xml:space="preserve"> осуществит</w:t>
      </w:r>
      <w:r w:rsidR="00541FD5" w:rsidRPr="00007719">
        <w:rPr>
          <w:sz w:val="28"/>
          <w:szCs w:val="28"/>
        </w:rPr>
        <w:t>е</w:t>
      </w:r>
      <w:proofErr w:type="gramEnd"/>
      <w:r w:rsidRPr="00007719">
        <w:rPr>
          <w:sz w:val="28"/>
          <w:szCs w:val="28"/>
        </w:rPr>
        <w:t xml:space="preserve"> выбор правообладателя, </w:t>
      </w:r>
      <w:r w:rsidRPr="00007719">
        <w:rPr>
          <w:sz w:val="28"/>
          <w:szCs w:val="28"/>
          <w:lang w:eastAsia="x-none"/>
        </w:rPr>
        <w:t>приобретателя</w:t>
      </w:r>
      <w:r w:rsidRPr="00007719">
        <w:rPr>
          <w:sz w:val="28"/>
          <w:szCs w:val="28"/>
        </w:rPr>
        <w:t xml:space="preserve"> («Организации» или «Физические лица»), после чего заполните поле, выбрав значение из справочника или раскрывающегося списка</w:t>
      </w:r>
      <w:r w:rsidR="00CA16E7" w:rsidRPr="00007719">
        <w:rPr>
          <w:sz w:val="28"/>
          <w:szCs w:val="28"/>
        </w:rPr>
        <w:t xml:space="preserve">. </w:t>
      </w:r>
      <w:r w:rsidRPr="00007719">
        <w:rPr>
          <w:sz w:val="28"/>
          <w:szCs w:val="28"/>
        </w:rPr>
        <w:t>Поле «Примечание» заполните вручную</w:t>
      </w:r>
      <w:r w:rsidR="00C44148" w:rsidRPr="00007719">
        <w:rPr>
          <w:sz w:val="28"/>
          <w:szCs w:val="28"/>
        </w:rPr>
        <w:t>.</w:t>
      </w:r>
    </w:p>
    <w:p w14:paraId="217D9DD2" w14:textId="7B8614E6" w:rsidR="001B3CF7" w:rsidRPr="00007719" w:rsidRDefault="00F1270A" w:rsidP="006D129D">
      <w:pPr>
        <w:pStyle w:val="24"/>
        <w:rPr>
          <w:sz w:val="28"/>
          <w:szCs w:val="28"/>
        </w:rPr>
      </w:pPr>
      <w:r w:rsidRPr="00007719">
        <w:rPr>
          <w:sz w:val="28"/>
          <w:szCs w:val="28"/>
        </w:rPr>
        <w:t xml:space="preserve">4.3.5.1.6. </w:t>
      </w:r>
      <w:r w:rsidR="001B3CF7" w:rsidRPr="00007719">
        <w:rPr>
          <w:sz w:val="28"/>
          <w:szCs w:val="28"/>
        </w:rPr>
        <w:t xml:space="preserve">В тематическом блоке «Стороны» для типа договорного документа «Лицензионный договор» и «Сублицензионный договор» </w:t>
      </w:r>
      <w:r w:rsidR="004B7390" w:rsidRPr="00007719">
        <w:rPr>
          <w:sz w:val="28"/>
          <w:szCs w:val="28"/>
        </w:rPr>
        <w:t>заполните</w:t>
      </w:r>
      <w:r w:rsidR="001B3CF7" w:rsidRPr="00007719">
        <w:rPr>
          <w:sz w:val="28"/>
          <w:szCs w:val="28"/>
        </w:rPr>
        <w:t xml:space="preserve"> обязательные поля «</w:t>
      </w:r>
      <w:r w:rsidR="001B3CF7" w:rsidRPr="00007719">
        <w:rPr>
          <w:spacing w:val="-4"/>
          <w:sz w:val="28"/>
          <w:szCs w:val="28"/>
        </w:rPr>
        <w:t>Лицензиар (правообладатель)», «</w:t>
      </w:r>
      <w:r w:rsidR="001B3CF7" w:rsidRPr="00007719">
        <w:rPr>
          <w:spacing w:val="-2"/>
          <w:sz w:val="28"/>
          <w:szCs w:val="28"/>
        </w:rPr>
        <w:t>Лицензиат (приобретатель)»</w:t>
      </w:r>
      <w:r w:rsidRPr="00007719">
        <w:rPr>
          <w:spacing w:val="-2"/>
          <w:sz w:val="28"/>
          <w:szCs w:val="28"/>
        </w:rPr>
        <w:t xml:space="preserve">. </w:t>
      </w:r>
      <w:r w:rsidRPr="00007719">
        <w:rPr>
          <w:sz w:val="28"/>
          <w:szCs w:val="28"/>
        </w:rPr>
        <w:t>П</w:t>
      </w:r>
      <w:r w:rsidRPr="00007719">
        <w:rPr>
          <w:sz w:val="28"/>
          <w:szCs w:val="28"/>
          <w:lang w:eastAsia="x-none"/>
        </w:rPr>
        <w:t xml:space="preserve">о </w:t>
      </w:r>
      <w:proofErr w:type="gramStart"/>
      <w:r w:rsidRPr="00007719">
        <w:rPr>
          <w:sz w:val="28"/>
          <w:szCs w:val="28"/>
          <w:lang w:eastAsia="x-none"/>
        </w:rPr>
        <w:t xml:space="preserve">кнопке </w:t>
      </w:r>
      <w:r w:rsidRPr="00007719">
        <w:rPr>
          <w:noProof/>
        </w:rPr>
        <w:drawing>
          <wp:inline distT="0" distB="0" distL="0" distR="0" wp14:anchorId="69A2946B" wp14:editId="1D24C549">
            <wp:extent cx="171429" cy="152381"/>
            <wp:effectExtent l="0" t="0" r="635" b="635"/>
            <wp:docPr id="13669" name="Рисунок 1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71429" cy="152381"/>
                    </a:xfrm>
                    <a:prstGeom prst="rect">
                      <a:avLst/>
                    </a:prstGeom>
                  </pic:spPr>
                </pic:pic>
              </a:graphicData>
            </a:graphic>
          </wp:inline>
        </w:drawing>
      </w:r>
      <w:r w:rsidRPr="00007719">
        <w:rPr>
          <w:sz w:val="28"/>
          <w:szCs w:val="28"/>
          <w:lang w:eastAsia="x-none"/>
        </w:rPr>
        <w:t xml:space="preserve"> осуществите</w:t>
      </w:r>
      <w:proofErr w:type="gramEnd"/>
      <w:r w:rsidRPr="00007719">
        <w:rPr>
          <w:sz w:val="28"/>
          <w:szCs w:val="28"/>
          <w:lang w:eastAsia="x-none"/>
        </w:rPr>
        <w:t xml:space="preserve"> выбор лицензиара (лицензиата) («Организации» или «Физические лица»), после чего заполните поля, выбрав значение </w:t>
      </w:r>
      <w:r w:rsidRPr="00007719">
        <w:rPr>
          <w:sz w:val="28"/>
          <w:szCs w:val="28"/>
        </w:rPr>
        <w:t>из справочника или раскрывающегося списка</w:t>
      </w:r>
      <w:r w:rsidR="00C44148" w:rsidRPr="00007719">
        <w:rPr>
          <w:sz w:val="28"/>
          <w:szCs w:val="28"/>
        </w:rPr>
        <w:t>.</w:t>
      </w:r>
    </w:p>
    <w:p w14:paraId="65E1E102" w14:textId="49E251AF" w:rsidR="00F1270A" w:rsidRPr="00007719" w:rsidRDefault="00F1270A" w:rsidP="006D129D">
      <w:pPr>
        <w:pStyle w:val="24"/>
        <w:rPr>
          <w:sz w:val="28"/>
          <w:szCs w:val="28"/>
        </w:rPr>
      </w:pPr>
      <w:r w:rsidRPr="00007719">
        <w:rPr>
          <w:sz w:val="28"/>
          <w:szCs w:val="28"/>
        </w:rPr>
        <w:t xml:space="preserve">4.3.5.1.7. </w:t>
      </w:r>
      <w:r w:rsidR="00927561" w:rsidRPr="00007719">
        <w:rPr>
          <w:sz w:val="28"/>
          <w:szCs w:val="28"/>
        </w:rPr>
        <w:t xml:space="preserve">В тематическом блоке </w:t>
      </w:r>
      <w:r w:rsidR="00F04AAA" w:rsidRPr="00007719">
        <w:rPr>
          <w:sz w:val="28"/>
          <w:szCs w:val="28"/>
        </w:rPr>
        <w:t>«</w:t>
      </w:r>
      <w:r w:rsidR="00927561" w:rsidRPr="00007719">
        <w:rPr>
          <w:sz w:val="28"/>
          <w:szCs w:val="28"/>
        </w:rPr>
        <w:t>О</w:t>
      </w:r>
      <w:r w:rsidR="00F04AAA" w:rsidRPr="00007719">
        <w:rPr>
          <w:sz w:val="28"/>
          <w:szCs w:val="28"/>
        </w:rPr>
        <w:t xml:space="preserve">бъем прав» </w:t>
      </w:r>
      <w:r w:rsidR="005D3F0B" w:rsidRPr="00007719">
        <w:rPr>
          <w:sz w:val="28"/>
          <w:szCs w:val="28"/>
        </w:rPr>
        <w:t xml:space="preserve">для типа договорного документа </w:t>
      </w:r>
      <w:r w:rsidR="00F04AAA" w:rsidRPr="00007719">
        <w:rPr>
          <w:sz w:val="28"/>
          <w:szCs w:val="28"/>
        </w:rPr>
        <w:t>«</w:t>
      </w:r>
      <w:r w:rsidR="00244272" w:rsidRPr="00007719">
        <w:rPr>
          <w:sz w:val="28"/>
          <w:szCs w:val="28"/>
        </w:rPr>
        <w:t>Л</w:t>
      </w:r>
      <w:r w:rsidR="00F04AAA" w:rsidRPr="00007719">
        <w:rPr>
          <w:sz w:val="28"/>
          <w:szCs w:val="28"/>
        </w:rPr>
        <w:t>ицензионный договор» и</w:t>
      </w:r>
      <w:r w:rsidR="00244272" w:rsidRPr="00007719">
        <w:rPr>
          <w:sz w:val="28"/>
          <w:szCs w:val="28"/>
        </w:rPr>
        <w:t xml:space="preserve"> </w:t>
      </w:r>
      <w:r w:rsidR="00F04AAA" w:rsidRPr="00007719">
        <w:rPr>
          <w:sz w:val="28"/>
          <w:szCs w:val="28"/>
        </w:rPr>
        <w:t>«</w:t>
      </w:r>
      <w:r w:rsidR="00244272" w:rsidRPr="00007719">
        <w:rPr>
          <w:sz w:val="28"/>
          <w:szCs w:val="28"/>
        </w:rPr>
        <w:t>С</w:t>
      </w:r>
      <w:r w:rsidR="00F04AAA" w:rsidRPr="00007719">
        <w:rPr>
          <w:sz w:val="28"/>
          <w:szCs w:val="28"/>
        </w:rPr>
        <w:t>ублицензионный договор»</w:t>
      </w:r>
      <w:r w:rsidRPr="00007719">
        <w:rPr>
          <w:sz w:val="28"/>
          <w:szCs w:val="28"/>
        </w:rPr>
        <w:t xml:space="preserve"> поле «Объем прав» (обязательное для заполнения) заполните, выбрав значение из справочника или раскрывающегося списка. Поля «Дата начала действия прав» и «Дата окончания действия прав» (обязательные для заполнения) заполните, выбрав значение из всплывающего календаря</w:t>
      </w:r>
      <w:r w:rsidR="00C44148" w:rsidRPr="00007719">
        <w:rPr>
          <w:sz w:val="28"/>
          <w:szCs w:val="28"/>
        </w:rPr>
        <w:t>.</w:t>
      </w:r>
    </w:p>
    <w:p w14:paraId="05BE83ED" w14:textId="0D8E3A75" w:rsidR="00927561" w:rsidRPr="00007719" w:rsidRDefault="00E97D03" w:rsidP="006D129D">
      <w:pPr>
        <w:pStyle w:val="24"/>
        <w:rPr>
          <w:sz w:val="28"/>
          <w:szCs w:val="28"/>
        </w:rPr>
      </w:pPr>
      <w:r w:rsidRPr="00007719">
        <w:rPr>
          <w:sz w:val="28"/>
          <w:szCs w:val="28"/>
        </w:rPr>
        <w:t>Если заполнено дополнительное соглашение к документу</w:t>
      </w:r>
      <w:r w:rsidR="00B75272" w:rsidRPr="00007719">
        <w:rPr>
          <w:sz w:val="28"/>
          <w:szCs w:val="28"/>
        </w:rPr>
        <w:t xml:space="preserve"> в рамках которого изменяется «Дата окончания действия прав</w:t>
      </w:r>
      <w:r w:rsidRPr="00007719">
        <w:rPr>
          <w:sz w:val="28"/>
          <w:szCs w:val="28"/>
        </w:rPr>
        <w:t xml:space="preserve">, добавляется поле </w:t>
      </w:r>
      <w:r w:rsidR="00FE12ED" w:rsidRPr="00007719">
        <w:rPr>
          <w:sz w:val="28"/>
          <w:szCs w:val="28"/>
        </w:rPr>
        <w:t>«</w:t>
      </w:r>
      <w:r w:rsidRPr="00007719">
        <w:rPr>
          <w:sz w:val="28"/>
          <w:szCs w:val="28"/>
        </w:rPr>
        <w:t>Д</w:t>
      </w:r>
      <w:r w:rsidR="00FE12ED" w:rsidRPr="00007719">
        <w:rPr>
          <w:sz w:val="28"/>
          <w:szCs w:val="28"/>
        </w:rPr>
        <w:t>ата окончания действия прав по условиям лицензионного договора»</w:t>
      </w:r>
      <w:r w:rsidRPr="00007719">
        <w:rPr>
          <w:sz w:val="28"/>
          <w:szCs w:val="28"/>
        </w:rPr>
        <w:t xml:space="preserve">, которое автоматически заполняется значением поля </w:t>
      </w:r>
      <w:r w:rsidR="00FE12ED" w:rsidRPr="00007719">
        <w:rPr>
          <w:sz w:val="28"/>
          <w:szCs w:val="28"/>
        </w:rPr>
        <w:t>«</w:t>
      </w:r>
      <w:r w:rsidRPr="00007719">
        <w:rPr>
          <w:sz w:val="28"/>
          <w:szCs w:val="28"/>
        </w:rPr>
        <w:t>Д</w:t>
      </w:r>
      <w:r w:rsidR="00FE12ED" w:rsidRPr="00007719">
        <w:rPr>
          <w:sz w:val="28"/>
          <w:szCs w:val="28"/>
        </w:rPr>
        <w:t xml:space="preserve">ата окончания действия прав» </w:t>
      </w:r>
      <w:r w:rsidRPr="00007719">
        <w:rPr>
          <w:sz w:val="28"/>
          <w:szCs w:val="28"/>
        </w:rPr>
        <w:t xml:space="preserve">тематического блока </w:t>
      </w:r>
      <w:r w:rsidR="00FE12ED" w:rsidRPr="00007719">
        <w:rPr>
          <w:sz w:val="28"/>
          <w:szCs w:val="28"/>
        </w:rPr>
        <w:t>«</w:t>
      </w:r>
      <w:r w:rsidRPr="00007719">
        <w:rPr>
          <w:sz w:val="28"/>
          <w:szCs w:val="28"/>
        </w:rPr>
        <w:t>О</w:t>
      </w:r>
      <w:r w:rsidR="00FE12ED" w:rsidRPr="00007719">
        <w:rPr>
          <w:sz w:val="28"/>
          <w:szCs w:val="28"/>
        </w:rPr>
        <w:t xml:space="preserve">бъем </w:t>
      </w:r>
      <w:r w:rsidR="00FE12ED" w:rsidRPr="00007719">
        <w:rPr>
          <w:sz w:val="28"/>
          <w:szCs w:val="28"/>
        </w:rPr>
        <w:lastRenderedPageBreak/>
        <w:t>прав»</w:t>
      </w:r>
      <w:r w:rsidRPr="00007719">
        <w:rPr>
          <w:sz w:val="28"/>
          <w:szCs w:val="28"/>
        </w:rPr>
        <w:t xml:space="preserve">, а значение поля </w:t>
      </w:r>
      <w:r w:rsidR="00FE12ED" w:rsidRPr="00007719">
        <w:rPr>
          <w:sz w:val="28"/>
          <w:szCs w:val="28"/>
        </w:rPr>
        <w:t>«</w:t>
      </w:r>
      <w:r w:rsidRPr="00007719">
        <w:rPr>
          <w:sz w:val="28"/>
          <w:szCs w:val="28"/>
        </w:rPr>
        <w:t>Д</w:t>
      </w:r>
      <w:r w:rsidR="00FE12ED" w:rsidRPr="00007719">
        <w:rPr>
          <w:sz w:val="28"/>
          <w:szCs w:val="28"/>
        </w:rPr>
        <w:t xml:space="preserve">ата окончания действия прав» </w:t>
      </w:r>
      <w:r w:rsidRPr="00007719">
        <w:rPr>
          <w:sz w:val="28"/>
          <w:szCs w:val="28"/>
        </w:rPr>
        <w:t xml:space="preserve">изменяется на значение аналогичного поля из тематического блока </w:t>
      </w:r>
      <w:r w:rsidR="00FE12ED" w:rsidRPr="00007719">
        <w:rPr>
          <w:sz w:val="28"/>
          <w:szCs w:val="28"/>
        </w:rPr>
        <w:t>«</w:t>
      </w:r>
      <w:r w:rsidRPr="00007719">
        <w:rPr>
          <w:sz w:val="28"/>
          <w:szCs w:val="28"/>
        </w:rPr>
        <w:t>Д</w:t>
      </w:r>
      <w:r w:rsidR="00FE12ED" w:rsidRPr="00007719">
        <w:rPr>
          <w:sz w:val="28"/>
          <w:szCs w:val="28"/>
        </w:rPr>
        <w:t>ополнительные соглашения к документу»</w:t>
      </w:r>
      <w:r w:rsidRPr="00007719">
        <w:rPr>
          <w:sz w:val="28"/>
          <w:szCs w:val="28"/>
        </w:rPr>
        <w:t>.</w:t>
      </w:r>
    </w:p>
    <w:p w14:paraId="14C164E5" w14:textId="57C16CC2" w:rsidR="00686BD4" w:rsidRPr="00007719" w:rsidRDefault="00686BD4" w:rsidP="006D129D">
      <w:pPr>
        <w:pStyle w:val="24"/>
        <w:rPr>
          <w:sz w:val="28"/>
          <w:szCs w:val="28"/>
        </w:rPr>
      </w:pPr>
      <w:r w:rsidRPr="00007719">
        <w:rPr>
          <w:sz w:val="28"/>
          <w:szCs w:val="28"/>
        </w:rPr>
        <w:t xml:space="preserve">4.3.5.1.8. </w:t>
      </w:r>
      <w:r w:rsidR="00927561" w:rsidRPr="00007719">
        <w:rPr>
          <w:sz w:val="28"/>
          <w:szCs w:val="28"/>
        </w:rPr>
        <w:t xml:space="preserve">В тематическом блоке </w:t>
      </w:r>
      <w:r w:rsidR="008143C5" w:rsidRPr="00007719">
        <w:rPr>
          <w:sz w:val="28"/>
          <w:szCs w:val="28"/>
        </w:rPr>
        <w:t>«</w:t>
      </w:r>
      <w:r w:rsidR="00927561" w:rsidRPr="00007719">
        <w:rPr>
          <w:sz w:val="28"/>
          <w:szCs w:val="28"/>
        </w:rPr>
        <w:t>Т</w:t>
      </w:r>
      <w:r w:rsidR="008143C5" w:rsidRPr="00007719">
        <w:rPr>
          <w:sz w:val="28"/>
          <w:szCs w:val="28"/>
        </w:rPr>
        <w:t xml:space="preserve">ерритория действия прав» </w:t>
      </w:r>
      <w:r w:rsidR="005D3F0B" w:rsidRPr="00007719">
        <w:rPr>
          <w:sz w:val="28"/>
          <w:szCs w:val="28"/>
        </w:rPr>
        <w:t xml:space="preserve">для типа договорного документа </w:t>
      </w:r>
      <w:r w:rsidR="008143C5" w:rsidRPr="00007719">
        <w:rPr>
          <w:sz w:val="28"/>
          <w:szCs w:val="28"/>
        </w:rPr>
        <w:t>«</w:t>
      </w:r>
      <w:r w:rsidR="00244272" w:rsidRPr="00007719">
        <w:rPr>
          <w:sz w:val="28"/>
          <w:szCs w:val="28"/>
        </w:rPr>
        <w:t>Л</w:t>
      </w:r>
      <w:r w:rsidR="008143C5" w:rsidRPr="00007719">
        <w:rPr>
          <w:sz w:val="28"/>
          <w:szCs w:val="28"/>
        </w:rPr>
        <w:t>ицензионный договор» и</w:t>
      </w:r>
      <w:r w:rsidR="00244272" w:rsidRPr="00007719">
        <w:rPr>
          <w:sz w:val="28"/>
          <w:szCs w:val="28"/>
        </w:rPr>
        <w:t xml:space="preserve"> </w:t>
      </w:r>
      <w:r w:rsidR="008143C5" w:rsidRPr="00007719">
        <w:rPr>
          <w:sz w:val="28"/>
          <w:szCs w:val="28"/>
        </w:rPr>
        <w:t>«</w:t>
      </w:r>
      <w:r w:rsidR="00244272" w:rsidRPr="00007719">
        <w:rPr>
          <w:sz w:val="28"/>
          <w:szCs w:val="28"/>
        </w:rPr>
        <w:t>С</w:t>
      </w:r>
      <w:r w:rsidR="008143C5" w:rsidRPr="00007719">
        <w:rPr>
          <w:sz w:val="28"/>
          <w:szCs w:val="28"/>
        </w:rPr>
        <w:t>ублицензионный договор»</w:t>
      </w:r>
      <w:r w:rsidRPr="00007719">
        <w:rPr>
          <w:sz w:val="28"/>
          <w:szCs w:val="28"/>
        </w:rPr>
        <w:t xml:space="preserve"> 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7D852270" wp14:editId="77872F06">
            <wp:extent cx="276190" cy="276190"/>
            <wp:effectExtent l="0" t="0" r="0" b="0"/>
            <wp:docPr id="13670" name="Рисунок 13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 табличной части открываются поля для заполнения (</w:t>
      </w:r>
      <w:r w:rsidRPr="00007719">
        <w:rPr>
          <w:sz w:val="28"/>
          <w:szCs w:val="28"/>
        </w:rPr>
        <w:fldChar w:fldCharType="begin"/>
      </w:r>
      <w:r w:rsidRPr="00007719">
        <w:rPr>
          <w:sz w:val="28"/>
          <w:szCs w:val="28"/>
        </w:rPr>
        <w:instrText xml:space="preserve"> REF  _Ref532808062 \* Lower \h  \* MERGEFORMAT </w:instrText>
      </w:r>
      <w:r w:rsidRPr="00007719">
        <w:rPr>
          <w:sz w:val="28"/>
          <w:szCs w:val="28"/>
        </w:rPr>
      </w:r>
      <w:r w:rsidRPr="00007719">
        <w:rPr>
          <w:sz w:val="28"/>
          <w:szCs w:val="28"/>
        </w:rPr>
        <w:fldChar w:fldCharType="separate"/>
      </w:r>
      <w:r w:rsidR="00B6413A" w:rsidRPr="00B6413A">
        <w:rPr>
          <w:sz w:val="28"/>
          <w:szCs w:val="28"/>
        </w:rPr>
        <w:t>рис. 121</w:t>
      </w:r>
      <w:r w:rsidRPr="00007719">
        <w:rPr>
          <w:sz w:val="28"/>
          <w:szCs w:val="28"/>
        </w:rPr>
        <w:fldChar w:fldCharType="end"/>
      </w:r>
      <w:r w:rsidRPr="00007719">
        <w:rPr>
          <w:sz w:val="28"/>
          <w:szCs w:val="28"/>
        </w:rPr>
        <w:t>).</w:t>
      </w:r>
    </w:p>
    <w:p w14:paraId="5A486BB3" w14:textId="77777777" w:rsidR="00686BD4" w:rsidRPr="00007719" w:rsidRDefault="00686BD4" w:rsidP="006D129D">
      <w:pPr>
        <w:tabs>
          <w:tab w:val="left" w:pos="993"/>
        </w:tabs>
        <w:spacing w:line="360" w:lineRule="auto"/>
        <w:jc w:val="center"/>
        <w:rPr>
          <w:sz w:val="28"/>
          <w:szCs w:val="28"/>
        </w:rPr>
      </w:pPr>
      <w:r w:rsidRPr="00007719">
        <w:rPr>
          <w:noProof/>
        </w:rPr>
        <w:drawing>
          <wp:inline distT="0" distB="0" distL="0" distR="0" wp14:anchorId="182401A0" wp14:editId="385F2820">
            <wp:extent cx="6480175" cy="873760"/>
            <wp:effectExtent l="0" t="0" r="0" b="2540"/>
            <wp:docPr id="13671" name="Рисунок 1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6480175" cy="873760"/>
                    </a:xfrm>
                    <a:prstGeom prst="rect">
                      <a:avLst/>
                    </a:prstGeom>
                  </pic:spPr>
                </pic:pic>
              </a:graphicData>
            </a:graphic>
          </wp:inline>
        </w:drawing>
      </w:r>
    </w:p>
    <w:p w14:paraId="275888F2" w14:textId="77777777" w:rsidR="00686BD4" w:rsidRPr="00007719" w:rsidRDefault="00686BD4" w:rsidP="006D129D">
      <w:pPr>
        <w:spacing w:line="360" w:lineRule="auto"/>
        <w:jc w:val="center"/>
        <w:rPr>
          <w:rFonts w:eastAsiaTheme="minorHAnsi"/>
          <w:sz w:val="28"/>
          <w:szCs w:val="28"/>
          <w:lang w:eastAsia="en-US"/>
        </w:rPr>
      </w:pPr>
      <w:bookmarkStart w:id="309" w:name="_Ref532808062"/>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121</w:t>
      </w:r>
      <w:r w:rsidRPr="00007719">
        <w:rPr>
          <w:rFonts w:eastAsiaTheme="minorHAnsi"/>
          <w:sz w:val="28"/>
          <w:szCs w:val="28"/>
          <w:lang w:eastAsia="en-US"/>
        </w:rPr>
        <w:fldChar w:fldCharType="end"/>
      </w:r>
      <w:bookmarkEnd w:id="309"/>
    </w:p>
    <w:p w14:paraId="67B5E0D4" w14:textId="4163F7BF" w:rsidR="00BC675D" w:rsidRPr="00007719" w:rsidRDefault="00686BD4" w:rsidP="006D129D">
      <w:pPr>
        <w:pStyle w:val="24"/>
        <w:rPr>
          <w:sz w:val="28"/>
          <w:szCs w:val="28"/>
        </w:rPr>
      </w:pPr>
      <w:r w:rsidRPr="00007719">
        <w:rPr>
          <w:sz w:val="28"/>
          <w:szCs w:val="28"/>
        </w:rPr>
        <w:t>Поле «Краткое наименование» заполните, выбрав значение из справочника или раскрывающегося списка</w:t>
      </w:r>
      <w:r w:rsidR="00C44148" w:rsidRPr="00007719">
        <w:rPr>
          <w:sz w:val="28"/>
          <w:szCs w:val="28"/>
        </w:rPr>
        <w:t xml:space="preserve">. </w:t>
      </w:r>
      <w:r w:rsidRPr="00007719">
        <w:rPr>
          <w:sz w:val="28"/>
          <w:szCs w:val="28"/>
        </w:rPr>
        <w:t>После этого автоматически заполняются поля «Код ОКСМ» и «Полное наименование». Поле «Примечание» заполните вручную</w:t>
      </w:r>
      <w:r w:rsidR="00C44148" w:rsidRPr="00007719">
        <w:rPr>
          <w:sz w:val="28"/>
          <w:szCs w:val="28"/>
        </w:rPr>
        <w:t>.</w:t>
      </w:r>
      <w:r w:rsidR="008143C5" w:rsidRPr="00007719">
        <w:rPr>
          <w:sz w:val="28"/>
          <w:szCs w:val="28"/>
        </w:rPr>
        <w:t xml:space="preserve"> </w:t>
      </w:r>
    </w:p>
    <w:p w14:paraId="12DC376F" w14:textId="0BB304BF" w:rsidR="00686BD4" w:rsidRPr="00007719" w:rsidRDefault="00686BD4" w:rsidP="006D129D">
      <w:pPr>
        <w:pStyle w:val="affc"/>
        <w:tabs>
          <w:tab w:val="left" w:pos="993"/>
        </w:tabs>
        <w:spacing w:line="360" w:lineRule="auto"/>
        <w:ind w:left="0" w:firstLine="709"/>
        <w:jc w:val="both"/>
        <w:rPr>
          <w:sz w:val="28"/>
          <w:szCs w:val="28"/>
        </w:rPr>
      </w:pPr>
      <w:r w:rsidRPr="00007719">
        <w:rPr>
          <w:sz w:val="28"/>
          <w:szCs w:val="28"/>
        </w:rPr>
        <w:t xml:space="preserve">4.3.5.1.9. </w:t>
      </w:r>
      <w:r w:rsidR="00927561" w:rsidRPr="00007719">
        <w:rPr>
          <w:sz w:val="28"/>
          <w:szCs w:val="28"/>
        </w:rPr>
        <w:t xml:space="preserve">В тематическом блоке </w:t>
      </w:r>
      <w:r w:rsidR="0050528D" w:rsidRPr="00007719">
        <w:rPr>
          <w:sz w:val="28"/>
          <w:szCs w:val="28"/>
        </w:rPr>
        <w:t>«</w:t>
      </w:r>
      <w:r w:rsidR="00BC675D" w:rsidRPr="00007719">
        <w:rPr>
          <w:sz w:val="28"/>
          <w:szCs w:val="28"/>
        </w:rPr>
        <w:t>Р</w:t>
      </w:r>
      <w:r w:rsidR="0050528D" w:rsidRPr="00007719">
        <w:rPr>
          <w:sz w:val="28"/>
          <w:szCs w:val="28"/>
        </w:rPr>
        <w:t xml:space="preserve">азмер и порядок оплаты лицензионного вознаграждения» </w:t>
      </w:r>
      <w:r w:rsidR="005D3F0B" w:rsidRPr="00007719">
        <w:rPr>
          <w:sz w:val="28"/>
          <w:szCs w:val="28"/>
        </w:rPr>
        <w:t xml:space="preserve">для типа договорного документа </w:t>
      </w:r>
      <w:r w:rsidR="0050528D" w:rsidRPr="00007719">
        <w:rPr>
          <w:sz w:val="28"/>
          <w:szCs w:val="28"/>
        </w:rPr>
        <w:t>«Лицензионный договор» и «Сублицензионный договор»</w:t>
      </w:r>
      <w:r w:rsidRPr="00007719">
        <w:rPr>
          <w:sz w:val="28"/>
          <w:szCs w:val="28"/>
        </w:rPr>
        <w:t xml:space="preserve"> поля «Сумма лицензионного вознаграждения, руб.» и «Порядок оплаты» заполните вручную</w:t>
      </w:r>
      <w:r w:rsidR="00C44148" w:rsidRPr="00007719">
        <w:rPr>
          <w:sz w:val="28"/>
          <w:szCs w:val="28"/>
        </w:rPr>
        <w:t xml:space="preserve">. </w:t>
      </w:r>
      <w:r w:rsidRPr="00007719">
        <w:rPr>
          <w:sz w:val="28"/>
          <w:szCs w:val="28"/>
        </w:rPr>
        <w:t xml:space="preserve">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16F5CC53" wp14:editId="6EAC4638">
            <wp:extent cx="276190" cy="276190"/>
            <wp:effectExtent l="0" t="0" r="0" b="0"/>
            <wp:docPr id="13673" name="Рисунок 1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 xml:space="preserve">«Добавить») панели управления табличной части открывается </w:t>
      </w:r>
      <w:r w:rsidR="001D0E0D" w:rsidRPr="00007719">
        <w:rPr>
          <w:sz w:val="28"/>
          <w:szCs w:val="28"/>
        </w:rPr>
        <w:t>диалоговое окно</w:t>
      </w:r>
      <w:r w:rsidRPr="00007719">
        <w:rPr>
          <w:sz w:val="28"/>
          <w:szCs w:val="28"/>
        </w:rPr>
        <w:t xml:space="preserve"> «Размер и порядок уплаты лицензионного вознаграждения: Новая запись*» (</w:t>
      </w:r>
      <w:r w:rsidRPr="00007719">
        <w:rPr>
          <w:sz w:val="28"/>
          <w:szCs w:val="28"/>
        </w:rPr>
        <w:fldChar w:fldCharType="begin"/>
      </w:r>
      <w:r w:rsidRPr="00007719">
        <w:rPr>
          <w:sz w:val="28"/>
          <w:szCs w:val="28"/>
        </w:rPr>
        <w:instrText xml:space="preserve"> REF  _Ref532808639 \* Lower \h  \* MERGEFORMAT </w:instrText>
      </w:r>
      <w:r w:rsidRPr="00007719">
        <w:rPr>
          <w:sz w:val="28"/>
          <w:szCs w:val="28"/>
        </w:rPr>
      </w:r>
      <w:r w:rsidRPr="00007719">
        <w:rPr>
          <w:sz w:val="28"/>
          <w:szCs w:val="28"/>
        </w:rPr>
        <w:fldChar w:fldCharType="separate"/>
      </w:r>
      <w:r w:rsidR="00B6413A" w:rsidRPr="00B6413A">
        <w:rPr>
          <w:sz w:val="28"/>
          <w:szCs w:val="28"/>
        </w:rPr>
        <w:t>рис. 122</w:t>
      </w:r>
      <w:r w:rsidRPr="00007719">
        <w:rPr>
          <w:sz w:val="28"/>
          <w:szCs w:val="28"/>
        </w:rPr>
        <w:fldChar w:fldCharType="end"/>
      </w:r>
      <w:r w:rsidRPr="00007719">
        <w:rPr>
          <w:sz w:val="28"/>
          <w:szCs w:val="28"/>
        </w:rPr>
        <w:t>). Поле «Дата платежа» заполните, выбрав значение из всплывающего календаря</w:t>
      </w:r>
      <w:r w:rsidR="00C44148" w:rsidRPr="00007719">
        <w:rPr>
          <w:sz w:val="28"/>
          <w:szCs w:val="28"/>
        </w:rPr>
        <w:t>.</w:t>
      </w:r>
      <w:r w:rsidRPr="00007719">
        <w:rPr>
          <w:sz w:val="28"/>
          <w:szCs w:val="28"/>
        </w:rPr>
        <w:t xml:space="preserve"> Поле «Сумма платежа» заполните вручную</w:t>
      </w:r>
      <w:r w:rsidR="00C44148" w:rsidRPr="00007719">
        <w:rPr>
          <w:sz w:val="28"/>
          <w:szCs w:val="28"/>
        </w:rPr>
        <w:t>.</w:t>
      </w:r>
    </w:p>
    <w:p w14:paraId="25475C1E" w14:textId="3E50368F" w:rsidR="00686BD4" w:rsidRPr="00007719" w:rsidRDefault="00686BD4" w:rsidP="009F5267">
      <w:pPr>
        <w:tabs>
          <w:tab w:val="left" w:pos="993"/>
        </w:tabs>
        <w:spacing w:line="360" w:lineRule="auto"/>
        <w:jc w:val="center"/>
        <w:rPr>
          <w:sz w:val="28"/>
          <w:szCs w:val="28"/>
        </w:rPr>
      </w:pPr>
      <w:r w:rsidRPr="00007719">
        <w:rPr>
          <w:noProof/>
        </w:rPr>
        <w:drawing>
          <wp:inline distT="0" distB="0" distL="0" distR="0" wp14:anchorId="05CFD292" wp14:editId="3C462499">
            <wp:extent cx="5327014" cy="1828800"/>
            <wp:effectExtent l="0" t="0" r="7620" b="0"/>
            <wp:docPr id="13674" name="Рисунок 13674" descr="C:\Users\1B7A~1.ALI\AppData\Local\Temp\SNAGHTMLb020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1B7A~1.ALI\AppData\Local\Temp\SNAGHTMLb020db.PN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357293" cy="1839195"/>
                    </a:xfrm>
                    <a:prstGeom prst="rect">
                      <a:avLst/>
                    </a:prstGeom>
                    <a:noFill/>
                    <a:ln>
                      <a:noFill/>
                    </a:ln>
                  </pic:spPr>
                </pic:pic>
              </a:graphicData>
            </a:graphic>
          </wp:inline>
        </w:drawing>
      </w:r>
    </w:p>
    <w:p w14:paraId="6C8F77C9" w14:textId="77777777" w:rsidR="00686BD4" w:rsidRPr="00007719" w:rsidRDefault="00686BD4" w:rsidP="009F5267">
      <w:pPr>
        <w:pStyle w:val="24"/>
        <w:ind w:firstLine="0"/>
        <w:jc w:val="center"/>
        <w:rPr>
          <w:rFonts w:eastAsiaTheme="minorHAnsi"/>
          <w:sz w:val="28"/>
          <w:szCs w:val="28"/>
          <w:lang w:eastAsia="en-US"/>
        </w:rPr>
      </w:pPr>
      <w:bookmarkStart w:id="310" w:name="_Ref532808639"/>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122</w:t>
      </w:r>
      <w:r w:rsidRPr="00007719">
        <w:rPr>
          <w:rFonts w:eastAsiaTheme="minorHAnsi"/>
          <w:sz w:val="28"/>
          <w:szCs w:val="28"/>
          <w:lang w:eastAsia="en-US"/>
        </w:rPr>
        <w:fldChar w:fldCharType="end"/>
      </w:r>
      <w:bookmarkEnd w:id="310"/>
    </w:p>
    <w:p w14:paraId="6E98C47E" w14:textId="711E1B1C" w:rsidR="009C67E6" w:rsidRPr="00007719" w:rsidRDefault="00686BD4" w:rsidP="009F5267">
      <w:pPr>
        <w:pStyle w:val="24"/>
        <w:rPr>
          <w:sz w:val="28"/>
          <w:szCs w:val="28"/>
        </w:rPr>
      </w:pPr>
      <w:r w:rsidRPr="00007719">
        <w:rPr>
          <w:sz w:val="28"/>
          <w:szCs w:val="28"/>
        </w:rPr>
        <w:lastRenderedPageBreak/>
        <w:t xml:space="preserve">4.3.5.1.10. </w:t>
      </w:r>
      <w:r w:rsidR="009C67E6" w:rsidRPr="00007719">
        <w:rPr>
          <w:sz w:val="28"/>
          <w:szCs w:val="28"/>
        </w:rPr>
        <w:t xml:space="preserve">В тематическом блоке </w:t>
      </w:r>
      <w:r w:rsidR="0050528D" w:rsidRPr="00007719">
        <w:rPr>
          <w:sz w:val="28"/>
          <w:szCs w:val="28"/>
        </w:rPr>
        <w:t>«</w:t>
      </w:r>
      <w:r w:rsidR="009C67E6" w:rsidRPr="00007719">
        <w:rPr>
          <w:sz w:val="28"/>
          <w:szCs w:val="28"/>
        </w:rPr>
        <w:t>О</w:t>
      </w:r>
      <w:r w:rsidR="0050528D" w:rsidRPr="00007719">
        <w:rPr>
          <w:sz w:val="28"/>
          <w:szCs w:val="28"/>
        </w:rPr>
        <w:t xml:space="preserve">бязательства по правам на </w:t>
      </w:r>
      <w:r w:rsidR="009C67E6" w:rsidRPr="00007719">
        <w:rPr>
          <w:sz w:val="28"/>
          <w:szCs w:val="28"/>
        </w:rPr>
        <w:t>РИД</w:t>
      </w:r>
      <w:r w:rsidR="0050528D" w:rsidRPr="00007719">
        <w:rPr>
          <w:sz w:val="28"/>
          <w:szCs w:val="28"/>
        </w:rPr>
        <w:t>»</w:t>
      </w:r>
      <w:r w:rsidR="005D3F0B" w:rsidRPr="00007719">
        <w:rPr>
          <w:sz w:val="28"/>
          <w:szCs w:val="28"/>
        </w:rPr>
        <w:t xml:space="preserve"> для типа договорного документа </w:t>
      </w:r>
      <w:r w:rsidR="0050528D" w:rsidRPr="00007719">
        <w:rPr>
          <w:sz w:val="28"/>
          <w:szCs w:val="28"/>
        </w:rPr>
        <w:t>«Лицензионный договор» и «Сублицензионный договор»</w:t>
      </w:r>
      <w:r w:rsidRPr="00007719">
        <w:rPr>
          <w:sz w:val="28"/>
          <w:szCs w:val="28"/>
        </w:rPr>
        <w:t xml:space="preserve"> вручную заполните поля «Лицензиар (правообладатель)» и «Лицензиат (приобретатель)»</w:t>
      </w:r>
      <w:r w:rsidR="00C44148" w:rsidRPr="00007719">
        <w:rPr>
          <w:sz w:val="28"/>
          <w:szCs w:val="28"/>
        </w:rPr>
        <w:t>.</w:t>
      </w:r>
    </w:p>
    <w:p w14:paraId="5301207F" w14:textId="7FF24FDE" w:rsidR="00686BD4" w:rsidRPr="00007719" w:rsidRDefault="00686BD4" w:rsidP="009F5267">
      <w:pPr>
        <w:pStyle w:val="24"/>
        <w:rPr>
          <w:sz w:val="28"/>
          <w:szCs w:val="28"/>
        </w:rPr>
      </w:pPr>
      <w:r w:rsidRPr="00007719">
        <w:rPr>
          <w:sz w:val="28"/>
          <w:szCs w:val="28"/>
        </w:rPr>
        <w:t xml:space="preserve">4.3.5.1.11. </w:t>
      </w:r>
      <w:r w:rsidR="009C67E6" w:rsidRPr="00007719">
        <w:rPr>
          <w:sz w:val="28"/>
          <w:szCs w:val="28"/>
        </w:rPr>
        <w:t xml:space="preserve">В тематическом блоке </w:t>
      </w:r>
      <w:r w:rsidR="0050528D" w:rsidRPr="00007719">
        <w:rPr>
          <w:sz w:val="28"/>
          <w:szCs w:val="28"/>
        </w:rPr>
        <w:t>«</w:t>
      </w:r>
      <w:r w:rsidR="009C67E6" w:rsidRPr="00007719">
        <w:rPr>
          <w:sz w:val="28"/>
          <w:szCs w:val="28"/>
        </w:rPr>
        <w:t>Д</w:t>
      </w:r>
      <w:r w:rsidR="0050528D" w:rsidRPr="00007719">
        <w:rPr>
          <w:sz w:val="28"/>
          <w:szCs w:val="28"/>
        </w:rPr>
        <w:t xml:space="preserve">ополнительные соглашения к документу» </w:t>
      </w:r>
      <w:r w:rsidR="005D3F0B" w:rsidRPr="00007719">
        <w:rPr>
          <w:sz w:val="28"/>
          <w:szCs w:val="28"/>
        </w:rPr>
        <w:t xml:space="preserve">для типа договорного документа </w:t>
      </w:r>
      <w:r w:rsidR="0050528D" w:rsidRPr="00007719">
        <w:rPr>
          <w:sz w:val="28"/>
          <w:szCs w:val="28"/>
        </w:rPr>
        <w:t xml:space="preserve">«Лицензионный договор» и «Сублицензионный договор» </w:t>
      </w:r>
      <w:r w:rsidRPr="00007719">
        <w:rPr>
          <w:sz w:val="28"/>
          <w:szCs w:val="28"/>
        </w:rPr>
        <w:t xml:space="preserve">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6B0938F4" wp14:editId="5BDACA7F">
            <wp:extent cx="276190" cy="276190"/>
            <wp:effectExtent l="0" t="0" r="0" b="0"/>
            <wp:docPr id="13676" name="Рисунок 1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 xml:space="preserve">«Добавить») панели управления табличной части открывается </w:t>
      </w:r>
      <w:r w:rsidR="001D0E0D" w:rsidRPr="00007719">
        <w:rPr>
          <w:sz w:val="28"/>
          <w:szCs w:val="28"/>
        </w:rPr>
        <w:t>диалоговое окно</w:t>
      </w:r>
      <w:r w:rsidRPr="00007719">
        <w:rPr>
          <w:sz w:val="28"/>
          <w:szCs w:val="28"/>
        </w:rPr>
        <w:t xml:space="preserve"> «Дополнительные соглашения по договорам о распоряжении правом: Новая запись*» (</w:t>
      </w:r>
      <w:r w:rsidRPr="00007719">
        <w:rPr>
          <w:sz w:val="28"/>
          <w:szCs w:val="28"/>
        </w:rPr>
        <w:fldChar w:fldCharType="begin"/>
      </w:r>
      <w:r w:rsidRPr="00007719">
        <w:rPr>
          <w:sz w:val="28"/>
          <w:szCs w:val="28"/>
        </w:rPr>
        <w:instrText xml:space="preserve"> REF  _Ref532809468 \* Lower \h  \* MERGEFORMAT </w:instrText>
      </w:r>
      <w:r w:rsidRPr="00007719">
        <w:rPr>
          <w:sz w:val="28"/>
          <w:szCs w:val="28"/>
        </w:rPr>
      </w:r>
      <w:r w:rsidRPr="00007719">
        <w:rPr>
          <w:sz w:val="28"/>
          <w:szCs w:val="28"/>
        </w:rPr>
        <w:fldChar w:fldCharType="separate"/>
      </w:r>
      <w:r w:rsidR="00B6413A" w:rsidRPr="00B6413A">
        <w:rPr>
          <w:sz w:val="28"/>
          <w:szCs w:val="28"/>
        </w:rPr>
        <w:t>рис. 123</w:t>
      </w:r>
      <w:r w:rsidRPr="00007719">
        <w:rPr>
          <w:sz w:val="28"/>
          <w:szCs w:val="28"/>
        </w:rPr>
        <w:fldChar w:fldCharType="end"/>
      </w:r>
      <w:r w:rsidRPr="00007719">
        <w:rPr>
          <w:sz w:val="28"/>
          <w:szCs w:val="28"/>
        </w:rPr>
        <w:t>). Поля «Номер» (обязательное для заполнения) и «Содержание» заполните вручную</w:t>
      </w:r>
      <w:r w:rsidR="00C44148" w:rsidRPr="00007719">
        <w:rPr>
          <w:sz w:val="28"/>
          <w:szCs w:val="28"/>
        </w:rPr>
        <w:t xml:space="preserve">. </w:t>
      </w:r>
      <w:r w:rsidRPr="00007719">
        <w:rPr>
          <w:sz w:val="28"/>
          <w:szCs w:val="28"/>
        </w:rPr>
        <w:t>Поле «Дата заключения» (обязательное для заполнения) заполните, выбрав значение из всплывающего календаря</w:t>
      </w:r>
      <w:r w:rsidR="00C44148" w:rsidRPr="00007719">
        <w:rPr>
          <w:sz w:val="28"/>
          <w:szCs w:val="28"/>
        </w:rPr>
        <w:t>.</w:t>
      </w:r>
      <w:r w:rsidRPr="00007719">
        <w:rPr>
          <w:sz w:val="28"/>
          <w:szCs w:val="28"/>
        </w:rPr>
        <w:t xml:space="preserve"> В случае изменения даты окончания действия прав заполните поле «Дата окончания действия прав», выбрав значение из всплывающего календаря</w:t>
      </w:r>
      <w:r w:rsidR="00C44148" w:rsidRPr="00007719">
        <w:rPr>
          <w:sz w:val="28"/>
          <w:szCs w:val="28"/>
        </w:rPr>
        <w:t>.</w:t>
      </w:r>
    </w:p>
    <w:p w14:paraId="6D489B86" w14:textId="5444ABA7" w:rsidR="00686BD4" w:rsidRPr="00007719" w:rsidRDefault="00686BD4" w:rsidP="007F4544">
      <w:pPr>
        <w:tabs>
          <w:tab w:val="left" w:pos="993"/>
        </w:tabs>
        <w:spacing w:line="360" w:lineRule="auto"/>
        <w:jc w:val="center"/>
        <w:rPr>
          <w:sz w:val="28"/>
          <w:szCs w:val="28"/>
        </w:rPr>
      </w:pPr>
      <w:r w:rsidRPr="00007719">
        <w:rPr>
          <w:noProof/>
        </w:rPr>
        <w:drawing>
          <wp:inline distT="0" distB="0" distL="0" distR="0" wp14:anchorId="13DE3988" wp14:editId="1D40A69E">
            <wp:extent cx="5050679" cy="2013273"/>
            <wp:effectExtent l="0" t="0" r="0" b="6350"/>
            <wp:docPr id="13678" name="Рисунок 13678" descr="C:\Users\1B7A~1.ALI\AppData\Local\Temp\SNAGHTMLb96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1B7A~1.ALI\AppData\Local\Temp\SNAGHTMLb96145.PN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062429" cy="2017957"/>
                    </a:xfrm>
                    <a:prstGeom prst="rect">
                      <a:avLst/>
                    </a:prstGeom>
                    <a:noFill/>
                    <a:ln>
                      <a:noFill/>
                    </a:ln>
                  </pic:spPr>
                </pic:pic>
              </a:graphicData>
            </a:graphic>
          </wp:inline>
        </w:drawing>
      </w:r>
    </w:p>
    <w:p w14:paraId="680E7683" w14:textId="77777777" w:rsidR="00686BD4" w:rsidRPr="00007719" w:rsidRDefault="00686BD4" w:rsidP="007F4544">
      <w:pPr>
        <w:pStyle w:val="24"/>
        <w:ind w:firstLine="0"/>
        <w:jc w:val="center"/>
        <w:rPr>
          <w:rFonts w:eastAsiaTheme="minorHAnsi"/>
          <w:sz w:val="28"/>
          <w:szCs w:val="28"/>
          <w:lang w:eastAsia="en-US"/>
        </w:rPr>
      </w:pPr>
      <w:bookmarkStart w:id="311" w:name="_Ref532809468"/>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123</w:t>
      </w:r>
      <w:r w:rsidRPr="00007719">
        <w:rPr>
          <w:rFonts w:eastAsiaTheme="minorHAnsi"/>
          <w:sz w:val="28"/>
          <w:szCs w:val="28"/>
          <w:lang w:eastAsia="en-US"/>
        </w:rPr>
        <w:fldChar w:fldCharType="end"/>
      </w:r>
      <w:bookmarkEnd w:id="311"/>
    </w:p>
    <w:p w14:paraId="0D40D752" w14:textId="1D45A136" w:rsidR="003648E8" w:rsidRPr="00007719" w:rsidRDefault="003648E8" w:rsidP="007F4544">
      <w:pPr>
        <w:pStyle w:val="24"/>
        <w:rPr>
          <w:rFonts w:eastAsiaTheme="minorHAnsi"/>
          <w:sz w:val="28"/>
          <w:szCs w:val="28"/>
          <w:lang w:eastAsia="en-US"/>
        </w:rPr>
      </w:pPr>
      <w:r w:rsidRPr="00007719">
        <w:rPr>
          <w:sz w:val="28"/>
          <w:szCs w:val="28"/>
        </w:rPr>
        <w:t xml:space="preserve">4.3.5.1.12. </w:t>
      </w:r>
      <w:r w:rsidR="005657A2" w:rsidRPr="00007719">
        <w:rPr>
          <w:sz w:val="28"/>
          <w:szCs w:val="28"/>
        </w:rPr>
        <w:t xml:space="preserve">В тематических блоках </w:t>
      </w:r>
      <w:r w:rsidR="0050528D" w:rsidRPr="00007719">
        <w:rPr>
          <w:sz w:val="28"/>
          <w:szCs w:val="28"/>
        </w:rPr>
        <w:t>«</w:t>
      </w:r>
      <w:r w:rsidR="005657A2" w:rsidRPr="00007719">
        <w:rPr>
          <w:sz w:val="28"/>
          <w:szCs w:val="28"/>
        </w:rPr>
        <w:t>С</w:t>
      </w:r>
      <w:r w:rsidR="0050528D" w:rsidRPr="00007719">
        <w:rPr>
          <w:sz w:val="28"/>
          <w:szCs w:val="28"/>
        </w:rPr>
        <w:t>торона 1»</w:t>
      </w:r>
      <w:r w:rsidR="005657A2" w:rsidRPr="00007719">
        <w:rPr>
          <w:sz w:val="28"/>
          <w:szCs w:val="28"/>
        </w:rPr>
        <w:t xml:space="preserve">, </w:t>
      </w:r>
      <w:r w:rsidR="0050528D" w:rsidRPr="00007719">
        <w:rPr>
          <w:sz w:val="28"/>
          <w:szCs w:val="28"/>
        </w:rPr>
        <w:t>«</w:t>
      </w:r>
      <w:r w:rsidR="005657A2" w:rsidRPr="00007719">
        <w:rPr>
          <w:sz w:val="28"/>
          <w:szCs w:val="28"/>
        </w:rPr>
        <w:t>С</w:t>
      </w:r>
      <w:r w:rsidR="0050528D" w:rsidRPr="00007719">
        <w:rPr>
          <w:sz w:val="28"/>
          <w:szCs w:val="28"/>
        </w:rPr>
        <w:t xml:space="preserve">торона 2» </w:t>
      </w:r>
      <w:r w:rsidR="005657A2" w:rsidRPr="00007719">
        <w:rPr>
          <w:sz w:val="28"/>
          <w:szCs w:val="28"/>
        </w:rPr>
        <w:t xml:space="preserve">для типа договорного документа </w:t>
      </w:r>
      <w:r w:rsidR="0050528D" w:rsidRPr="00007719">
        <w:rPr>
          <w:sz w:val="28"/>
          <w:szCs w:val="28"/>
        </w:rPr>
        <w:t>«</w:t>
      </w:r>
      <w:r w:rsidR="005657A2" w:rsidRPr="00007719">
        <w:rPr>
          <w:sz w:val="28"/>
          <w:szCs w:val="28"/>
        </w:rPr>
        <w:t>С</w:t>
      </w:r>
      <w:r w:rsidR="0050528D" w:rsidRPr="00007719">
        <w:rPr>
          <w:sz w:val="28"/>
          <w:szCs w:val="28"/>
        </w:rPr>
        <w:t>оглашение о порядке патентования и использования</w:t>
      </w:r>
      <w:r w:rsidR="00C53AE4" w:rsidRPr="00007719">
        <w:rPr>
          <w:sz w:val="28"/>
          <w:szCs w:val="28"/>
        </w:rPr>
        <w:t>»</w:t>
      </w:r>
      <w:r w:rsidR="0050528D" w:rsidRPr="00007719">
        <w:rPr>
          <w:sz w:val="28"/>
          <w:szCs w:val="28"/>
        </w:rPr>
        <w:t xml:space="preserve"> </w:t>
      </w:r>
      <w:r w:rsidR="005657A2" w:rsidRPr="00007719">
        <w:rPr>
          <w:sz w:val="28"/>
          <w:szCs w:val="28"/>
        </w:rPr>
        <w:t xml:space="preserve">информация </w:t>
      </w:r>
      <w:r w:rsidRPr="00007719">
        <w:rPr>
          <w:sz w:val="28"/>
          <w:szCs w:val="28"/>
        </w:rPr>
        <w:t xml:space="preserve">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5AE09D68" wp14:editId="760375C5">
            <wp:extent cx="276190" cy="276190"/>
            <wp:effectExtent l="0" t="0" r="0" b="0"/>
            <wp:docPr id="13681" name="Рисунок 1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 табличной части открываются поля для заполнения.</w:t>
      </w:r>
    </w:p>
    <w:p w14:paraId="74CE42CB" w14:textId="06428156" w:rsidR="005657A2" w:rsidRPr="00007719" w:rsidRDefault="003648E8" w:rsidP="007F4544">
      <w:pPr>
        <w:pStyle w:val="24"/>
        <w:rPr>
          <w:sz w:val="28"/>
          <w:szCs w:val="28"/>
        </w:rPr>
      </w:pPr>
      <w:r w:rsidRPr="00007719">
        <w:rPr>
          <w:sz w:val="28"/>
          <w:szCs w:val="28"/>
        </w:rPr>
        <w:lastRenderedPageBreak/>
        <w:t xml:space="preserve">В полях «Сторона 1», «Сторона 2», </w:t>
      </w:r>
      <w:r w:rsidRPr="00007719">
        <w:rPr>
          <w:sz w:val="28"/>
          <w:szCs w:val="28"/>
          <w:lang w:eastAsia="x-none"/>
        </w:rPr>
        <w:t xml:space="preserve">по </w:t>
      </w:r>
      <w:proofErr w:type="gramStart"/>
      <w:r w:rsidRPr="00007719">
        <w:rPr>
          <w:sz w:val="28"/>
          <w:szCs w:val="28"/>
          <w:lang w:eastAsia="x-none"/>
        </w:rPr>
        <w:t xml:space="preserve">кнопке </w:t>
      </w:r>
      <w:r w:rsidRPr="00007719">
        <w:rPr>
          <w:noProof/>
        </w:rPr>
        <w:drawing>
          <wp:inline distT="0" distB="0" distL="0" distR="0" wp14:anchorId="3C33E713" wp14:editId="2E34A95B">
            <wp:extent cx="171429" cy="152381"/>
            <wp:effectExtent l="0" t="0" r="635" b="635"/>
            <wp:docPr id="13682" name="Рисунок 1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71429" cy="152381"/>
                    </a:xfrm>
                    <a:prstGeom prst="rect">
                      <a:avLst/>
                    </a:prstGeom>
                  </pic:spPr>
                </pic:pic>
              </a:graphicData>
            </a:graphic>
          </wp:inline>
        </w:drawing>
      </w:r>
      <w:r w:rsidRPr="00007719">
        <w:rPr>
          <w:sz w:val="28"/>
          <w:szCs w:val="28"/>
          <w:lang w:eastAsia="x-none"/>
        </w:rPr>
        <w:t xml:space="preserve"> осуществите</w:t>
      </w:r>
      <w:proofErr w:type="gramEnd"/>
      <w:r w:rsidRPr="00007719">
        <w:rPr>
          <w:sz w:val="28"/>
          <w:szCs w:val="28"/>
          <w:lang w:eastAsia="x-none"/>
        </w:rPr>
        <w:t xml:space="preserve"> выбор стороны 1, стороны 2 («Организации» или «Физические лица»), после чего заполните поля, выбрав значение </w:t>
      </w:r>
      <w:r w:rsidRPr="00007719">
        <w:rPr>
          <w:sz w:val="28"/>
          <w:szCs w:val="28"/>
        </w:rPr>
        <w:t>из справочника или раскрывающегося списка</w:t>
      </w:r>
      <w:r w:rsidR="00C44148" w:rsidRPr="00007719">
        <w:rPr>
          <w:sz w:val="28"/>
          <w:szCs w:val="28"/>
        </w:rPr>
        <w:t xml:space="preserve">. </w:t>
      </w:r>
      <w:r w:rsidRPr="00007719">
        <w:rPr>
          <w:sz w:val="28"/>
          <w:szCs w:val="28"/>
          <w:lang w:eastAsia="x-none"/>
        </w:rPr>
        <w:t>Поле «Примечание» заполните вручную</w:t>
      </w:r>
      <w:r w:rsidR="00C44148" w:rsidRPr="00007719">
        <w:rPr>
          <w:sz w:val="28"/>
          <w:szCs w:val="28"/>
          <w:lang w:eastAsia="x-none"/>
        </w:rPr>
        <w:t>.</w:t>
      </w:r>
    </w:p>
    <w:p w14:paraId="5E039AEE" w14:textId="06982CC0" w:rsidR="00C53AE4" w:rsidRPr="00007719" w:rsidRDefault="007C59B1" w:rsidP="00C53AE4">
      <w:pPr>
        <w:pStyle w:val="24"/>
        <w:spacing w:line="343" w:lineRule="auto"/>
        <w:rPr>
          <w:sz w:val="28"/>
          <w:szCs w:val="28"/>
        </w:rPr>
      </w:pPr>
      <w:r w:rsidRPr="00007719">
        <w:rPr>
          <w:sz w:val="28"/>
          <w:szCs w:val="28"/>
        </w:rPr>
        <w:t xml:space="preserve">4.3.5.1.13. Описание тематического блока </w:t>
      </w:r>
      <w:r w:rsidR="00C53AE4" w:rsidRPr="00007719">
        <w:rPr>
          <w:sz w:val="28"/>
          <w:szCs w:val="28"/>
        </w:rPr>
        <w:t>«Документы и файлы»</w:t>
      </w:r>
      <w:r w:rsidRPr="00007719">
        <w:rPr>
          <w:sz w:val="28"/>
          <w:szCs w:val="28"/>
        </w:rPr>
        <w:t xml:space="preserve"> приведено в </w:t>
      </w:r>
      <w:r w:rsidR="0090102C" w:rsidRPr="00007719">
        <w:rPr>
          <w:sz w:val="28"/>
          <w:szCs w:val="28"/>
        </w:rPr>
        <w:fldChar w:fldCharType="begin"/>
      </w:r>
      <w:r w:rsidR="0090102C" w:rsidRPr="00007719">
        <w:rPr>
          <w:sz w:val="28"/>
          <w:szCs w:val="28"/>
        </w:rPr>
        <w:instrText xml:space="preserve"> REF p_4_3_1_1_12_9_15 \h  \* MERGEFORMAT </w:instrText>
      </w:r>
      <w:r w:rsidR="0090102C" w:rsidRPr="00007719">
        <w:rPr>
          <w:sz w:val="28"/>
          <w:szCs w:val="28"/>
        </w:rPr>
      </w:r>
      <w:r w:rsidR="0090102C" w:rsidRPr="00007719">
        <w:rPr>
          <w:sz w:val="28"/>
          <w:szCs w:val="28"/>
        </w:rPr>
        <w:fldChar w:fldCharType="separate"/>
      </w:r>
      <w:r w:rsidR="00B6413A" w:rsidRPr="00007719">
        <w:rPr>
          <w:sz w:val="28"/>
          <w:szCs w:val="28"/>
        </w:rPr>
        <w:t>4.3.1.1.12.9.1</w:t>
      </w:r>
      <w:r w:rsidR="0090102C" w:rsidRPr="00007719">
        <w:rPr>
          <w:sz w:val="28"/>
          <w:szCs w:val="28"/>
        </w:rPr>
        <w:fldChar w:fldCharType="end"/>
      </w:r>
      <w:r w:rsidRPr="00007719">
        <w:rPr>
          <w:sz w:val="28"/>
          <w:szCs w:val="28"/>
        </w:rPr>
        <w:t>.</w:t>
      </w:r>
    </w:p>
    <w:p w14:paraId="4B5B7A92" w14:textId="1AED1F02" w:rsidR="00C53AE4" w:rsidRPr="00007719" w:rsidRDefault="00C53AE4" w:rsidP="00C53AE4">
      <w:pPr>
        <w:pStyle w:val="24"/>
        <w:spacing w:line="343" w:lineRule="auto"/>
        <w:rPr>
          <w:sz w:val="28"/>
          <w:szCs w:val="28"/>
        </w:rPr>
      </w:pPr>
      <w:r w:rsidRPr="00007719">
        <w:rPr>
          <w:sz w:val="28"/>
          <w:szCs w:val="28"/>
        </w:rPr>
        <w:t xml:space="preserve">Поле «Примечание» тематического блока «Примечание» заполняется </w:t>
      </w:r>
      <w:r w:rsidR="007C59B1" w:rsidRPr="00007719">
        <w:rPr>
          <w:sz w:val="28"/>
          <w:szCs w:val="28"/>
        </w:rPr>
        <w:t>вручную.</w:t>
      </w:r>
    </w:p>
    <w:p w14:paraId="157B7ED4" w14:textId="63271D34" w:rsidR="00856C24" w:rsidRPr="00007719" w:rsidRDefault="00856C24" w:rsidP="00856C24">
      <w:pPr>
        <w:pStyle w:val="24"/>
        <w:spacing w:line="343" w:lineRule="auto"/>
        <w:rPr>
          <w:sz w:val="28"/>
          <w:szCs w:val="28"/>
        </w:rPr>
      </w:pPr>
      <w:r w:rsidRPr="00007719">
        <w:rPr>
          <w:sz w:val="28"/>
          <w:szCs w:val="28"/>
        </w:rPr>
        <w:t xml:space="preserve">Описание работы с </w:t>
      </w:r>
      <w:proofErr w:type="gramStart"/>
      <w:r w:rsidRPr="00007719">
        <w:rPr>
          <w:sz w:val="28"/>
          <w:szCs w:val="28"/>
        </w:rPr>
        <w:t xml:space="preserve">кнопками </w:t>
      </w:r>
      <w:r w:rsidRPr="00007719">
        <w:rPr>
          <w:noProof/>
        </w:rPr>
        <w:drawing>
          <wp:inline distT="0" distB="0" distL="0" distR="0" wp14:anchorId="3DBD4A1B" wp14:editId="21D0C567">
            <wp:extent cx="1714286" cy="342857"/>
            <wp:effectExtent l="0" t="0" r="635"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714286" cy="342857"/>
                    </a:xfrm>
                    <a:prstGeom prst="rect">
                      <a:avLst/>
                    </a:prstGeom>
                  </pic:spPr>
                </pic:pic>
              </a:graphicData>
            </a:graphic>
          </wp:inline>
        </w:drawing>
      </w:r>
      <w:r w:rsidRPr="00007719">
        <w:rPr>
          <w:sz w:val="28"/>
          <w:szCs w:val="28"/>
        </w:rPr>
        <w:t>,</w:t>
      </w:r>
      <w:proofErr w:type="gramEnd"/>
      <w:r w:rsidRPr="00007719">
        <w:rPr>
          <w:sz w:val="28"/>
          <w:szCs w:val="28"/>
        </w:rPr>
        <w:t xml:space="preserve"> </w:t>
      </w:r>
      <w:r w:rsidRPr="00007719">
        <w:rPr>
          <w:noProof/>
        </w:rPr>
        <w:drawing>
          <wp:inline distT="0" distB="0" distL="0" distR="0" wp14:anchorId="6131C0DB" wp14:editId="4CC0737D">
            <wp:extent cx="1695238" cy="342857"/>
            <wp:effectExtent l="0" t="0" r="635"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695238" cy="342857"/>
                    </a:xfrm>
                    <a:prstGeom prst="rect">
                      <a:avLst/>
                    </a:prstGeom>
                  </pic:spPr>
                </pic:pic>
              </a:graphicData>
            </a:graphic>
          </wp:inline>
        </w:drawing>
      </w:r>
      <w:r w:rsidRPr="00007719">
        <w:rPr>
          <w:sz w:val="28"/>
          <w:szCs w:val="28"/>
        </w:rPr>
        <w:t xml:space="preserve"> приведено в </w:t>
      </w:r>
      <w:r w:rsidR="00C44148" w:rsidRPr="00007719">
        <w:rPr>
          <w:sz w:val="28"/>
          <w:szCs w:val="28"/>
        </w:rPr>
        <w:fldChar w:fldCharType="begin"/>
      </w:r>
      <w:r w:rsidR="00C44148" w:rsidRPr="00007719">
        <w:rPr>
          <w:sz w:val="28"/>
          <w:szCs w:val="28"/>
        </w:rPr>
        <w:instrText xml:space="preserve"> REF _Ref360046 \r \h </w:instrText>
      </w:r>
      <w:r w:rsidR="00C44148" w:rsidRPr="00007719">
        <w:rPr>
          <w:sz w:val="28"/>
          <w:szCs w:val="28"/>
        </w:rPr>
      </w:r>
      <w:r w:rsidR="00C44148" w:rsidRPr="00007719">
        <w:rPr>
          <w:sz w:val="28"/>
          <w:szCs w:val="28"/>
        </w:rPr>
        <w:fldChar w:fldCharType="separate"/>
      </w:r>
      <w:r w:rsidR="00B6413A">
        <w:rPr>
          <w:sz w:val="28"/>
          <w:szCs w:val="28"/>
        </w:rPr>
        <w:t>4.2.3.8</w:t>
      </w:r>
      <w:r w:rsidR="00C44148" w:rsidRPr="00007719">
        <w:rPr>
          <w:sz w:val="28"/>
          <w:szCs w:val="28"/>
        </w:rPr>
        <w:fldChar w:fldCharType="end"/>
      </w:r>
      <w:r w:rsidRPr="00007719">
        <w:rPr>
          <w:sz w:val="28"/>
          <w:szCs w:val="28"/>
        </w:rPr>
        <w:t>.</w:t>
      </w:r>
    </w:p>
    <w:p w14:paraId="09A68A93" w14:textId="5782936E" w:rsidR="004B397D" w:rsidRPr="00007719" w:rsidRDefault="004B397D" w:rsidP="00F23319">
      <w:pPr>
        <w:pStyle w:val="40"/>
      </w:pPr>
      <w:bookmarkStart w:id="312" w:name="_Toc1571624"/>
      <w:r w:rsidRPr="00007719">
        <w:t xml:space="preserve">Разграничение доступа по форме </w:t>
      </w:r>
      <w:r w:rsidR="0050528D" w:rsidRPr="00007719">
        <w:t>«</w:t>
      </w:r>
      <w:r w:rsidRPr="00007719">
        <w:t>Д</w:t>
      </w:r>
      <w:r w:rsidR="0050528D" w:rsidRPr="00007719">
        <w:t>оговоры о распоряжении правом»</w:t>
      </w:r>
      <w:bookmarkEnd w:id="312"/>
    </w:p>
    <w:p w14:paraId="25145112" w14:textId="4DB32F25" w:rsidR="0007476D" w:rsidRPr="00007719" w:rsidRDefault="00AB1245" w:rsidP="007F4544">
      <w:pPr>
        <w:pStyle w:val="24"/>
        <w:rPr>
          <w:sz w:val="28"/>
          <w:szCs w:val="28"/>
        </w:rPr>
      </w:pPr>
      <w:r w:rsidRPr="00007719">
        <w:rPr>
          <w:sz w:val="28"/>
          <w:szCs w:val="28"/>
        </w:rPr>
        <w:t xml:space="preserve">Для роли </w:t>
      </w:r>
      <w:r w:rsidR="0050528D" w:rsidRPr="00007719">
        <w:rPr>
          <w:sz w:val="28"/>
          <w:szCs w:val="28"/>
        </w:rPr>
        <w:t>«</w:t>
      </w:r>
      <w:r w:rsidR="00244272" w:rsidRPr="00007719">
        <w:rPr>
          <w:sz w:val="28"/>
          <w:szCs w:val="28"/>
        </w:rPr>
        <w:t>К</w:t>
      </w:r>
      <w:r w:rsidR="0050528D" w:rsidRPr="00007719">
        <w:rPr>
          <w:sz w:val="28"/>
          <w:szCs w:val="28"/>
        </w:rPr>
        <w:t xml:space="preserve">онцерн сотрудник </w:t>
      </w:r>
      <w:r w:rsidR="00244272" w:rsidRPr="00007719">
        <w:rPr>
          <w:sz w:val="28"/>
          <w:szCs w:val="28"/>
        </w:rPr>
        <w:t>ДЦ</w:t>
      </w:r>
      <w:r w:rsidR="0050528D" w:rsidRPr="00007719">
        <w:rPr>
          <w:sz w:val="28"/>
          <w:szCs w:val="28"/>
        </w:rPr>
        <w:t>»</w:t>
      </w:r>
      <w:r w:rsidRPr="00007719">
        <w:rPr>
          <w:sz w:val="28"/>
          <w:szCs w:val="28"/>
        </w:rPr>
        <w:t xml:space="preserve"> доступны все договор</w:t>
      </w:r>
      <w:r w:rsidR="00A71C4E" w:rsidRPr="00007719">
        <w:rPr>
          <w:sz w:val="28"/>
          <w:szCs w:val="28"/>
        </w:rPr>
        <w:t>ы</w:t>
      </w:r>
      <w:r w:rsidRPr="00007719">
        <w:rPr>
          <w:sz w:val="28"/>
          <w:szCs w:val="28"/>
        </w:rPr>
        <w:t xml:space="preserve"> о распоряжении правом.</w:t>
      </w:r>
    </w:p>
    <w:p w14:paraId="48C28DAD" w14:textId="5BA0AAEC" w:rsidR="00AB1245" w:rsidRPr="00007719" w:rsidRDefault="00AB1245" w:rsidP="007F4544">
      <w:pPr>
        <w:pStyle w:val="24"/>
        <w:rPr>
          <w:spacing w:val="-4"/>
          <w:sz w:val="28"/>
          <w:szCs w:val="28"/>
        </w:rPr>
      </w:pPr>
      <w:r w:rsidRPr="00007719">
        <w:rPr>
          <w:spacing w:val="-4"/>
          <w:sz w:val="28"/>
          <w:szCs w:val="28"/>
        </w:rPr>
        <w:t>Для рол</w:t>
      </w:r>
      <w:r w:rsidR="00A71C4E" w:rsidRPr="00007719">
        <w:rPr>
          <w:spacing w:val="-4"/>
          <w:sz w:val="28"/>
          <w:szCs w:val="28"/>
        </w:rPr>
        <w:t xml:space="preserve">и </w:t>
      </w:r>
      <w:r w:rsidR="0050528D" w:rsidRPr="00007719">
        <w:rPr>
          <w:spacing w:val="-4"/>
          <w:sz w:val="28"/>
          <w:szCs w:val="28"/>
        </w:rPr>
        <w:t>«</w:t>
      </w:r>
      <w:r w:rsidR="00A71C4E" w:rsidRPr="00007719">
        <w:rPr>
          <w:spacing w:val="-4"/>
          <w:sz w:val="28"/>
          <w:szCs w:val="28"/>
        </w:rPr>
        <w:t>С</w:t>
      </w:r>
      <w:r w:rsidR="0050528D" w:rsidRPr="00007719">
        <w:rPr>
          <w:spacing w:val="-4"/>
          <w:sz w:val="28"/>
          <w:szCs w:val="28"/>
        </w:rPr>
        <w:t>отрудник</w:t>
      </w:r>
      <w:r w:rsidR="00A71C4E" w:rsidRPr="00007719">
        <w:rPr>
          <w:spacing w:val="-4"/>
          <w:sz w:val="28"/>
          <w:szCs w:val="28"/>
        </w:rPr>
        <w:t xml:space="preserve"> ДО</w:t>
      </w:r>
      <w:r w:rsidR="0050528D" w:rsidRPr="00007719">
        <w:rPr>
          <w:spacing w:val="-4"/>
          <w:sz w:val="28"/>
          <w:szCs w:val="28"/>
        </w:rPr>
        <w:t>»</w:t>
      </w:r>
      <w:r w:rsidR="00A71C4E" w:rsidRPr="00007719">
        <w:rPr>
          <w:spacing w:val="-4"/>
          <w:sz w:val="28"/>
          <w:szCs w:val="28"/>
        </w:rPr>
        <w:t xml:space="preserve"> доступны договоры</w:t>
      </w:r>
      <w:r w:rsidRPr="00007719">
        <w:rPr>
          <w:spacing w:val="-4"/>
          <w:sz w:val="28"/>
          <w:szCs w:val="28"/>
        </w:rPr>
        <w:t xml:space="preserve">, связанные с результатами НИОКР, доступными </w:t>
      </w:r>
      <w:r w:rsidR="0050528D" w:rsidRPr="00007719">
        <w:rPr>
          <w:spacing w:val="-4"/>
          <w:sz w:val="28"/>
          <w:szCs w:val="28"/>
        </w:rPr>
        <w:t>сотруднику</w:t>
      </w:r>
      <w:r w:rsidRPr="00007719">
        <w:rPr>
          <w:spacing w:val="-4"/>
          <w:sz w:val="28"/>
          <w:szCs w:val="28"/>
        </w:rPr>
        <w:t xml:space="preserve"> ДО.</w:t>
      </w:r>
    </w:p>
    <w:p w14:paraId="1DF50605" w14:textId="4C8C0028" w:rsidR="00AB1245" w:rsidRPr="00007719" w:rsidRDefault="0050528D" w:rsidP="007F4544">
      <w:pPr>
        <w:pStyle w:val="24"/>
        <w:rPr>
          <w:sz w:val="28"/>
          <w:szCs w:val="28"/>
        </w:rPr>
      </w:pPr>
      <w:r w:rsidRPr="00007719">
        <w:rPr>
          <w:spacing w:val="-4"/>
          <w:sz w:val="28"/>
          <w:szCs w:val="28"/>
        </w:rPr>
        <w:t>«</w:t>
      </w:r>
      <w:r w:rsidR="00AB1245" w:rsidRPr="00007719">
        <w:rPr>
          <w:spacing w:val="-4"/>
          <w:sz w:val="28"/>
          <w:szCs w:val="28"/>
        </w:rPr>
        <w:t>С</w:t>
      </w:r>
      <w:r w:rsidRPr="00007719">
        <w:rPr>
          <w:spacing w:val="-4"/>
          <w:sz w:val="28"/>
          <w:szCs w:val="28"/>
        </w:rPr>
        <w:t>отрудник</w:t>
      </w:r>
      <w:r w:rsidR="00AB1245" w:rsidRPr="00007719">
        <w:rPr>
          <w:spacing w:val="-4"/>
          <w:sz w:val="28"/>
          <w:szCs w:val="28"/>
        </w:rPr>
        <w:t xml:space="preserve"> Д</w:t>
      </w:r>
      <w:r w:rsidR="00A71C4E" w:rsidRPr="00007719">
        <w:rPr>
          <w:spacing w:val="-4"/>
          <w:sz w:val="28"/>
          <w:szCs w:val="28"/>
        </w:rPr>
        <w:t>О</w:t>
      </w:r>
      <w:r w:rsidRPr="00007719">
        <w:rPr>
          <w:spacing w:val="-4"/>
          <w:sz w:val="28"/>
          <w:szCs w:val="28"/>
        </w:rPr>
        <w:t>»</w:t>
      </w:r>
      <w:r w:rsidR="00A71C4E" w:rsidRPr="00007719">
        <w:rPr>
          <w:spacing w:val="-4"/>
          <w:sz w:val="28"/>
          <w:szCs w:val="28"/>
        </w:rPr>
        <w:t xml:space="preserve"> может создавать новые </w:t>
      </w:r>
      <w:r w:rsidRPr="00007719">
        <w:rPr>
          <w:spacing w:val="-4"/>
          <w:sz w:val="28"/>
          <w:szCs w:val="28"/>
        </w:rPr>
        <w:t>«</w:t>
      </w:r>
      <w:r w:rsidR="00A71C4E" w:rsidRPr="00007719">
        <w:rPr>
          <w:spacing w:val="-4"/>
          <w:sz w:val="28"/>
          <w:szCs w:val="28"/>
        </w:rPr>
        <w:t>Д</w:t>
      </w:r>
      <w:r w:rsidRPr="00007719">
        <w:rPr>
          <w:spacing w:val="-4"/>
          <w:sz w:val="28"/>
          <w:szCs w:val="28"/>
        </w:rPr>
        <w:t xml:space="preserve">оговоры о распоряжении правом» </w:t>
      </w:r>
      <w:r w:rsidR="00AB1245" w:rsidRPr="00007719">
        <w:rPr>
          <w:spacing w:val="-4"/>
          <w:sz w:val="28"/>
          <w:szCs w:val="28"/>
        </w:rPr>
        <w:t xml:space="preserve">в рамках доступных ему </w:t>
      </w:r>
      <w:r w:rsidRPr="00007719">
        <w:rPr>
          <w:spacing w:val="-4"/>
          <w:sz w:val="28"/>
          <w:szCs w:val="28"/>
        </w:rPr>
        <w:t>результатов</w:t>
      </w:r>
      <w:r w:rsidR="00AB1245" w:rsidRPr="00007719">
        <w:rPr>
          <w:spacing w:val="-4"/>
          <w:sz w:val="28"/>
          <w:szCs w:val="28"/>
        </w:rPr>
        <w:t xml:space="preserve"> НИОКР.</w:t>
      </w:r>
    </w:p>
    <w:p w14:paraId="6F934F79" w14:textId="48500F00" w:rsidR="000B4D02" w:rsidRPr="00007719" w:rsidRDefault="000B4D02" w:rsidP="00DF627D">
      <w:pPr>
        <w:pStyle w:val="30"/>
      </w:pPr>
      <w:bookmarkStart w:id="313" w:name="_Ref432093093"/>
      <w:bookmarkStart w:id="314" w:name="_Ref442945186"/>
      <w:bookmarkStart w:id="315" w:name="_Ref442949948"/>
      <w:bookmarkStart w:id="316" w:name="_Toc1571625"/>
      <w:r w:rsidRPr="00007719">
        <w:t>Сведения о</w:t>
      </w:r>
      <w:bookmarkEnd w:id="313"/>
      <w:r w:rsidR="008F6CFD" w:rsidRPr="00007719">
        <w:t>б оплате патентных и иных пошлин</w:t>
      </w:r>
      <w:bookmarkEnd w:id="314"/>
      <w:bookmarkEnd w:id="315"/>
      <w:bookmarkEnd w:id="316"/>
    </w:p>
    <w:p w14:paraId="0C97B4FC" w14:textId="77902948" w:rsidR="004B397D" w:rsidRPr="00007719" w:rsidRDefault="004B397D" w:rsidP="00F23319">
      <w:pPr>
        <w:pStyle w:val="40"/>
      </w:pPr>
      <w:bookmarkStart w:id="317" w:name="_Toc1571626"/>
      <w:r w:rsidRPr="00007719">
        <w:t>Сведения об оплате патентных и иных пошлин</w:t>
      </w:r>
      <w:bookmarkEnd w:id="317"/>
    </w:p>
    <w:p w14:paraId="015CD3E4" w14:textId="5CF039DA" w:rsidR="000B4D02" w:rsidRPr="00007719" w:rsidRDefault="000B4D02" w:rsidP="007F4544">
      <w:pPr>
        <w:spacing w:line="360" w:lineRule="auto"/>
        <w:ind w:firstLine="709"/>
        <w:jc w:val="both"/>
        <w:rPr>
          <w:spacing w:val="-2"/>
          <w:sz w:val="28"/>
          <w:szCs w:val="28"/>
        </w:rPr>
      </w:pPr>
      <w:r w:rsidRPr="00007719">
        <w:rPr>
          <w:spacing w:val="-2"/>
          <w:sz w:val="28"/>
          <w:szCs w:val="28"/>
        </w:rPr>
        <w:t xml:space="preserve">Сведения </w:t>
      </w:r>
      <w:r w:rsidR="008F6CFD" w:rsidRPr="00007719">
        <w:rPr>
          <w:spacing w:val="-2"/>
          <w:sz w:val="28"/>
          <w:szCs w:val="28"/>
        </w:rPr>
        <w:t xml:space="preserve">об оплате патентных и иных пошлин </w:t>
      </w:r>
      <w:r w:rsidR="00BF0066" w:rsidRPr="00007719">
        <w:rPr>
          <w:spacing w:val="-2"/>
          <w:sz w:val="28"/>
          <w:szCs w:val="28"/>
        </w:rPr>
        <w:t xml:space="preserve">приведены </w:t>
      </w:r>
      <w:r w:rsidRPr="00007719">
        <w:rPr>
          <w:spacing w:val="-2"/>
          <w:sz w:val="28"/>
          <w:szCs w:val="28"/>
        </w:rPr>
        <w:t xml:space="preserve">в диалоговом окне </w:t>
      </w:r>
      <w:r w:rsidR="00B71250" w:rsidRPr="00007719">
        <w:rPr>
          <w:spacing w:val="-2"/>
          <w:sz w:val="28"/>
          <w:szCs w:val="28"/>
        </w:rPr>
        <w:t>«</w:t>
      </w:r>
      <w:r w:rsidRPr="00007719">
        <w:rPr>
          <w:spacing w:val="-2"/>
          <w:sz w:val="28"/>
          <w:szCs w:val="28"/>
        </w:rPr>
        <w:t>С</w:t>
      </w:r>
      <w:r w:rsidR="00B71250" w:rsidRPr="00007719">
        <w:rPr>
          <w:spacing w:val="-2"/>
          <w:sz w:val="28"/>
          <w:szCs w:val="28"/>
        </w:rPr>
        <w:t>ведения об оплате патентных и иных пошлин»</w:t>
      </w:r>
      <w:r w:rsidRPr="00007719">
        <w:rPr>
          <w:spacing w:val="-2"/>
          <w:sz w:val="28"/>
          <w:szCs w:val="28"/>
        </w:rPr>
        <w:t xml:space="preserve">. Для запуска диалогового </w:t>
      </w:r>
      <w:r w:rsidR="00ED6A33" w:rsidRPr="00007719">
        <w:rPr>
          <w:spacing w:val="-2"/>
          <w:sz w:val="28"/>
          <w:szCs w:val="28"/>
        </w:rPr>
        <w:t xml:space="preserve">окна </w:t>
      </w:r>
      <w:r w:rsidR="00C45176" w:rsidRPr="00007719">
        <w:rPr>
          <w:spacing w:val="-2"/>
          <w:sz w:val="28"/>
          <w:szCs w:val="28"/>
        </w:rPr>
        <w:t>выберите</w:t>
      </w:r>
      <w:r w:rsidR="0099678A" w:rsidRPr="00007719">
        <w:rPr>
          <w:spacing w:val="-2"/>
          <w:sz w:val="28"/>
          <w:szCs w:val="28"/>
        </w:rPr>
        <w:t xml:space="preserve"> пункт</w:t>
      </w:r>
      <w:r w:rsidR="00541FD5" w:rsidRPr="00007719">
        <w:rPr>
          <w:spacing w:val="-2"/>
          <w:sz w:val="28"/>
          <w:szCs w:val="28"/>
        </w:rPr>
        <w:t xml:space="preserve"> </w:t>
      </w:r>
      <w:r w:rsidR="00541FD5" w:rsidRPr="00007719">
        <w:rPr>
          <w:sz w:val="28"/>
          <w:szCs w:val="28"/>
        </w:rPr>
        <w:t xml:space="preserve">горизонтального меню </w:t>
      </w:r>
      <w:r w:rsidR="00B71250" w:rsidRPr="00007719">
        <w:rPr>
          <w:spacing w:val="-2"/>
          <w:sz w:val="28"/>
          <w:szCs w:val="28"/>
        </w:rPr>
        <w:t>«</w:t>
      </w:r>
      <w:r w:rsidRPr="00007719">
        <w:rPr>
          <w:spacing w:val="-2"/>
          <w:sz w:val="28"/>
          <w:szCs w:val="28"/>
        </w:rPr>
        <w:t>О</w:t>
      </w:r>
      <w:r w:rsidR="00B71250" w:rsidRPr="00007719">
        <w:rPr>
          <w:spacing w:val="-2"/>
          <w:sz w:val="28"/>
          <w:szCs w:val="28"/>
        </w:rPr>
        <w:t xml:space="preserve">перативный учет» </w:t>
      </w:r>
      <w:r w:rsidR="007F4544">
        <w:rPr>
          <w:spacing w:val="-2"/>
          <w:sz w:val="28"/>
          <w:szCs w:val="28"/>
        </w:rPr>
        <w:t>–</w:t>
      </w:r>
      <w:r w:rsidRPr="00007719">
        <w:rPr>
          <w:spacing w:val="-2"/>
          <w:sz w:val="28"/>
          <w:szCs w:val="28"/>
        </w:rPr>
        <w:t xml:space="preserve">&gt; </w:t>
      </w:r>
      <w:r w:rsidR="00B71250" w:rsidRPr="00007719">
        <w:rPr>
          <w:spacing w:val="-2"/>
          <w:sz w:val="28"/>
          <w:szCs w:val="28"/>
        </w:rPr>
        <w:t>«</w:t>
      </w:r>
      <w:r w:rsidR="008F6CFD" w:rsidRPr="00007719">
        <w:rPr>
          <w:spacing w:val="-2"/>
          <w:sz w:val="28"/>
          <w:szCs w:val="28"/>
        </w:rPr>
        <w:t>С</w:t>
      </w:r>
      <w:r w:rsidR="00B71250" w:rsidRPr="00007719">
        <w:rPr>
          <w:spacing w:val="-2"/>
          <w:sz w:val="28"/>
          <w:szCs w:val="28"/>
        </w:rPr>
        <w:t xml:space="preserve">ведения об оплате патентных и иных пошлин» </w:t>
      </w:r>
      <w:r w:rsidRPr="00007719">
        <w:rPr>
          <w:spacing w:val="-2"/>
          <w:sz w:val="28"/>
          <w:szCs w:val="28"/>
        </w:rPr>
        <w:t xml:space="preserve">или </w:t>
      </w:r>
      <w:r w:rsidR="00541FD5" w:rsidRPr="00007719">
        <w:rPr>
          <w:sz w:val="28"/>
          <w:szCs w:val="28"/>
        </w:rPr>
        <w:t xml:space="preserve">пункт вертикального меню «Оперативный учет» и пиктограмму основной рабочей области навигации </w:t>
      </w:r>
      <w:r w:rsidR="00541FD5" w:rsidRPr="00007719">
        <w:rPr>
          <w:spacing w:val="-2"/>
          <w:sz w:val="28"/>
          <w:szCs w:val="28"/>
        </w:rPr>
        <w:t>«Сведения об оплате патентных и иных пошлин».</w:t>
      </w:r>
    </w:p>
    <w:p w14:paraId="613979EA" w14:textId="322B87E4" w:rsidR="000B4D02" w:rsidRPr="00007719" w:rsidRDefault="000B4D02" w:rsidP="007F4544">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 и выбором пункта </w:t>
      </w:r>
      <w:r w:rsidR="009B5932" w:rsidRPr="00007719">
        <w:rPr>
          <w:sz w:val="28"/>
          <w:szCs w:val="28"/>
        </w:rPr>
        <w:t xml:space="preserve">горизонтального </w:t>
      </w:r>
      <w:r w:rsidRPr="00007719">
        <w:rPr>
          <w:bCs/>
          <w:sz w:val="28"/>
          <w:szCs w:val="28"/>
        </w:rPr>
        <w:t>меню пользователя</w:t>
      </w:r>
      <w:r w:rsidRPr="00007719">
        <w:rPr>
          <w:sz w:val="28"/>
          <w:szCs w:val="28"/>
        </w:rPr>
        <w:t>.</w:t>
      </w:r>
    </w:p>
    <w:p w14:paraId="7506E6AA" w14:textId="507E5DD4" w:rsidR="000B4D02" w:rsidRPr="00007719" w:rsidRDefault="00541FD5" w:rsidP="007F4544">
      <w:pPr>
        <w:pStyle w:val="24"/>
        <w:rPr>
          <w:sz w:val="28"/>
          <w:szCs w:val="28"/>
        </w:rPr>
      </w:pPr>
      <w:r w:rsidRPr="00007719">
        <w:rPr>
          <w:sz w:val="28"/>
          <w:szCs w:val="28"/>
        </w:rPr>
        <w:t xml:space="preserve">Вид </w:t>
      </w:r>
      <w:r w:rsidR="000B4D02" w:rsidRPr="00007719">
        <w:rPr>
          <w:sz w:val="28"/>
          <w:szCs w:val="28"/>
        </w:rPr>
        <w:t>диалогово</w:t>
      </w:r>
      <w:r w:rsidRPr="00007719">
        <w:rPr>
          <w:sz w:val="28"/>
          <w:szCs w:val="28"/>
        </w:rPr>
        <w:t>го</w:t>
      </w:r>
      <w:r w:rsidR="000B4D02" w:rsidRPr="00007719">
        <w:rPr>
          <w:sz w:val="28"/>
          <w:szCs w:val="28"/>
        </w:rPr>
        <w:t xml:space="preserve"> окн</w:t>
      </w:r>
      <w:r w:rsidRPr="00007719">
        <w:rPr>
          <w:sz w:val="28"/>
          <w:szCs w:val="28"/>
        </w:rPr>
        <w:t>а</w:t>
      </w:r>
      <w:r w:rsidR="000B4D02" w:rsidRPr="00007719">
        <w:rPr>
          <w:sz w:val="28"/>
          <w:szCs w:val="28"/>
        </w:rPr>
        <w:t xml:space="preserve"> </w:t>
      </w:r>
      <w:r w:rsidR="00B71250" w:rsidRPr="00007719">
        <w:rPr>
          <w:sz w:val="28"/>
          <w:szCs w:val="28"/>
        </w:rPr>
        <w:t>«</w:t>
      </w:r>
      <w:r w:rsidR="008F6CFD" w:rsidRPr="00007719">
        <w:rPr>
          <w:sz w:val="28"/>
          <w:szCs w:val="28"/>
        </w:rPr>
        <w:t>С</w:t>
      </w:r>
      <w:r w:rsidR="00B71250" w:rsidRPr="00007719">
        <w:rPr>
          <w:sz w:val="28"/>
          <w:szCs w:val="28"/>
        </w:rPr>
        <w:t xml:space="preserve">ведения об оплате патентных и иных пошлин» </w:t>
      </w:r>
      <w:r w:rsidR="000B4D02" w:rsidRPr="00007719">
        <w:rPr>
          <w:sz w:val="28"/>
          <w:szCs w:val="28"/>
        </w:rPr>
        <w:t xml:space="preserve">представлен </w:t>
      </w:r>
      <w:r w:rsidRPr="00007719">
        <w:rPr>
          <w:sz w:val="28"/>
          <w:szCs w:val="28"/>
        </w:rPr>
        <w:t>на</w:t>
      </w:r>
      <w:r w:rsidR="000B4D02" w:rsidRPr="00007719">
        <w:rPr>
          <w:sz w:val="28"/>
          <w:szCs w:val="28"/>
        </w:rPr>
        <w:t xml:space="preserve"> </w:t>
      </w:r>
      <w:r w:rsidR="00E04565" w:rsidRPr="00007719">
        <w:rPr>
          <w:sz w:val="28"/>
          <w:szCs w:val="28"/>
        </w:rPr>
        <w:fldChar w:fldCharType="begin"/>
      </w:r>
      <w:r w:rsidR="00E04565" w:rsidRPr="00007719">
        <w:rPr>
          <w:sz w:val="28"/>
          <w:szCs w:val="28"/>
        </w:rPr>
        <w:instrText xml:space="preserve"> REF  _Ref438050718 \* Lower \h </w:instrText>
      </w:r>
      <w:r w:rsidR="00EA0820" w:rsidRPr="00007719">
        <w:rPr>
          <w:sz w:val="28"/>
          <w:szCs w:val="28"/>
        </w:rPr>
        <w:instrText xml:space="preserve"> \* MERGEFORMAT </w:instrText>
      </w:r>
      <w:r w:rsidR="00E04565" w:rsidRPr="00007719">
        <w:rPr>
          <w:sz w:val="28"/>
          <w:szCs w:val="28"/>
        </w:rPr>
      </w:r>
      <w:r w:rsidR="00E04565" w:rsidRPr="00007719">
        <w:rPr>
          <w:sz w:val="28"/>
          <w:szCs w:val="28"/>
        </w:rPr>
        <w:fldChar w:fldCharType="separate"/>
      </w:r>
      <w:r w:rsidR="00B6413A" w:rsidRPr="00007719">
        <w:rPr>
          <w:sz w:val="28"/>
          <w:szCs w:val="28"/>
        </w:rPr>
        <w:t xml:space="preserve">рис. </w:t>
      </w:r>
      <w:r w:rsidR="00B6413A">
        <w:rPr>
          <w:noProof/>
          <w:sz w:val="28"/>
          <w:szCs w:val="28"/>
        </w:rPr>
        <w:t>124</w:t>
      </w:r>
      <w:r w:rsidR="00E04565" w:rsidRPr="00007719">
        <w:rPr>
          <w:sz w:val="28"/>
          <w:szCs w:val="28"/>
        </w:rPr>
        <w:fldChar w:fldCharType="end"/>
      </w:r>
      <w:r w:rsidR="002B71B1" w:rsidRPr="00007719">
        <w:rPr>
          <w:sz w:val="28"/>
          <w:szCs w:val="28"/>
        </w:rPr>
        <w:t>.</w:t>
      </w:r>
    </w:p>
    <w:p w14:paraId="24CBF934" w14:textId="4B09E66A" w:rsidR="000B4D02" w:rsidRPr="00007719" w:rsidRDefault="00541FD5" w:rsidP="007F4544">
      <w:pPr>
        <w:spacing w:line="360" w:lineRule="auto"/>
        <w:jc w:val="center"/>
      </w:pPr>
      <w:r w:rsidRPr="00007719">
        <w:rPr>
          <w:noProof/>
        </w:rPr>
        <w:lastRenderedPageBreak/>
        <w:drawing>
          <wp:inline distT="0" distB="0" distL="0" distR="0" wp14:anchorId="64723A71" wp14:editId="0672459D">
            <wp:extent cx="4596254" cy="1773344"/>
            <wp:effectExtent l="0" t="0" r="0" b="0"/>
            <wp:docPr id="13683" name="Рисунок 13683" descr="C:\Users\1B7A~1.ALI\AppData\Local\Temp\SNAGHTML14660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1B7A~1.ALI\AppData\Local\Temp\SNAGHTML146607d.PN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629998" cy="1786363"/>
                    </a:xfrm>
                    <a:prstGeom prst="rect">
                      <a:avLst/>
                    </a:prstGeom>
                    <a:noFill/>
                    <a:ln>
                      <a:noFill/>
                    </a:ln>
                  </pic:spPr>
                </pic:pic>
              </a:graphicData>
            </a:graphic>
          </wp:inline>
        </w:drawing>
      </w:r>
    </w:p>
    <w:p w14:paraId="4023F3AB" w14:textId="77777777" w:rsidR="000B4D02" w:rsidRPr="00007719" w:rsidRDefault="000B4D02" w:rsidP="007F4544">
      <w:pPr>
        <w:spacing w:line="360" w:lineRule="auto"/>
        <w:jc w:val="center"/>
        <w:rPr>
          <w:sz w:val="28"/>
          <w:szCs w:val="28"/>
        </w:rPr>
      </w:pPr>
      <w:bookmarkStart w:id="318" w:name="_Ref43805071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124</w:t>
      </w:r>
      <w:r w:rsidRPr="00007719">
        <w:rPr>
          <w:sz w:val="28"/>
          <w:szCs w:val="28"/>
        </w:rPr>
        <w:fldChar w:fldCharType="end"/>
      </w:r>
      <w:bookmarkEnd w:id="318"/>
    </w:p>
    <w:p w14:paraId="49D281ED" w14:textId="77777777" w:rsidR="00541FD5" w:rsidRPr="00007719" w:rsidRDefault="00541FD5" w:rsidP="007F4544">
      <w:pPr>
        <w:tabs>
          <w:tab w:val="left" w:pos="993"/>
        </w:tabs>
        <w:spacing w:line="360" w:lineRule="auto"/>
        <w:ind w:firstLine="709"/>
        <w:jc w:val="both"/>
        <w:rPr>
          <w:sz w:val="28"/>
          <w:szCs w:val="28"/>
        </w:rPr>
      </w:pPr>
      <w:r w:rsidRPr="00007719">
        <w:rPr>
          <w:sz w:val="28"/>
          <w:szCs w:val="28"/>
        </w:rPr>
        <w:t>Таблица состоит из записей, сформированных:</w:t>
      </w:r>
    </w:p>
    <w:p w14:paraId="2BCF2F2D" w14:textId="5BF1B7E1" w:rsidR="00541FD5" w:rsidRPr="00090DD1" w:rsidRDefault="00541FD5" w:rsidP="00090DD1">
      <w:pPr>
        <w:pStyle w:val="24"/>
        <w:numPr>
          <w:ilvl w:val="0"/>
          <w:numId w:val="11"/>
        </w:numPr>
        <w:tabs>
          <w:tab w:val="num" w:pos="0"/>
          <w:tab w:val="num" w:pos="993"/>
        </w:tabs>
        <w:ind w:left="0" w:firstLine="709"/>
        <w:rPr>
          <w:sz w:val="28"/>
          <w:szCs w:val="28"/>
        </w:rPr>
      </w:pPr>
      <w:r w:rsidRPr="00090DD1">
        <w:rPr>
          <w:sz w:val="28"/>
          <w:szCs w:val="28"/>
        </w:rPr>
        <w:t xml:space="preserve">при заполнении тематического блока «Результаты НИОКР» </w:t>
      </w:r>
      <w:r w:rsidRPr="00007719">
        <w:rPr>
          <w:sz w:val="28"/>
          <w:szCs w:val="28"/>
        </w:rPr>
        <w:t xml:space="preserve">диалогового окна </w:t>
      </w:r>
      <w:r w:rsidRPr="00090DD1">
        <w:rPr>
          <w:sz w:val="28"/>
          <w:szCs w:val="28"/>
        </w:rPr>
        <w:t>«Договорные документы»;</w:t>
      </w:r>
    </w:p>
    <w:p w14:paraId="3F8BD264" w14:textId="0BDB0044" w:rsidR="00541FD5" w:rsidRPr="00090DD1" w:rsidRDefault="00541FD5" w:rsidP="00090DD1">
      <w:pPr>
        <w:pStyle w:val="24"/>
        <w:numPr>
          <w:ilvl w:val="0"/>
          <w:numId w:val="11"/>
        </w:numPr>
        <w:tabs>
          <w:tab w:val="num" w:pos="0"/>
          <w:tab w:val="num" w:pos="993"/>
        </w:tabs>
        <w:ind w:left="0" w:firstLine="709"/>
        <w:rPr>
          <w:sz w:val="28"/>
          <w:szCs w:val="28"/>
        </w:rPr>
      </w:pPr>
      <w:r w:rsidRPr="00090DD1">
        <w:rPr>
          <w:sz w:val="28"/>
          <w:szCs w:val="28"/>
        </w:rPr>
        <w:t xml:space="preserve">при добавлении записей в </w:t>
      </w:r>
      <w:r w:rsidRPr="00007719">
        <w:rPr>
          <w:sz w:val="28"/>
          <w:szCs w:val="28"/>
        </w:rPr>
        <w:t xml:space="preserve">диалоговом окне </w:t>
      </w:r>
      <w:r w:rsidRPr="00090DD1">
        <w:rPr>
          <w:sz w:val="28"/>
          <w:szCs w:val="28"/>
        </w:rPr>
        <w:t>«Сведения об оплате патентных и иных пошлин».</w:t>
      </w:r>
    </w:p>
    <w:p w14:paraId="0873414C" w14:textId="4D2107CE" w:rsidR="00541FD5" w:rsidRPr="00007719" w:rsidRDefault="00541FD5" w:rsidP="007F4544">
      <w:pPr>
        <w:tabs>
          <w:tab w:val="left" w:pos="993"/>
        </w:tabs>
        <w:spacing w:line="360" w:lineRule="auto"/>
        <w:ind w:firstLine="709"/>
        <w:jc w:val="both"/>
        <w:rPr>
          <w:spacing w:val="-2"/>
          <w:sz w:val="28"/>
          <w:szCs w:val="28"/>
        </w:rPr>
      </w:pPr>
      <w:r w:rsidRPr="00007719">
        <w:rPr>
          <w:spacing w:val="-2"/>
          <w:sz w:val="28"/>
          <w:szCs w:val="28"/>
        </w:rPr>
        <w:t>Для добавления записи</w:t>
      </w:r>
      <w:r w:rsidR="00B541A7" w:rsidRPr="00007719">
        <w:rPr>
          <w:spacing w:val="-2"/>
          <w:sz w:val="28"/>
          <w:szCs w:val="28"/>
        </w:rPr>
        <w:t xml:space="preserve"> нажмите</w:t>
      </w:r>
      <w:r w:rsidRPr="00007719">
        <w:rPr>
          <w:spacing w:val="-2"/>
          <w:sz w:val="28"/>
          <w:szCs w:val="28"/>
        </w:rPr>
        <w:t xml:space="preserve"> </w:t>
      </w:r>
      <w:proofErr w:type="gramStart"/>
      <w:r w:rsidRPr="00007719">
        <w:rPr>
          <w:spacing w:val="-2"/>
          <w:sz w:val="28"/>
          <w:szCs w:val="28"/>
        </w:rPr>
        <w:t>кнопк</w:t>
      </w:r>
      <w:r w:rsidR="00B541A7" w:rsidRPr="00007719">
        <w:rPr>
          <w:spacing w:val="-2"/>
          <w:sz w:val="28"/>
          <w:szCs w:val="28"/>
        </w:rPr>
        <w:t>у</w:t>
      </w:r>
      <w:r w:rsidRPr="00007719">
        <w:rPr>
          <w:spacing w:val="-2"/>
          <w:sz w:val="28"/>
          <w:szCs w:val="28"/>
        </w:rPr>
        <w:t xml:space="preserve"> </w:t>
      </w:r>
      <w:r w:rsidRPr="00007719">
        <w:rPr>
          <w:noProof/>
          <w:spacing w:val="-2"/>
        </w:rPr>
        <w:drawing>
          <wp:inline distT="0" distB="0" distL="0" distR="0" wp14:anchorId="18CC2FA6" wp14:editId="6C4CB1CB">
            <wp:extent cx="276190" cy="276190"/>
            <wp:effectExtent l="0" t="0" r="0" b="0"/>
            <wp:docPr id="13684" name="Рисунок 1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pacing w:val="-2"/>
          <w:sz w:val="28"/>
          <w:szCs w:val="28"/>
        </w:rPr>
        <w:t xml:space="preserve"> (</w:t>
      </w:r>
      <w:proofErr w:type="gramEnd"/>
      <w:r w:rsidRPr="00007719">
        <w:rPr>
          <w:spacing w:val="-2"/>
          <w:sz w:val="28"/>
          <w:szCs w:val="28"/>
        </w:rPr>
        <w:t xml:space="preserve">«Добавить») панели управления открывается </w:t>
      </w:r>
      <w:r w:rsidR="001D0E0D" w:rsidRPr="00007719">
        <w:rPr>
          <w:spacing w:val="-2"/>
          <w:sz w:val="28"/>
          <w:szCs w:val="28"/>
        </w:rPr>
        <w:t>диалоговое окно</w:t>
      </w:r>
      <w:r w:rsidRPr="00007719">
        <w:rPr>
          <w:spacing w:val="-2"/>
          <w:sz w:val="28"/>
          <w:szCs w:val="28"/>
        </w:rPr>
        <w:t xml:space="preserve"> элемента «Сведения об оплате патентных и иных пошлин: Новая запись*» (</w:t>
      </w:r>
      <w:r w:rsidRPr="00007719">
        <w:rPr>
          <w:spacing w:val="-2"/>
          <w:sz w:val="28"/>
          <w:szCs w:val="28"/>
        </w:rPr>
        <w:fldChar w:fldCharType="begin"/>
      </w:r>
      <w:r w:rsidRPr="00007719">
        <w:rPr>
          <w:spacing w:val="-2"/>
          <w:sz w:val="28"/>
          <w:szCs w:val="28"/>
        </w:rPr>
        <w:instrText xml:space="preserve"> REF  _Ref532816111 \* Lower \h  \* MERGEFORMAT </w:instrText>
      </w:r>
      <w:r w:rsidRPr="00007719">
        <w:rPr>
          <w:spacing w:val="-2"/>
          <w:sz w:val="28"/>
          <w:szCs w:val="28"/>
        </w:rPr>
      </w:r>
      <w:r w:rsidRPr="00007719">
        <w:rPr>
          <w:spacing w:val="-2"/>
          <w:sz w:val="28"/>
          <w:szCs w:val="28"/>
        </w:rPr>
        <w:fldChar w:fldCharType="separate"/>
      </w:r>
      <w:r w:rsidR="00B6413A" w:rsidRPr="00B6413A">
        <w:rPr>
          <w:rFonts w:eastAsiaTheme="minorHAnsi"/>
          <w:spacing w:val="-2"/>
          <w:sz w:val="28"/>
          <w:szCs w:val="28"/>
          <w:lang w:eastAsia="en-US"/>
        </w:rPr>
        <w:t xml:space="preserve">рис. </w:t>
      </w:r>
      <w:r w:rsidR="00B6413A" w:rsidRPr="00B6413A">
        <w:rPr>
          <w:rFonts w:eastAsiaTheme="minorHAnsi"/>
          <w:noProof/>
          <w:spacing w:val="-2"/>
          <w:sz w:val="28"/>
          <w:szCs w:val="28"/>
          <w:lang w:eastAsia="en-US"/>
        </w:rPr>
        <w:t>125</w:t>
      </w:r>
      <w:r w:rsidRPr="00007719">
        <w:rPr>
          <w:spacing w:val="-2"/>
          <w:sz w:val="28"/>
          <w:szCs w:val="28"/>
        </w:rPr>
        <w:fldChar w:fldCharType="end"/>
      </w:r>
      <w:r w:rsidRPr="00007719">
        <w:rPr>
          <w:spacing w:val="-2"/>
          <w:sz w:val="28"/>
          <w:szCs w:val="28"/>
        </w:rPr>
        <w:t>).</w:t>
      </w:r>
    </w:p>
    <w:p w14:paraId="489CC6F8" w14:textId="5385072B" w:rsidR="00541FD5" w:rsidRPr="00007719" w:rsidRDefault="00541FD5" w:rsidP="007F4544">
      <w:pPr>
        <w:tabs>
          <w:tab w:val="left" w:pos="993"/>
        </w:tabs>
        <w:spacing w:line="360" w:lineRule="auto"/>
        <w:jc w:val="center"/>
        <w:rPr>
          <w:sz w:val="28"/>
          <w:szCs w:val="28"/>
        </w:rPr>
      </w:pPr>
      <w:r w:rsidRPr="00007719">
        <w:rPr>
          <w:noProof/>
        </w:rPr>
        <w:drawing>
          <wp:inline distT="0" distB="0" distL="0" distR="0" wp14:anchorId="44F69876" wp14:editId="702D7CBD">
            <wp:extent cx="5621412" cy="3448242"/>
            <wp:effectExtent l="0" t="0" r="0" b="0"/>
            <wp:docPr id="13689" name="Рисунок 13689" descr="C:\Users\1B7A~1.ALI\AppData\Local\Temp\SNAGHTML14b29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1B7A~1.ALI\AppData\Local\Temp\SNAGHTML14b29a5.PN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647033" cy="3463958"/>
                    </a:xfrm>
                    <a:prstGeom prst="rect">
                      <a:avLst/>
                    </a:prstGeom>
                    <a:noFill/>
                    <a:ln>
                      <a:noFill/>
                    </a:ln>
                  </pic:spPr>
                </pic:pic>
              </a:graphicData>
            </a:graphic>
          </wp:inline>
        </w:drawing>
      </w:r>
    </w:p>
    <w:p w14:paraId="4189E113" w14:textId="77777777" w:rsidR="00541FD5" w:rsidRPr="00007719" w:rsidRDefault="00541FD5" w:rsidP="007F4544">
      <w:pPr>
        <w:spacing w:line="360" w:lineRule="auto"/>
        <w:jc w:val="center"/>
        <w:rPr>
          <w:rFonts w:eastAsiaTheme="minorHAnsi"/>
          <w:sz w:val="28"/>
          <w:szCs w:val="28"/>
          <w:lang w:eastAsia="en-US"/>
        </w:rPr>
      </w:pPr>
      <w:bookmarkStart w:id="319" w:name="_Ref532816111"/>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125</w:t>
      </w:r>
      <w:r w:rsidRPr="00007719">
        <w:rPr>
          <w:rFonts w:eastAsiaTheme="minorHAnsi"/>
          <w:sz w:val="28"/>
          <w:szCs w:val="28"/>
          <w:lang w:eastAsia="en-US"/>
        </w:rPr>
        <w:fldChar w:fldCharType="end"/>
      </w:r>
      <w:bookmarkEnd w:id="319"/>
    </w:p>
    <w:p w14:paraId="618C6C98" w14:textId="4D18E478" w:rsidR="00541FD5" w:rsidRPr="00007719" w:rsidRDefault="00541FD5" w:rsidP="007F4544">
      <w:pPr>
        <w:spacing w:line="360" w:lineRule="auto"/>
        <w:ind w:firstLine="709"/>
        <w:jc w:val="both"/>
        <w:rPr>
          <w:sz w:val="28"/>
          <w:szCs w:val="28"/>
        </w:rPr>
      </w:pPr>
      <w:r w:rsidRPr="00007719">
        <w:rPr>
          <w:sz w:val="28"/>
          <w:szCs w:val="28"/>
        </w:rPr>
        <w:t xml:space="preserve">В </w:t>
      </w:r>
      <w:r w:rsidR="001D0E0D" w:rsidRPr="00007719">
        <w:rPr>
          <w:sz w:val="28"/>
          <w:szCs w:val="28"/>
        </w:rPr>
        <w:t xml:space="preserve">тематическом блоке </w:t>
      </w:r>
      <w:r w:rsidRPr="00007719">
        <w:rPr>
          <w:sz w:val="28"/>
          <w:szCs w:val="28"/>
        </w:rPr>
        <w:t>«Основные сведения» при проведении оплаты включите признак «Оплачено</w:t>
      </w:r>
      <w:proofErr w:type="gramStart"/>
      <w:r w:rsidRPr="00007719">
        <w:rPr>
          <w:sz w:val="28"/>
          <w:szCs w:val="28"/>
        </w:rPr>
        <w:t xml:space="preserve">» </w:t>
      </w:r>
      <w:r w:rsidRPr="00007719">
        <w:rPr>
          <w:noProof/>
          <w:sz w:val="28"/>
          <w:szCs w:val="28"/>
        </w:rPr>
        <w:drawing>
          <wp:inline distT="0" distB="0" distL="0" distR="0" wp14:anchorId="11A5AB30" wp14:editId="1BA5051D">
            <wp:extent cx="152381" cy="152381"/>
            <wp:effectExtent l="0" t="0" r="635" b="635"/>
            <wp:docPr id="13686" name="Рисунок 1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52381" cy="152381"/>
                    </a:xfrm>
                    <a:prstGeom prst="rect">
                      <a:avLst/>
                    </a:prstGeom>
                  </pic:spPr>
                </pic:pic>
              </a:graphicData>
            </a:graphic>
          </wp:inline>
        </w:drawing>
      </w:r>
      <w:r w:rsidRPr="00007719">
        <w:rPr>
          <w:sz w:val="28"/>
          <w:szCs w:val="28"/>
        </w:rPr>
        <w:t>.</w:t>
      </w:r>
      <w:proofErr w:type="gramEnd"/>
      <w:r w:rsidRPr="00007719">
        <w:rPr>
          <w:sz w:val="28"/>
          <w:szCs w:val="28"/>
        </w:rPr>
        <w:t xml:space="preserve"> После этого станут доступными для заполнения поля «Номер </w:t>
      </w:r>
      <w:r w:rsidRPr="00007719">
        <w:rPr>
          <w:sz w:val="28"/>
          <w:szCs w:val="28"/>
        </w:rPr>
        <w:lastRenderedPageBreak/>
        <w:t xml:space="preserve">платежного поручения» и «Дата составления платежного поручения». В поле «Наименование объекта» (обязательное для заполнения) по </w:t>
      </w:r>
      <w:proofErr w:type="gramStart"/>
      <w:r w:rsidRPr="00007719">
        <w:rPr>
          <w:sz w:val="28"/>
          <w:szCs w:val="28"/>
        </w:rPr>
        <w:t xml:space="preserve">кнопке </w:t>
      </w:r>
      <w:r w:rsidRPr="00007719">
        <w:rPr>
          <w:noProof/>
          <w:sz w:val="28"/>
          <w:szCs w:val="28"/>
        </w:rPr>
        <w:drawing>
          <wp:inline distT="0" distB="0" distL="0" distR="0" wp14:anchorId="24C1F79D" wp14:editId="4044FFDA">
            <wp:extent cx="171429" cy="152381"/>
            <wp:effectExtent l="0" t="0" r="635" b="635"/>
            <wp:docPr id="13687" name="Рисунок 13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71429" cy="152381"/>
                    </a:xfrm>
                    <a:prstGeom prst="rect">
                      <a:avLst/>
                    </a:prstGeom>
                  </pic:spPr>
                </pic:pic>
              </a:graphicData>
            </a:graphic>
          </wp:inline>
        </w:drawing>
      </w:r>
      <w:r w:rsidRPr="00007719">
        <w:rPr>
          <w:sz w:val="28"/>
          <w:szCs w:val="28"/>
        </w:rPr>
        <w:t xml:space="preserve"> осуществите</w:t>
      </w:r>
      <w:proofErr w:type="gramEnd"/>
      <w:r w:rsidRPr="00007719">
        <w:rPr>
          <w:sz w:val="28"/>
          <w:szCs w:val="28"/>
        </w:rPr>
        <w:t xml:space="preserve"> выбор вида объекта («Результаты НИОКР» или «Патентование за рубежом»), после чего заполните поле, выбрав значение из справочника или раскрывающегося списка</w:t>
      </w:r>
      <w:r w:rsidR="006C108E" w:rsidRPr="00007719">
        <w:rPr>
          <w:sz w:val="28"/>
          <w:szCs w:val="28"/>
        </w:rPr>
        <w:t xml:space="preserve">. </w:t>
      </w:r>
      <w:r w:rsidRPr="00007719">
        <w:rPr>
          <w:sz w:val="28"/>
          <w:szCs w:val="28"/>
        </w:rPr>
        <w:t>Поля «Номер платежного поручения», «Назначение платежа» и «Сумма платежа, руб.» заполните вручную</w:t>
      </w:r>
      <w:r w:rsidR="006C108E" w:rsidRPr="00007719">
        <w:rPr>
          <w:sz w:val="28"/>
          <w:szCs w:val="28"/>
        </w:rPr>
        <w:t xml:space="preserve">. </w:t>
      </w:r>
      <w:r w:rsidRPr="00007719">
        <w:rPr>
          <w:sz w:val="28"/>
          <w:szCs w:val="28"/>
        </w:rPr>
        <w:t>Поля «Дата составления платежного поручения», «Продлен с» и «Продлен до» заполните, выбрав значение из всплывающего календаря</w:t>
      </w:r>
      <w:r w:rsidR="006C108E" w:rsidRPr="00007719">
        <w:rPr>
          <w:sz w:val="28"/>
          <w:szCs w:val="28"/>
        </w:rPr>
        <w:t>.</w:t>
      </w:r>
      <w:r w:rsidRPr="00007719">
        <w:rPr>
          <w:sz w:val="28"/>
          <w:szCs w:val="28"/>
        </w:rPr>
        <w:t xml:space="preserve"> Поле «Получатель» заполните, выбрав значение из справочника или раскрывающегося списка</w:t>
      </w:r>
      <w:r w:rsidR="006C108E" w:rsidRPr="00007719">
        <w:rPr>
          <w:sz w:val="28"/>
          <w:szCs w:val="28"/>
        </w:rPr>
        <w:t xml:space="preserve">. </w:t>
      </w:r>
      <w:r w:rsidRPr="00007719">
        <w:rPr>
          <w:sz w:val="28"/>
          <w:szCs w:val="28"/>
        </w:rPr>
        <w:t>Поля «Номер охранного документа» и «Номер заявки» заполняются автоматически после заполнения поля «Наименование объекта» и не подлежат изменению. Поле «Плательщик» заполняется автоматически.</w:t>
      </w:r>
    </w:p>
    <w:p w14:paraId="06C38B0F" w14:textId="55D94F84" w:rsidR="00541FD5" w:rsidRPr="00007719" w:rsidRDefault="00541FD5" w:rsidP="007F4544">
      <w:pPr>
        <w:spacing w:line="360" w:lineRule="auto"/>
        <w:ind w:firstLine="709"/>
        <w:jc w:val="both"/>
        <w:rPr>
          <w:sz w:val="28"/>
          <w:szCs w:val="28"/>
        </w:rPr>
      </w:pPr>
      <w:r w:rsidRPr="00007719">
        <w:rPr>
          <w:sz w:val="28"/>
          <w:szCs w:val="28"/>
        </w:rPr>
        <w:t>Описание тематического блока «Документы и файлы» приведено в</w:t>
      </w:r>
      <w:r w:rsidR="00FF6592" w:rsidRPr="00007719">
        <w:rPr>
          <w:sz w:val="28"/>
          <w:szCs w:val="28"/>
        </w:rPr>
        <w:t xml:space="preserve"> </w:t>
      </w:r>
      <w:r w:rsidR="00C95734" w:rsidRPr="00007719">
        <w:rPr>
          <w:sz w:val="28"/>
          <w:szCs w:val="28"/>
        </w:rPr>
        <w:fldChar w:fldCharType="begin"/>
      </w:r>
      <w:r w:rsidR="00C95734" w:rsidRPr="00007719">
        <w:rPr>
          <w:sz w:val="28"/>
          <w:szCs w:val="28"/>
        </w:rPr>
        <w:instrText xml:space="preserve"> REF p_4_3_1_1_12_7_2 \h  \* MERGEFORMAT </w:instrText>
      </w:r>
      <w:r w:rsidR="00C95734" w:rsidRPr="00007719">
        <w:rPr>
          <w:sz w:val="28"/>
          <w:szCs w:val="28"/>
        </w:rPr>
      </w:r>
      <w:r w:rsidR="00C95734" w:rsidRPr="00007719">
        <w:rPr>
          <w:sz w:val="28"/>
          <w:szCs w:val="28"/>
        </w:rPr>
        <w:fldChar w:fldCharType="separate"/>
      </w:r>
      <w:proofErr w:type="gramStart"/>
      <w:r w:rsidR="00B6413A" w:rsidRPr="00007719">
        <w:rPr>
          <w:sz w:val="28"/>
          <w:szCs w:val="28"/>
        </w:rPr>
        <w:t xml:space="preserve">4.3.1.1.12.7.2 </w:t>
      </w:r>
      <w:r w:rsidR="00C95734" w:rsidRPr="00007719">
        <w:rPr>
          <w:sz w:val="28"/>
          <w:szCs w:val="28"/>
        </w:rPr>
        <w:fldChar w:fldCharType="end"/>
      </w:r>
      <w:r w:rsidR="00FF6592" w:rsidRPr="00007719">
        <w:rPr>
          <w:sz w:val="28"/>
          <w:szCs w:val="28"/>
        </w:rPr>
        <w:t>.</w:t>
      </w:r>
      <w:proofErr w:type="gramEnd"/>
    </w:p>
    <w:p w14:paraId="1562D5CB" w14:textId="683BB700" w:rsidR="00856C24" w:rsidRPr="00007719" w:rsidRDefault="00856C24" w:rsidP="007F4544">
      <w:pPr>
        <w:pStyle w:val="24"/>
        <w:rPr>
          <w:sz w:val="28"/>
          <w:szCs w:val="28"/>
        </w:rPr>
      </w:pPr>
      <w:r w:rsidRPr="00007719">
        <w:rPr>
          <w:sz w:val="28"/>
          <w:szCs w:val="28"/>
        </w:rPr>
        <w:t xml:space="preserve">Описание работы с </w:t>
      </w:r>
      <w:proofErr w:type="gramStart"/>
      <w:r w:rsidRPr="00007719">
        <w:rPr>
          <w:sz w:val="28"/>
          <w:szCs w:val="28"/>
        </w:rPr>
        <w:t xml:space="preserve">кнопками </w:t>
      </w:r>
      <w:r w:rsidRPr="00007719">
        <w:rPr>
          <w:noProof/>
        </w:rPr>
        <w:drawing>
          <wp:inline distT="0" distB="0" distL="0" distR="0" wp14:anchorId="0BB09787" wp14:editId="10B1D429">
            <wp:extent cx="1714286" cy="342857"/>
            <wp:effectExtent l="0" t="0" r="635" b="63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714286" cy="342857"/>
                    </a:xfrm>
                    <a:prstGeom prst="rect">
                      <a:avLst/>
                    </a:prstGeom>
                  </pic:spPr>
                </pic:pic>
              </a:graphicData>
            </a:graphic>
          </wp:inline>
        </w:drawing>
      </w:r>
      <w:r w:rsidRPr="00007719">
        <w:rPr>
          <w:sz w:val="28"/>
          <w:szCs w:val="28"/>
        </w:rPr>
        <w:t>,</w:t>
      </w:r>
      <w:proofErr w:type="gramEnd"/>
      <w:r w:rsidRPr="00007719">
        <w:rPr>
          <w:sz w:val="28"/>
          <w:szCs w:val="28"/>
        </w:rPr>
        <w:t xml:space="preserve"> </w:t>
      </w:r>
      <w:r w:rsidRPr="00007719">
        <w:rPr>
          <w:noProof/>
        </w:rPr>
        <w:drawing>
          <wp:inline distT="0" distB="0" distL="0" distR="0" wp14:anchorId="1124F2A1" wp14:editId="517CB3C6">
            <wp:extent cx="1695238" cy="342857"/>
            <wp:effectExtent l="0" t="0" r="635" b="635"/>
            <wp:docPr id="9670" name="Рисунок 9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695238" cy="342857"/>
                    </a:xfrm>
                    <a:prstGeom prst="rect">
                      <a:avLst/>
                    </a:prstGeom>
                  </pic:spPr>
                </pic:pic>
              </a:graphicData>
            </a:graphic>
          </wp:inline>
        </w:drawing>
      </w:r>
      <w:r w:rsidRPr="00007719">
        <w:rPr>
          <w:sz w:val="28"/>
          <w:szCs w:val="28"/>
        </w:rPr>
        <w:t xml:space="preserve"> приведено в </w:t>
      </w:r>
      <w:r w:rsidR="006C108E" w:rsidRPr="00007719">
        <w:rPr>
          <w:sz w:val="28"/>
          <w:szCs w:val="28"/>
        </w:rPr>
        <w:fldChar w:fldCharType="begin"/>
      </w:r>
      <w:r w:rsidR="006C108E" w:rsidRPr="00007719">
        <w:rPr>
          <w:sz w:val="28"/>
          <w:szCs w:val="28"/>
        </w:rPr>
        <w:instrText xml:space="preserve"> REF _Ref360128 \r \h </w:instrText>
      </w:r>
      <w:r w:rsidR="006C108E" w:rsidRPr="00007719">
        <w:rPr>
          <w:sz w:val="28"/>
          <w:szCs w:val="28"/>
        </w:rPr>
      </w:r>
      <w:r w:rsidR="006C108E" w:rsidRPr="00007719">
        <w:rPr>
          <w:sz w:val="28"/>
          <w:szCs w:val="28"/>
        </w:rPr>
        <w:fldChar w:fldCharType="separate"/>
      </w:r>
      <w:r w:rsidR="00B6413A">
        <w:rPr>
          <w:sz w:val="28"/>
          <w:szCs w:val="28"/>
        </w:rPr>
        <w:t>4.2.3.8</w:t>
      </w:r>
      <w:r w:rsidR="006C108E" w:rsidRPr="00007719">
        <w:rPr>
          <w:sz w:val="28"/>
          <w:szCs w:val="28"/>
        </w:rPr>
        <w:fldChar w:fldCharType="end"/>
      </w:r>
      <w:r w:rsidRPr="00007719">
        <w:rPr>
          <w:sz w:val="28"/>
          <w:szCs w:val="28"/>
        </w:rPr>
        <w:t>.</w:t>
      </w:r>
    </w:p>
    <w:p w14:paraId="7607AD4C" w14:textId="42BF12AD" w:rsidR="004B397D" w:rsidRPr="00007719" w:rsidRDefault="004B397D" w:rsidP="007F4544">
      <w:pPr>
        <w:pStyle w:val="40"/>
        <w:tabs>
          <w:tab w:val="clear" w:pos="3842"/>
        </w:tabs>
        <w:ind w:left="1701" w:hanging="1006"/>
      </w:pPr>
      <w:bookmarkStart w:id="320" w:name="_Toc1571627"/>
      <w:r w:rsidRPr="00007719">
        <w:t xml:space="preserve">Разграничение доступа по форме </w:t>
      </w:r>
      <w:r w:rsidR="00027381" w:rsidRPr="00007719">
        <w:t>«</w:t>
      </w:r>
      <w:r w:rsidRPr="00007719">
        <w:t>С</w:t>
      </w:r>
      <w:r w:rsidR="00027381" w:rsidRPr="00007719">
        <w:t xml:space="preserve">ведения об оплате патентных </w:t>
      </w:r>
      <w:r w:rsidR="007F4544">
        <w:br/>
      </w:r>
      <w:r w:rsidR="00027381" w:rsidRPr="00007719">
        <w:t>и иных пошлин»</w:t>
      </w:r>
      <w:bookmarkEnd w:id="320"/>
    </w:p>
    <w:p w14:paraId="5703945B" w14:textId="1DBA16A5" w:rsidR="003951B5" w:rsidRPr="00007719" w:rsidRDefault="003951B5" w:rsidP="00E9035D">
      <w:pPr>
        <w:pStyle w:val="24"/>
        <w:rPr>
          <w:spacing w:val="-4"/>
          <w:sz w:val="28"/>
          <w:szCs w:val="28"/>
        </w:rPr>
      </w:pPr>
      <w:r w:rsidRPr="00007719">
        <w:rPr>
          <w:spacing w:val="-4"/>
          <w:sz w:val="28"/>
          <w:szCs w:val="28"/>
        </w:rPr>
        <w:t xml:space="preserve">Разграничение доступа по форме </w:t>
      </w:r>
      <w:r w:rsidR="00027381" w:rsidRPr="00007719">
        <w:rPr>
          <w:spacing w:val="-4"/>
          <w:sz w:val="28"/>
          <w:szCs w:val="28"/>
        </w:rPr>
        <w:t>«</w:t>
      </w:r>
      <w:r w:rsidRPr="00007719">
        <w:rPr>
          <w:spacing w:val="-4"/>
          <w:sz w:val="28"/>
          <w:szCs w:val="28"/>
        </w:rPr>
        <w:t>С</w:t>
      </w:r>
      <w:r w:rsidR="00027381" w:rsidRPr="00007719">
        <w:rPr>
          <w:spacing w:val="-4"/>
          <w:sz w:val="28"/>
          <w:szCs w:val="28"/>
        </w:rPr>
        <w:t xml:space="preserve">ведения об оплате патентных и иных пошлин» </w:t>
      </w:r>
      <w:r w:rsidRPr="00007719">
        <w:rPr>
          <w:spacing w:val="-4"/>
          <w:sz w:val="28"/>
          <w:szCs w:val="28"/>
        </w:rPr>
        <w:t xml:space="preserve">настроено для роли </w:t>
      </w:r>
      <w:r w:rsidR="00027381" w:rsidRPr="00007719">
        <w:rPr>
          <w:spacing w:val="-4"/>
          <w:sz w:val="28"/>
          <w:szCs w:val="28"/>
        </w:rPr>
        <w:t>«</w:t>
      </w:r>
      <w:r w:rsidRPr="00007719">
        <w:rPr>
          <w:spacing w:val="-4"/>
          <w:sz w:val="28"/>
          <w:szCs w:val="28"/>
        </w:rPr>
        <w:t>С</w:t>
      </w:r>
      <w:r w:rsidR="00027381" w:rsidRPr="00007719">
        <w:rPr>
          <w:spacing w:val="-4"/>
          <w:sz w:val="28"/>
          <w:szCs w:val="28"/>
        </w:rPr>
        <w:t>отрудник</w:t>
      </w:r>
      <w:r w:rsidRPr="00007719">
        <w:rPr>
          <w:spacing w:val="-4"/>
          <w:sz w:val="28"/>
          <w:szCs w:val="28"/>
        </w:rPr>
        <w:t xml:space="preserve"> ДО</w:t>
      </w:r>
      <w:r w:rsidR="00027381" w:rsidRPr="00007719">
        <w:rPr>
          <w:spacing w:val="-4"/>
          <w:sz w:val="28"/>
          <w:szCs w:val="28"/>
        </w:rPr>
        <w:t>»</w:t>
      </w:r>
      <w:r w:rsidRPr="00007719">
        <w:rPr>
          <w:spacing w:val="-4"/>
          <w:sz w:val="28"/>
          <w:szCs w:val="28"/>
        </w:rPr>
        <w:t>.</w:t>
      </w:r>
    </w:p>
    <w:p w14:paraId="6FA0E95D" w14:textId="2CF14EDE" w:rsidR="003951B5" w:rsidRPr="00007719" w:rsidRDefault="003951B5" w:rsidP="00E9035D">
      <w:pPr>
        <w:pStyle w:val="24"/>
        <w:rPr>
          <w:sz w:val="28"/>
          <w:szCs w:val="28"/>
        </w:rPr>
      </w:pPr>
      <w:r w:rsidRPr="00007719">
        <w:rPr>
          <w:sz w:val="28"/>
          <w:szCs w:val="28"/>
        </w:rPr>
        <w:t xml:space="preserve">Добавление сведений об оплате патентных и иных пошли разрешено только к результатам НИОКР, </w:t>
      </w:r>
      <w:r w:rsidR="00535729" w:rsidRPr="00007719">
        <w:rPr>
          <w:sz w:val="28"/>
          <w:szCs w:val="28"/>
        </w:rPr>
        <w:t xml:space="preserve">доступным </w:t>
      </w:r>
      <w:r w:rsidR="00027381" w:rsidRPr="00007719">
        <w:rPr>
          <w:sz w:val="28"/>
          <w:szCs w:val="28"/>
        </w:rPr>
        <w:t>сотруднику</w:t>
      </w:r>
      <w:r w:rsidR="00535729" w:rsidRPr="00007719">
        <w:rPr>
          <w:sz w:val="28"/>
          <w:szCs w:val="28"/>
        </w:rPr>
        <w:t xml:space="preserve"> ДО</w:t>
      </w:r>
      <w:r w:rsidRPr="00007719">
        <w:rPr>
          <w:sz w:val="28"/>
          <w:szCs w:val="28"/>
        </w:rPr>
        <w:t>.</w:t>
      </w:r>
    </w:p>
    <w:p w14:paraId="554D262F" w14:textId="77777777" w:rsidR="00515976" w:rsidRPr="00007719" w:rsidRDefault="00515976" w:rsidP="00DF627D">
      <w:pPr>
        <w:pStyle w:val="30"/>
      </w:pPr>
      <w:bookmarkStart w:id="321" w:name="_Toc1571628"/>
      <w:r w:rsidRPr="00007719">
        <w:t>Сведения об инвентаризации прав</w:t>
      </w:r>
      <w:bookmarkEnd w:id="321"/>
    </w:p>
    <w:p w14:paraId="217D7810" w14:textId="0D6F3A56" w:rsidR="004B397D" w:rsidRPr="00007719" w:rsidRDefault="004B397D" w:rsidP="00F23319">
      <w:pPr>
        <w:pStyle w:val="40"/>
      </w:pPr>
      <w:bookmarkStart w:id="322" w:name="_Toc1571629"/>
      <w:r w:rsidRPr="00007719">
        <w:t>Инвентаризация прав</w:t>
      </w:r>
      <w:bookmarkEnd w:id="322"/>
    </w:p>
    <w:p w14:paraId="0BBEC68C" w14:textId="45E04921" w:rsidR="00515976" w:rsidRPr="00007719" w:rsidRDefault="00515976" w:rsidP="00E9035D">
      <w:pPr>
        <w:spacing w:line="360" w:lineRule="auto"/>
        <w:ind w:firstLine="709"/>
        <w:jc w:val="both"/>
        <w:rPr>
          <w:sz w:val="28"/>
          <w:szCs w:val="28"/>
        </w:rPr>
      </w:pPr>
      <w:r w:rsidRPr="00007719">
        <w:rPr>
          <w:sz w:val="28"/>
          <w:szCs w:val="28"/>
        </w:rPr>
        <w:t xml:space="preserve">Сведения об инвентаризации прав содержатся в диалоговом окне </w:t>
      </w:r>
      <w:r w:rsidR="001F2AF1" w:rsidRPr="00007719">
        <w:rPr>
          <w:sz w:val="28"/>
          <w:szCs w:val="28"/>
        </w:rPr>
        <w:t>«</w:t>
      </w:r>
      <w:r w:rsidRPr="00007719">
        <w:rPr>
          <w:sz w:val="28"/>
          <w:szCs w:val="28"/>
        </w:rPr>
        <w:t>И</w:t>
      </w:r>
      <w:r w:rsidR="001F2AF1" w:rsidRPr="00007719">
        <w:rPr>
          <w:sz w:val="28"/>
          <w:szCs w:val="28"/>
        </w:rPr>
        <w:t>нвентаризация прав»</w:t>
      </w:r>
      <w:r w:rsidRPr="00007719">
        <w:rPr>
          <w:sz w:val="28"/>
          <w:szCs w:val="28"/>
        </w:rPr>
        <w:t xml:space="preserve">. Для запуска диалогового окна </w:t>
      </w:r>
      <w:r w:rsidR="00C45176" w:rsidRPr="00007719">
        <w:rPr>
          <w:sz w:val="28"/>
          <w:szCs w:val="28"/>
        </w:rPr>
        <w:t>выберите</w:t>
      </w:r>
      <w:r w:rsidR="0099678A" w:rsidRPr="00007719">
        <w:rPr>
          <w:sz w:val="28"/>
          <w:szCs w:val="28"/>
        </w:rPr>
        <w:t xml:space="preserve"> пункт </w:t>
      </w:r>
      <w:r w:rsidR="001D0E0D" w:rsidRPr="00007719">
        <w:rPr>
          <w:sz w:val="28"/>
          <w:szCs w:val="28"/>
        </w:rPr>
        <w:t xml:space="preserve">горизонтального меню </w:t>
      </w:r>
      <w:r w:rsidR="001F2AF1" w:rsidRPr="00007719">
        <w:rPr>
          <w:sz w:val="28"/>
          <w:szCs w:val="28"/>
        </w:rPr>
        <w:t>«</w:t>
      </w:r>
      <w:r w:rsidRPr="00007719">
        <w:rPr>
          <w:sz w:val="28"/>
          <w:szCs w:val="28"/>
        </w:rPr>
        <w:t>О</w:t>
      </w:r>
      <w:r w:rsidR="001F2AF1" w:rsidRPr="00007719">
        <w:rPr>
          <w:sz w:val="28"/>
          <w:szCs w:val="28"/>
        </w:rPr>
        <w:t>перативный учет»</w:t>
      </w:r>
      <w:r w:rsidR="003F21BB" w:rsidRPr="00007719">
        <w:rPr>
          <w:sz w:val="28"/>
          <w:szCs w:val="28"/>
        </w:rPr>
        <w:t xml:space="preserve"> </w:t>
      </w:r>
      <w:r w:rsidRPr="00007719">
        <w:rPr>
          <w:sz w:val="28"/>
          <w:szCs w:val="28"/>
        </w:rPr>
        <w:t xml:space="preserve">-&gt; </w:t>
      </w:r>
      <w:r w:rsidR="001F2AF1" w:rsidRPr="00007719">
        <w:rPr>
          <w:sz w:val="28"/>
          <w:szCs w:val="28"/>
        </w:rPr>
        <w:t>«</w:t>
      </w:r>
      <w:r w:rsidRPr="00007719">
        <w:rPr>
          <w:sz w:val="28"/>
          <w:szCs w:val="28"/>
        </w:rPr>
        <w:t>И</w:t>
      </w:r>
      <w:r w:rsidR="001F2AF1" w:rsidRPr="00007719">
        <w:rPr>
          <w:sz w:val="28"/>
          <w:szCs w:val="28"/>
        </w:rPr>
        <w:t xml:space="preserve">нвентаризация прав» </w:t>
      </w:r>
      <w:r w:rsidRPr="00007719">
        <w:rPr>
          <w:sz w:val="28"/>
          <w:szCs w:val="28"/>
        </w:rPr>
        <w:t xml:space="preserve">или </w:t>
      </w:r>
      <w:r w:rsidR="001D0E0D" w:rsidRPr="00007719">
        <w:rPr>
          <w:sz w:val="28"/>
          <w:szCs w:val="28"/>
        </w:rPr>
        <w:t>пункт вертикального меню «Оперативный учет» и пиктограмму основной рабочей области навигации «Инвентаризация прав».</w:t>
      </w:r>
    </w:p>
    <w:p w14:paraId="30D3AACC" w14:textId="4B090AF2" w:rsidR="00515976" w:rsidRPr="00007719" w:rsidRDefault="00515976" w:rsidP="00E9035D">
      <w:pPr>
        <w:spacing w:line="360" w:lineRule="auto"/>
        <w:ind w:firstLine="709"/>
        <w:jc w:val="both"/>
        <w:rPr>
          <w:sz w:val="28"/>
          <w:szCs w:val="28"/>
        </w:rPr>
      </w:pPr>
      <w:r w:rsidRPr="00007719">
        <w:rPr>
          <w:sz w:val="28"/>
          <w:szCs w:val="28"/>
        </w:rPr>
        <w:lastRenderedPageBreak/>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 и выбором пункта </w:t>
      </w:r>
      <w:r w:rsidR="009B5932" w:rsidRPr="00007719">
        <w:rPr>
          <w:sz w:val="28"/>
          <w:szCs w:val="28"/>
        </w:rPr>
        <w:t xml:space="preserve">горизонтального </w:t>
      </w:r>
      <w:r w:rsidRPr="00007719">
        <w:rPr>
          <w:bCs/>
          <w:sz w:val="28"/>
          <w:szCs w:val="28"/>
        </w:rPr>
        <w:t>меню пользователя</w:t>
      </w:r>
      <w:r w:rsidRPr="00007719">
        <w:rPr>
          <w:sz w:val="28"/>
          <w:szCs w:val="28"/>
        </w:rPr>
        <w:t>.</w:t>
      </w:r>
    </w:p>
    <w:p w14:paraId="434C27F4" w14:textId="5104EEBE" w:rsidR="009A4A10" w:rsidRPr="00007719" w:rsidRDefault="00515976" w:rsidP="00E9035D">
      <w:pPr>
        <w:pStyle w:val="24"/>
        <w:rPr>
          <w:sz w:val="28"/>
          <w:szCs w:val="28"/>
        </w:rPr>
      </w:pPr>
      <w:r w:rsidRPr="00007719">
        <w:rPr>
          <w:sz w:val="28"/>
          <w:szCs w:val="28"/>
        </w:rPr>
        <w:t>В</w:t>
      </w:r>
      <w:r w:rsidR="001D0E0D" w:rsidRPr="00007719">
        <w:rPr>
          <w:sz w:val="28"/>
          <w:szCs w:val="28"/>
        </w:rPr>
        <w:t>ид</w:t>
      </w:r>
      <w:r w:rsidRPr="00007719">
        <w:rPr>
          <w:sz w:val="28"/>
          <w:szCs w:val="28"/>
        </w:rPr>
        <w:t xml:space="preserve"> диалогово</w:t>
      </w:r>
      <w:r w:rsidR="001D0E0D" w:rsidRPr="00007719">
        <w:rPr>
          <w:sz w:val="28"/>
          <w:szCs w:val="28"/>
        </w:rPr>
        <w:t>го</w:t>
      </w:r>
      <w:r w:rsidRPr="00007719">
        <w:rPr>
          <w:sz w:val="28"/>
          <w:szCs w:val="28"/>
        </w:rPr>
        <w:t xml:space="preserve"> окн</w:t>
      </w:r>
      <w:r w:rsidR="001D0E0D" w:rsidRPr="00007719">
        <w:rPr>
          <w:sz w:val="28"/>
          <w:szCs w:val="28"/>
        </w:rPr>
        <w:t>а</w:t>
      </w:r>
      <w:r w:rsidRPr="00007719">
        <w:rPr>
          <w:sz w:val="28"/>
          <w:szCs w:val="28"/>
        </w:rPr>
        <w:t xml:space="preserve"> </w:t>
      </w:r>
      <w:r w:rsidR="001F2AF1" w:rsidRPr="00007719">
        <w:rPr>
          <w:sz w:val="28"/>
          <w:szCs w:val="28"/>
        </w:rPr>
        <w:t>«</w:t>
      </w:r>
      <w:r w:rsidRPr="00007719">
        <w:rPr>
          <w:sz w:val="28"/>
          <w:szCs w:val="28"/>
        </w:rPr>
        <w:t>И</w:t>
      </w:r>
      <w:r w:rsidR="001F2AF1" w:rsidRPr="00007719">
        <w:rPr>
          <w:sz w:val="28"/>
          <w:szCs w:val="28"/>
        </w:rPr>
        <w:t xml:space="preserve">нвентаризация прав» </w:t>
      </w:r>
      <w:r w:rsidRPr="00007719">
        <w:rPr>
          <w:sz w:val="28"/>
          <w:szCs w:val="28"/>
        </w:rPr>
        <w:t>представлен</w:t>
      </w:r>
      <w:r w:rsidR="001D0E0D" w:rsidRPr="00007719">
        <w:rPr>
          <w:sz w:val="28"/>
          <w:szCs w:val="28"/>
        </w:rPr>
        <w:t xml:space="preserve"> на</w:t>
      </w:r>
      <w:r w:rsidRPr="00007719">
        <w:rPr>
          <w:sz w:val="28"/>
          <w:szCs w:val="28"/>
        </w:rPr>
        <w:t xml:space="preserve"> </w:t>
      </w:r>
      <w:r w:rsidRPr="00007719">
        <w:rPr>
          <w:sz w:val="28"/>
          <w:szCs w:val="28"/>
        </w:rPr>
        <w:fldChar w:fldCharType="begin"/>
      </w:r>
      <w:r w:rsidRPr="00007719">
        <w:rPr>
          <w:sz w:val="28"/>
          <w:szCs w:val="28"/>
        </w:rPr>
        <w:instrText xml:space="preserve"> REF  _Ref368904056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126</w:t>
      </w:r>
      <w:r w:rsidRPr="00007719">
        <w:rPr>
          <w:sz w:val="28"/>
          <w:szCs w:val="28"/>
        </w:rPr>
        <w:fldChar w:fldCharType="end"/>
      </w:r>
      <w:r w:rsidR="002B71B1" w:rsidRPr="00007719">
        <w:rPr>
          <w:sz w:val="28"/>
          <w:szCs w:val="28"/>
        </w:rPr>
        <w:t>.</w:t>
      </w:r>
    </w:p>
    <w:p w14:paraId="5BA59F4B" w14:textId="0E607A77" w:rsidR="009A4A10" w:rsidRPr="00007719" w:rsidRDefault="001D0E0D" w:rsidP="009A4A10">
      <w:pPr>
        <w:spacing w:line="360" w:lineRule="auto"/>
        <w:jc w:val="center"/>
      </w:pPr>
      <w:r w:rsidRPr="00007719">
        <w:rPr>
          <w:noProof/>
        </w:rPr>
        <w:drawing>
          <wp:inline distT="0" distB="0" distL="0" distR="0" wp14:anchorId="09DC1F73" wp14:editId="24A988E5">
            <wp:extent cx="4807158" cy="1270341"/>
            <wp:effectExtent l="0" t="0" r="0" b="6350"/>
            <wp:docPr id="13690" name="Рисунок 13690" descr="C:\Users\1B7A~1.ALI\AppData\Local\Temp\SNAGHTML15ed9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1B7A~1.ALI\AppData\Local\Temp\SNAGHTML15ed974.PN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4944900" cy="1306741"/>
                    </a:xfrm>
                    <a:prstGeom prst="rect">
                      <a:avLst/>
                    </a:prstGeom>
                    <a:noFill/>
                    <a:ln>
                      <a:noFill/>
                    </a:ln>
                  </pic:spPr>
                </pic:pic>
              </a:graphicData>
            </a:graphic>
          </wp:inline>
        </w:drawing>
      </w:r>
    </w:p>
    <w:p w14:paraId="7BDCF069" w14:textId="77777777" w:rsidR="009A4A10" w:rsidRPr="00007719" w:rsidRDefault="009A4A10" w:rsidP="009A4A10">
      <w:pPr>
        <w:spacing w:line="360" w:lineRule="auto"/>
        <w:jc w:val="center"/>
        <w:rPr>
          <w:sz w:val="28"/>
          <w:szCs w:val="28"/>
        </w:rPr>
      </w:pPr>
      <w:bookmarkStart w:id="323" w:name="_Ref36890405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126</w:t>
      </w:r>
      <w:r w:rsidRPr="00007719">
        <w:rPr>
          <w:sz w:val="28"/>
          <w:szCs w:val="28"/>
        </w:rPr>
        <w:fldChar w:fldCharType="end"/>
      </w:r>
      <w:bookmarkEnd w:id="323"/>
    </w:p>
    <w:p w14:paraId="12CB6EBE" w14:textId="2646DB28" w:rsidR="001D0E0D" w:rsidRPr="00007719" w:rsidRDefault="001D0E0D" w:rsidP="00E9035D">
      <w:pPr>
        <w:tabs>
          <w:tab w:val="left" w:pos="993"/>
        </w:tabs>
        <w:spacing w:line="360" w:lineRule="auto"/>
        <w:ind w:firstLine="709"/>
        <w:jc w:val="both"/>
        <w:rPr>
          <w:spacing w:val="-4"/>
          <w:sz w:val="28"/>
          <w:szCs w:val="28"/>
        </w:rPr>
      </w:pPr>
      <w:r w:rsidRPr="00007719">
        <w:rPr>
          <w:spacing w:val="-4"/>
          <w:sz w:val="28"/>
          <w:szCs w:val="28"/>
        </w:rPr>
        <w:t xml:space="preserve">Для добавления записи </w:t>
      </w:r>
      <w:r w:rsidR="00B541A7" w:rsidRPr="00007719">
        <w:rPr>
          <w:spacing w:val="-4"/>
          <w:sz w:val="28"/>
          <w:szCs w:val="28"/>
        </w:rPr>
        <w:t>нажмите</w:t>
      </w:r>
      <w:r w:rsidRPr="00007719">
        <w:rPr>
          <w:spacing w:val="-4"/>
          <w:sz w:val="28"/>
          <w:szCs w:val="28"/>
        </w:rPr>
        <w:t xml:space="preserve"> </w:t>
      </w:r>
      <w:proofErr w:type="gramStart"/>
      <w:r w:rsidRPr="00007719">
        <w:rPr>
          <w:spacing w:val="-4"/>
          <w:sz w:val="28"/>
          <w:szCs w:val="28"/>
        </w:rPr>
        <w:t>кнопк</w:t>
      </w:r>
      <w:r w:rsidR="00B541A7" w:rsidRPr="00007719">
        <w:rPr>
          <w:spacing w:val="-4"/>
          <w:sz w:val="28"/>
          <w:szCs w:val="28"/>
        </w:rPr>
        <w:t>у</w:t>
      </w:r>
      <w:r w:rsidRPr="00007719">
        <w:rPr>
          <w:spacing w:val="-4"/>
          <w:sz w:val="28"/>
          <w:szCs w:val="28"/>
        </w:rPr>
        <w:t xml:space="preserve"> </w:t>
      </w:r>
      <w:r w:rsidRPr="00007719">
        <w:rPr>
          <w:noProof/>
          <w:spacing w:val="-4"/>
        </w:rPr>
        <w:drawing>
          <wp:inline distT="0" distB="0" distL="0" distR="0" wp14:anchorId="45919A3C" wp14:editId="7DD6CB22">
            <wp:extent cx="276190" cy="276190"/>
            <wp:effectExtent l="0" t="0" r="0" b="0"/>
            <wp:docPr id="13692" name="Рисунок 1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pacing w:val="-4"/>
          <w:sz w:val="28"/>
          <w:szCs w:val="28"/>
        </w:rPr>
        <w:t xml:space="preserve"> (</w:t>
      </w:r>
      <w:proofErr w:type="gramEnd"/>
      <w:r w:rsidRPr="00007719">
        <w:rPr>
          <w:spacing w:val="-4"/>
          <w:sz w:val="28"/>
          <w:szCs w:val="28"/>
        </w:rPr>
        <w:t>«Добавить») панели управления открывается диалоговое окно элемента «Инвентаризация прав: Новая запись*» (</w:t>
      </w:r>
      <w:r w:rsidRPr="00007719">
        <w:rPr>
          <w:spacing w:val="-4"/>
          <w:sz w:val="28"/>
          <w:szCs w:val="28"/>
        </w:rPr>
        <w:fldChar w:fldCharType="begin"/>
      </w:r>
      <w:r w:rsidRPr="00007719">
        <w:rPr>
          <w:spacing w:val="-4"/>
          <w:sz w:val="28"/>
          <w:szCs w:val="28"/>
        </w:rPr>
        <w:instrText xml:space="preserve"> REF  _Ref532822832 \* Lower \h </w:instrText>
      </w:r>
      <w:r w:rsidR="009D721D" w:rsidRPr="00007719">
        <w:rPr>
          <w:spacing w:val="-4"/>
          <w:sz w:val="28"/>
          <w:szCs w:val="28"/>
        </w:rPr>
        <w:instrText xml:space="preserve"> \* MERGEFORMAT </w:instrText>
      </w:r>
      <w:r w:rsidRPr="00007719">
        <w:rPr>
          <w:spacing w:val="-4"/>
          <w:sz w:val="28"/>
          <w:szCs w:val="28"/>
        </w:rPr>
      </w:r>
      <w:r w:rsidRPr="00007719">
        <w:rPr>
          <w:spacing w:val="-4"/>
          <w:sz w:val="28"/>
          <w:szCs w:val="28"/>
        </w:rPr>
        <w:fldChar w:fldCharType="separate"/>
      </w:r>
      <w:r w:rsidR="00B6413A" w:rsidRPr="00B6413A">
        <w:rPr>
          <w:rFonts w:eastAsiaTheme="minorHAnsi"/>
          <w:spacing w:val="-4"/>
          <w:sz w:val="28"/>
          <w:szCs w:val="28"/>
          <w:lang w:eastAsia="en-US"/>
        </w:rPr>
        <w:t xml:space="preserve">рис. </w:t>
      </w:r>
      <w:r w:rsidR="00B6413A" w:rsidRPr="00B6413A">
        <w:rPr>
          <w:rFonts w:eastAsiaTheme="minorHAnsi"/>
          <w:noProof/>
          <w:spacing w:val="-4"/>
          <w:sz w:val="28"/>
          <w:szCs w:val="28"/>
          <w:lang w:eastAsia="en-US"/>
        </w:rPr>
        <w:t>127</w:t>
      </w:r>
      <w:r w:rsidRPr="00007719">
        <w:rPr>
          <w:spacing w:val="-4"/>
          <w:sz w:val="28"/>
          <w:szCs w:val="28"/>
        </w:rPr>
        <w:fldChar w:fldCharType="end"/>
      </w:r>
      <w:r w:rsidRPr="00007719">
        <w:rPr>
          <w:spacing w:val="-4"/>
          <w:sz w:val="28"/>
          <w:szCs w:val="28"/>
        </w:rPr>
        <w:t>).</w:t>
      </w:r>
    </w:p>
    <w:p w14:paraId="21641C6F" w14:textId="33B87E9A" w:rsidR="001D0E0D" w:rsidRPr="00007719" w:rsidRDefault="001D0E0D" w:rsidP="00E9035D">
      <w:pPr>
        <w:tabs>
          <w:tab w:val="left" w:pos="993"/>
        </w:tabs>
        <w:spacing w:line="360" w:lineRule="auto"/>
        <w:jc w:val="center"/>
        <w:rPr>
          <w:sz w:val="28"/>
          <w:szCs w:val="28"/>
        </w:rPr>
      </w:pPr>
      <w:r w:rsidRPr="00007719">
        <w:rPr>
          <w:noProof/>
        </w:rPr>
        <w:drawing>
          <wp:inline distT="0" distB="0" distL="0" distR="0" wp14:anchorId="67EFC65A" wp14:editId="288253B6">
            <wp:extent cx="5022376" cy="5022376"/>
            <wp:effectExtent l="0" t="0" r="6985" b="6985"/>
            <wp:docPr id="13730" name="Рисунок 13730" descr="C:\Users\1B7A~1.ALI\AppData\Local\Temp\SNAGHTML16241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1B7A~1.ALI\AppData\Local\Temp\SNAGHTML162411b.PN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028593" cy="5028593"/>
                    </a:xfrm>
                    <a:prstGeom prst="rect">
                      <a:avLst/>
                    </a:prstGeom>
                    <a:noFill/>
                    <a:ln>
                      <a:noFill/>
                    </a:ln>
                  </pic:spPr>
                </pic:pic>
              </a:graphicData>
            </a:graphic>
          </wp:inline>
        </w:drawing>
      </w:r>
    </w:p>
    <w:p w14:paraId="18A384A6" w14:textId="77777777" w:rsidR="001D0E0D" w:rsidRPr="00007719" w:rsidRDefault="001D0E0D" w:rsidP="00E9035D">
      <w:pPr>
        <w:spacing w:line="360" w:lineRule="auto"/>
        <w:jc w:val="center"/>
        <w:rPr>
          <w:rFonts w:eastAsiaTheme="minorHAnsi"/>
          <w:sz w:val="28"/>
          <w:szCs w:val="28"/>
          <w:lang w:eastAsia="en-US"/>
        </w:rPr>
      </w:pPr>
      <w:bookmarkStart w:id="324" w:name="_Ref532822832"/>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127</w:t>
      </w:r>
      <w:r w:rsidRPr="00007719">
        <w:rPr>
          <w:rFonts w:eastAsiaTheme="minorHAnsi"/>
          <w:sz w:val="28"/>
          <w:szCs w:val="28"/>
          <w:lang w:eastAsia="en-US"/>
        </w:rPr>
        <w:fldChar w:fldCharType="end"/>
      </w:r>
      <w:bookmarkEnd w:id="324"/>
    </w:p>
    <w:p w14:paraId="5424A23B" w14:textId="05AF478C" w:rsidR="001D0E0D" w:rsidRPr="00007719" w:rsidRDefault="001D0E0D" w:rsidP="00CF0E53">
      <w:pPr>
        <w:pStyle w:val="affc"/>
        <w:tabs>
          <w:tab w:val="left" w:pos="993"/>
        </w:tabs>
        <w:spacing w:line="360" w:lineRule="auto"/>
        <w:ind w:left="0" w:firstLine="709"/>
        <w:jc w:val="both"/>
        <w:rPr>
          <w:sz w:val="28"/>
          <w:szCs w:val="28"/>
        </w:rPr>
      </w:pPr>
      <w:r w:rsidRPr="00007719">
        <w:rPr>
          <w:sz w:val="28"/>
          <w:szCs w:val="28"/>
        </w:rPr>
        <w:lastRenderedPageBreak/>
        <w:t>4.3.7.1.1. В тематическом блоке «Основные сведения» поля «Наименование изделия» (обязательное для заполнения), «Номер», «Краткое описание основания» и «Номер основания» заполните вручную</w:t>
      </w:r>
      <w:r w:rsidR="006C108E" w:rsidRPr="00007719">
        <w:rPr>
          <w:sz w:val="28"/>
          <w:szCs w:val="28"/>
        </w:rPr>
        <w:t xml:space="preserve">. </w:t>
      </w:r>
      <w:r w:rsidRPr="00007719">
        <w:rPr>
          <w:sz w:val="28"/>
          <w:szCs w:val="28"/>
        </w:rPr>
        <w:t>Поля «Дата составления» и «Дата основания» заполните, выбрав значение из всплывающего календаря</w:t>
      </w:r>
      <w:r w:rsidR="006C108E" w:rsidRPr="00007719">
        <w:rPr>
          <w:sz w:val="28"/>
          <w:szCs w:val="28"/>
        </w:rPr>
        <w:t>.</w:t>
      </w:r>
      <w:r w:rsidRPr="00007719">
        <w:rPr>
          <w:sz w:val="28"/>
          <w:szCs w:val="28"/>
        </w:rPr>
        <w:t xml:space="preserve"> Поля: «Основание для проведения», «Организация, проводящая инвентаризацию», «Председатель инвентаризационной комиссии», «Заместитель председателя инвентаризационной комиссии» и «Место хранения актов» – заполните, выбрав значение из соответствующего справочника или раскрывающегося списка</w:t>
      </w:r>
      <w:r w:rsidR="00980588" w:rsidRPr="00007719">
        <w:rPr>
          <w:sz w:val="28"/>
          <w:szCs w:val="28"/>
        </w:rPr>
        <w:t xml:space="preserve">. </w:t>
      </w:r>
      <w:r w:rsidRPr="00007719">
        <w:rPr>
          <w:sz w:val="28"/>
          <w:szCs w:val="28"/>
        </w:rPr>
        <w:t>Поля «Должность председателя инвентаризационной комиссии» и «Должность заместителя председателя инвентаризационной комиссии» заполняются автоматически после заполнения полей «Председатель инвентаризационной комиссии» и «Заместитель председателя инвентаризационной комиссии» соответственно.</w:t>
      </w:r>
    </w:p>
    <w:p w14:paraId="1C7087AE" w14:textId="0531108F" w:rsidR="001D0E0D" w:rsidRPr="00007719" w:rsidRDefault="001D0E0D" w:rsidP="00CF0E53">
      <w:pPr>
        <w:pStyle w:val="affc"/>
        <w:tabs>
          <w:tab w:val="left" w:pos="993"/>
        </w:tabs>
        <w:spacing w:line="360" w:lineRule="auto"/>
        <w:ind w:left="0" w:firstLine="709"/>
        <w:jc w:val="both"/>
        <w:rPr>
          <w:sz w:val="28"/>
          <w:szCs w:val="28"/>
        </w:rPr>
      </w:pPr>
      <w:r w:rsidRPr="00007719">
        <w:rPr>
          <w:sz w:val="28"/>
          <w:szCs w:val="28"/>
        </w:rPr>
        <w:t xml:space="preserve">4.3.7.1.2. В тематическом блоке «Состав инвентаризационной комиссии» 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303B8795" wp14:editId="76CD2915">
            <wp:extent cx="276190" cy="276190"/>
            <wp:effectExtent l="0" t="0" r="0" b="0"/>
            <wp:docPr id="13695" name="Рисунок 1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 табличной части открывается для заполнения поле «ФИО» (</w:t>
      </w:r>
      <w:r w:rsidRPr="00007719">
        <w:rPr>
          <w:sz w:val="28"/>
          <w:szCs w:val="28"/>
        </w:rPr>
        <w:fldChar w:fldCharType="begin"/>
      </w:r>
      <w:r w:rsidRPr="00007719">
        <w:rPr>
          <w:sz w:val="28"/>
          <w:szCs w:val="28"/>
        </w:rPr>
        <w:instrText xml:space="preserve"> REF  _Ref532823974 \* Lower \h  \* MERGEFORMAT </w:instrText>
      </w:r>
      <w:r w:rsidRPr="00007719">
        <w:rPr>
          <w:sz w:val="28"/>
          <w:szCs w:val="28"/>
        </w:rPr>
      </w:r>
      <w:r w:rsidRPr="00007719">
        <w:rPr>
          <w:sz w:val="28"/>
          <w:szCs w:val="28"/>
        </w:rPr>
        <w:fldChar w:fldCharType="separate"/>
      </w:r>
      <w:r w:rsidR="00B6413A" w:rsidRPr="00B6413A">
        <w:rPr>
          <w:sz w:val="28"/>
          <w:szCs w:val="28"/>
        </w:rPr>
        <w:t>рис. 128</w:t>
      </w:r>
      <w:r w:rsidRPr="00007719">
        <w:rPr>
          <w:sz w:val="28"/>
          <w:szCs w:val="28"/>
        </w:rPr>
        <w:fldChar w:fldCharType="end"/>
      </w:r>
      <w:r w:rsidRPr="00007719">
        <w:rPr>
          <w:sz w:val="28"/>
          <w:szCs w:val="28"/>
        </w:rPr>
        <w:t>). Поле «ФИО» заполните, выбрав значение из справочника или раскрывающегося списка</w:t>
      </w:r>
      <w:r w:rsidR="00980588" w:rsidRPr="00007719">
        <w:rPr>
          <w:sz w:val="28"/>
          <w:szCs w:val="28"/>
        </w:rPr>
        <w:t xml:space="preserve">. </w:t>
      </w:r>
      <w:r w:rsidRPr="00007719">
        <w:rPr>
          <w:sz w:val="28"/>
          <w:szCs w:val="28"/>
        </w:rPr>
        <w:t xml:space="preserve">После этого остальные поля заполняются автоматически. Также табличную часть можно заполнить по </w:t>
      </w:r>
      <w:proofErr w:type="gramStart"/>
      <w:r w:rsidRPr="00007719">
        <w:rPr>
          <w:sz w:val="28"/>
          <w:szCs w:val="28"/>
        </w:rPr>
        <w:t xml:space="preserve">кнопке </w:t>
      </w:r>
      <w:r w:rsidRPr="00007719">
        <w:rPr>
          <w:noProof/>
          <w:sz w:val="28"/>
          <w:szCs w:val="28"/>
        </w:rPr>
        <w:drawing>
          <wp:inline distT="0" distB="0" distL="0" distR="0" wp14:anchorId="0458BCA6" wp14:editId="5B49CC99">
            <wp:extent cx="1085714" cy="228571"/>
            <wp:effectExtent l="0" t="0" r="635" b="63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1085714" cy="228571"/>
                    </a:xfrm>
                    <a:prstGeom prst="rect">
                      <a:avLst/>
                    </a:prstGeom>
                  </pic:spPr>
                </pic:pic>
              </a:graphicData>
            </a:graphic>
          </wp:inline>
        </w:drawing>
      </w:r>
      <w:r w:rsidRPr="00007719">
        <w:rPr>
          <w:sz w:val="28"/>
          <w:szCs w:val="28"/>
        </w:rPr>
        <w:t>.</w:t>
      </w:r>
      <w:proofErr w:type="gramEnd"/>
    </w:p>
    <w:p w14:paraId="2411D450" w14:textId="77777777" w:rsidR="001D0E0D" w:rsidRPr="00007719" w:rsidRDefault="001D0E0D" w:rsidP="001D0E0D">
      <w:pPr>
        <w:tabs>
          <w:tab w:val="left" w:pos="993"/>
        </w:tabs>
        <w:spacing w:line="360" w:lineRule="auto"/>
        <w:jc w:val="center"/>
        <w:rPr>
          <w:sz w:val="28"/>
          <w:szCs w:val="28"/>
        </w:rPr>
      </w:pPr>
      <w:r w:rsidRPr="00007719">
        <w:rPr>
          <w:noProof/>
        </w:rPr>
        <w:drawing>
          <wp:inline distT="0" distB="0" distL="0" distR="0" wp14:anchorId="55EC6D33" wp14:editId="6A2612B8">
            <wp:extent cx="6480175" cy="894080"/>
            <wp:effectExtent l="0" t="0" r="0" b="1270"/>
            <wp:docPr id="13694" name="Рисунок 13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6480175" cy="894080"/>
                    </a:xfrm>
                    <a:prstGeom prst="rect">
                      <a:avLst/>
                    </a:prstGeom>
                  </pic:spPr>
                </pic:pic>
              </a:graphicData>
            </a:graphic>
          </wp:inline>
        </w:drawing>
      </w:r>
    </w:p>
    <w:p w14:paraId="312161A3" w14:textId="5B0ABA15" w:rsidR="001D0E0D" w:rsidRPr="00007719" w:rsidRDefault="001D0E0D" w:rsidP="001D0E0D">
      <w:pPr>
        <w:pStyle w:val="24"/>
        <w:jc w:val="center"/>
        <w:rPr>
          <w:sz w:val="28"/>
          <w:szCs w:val="28"/>
        </w:rPr>
      </w:pPr>
      <w:bookmarkStart w:id="325" w:name="_Ref532823974"/>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128</w:t>
      </w:r>
      <w:r w:rsidRPr="00007719">
        <w:rPr>
          <w:rFonts w:eastAsiaTheme="minorHAnsi"/>
          <w:sz w:val="28"/>
          <w:szCs w:val="28"/>
          <w:lang w:eastAsia="en-US"/>
        </w:rPr>
        <w:fldChar w:fldCharType="end"/>
      </w:r>
      <w:bookmarkEnd w:id="325"/>
    </w:p>
    <w:p w14:paraId="2894D80F" w14:textId="36BAE98D" w:rsidR="001D0E0D" w:rsidRPr="00007719" w:rsidRDefault="001D0E0D" w:rsidP="00CF0E53">
      <w:pPr>
        <w:pStyle w:val="affc"/>
        <w:tabs>
          <w:tab w:val="left" w:pos="993"/>
        </w:tabs>
        <w:spacing w:line="360" w:lineRule="auto"/>
        <w:ind w:left="0" w:firstLine="992"/>
        <w:jc w:val="both"/>
        <w:rPr>
          <w:sz w:val="28"/>
          <w:szCs w:val="28"/>
        </w:rPr>
      </w:pPr>
      <w:r w:rsidRPr="00007719">
        <w:rPr>
          <w:sz w:val="28"/>
          <w:szCs w:val="28"/>
        </w:rPr>
        <w:t xml:space="preserve">4.3.7.1.3. В тематическом блоке «Члены рабочей группы» 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7D47022E" wp14:editId="282BA5A9">
            <wp:extent cx="276190" cy="27619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 xml:space="preserve">«Добавить») панели управления табличной части открывается для заполнения поле «ФИО» </w:t>
      </w:r>
      <w:r w:rsidR="00CF0E53">
        <w:rPr>
          <w:sz w:val="28"/>
          <w:szCs w:val="28"/>
        </w:rPr>
        <w:br/>
      </w:r>
      <w:r w:rsidRPr="00007719">
        <w:rPr>
          <w:sz w:val="28"/>
          <w:szCs w:val="28"/>
        </w:rPr>
        <w:t>(</w:t>
      </w:r>
      <w:r w:rsidRPr="00007719">
        <w:rPr>
          <w:sz w:val="28"/>
          <w:szCs w:val="28"/>
        </w:rPr>
        <w:fldChar w:fldCharType="begin"/>
      </w:r>
      <w:r w:rsidRPr="00007719">
        <w:rPr>
          <w:sz w:val="28"/>
          <w:szCs w:val="28"/>
        </w:rPr>
        <w:instrText xml:space="preserve"> REF  _Ref532824248 \* Lower \h  \* MERGEFORMAT </w:instrText>
      </w:r>
      <w:r w:rsidRPr="00007719">
        <w:rPr>
          <w:sz w:val="28"/>
          <w:szCs w:val="28"/>
        </w:rPr>
      </w:r>
      <w:r w:rsidRPr="00007719">
        <w:rPr>
          <w:sz w:val="28"/>
          <w:szCs w:val="28"/>
        </w:rPr>
        <w:fldChar w:fldCharType="separate"/>
      </w:r>
      <w:r w:rsidR="00B6413A" w:rsidRPr="00B6413A">
        <w:rPr>
          <w:sz w:val="28"/>
          <w:szCs w:val="28"/>
        </w:rPr>
        <w:t>рис. 129</w:t>
      </w:r>
      <w:r w:rsidRPr="00007719">
        <w:rPr>
          <w:sz w:val="28"/>
          <w:szCs w:val="28"/>
        </w:rPr>
        <w:fldChar w:fldCharType="end"/>
      </w:r>
      <w:r w:rsidRPr="00007719">
        <w:rPr>
          <w:sz w:val="28"/>
          <w:szCs w:val="28"/>
        </w:rPr>
        <w:t>). Поле «ФИО» заполните, выбрав значение из справочника или раскрывающегося списка</w:t>
      </w:r>
      <w:r w:rsidR="00980588" w:rsidRPr="00007719">
        <w:rPr>
          <w:sz w:val="28"/>
          <w:szCs w:val="28"/>
        </w:rPr>
        <w:t xml:space="preserve">. </w:t>
      </w:r>
      <w:r w:rsidRPr="00007719">
        <w:rPr>
          <w:sz w:val="28"/>
          <w:szCs w:val="28"/>
        </w:rPr>
        <w:t xml:space="preserve">После этого остальные поля заполняются автоматически. По </w:t>
      </w:r>
      <w:proofErr w:type="gramStart"/>
      <w:r w:rsidRPr="00007719">
        <w:rPr>
          <w:sz w:val="28"/>
          <w:szCs w:val="28"/>
        </w:rPr>
        <w:t xml:space="preserve">кнопке </w:t>
      </w:r>
      <w:r w:rsidRPr="00007719">
        <w:rPr>
          <w:noProof/>
        </w:rPr>
        <w:drawing>
          <wp:inline distT="0" distB="0" distL="0" distR="0" wp14:anchorId="2D7EFD1E" wp14:editId="7BC12EA1">
            <wp:extent cx="1085714" cy="228571"/>
            <wp:effectExtent l="0" t="0" r="635" b="635"/>
            <wp:docPr id="13762" name="Рисунок 1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1085714" cy="228571"/>
                    </a:xfrm>
                    <a:prstGeom prst="rect">
                      <a:avLst/>
                    </a:prstGeom>
                  </pic:spPr>
                </pic:pic>
              </a:graphicData>
            </a:graphic>
          </wp:inline>
        </w:drawing>
      </w:r>
      <w:r w:rsidRPr="00007719">
        <w:rPr>
          <w:sz w:val="28"/>
          <w:szCs w:val="28"/>
        </w:rPr>
        <w:t xml:space="preserve"> можно</w:t>
      </w:r>
      <w:proofErr w:type="gramEnd"/>
      <w:r w:rsidRPr="00007719">
        <w:rPr>
          <w:sz w:val="28"/>
          <w:szCs w:val="28"/>
        </w:rPr>
        <w:t xml:space="preserve"> заполнить состав членов рабочей группы.</w:t>
      </w:r>
    </w:p>
    <w:p w14:paraId="71318539" w14:textId="77777777" w:rsidR="001D0E0D" w:rsidRPr="00007719" w:rsidRDefault="001D0E0D" w:rsidP="001D0E0D">
      <w:pPr>
        <w:pStyle w:val="affc"/>
        <w:tabs>
          <w:tab w:val="left" w:pos="993"/>
        </w:tabs>
        <w:spacing w:line="360" w:lineRule="auto"/>
        <w:ind w:left="0"/>
        <w:jc w:val="center"/>
        <w:rPr>
          <w:sz w:val="28"/>
          <w:szCs w:val="28"/>
        </w:rPr>
      </w:pPr>
      <w:r w:rsidRPr="00007719">
        <w:rPr>
          <w:noProof/>
        </w:rPr>
        <w:lastRenderedPageBreak/>
        <w:drawing>
          <wp:inline distT="0" distB="0" distL="0" distR="0" wp14:anchorId="3D26C250" wp14:editId="12F9393A">
            <wp:extent cx="6480175" cy="902335"/>
            <wp:effectExtent l="0" t="0" r="0" b="0"/>
            <wp:docPr id="13763" name="Рисунок 13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6480175" cy="902335"/>
                    </a:xfrm>
                    <a:prstGeom prst="rect">
                      <a:avLst/>
                    </a:prstGeom>
                  </pic:spPr>
                </pic:pic>
              </a:graphicData>
            </a:graphic>
          </wp:inline>
        </w:drawing>
      </w:r>
    </w:p>
    <w:p w14:paraId="13D0CA61" w14:textId="77777777" w:rsidR="001D0E0D" w:rsidRPr="00007719" w:rsidRDefault="001D0E0D" w:rsidP="001D0E0D">
      <w:pPr>
        <w:spacing w:after="120" w:line="360" w:lineRule="auto"/>
        <w:jc w:val="center"/>
        <w:rPr>
          <w:rFonts w:eastAsiaTheme="minorHAnsi"/>
          <w:sz w:val="28"/>
          <w:szCs w:val="28"/>
          <w:lang w:eastAsia="en-US"/>
        </w:rPr>
      </w:pPr>
      <w:bookmarkStart w:id="326" w:name="_Ref532824248"/>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129</w:t>
      </w:r>
      <w:r w:rsidRPr="00007719">
        <w:rPr>
          <w:rFonts w:eastAsiaTheme="minorHAnsi"/>
          <w:sz w:val="28"/>
          <w:szCs w:val="28"/>
          <w:lang w:eastAsia="en-US"/>
        </w:rPr>
        <w:fldChar w:fldCharType="end"/>
      </w:r>
      <w:bookmarkEnd w:id="326"/>
    </w:p>
    <w:p w14:paraId="4BF0A9A7" w14:textId="0D937E2C" w:rsidR="001D0E0D" w:rsidRPr="00007719" w:rsidRDefault="001D0E0D" w:rsidP="00C963B2">
      <w:pPr>
        <w:pStyle w:val="affc"/>
        <w:tabs>
          <w:tab w:val="left" w:pos="993"/>
        </w:tabs>
        <w:spacing w:line="360" w:lineRule="auto"/>
        <w:ind w:left="0" w:firstLine="709"/>
        <w:jc w:val="both"/>
        <w:rPr>
          <w:sz w:val="28"/>
          <w:szCs w:val="28"/>
        </w:rPr>
      </w:pPr>
      <w:r w:rsidRPr="00007719">
        <w:rPr>
          <w:sz w:val="28"/>
          <w:szCs w:val="28"/>
        </w:rPr>
        <w:t xml:space="preserve">4.3.7.1.4. В тематическом блоке «Перечень РИД для акта № 1» 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7E152874" wp14:editId="0CBDE7CD">
            <wp:extent cx="276190" cy="276190"/>
            <wp:effectExtent l="0" t="0" r="0" b="0"/>
            <wp:docPr id="13768" name="Рисунок 1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 xml:space="preserve">«Добавить») панели управления открывается диалоговое окно «Перечень РИД для акта </w:t>
      </w:r>
      <w:r w:rsidR="004B566F">
        <w:rPr>
          <w:sz w:val="28"/>
          <w:szCs w:val="28"/>
        </w:rPr>
        <w:br/>
      </w:r>
      <w:r w:rsidRPr="00007719">
        <w:rPr>
          <w:sz w:val="28"/>
          <w:szCs w:val="28"/>
        </w:rPr>
        <w:t>№ 1: Новая запись*» (</w:t>
      </w:r>
      <w:r w:rsidRPr="00007719">
        <w:rPr>
          <w:sz w:val="28"/>
          <w:szCs w:val="28"/>
        </w:rPr>
        <w:fldChar w:fldCharType="begin"/>
      </w:r>
      <w:r w:rsidRPr="00007719">
        <w:rPr>
          <w:sz w:val="28"/>
          <w:szCs w:val="28"/>
        </w:rPr>
        <w:instrText xml:space="preserve"> REF  _Ref532825687 \* Lower \h  \* MERGEFORMAT </w:instrText>
      </w:r>
      <w:r w:rsidRPr="00007719">
        <w:rPr>
          <w:sz w:val="28"/>
          <w:szCs w:val="28"/>
        </w:rPr>
      </w:r>
      <w:r w:rsidRPr="00007719">
        <w:rPr>
          <w:sz w:val="28"/>
          <w:szCs w:val="28"/>
        </w:rPr>
        <w:fldChar w:fldCharType="separate"/>
      </w:r>
      <w:r w:rsidR="00B6413A" w:rsidRPr="00B6413A">
        <w:rPr>
          <w:sz w:val="28"/>
          <w:szCs w:val="28"/>
        </w:rPr>
        <w:t>рис. 130</w:t>
      </w:r>
      <w:r w:rsidRPr="00007719">
        <w:rPr>
          <w:sz w:val="28"/>
          <w:szCs w:val="28"/>
        </w:rPr>
        <w:fldChar w:fldCharType="end"/>
      </w:r>
      <w:r w:rsidRPr="00007719">
        <w:rPr>
          <w:sz w:val="28"/>
          <w:szCs w:val="28"/>
        </w:rPr>
        <w:t>). Поля «№ п/п», «Рекомендации по дальнейшему использованию, охране и урегулированию прав» и «Примечание» заполните вручную</w:t>
      </w:r>
      <w:r w:rsidR="00980588" w:rsidRPr="00007719">
        <w:rPr>
          <w:sz w:val="28"/>
          <w:szCs w:val="28"/>
        </w:rPr>
        <w:t xml:space="preserve">. </w:t>
      </w:r>
      <w:r w:rsidRPr="00007719">
        <w:rPr>
          <w:sz w:val="28"/>
          <w:szCs w:val="28"/>
        </w:rPr>
        <w:t>Поля «Наименование РИД» и «Раздел» (обязательное для заполнения) заполните, выбрав значение из соответствующего справочника или раскрывающегося списка</w:t>
      </w:r>
      <w:r w:rsidR="00980588" w:rsidRPr="00007719">
        <w:rPr>
          <w:sz w:val="28"/>
          <w:szCs w:val="28"/>
        </w:rPr>
        <w:t xml:space="preserve">. </w:t>
      </w:r>
      <w:r w:rsidRPr="00007719">
        <w:rPr>
          <w:sz w:val="28"/>
          <w:szCs w:val="28"/>
        </w:rPr>
        <w:t>Остальные поля заполняются автоматически.</w:t>
      </w:r>
    </w:p>
    <w:p w14:paraId="6AA95145" w14:textId="075262A7" w:rsidR="001D0E0D" w:rsidRPr="00007719" w:rsidRDefault="001D0E0D" w:rsidP="00C963B2">
      <w:pPr>
        <w:tabs>
          <w:tab w:val="left" w:pos="993"/>
        </w:tabs>
        <w:spacing w:line="360" w:lineRule="auto"/>
        <w:jc w:val="center"/>
        <w:rPr>
          <w:sz w:val="28"/>
          <w:szCs w:val="28"/>
        </w:rPr>
      </w:pPr>
      <w:r w:rsidRPr="00007719">
        <w:rPr>
          <w:noProof/>
        </w:rPr>
        <w:drawing>
          <wp:inline distT="0" distB="0" distL="0" distR="0" wp14:anchorId="6BF6D853" wp14:editId="2AF44DC0">
            <wp:extent cx="6325713" cy="4711232"/>
            <wp:effectExtent l="0" t="0" r="0" b="0"/>
            <wp:docPr id="13779" name="Рисунок 13779" descr="C:\Users\1B7A~1.ALI\AppData\Local\Temp\SNAGHTML18ed6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1B7A~1.ALI\AppData\Local\Temp\SNAGHTML18ed60b.PN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341969" cy="4723339"/>
                    </a:xfrm>
                    <a:prstGeom prst="rect">
                      <a:avLst/>
                    </a:prstGeom>
                    <a:noFill/>
                    <a:ln>
                      <a:noFill/>
                    </a:ln>
                  </pic:spPr>
                </pic:pic>
              </a:graphicData>
            </a:graphic>
          </wp:inline>
        </w:drawing>
      </w:r>
    </w:p>
    <w:p w14:paraId="7C9FA997" w14:textId="77777777" w:rsidR="001D0E0D" w:rsidRPr="00007719" w:rsidRDefault="001D0E0D" w:rsidP="00C963B2">
      <w:pPr>
        <w:spacing w:line="360" w:lineRule="auto"/>
        <w:jc w:val="center"/>
        <w:rPr>
          <w:rFonts w:eastAsiaTheme="minorHAnsi"/>
          <w:sz w:val="28"/>
          <w:szCs w:val="28"/>
          <w:lang w:eastAsia="en-US"/>
        </w:rPr>
      </w:pPr>
      <w:bookmarkStart w:id="327" w:name="_Ref532825687"/>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130</w:t>
      </w:r>
      <w:r w:rsidRPr="00007719">
        <w:rPr>
          <w:rFonts w:eastAsiaTheme="minorHAnsi"/>
          <w:sz w:val="28"/>
          <w:szCs w:val="28"/>
          <w:lang w:eastAsia="en-US"/>
        </w:rPr>
        <w:fldChar w:fldCharType="end"/>
      </w:r>
      <w:bookmarkEnd w:id="327"/>
    </w:p>
    <w:p w14:paraId="143A0AC8" w14:textId="1ADF70DD" w:rsidR="001D0E0D" w:rsidRPr="00007719" w:rsidRDefault="001D0E0D" w:rsidP="00C963B2">
      <w:pPr>
        <w:pStyle w:val="affc"/>
        <w:tabs>
          <w:tab w:val="left" w:pos="993"/>
        </w:tabs>
        <w:spacing w:line="360" w:lineRule="auto"/>
        <w:ind w:left="0" w:firstLine="709"/>
        <w:jc w:val="both"/>
        <w:rPr>
          <w:sz w:val="28"/>
          <w:szCs w:val="28"/>
        </w:rPr>
      </w:pPr>
      <w:r w:rsidRPr="00007719">
        <w:rPr>
          <w:sz w:val="28"/>
          <w:szCs w:val="28"/>
        </w:rPr>
        <w:lastRenderedPageBreak/>
        <w:t xml:space="preserve">4.3.7.1.5. В тематическом блоке «Перечень РИД для акта № 2» 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39A35251" wp14:editId="4999BE46">
            <wp:extent cx="276190" cy="276190"/>
            <wp:effectExtent l="0" t="0" r="0" b="0"/>
            <wp:docPr id="13770" name="Рисунок 1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 xml:space="preserve">«Добавить») панели управления открывается диалоговое окно «Перечень РИД для акта </w:t>
      </w:r>
      <w:r w:rsidR="00090DD1">
        <w:rPr>
          <w:sz w:val="28"/>
          <w:szCs w:val="28"/>
        </w:rPr>
        <w:br/>
      </w:r>
      <w:r w:rsidRPr="00007719">
        <w:rPr>
          <w:sz w:val="28"/>
          <w:szCs w:val="28"/>
        </w:rPr>
        <w:t>№ 2: Новая запись*» (</w:t>
      </w:r>
      <w:r w:rsidRPr="00007719">
        <w:rPr>
          <w:sz w:val="28"/>
          <w:szCs w:val="28"/>
        </w:rPr>
        <w:fldChar w:fldCharType="begin"/>
      </w:r>
      <w:r w:rsidRPr="00007719">
        <w:rPr>
          <w:sz w:val="28"/>
          <w:szCs w:val="28"/>
        </w:rPr>
        <w:instrText xml:space="preserve"> REF  _Ref532826939 \* Lower \h  \* MERGEFORMAT </w:instrText>
      </w:r>
      <w:r w:rsidRPr="00007719">
        <w:rPr>
          <w:sz w:val="28"/>
          <w:szCs w:val="28"/>
        </w:rPr>
      </w:r>
      <w:r w:rsidRPr="00007719">
        <w:rPr>
          <w:sz w:val="28"/>
          <w:szCs w:val="28"/>
        </w:rPr>
        <w:fldChar w:fldCharType="separate"/>
      </w:r>
      <w:r w:rsidR="00B6413A" w:rsidRPr="00B6413A">
        <w:rPr>
          <w:sz w:val="28"/>
          <w:szCs w:val="28"/>
        </w:rPr>
        <w:t>рис. 131</w:t>
      </w:r>
      <w:r w:rsidRPr="00007719">
        <w:rPr>
          <w:sz w:val="28"/>
          <w:szCs w:val="28"/>
        </w:rPr>
        <w:fldChar w:fldCharType="end"/>
      </w:r>
      <w:r w:rsidRPr="00007719">
        <w:rPr>
          <w:sz w:val="28"/>
          <w:szCs w:val="28"/>
        </w:rPr>
        <w:t>). Поля «№ п/п», «Рекомендации по дальнейшему использованию, охране и урегулированию прав» и «Примечание» заполните вручную</w:t>
      </w:r>
      <w:r w:rsidR="00980588" w:rsidRPr="00007719">
        <w:rPr>
          <w:sz w:val="28"/>
          <w:szCs w:val="28"/>
        </w:rPr>
        <w:t>.</w:t>
      </w:r>
      <w:r w:rsidRPr="00007719">
        <w:rPr>
          <w:sz w:val="28"/>
          <w:szCs w:val="28"/>
        </w:rPr>
        <w:t xml:space="preserve"> Поля «Наименование РИД», «Поставщик» и «Раздел» заполните, выбрав значение из соответствующего справочника или раскрывающегося списка</w:t>
      </w:r>
      <w:r w:rsidR="00980588" w:rsidRPr="00007719">
        <w:rPr>
          <w:sz w:val="28"/>
          <w:szCs w:val="28"/>
        </w:rPr>
        <w:t xml:space="preserve">. </w:t>
      </w:r>
      <w:r w:rsidRPr="00007719">
        <w:rPr>
          <w:sz w:val="28"/>
          <w:szCs w:val="28"/>
        </w:rPr>
        <w:t>Остальные поля заполняются автоматически.</w:t>
      </w:r>
    </w:p>
    <w:p w14:paraId="11BC5720" w14:textId="7E9F6154" w:rsidR="001D0E0D" w:rsidRPr="00007719" w:rsidRDefault="001D0E0D" w:rsidP="00C963B2">
      <w:pPr>
        <w:tabs>
          <w:tab w:val="left" w:pos="993"/>
        </w:tabs>
        <w:spacing w:line="360" w:lineRule="auto"/>
        <w:jc w:val="center"/>
        <w:rPr>
          <w:sz w:val="28"/>
          <w:szCs w:val="28"/>
        </w:rPr>
      </w:pPr>
      <w:r w:rsidRPr="00007719">
        <w:rPr>
          <w:noProof/>
        </w:rPr>
        <w:drawing>
          <wp:inline distT="0" distB="0" distL="0" distR="0" wp14:anchorId="17BC87BF" wp14:editId="600B5F31">
            <wp:extent cx="6320773" cy="4922731"/>
            <wp:effectExtent l="0" t="0" r="4445" b="0"/>
            <wp:docPr id="152" name="Рисунок 152" descr="C:\Users\1B7A~1.ALI\AppData\Local\Temp\SNAGHTML191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1B7A~1.ALI\AppData\Local\Temp\SNAGHTML191e383.PN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335047" cy="4933848"/>
                    </a:xfrm>
                    <a:prstGeom prst="rect">
                      <a:avLst/>
                    </a:prstGeom>
                    <a:noFill/>
                    <a:ln>
                      <a:noFill/>
                    </a:ln>
                  </pic:spPr>
                </pic:pic>
              </a:graphicData>
            </a:graphic>
          </wp:inline>
        </w:drawing>
      </w:r>
    </w:p>
    <w:p w14:paraId="01673082" w14:textId="77777777" w:rsidR="001D0E0D" w:rsidRPr="00007719" w:rsidRDefault="001D0E0D" w:rsidP="00C963B2">
      <w:pPr>
        <w:spacing w:line="360" w:lineRule="auto"/>
        <w:jc w:val="center"/>
        <w:rPr>
          <w:rFonts w:eastAsiaTheme="minorHAnsi"/>
          <w:sz w:val="28"/>
          <w:szCs w:val="28"/>
          <w:lang w:eastAsia="en-US"/>
        </w:rPr>
      </w:pPr>
      <w:bookmarkStart w:id="328" w:name="_Ref532826939"/>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131</w:t>
      </w:r>
      <w:r w:rsidRPr="00007719">
        <w:rPr>
          <w:rFonts w:eastAsiaTheme="minorHAnsi"/>
          <w:sz w:val="28"/>
          <w:szCs w:val="28"/>
          <w:lang w:eastAsia="en-US"/>
        </w:rPr>
        <w:fldChar w:fldCharType="end"/>
      </w:r>
      <w:bookmarkEnd w:id="328"/>
    </w:p>
    <w:p w14:paraId="6EBCA272" w14:textId="511A28BB" w:rsidR="001D0E0D" w:rsidRPr="00007719" w:rsidRDefault="001D0E0D" w:rsidP="00C963B2">
      <w:pPr>
        <w:pStyle w:val="affc"/>
        <w:tabs>
          <w:tab w:val="left" w:pos="993"/>
        </w:tabs>
        <w:spacing w:line="360" w:lineRule="auto"/>
        <w:ind w:left="0" w:firstLine="709"/>
        <w:jc w:val="both"/>
        <w:rPr>
          <w:spacing w:val="-2"/>
          <w:sz w:val="28"/>
          <w:szCs w:val="28"/>
        </w:rPr>
      </w:pPr>
      <w:r w:rsidRPr="00007719">
        <w:rPr>
          <w:sz w:val="28"/>
          <w:szCs w:val="28"/>
        </w:rPr>
        <w:t xml:space="preserve">4.3.7.1.6. В тематическом блоке </w:t>
      </w:r>
      <w:r w:rsidRPr="00007719">
        <w:rPr>
          <w:spacing w:val="-2"/>
          <w:sz w:val="28"/>
          <w:szCs w:val="28"/>
        </w:rPr>
        <w:t>«Перечень ведомостей» информация представлена в табличном виде. Для добавления записи п</w:t>
      </w:r>
      <w:r w:rsidR="00B541A7" w:rsidRPr="00007719">
        <w:rPr>
          <w:sz w:val="28"/>
          <w:szCs w:val="28"/>
        </w:rPr>
        <w:t xml:space="preserve"> нажмите </w:t>
      </w:r>
      <w:proofErr w:type="gramStart"/>
      <w:r w:rsidR="00B541A7" w:rsidRPr="00007719">
        <w:rPr>
          <w:sz w:val="28"/>
          <w:szCs w:val="28"/>
        </w:rPr>
        <w:t xml:space="preserve">кнопку </w:t>
      </w:r>
      <w:r w:rsidRPr="00007719">
        <w:rPr>
          <w:noProof/>
          <w:spacing w:val="-2"/>
        </w:rPr>
        <w:drawing>
          <wp:inline distT="0" distB="0" distL="0" distR="0" wp14:anchorId="4B21A799" wp14:editId="652764EF">
            <wp:extent cx="276190" cy="276190"/>
            <wp:effectExtent l="0" t="0" r="0" b="0"/>
            <wp:docPr id="13773" name="Рисунок 1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pacing w:val="-2"/>
          <w:sz w:val="28"/>
          <w:szCs w:val="28"/>
        </w:rPr>
        <w:t xml:space="preserve"> (</w:t>
      </w:r>
      <w:proofErr w:type="gramEnd"/>
      <w:r w:rsidRPr="00007719">
        <w:rPr>
          <w:spacing w:val="-2"/>
          <w:sz w:val="28"/>
          <w:szCs w:val="28"/>
        </w:rPr>
        <w:t>«Добавить») панели управления открывается диалоговое окно «Перечень ведомостей: Новая за</w:t>
      </w:r>
      <w:r w:rsidRPr="00007719">
        <w:rPr>
          <w:spacing w:val="-2"/>
          <w:sz w:val="28"/>
          <w:szCs w:val="28"/>
        </w:rPr>
        <w:lastRenderedPageBreak/>
        <w:t>пись*» (</w:t>
      </w:r>
      <w:r w:rsidRPr="00007719">
        <w:rPr>
          <w:spacing w:val="-2"/>
          <w:sz w:val="28"/>
          <w:szCs w:val="28"/>
        </w:rPr>
        <w:fldChar w:fldCharType="begin"/>
      </w:r>
      <w:r w:rsidRPr="00007719">
        <w:rPr>
          <w:spacing w:val="-2"/>
          <w:sz w:val="28"/>
          <w:szCs w:val="28"/>
        </w:rPr>
        <w:instrText xml:space="preserve"> REF  _Ref532827361 \* Lower \h </w:instrText>
      </w:r>
      <w:r w:rsidRPr="00007719">
        <w:rPr>
          <w:spacing w:val="-2"/>
          <w:sz w:val="28"/>
          <w:szCs w:val="28"/>
        </w:rPr>
      </w:r>
      <w:r w:rsidRPr="00007719">
        <w:rPr>
          <w:spacing w:val="-2"/>
          <w:sz w:val="28"/>
          <w:szCs w:val="28"/>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132</w:t>
      </w:r>
      <w:r w:rsidRPr="00007719">
        <w:rPr>
          <w:spacing w:val="-2"/>
          <w:sz w:val="28"/>
          <w:szCs w:val="28"/>
        </w:rPr>
        <w:fldChar w:fldCharType="end"/>
      </w:r>
      <w:r w:rsidRPr="00007719">
        <w:rPr>
          <w:spacing w:val="-2"/>
          <w:sz w:val="28"/>
          <w:szCs w:val="28"/>
        </w:rPr>
        <w:t xml:space="preserve">). Поля «Наименование ведомости», «Место хранения» и «Ответственный» заполните, выбрав значение из </w:t>
      </w:r>
      <w:r w:rsidRPr="00007719">
        <w:rPr>
          <w:sz w:val="28"/>
          <w:szCs w:val="28"/>
        </w:rPr>
        <w:t>соответствующего справочника или раскрывающегося списка</w:t>
      </w:r>
      <w:r w:rsidR="00980588" w:rsidRPr="00007719">
        <w:rPr>
          <w:sz w:val="28"/>
          <w:szCs w:val="28"/>
        </w:rPr>
        <w:t xml:space="preserve">. </w:t>
      </w:r>
      <w:r w:rsidRPr="00007719">
        <w:rPr>
          <w:sz w:val="28"/>
          <w:szCs w:val="28"/>
        </w:rPr>
        <w:t>Поле «Инвентарный номер» заполните вручную</w:t>
      </w:r>
      <w:r w:rsidR="00980588" w:rsidRPr="00007719">
        <w:rPr>
          <w:sz w:val="28"/>
          <w:szCs w:val="28"/>
        </w:rPr>
        <w:t xml:space="preserve">. </w:t>
      </w:r>
      <w:r w:rsidRPr="00007719">
        <w:rPr>
          <w:sz w:val="28"/>
          <w:szCs w:val="28"/>
        </w:rPr>
        <w:t>Поле «Дата» заполните, выбрав значение из всплывающего календаря</w:t>
      </w:r>
      <w:r w:rsidR="00980588" w:rsidRPr="00007719">
        <w:rPr>
          <w:sz w:val="28"/>
          <w:szCs w:val="28"/>
        </w:rPr>
        <w:t>.</w:t>
      </w:r>
    </w:p>
    <w:p w14:paraId="55B0EA99" w14:textId="4365CA5A" w:rsidR="001D0E0D" w:rsidRPr="00007719" w:rsidRDefault="001D0E0D" w:rsidP="00C963B2">
      <w:pPr>
        <w:tabs>
          <w:tab w:val="left" w:pos="993"/>
        </w:tabs>
        <w:spacing w:line="360" w:lineRule="auto"/>
        <w:jc w:val="center"/>
        <w:rPr>
          <w:sz w:val="28"/>
          <w:szCs w:val="28"/>
        </w:rPr>
      </w:pPr>
      <w:r w:rsidRPr="00007719">
        <w:rPr>
          <w:noProof/>
        </w:rPr>
        <w:drawing>
          <wp:inline distT="0" distB="0" distL="0" distR="0" wp14:anchorId="471EEFDF" wp14:editId="5F89D995">
            <wp:extent cx="5542889" cy="2015758"/>
            <wp:effectExtent l="0" t="0" r="1270" b="3810"/>
            <wp:docPr id="154" name="Рисунок 154" descr="C:\Users\1B7A~1.ALI\AppData\Local\Temp\SNAGHTML1956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1B7A~1.ALI\AppData\Local\Temp\SNAGHTML1956214.PN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570850" cy="2025926"/>
                    </a:xfrm>
                    <a:prstGeom prst="rect">
                      <a:avLst/>
                    </a:prstGeom>
                    <a:noFill/>
                    <a:ln>
                      <a:noFill/>
                    </a:ln>
                  </pic:spPr>
                </pic:pic>
              </a:graphicData>
            </a:graphic>
          </wp:inline>
        </w:drawing>
      </w:r>
    </w:p>
    <w:p w14:paraId="7F24C645" w14:textId="77777777" w:rsidR="001D0E0D" w:rsidRPr="00007719" w:rsidRDefault="001D0E0D" w:rsidP="00C963B2">
      <w:pPr>
        <w:spacing w:line="360" w:lineRule="auto"/>
        <w:jc w:val="center"/>
        <w:rPr>
          <w:rFonts w:eastAsiaTheme="minorHAnsi"/>
          <w:sz w:val="28"/>
          <w:szCs w:val="28"/>
          <w:lang w:eastAsia="en-US"/>
        </w:rPr>
      </w:pPr>
      <w:bookmarkStart w:id="329" w:name="_Ref532827361"/>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132</w:t>
      </w:r>
      <w:r w:rsidRPr="00007719">
        <w:rPr>
          <w:rFonts w:eastAsiaTheme="minorHAnsi"/>
          <w:sz w:val="28"/>
          <w:szCs w:val="28"/>
          <w:lang w:eastAsia="en-US"/>
        </w:rPr>
        <w:fldChar w:fldCharType="end"/>
      </w:r>
      <w:bookmarkEnd w:id="329"/>
    </w:p>
    <w:p w14:paraId="40D74B57" w14:textId="601D7DDE" w:rsidR="001D0E0D" w:rsidRPr="00007719" w:rsidRDefault="001D0E0D" w:rsidP="00C963B2">
      <w:pPr>
        <w:pStyle w:val="affc"/>
        <w:tabs>
          <w:tab w:val="left" w:pos="993"/>
        </w:tabs>
        <w:spacing w:line="360" w:lineRule="auto"/>
        <w:ind w:left="0" w:firstLine="709"/>
        <w:jc w:val="both"/>
        <w:rPr>
          <w:sz w:val="28"/>
          <w:szCs w:val="28"/>
        </w:rPr>
      </w:pPr>
      <w:r w:rsidRPr="00007719">
        <w:rPr>
          <w:sz w:val="28"/>
          <w:szCs w:val="28"/>
        </w:rPr>
        <w:t>4.3.7.1.7. В тематическом блоке «Места хранения копий актов»</w:t>
      </w:r>
      <w:r w:rsidR="00A55F78" w:rsidRPr="00007719">
        <w:rPr>
          <w:sz w:val="28"/>
          <w:szCs w:val="28"/>
        </w:rPr>
        <w:t xml:space="preserve"> </w:t>
      </w:r>
      <w:r w:rsidR="00A55F78" w:rsidRPr="00007719">
        <w:rPr>
          <w:spacing w:val="-2"/>
          <w:sz w:val="28"/>
          <w:szCs w:val="28"/>
        </w:rPr>
        <w:t xml:space="preserve">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00A55F78" w:rsidRPr="00007719">
        <w:rPr>
          <w:noProof/>
          <w:spacing w:val="-2"/>
        </w:rPr>
        <w:drawing>
          <wp:inline distT="0" distB="0" distL="0" distR="0" wp14:anchorId="2B67DD64" wp14:editId="4AA50205">
            <wp:extent cx="276190" cy="276190"/>
            <wp:effectExtent l="0" t="0" r="0" b="0"/>
            <wp:docPr id="13956" name="Рисунок 1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00A55F78" w:rsidRPr="00007719">
        <w:rPr>
          <w:spacing w:val="-2"/>
          <w:sz w:val="28"/>
          <w:szCs w:val="28"/>
        </w:rPr>
        <w:t xml:space="preserve"> (</w:t>
      </w:r>
      <w:proofErr w:type="gramEnd"/>
      <w:r w:rsidR="00A55F78" w:rsidRPr="00007719">
        <w:rPr>
          <w:spacing w:val="-2"/>
          <w:sz w:val="28"/>
          <w:szCs w:val="28"/>
        </w:rPr>
        <w:t>«Добавить») панели управления открывается</w:t>
      </w:r>
      <w:r w:rsidRPr="00007719">
        <w:rPr>
          <w:sz w:val="28"/>
          <w:szCs w:val="28"/>
        </w:rPr>
        <w:t xml:space="preserve"> диалоговое окно «Места хранения копий актов: Новая запись*» (</w:t>
      </w:r>
      <w:r w:rsidRPr="00007719">
        <w:rPr>
          <w:sz w:val="28"/>
          <w:szCs w:val="28"/>
        </w:rPr>
        <w:fldChar w:fldCharType="begin"/>
      </w:r>
      <w:r w:rsidRPr="00007719">
        <w:rPr>
          <w:sz w:val="28"/>
          <w:szCs w:val="28"/>
        </w:rPr>
        <w:instrText xml:space="preserve"> REF  _Ref532828011 \* Lower \h  \* MERGEFORMAT </w:instrText>
      </w:r>
      <w:r w:rsidRPr="00007719">
        <w:rPr>
          <w:sz w:val="28"/>
          <w:szCs w:val="28"/>
        </w:rPr>
      </w:r>
      <w:r w:rsidRPr="00007719">
        <w:rPr>
          <w:sz w:val="28"/>
          <w:szCs w:val="28"/>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133</w:t>
      </w:r>
      <w:r w:rsidRPr="00007719">
        <w:rPr>
          <w:sz w:val="28"/>
          <w:szCs w:val="28"/>
        </w:rPr>
        <w:fldChar w:fldCharType="end"/>
      </w:r>
      <w:r w:rsidRPr="00007719">
        <w:rPr>
          <w:sz w:val="28"/>
          <w:szCs w:val="28"/>
        </w:rPr>
        <w:t>). Поле «Организация» заполните, выбрав значение из справочника или раскрывающегося списка</w:t>
      </w:r>
      <w:r w:rsidR="00980588" w:rsidRPr="00007719">
        <w:rPr>
          <w:sz w:val="28"/>
          <w:szCs w:val="28"/>
        </w:rPr>
        <w:t>.</w:t>
      </w:r>
    </w:p>
    <w:p w14:paraId="1E720F44" w14:textId="3310BBD5" w:rsidR="001D0E0D" w:rsidRPr="00007719" w:rsidRDefault="001D0E0D" w:rsidP="00C963B2">
      <w:pPr>
        <w:tabs>
          <w:tab w:val="left" w:pos="993"/>
        </w:tabs>
        <w:spacing w:line="360" w:lineRule="auto"/>
        <w:jc w:val="center"/>
        <w:rPr>
          <w:sz w:val="28"/>
          <w:szCs w:val="28"/>
        </w:rPr>
      </w:pPr>
      <w:r w:rsidRPr="00007719">
        <w:rPr>
          <w:noProof/>
        </w:rPr>
        <w:drawing>
          <wp:inline distT="0" distB="0" distL="0" distR="0" wp14:anchorId="3851AEF7" wp14:editId="620A31F6">
            <wp:extent cx="5026110" cy="1376495"/>
            <wp:effectExtent l="0" t="0" r="3175" b="0"/>
            <wp:docPr id="155" name="Рисунок 155" descr="C:\Users\1B7A~1.ALI\AppData\Local\Temp\SNAGHTML197b38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1B7A~1.ALI\AppData\Local\Temp\SNAGHTML197b38e.PN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064765" cy="1387081"/>
                    </a:xfrm>
                    <a:prstGeom prst="rect">
                      <a:avLst/>
                    </a:prstGeom>
                    <a:noFill/>
                    <a:ln>
                      <a:noFill/>
                    </a:ln>
                  </pic:spPr>
                </pic:pic>
              </a:graphicData>
            </a:graphic>
          </wp:inline>
        </w:drawing>
      </w:r>
    </w:p>
    <w:p w14:paraId="18C06232" w14:textId="77777777" w:rsidR="001D0E0D" w:rsidRPr="00007719" w:rsidRDefault="001D0E0D" w:rsidP="00C963B2">
      <w:pPr>
        <w:spacing w:line="360" w:lineRule="auto"/>
        <w:jc w:val="center"/>
        <w:rPr>
          <w:rFonts w:eastAsiaTheme="minorHAnsi"/>
          <w:sz w:val="28"/>
          <w:szCs w:val="28"/>
          <w:lang w:eastAsia="en-US"/>
        </w:rPr>
      </w:pPr>
      <w:bookmarkStart w:id="330" w:name="_Ref532828011"/>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133</w:t>
      </w:r>
      <w:r w:rsidRPr="00007719">
        <w:rPr>
          <w:rFonts w:eastAsiaTheme="minorHAnsi"/>
          <w:sz w:val="28"/>
          <w:szCs w:val="28"/>
          <w:lang w:eastAsia="en-US"/>
        </w:rPr>
        <w:fldChar w:fldCharType="end"/>
      </w:r>
      <w:bookmarkEnd w:id="330"/>
    </w:p>
    <w:p w14:paraId="2783DE60" w14:textId="130CE7CC" w:rsidR="001D0E0D" w:rsidRPr="00007719" w:rsidRDefault="00A55F78" w:rsidP="00C963B2">
      <w:pPr>
        <w:pStyle w:val="affc"/>
        <w:tabs>
          <w:tab w:val="left" w:pos="993"/>
        </w:tabs>
        <w:spacing w:line="360" w:lineRule="auto"/>
        <w:ind w:left="0" w:firstLine="709"/>
        <w:jc w:val="both"/>
        <w:rPr>
          <w:sz w:val="28"/>
          <w:szCs w:val="28"/>
        </w:rPr>
      </w:pPr>
      <w:r w:rsidRPr="00007719">
        <w:rPr>
          <w:sz w:val="28"/>
          <w:szCs w:val="28"/>
        </w:rPr>
        <w:t xml:space="preserve">4.3.7.1.7. Описание тематического блока «Документы и файлы» </w:t>
      </w:r>
      <w:r w:rsidR="001D0E0D" w:rsidRPr="00007719">
        <w:rPr>
          <w:sz w:val="28"/>
          <w:szCs w:val="28"/>
        </w:rPr>
        <w:t xml:space="preserve">приведено в </w:t>
      </w:r>
      <w:r w:rsidR="00C95734" w:rsidRPr="00D95834">
        <w:rPr>
          <w:sz w:val="28"/>
          <w:szCs w:val="28"/>
        </w:rPr>
        <w:fldChar w:fldCharType="begin"/>
      </w:r>
      <w:r w:rsidR="00C95734" w:rsidRPr="00D95834">
        <w:rPr>
          <w:sz w:val="28"/>
          <w:szCs w:val="28"/>
        </w:rPr>
        <w:instrText xml:space="preserve"> REF p_4_3_1_1_12_7_2 \h  \* MERGEFORMAT </w:instrText>
      </w:r>
      <w:r w:rsidR="00C95734" w:rsidRPr="00D95834">
        <w:rPr>
          <w:sz w:val="28"/>
          <w:szCs w:val="28"/>
        </w:rPr>
      </w:r>
      <w:r w:rsidR="00C95734" w:rsidRPr="00D95834">
        <w:rPr>
          <w:sz w:val="28"/>
          <w:szCs w:val="28"/>
        </w:rPr>
        <w:fldChar w:fldCharType="separate"/>
      </w:r>
      <w:proofErr w:type="gramStart"/>
      <w:r w:rsidR="00B6413A" w:rsidRPr="00007719">
        <w:rPr>
          <w:sz w:val="28"/>
          <w:szCs w:val="28"/>
        </w:rPr>
        <w:t xml:space="preserve">4.3.1.1.12.7.2 </w:t>
      </w:r>
      <w:r w:rsidR="00C95734" w:rsidRPr="00D95834">
        <w:rPr>
          <w:sz w:val="28"/>
          <w:szCs w:val="28"/>
        </w:rPr>
        <w:fldChar w:fldCharType="end"/>
      </w:r>
      <w:r w:rsidR="001D0E0D" w:rsidRPr="00D95834">
        <w:rPr>
          <w:sz w:val="28"/>
          <w:szCs w:val="28"/>
        </w:rPr>
        <w:t>.</w:t>
      </w:r>
      <w:proofErr w:type="gramEnd"/>
    </w:p>
    <w:p w14:paraId="58C5194B" w14:textId="77777777" w:rsidR="00A55F78" w:rsidRPr="00007719" w:rsidRDefault="00A55F78" w:rsidP="00C963B2">
      <w:pPr>
        <w:pStyle w:val="24"/>
        <w:rPr>
          <w:sz w:val="28"/>
          <w:szCs w:val="28"/>
        </w:rPr>
      </w:pPr>
      <w:r w:rsidRPr="00007719">
        <w:rPr>
          <w:sz w:val="28"/>
          <w:szCs w:val="28"/>
        </w:rPr>
        <w:t>Поле «Примечание» тематического блока «Примечание» заполняется вручную.</w:t>
      </w:r>
    </w:p>
    <w:p w14:paraId="7DC6ED4D" w14:textId="4E964BAA" w:rsidR="001D0E0D" w:rsidRPr="00007719" w:rsidRDefault="001D0E0D" w:rsidP="00C963B2">
      <w:pPr>
        <w:pStyle w:val="24"/>
        <w:rPr>
          <w:sz w:val="28"/>
          <w:szCs w:val="28"/>
        </w:rPr>
      </w:pPr>
      <w:r w:rsidRPr="00007719">
        <w:rPr>
          <w:sz w:val="28"/>
          <w:szCs w:val="28"/>
        </w:rPr>
        <w:t xml:space="preserve">Для заполненной формы «Инвентаризация прав» по </w:t>
      </w:r>
      <w:proofErr w:type="gramStart"/>
      <w:r w:rsidRPr="00007719">
        <w:rPr>
          <w:sz w:val="28"/>
          <w:szCs w:val="28"/>
        </w:rPr>
        <w:t xml:space="preserve">кнопке </w:t>
      </w:r>
      <w:r w:rsidRPr="00007719">
        <w:rPr>
          <w:noProof/>
          <w:sz w:val="28"/>
          <w:szCs w:val="28"/>
        </w:rPr>
        <w:drawing>
          <wp:inline distT="0" distB="0" distL="0" distR="0" wp14:anchorId="0D764E1C" wp14:editId="0E9F46BE">
            <wp:extent cx="790476" cy="314286"/>
            <wp:effectExtent l="0" t="0" r="0" b="0"/>
            <wp:docPr id="13776" name="Рисунок 1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790476" cy="314286"/>
                    </a:xfrm>
                    <a:prstGeom prst="rect">
                      <a:avLst/>
                    </a:prstGeom>
                  </pic:spPr>
                </pic:pic>
              </a:graphicData>
            </a:graphic>
          </wp:inline>
        </w:drawing>
      </w:r>
      <w:r w:rsidRPr="00007719">
        <w:rPr>
          <w:sz w:val="28"/>
          <w:szCs w:val="28"/>
        </w:rPr>
        <w:t xml:space="preserve"> области</w:t>
      </w:r>
      <w:proofErr w:type="gramEnd"/>
      <w:r w:rsidRPr="00007719">
        <w:rPr>
          <w:sz w:val="28"/>
          <w:szCs w:val="28"/>
        </w:rPr>
        <w:t xml:space="preserve"> управляющих кнопок можно сформировать отчеты</w:t>
      </w:r>
      <w:r w:rsidR="00A55F78" w:rsidRPr="00007719">
        <w:rPr>
          <w:sz w:val="28"/>
          <w:szCs w:val="28"/>
        </w:rPr>
        <w:t>, предварительно выбрав их в дополнительной форме</w:t>
      </w:r>
      <w:r w:rsidRPr="00007719">
        <w:rPr>
          <w:sz w:val="28"/>
          <w:szCs w:val="28"/>
        </w:rPr>
        <w:t xml:space="preserve"> (</w:t>
      </w:r>
      <w:r w:rsidRPr="00007719">
        <w:rPr>
          <w:sz w:val="28"/>
          <w:szCs w:val="28"/>
        </w:rPr>
        <w:fldChar w:fldCharType="begin"/>
      </w:r>
      <w:r w:rsidRPr="00007719">
        <w:rPr>
          <w:sz w:val="28"/>
          <w:szCs w:val="28"/>
        </w:rPr>
        <w:instrText xml:space="preserve"> REF  _Ref532829003 \* Lower \h </w:instrText>
      </w:r>
      <w:r w:rsidR="00A55F78" w:rsidRPr="00007719">
        <w:rPr>
          <w:sz w:val="28"/>
          <w:szCs w:val="28"/>
        </w:rPr>
        <w:instrText xml:space="preserve"> \* MERGEFORMAT </w:instrText>
      </w:r>
      <w:r w:rsidRPr="00007719">
        <w:rPr>
          <w:sz w:val="28"/>
          <w:szCs w:val="28"/>
        </w:rPr>
      </w:r>
      <w:r w:rsidRPr="00007719">
        <w:rPr>
          <w:sz w:val="28"/>
          <w:szCs w:val="28"/>
        </w:rPr>
        <w:fldChar w:fldCharType="separate"/>
      </w:r>
      <w:r w:rsidR="00B6413A" w:rsidRPr="00B6413A">
        <w:rPr>
          <w:sz w:val="28"/>
          <w:szCs w:val="28"/>
        </w:rPr>
        <w:t>рис. 134</w:t>
      </w:r>
      <w:r w:rsidRPr="00007719">
        <w:rPr>
          <w:sz w:val="28"/>
          <w:szCs w:val="28"/>
        </w:rPr>
        <w:fldChar w:fldCharType="end"/>
      </w:r>
      <w:r w:rsidRPr="00007719">
        <w:rPr>
          <w:sz w:val="28"/>
          <w:szCs w:val="28"/>
        </w:rPr>
        <w:t>).</w:t>
      </w:r>
    </w:p>
    <w:p w14:paraId="538AA87E" w14:textId="7B3C72B6" w:rsidR="001D0E0D" w:rsidRPr="00007719" w:rsidRDefault="00A55F78" w:rsidP="00034D88">
      <w:pPr>
        <w:tabs>
          <w:tab w:val="left" w:pos="993"/>
        </w:tabs>
        <w:spacing w:line="360" w:lineRule="auto"/>
        <w:jc w:val="center"/>
        <w:rPr>
          <w:sz w:val="28"/>
          <w:szCs w:val="28"/>
        </w:rPr>
      </w:pPr>
      <w:r w:rsidRPr="00007719">
        <w:rPr>
          <w:noProof/>
        </w:rPr>
        <w:lastRenderedPageBreak/>
        <w:drawing>
          <wp:inline distT="0" distB="0" distL="0" distR="0" wp14:anchorId="00CBBE51" wp14:editId="2E0E721C">
            <wp:extent cx="2623363" cy="1589461"/>
            <wp:effectExtent l="0" t="0" r="5715" b="0"/>
            <wp:docPr id="13972" name="Рисунок 13972" descr="C:\Users\1B7A~1.ALI\AppData\Local\Temp\SNAGHTML1e394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1B7A~1.ALI\AppData\Local\Temp\SNAGHTML1e3941d.PN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648966" cy="1604973"/>
                    </a:xfrm>
                    <a:prstGeom prst="rect">
                      <a:avLst/>
                    </a:prstGeom>
                    <a:noFill/>
                    <a:ln>
                      <a:noFill/>
                    </a:ln>
                  </pic:spPr>
                </pic:pic>
              </a:graphicData>
            </a:graphic>
          </wp:inline>
        </w:drawing>
      </w:r>
    </w:p>
    <w:p w14:paraId="68AB6841" w14:textId="096EDDFE" w:rsidR="001D0E0D" w:rsidRPr="00007719" w:rsidRDefault="001D0E0D" w:rsidP="00034D88">
      <w:pPr>
        <w:pStyle w:val="24"/>
        <w:ind w:firstLine="0"/>
        <w:jc w:val="center"/>
        <w:rPr>
          <w:sz w:val="28"/>
          <w:szCs w:val="28"/>
        </w:rPr>
      </w:pPr>
      <w:bookmarkStart w:id="331" w:name="_Ref532829003"/>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134</w:t>
      </w:r>
      <w:r w:rsidRPr="00007719">
        <w:rPr>
          <w:rFonts w:eastAsiaTheme="minorHAnsi"/>
          <w:sz w:val="28"/>
          <w:szCs w:val="28"/>
          <w:lang w:eastAsia="en-US"/>
        </w:rPr>
        <w:fldChar w:fldCharType="end"/>
      </w:r>
      <w:bookmarkEnd w:id="331"/>
    </w:p>
    <w:p w14:paraId="797A73EC" w14:textId="12558F80" w:rsidR="00A55F78" w:rsidRPr="00007719" w:rsidRDefault="00A55F78" w:rsidP="00C963B2">
      <w:pPr>
        <w:spacing w:line="360" w:lineRule="auto"/>
        <w:ind w:firstLine="709"/>
        <w:jc w:val="both"/>
        <w:rPr>
          <w:sz w:val="28"/>
          <w:szCs w:val="28"/>
        </w:rPr>
      </w:pPr>
      <w:r w:rsidRPr="00007719">
        <w:rPr>
          <w:sz w:val="28"/>
          <w:szCs w:val="28"/>
        </w:rPr>
        <w:t>После чего в окне предварительного просмотра шаблона выбранного документа можно сформировать печатный документ. Описание команды панели управления печатью описаны в</w:t>
      </w:r>
      <w:r w:rsidR="00D3013C" w:rsidRPr="00007719">
        <w:rPr>
          <w:sz w:val="28"/>
          <w:szCs w:val="28"/>
        </w:rPr>
        <w:t xml:space="preserve"> </w:t>
      </w:r>
      <w:r w:rsidR="00D3013C" w:rsidRPr="00007719">
        <w:rPr>
          <w:sz w:val="28"/>
          <w:szCs w:val="28"/>
        </w:rPr>
        <w:fldChar w:fldCharType="begin"/>
      </w:r>
      <w:r w:rsidR="00D3013C" w:rsidRPr="00007719">
        <w:rPr>
          <w:sz w:val="28"/>
          <w:szCs w:val="28"/>
        </w:rPr>
        <w:instrText xml:space="preserve"> REF _Ref2004887 \r \h </w:instrText>
      </w:r>
      <w:r w:rsidR="00D3013C" w:rsidRPr="00007719">
        <w:rPr>
          <w:sz w:val="28"/>
          <w:szCs w:val="28"/>
        </w:rPr>
      </w:r>
      <w:r w:rsidR="00D3013C" w:rsidRPr="00007719">
        <w:rPr>
          <w:sz w:val="28"/>
          <w:szCs w:val="28"/>
        </w:rPr>
        <w:fldChar w:fldCharType="separate"/>
      </w:r>
      <w:r w:rsidR="00B6413A">
        <w:rPr>
          <w:sz w:val="28"/>
          <w:szCs w:val="28"/>
        </w:rPr>
        <w:t>4.2.3.6</w:t>
      </w:r>
      <w:r w:rsidR="00D3013C" w:rsidRPr="00007719">
        <w:rPr>
          <w:sz w:val="28"/>
          <w:szCs w:val="28"/>
        </w:rPr>
        <w:fldChar w:fldCharType="end"/>
      </w:r>
      <w:r w:rsidRPr="00007719">
        <w:rPr>
          <w:sz w:val="28"/>
          <w:szCs w:val="28"/>
        </w:rPr>
        <w:t>.</w:t>
      </w:r>
    </w:p>
    <w:p w14:paraId="2F2F1468" w14:textId="0F4809B8" w:rsidR="004B397D" w:rsidRPr="00007719" w:rsidRDefault="004B397D" w:rsidP="00F23319">
      <w:pPr>
        <w:pStyle w:val="40"/>
      </w:pPr>
      <w:bookmarkStart w:id="332" w:name="_Toc1571630"/>
      <w:r w:rsidRPr="00007719">
        <w:t xml:space="preserve">Разграничение доступа по форме </w:t>
      </w:r>
      <w:r w:rsidR="00D801B7" w:rsidRPr="00007719">
        <w:t>«</w:t>
      </w:r>
      <w:r w:rsidRPr="00007719">
        <w:t>И</w:t>
      </w:r>
      <w:r w:rsidR="00D801B7" w:rsidRPr="00007719">
        <w:t>нвентаризация прав»</w:t>
      </w:r>
      <w:bookmarkEnd w:id="332"/>
    </w:p>
    <w:p w14:paraId="6F9499E2" w14:textId="7B866746" w:rsidR="00BC11E0" w:rsidRPr="00007719" w:rsidRDefault="00BC11E0" w:rsidP="002F7C20">
      <w:pPr>
        <w:pStyle w:val="24"/>
        <w:rPr>
          <w:sz w:val="28"/>
          <w:szCs w:val="28"/>
        </w:rPr>
      </w:pPr>
      <w:r w:rsidRPr="00007719">
        <w:rPr>
          <w:spacing w:val="-4"/>
          <w:sz w:val="28"/>
          <w:szCs w:val="28"/>
        </w:rPr>
        <w:t xml:space="preserve">Разграничение доступа по форме </w:t>
      </w:r>
      <w:r w:rsidR="00D801B7" w:rsidRPr="00007719">
        <w:rPr>
          <w:sz w:val="28"/>
          <w:szCs w:val="28"/>
        </w:rPr>
        <w:t>«Инвентаризация прав»</w:t>
      </w:r>
      <w:r w:rsidR="00D801B7" w:rsidRPr="00007719">
        <w:t xml:space="preserve"> </w:t>
      </w:r>
      <w:r w:rsidRPr="00007719">
        <w:rPr>
          <w:spacing w:val="-4"/>
          <w:sz w:val="28"/>
          <w:szCs w:val="28"/>
        </w:rPr>
        <w:t xml:space="preserve">настроено для роли </w:t>
      </w:r>
      <w:r w:rsidR="00D801B7" w:rsidRPr="00007719">
        <w:rPr>
          <w:spacing w:val="-4"/>
          <w:sz w:val="28"/>
          <w:szCs w:val="28"/>
        </w:rPr>
        <w:t>«</w:t>
      </w:r>
      <w:r w:rsidRPr="00007719">
        <w:rPr>
          <w:spacing w:val="-4"/>
          <w:sz w:val="28"/>
          <w:szCs w:val="28"/>
        </w:rPr>
        <w:t>С</w:t>
      </w:r>
      <w:r w:rsidR="00D801B7" w:rsidRPr="00007719">
        <w:rPr>
          <w:spacing w:val="-4"/>
          <w:sz w:val="28"/>
          <w:szCs w:val="28"/>
        </w:rPr>
        <w:t>отрудник</w:t>
      </w:r>
      <w:r w:rsidRPr="00007719">
        <w:rPr>
          <w:spacing w:val="-4"/>
          <w:sz w:val="28"/>
          <w:szCs w:val="28"/>
        </w:rPr>
        <w:t xml:space="preserve"> ДО</w:t>
      </w:r>
      <w:r w:rsidR="00D801B7" w:rsidRPr="00007719">
        <w:rPr>
          <w:spacing w:val="-4"/>
          <w:sz w:val="28"/>
          <w:szCs w:val="28"/>
        </w:rPr>
        <w:t>»</w:t>
      </w:r>
      <w:r w:rsidRPr="00007719">
        <w:rPr>
          <w:spacing w:val="-4"/>
          <w:sz w:val="28"/>
          <w:szCs w:val="28"/>
        </w:rPr>
        <w:t xml:space="preserve"> для ч</w:t>
      </w:r>
      <w:r w:rsidRPr="00007719">
        <w:rPr>
          <w:sz w:val="28"/>
          <w:szCs w:val="28"/>
        </w:rPr>
        <w:t>тения (просмотра) записей, которое осуществляется по принадлежности ввода данных.</w:t>
      </w:r>
    </w:p>
    <w:p w14:paraId="1B1EAB24" w14:textId="77777777" w:rsidR="00D92B9B" w:rsidRPr="00A46512" w:rsidRDefault="00D92B9B" w:rsidP="00DF627D">
      <w:pPr>
        <w:pStyle w:val="30"/>
      </w:pPr>
      <w:bookmarkStart w:id="333" w:name="_Ref442945003"/>
      <w:bookmarkStart w:id="334" w:name="_Ref442945010"/>
      <w:bookmarkStart w:id="335" w:name="_Ref442945025"/>
      <w:bookmarkStart w:id="336" w:name="_Ref442949881"/>
      <w:bookmarkStart w:id="337" w:name="_Toc1571631"/>
      <w:r w:rsidRPr="00A46512">
        <w:t>Сведения о делопроизводстве</w:t>
      </w:r>
      <w:bookmarkEnd w:id="333"/>
      <w:bookmarkEnd w:id="334"/>
      <w:bookmarkEnd w:id="335"/>
      <w:bookmarkEnd w:id="336"/>
      <w:bookmarkEnd w:id="337"/>
    </w:p>
    <w:p w14:paraId="0CA3224F" w14:textId="531FC803" w:rsidR="004B397D" w:rsidRPr="00007719" w:rsidRDefault="004B397D" w:rsidP="00F23319">
      <w:pPr>
        <w:pStyle w:val="40"/>
      </w:pPr>
      <w:bookmarkStart w:id="338" w:name="_Ref534894977"/>
      <w:bookmarkStart w:id="339" w:name="_Ref534894986"/>
      <w:bookmarkStart w:id="340" w:name="_Ref534895007"/>
      <w:bookmarkStart w:id="341" w:name="_Ref534895025"/>
      <w:bookmarkStart w:id="342" w:name="_Toc1571632"/>
      <w:r w:rsidRPr="00007719">
        <w:t>Делопроизводство</w:t>
      </w:r>
      <w:bookmarkEnd w:id="338"/>
      <w:bookmarkEnd w:id="339"/>
      <w:bookmarkEnd w:id="340"/>
      <w:bookmarkEnd w:id="341"/>
      <w:bookmarkEnd w:id="342"/>
    </w:p>
    <w:p w14:paraId="02984C2A" w14:textId="378A8D52" w:rsidR="00D92B9B" w:rsidRPr="00007719" w:rsidRDefault="00D92B9B" w:rsidP="002F7C20">
      <w:pPr>
        <w:spacing w:line="360" w:lineRule="auto"/>
        <w:ind w:firstLine="709"/>
        <w:jc w:val="both"/>
        <w:rPr>
          <w:sz w:val="28"/>
          <w:szCs w:val="28"/>
        </w:rPr>
      </w:pPr>
      <w:r w:rsidRPr="00007719">
        <w:rPr>
          <w:sz w:val="28"/>
          <w:szCs w:val="28"/>
        </w:rPr>
        <w:t xml:space="preserve">Сведения о делопроизводстве содержатся в диалоговом окне </w:t>
      </w:r>
      <w:r w:rsidR="00AA2545" w:rsidRPr="00007719">
        <w:rPr>
          <w:sz w:val="28"/>
          <w:szCs w:val="28"/>
        </w:rPr>
        <w:t>«</w:t>
      </w:r>
      <w:r w:rsidRPr="00007719">
        <w:rPr>
          <w:sz w:val="28"/>
          <w:szCs w:val="28"/>
        </w:rPr>
        <w:t>Д</w:t>
      </w:r>
      <w:r w:rsidR="00AA2545" w:rsidRPr="00007719">
        <w:rPr>
          <w:sz w:val="28"/>
          <w:szCs w:val="28"/>
        </w:rPr>
        <w:t>елопроизводство»</w:t>
      </w:r>
      <w:r w:rsidRPr="00007719">
        <w:rPr>
          <w:sz w:val="28"/>
          <w:szCs w:val="28"/>
        </w:rPr>
        <w:t>. Для</w:t>
      </w:r>
      <w:r w:rsidR="004E42AC" w:rsidRPr="00007719">
        <w:rPr>
          <w:sz w:val="28"/>
          <w:szCs w:val="28"/>
        </w:rPr>
        <w:t xml:space="preserve"> </w:t>
      </w:r>
      <w:r w:rsidR="00C32E78" w:rsidRPr="00007719">
        <w:rPr>
          <w:sz w:val="28"/>
          <w:szCs w:val="28"/>
        </w:rPr>
        <w:t xml:space="preserve">открытия </w:t>
      </w:r>
      <w:r w:rsidR="004E42AC" w:rsidRPr="00007719">
        <w:rPr>
          <w:sz w:val="28"/>
          <w:szCs w:val="28"/>
        </w:rPr>
        <w:t xml:space="preserve">диалогового окна </w:t>
      </w:r>
      <w:r w:rsidR="00C45176" w:rsidRPr="00007719">
        <w:rPr>
          <w:sz w:val="28"/>
          <w:szCs w:val="28"/>
        </w:rPr>
        <w:t>выберите</w:t>
      </w:r>
      <w:r w:rsidR="0099678A" w:rsidRPr="00007719">
        <w:rPr>
          <w:sz w:val="28"/>
          <w:szCs w:val="28"/>
        </w:rPr>
        <w:t xml:space="preserve"> пункт </w:t>
      </w:r>
      <w:r w:rsidR="00C32E78" w:rsidRPr="00007719">
        <w:rPr>
          <w:sz w:val="28"/>
          <w:szCs w:val="28"/>
        </w:rPr>
        <w:t xml:space="preserve">горизонтального меню </w:t>
      </w:r>
      <w:r w:rsidR="00AA2545" w:rsidRPr="00007719">
        <w:rPr>
          <w:sz w:val="28"/>
          <w:szCs w:val="28"/>
        </w:rPr>
        <w:t>«</w:t>
      </w:r>
      <w:r w:rsidRPr="00007719">
        <w:rPr>
          <w:sz w:val="28"/>
          <w:szCs w:val="28"/>
        </w:rPr>
        <w:t>О</w:t>
      </w:r>
      <w:r w:rsidR="00AA2545" w:rsidRPr="00007719">
        <w:rPr>
          <w:sz w:val="28"/>
          <w:szCs w:val="28"/>
        </w:rPr>
        <w:t xml:space="preserve">перативный учет </w:t>
      </w:r>
      <w:r w:rsidR="008253F3">
        <w:rPr>
          <w:sz w:val="28"/>
          <w:szCs w:val="28"/>
        </w:rPr>
        <w:t>–</w:t>
      </w:r>
      <w:r w:rsidRPr="00007719">
        <w:rPr>
          <w:sz w:val="28"/>
          <w:szCs w:val="28"/>
        </w:rPr>
        <w:t>&gt; Д</w:t>
      </w:r>
      <w:r w:rsidR="00AA2545" w:rsidRPr="00007719">
        <w:rPr>
          <w:sz w:val="28"/>
          <w:szCs w:val="28"/>
        </w:rPr>
        <w:t>елопроизводство»</w:t>
      </w:r>
      <w:r w:rsidRPr="00007719">
        <w:rPr>
          <w:sz w:val="28"/>
          <w:szCs w:val="28"/>
        </w:rPr>
        <w:t xml:space="preserve"> или </w:t>
      </w:r>
      <w:r w:rsidR="00C32E78" w:rsidRPr="00007719">
        <w:rPr>
          <w:sz w:val="28"/>
          <w:szCs w:val="28"/>
        </w:rPr>
        <w:t>пункт вертикального меню</w:t>
      </w:r>
      <w:r w:rsidR="0099678A" w:rsidRPr="00007719">
        <w:rPr>
          <w:sz w:val="28"/>
          <w:szCs w:val="28"/>
        </w:rPr>
        <w:t xml:space="preserve"> </w:t>
      </w:r>
      <w:r w:rsidR="00AA2545" w:rsidRPr="00007719">
        <w:rPr>
          <w:sz w:val="28"/>
          <w:szCs w:val="28"/>
        </w:rPr>
        <w:t>«</w:t>
      </w:r>
      <w:r w:rsidRPr="00007719">
        <w:rPr>
          <w:sz w:val="28"/>
          <w:szCs w:val="28"/>
        </w:rPr>
        <w:t>О</w:t>
      </w:r>
      <w:r w:rsidR="00AA2545" w:rsidRPr="00007719">
        <w:rPr>
          <w:sz w:val="28"/>
          <w:szCs w:val="28"/>
        </w:rPr>
        <w:t xml:space="preserve">перативный учет» </w:t>
      </w:r>
      <w:r w:rsidR="00C32E78" w:rsidRPr="00007719">
        <w:rPr>
          <w:sz w:val="28"/>
          <w:szCs w:val="28"/>
        </w:rPr>
        <w:t>и пиктограмму основной рабочей области навигации «Делопроизводство»</w:t>
      </w:r>
      <w:r w:rsidRPr="00007719">
        <w:rPr>
          <w:sz w:val="28"/>
          <w:szCs w:val="28"/>
        </w:rPr>
        <w:t>.</w:t>
      </w:r>
    </w:p>
    <w:p w14:paraId="27AE90B2" w14:textId="34F5CCF1" w:rsidR="00D92B9B" w:rsidRPr="00007719" w:rsidRDefault="00D92B9B" w:rsidP="002F7C20">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 и выбором пункта </w:t>
      </w:r>
      <w:r w:rsidR="009B5932" w:rsidRPr="00007719">
        <w:rPr>
          <w:sz w:val="28"/>
          <w:szCs w:val="28"/>
        </w:rPr>
        <w:t xml:space="preserve">горизонтального </w:t>
      </w:r>
      <w:r w:rsidRPr="00007719">
        <w:rPr>
          <w:bCs/>
          <w:sz w:val="28"/>
          <w:szCs w:val="28"/>
        </w:rPr>
        <w:t>меню пользователя</w:t>
      </w:r>
      <w:r w:rsidRPr="00007719">
        <w:rPr>
          <w:sz w:val="28"/>
          <w:szCs w:val="28"/>
        </w:rPr>
        <w:t>.</w:t>
      </w:r>
    </w:p>
    <w:p w14:paraId="6EF1C14C" w14:textId="42021870" w:rsidR="00D92B9B" w:rsidRPr="00007719" w:rsidRDefault="00D92B9B" w:rsidP="002F7C20">
      <w:pPr>
        <w:pStyle w:val="24"/>
        <w:rPr>
          <w:sz w:val="28"/>
          <w:szCs w:val="28"/>
        </w:rPr>
      </w:pPr>
      <w:r w:rsidRPr="00007719">
        <w:rPr>
          <w:sz w:val="28"/>
          <w:szCs w:val="28"/>
        </w:rPr>
        <w:t>В</w:t>
      </w:r>
      <w:r w:rsidR="00C32E78" w:rsidRPr="00007719">
        <w:rPr>
          <w:sz w:val="28"/>
          <w:szCs w:val="28"/>
        </w:rPr>
        <w:t>ид</w:t>
      </w:r>
      <w:r w:rsidRPr="00007719">
        <w:rPr>
          <w:sz w:val="28"/>
          <w:szCs w:val="28"/>
        </w:rPr>
        <w:t xml:space="preserve"> диалогово</w:t>
      </w:r>
      <w:r w:rsidR="00C32E78" w:rsidRPr="00007719">
        <w:rPr>
          <w:sz w:val="28"/>
          <w:szCs w:val="28"/>
        </w:rPr>
        <w:t>го</w:t>
      </w:r>
      <w:r w:rsidRPr="00007719">
        <w:rPr>
          <w:sz w:val="28"/>
          <w:szCs w:val="28"/>
        </w:rPr>
        <w:t xml:space="preserve"> окн</w:t>
      </w:r>
      <w:r w:rsidR="00C32E78" w:rsidRPr="00007719">
        <w:rPr>
          <w:sz w:val="28"/>
          <w:szCs w:val="28"/>
        </w:rPr>
        <w:t>а</w:t>
      </w:r>
      <w:r w:rsidRPr="00007719">
        <w:rPr>
          <w:sz w:val="28"/>
          <w:szCs w:val="28"/>
        </w:rPr>
        <w:t xml:space="preserve"> </w:t>
      </w:r>
      <w:r w:rsidR="00AA2545" w:rsidRPr="00007719">
        <w:rPr>
          <w:sz w:val="28"/>
          <w:szCs w:val="28"/>
        </w:rPr>
        <w:t xml:space="preserve">«Делопроизводство» </w:t>
      </w:r>
      <w:r w:rsidRPr="00007719">
        <w:rPr>
          <w:sz w:val="28"/>
          <w:szCs w:val="28"/>
        </w:rPr>
        <w:t>представлен в виде иерархического списка</w:t>
      </w:r>
      <w:r w:rsidR="00C32E78" w:rsidRPr="00007719">
        <w:rPr>
          <w:sz w:val="28"/>
          <w:szCs w:val="28"/>
        </w:rPr>
        <w:t xml:space="preserve"> на </w:t>
      </w:r>
      <w:r w:rsidRPr="00007719">
        <w:rPr>
          <w:sz w:val="28"/>
          <w:szCs w:val="28"/>
        </w:rPr>
        <w:fldChar w:fldCharType="begin"/>
      </w:r>
      <w:r w:rsidRPr="00007719">
        <w:rPr>
          <w:sz w:val="28"/>
          <w:szCs w:val="28"/>
        </w:rPr>
        <w:instrText xml:space="preserve"> REF  _Ref437955572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135</w:t>
      </w:r>
      <w:r w:rsidRPr="00007719">
        <w:rPr>
          <w:sz w:val="28"/>
          <w:szCs w:val="28"/>
        </w:rPr>
        <w:fldChar w:fldCharType="end"/>
      </w:r>
      <w:r w:rsidR="002B71B1" w:rsidRPr="00007719">
        <w:rPr>
          <w:sz w:val="28"/>
          <w:szCs w:val="28"/>
        </w:rPr>
        <w:t>.</w:t>
      </w:r>
    </w:p>
    <w:p w14:paraId="2EDD73DB" w14:textId="66B5BE77" w:rsidR="00C32E78" w:rsidRPr="00007719" w:rsidRDefault="00C32E78" w:rsidP="002F7C20">
      <w:pPr>
        <w:pStyle w:val="24"/>
        <w:rPr>
          <w:sz w:val="28"/>
          <w:szCs w:val="28"/>
        </w:rPr>
      </w:pPr>
      <w:r w:rsidRPr="00007719">
        <w:rPr>
          <w:sz w:val="28"/>
          <w:szCs w:val="28"/>
        </w:rPr>
        <w:t xml:space="preserve">Таблица предназначена для просмотра и состоит из записей, сформированных при заполнении тематического блока «Делопроизводство» тематического блока «Результаты НИОКР» договорного документа, тематического блока «Делопроизводство» диалогового окна «Результаты НИОКР», а также записей, сформированных при </w:t>
      </w:r>
      <w:r w:rsidRPr="00007719">
        <w:rPr>
          <w:sz w:val="28"/>
          <w:szCs w:val="28"/>
        </w:rPr>
        <w:lastRenderedPageBreak/>
        <w:t>заполнении тематического блока «Делопроизводство» тематического блока «Патентование за рубежом» тематического блока «Результаты НИОКР» договорного документа.</w:t>
      </w:r>
    </w:p>
    <w:p w14:paraId="6E59BF5E" w14:textId="410A5A5B" w:rsidR="00442765" w:rsidRPr="00007719" w:rsidRDefault="00C32E78" w:rsidP="002F7C20">
      <w:pPr>
        <w:pStyle w:val="24"/>
        <w:ind w:firstLine="0"/>
        <w:jc w:val="center"/>
        <w:rPr>
          <w:sz w:val="28"/>
          <w:szCs w:val="28"/>
        </w:rPr>
      </w:pPr>
      <w:r w:rsidRPr="00007719">
        <w:rPr>
          <w:noProof/>
        </w:rPr>
        <w:drawing>
          <wp:inline distT="0" distB="0" distL="0" distR="0" wp14:anchorId="49E97358" wp14:editId="40BD4087">
            <wp:extent cx="6012682" cy="2120976"/>
            <wp:effectExtent l="0" t="0" r="7620" b="0"/>
            <wp:docPr id="13976" name="Рисунок 13976" descr="C:\Users\1B7A~1.ALI\AppData\Local\Temp\SNAGHTML1f90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1B7A~1.ALI\AppData\Local\Temp\SNAGHTML1f90641.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068577" cy="2140693"/>
                    </a:xfrm>
                    <a:prstGeom prst="rect">
                      <a:avLst/>
                    </a:prstGeom>
                    <a:noFill/>
                    <a:ln>
                      <a:noFill/>
                    </a:ln>
                  </pic:spPr>
                </pic:pic>
              </a:graphicData>
            </a:graphic>
          </wp:inline>
        </w:drawing>
      </w:r>
    </w:p>
    <w:p w14:paraId="41AA8CFD" w14:textId="77777777" w:rsidR="00442765" w:rsidRPr="00007719" w:rsidRDefault="00442765" w:rsidP="002F7C20">
      <w:pPr>
        <w:spacing w:line="360" w:lineRule="auto"/>
        <w:jc w:val="center"/>
        <w:rPr>
          <w:sz w:val="28"/>
          <w:szCs w:val="28"/>
        </w:rPr>
      </w:pPr>
      <w:bookmarkStart w:id="343" w:name="_Ref43795557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135</w:t>
      </w:r>
      <w:r w:rsidRPr="00007719">
        <w:rPr>
          <w:sz w:val="28"/>
          <w:szCs w:val="28"/>
        </w:rPr>
        <w:fldChar w:fldCharType="end"/>
      </w:r>
      <w:bookmarkEnd w:id="343"/>
    </w:p>
    <w:p w14:paraId="1FC90F7E" w14:textId="2D90F790" w:rsidR="00856C24" w:rsidRPr="00007719" w:rsidRDefault="00856C24" w:rsidP="002F7C20">
      <w:pPr>
        <w:pStyle w:val="24"/>
        <w:rPr>
          <w:sz w:val="28"/>
          <w:szCs w:val="28"/>
        </w:rPr>
      </w:pPr>
      <w:r w:rsidRPr="00007719">
        <w:rPr>
          <w:sz w:val="28"/>
          <w:szCs w:val="28"/>
        </w:rPr>
        <w:t xml:space="preserve">Описание работы с </w:t>
      </w:r>
      <w:proofErr w:type="gramStart"/>
      <w:r w:rsidRPr="00007719">
        <w:rPr>
          <w:sz w:val="28"/>
          <w:szCs w:val="28"/>
        </w:rPr>
        <w:t xml:space="preserve">кнопками </w:t>
      </w:r>
      <w:r w:rsidRPr="00007719">
        <w:rPr>
          <w:noProof/>
        </w:rPr>
        <w:drawing>
          <wp:inline distT="0" distB="0" distL="0" distR="0" wp14:anchorId="7F641821" wp14:editId="3DFEB581">
            <wp:extent cx="1714286" cy="342857"/>
            <wp:effectExtent l="0" t="0" r="635" b="635"/>
            <wp:docPr id="9671" name="Рисунок 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714286" cy="342857"/>
                    </a:xfrm>
                    <a:prstGeom prst="rect">
                      <a:avLst/>
                    </a:prstGeom>
                  </pic:spPr>
                </pic:pic>
              </a:graphicData>
            </a:graphic>
          </wp:inline>
        </w:drawing>
      </w:r>
      <w:r w:rsidRPr="00007719">
        <w:rPr>
          <w:sz w:val="28"/>
          <w:szCs w:val="28"/>
        </w:rPr>
        <w:t>,</w:t>
      </w:r>
      <w:proofErr w:type="gramEnd"/>
      <w:r w:rsidRPr="00007719">
        <w:rPr>
          <w:sz w:val="28"/>
          <w:szCs w:val="28"/>
        </w:rPr>
        <w:t xml:space="preserve"> </w:t>
      </w:r>
      <w:r w:rsidRPr="00007719">
        <w:rPr>
          <w:noProof/>
        </w:rPr>
        <w:drawing>
          <wp:inline distT="0" distB="0" distL="0" distR="0" wp14:anchorId="6F85F817" wp14:editId="018B8F95">
            <wp:extent cx="1695238" cy="342857"/>
            <wp:effectExtent l="0" t="0" r="635" b="635"/>
            <wp:docPr id="9673" name="Рисунок 9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695238" cy="342857"/>
                    </a:xfrm>
                    <a:prstGeom prst="rect">
                      <a:avLst/>
                    </a:prstGeom>
                  </pic:spPr>
                </pic:pic>
              </a:graphicData>
            </a:graphic>
          </wp:inline>
        </w:drawing>
      </w:r>
      <w:r w:rsidRPr="00007719">
        <w:rPr>
          <w:sz w:val="28"/>
          <w:szCs w:val="28"/>
        </w:rPr>
        <w:t xml:space="preserve"> приведено в </w:t>
      </w:r>
      <w:r w:rsidR="008C3502" w:rsidRPr="00007719">
        <w:rPr>
          <w:sz w:val="28"/>
          <w:szCs w:val="28"/>
        </w:rPr>
        <w:fldChar w:fldCharType="begin"/>
      </w:r>
      <w:r w:rsidR="008C3502" w:rsidRPr="00007719">
        <w:rPr>
          <w:sz w:val="28"/>
          <w:szCs w:val="28"/>
        </w:rPr>
        <w:instrText xml:space="preserve"> REF _Ref360390 \r \h </w:instrText>
      </w:r>
      <w:r w:rsidR="008C3502" w:rsidRPr="00007719">
        <w:rPr>
          <w:sz w:val="28"/>
          <w:szCs w:val="28"/>
        </w:rPr>
      </w:r>
      <w:r w:rsidR="008C3502" w:rsidRPr="00007719">
        <w:rPr>
          <w:sz w:val="28"/>
          <w:szCs w:val="28"/>
        </w:rPr>
        <w:fldChar w:fldCharType="separate"/>
      </w:r>
      <w:r w:rsidR="00B6413A">
        <w:rPr>
          <w:sz w:val="28"/>
          <w:szCs w:val="28"/>
        </w:rPr>
        <w:t>4.2.3.8</w:t>
      </w:r>
      <w:r w:rsidR="008C3502" w:rsidRPr="00007719">
        <w:rPr>
          <w:sz w:val="28"/>
          <w:szCs w:val="28"/>
        </w:rPr>
        <w:fldChar w:fldCharType="end"/>
      </w:r>
      <w:r w:rsidRPr="00007719">
        <w:rPr>
          <w:sz w:val="28"/>
          <w:szCs w:val="28"/>
        </w:rPr>
        <w:t>.</w:t>
      </w:r>
    </w:p>
    <w:p w14:paraId="5B02FEF8" w14:textId="112B1BF1" w:rsidR="004B397D" w:rsidRPr="00007719" w:rsidRDefault="004B397D" w:rsidP="00F23319">
      <w:pPr>
        <w:pStyle w:val="40"/>
      </w:pPr>
      <w:bookmarkStart w:id="344" w:name="_Toc1571633"/>
      <w:r w:rsidRPr="00007719">
        <w:t xml:space="preserve">Разграничение доступа по форме </w:t>
      </w:r>
      <w:r w:rsidR="00AA2545" w:rsidRPr="00007719">
        <w:t>«Делопроизводство»</w:t>
      </w:r>
      <w:bookmarkEnd w:id="344"/>
    </w:p>
    <w:p w14:paraId="6CE0CA80" w14:textId="2A7C70F2" w:rsidR="003847E5" w:rsidRPr="00007719" w:rsidRDefault="003847E5" w:rsidP="002F7C20">
      <w:pPr>
        <w:spacing w:line="360" w:lineRule="auto"/>
        <w:ind w:firstLine="709"/>
        <w:jc w:val="both"/>
        <w:rPr>
          <w:sz w:val="28"/>
          <w:szCs w:val="28"/>
        </w:rPr>
      </w:pPr>
      <w:r w:rsidRPr="00007719">
        <w:rPr>
          <w:sz w:val="28"/>
          <w:szCs w:val="28"/>
        </w:rPr>
        <w:t xml:space="preserve">Разграничение доступа по форме </w:t>
      </w:r>
      <w:r w:rsidR="00AA2545" w:rsidRPr="00007719">
        <w:rPr>
          <w:sz w:val="28"/>
          <w:szCs w:val="28"/>
        </w:rPr>
        <w:t xml:space="preserve">«Делопроизводство» </w:t>
      </w:r>
      <w:r w:rsidRPr="00007719">
        <w:rPr>
          <w:sz w:val="28"/>
          <w:szCs w:val="28"/>
        </w:rPr>
        <w:t xml:space="preserve">настроено для роли </w:t>
      </w:r>
      <w:r w:rsidR="00D54E68" w:rsidRPr="00007719">
        <w:rPr>
          <w:sz w:val="28"/>
          <w:szCs w:val="28"/>
        </w:rPr>
        <w:t>«</w:t>
      </w:r>
      <w:r w:rsidRPr="00007719">
        <w:rPr>
          <w:sz w:val="28"/>
          <w:szCs w:val="28"/>
        </w:rPr>
        <w:t>С</w:t>
      </w:r>
      <w:r w:rsidR="00D54E68" w:rsidRPr="00007719">
        <w:rPr>
          <w:sz w:val="28"/>
          <w:szCs w:val="28"/>
        </w:rPr>
        <w:t>отрудник</w:t>
      </w:r>
      <w:r w:rsidRPr="00007719">
        <w:rPr>
          <w:sz w:val="28"/>
          <w:szCs w:val="28"/>
        </w:rPr>
        <w:t xml:space="preserve"> ДО</w:t>
      </w:r>
      <w:r w:rsidR="00D54E68" w:rsidRPr="00007719">
        <w:rPr>
          <w:sz w:val="28"/>
          <w:szCs w:val="28"/>
        </w:rPr>
        <w:t>»</w:t>
      </w:r>
      <w:r w:rsidRPr="00007719">
        <w:rPr>
          <w:sz w:val="28"/>
          <w:szCs w:val="28"/>
        </w:rPr>
        <w:t xml:space="preserve"> для чтения (просмотра) записей, которое осуществляется по принадлежности ввода данных.</w:t>
      </w:r>
    </w:p>
    <w:p w14:paraId="0305CB5C" w14:textId="44159504" w:rsidR="00D54E68" w:rsidRPr="00007719" w:rsidRDefault="00D54E68" w:rsidP="006F1EAF">
      <w:pPr>
        <w:pStyle w:val="22"/>
      </w:pPr>
      <w:bookmarkStart w:id="345" w:name="_Toc1571634"/>
      <w:r w:rsidRPr="00007719">
        <w:t>Оперативный учет «Концерн»</w:t>
      </w:r>
      <w:bookmarkEnd w:id="345"/>
    </w:p>
    <w:p w14:paraId="1F358952" w14:textId="06C69BF9" w:rsidR="00D54E68" w:rsidRPr="00007719" w:rsidRDefault="00B41DDD" w:rsidP="002F7C20">
      <w:pPr>
        <w:spacing w:line="360" w:lineRule="auto"/>
        <w:ind w:firstLine="709"/>
        <w:jc w:val="both"/>
        <w:rPr>
          <w:sz w:val="28"/>
          <w:szCs w:val="28"/>
        </w:rPr>
      </w:pPr>
      <w:r w:rsidRPr="00007719">
        <w:rPr>
          <w:sz w:val="28"/>
          <w:szCs w:val="28"/>
        </w:rPr>
        <w:t>Р</w:t>
      </w:r>
      <w:r w:rsidR="00D54E68" w:rsidRPr="00007719">
        <w:rPr>
          <w:sz w:val="28"/>
          <w:szCs w:val="28"/>
        </w:rPr>
        <w:t xml:space="preserve">аздел «Оперативный учет </w:t>
      </w:r>
      <w:r w:rsidR="00D54E68" w:rsidRPr="00007719">
        <w:t>«</w:t>
      </w:r>
      <w:r w:rsidR="00D54E68" w:rsidRPr="00007719">
        <w:rPr>
          <w:sz w:val="28"/>
          <w:szCs w:val="28"/>
        </w:rPr>
        <w:t>Концерн</w:t>
      </w:r>
      <w:r w:rsidR="00D54E68" w:rsidRPr="00007719">
        <w:t>»</w:t>
      </w:r>
      <w:r w:rsidR="00D54E68" w:rsidRPr="00007719">
        <w:rPr>
          <w:sz w:val="28"/>
          <w:szCs w:val="28"/>
        </w:rPr>
        <w:t xml:space="preserve"> </w:t>
      </w:r>
      <w:r w:rsidRPr="00007719">
        <w:rPr>
          <w:sz w:val="28"/>
          <w:szCs w:val="28"/>
        </w:rPr>
        <w:t>пр</w:t>
      </w:r>
      <w:r w:rsidR="004E42AC" w:rsidRPr="00007719">
        <w:rPr>
          <w:sz w:val="28"/>
          <w:szCs w:val="28"/>
        </w:rPr>
        <w:t>едназначен для пользователей с р</w:t>
      </w:r>
      <w:r w:rsidRPr="00007719">
        <w:rPr>
          <w:sz w:val="28"/>
          <w:szCs w:val="28"/>
        </w:rPr>
        <w:t xml:space="preserve">олью «Концерн Сотрудник ДЦ», </w:t>
      </w:r>
      <w:r w:rsidR="00D54E68" w:rsidRPr="00007719">
        <w:rPr>
          <w:sz w:val="28"/>
          <w:szCs w:val="28"/>
        </w:rPr>
        <w:t>представлены спр</w:t>
      </w:r>
      <w:r w:rsidRPr="00007719">
        <w:rPr>
          <w:sz w:val="28"/>
          <w:szCs w:val="28"/>
        </w:rPr>
        <w:t>авочники, содержащие информацию о «Договорных документах», в которых Концерн является «Заказчиком» или «Исполнителем», «Результатах НИОКР», в которых Концерн является Правообладателем, а также «Результатах НИОКР», полученных в рамках Договорных документов из раздела «Договорные документы (Концерн)» и «Патентовании за рубежом», в части записей, в которых Концерн является «Правообладателем», а также «Патентовании за рубежом», связанном с «Результатами НИОКР» из пункта «Результаты НИОКР (Концерн)»</w:t>
      </w:r>
      <w:r w:rsidR="00D54E68" w:rsidRPr="00007719">
        <w:rPr>
          <w:sz w:val="28"/>
          <w:szCs w:val="28"/>
        </w:rPr>
        <w:t>. Данный раздел позволяет получить оперативный доступ к необходимой информации посредством справочников, а также редактировать или удалить ее</w:t>
      </w:r>
      <w:r w:rsidR="004B167B" w:rsidRPr="00007719">
        <w:rPr>
          <w:sz w:val="28"/>
          <w:szCs w:val="28"/>
        </w:rPr>
        <w:t>.</w:t>
      </w:r>
    </w:p>
    <w:p w14:paraId="63E1BFDD" w14:textId="2587BEB6" w:rsidR="00D54E68" w:rsidRPr="00007719" w:rsidRDefault="00D54E68" w:rsidP="002F7C20">
      <w:pPr>
        <w:spacing w:line="360" w:lineRule="auto"/>
        <w:ind w:firstLine="709"/>
        <w:jc w:val="both"/>
        <w:rPr>
          <w:sz w:val="28"/>
          <w:szCs w:val="28"/>
        </w:rPr>
      </w:pPr>
      <w:r w:rsidRPr="00007719">
        <w:rPr>
          <w:sz w:val="28"/>
          <w:szCs w:val="28"/>
        </w:rPr>
        <w:lastRenderedPageBreak/>
        <w:t xml:space="preserve">Внешний вид окна «Оперативный учет </w:t>
      </w:r>
      <w:r w:rsidRPr="00007719">
        <w:t>«</w:t>
      </w:r>
      <w:r w:rsidRPr="00007719">
        <w:rPr>
          <w:sz w:val="28"/>
          <w:szCs w:val="28"/>
        </w:rPr>
        <w:t>Концерн</w:t>
      </w:r>
      <w:r w:rsidRPr="00007719">
        <w:t>»</w:t>
      </w:r>
      <w:r w:rsidRPr="00007719">
        <w:rPr>
          <w:sz w:val="28"/>
          <w:szCs w:val="28"/>
        </w:rPr>
        <w:t xml:space="preserve"> представлен на </w:t>
      </w:r>
      <w:r w:rsidRPr="00007719">
        <w:rPr>
          <w:sz w:val="28"/>
          <w:szCs w:val="28"/>
        </w:rPr>
        <w:fldChar w:fldCharType="begin"/>
      </w:r>
      <w:r w:rsidRPr="00007719">
        <w:rPr>
          <w:sz w:val="28"/>
          <w:szCs w:val="28"/>
        </w:rPr>
        <w:instrText xml:space="preserve"> REF  _Ref530553567 \* Lower \h </w:instrText>
      </w:r>
      <w:r w:rsidR="00664D23"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136</w:t>
      </w:r>
      <w:r w:rsidRPr="00007719">
        <w:rPr>
          <w:sz w:val="28"/>
          <w:szCs w:val="28"/>
        </w:rPr>
        <w:fldChar w:fldCharType="end"/>
      </w:r>
      <w:r w:rsidRPr="00007719">
        <w:rPr>
          <w:sz w:val="28"/>
          <w:szCs w:val="28"/>
        </w:rPr>
        <w:t>.</w:t>
      </w:r>
    </w:p>
    <w:p w14:paraId="668A8083" w14:textId="45391E7D" w:rsidR="00D54E68" w:rsidRPr="00007719" w:rsidRDefault="005203C2" w:rsidP="002F7C20">
      <w:pPr>
        <w:spacing w:line="360" w:lineRule="auto"/>
        <w:jc w:val="center"/>
        <w:rPr>
          <w:sz w:val="28"/>
          <w:szCs w:val="28"/>
        </w:rPr>
      </w:pPr>
      <w:r w:rsidRPr="00007719">
        <w:rPr>
          <w:noProof/>
        </w:rPr>
        <w:drawing>
          <wp:inline distT="0" distB="0" distL="0" distR="0" wp14:anchorId="2E16192C" wp14:editId="140E6559">
            <wp:extent cx="5332977" cy="2308971"/>
            <wp:effectExtent l="0" t="0" r="1270" b="0"/>
            <wp:docPr id="3" name="Рисунок 3" descr="C:\Users\1B7A~1.ALI\AppData\Local\Temp\SNAGHTML31b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B7A~1.ALI\AppData\Local\Temp\SNAGHTML31b126.PN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5339634" cy="2311853"/>
                    </a:xfrm>
                    <a:prstGeom prst="rect">
                      <a:avLst/>
                    </a:prstGeom>
                    <a:noFill/>
                    <a:ln>
                      <a:noFill/>
                    </a:ln>
                  </pic:spPr>
                </pic:pic>
              </a:graphicData>
            </a:graphic>
          </wp:inline>
        </w:drawing>
      </w:r>
    </w:p>
    <w:p w14:paraId="7643B9A3" w14:textId="6A710BC3" w:rsidR="00D54E68" w:rsidRPr="00007719" w:rsidRDefault="00D54E68" w:rsidP="002F7C20">
      <w:pPr>
        <w:spacing w:line="360" w:lineRule="auto"/>
        <w:jc w:val="center"/>
        <w:rPr>
          <w:b/>
          <w:sz w:val="28"/>
          <w:szCs w:val="28"/>
        </w:rPr>
      </w:pPr>
      <w:bookmarkStart w:id="346" w:name="_Ref530553567"/>
      <w:r w:rsidRPr="00007719">
        <w:rPr>
          <w:sz w:val="28"/>
          <w:szCs w:val="28"/>
        </w:rPr>
        <w:t xml:space="preserve">Рис. </w:t>
      </w:r>
      <w:r w:rsidRPr="00007719">
        <w:rPr>
          <w:b/>
          <w:sz w:val="28"/>
          <w:szCs w:val="28"/>
        </w:rPr>
        <w:fldChar w:fldCharType="begin"/>
      </w:r>
      <w:r w:rsidRPr="00007719">
        <w:rPr>
          <w:sz w:val="28"/>
          <w:szCs w:val="28"/>
        </w:rPr>
        <w:instrText xml:space="preserve"> SEQ Рис. \* ARABIC </w:instrText>
      </w:r>
      <w:r w:rsidRPr="00007719">
        <w:rPr>
          <w:b/>
          <w:sz w:val="28"/>
          <w:szCs w:val="28"/>
        </w:rPr>
        <w:fldChar w:fldCharType="separate"/>
      </w:r>
      <w:r w:rsidR="00B6413A">
        <w:rPr>
          <w:noProof/>
          <w:sz w:val="28"/>
          <w:szCs w:val="28"/>
        </w:rPr>
        <w:t>136</w:t>
      </w:r>
      <w:r w:rsidRPr="00007719">
        <w:rPr>
          <w:b/>
          <w:sz w:val="28"/>
          <w:szCs w:val="28"/>
        </w:rPr>
        <w:fldChar w:fldCharType="end"/>
      </w:r>
      <w:bookmarkEnd w:id="346"/>
    </w:p>
    <w:p w14:paraId="5CC3D34E" w14:textId="713E74E6" w:rsidR="00596266" w:rsidRPr="00007719" w:rsidRDefault="00596266" w:rsidP="00DF627D">
      <w:pPr>
        <w:pStyle w:val="30"/>
      </w:pPr>
      <w:bookmarkStart w:id="347" w:name="_Toc1571635"/>
      <w:r w:rsidRPr="00007719">
        <w:t>Сведения о договорных документах («Концерн»)</w:t>
      </w:r>
      <w:bookmarkEnd w:id="347"/>
    </w:p>
    <w:p w14:paraId="5F8E4927" w14:textId="6A476025" w:rsidR="00596266" w:rsidRPr="00007719" w:rsidRDefault="00596266" w:rsidP="00F23319">
      <w:pPr>
        <w:pStyle w:val="40"/>
      </w:pPr>
      <w:bookmarkStart w:id="348" w:name="_Toc1571636"/>
      <w:r w:rsidRPr="00007719">
        <w:t>Договорные документы («Концерн»)</w:t>
      </w:r>
      <w:bookmarkEnd w:id="348"/>
    </w:p>
    <w:p w14:paraId="0E9FB8C9" w14:textId="5403827E" w:rsidR="005203C2" w:rsidRPr="00007719" w:rsidRDefault="00596266" w:rsidP="002F7C20">
      <w:pPr>
        <w:spacing w:line="360" w:lineRule="auto"/>
        <w:ind w:firstLine="709"/>
        <w:jc w:val="both"/>
        <w:rPr>
          <w:sz w:val="28"/>
          <w:szCs w:val="28"/>
        </w:rPr>
      </w:pPr>
      <w:r w:rsidRPr="00007719">
        <w:rPr>
          <w:sz w:val="28"/>
          <w:szCs w:val="28"/>
        </w:rPr>
        <w:t xml:space="preserve">Сведения об учете договорных документов содержатся в диалоговом окне «Договорные документы («Концерн»)». </w:t>
      </w:r>
      <w:r w:rsidR="005203C2" w:rsidRPr="00007719">
        <w:rPr>
          <w:sz w:val="28"/>
          <w:szCs w:val="28"/>
        </w:rPr>
        <w:t>Для запуска диалогового окна выберите пункт горизонта</w:t>
      </w:r>
      <w:r w:rsidR="00060F2B">
        <w:rPr>
          <w:sz w:val="28"/>
          <w:szCs w:val="28"/>
        </w:rPr>
        <w:t>льного меню «Оперативный учет» –</w:t>
      </w:r>
      <w:r w:rsidR="005203C2" w:rsidRPr="00007719">
        <w:rPr>
          <w:sz w:val="28"/>
          <w:szCs w:val="28"/>
        </w:rPr>
        <w:t>&gt; «Договорные документы</w:t>
      </w:r>
      <w:r w:rsidR="000A3711" w:rsidRPr="00007719">
        <w:rPr>
          <w:sz w:val="28"/>
          <w:szCs w:val="28"/>
        </w:rPr>
        <w:t xml:space="preserve"> («Концерн»)»</w:t>
      </w:r>
      <w:r w:rsidR="005203C2" w:rsidRPr="00007719">
        <w:rPr>
          <w:sz w:val="28"/>
          <w:szCs w:val="28"/>
        </w:rPr>
        <w:t xml:space="preserve"> или пункт вертикального меню «Оперативный учет» и пиктограмму основной рабочей области навигации </w:t>
      </w:r>
      <w:r w:rsidR="000A3711" w:rsidRPr="00007719">
        <w:rPr>
          <w:sz w:val="28"/>
          <w:szCs w:val="28"/>
        </w:rPr>
        <w:t>«Договорные документы («Концерн»)».</w:t>
      </w:r>
    </w:p>
    <w:p w14:paraId="2080AC5F" w14:textId="77777777" w:rsidR="005203C2" w:rsidRPr="00007719" w:rsidRDefault="005203C2" w:rsidP="002F7C20">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 панели управления, и выбором пункта горизонтального меню пользователя.</w:t>
      </w:r>
    </w:p>
    <w:p w14:paraId="378017DC" w14:textId="094A39BB" w:rsidR="00596266" w:rsidRPr="00007719" w:rsidRDefault="005203C2" w:rsidP="002F7C20">
      <w:pPr>
        <w:spacing w:line="360" w:lineRule="auto"/>
        <w:ind w:firstLine="709"/>
        <w:jc w:val="both"/>
        <w:rPr>
          <w:sz w:val="28"/>
          <w:szCs w:val="28"/>
        </w:rPr>
      </w:pPr>
      <w:r w:rsidRPr="00007719">
        <w:rPr>
          <w:sz w:val="28"/>
          <w:szCs w:val="28"/>
        </w:rPr>
        <w:t>В диалоговом окне «Договорные документы</w:t>
      </w:r>
      <w:r w:rsidR="000A3711" w:rsidRPr="00007719">
        <w:rPr>
          <w:sz w:val="28"/>
          <w:szCs w:val="28"/>
        </w:rPr>
        <w:t xml:space="preserve"> («Концерн»)»</w:t>
      </w:r>
      <w:r w:rsidRPr="00007719">
        <w:rPr>
          <w:sz w:val="28"/>
          <w:szCs w:val="28"/>
        </w:rPr>
        <w:t xml:space="preserve"> информация представлена в виде иерархического списка. В левой части приведена иерархия «Краткое наименование работы», в правой представлена таблица </w:t>
      </w:r>
      <w:r w:rsidR="00596266" w:rsidRPr="00007719">
        <w:rPr>
          <w:sz w:val="28"/>
          <w:szCs w:val="28"/>
        </w:rPr>
        <w:t>(</w:t>
      </w:r>
      <w:r w:rsidR="00596266" w:rsidRPr="00007719">
        <w:rPr>
          <w:sz w:val="28"/>
          <w:szCs w:val="28"/>
        </w:rPr>
        <w:fldChar w:fldCharType="begin"/>
      </w:r>
      <w:r w:rsidR="00596266" w:rsidRPr="00007719">
        <w:rPr>
          <w:sz w:val="28"/>
          <w:szCs w:val="28"/>
        </w:rPr>
        <w:instrText xml:space="preserve"> REF  _Ref530573070 \* Lower \h  \* MERGEFORMAT </w:instrText>
      </w:r>
      <w:r w:rsidR="00596266" w:rsidRPr="00007719">
        <w:rPr>
          <w:sz w:val="28"/>
          <w:szCs w:val="28"/>
        </w:rPr>
      </w:r>
      <w:r w:rsidR="00596266" w:rsidRPr="00007719">
        <w:rPr>
          <w:sz w:val="28"/>
          <w:szCs w:val="28"/>
        </w:rPr>
        <w:fldChar w:fldCharType="separate"/>
      </w:r>
      <w:r w:rsidR="00B6413A" w:rsidRPr="00007719">
        <w:rPr>
          <w:sz w:val="28"/>
          <w:szCs w:val="28"/>
        </w:rPr>
        <w:t xml:space="preserve">рис. </w:t>
      </w:r>
      <w:r w:rsidR="00B6413A">
        <w:rPr>
          <w:noProof/>
          <w:sz w:val="28"/>
          <w:szCs w:val="28"/>
        </w:rPr>
        <w:t>137</w:t>
      </w:r>
      <w:r w:rsidR="00596266" w:rsidRPr="00007719">
        <w:rPr>
          <w:sz w:val="28"/>
          <w:szCs w:val="28"/>
        </w:rPr>
        <w:fldChar w:fldCharType="end"/>
      </w:r>
      <w:r w:rsidR="00596266" w:rsidRPr="00007719">
        <w:rPr>
          <w:sz w:val="28"/>
          <w:szCs w:val="28"/>
        </w:rPr>
        <w:t>).</w:t>
      </w:r>
    </w:p>
    <w:p w14:paraId="48202BF0" w14:textId="18CC5442" w:rsidR="00596266" w:rsidRPr="00007719" w:rsidRDefault="005203C2" w:rsidP="002F7C20">
      <w:pPr>
        <w:spacing w:line="360" w:lineRule="auto"/>
        <w:jc w:val="center"/>
        <w:rPr>
          <w:sz w:val="28"/>
          <w:szCs w:val="28"/>
        </w:rPr>
      </w:pPr>
      <w:r w:rsidRPr="00007719">
        <w:rPr>
          <w:noProof/>
        </w:rPr>
        <w:drawing>
          <wp:inline distT="0" distB="0" distL="0" distR="0" wp14:anchorId="69891748" wp14:editId="344D6945">
            <wp:extent cx="4688601" cy="1748832"/>
            <wp:effectExtent l="0" t="0" r="0" b="3810"/>
            <wp:docPr id="39" name="Рисунок 39" descr="C:\Users\1B7A~1.ALI\AppData\Local\Temp\SNAGHTML336d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B7A~1.ALI\AppData\Local\Temp\SNAGHTML336d44.PN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733260" cy="1765490"/>
                    </a:xfrm>
                    <a:prstGeom prst="rect">
                      <a:avLst/>
                    </a:prstGeom>
                    <a:noFill/>
                    <a:ln>
                      <a:noFill/>
                    </a:ln>
                  </pic:spPr>
                </pic:pic>
              </a:graphicData>
            </a:graphic>
          </wp:inline>
        </w:drawing>
      </w:r>
      <w:r w:rsidR="00596266" w:rsidRPr="00007719">
        <w:rPr>
          <w:noProof/>
        </w:rPr>
        <w:t xml:space="preserve"> </w:t>
      </w:r>
    </w:p>
    <w:p w14:paraId="154267F0" w14:textId="77777777" w:rsidR="00596266" w:rsidRPr="00007719" w:rsidRDefault="00596266" w:rsidP="002F7C20">
      <w:pPr>
        <w:spacing w:line="360" w:lineRule="auto"/>
        <w:jc w:val="center"/>
        <w:rPr>
          <w:sz w:val="28"/>
          <w:szCs w:val="28"/>
        </w:rPr>
      </w:pPr>
      <w:bookmarkStart w:id="349" w:name="_Ref53057307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137</w:t>
      </w:r>
      <w:r w:rsidRPr="00007719">
        <w:rPr>
          <w:sz w:val="28"/>
          <w:szCs w:val="28"/>
        </w:rPr>
        <w:fldChar w:fldCharType="end"/>
      </w:r>
      <w:bookmarkEnd w:id="349"/>
    </w:p>
    <w:p w14:paraId="1E3A19EF" w14:textId="6B8D69BD" w:rsidR="00596266" w:rsidRPr="00007719" w:rsidRDefault="00596266" w:rsidP="002F7C20">
      <w:pPr>
        <w:spacing w:line="360" w:lineRule="auto"/>
        <w:ind w:firstLine="709"/>
        <w:jc w:val="both"/>
        <w:rPr>
          <w:sz w:val="28"/>
          <w:szCs w:val="28"/>
        </w:rPr>
      </w:pPr>
      <w:r w:rsidRPr="00007719">
        <w:rPr>
          <w:sz w:val="28"/>
          <w:szCs w:val="28"/>
        </w:rPr>
        <w:lastRenderedPageBreak/>
        <w:t xml:space="preserve">Описание работы с диалоговым окном «Договорные документы </w:t>
      </w:r>
      <w:r w:rsidRPr="00007719">
        <w:t>(«</w:t>
      </w:r>
      <w:r w:rsidRPr="00007719">
        <w:rPr>
          <w:sz w:val="28"/>
          <w:szCs w:val="28"/>
        </w:rPr>
        <w:t xml:space="preserve">Концерн»)» </w:t>
      </w:r>
      <w:r w:rsidR="005203C2" w:rsidRPr="00007719">
        <w:rPr>
          <w:sz w:val="28"/>
          <w:szCs w:val="28"/>
        </w:rPr>
        <w:t xml:space="preserve">аналогично </w:t>
      </w:r>
      <w:r w:rsidRPr="00007719">
        <w:rPr>
          <w:sz w:val="28"/>
          <w:szCs w:val="28"/>
        </w:rPr>
        <w:t>описан</w:t>
      </w:r>
      <w:r w:rsidR="005203C2" w:rsidRPr="00007719">
        <w:rPr>
          <w:sz w:val="28"/>
          <w:szCs w:val="28"/>
        </w:rPr>
        <w:t>ию работы с диалоговым окном «Договорные документы», приведенному</w:t>
      </w:r>
      <w:r w:rsidRPr="00007719">
        <w:rPr>
          <w:sz w:val="28"/>
          <w:szCs w:val="28"/>
        </w:rPr>
        <w:t xml:space="preserve"> в </w:t>
      </w:r>
      <w:r w:rsidR="008C3502" w:rsidRPr="00007719">
        <w:rPr>
          <w:sz w:val="28"/>
          <w:szCs w:val="28"/>
        </w:rPr>
        <w:fldChar w:fldCharType="begin"/>
      </w:r>
      <w:r w:rsidR="008C3502" w:rsidRPr="00007719">
        <w:rPr>
          <w:sz w:val="28"/>
          <w:szCs w:val="28"/>
        </w:rPr>
        <w:instrText xml:space="preserve"> REF _Ref360435 \r \h </w:instrText>
      </w:r>
      <w:r w:rsidR="008C3502" w:rsidRPr="00007719">
        <w:rPr>
          <w:sz w:val="28"/>
          <w:szCs w:val="28"/>
        </w:rPr>
      </w:r>
      <w:r w:rsidR="008C3502" w:rsidRPr="00007719">
        <w:rPr>
          <w:sz w:val="28"/>
          <w:szCs w:val="28"/>
        </w:rPr>
        <w:fldChar w:fldCharType="separate"/>
      </w:r>
      <w:r w:rsidR="00B6413A">
        <w:rPr>
          <w:sz w:val="28"/>
          <w:szCs w:val="28"/>
        </w:rPr>
        <w:t>4.3.1.1</w:t>
      </w:r>
      <w:r w:rsidR="008C3502" w:rsidRPr="00007719">
        <w:rPr>
          <w:sz w:val="28"/>
          <w:szCs w:val="28"/>
        </w:rPr>
        <w:fldChar w:fldCharType="end"/>
      </w:r>
      <w:r w:rsidRPr="00007719">
        <w:rPr>
          <w:sz w:val="28"/>
          <w:szCs w:val="28"/>
        </w:rPr>
        <w:t>.</w:t>
      </w:r>
    </w:p>
    <w:p w14:paraId="24EFF171" w14:textId="42A55473" w:rsidR="00935545" w:rsidRPr="00007719" w:rsidRDefault="00935545" w:rsidP="002F7C20">
      <w:pPr>
        <w:pStyle w:val="40"/>
        <w:tabs>
          <w:tab w:val="clear" w:pos="3842"/>
          <w:tab w:val="num" w:pos="3119"/>
        </w:tabs>
        <w:ind w:left="1701" w:hanging="992"/>
      </w:pPr>
      <w:bookmarkStart w:id="350" w:name="_Toc1571637"/>
      <w:r w:rsidRPr="00007719">
        <w:t xml:space="preserve">Разграничение доступа по форме «Договорные документы </w:t>
      </w:r>
      <w:r w:rsidR="002F7C20">
        <w:br/>
      </w:r>
      <w:r w:rsidRPr="00007719">
        <w:t>(«Концерн»)»</w:t>
      </w:r>
      <w:bookmarkEnd w:id="350"/>
    </w:p>
    <w:p w14:paraId="6913E1F3" w14:textId="63F386F9" w:rsidR="00935545" w:rsidRPr="00007719" w:rsidRDefault="00935545" w:rsidP="00381EBA">
      <w:pPr>
        <w:spacing w:line="360" w:lineRule="auto"/>
        <w:ind w:firstLine="709"/>
        <w:jc w:val="both"/>
        <w:rPr>
          <w:sz w:val="28"/>
          <w:szCs w:val="28"/>
        </w:rPr>
      </w:pPr>
      <w:r w:rsidRPr="00007719">
        <w:rPr>
          <w:sz w:val="28"/>
          <w:szCs w:val="28"/>
        </w:rPr>
        <w:t>Раздел «Оперативный учет («Концерн»)» доступен только сотрудникам ДЦ</w:t>
      </w:r>
      <w:r w:rsidR="00D95834">
        <w:rPr>
          <w:sz w:val="28"/>
          <w:szCs w:val="28"/>
        </w:rPr>
        <w:t>.</w:t>
      </w:r>
    </w:p>
    <w:p w14:paraId="3AD02322" w14:textId="4556655E" w:rsidR="00935545" w:rsidRPr="00007719" w:rsidRDefault="00935545" w:rsidP="00381EBA">
      <w:pPr>
        <w:spacing w:line="360" w:lineRule="auto"/>
        <w:ind w:firstLine="709"/>
        <w:jc w:val="both"/>
        <w:rPr>
          <w:sz w:val="28"/>
          <w:szCs w:val="28"/>
        </w:rPr>
      </w:pPr>
      <w:r w:rsidRPr="00007719">
        <w:rPr>
          <w:sz w:val="28"/>
          <w:szCs w:val="28"/>
        </w:rPr>
        <w:t>В Договорных документах («Концерн») отображаются только цепочки, в которых есть хотя бы один договорный документ, в котором «Концерн» является заказчиком или исполнителем.</w:t>
      </w:r>
    </w:p>
    <w:p w14:paraId="56B96420" w14:textId="348DFE87" w:rsidR="00596266" w:rsidRPr="00007719" w:rsidRDefault="00596266" w:rsidP="00DF627D">
      <w:pPr>
        <w:pStyle w:val="30"/>
      </w:pPr>
      <w:bookmarkStart w:id="351" w:name="_Toc1571638"/>
      <w:r w:rsidRPr="00007719">
        <w:t>Сведения о результатах НИОКР («Концерн»)</w:t>
      </w:r>
      <w:bookmarkEnd w:id="351"/>
    </w:p>
    <w:p w14:paraId="2142F63F" w14:textId="4196C118" w:rsidR="00596266" w:rsidRPr="00007719" w:rsidRDefault="00596266" w:rsidP="00F23319">
      <w:pPr>
        <w:pStyle w:val="40"/>
      </w:pPr>
      <w:bookmarkStart w:id="352" w:name="_Toc1571639"/>
      <w:r w:rsidRPr="00007719">
        <w:t>Результаты НИОКР («Концерн»)</w:t>
      </w:r>
      <w:bookmarkEnd w:id="352"/>
    </w:p>
    <w:p w14:paraId="639754A6" w14:textId="72AB7ED7" w:rsidR="0085184D" w:rsidRPr="00007719" w:rsidRDefault="00596266" w:rsidP="00025CC9">
      <w:pPr>
        <w:spacing w:line="360" w:lineRule="auto"/>
        <w:ind w:firstLine="709"/>
        <w:jc w:val="both"/>
        <w:rPr>
          <w:sz w:val="28"/>
          <w:szCs w:val="28"/>
        </w:rPr>
      </w:pPr>
      <w:r w:rsidRPr="00007719">
        <w:rPr>
          <w:spacing w:val="-4"/>
          <w:sz w:val="28"/>
          <w:szCs w:val="28"/>
        </w:rPr>
        <w:t xml:space="preserve">Сведения о результатах НИОКР концерна приведены в диалоговом окне «Результаты НИОКР («Концерн»)». </w:t>
      </w:r>
      <w:r w:rsidR="0085184D" w:rsidRPr="00007719">
        <w:rPr>
          <w:sz w:val="28"/>
          <w:szCs w:val="28"/>
        </w:rPr>
        <w:t>Для запуска диалогового окна выберите пункт горизонта</w:t>
      </w:r>
      <w:r w:rsidR="00E86BB1">
        <w:rPr>
          <w:sz w:val="28"/>
          <w:szCs w:val="28"/>
        </w:rPr>
        <w:t>льного меню «Оперативный учет» –</w:t>
      </w:r>
      <w:r w:rsidR="0085184D" w:rsidRPr="00007719">
        <w:rPr>
          <w:sz w:val="28"/>
          <w:szCs w:val="28"/>
        </w:rPr>
        <w:t>&gt; «Результаты НИОКР</w:t>
      </w:r>
      <w:r w:rsidR="000A3711" w:rsidRPr="00007719">
        <w:rPr>
          <w:sz w:val="28"/>
          <w:szCs w:val="28"/>
        </w:rPr>
        <w:t xml:space="preserve"> («Концерн»)</w:t>
      </w:r>
      <w:r w:rsidR="0085184D" w:rsidRPr="00007719">
        <w:rPr>
          <w:sz w:val="28"/>
          <w:szCs w:val="28"/>
        </w:rPr>
        <w:t>» или пункт вертикального меню «Оперативный учет» и пиктограмму основной рабочей области навигации</w:t>
      </w:r>
      <w:r w:rsidR="000A3711" w:rsidRPr="00007719">
        <w:rPr>
          <w:sz w:val="28"/>
          <w:szCs w:val="28"/>
        </w:rPr>
        <w:t xml:space="preserve"> «Результаты НИОКР («Концерн»)»</w:t>
      </w:r>
      <w:r w:rsidR="0085184D" w:rsidRPr="00007719">
        <w:rPr>
          <w:sz w:val="28"/>
          <w:szCs w:val="28"/>
        </w:rPr>
        <w:t>.</w:t>
      </w:r>
    </w:p>
    <w:p w14:paraId="3F9745A3" w14:textId="77777777" w:rsidR="0085184D" w:rsidRPr="00007719" w:rsidRDefault="0085184D" w:rsidP="00025CC9">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 и выбором пункта </w:t>
      </w:r>
      <w:r w:rsidRPr="00007719">
        <w:rPr>
          <w:sz w:val="28"/>
          <w:szCs w:val="28"/>
        </w:rPr>
        <w:t xml:space="preserve">горизонтального </w:t>
      </w:r>
      <w:r w:rsidRPr="00007719">
        <w:rPr>
          <w:bCs/>
          <w:sz w:val="28"/>
          <w:szCs w:val="28"/>
        </w:rPr>
        <w:t>меню пользователя</w:t>
      </w:r>
      <w:r w:rsidRPr="00007719">
        <w:rPr>
          <w:sz w:val="28"/>
          <w:szCs w:val="28"/>
        </w:rPr>
        <w:t>.</w:t>
      </w:r>
    </w:p>
    <w:p w14:paraId="3BA2502A" w14:textId="19CBCE43" w:rsidR="00596266" w:rsidRPr="00007719" w:rsidRDefault="0085184D" w:rsidP="00025CC9">
      <w:pPr>
        <w:spacing w:line="360" w:lineRule="auto"/>
        <w:ind w:firstLine="709"/>
        <w:jc w:val="both"/>
        <w:rPr>
          <w:sz w:val="28"/>
          <w:szCs w:val="28"/>
        </w:rPr>
      </w:pPr>
      <w:r w:rsidRPr="00007719">
        <w:rPr>
          <w:sz w:val="28"/>
          <w:szCs w:val="28"/>
        </w:rPr>
        <w:t xml:space="preserve">В диалоговом окне </w:t>
      </w:r>
      <w:r w:rsidR="000A3711" w:rsidRPr="00007719">
        <w:rPr>
          <w:sz w:val="28"/>
          <w:szCs w:val="28"/>
        </w:rPr>
        <w:t>«Результаты НИОКР («Концерн»)»</w:t>
      </w:r>
      <w:r w:rsidRPr="00007719">
        <w:rPr>
          <w:sz w:val="28"/>
          <w:szCs w:val="28"/>
        </w:rPr>
        <w:t xml:space="preserve"> информация представлена в виде таблицы </w:t>
      </w:r>
      <w:r w:rsidR="00596266" w:rsidRPr="00007719">
        <w:rPr>
          <w:sz w:val="28"/>
          <w:szCs w:val="28"/>
        </w:rPr>
        <w:t>(</w:t>
      </w:r>
      <w:r w:rsidR="00850B78" w:rsidRPr="00007719">
        <w:rPr>
          <w:sz w:val="28"/>
          <w:szCs w:val="28"/>
        </w:rPr>
        <w:fldChar w:fldCharType="begin"/>
      </w:r>
      <w:r w:rsidR="00850B78" w:rsidRPr="00007719">
        <w:rPr>
          <w:sz w:val="28"/>
          <w:szCs w:val="28"/>
        </w:rPr>
        <w:instrText xml:space="preserve"> REF  _Ref530574155 \* Lower \h </w:instrText>
      </w:r>
      <w:r w:rsidR="004E42AC" w:rsidRPr="00007719">
        <w:rPr>
          <w:sz w:val="28"/>
          <w:szCs w:val="28"/>
        </w:rPr>
        <w:instrText xml:space="preserve"> \* MERGEFORMAT </w:instrText>
      </w:r>
      <w:r w:rsidR="00850B78" w:rsidRPr="00007719">
        <w:rPr>
          <w:sz w:val="28"/>
          <w:szCs w:val="28"/>
        </w:rPr>
      </w:r>
      <w:r w:rsidR="00850B78" w:rsidRPr="00007719">
        <w:rPr>
          <w:sz w:val="28"/>
          <w:szCs w:val="28"/>
        </w:rPr>
        <w:fldChar w:fldCharType="separate"/>
      </w:r>
      <w:r w:rsidR="00B6413A" w:rsidRPr="00007719">
        <w:rPr>
          <w:sz w:val="28"/>
          <w:szCs w:val="28"/>
        </w:rPr>
        <w:t xml:space="preserve">рис. </w:t>
      </w:r>
      <w:r w:rsidR="00B6413A">
        <w:rPr>
          <w:noProof/>
          <w:sz w:val="28"/>
          <w:szCs w:val="28"/>
        </w:rPr>
        <w:t>138</w:t>
      </w:r>
      <w:r w:rsidR="00850B78" w:rsidRPr="00007719">
        <w:rPr>
          <w:sz w:val="28"/>
          <w:szCs w:val="28"/>
        </w:rPr>
        <w:fldChar w:fldCharType="end"/>
      </w:r>
      <w:r w:rsidR="00596266" w:rsidRPr="00007719">
        <w:rPr>
          <w:sz w:val="28"/>
          <w:szCs w:val="28"/>
        </w:rPr>
        <w:t>).</w:t>
      </w:r>
    </w:p>
    <w:p w14:paraId="6D01DBBF" w14:textId="60240F77" w:rsidR="00596266" w:rsidRPr="00007719" w:rsidRDefault="0085184D" w:rsidP="00025CC9">
      <w:pPr>
        <w:spacing w:line="360" w:lineRule="auto"/>
        <w:jc w:val="center"/>
      </w:pPr>
      <w:r w:rsidRPr="00007719">
        <w:rPr>
          <w:noProof/>
        </w:rPr>
        <w:drawing>
          <wp:inline distT="0" distB="0" distL="0" distR="0" wp14:anchorId="270512C7" wp14:editId="5B081540">
            <wp:extent cx="6161460" cy="2075407"/>
            <wp:effectExtent l="0" t="0" r="0" b="1270"/>
            <wp:docPr id="13664" name="Рисунок 13664" descr="C:\Users\1B7A~1.ALI\AppData\Local\Temp\SNAGHTML3a28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B7A~1.ALI\AppData\Local\Temp\SNAGHTML3a28c5.PN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175667" cy="2080193"/>
                    </a:xfrm>
                    <a:prstGeom prst="rect">
                      <a:avLst/>
                    </a:prstGeom>
                    <a:noFill/>
                    <a:ln>
                      <a:noFill/>
                    </a:ln>
                  </pic:spPr>
                </pic:pic>
              </a:graphicData>
            </a:graphic>
          </wp:inline>
        </w:drawing>
      </w:r>
    </w:p>
    <w:p w14:paraId="7B582B70" w14:textId="77777777" w:rsidR="00596266" w:rsidRPr="00007719" w:rsidRDefault="00596266" w:rsidP="00025CC9">
      <w:pPr>
        <w:pStyle w:val="24"/>
        <w:ind w:firstLine="0"/>
        <w:jc w:val="center"/>
        <w:rPr>
          <w:sz w:val="28"/>
          <w:szCs w:val="28"/>
        </w:rPr>
      </w:pPr>
      <w:bookmarkStart w:id="353" w:name="_Ref53057415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138</w:t>
      </w:r>
      <w:r w:rsidRPr="00007719">
        <w:rPr>
          <w:sz w:val="28"/>
          <w:szCs w:val="28"/>
        </w:rPr>
        <w:fldChar w:fldCharType="end"/>
      </w:r>
      <w:bookmarkEnd w:id="353"/>
    </w:p>
    <w:p w14:paraId="384FB903" w14:textId="468B6287" w:rsidR="00596266" w:rsidRPr="00007719" w:rsidRDefault="00596266" w:rsidP="00E65D8B">
      <w:pPr>
        <w:spacing w:line="360" w:lineRule="auto"/>
        <w:ind w:firstLine="709"/>
        <w:jc w:val="both"/>
        <w:rPr>
          <w:spacing w:val="-8"/>
          <w:sz w:val="28"/>
          <w:szCs w:val="28"/>
        </w:rPr>
      </w:pPr>
      <w:r w:rsidRPr="00007719">
        <w:rPr>
          <w:spacing w:val="-8"/>
          <w:sz w:val="28"/>
          <w:szCs w:val="28"/>
        </w:rPr>
        <w:lastRenderedPageBreak/>
        <w:t xml:space="preserve">Описание работы с диалоговым окном «Результаты НИОКР («Концерн»)» </w:t>
      </w:r>
      <w:r w:rsidR="0085184D" w:rsidRPr="00007719">
        <w:rPr>
          <w:spacing w:val="-8"/>
          <w:sz w:val="28"/>
          <w:szCs w:val="28"/>
        </w:rPr>
        <w:t xml:space="preserve">аналогично описанию работы с диалоговым окном «Результаты НИОКР», приведенному </w:t>
      </w:r>
      <w:r w:rsidRPr="00007719">
        <w:rPr>
          <w:spacing w:val="-8"/>
          <w:sz w:val="28"/>
          <w:szCs w:val="28"/>
        </w:rPr>
        <w:t xml:space="preserve">в </w:t>
      </w:r>
      <w:r w:rsidR="008C3502" w:rsidRPr="00007719">
        <w:rPr>
          <w:spacing w:val="-8"/>
          <w:sz w:val="28"/>
          <w:szCs w:val="28"/>
        </w:rPr>
        <w:fldChar w:fldCharType="begin"/>
      </w:r>
      <w:r w:rsidR="008C3502" w:rsidRPr="00007719">
        <w:rPr>
          <w:spacing w:val="-8"/>
          <w:sz w:val="28"/>
          <w:szCs w:val="28"/>
        </w:rPr>
        <w:instrText xml:space="preserve"> REF _Ref432093047 \r \h </w:instrText>
      </w:r>
      <w:r w:rsidR="00915493" w:rsidRPr="00007719">
        <w:rPr>
          <w:spacing w:val="-8"/>
          <w:sz w:val="28"/>
          <w:szCs w:val="28"/>
        </w:rPr>
        <w:instrText xml:space="preserve"> \* MERGEFORMAT </w:instrText>
      </w:r>
      <w:r w:rsidR="008C3502" w:rsidRPr="00007719">
        <w:rPr>
          <w:spacing w:val="-8"/>
          <w:sz w:val="28"/>
          <w:szCs w:val="28"/>
        </w:rPr>
      </w:r>
      <w:r w:rsidR="008C3502" w:rsidRPr="00007719">
        <w:rPr>
          <w:spacing w:val="-8"/>
          <w:sz w:val="28"/>
          <w:szCs w:val="28"/>
        </w:rPr>
        <w:fldChar w:fldCharType="separate"/>
      </w:r>
      <w:r w:rsidR="00B6413A">
        <w:rPr>
          <w:spacing w:val="-8"/>
          <w:sz w:val="28"/>
          <w:szCs w:val="28"/>
        </w:rPr>
        <w:t>4.3.2</w:t>
      </w:r>
      <w:r w:rsidR="008C3502" w:rsidRPr="00007719">
        <w:rPr>
          <w:spacing w:val="-8"/>
          <w:sz w:val="28"/>
          <w:szCs w:val="28"/>
        </w:rPr>
        <w:fldChar w:fldCharType="end"/>
      </w:r>
      <w:r w:rsidRPr="00007719">
        <w:rPr>
          <w:spacing w:val="-8"/>
          <w:sz w:val="28"/>
          <w:szCs w:val="28"/>
        </w:rPr>
        <w:t>.</w:t>
      </w:r>
    </w:p>
    <w:p w14:paraId="3EADA2E3" w14:textId="58D6E3DA" w:rsidR="00935545" w:rsidRPr="00007719" w:rsidRDefault="00935545" w:rsidP="00F23319">
      <w:pPr>
        <w:pStyle w:val="40"/>
      </w:pPr>
      <w:bookmarkStart w:id="354" w:name="_Toc1571640"/>
      <w:r w:rsidRPr="00007719">
        <w:t>Разграничение доступа по форме «Результаты НИОКР («Концерн»)»</w:t>
      </w:r>
      <w:bookmarkEnd w:id="354"/>
    </w:p>
    <w:p w14:paraId="6DEFE752" w14:textId="01EE724A" w:rsidR="00935545" w:rsidRPr="00007719" w:rsidRDefault="00935545" w:rsidP="00E65D8B">
      <w:pPr>
        <w:pStyle w:val="24"/>
        <w:rPr>
          <w:spacing w:val="-4"/>
          <w:sz w:val="28"/>
          <w:szCs w:val="28"/>
        </w:rPr>
      </w:pPr>
      <w:r w:rsidRPr="00007719">
        <w:rPr>
          <w:spacing w:val="-4"/>
          <w:sz w:val="28"/>
          <w:szCs w:val="28"/>
        </w:rPr>
        <w:t>В форме «Результаты НИОКР («Концерн»)» отображаются все результаты НИОКР, в которых «Концерн» является правообладателем, а также результаты НИОКР договорных документов, в которых «Концерн» является заказчиком или исполнителем.</w:t>
      </w:r>
    </w:p>
    <w:p w14:paraId="615E8910" w14:textId="57868632" w:rsidR="007B3964" w:rsidRPr="00007719" w:rsidRDefault="007B3964" w:rsidP="00DF627D">
      <w:pPr>
        <w:pStyle w:val="30"/>
      </w:pPr>
      <w:bookmarkStart w:id="355" w:name="_Toc1571641"/>
      <w:r w:rsidRPr="00007719">
        <w:t>Сведения о патентовании за рубежом («Концерн»)</w:t>
      </w:r>
      <w:bookmarkEnd w:id="355"/>
    </w:p>
    <w:p w14:paraId="02BD178A" w14:textId="34D26912" w:rsidR="007B3964" w:rsidRPr="00007719" w:rsidRDefault="007B3964" w:rsidP="00F23319">
      <w:pPr>
        <w:pStyle w:val="40"/>
      </w:pPr>
      <w:bookmarkStart w:id="356" w:name="_Toc1571642"/>
      <w:r w:rsidRPr="00007719">
        <w:t>Патентование за рубежом («Концерн»)</w:t>
      </w:r>
      <w:bookmarkEnd w:id="356"/>
    </w:p>
    <w:p w14:paraId="1DD49C86" w14:textId="36EEDC4B" w:rsidR="000A3711" w:rsidRPr="00007719" w:rsidRDefault="007B3964" w:rsidP="00D3205F">
      <w:pPr>
        <w:spacing w:line="360" w:lineRule="auto"/>
        <w:ind w:firstLine="709"/>
        <w:jc w:val="both"/>
        <w:rPr>
          <w:sz w:val="28"/>
          <w:szCs w:val="28"/>
        </w:rPr>
      </w:pPr>
      <w:r w:rsidRPr="00007719">
        <w:rPr>
          <w:sz w:val="28"/>
          <w:szCs w:val="28"/>
        </w:rPr>
        <w:t xml:space="preserve">Сведения о патентовании за рубежом приведены в диалоговом окне «Патентование за рубежом («Концерн»)». </w:t>
      </w:r>
      <w:r w:rsidR="000A3711" w:rsidRPr="00007719">
        <w:rPr>
          <w:sz w:val="28"/>
          <w:szCs w:val="28"/>
        </w:rPr>
        <w:t>Для запуска диалогового окна выберите пункт горизонтального меню «Оперативный уче</w:t>
      </w:r>
      <w:r w:rsidR="00060F2B">
        <w:rPr>
          <w:sz w:val="28"/>
          <w:szCs w:val="28"/>
        </w:rPr>
        <w:t>т» –</w:t>
      </w:r>
      <w:r w:rsidR="000A3711" w:rsidRPr="00007719">
        <w:rPr>
          <w:sz w:val="28"/>
          <w:szCs w:val="28"/>
        </w:rPr>
        <w:t>&gt; «Патентование за рубежом («Концерн»)» или пункт вертикального меню «Оперативный учет» и пиктограмму основной рабочей области навигации «Патентование за рубежом («Концерн»)».</w:t>
      </w:r>
    </w:p>
    <w:p w14:paraId="008578E1" w14:textId="77777777" w:rsidR="000A3711" w:rsidRPr="00007719" w:rsidRDefault="000A3711" w:rsidP="00D3205F">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 и выбором пункта </w:t>
      </w:r>
      <w:r w:rsidRPr="00007719">
        <w:rPr>
          <w:sz w:val="28"/>
          <w:szCs w:val="28"/>
        </w:rPr>
        <w:t xml:space="preserve">горизонтального </w:t>
      </w:r>
      <w:r w:rsidRPr="00007719">
        <w:rPr>
          <w:bCs/>
          <w:sz w:val="28"/>
          <w:szCs w:val="28"/>
        </w:rPr>
        <w:t>меню пользователя</w:t>
      </w:r>
      <w:r w:rsidRPr="00007719">
        <w:rPr>
          <w:sz w:val="28"/>
          <w:szCs w:val="28"/>
        </w:rPr>
        <w:t>.</w:t>
      </w:r>
    </w:p>
    <w:p w14:paraId="5195BB72" w14:textId="56885FBB" w:rsidR="007B3964" w:rsidRPr="00007719" w:rsidRDefault="000A3711" w:rsidP="00D3205F">
      <w:pPr>
        <w:spacing w:line="360" w:lineRule="auto"/>
        <w:ind w:firstLine="709"/>
        <w:jc w:val="both"/>
        <w:rPr>
          <w:sz w:val="28"/>
          <w:szCs w:val="28"/>
        </w:rPr>
      </w:pPr>
      <w:r w:rsidRPr="00007719">
        <w:rPr>
          <w:sz w:val="28"/>
          <w:szCs w:val="28"/>
        </w:rPr>
        <w:t>Диалоговое окно «Патентование за рубежом («Концерн»)» предназначено для просмотра информации, представленной в виде таблицы (</w:t>
      </w:r>
      <w:r w:rsidRPr="00007719">
        <w:rPr>
          <w:sz w:val="28"/>
          <w:szCs w:val="28"/>
        </w:rPr>
        <w:fldChar w:fldCharType="begin"/>
      </w:r>
      <w:r w:rsidRPr="00007719">
        <w:rPr>
          <w:sz w:val="28"/>
          <w:szCs w:val="28"/>
        </w:rPr>
        <w:instrText xml:space="preserve"> REF  _Ref530574187 \* Lower \h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139</w:t>
      </w:r>
      <w:r w:rsidRPr="00007719">
        <w:rPr>
          <w:sz w:val="28"/>
          <w:szCs w:val="28"/>
        </w:rPr>
        <w:fldChar w:fldCharType="end"/>
      </w:r>
      <w:r w:rsidRPr="00007719">
        <w:rPr>
          <w:sz w:val="28"/>
          <w:szCs w:val="28"/>
        </w:rPr>
        <w:t>). Таблица состоит из записей, сформированных при заполнении тематического блока «Результаты НИОКР («Концерн»)» диалогового окна «Договорные документы («Концерн»)».</w:t>
      </w:r>
    </w:p>
    <w:p w14:paraId="03AAC553" w14:textId="32A5E594" w:rsidR="007B3964" w:rsidRPr="00007719" w:rsidRDefault="000A3711" w:rsidP="00D3205F">
      <w:pPr>
        <w:spacing w:line="360" w:lineRule="auto"/>
        <w:jc w:val="center"/>
      </w:pPr>
      <w:r w:rsidRPr="00007719">
        <w:rPr>
          <w:noProof/>
        </w:rPr>
        <w:drawing>
          <wp:inline distT="0" distB="0" distL="0" distR="0" wp14:anchorId="4D66235F" wp14:editId="1E2954C6">
            <wp:extent cx="5768698" cy="1031438"/>
            <wp:effectExtent l="0" t="0" r="3810" b="0"/>
            <wp:docPr id="13668" name="Рисунок 13668" descr="C:\Users\1B7A~1.ALI\AppData\Local\Temp\SNAGHTML4385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B7A~1.ALI\AppData\Local\Temp\SNAGHTML4385b3.PN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784204" cy="1034211"/>
                    </a:xfrm>
                    <a:prstGeom prst="rect">
                      <a:avLst/>
                    </a:prstGeom>
                    <a:noFill/>
                    <a:ln>
                      <a:noFill/>
                    </a:ln>
                  </pic:spPr>
                </pic:pic>
              </a:graphicData>
            </a:graphic>
          </wp:inline>
        </w:drawing>
      </w:r>
      <w:r w:rsidR="007B3964" w:rsidRPr="00007719">
        <w:rPr>
          <w:noProof/>
        </w:rPr>
        <w:t xml:space="preserve"> </w:t>
      </w:r>
    </w:p>
    <w:p w14:paraId="4960C09E" w14:textId="77777777" w:rsidR="007B3964" w:rsidRPr="00007719" w:rsidRDefault="007B3964" w:rsidP="00D3205F">
      <w:pPr>
        <w:spacing w:line="360" w:lineRule="auto"/>
        <w:jc w:val="center"/>
        <w:rPr>
          <w:sz w:val="28"/>
          <w:szCs w:val="28"/>
        </w:rPr>
      </w:pPr>
      <w:bookmarkStart w:id="357" w:name="_Ref53057418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139</w:t>
      </w:r>
      <w:r w:rsidRPr="00007719">
        <w:rPr>
          <w:sz w:val="28"/>
          <w:szCs w:val="28"/>
        </w:rPr>
        <w:fldChar w:fldCharType="end"/>
      </w:r>
      <w:bookmarkEnd w:id="357"/>
    </w:p>
    <w:p w14:paraId="4BA7F748" w14:textId="287CAF1F" w:rsidR="000A3711" w:rsidRPr="00007719" w:rsidRDefault="000A3711" w:rsidP="00D3205F">
      <w:pPr>
        <w:spacing w:line="360" w:lineRule="auto"/>
        <w:ind w:firstLine="709"/>
        <w:jc w:val="both"/>
        <w:rPr>
          <w:sz w:val="28"/>
          <w:szCs w:val="28"/>
        </w:rPr>
      </w:pPr>
      <w:r w:rsidRPr="00D3205F">
        <w:rPr>
          <w:sz w:val="28"/>
          <w:szCs w:val="28"/>
        </w:rPr>
        <w:t xml:space="preserve">Для расширенного просмотра записи нажмите на </w:t>
      </w:r>
      <w:proofErr w:type="gramStart"/>
      <w:r w:rsidRPr="00D3205F">
        <w:rPr>
          <w:sz w:val="28"/>
          <w:szCs w:val="28"/>
        </w:rPr>
        <w:t xml:space="preserve">кнопку </w:t>
      </w:r>
      <w:r w:rsidRPr="00D3205F">
        <w:rPr>
          <w:noProof/>
        </w:rPr>
        <w:drawing>
          <wp:inline distT="0" distB="0" distL="0" distR="0" wp14:anchorId="05C66DD6" wp14:editId="287054B4">
            <wp:extent cx="314286" cy="323810"/>
            <wp:effectExtent l="0" t="0" r="0" b="635"/>
            <wp:docPr id="13672" name="Рисунок 1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14286" cy="323810"/>
                    </a:xfrm>
                    <a:prstGeom prst="rect">
                      <a:avLst/>
                    </a:prstGeom>
                  </pic:spPr>
                </pic:pic>
              </a:graphicData>
            </a:graphic>
          </wp:inline>
        </w:drawing>
      </w:r>
      <w:r w:rsidRPr="00D3205F">
        <w:rPr>
          <w:sz w:val="28"/>
          <w:szCs w:val="28"/>
        </w:rPr>
        <w:t xml:space="preserve"> или</w:t>
      </w:r>
      <w:proofErr w:type="gramEnd"/>
      <w:r w:rsidRPr="00D3205F">
        <w:rPr>
          <w:sz w:val="28"/>
          <w:szCs w:val="28"/>
        </w:rPr>
        <w:t xml:space="preserve"> </w:t>
      </w:r>
      <w:r w:rsidRPr="00D3205F">
        <w:rPr>
          <w:rFonts w:eastAsiaTheme="minorHAnsi"/>
          <w:bCs/>
          <w:spacing w:val="-2"/>
          <w:sz w:val="28"/>
          <w:szCs w:val="28"/>
          <w:lang w:eastAsia="en-US"/>
        </w:rPr>
        <w:t>дважды щелкните ЛКМ на выбранной записи</w:t>
      </w:r>
      <w:r w:rsidRPr="00D3205F">
        <w:rPr>
          <w:sz w:val="28"/>
          <w:szCs w:val="28"/>
        </w:rPr>
        <w:t>, открывается диалоговое окно «Патентование за рубежом: наименование записи» (</w:t>
      </w:r>
      <w:r w:rsidRPr="00D3205F">
        <w:rPr>
          <w:sz w:val="28"/>
          <w:szCs w:val="28"/>
        </w:rPr>
        <w:fldChar w:fldCharType="begin"/>
      </w:r>
      <w:r w:rsidRPr="00D3205F">
        <w:rPr>
          <w:sz w:val="28"/>
          <w:szCs w:val="28"/>
        </w:rPr>
        <w:instrText xml:space="preserve"> REF  _Ref530574225 \* Lower \h </w:instrText>
      </w:r>
      <w:r w:rsidR="00D3205F">
        <w:rPr>
          <w:sz w:val="28"/>
          <w:szCs w:val="28"/>
        </w:rPr>
        <w:instrText xml:space="preserve"> \* MERGEFORMAT </w:instrText>
      </w:r>
      <w:r w:rsidRPr="00D3205F">
        <w:rPr>
          <w:sz w:val="28"/>
          <w:szCs w:val="28"/>
        </w:rPr>
      </w:r>
      <w:r w:rsidRPr="00D3205F">
        <w:rPr>
          <w:sz w:val="28"/>
          <w:szCs w:val="28"/>
        </w:rPr>
        <w:fldChar w:fldCharType="separate"/>
      </w:r>
      <w:r w:rsidR="00B6413A" w:rsidRPr="00007719">
        <w:rPr>
          <w:sz w:val="28"/>
          <w:szCs w:val="28"/>
        </w:rPr>
        <w:t xml:space="preserve">рис. </w:t>
      </w:r>
      <w:r w:rsidR="00B6413A">
        <w:rPr>
          <w:noProof/>
          <w:sz w:val="28"/>
          <w:szCs w:val="28"/>
        </w:rPr>
        <w:t>140</w:t>
      </w:r>
      <w:r w:rsidRPr="00D3205F">
        <w:rPr>
          <w:sz w:val="28"/>
          <w:szCs w:val="28"/>
        </w:rPr>
        <w:fldChar w:fldCharType="end"/>
      </w:r>
      <w:r w:rsidRPr="00D3205F">
        <w:rPr>
          <w:sz w:val="28"/>
          <w:szCs w:val="28"/>
        </w:rPr>
        <w:t xml:space="preserve">). </w:t>
      </w:r>
      <w:r w:rsidRPr="00D3205F">
        <w:rPr>
          <w:spacing w:val="-2"/>
          <w:sz w:val="28"/>
          <w:szCs w:val="28"/>
        </w:rPr>
        <w:t xml:space="preserve">Описание диалогового окна </w:t>
      </w:r>
      <w:r w:rsidRPr="00D3205F">
        <w:rPr>
          <w:sz w:val="28"/>
          <w:szCs w:val="28"/>
        </w:rPr>
        <w:t>«Патентование за рубежом («Концерн»)» аналогично описанию,</w:t>
      </w:r>
      <w:r w:rsidRPr="00D3205F">
        <w:rPr>
          <w:spacing w:val="-2"/>
          <w:sz w:val="28"/>
          <w:szCs w:val="28"/>
        </w:rPr>
        <w:t xml:space="preserve"> приведенному в </w:t>
      </w:r>
      <w:r w:rsidR="0090102C" w:rsidRPr="00D3205F">
        <w:rPr>
          <w:sz w:val="28"/>
          <w:szCs w:val="28"/>
        </w:rPr>
        <w:fldChar w:fldCharType="begin"/>
      </w:r>
      <w:r w:rsidR="0090102C" w:rsidRPr="00D3205F">
        <w:rPr>
          <w:spacing w:val="-2"/>
          <w:sz w:val="28"/>
          <w:szCs w:val="28"/>
        </w:rPr>
        <w:instrText xml:space="preserve"> REF p_4_3_1_1_12_9 \h </w:instrText>
      </w:r>
      <w:r w:rsidR="006E24C5" w:rsidRPr="00D3205F">
        <w:rPr>
          <w:sz w:val="28"/>
          <w:szCs w:val="28"/>
        </w:rPr>
        <w:instrText xml:space="preserve"> \* MERGEFORMAT </w:instrText>
      </w:r>
      <w:r w:rsidR="0090102C" w:rsidRPr="00D3205F">
        <w:rPr>
          <w:sz w:val="28"/>
          <w:szCs w:val="28"/>
        </w:rPr>
      </w:r>
      <w:r w:rsidR="0090102C" w:rsidRPr="00D3205F">
        <w:rPr>
          <w:sz w:val="28"/>
          <w:szCs w:val="28"/>
        </w:rPr>
        <w:fldChar w:fldCharType="separate"/>
      </w:r>
      <w:r w:rsidR="00B6413A" w:rsidRPr="00007719">
        <w:rPr>
          <w:sz w:val="28"/>
          <w:szCs w:val="28"/>
        </w:rPr>
        <w:t>4.3.1.1.12.9</w:t>
      </w:r>
      <w:r w:rsidR="0090102C" w:rsidRPr="00D3205F">
        <w:rPr>
          <w:sz w:val="28"/>
          <w:szCs w:val="28"/>
        </w:rPr>
        <w:fldChar w:fldCharType="end"/>
      </w:r>
      <w:r w:rsidRPr="00D3205F">
        <w:rPr>
          <w:sz w:val="28"/>
          <w:szCs w:val="28"/>
        </w:rPr>
        <w:t>.</w:t>
      </w:r>
    </w:p>
    <w:p w14:paraId="18BCE606" w14:textId="0CB79768" w:rsidR="007B3964" w:rsidRPr="00007719" w:rsidRDefault="000A3711" w:rsidP="00E86BB1">
      <w:pPr>
        <w:pStyle w:val="24"/>
        <w:ind w:firstLine="0"/>
        <w:jc w:val="center"/>
        <w:rPr>
          <w:sz w:val="28"/>
          <w:szCs w:val="28"/>
        </w:rPr>
      </w:pPr>
      <w:r w:rsidRPr="00007719">
        <w:rPr>
          <w:noProof/>
        </w:rPr>
        <w:lastRenderedPageBreak/>
        <w:drawing>
          <wp:inline distT="0" distB="0" distL="0" distR="0" wp14:anchorId="333E8BF1" wp14:editId="66536314">
            <wp:extent cx="5038405" cy="4006216"/>
            <wp:effectExtent l="0" t="0" r="0" b="0"/>
            <wp:docPr id="13675" name="Рисунок 13675" descr="C:\Users\1B7A~1.ALI\AppData\Local\Temp\SNAGHTML48d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B7A~1.ALI\AppData\Local\Temp\SNAGHTML48d614.PN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051008" cy="4016237"/>
                    </a:xfrm>
                    <a:prstGeom prst="rect">
                      <a:avLst/>
                    </a:prstGeom>
                    <a:noFill/>
                    <a:ln>
                      <a:noFill/>
                    </a:ln>
                  </pic:spPr>
                </pic:pic>
              </a:graphicData>
            </a:graphic>
          </wp:inline>
        </w:drawing>
      </w:r>
    </w:p>
    <w:p w14:paraId="62AEA78C" w14:textId="21D13B5D" w:rsidR="007B3964" w:rsidRPr="00007719" w:rsidRDefault="007B3964" w:rsidP="00E86BB1">
      <w:pPr>
        <w:spacing w:line="360" w:lineRule="auto"/>
        <w:jc w:val="center"/>
        <w:rPr>
          <w:sz w:val="28"/>
          <w:szCs w:val="28"/>
        </w:rPr>
      </w:pPr>
      <w:bookmarkStart w:id="358" w:name="_Ref53057422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140</w:t>
      </w:r>
      <w:r w:rsidRPr="00007719">
        <w:rPr>
          <w:sz w:val="28"/>
          <w:szCs w:val="28"/>
        </w:rPr>
        <w:fldChar w:fldCharType="end"/>
      </w:r>
      <w:bookmarkEnd w:id="358"/>
    </w:p>
    <w:p w14:paraId="782C2212" w14:textId="0005F19E" w:rsidR="00935545" w:rsidRPr="00007719" w:rsidRDefault="00935545" w:rsidP="00D3205F">
      <w:pPr>
        <w:pStyle w:val="40"/>
        <w:tabs>
          <w:tab w:val="clear" w:pos="3842"/>
          <w:tab w:val="num" w:pos="2977"/>
        </w:tabs>
        <w:ind w:left="1701" w:hanging="992"/>
      </w:pPr>
      <w:bookmarkStart w:id="359" w:name="_Toc1571643"/>
      <w:r w:rsidRPr="00007719">
        <w:t xml:space="preserve">Разграничение доступа по форме «Патентование за рубежом </w:t>
      </w:r>
      <w:r w:rsidR="00D3205F">
        <w:br/>
      </w:r>
      <w:r w:rsidRPr="00007719">
        <w:t>(«Концерн»)»</w:t>
      </w:r>
      <w:bookmarkEnd w:id="359"/>
    </w:p>
    <w:p w14:paraId="5EEDBD48" w14:textId="416A6234" w:rsidR="00935545" w:rsidRPr="00007719" w:rsidRDefault="00935545" w:rsidP="00D3205F">
      <w:pPr>
        <w:spacing w:line="360" w:lineRule="auto"/>
        <w:ind w:firstLine="709"/>
        <w:jc w:val="both"/>
        <w:rPr>
          <w:sz w:val="28"/>
          <w:szCs w:val="28"/>
        </w:rPr>
      </w:pPr>
      <w:r w:rsidRPr="00007719">
        <w:rPr>
          <w:sz w:val="28"/>
          <w:szCs w:val="28"/>
        </w:rPr>
        <w:t>В форме «Патентование за рубежом («Концерн»)» отображаются все записи патентования за рубежом, в которых «Концерн» является правообладателем, а также все записи патентования за рубежом, связанные с результатами НИОКР, в которых концерн является правообладателем, а также результатами НИОКР договорных документов, в которых «Концерн» является заказчиком или исполнителем.</w:t>
      </w:r>
    </w:p>
    <w:p w14:paraId="7CA13A1C" w14:textId="77777777" w:rsidR="007D18D8" w:rsidRPr="00007719" w:rsidRDefault="000A0143" w:rsidP="006F1EAF">
      <w:pPr>
        <w:pStyle w:val="22"/>
      </w:pPr>
      <w:bookmarkStart w:id="360" w:name="_Toc1571644"/>
      <w:r w:rsidRPr="00007719">
        <w:t>Регламентир</w:t>
      </w:r>
      <w:r w:rsidR="00023AF7" w:rsidRPr="00007719">
        <w:t>ованная</w:t>
      </w:r>
      <w:r w:rsidRPr="00007719">
        <w:t xml:space="preserve"> отчетность</w:t>
      </w:r>
      <w:bookmarkEnd w:id="360"/>
    </w:p>
    <w:p w14:paraId="503F4A85" w14:textId="73D8AE1C" w:rsidR="008B50C3" w:rsidRPr="00007719" w:rsidRDefault="008B50C3" w:rsidP="00D3205F">
      <w:pPr>
        <w:spacing w:line="360" w:lineRule="auto"/>
        <w:ind w:firstLine="709"/>
        <w:jc w:val="both"/>
        <w:rPr>
          <w:sz w:val="28"/>
          <w:szCs w:val="28"/>
        </w:rPr>
      </w:pPr>
      <w:r w:rsidRPr="00007719">
        <w:rPr>
          <w:sz w:val="28"/>
          <w:szCs w:val="28"/>
        </w:rPr>
        <w:t xml:space="preserve">Раздел </w:t>
      </w:r>
      <w:r w:rsidR="009419D5" w:rsidRPr="00007719">
        <w:rPr>
          <w:sz w:val="28"/>
          <w:szCs w:val="28"/>
        </w:rPr>
        <w:t>«</w:t>
      </w:r>
      <w:r w:rsidRPr="00007719">
        <w:rPr>
          <w:sz w:val="28"/>
          <w:szCs w:val="28"/>
        </w:rPr>
        <w:t>Р</w:t>
      </w:r>
      <w:r w:rsidR="009419D5" w:rsidRPr="00007719">
        <w:rPr>
          <w:sz w:val="28"/>
          <w:szCs w:val="28"/>
        </w:rPr>
        <w:t xml:space="preserve">егламентированная отчетность» </w:t>
      </w:r>
      <w:r w:rsidRPr="00007719">
        <w:rPr>
          <w:sz w:val="28"/>
          <w:szCs w:val="28"/>
        </w:rPr>
        <w:t>обеспечивает доступ к печатным формам, позволяющим создать необходимый отчет, заполнив соответствующие поля, необходимые для формирования отчета.</w:t>
      </w:r>
    </w:p>
    <w:p w14:paraId="271A9E05" w14:textId="4908C1DC" w:rsidR="006C09A9" w:rsidRPr="00007719" w:rsidRDefault="006C09A9" w:rsidP="00D3205F">
      <w:pPr>
        <w:spacing w:line="360" w:lineRule="auto"/>
        <w:ind w:firstLine="709"/>
        <w:jc w:val="both"/>
        <w:rPr>
          <w:sz w:val="28"/>
          <w:szCs w:val="28"/>
        </w:rPr>
      </w:pPr>
      <w:r w:rsidRPr="00007719">
        <w:rPr>
          <w:sz w:val="28"/>
          <w:szCs w:val="28"/>
        </w:rPr>
        <w:t xml:space="preserve">Внешний вид окна </w:t>
      </w:r>
      <w:r w:rsidR="009419D5" w:rsidRPr="00007719">
        <w:rPr>
          <w:sz w:val="28"/>
          <w:szCs w:val="28"/>
        </w:rPr>
        <w:t>«</w:t>
      </w:r>
      <w:r w:rsidRPr="00007719">
        <w:rPr>
          <w:sz w:val="28"/>
          <w:szCs w:val="28"/>
        </w:rPr>
        <w:t>Р</w:t>
      </w:r>
      <w:r w:rsidR="009419D5" w:rsidRPr="00007719">
        <w:rPr>
          <w:sz w:val="28"/>
          <w:szCs w:val="28"/>
        </w:rPr>
        <w:t xml:space="preserve">егламентированная отчетность» </w:t>
      </w:r>
      <w:r w:rsidRPr="00007719">
        <w:rPr>
          <w:sz w:val="28"/>
          <w:szCs w:val="28"/>
        </w:rPr>
        <w:t xml:space="preserve">представлен на </w:t>
      </w:r>
      <w:r w:rsidRPr="00007719">
        <w:rPr>
          <w:sz w:val="28"/>
          <w:szCs w:val="28"/>
        </w:rPr>
        <w:fldChar w:fldCharType="begin"/>
      </w:r>
      <w:r w:rsidRPr="00007719">
        <w:rPr>
          <w:sz w:val="28"/>
          <w:szCs w:val="28"/>
        </w:rPr>
        <w:instrText xml:space="preserve"> REF  _Ref432687532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141</w:t>
      </w:r>
      <w:r w:rsidRPr="00007719">
        <w:rPr>
          <w:sz w:val="28"/>
          <w:szCs w:val="28"/>
        </w:rPr>
        <w:fldChar w:fldCharType="end"/>
      </w:r>
      <w:r w:rsidRPr="00007719">
        <w:rPr>
          <w:sz w:val="28"/>
          <w:szCs w:val="28"/>
        </w:rPr>
        <w:t>.</w:t>
      </w:r>
    </w:p>
    <w:p w14:paraId="432CE727" w14:textId="4F173461" w:rsidR="006C09A9" w:rsidRPr="00007719" w:rsidRDefault="006B4F54" w:rsidP="00EA0820">
      <w:pPr>
        <w:spacing w:line="360" w:lineRule="auto"/>
        <w:jc w:val="center"/>
        <w:rPr>
          <w:sz w:val="28"/>
          <w:szCs w:val="28"/>
        </w:rPr>
      </w:pPr>
      <w:r w:rsidRPr="00007719">
        <w:rPr>
          <w:noProof/>
        </w:rPr>
        <w:lastRenderedPageBreak/>
        <w:drawing>
          <wp:inline distT="0" distB="0" distL="0" distR="0" wp14:anchorId="51AC0D53" wp14:editId="2552B787">
            <wp:extent cx="5283882" cy="2380508"/>
            <wp:effectExtent l="0" t="0" r="0" b="1270"/>
            <wp:docPr id="13677" name="Рисунок 13677" descr="C:\Users\1B7A~1.ALI\AppData\Local\Temp\SNAGHTML538e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B7A~1.ALI\AppData\Local\Temp\SNAGHTML538ee7.PN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5291166" cy="2383790"/>
                    </a:xfrm>
                    <a:prstGeom prst="rect">
                      <a:avLst/>
                    </a:prstGeom>
                    <a:noFill/>
                    <a:ln>
                      <a:noFill/>
                    </a:ln>
                  </pic:spPr>
                </pic:pic>
              </a:graphicData>
            </a:graphic>
          </wp:inline>
        </w:drawing>
      </w:r>
    </w:p>
    <w:p w14:paraId="2CACABFF" w14:textId="77777777" w:rsidR="006C09A9" w:rsidRPr="00007719" w:rsidRDefault="006C09A9" w:rsidP="00EA0820">
      <w:pPr>
        <w:spacing w:line="360" w:lineRule="auto"/>
        <w:jc w:val="center"/>
        <w:rPr>
          <w:sz w:val="28"/>
          <w:szCs w:val="28"/>
        </w:rPr>
      </w:pPr>
      <w:bookmarkStart w:id="361" w:name="_Ref43268753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141</w:t>
      </w:r>
      <w:r w:rsidRPr="00007719">
        <w:rPr>
          <w:sz w:val="28"/>
          <w:szCs w:val="28"/>
        </w:rPr>
        <w:fldChar w:fldCharType="end"/>
      </w:r>
      <w:bookmarkEnd w:id="361"/>
    </w:p>
    <w:p w14:paraId="774F0D88" w14:textId="77777777" w:rsidR="007D18D8" w:rsidRPr="00007719" w:rsidRDefault="002F0F21" w:rsidP="00DF627D">
      <w:pPr>
        <w:pStyle w:val="30"/>
      </w:pPr>
      <w:bookmarkStart w:id="362" w:name="_Toc1571645"/>
      <w:r w:rsidRPr="00007719">
        <w:t>Реестр учета прав на РИД</w:t>
      </w:r>
      <w:bookmarkEnd w:id="362"/>
    </w:p>
    <w:p w14:paraId="2EC70794" w14:textId="4C36BD9A" w:rsidR="00EA66B9" w:rsidRPr="00007719" w:rsidRDefault="00137E83" w:rsidP="00E20037">
      <w:pPr>
        <w:spacing w:line="360" w:lineRule="auto"/>
        <w:ind w:firstLine="709"/>
        <w:jc w:val="both"/>
        <w:rPr>
          <w:spacing w:val="-4"/>
          <w:sz w:val="28"/>
          <w:szCs w:val="28"/>
        </w:rPr>
      </w:pPr>
      <w:r w:rsidRPr="00007719">
        <w:rPr>
          <w:rStyle w:val="bx-messenger-message"/>
          <w:spacing w:val="-4"/>
          <w:sz w:val="28"/>
          <w:szCs w:val="28"/>
        </w:rPr>
        <w:t>В</w:t>
      </w:r>
      <w:r w:rsidR="00C15CE2" w:rsidRPr="00007719">
        <w:rPr>
          <w:spacing w:val="-4"/>
          <w:sz w:val="28"/>
          <w:szCs w:val="28"/>
        </w:rPr>
        <w:t xml:space="preserve"> </w:t>
      </w:r>
      <w:r w:rsidR="005462C2" w:rsidRPr="00007719">
        <w:rPr>
          <w:spacing w:val="-4"/>
          <w:sz w:val="28"/>
          <w:szCs w:val="28"/>
        </w:rPr>
        <w:t>программном комплексе</w:t>
      </w:r>
      <w:r w:rsidR="003E22FE" w:rsidRPr="00007719">
        <w:rPr>
          <w:spacing w:val="-4"/>
          <w:sz w:val="28"/>
          <w:szCs w:val="28"/>
        </w:rPr>
        <w:t xml:space="preserve"> УИС «Мелисса-ОИС» </w:t>
      </w:r>
      <w:r w:rsidRPr="00007719">
        <w:rPr>
          <w:rStyle w:val="bx-messenger-message"/>
          <w:spacing w:val="-4"/>
          <w:sz w:val="28"/>
          <w:szCs w:val="28"/>
        </w:rPr>
        <w:t xml:space="preserve">предусмотрено </w:t>
      </w:r>
      <w:r w:rsidR="002F0F21" w:rsidRPr="00007719">
        <w:rPr>
          <w:rStyle w:val="bx-messenger-message"/>
          <w:spacing w:val="-4"/>
          <w:sz w:val="28"/>
          <w:szCs w:val="28"/>
        </w:rPr>
        <w:t>ведение реестра учета прав на РИД, который</w:t>
      </w:r>
      <w:r w:rsidRPr="00007719">
        <w:rPr>
          <w:rStyle w:val="bx-messenger-message"/>
          <w:spacing w:val="-4"/>
          <w:sz w:val="28"/>
          <w:szCs w:val="28"/>
        </w:rPr>
        <w:t xml:space="preserve"> агрегирует хранящуюся в базе информацию о </w:t>
      </w:r>
      <w:r w:rsidR="00D16FC8" w:rsidRPr="00007719">
        <w:rPr>
          <w:rStyle w:val="bx-messenger-message"/>
          <w:spacing w:val="-4"/>
          <w:sz w:val="28"/>
          <w:szCs w:val="28"/>
        </w:rPr>
        <w:t>г</w:t>
      </w:r>
      <w:r w:rsidRPr="00007719">
        <w:rPr>
          <w:rStyle w:val="bx-messenger-message"/>
          <w:spacing w:val="-4"/>
          <w:sz w:val="28"/>
          <w:szCs w:val="28"/>
        </w:rPr>
        <w:t>ос</w:t>
      </w:r>
      <w:r w:rsidR="00A71C4E" w:rsidRPr="00007719">
        <w:rPr>
          <w:rStyle w:val="bx-messenger-message"/>
          <w:spacing w:val="-4"/>
          <w:sz w:val="28"/>
          <w:szCs w:val="28"/>
        </w:rPr>
        <w:t xml:space="preserve">ударственных </w:t>
      </w:r>
      <w:r w:rsidR="00BC7374" w:rsidRPr="00007719">
        <w:rPr>
          <w:rStyle w:val="bx-messenger-message"/>
          <w:spacing w:val="-4"/>
          <w:sz w:val="28"/>
          <w:szCs w:val="28"/>
        </w:rPr>
        <w:t>к</w:t>
      </w:r>
      <w:r w:rsidRPr="00007719">
        <w:rPr>
          <w:rStyle w:val="bx-messenger-message"/>
          <w:spacing w:val="-4"/>
          <w:sz w:val="28"/>
          <w:szCs w:val="28"/>
        </w:rPr>
        <w:t>онтрактах,</w:t>
      </w:r>
      <w:r w:rsidR="00A71C4E" w:rsidRPr="00007719">
        <w:rPr>
          <w:rStyle w:val="bx-messenger-message"/>
          <w:spacing w:val="-4"/>
          <w:sz w:val="28"/>
          <w:szCs w:val="28"/>
        </w:rPr>
        <w:t xml:space="preserve"> контрактах</w:t>
      </w:r>
      <w:r w:rsidRPr="00007719">
        <w:rPr>
          <w:rStyle w:val="bx-messenger-message"/>
          <w:spacing w:val="-4"/>
          <w:sz w:val="28"/>
          <w:szCs w:val="28"/>
        </w:rPr>
        <w:t xml:space="preserve">, </w:t>
      </w:r>
      <w:r w:rsidR="00D16FC8" w:rsidRPr="00007719">
        <w:rPr>
          <w:rStyle w:val="bx-messenger-message"/>
          <w:spacing w:val="-4"/>
          <w:sz w:val="28"/>
          <w:szCs w:val="28"/>
        </w:rPr>
        <w:t>д</w:t>
      </w:r>
      <w:r w:rsidRPr="00007719">
        <w:rPr>
          <w:rStyle w:val="bx-messenger-message"/>
          <w:spacing w:val="-4"/>
          <w:sz w:val="28"/>
          <w:szCs w:val="28"/>
        </w:rPr>
        <w:t>оговорах с исполнителями и результатах НИОКР. Информация формируется на основе выбранного пользователем фильтра, готовая форма импортируется в Excel и представляется пользователю в виде</w:t>
      </w:r>
      <w:r w:rsidR="00B93BB9" w:rsidRPr="00007719">
        <w:rPr>
          <w:rStyle w:val="bx-messenger-message"/>
          <w:spacing w:val="-4"/>
          <w:sz w:val="28"/>
          <w:szCs w:val="28"/>
        </w:rPr>
        <w:t xml:space="preserve"> таблицы</w:t>
      </w:r>
      <w:r w:rsidRPr="00007719">
        <w:rPr>
          <w:rStyle w:val="bx-messenger-message"/>
          <w:spacing w:val="-4"/>
          <w:sz w:val="28"/>
          <w:szCs w:val="28"/>
        </w:rPr>
        <w:t>.</w:t>
      </w:r>
    </w:p>
    <w:p w14:paraId="247A8545" w14:textId="01313C8D" w:rsidR="006C09A9" w:rsidRPr="00007719" w:rsidRDefault="006C09A9" w:rsidP="00E20037">
      <w:pPr>
        <w:spacing w:line="360" w:lineRule="auto"/>
        <w:ind w:firstLine="709"/>
        <w:jc w:val="both"/>
        <w:rPr>
          <w:sz w:val="28"/>
          <w:szCs w:val="28"/>
        </w:rPr>
      </w:pPr>
      <w:r w:rsidRPr="00007719">
        <w:rPr>
          <w:sz w:val="28"/>
          <w:szCs w:val="28"/>
        </w:rPr>
        <w:t xml:space="preserve">Сведения о </w:t>
      </w:r>
      <w:r w:rsidR="002F0F21" w:rsidRPr="00007719">
        <w:rPr>
          <w:rStyle w:val="bx-messenger-message"/>
          <w:sz w:val="28"/>
          <w:szCs w:val="28"/>
        </w:rPr>
        <w:t>ведении реестра учета прав на РИД</w:t>
      </w:r>
      <w:r w:rsidR="002F0F21" w:rsidRPr="00007719">
        <w:rPr>
          <w:sz w:val="28"/>
          <w:szCs w:val="28"/>
        </w:rPr>
        <w:t xml:space="preserve"> </w:t>
      </w:r>
      <w:r w:rsidRPr="00007719">
        <w:rPr>
          <w:sz w:val="28"/>
          <w:szCs w:val="28"/>
        </w:rPr>
        <w:t xml:space="preserve">приведены в диалоговом окне </w:t>
      </w:r>
      <w:r w:rsidR="009419D5" w:rsidRPr="00007719">
        <w:rPr>
          <w:sz w:val="28"/>
          <w:szCs w:val="28"/>
        </w:rPr>
        <w:t>«</w:t>
      </w:r>
      <w:r w:rsidR="002F0F21" w:rsidRPr="00007719">
        <w:rPr>
          <w:sz w:val="28"/>
          <w:szCs w:val="28"/>
        </w:rPr>
        <w:t>Р</w:t>
      </w:r>
      <w:r w:rsidR="009419D5" w:rsidRPr="00007719">
        <w:rPr>
          <w:sz w:val="28"/>
          <w:szCs w:val="28"/>
        </w:rPr>
        <w:t xml:space="preserve">еестр учета прав на </w:t>
      </w:r>
      <w:r w:rsidR="002F0F21" w:rsidRPr="00007719">
        <w:rPr>
          <w:sz w:val="28"/>
          <w:szCs w:val="28"/>
        </w:rPr>
        <w:t>РИД</w:t>
      </w:r>
      <w:r w:rsidR="009419D5" w:rsidRPr="00007719">
        <w:rPr>
          <w:sz w:val="28"/>
          <w:szCs w:val="28"/>
        </w:rPr>
        <w:t>»</w:t>
      </w:r>
      <w:r w:rsidRPr="00007719">
        <w:rPr>
          <w:sz w:val="28"/>
          <w:szCs w:val="28"/>
        </w:rPr>
        <w:t xml:space="preserve">. Для </w:t>
      </w:r>
      <w:r w:rsidR="006B4F54" w:rsidRPr="00007719">
        <w:rPr>
          <w:sz w:val="28"/>
          <w:szCs w:val="28"/>
        </w:rPr>
        <w:t xml:space="preserve">открытия </w:t>
      </w:r>
      <w:r w:rsidRPr="00007719">
        <w:rPr>
          <w:sz w:val="28"/>
          <w:szCs w:val="28"/>
        </w:rPr>
        <w:t xml:space="preserve">диалогового окна </w:t>
      </w:r>
      <w:r w:rsidR="00C45176" w:rsidRPr="00007719">
        <w:rPr>
          <w:sz w:val="28"/>
          <w:szCs w:val="28"/>
        </w:rPr>
        <w:t>выберите</w:t>
      </w:r>
      <w:r w:rsidR="0099678A" w:rsidRPr="00007719">
        <w:rPr>
          <w:sz w:val="28"/>
          <w:szCs w:val="28"/>
        </w:rPr>
        <w:t xml:space="preserve"> пункт</w:t>
      </w:r>
      <w:r w:rsidR="006B4F54" w:rsidRPr="00007719">
        <w:rPr>
          <w:sz w:val="28"/>
          <w:szCs w:val="28"/>
        </w:rPr>
        <w:t xml:space="preserve"> горизонтального меню</w:t>
      </w:r>
      <w:r w:rsidR="0099678A" w:rsidRPr="00007719">
        <w:rPr>
          <w:sz w:val="28"/>
          <w:szCs w:val="28"/>
        </w:rPr>
        <w:t xml:space="preserve"> </w:t>
      </w:r>
      <w:r w:rsidR="009419D5" w:rsidRPr="00007719">
        <w:rPr>
          <w:sz w:val="28"/>
          <w:szCs w:val="28"/>
        </w:rPr>
        <w:t>«</w:t>
      </w:r>
      <w:r w:rsidRPr="00007719">
        <w:rPr>
          <w:sz w:val="28"/>
          <w:szCs w:val="28"/>
        </w:rPr>
        <w:t>Р</w:t>
      </w:r>
      <w:r w:rsidR="009419D5" w:rsidRPr="00007719">
        <w:rPr>
          <w:sz w:val="28"/>
          <w:szCs w:val="28"/>
        </w:rPr>
        <w:t xml:space="preserve">егламентированная отчетность» </w:t>
      </w:r>
      <w:r w:rsidR="00E86BB1">
        <w:rPr>
          <w:sz w:val="28"/>
          <w:szCs w:val="28"/>
        </w:rPr>
        <w:t>–</w:t>
      </w:r>
      <w:r w:rsidRPr="00007719">
        <w:rPr>
          <w:sz w:val="28"/>
          <w:szCs w:val="28"/>
        </w:rPr>
        <w:t xml:space="preserve">&gt; </w:t>
      </w:r>
      <w:r w:rsidR="009419D5" w:rsidRPr="00007719">
        <w:rPr>
          <w:sz w:val="28"/>
          <w:szCs w:val="28"/>
        </w:rPr>
        <w:t>«</w:t>
      </w:r>
      <w:r w:rsidR="002F0F21" w:rsidRPr="00007719">
        <w:rPr>
          <w:sz w:val="28"/>
          <w:szCs w:val="28"/>
        </w:rPr>
        <w:t>Р</w:t>
      </w:r>
      <w:r w:rsidR="009419D5" w:rsidRPr="00007719">
        <w:rPr>
          <w:sz w:val="28"/>
          <w:szCs w:val="28"/>
        </w:rPr>
        <w:t xml:space="preserve">еестр учета прав на </w:t>
      </w:r>
      <w:r w:rsidR="002F0F21" w:rsidRPr="00007719">
        <w:rPr>
          <w:sz w:val="28"/>
          <w:szCs w:val="28"/>
        </w:rPr>
        <w:t>РИД</w:t>
      </w:r>
      <w:r w:rsidR="009419D5" w:rsidRPr="00007719">
        <w:rPr>
          <w:sz w:val="28"/>
          <w:szCs w:val="28"/>
        </w:rPr>
        <w:t>»</w:t>
      </w:r>
      <w:r w:rsidR="006B4F54" w:rsidRPr="00007719">
        <w:rPr>
          <w:sz w:val="28"/>
          <w:szCs w:val="28"/>
        </w:rPr>
        <w:t xml:space="preserve"> </w:t>
      </w:r>
      <w:r w:rsidRPr="00007719">
        <w:rPr>
          <w:sz w:val="28"/>
          <w:szCs w:val="28"/>
        </w:rPr>
        <w:t>или</w:t>
      </w:r>
      <w:r w:rsidR="006B4F54" w:rsidRPr="00007719">
        <w:rPr>
          <w:sz w:val="28"/>
          <w:szCs w:val="28"/>
        </w:rPr>
        <w:t xml:space="preserve"> пункт вертикального меню</w:t>
      </w:r>
      <w:r w:rsidRPr="00007719">
        <w:rPr>
          <w:sz w:val="28"/>
          <w:szCs w:val="28"/>
        </w:rPr>
        <w:t xml:space="preserve"> </w:t>
      </w:r>
      <w:r w:rsidR="009419D5" w:rsidRPr="00007719">
        <w:rPr>
          <w:sz w:val="28"/>
          <w:szCs w:val="28"/>
        </w:rPr>
        <w:t xml:space="preserve">«Регламентированная отчетность» </w:t>
      </w:r>
      <w:r w:rsidR="006B4F54" w:rsidRPr="00007719">
        <w:rPr>
          <w:sz w:val="28"/>
          <w:szCs w:val="28"/>
        </w:rPr>
        <w:t>и пиктограмму основной рабочей области навигации «Реестр учета прав на РИД».</w:t>
      </w:r>
    </w:p>
    <w:p w14:paraId="0B576D01" w14:textId="3C509335" w:rsidR="00EA66B9" w:rsidRPr="00007719" w:rsidRDefault="00EA66B9" w:rsidP="00E20037">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 и выбором пункта </w:t>
      </w:r>
      <w:r w:rsidR="009B5932" w:rsidRPr="00007719">
        <w:rPr>
          <w:sz w:val="28"/>
          <w:szCs w:val="28"/>
        </w:rPr>
        <w:t xml:space="preserve">горизонтального </w:t>
      </w:r>
      <w:r w:rsidRPr="00007719">
        <w:rPr>
          <w:bCs/>
          <w:sz w:val="28"/>
          <w:szCs w:val="28"/>
        </w:rPr>
        <w:t>меню пользователя</w:t>
      </w:r>
      <w:r w:rsidRPr="00007719">
        <w:rPr>
          <w:sz w:val="28"/>
          <w:szCs w:val="28"/>
        </w:rPr>
        <w:t>.</w:t>
      </w:r>
    </w:p>
    <w:p w14:paraId="33FD7709" w14:textId="09A44F36" w:rsidR="00EA66B9" w:rsidRPr="00007719" w:rsidRDefault="00EA66B9" w:rsidP="00E20037">
      <w:pPr>
        <w:pStyle w:val="24"/>
        <w:rPr>
          <w:sz w:val="28"/>
          <w:szCs w:val="28"/>
        </w:rPr>
      </w:pPr>
      <w:r w:rsidRPr="00007719">
        <w:rPr>
          <w:sz w:val="28"/>
          <w:szCs w:val="28"/>
        </w:rPr>
        <w:t>В</w:t>
      </w:r>
      <w:r w:rsidR="006B4F54" w:rsidRPr="00007719">
        <w:rPr>
          <w:sz w:val="28"/>
          <w:szCs w:val="28"/>
        </w:rPr>
        <w:t>ид</w:t>
      </w:r>
      <w:r w:rsidRPr="00007719">
        <w:rPr>
          <w:sz w:val="28"/>
          <w:szCs w:val="28"/>
        </w:rPr>
        <w:t xml:space="preserve"> диалогово</w:t>
      </w:r>
      <w:r w:rsidR="006B4F54" w:rsidRPr="00007719">
        <w:rPr>
          <w:sz w:val="28"/>
          <w:szCs w:val="28"/>
        </w:rPr>
        <w:t>го</w:t>
      </w:r>
      <w:r w:rsidRPr="00007719">
        <w:rPr>
          <w:sz w:val="28"/>
          <w:szCs w:val="28"/>
        </w:rPr>
        <w:t xml:space="preserve"> окн</w:t>
      </w:r>
      <w:r w:rsidR="006B4F54" w:rsidRPr="00007719">
        <w:rPr>
          <w:sz w:val="28"/>
          <w:szCs w:val="28"/>
        </w:rPr>
        <w:t>а</w:t>
      </w:r>
      <w:r w:rsidRPr="00007719">
        <w:rPr>
          <w:sz w:val="28"/>
          <w:szCs w:val="28"/>
        </w:rPr>
        <w:t xml:space="preserve"> </w:t>
      </w:r>
      <w:r w:rsidR="009419D5" w:rsidRPr="00007719">
        <w:rPr>
          <w:sz w:val="28"/>
          <w:szCs w:val="28"/>
        </w:rPr>
        <w:t xml:space="preserve">«Реестр учета прав на РИД» </w:t>
      </w:r>
      <w:r w:rsidRPr="00007719">
        <w:rPr>
          <w:sz w:val="28"/>
          <w:szCs w:val="28"/>
        </w:rPr>
        <w:t>представлен в виде таблицы (</w:t>
      </w:r>
      <w:r w:rsidR="003479D9" w:rsidRPr="00007719">
        <w:rPr>
          <w:sz w:val="28"/>
          <w:szCs w:val="28"/>
        </w:rPr>
        <w:fldChar w:fldCharType="begin"/>
      </w:r>
      <w:r w:rsidR="003479D9" w:rsidRPr="00007719">
        <w:rPr>
          <w:sz w:val="28"/>
          <w:szCs w:val="28"/>
        </w:rPr>
        <w:instrText xml:space="preserve"> REF  _Ref432148989 \* Lower \h  \* MERGEFORMAT </w:instrText>
      </w:r>
      <w:r w:rsidR="003479D9" w:rsidRPr="00007719">
        <w:rPr>
          <w:sz w:val="28"/>
          <w:szCs w:val="28"/>
        </w:rPr>
      </w:r>
      <w:r w:rsidR="003479D9" w:rsidRPr="00007719">
        <w:rPr>
          <w:sz w:val="28"/>
          <w:szCs w:val="28"/>
        </w:rPr>
        <w:fldChar w:fldCharType="separate"/>
      </w:r>
      <w:r w:rsidR="00B6413A" w:rsidRPr="00007719">
        <w:rPr>
          <w:sz w:val="28"/>
          <w:szCs w:val="28"/>
        </w:rPr>
        <w:t xml:space="preserve">рис. </w:t>
      </w:r>
      <w:r w:rsidR="00B6413A">
        <w:rPr>
          <w:noProof/>
          <w:sz w:val="28"/>
          <w:szCs w:val="28"/>
        </w:rPr>
        <w:t>142</w:t>
      </w:r>
      <w:r w:rsidR="003479D9" w:rsidRPr="00007719">
        <w:rPr>
          <w:sz w:val="28"/>
          <w:szCs w:val="28"/>
        </w:rPr>
        <w:fldChar w:fldCharType="end"/>
      </w:r>
      <w:r w:rsidR="0006775A" w:rsidRPr="00007719">
        <w:rPr>
          <w:sz w:val="28"/>
          <w:szCs w:val="28"/>
        </w:rPr>
        <w:t>).</w:t>
      </w:r>
    </w:p>
    <w:p w14:paraId="1DCC6C8A" w14:textId="7F7F7DDD" w:rsidR="00EA66B9" w:rsidRPr="00007719" w:rsidRDefault="006B4F54" w:rsidP="00E20037">
      <w:pPr>
        <w:spacing w:line="360" w:lineRule="auto"/>
        <w:jc w:val="center"/>
        <w:rPr>
          <w:sz w:val="28"/>
          <w:szCs w:val="28"/>
        </w:rPr>
      </w:pPr>
      <w:r w:rsidRPr="00007719">
        <w:rPr>
          <w:noProof/>
        </w:rPr>
        <w:lastRenderedPageBreak/>
        <w:drawing>
          <wp:inline distT="0" distB="0" distL="0" distR="0" wp14:anchorId="1783FF33" wp14:editId="7DF44A81">
            <wp:extent cx="5922121" cy="2476523"/>
            <wp:effectExtent l="0" t="0" r="2540" b="0"/>
            <wp:docPr id="13679" name="Рисунок 13679" descr="C:\Users\1B7A~1.ALI\AppData\Local\Temp\SNAGHTML584c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B7A~1.ALI\AppData\Local\Temp\SNAGHTML584ce9.PN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936471" cy="2482524"/>
                    </a:xfrm>
                    <a:prstGeom prst="rect">
                      <a:avLst/>
                    </a:prstGeom>
                    <a:noFill/>
                    <a:ln>
                      <a:noFill/>
                    </a:ln>
                  </pic:spPr>
                </pic:pic>
              </a:graphicData>
            </a:graphic>
          </wp:inline>
        </w:drawing>
      </w:r>
    </w:p>
    <w:p w14:paraId="466C9C8F" w14:textId="77777777" w:rsidR="00EA66B9" w:rsidRPr="00007719" w:rsidRDefault="003479D9" w:rsidP="00E20037">
      <w:pPr>
        <w:spacing w:line="360" w:lineRule="auto"/>
        <w:jc w:val="center"/>
        <w:rPr>
          <w:sz w:val="28"/>
          <w:szCs w:val="28"/>
        </w:rPr>
      </w:pPr>
      <w:bookmarkStart w:id="363" w:name="_Ref43214898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142</w:t>
      </w:r>
      <w:r w:rsidRPr="00007719">
        <w:rPr>
          <w:sz w:val="28"/>
          <w:szCs w:val="28"/>
        </w:rPr>
        <w:fldChar w:fldCharType="end"/>
      </w:r>
      <w:bookmarkEnd w:id="363"/>
    </w:p>
    <w:p w14:paraId="337FD64E" w14:textId="16DE2011" w:rsidR="00EA66B9" w:rsidRPr="00007719" w:rsidRDefault="006B4F54" w:rsidP="00E20037">
      <w:pPr>
        <w:spacing w:line="360" w:lineRule="auto"/>
        <w:ind w:firstLine="709"/>
        <w:jc w:val="both"/>
        <w:rPr>
          <w:sz w:val="28"/>
          <w:szCs w:val="28"/>
        </w:rPr>
      </w:pPr>
      <w:r w:rsidRPr="00007719">
        <w:rPr>
          <w:sz w:val="28"/>
          <w:szCs w:val="28"/>
        </w:rPr>
        <w:t xml:space="preserve">Для формирования нового реестра учета прав на РИД </w:t>
      </w:r>
      <w:r w:rsidR="00824B11" w:rsidRPr="00007719">
        <w:rPr>
          <w:sz w:val="28"/>
          <w:szCs w:val="28"/>
        </w:rPr>
        <w:t>нажмите</w:t>
      </w:r>
      <w:r w:rsidRPr="00007719">
        <w:rPr>
          <w:sz w:val="28"/>
          <w:szCs w:val="28"/>
        </w:rPr>
        <w:t xml:space="preserve"> </w:t>
      </w:r>
      <w:proofErr w:type="gramStart"/>
      <w:r w:rsidRPr="00007719">
        <w:rPr>
          <w:sz w:val="28"/>
          <w:szCs w:val="28"/>
        </w:rPr>
        <w:t>кнопк</w:t>
      </w:r>
      <w:r w:rsidR="00824B11" w:rsidRPr="00007719">
        <w:rPr>
          <w:sz w:val="28"/>
          <w:szCs w:val="28"/>
        </w:rPr>
        <w:t>у</w:t>
      </w:r>
      <w:r w:rsidRPr="00007719">
        <w:rPr>
          <w:sz w:val="28"/>
          <w:szCs w:val="28"/>
        </w:rPr>
        <w:t xml:space="preserve"> </w:t>
      </w:r>
      <w:r w:rsidRPr="00007719">
        <w:rPr>
          <w:noProof/>
        </w:rPr>
        <w:drawing>
          <wp:inline distT="0" distB="0" distL="0" distR="0" wp14:anchorId="286ED34D" wp14:editId="3EACEE0A">
            <wp:extent cx="276190" cy="276190"/>
            <wp:effectExtent l="0" t="0" r="0" b="0"/>
            <wp:docPr id="13680" name="Рисунок 1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w:t>
      </w:r>
      <w:r w:rsidR="00824B11" w:rsidRPr="00007719">
        <w:rPr>
          <w:sz w:val="28"/>
          <w:szCs w:val="28"/>
        </w:rPr>
        <w:t>,</w:t>
      </w:r>
      <w:r w:rsidRPr="00007719">
        <w:rPr>
          <w:sz w:val="28"/>
          <w:szCs w:val="28"/>
        </w:rPr>
        <w:t xml:space="preserve"> открывается </w:t>
      </w:r>
      <w:r w:rsidR="00824B11" w:rsidRPr="00007719">
        <w:rPr>
          <w:sz w:val="28"/>
          <w:szCs w:val="28"/>
        </w:rPr>
        <w:t>диалоговое окно</w:t>
      </w:r>
      <w:r w:rsidRPr="00007719">
        <w:rPr>
          <w:sz w:val="28"/>
          <w:szCs w:val="28"/>
        </w:rPr>
        <w:t xml:space="preserve"> «Реестр учета прав на РИД: Новая запись*» </w:t>
      </w:r>
      <w:r w:rsidR="00EA66B9" w:rsidRPr="00007719">
        <w:rPr>
          <w:sz w:val="28"/>
          <w:szCs w:val="28"/>
        </w:rPr>
        <w:t>(</w:t>
      </w:r>
      <w:r w:rsidR="003479D9" w:rsidRPr="00007719">
        <w:rPr>
          <w:sz w:val="28"/>
          <w:szCs w:val="28"/>
        </w:rPr>
        <w:fldChar w:fldCharType="begin"/>
      </w:r>
      <w:r w:rsidR="003479D9" w:rsidRPr="00007719">
        <w:rPr>
          <w:sz w:val="28"/>
          <w:szCs w:val="28"/>
        </w:rPr>
        <w:instrText xml:space="preserve"> REF  _Ref432149057 \* Lower \h </w:instrText>
      </w:r>
      <w:r w:rsidR="00B1104D" w:rsidRPr="00007719">
        <w:rPr>
          <w:sz w:val="28"/>
          <w:szCs w:val="28"/>
        </w:rPr>
        <w:instrText xml:space="preserve"> \* MERGEFORMAT </w:instrText>
      </w:r>
      <w:r w:rsidR="003479D9" w:rsidRPr="00007719">
        <w:rPr>
          <w:sz w:val="28"/>
          <w:szCs w:val="28"/>
        </w:rPr>
      </w:r>
      <w:r w:rsidR="003479D9" w:rsidRPr="00007719">
        <w:rPr>
          <w:sz w:val="28"/>
          <w:szCs w:val="28"/>
        </w:rPr>
        <w:fldChar w:fldCharType="separate"/>
      </w:r>
      <w:r w:rsidR="00B6413A" w:rsidRPr="00007719">
        <w:rPr>
          <w:sz w:val="28"/>
          <w:szCs w:val="28"/>
        </w:rPr>
        <w:t xml:space="preserve">рис. </w:t>
      </w:r>
      <w:r w:rsidR="00B6413A">
        <w:rPr>
          <w:noProof/>
          <w:sz w:val="28"/>
          <w:szCs w:val="28"/>
        </w:rPr>
        <w:t>143</w:t>
      </w:r>
      <w:r w:rsidR="003479D9" w:rsidRPr="00007719">
        <w:rPr>
          <w:sz w:val="28"/>
          <w:szCs w:val="28"/>
        </w:rPr>
        <w:fldChar w:fldCharType="end"/>
      </w:r>
      <w:r w:rsidR="00EA66B9" w:rsidRPr="00007719">
        <w:rPr>
          <w:sz w:val="28"/>
          <w:szCs w:val="28"/>
        </w:rPr>
        <w:t>).</w:t>
      </w:r>
    </w:p>
    <w:p w14:paraId="4A4D2DCD" w14:textId="4D56AFB7" w:rsidR="00DD52E3" w:rsidRPr="00007719" w:rsidRDefault="006B4F54" w:rsidP="00E20037">
      <w:pPr>
        <w:spacing w:line="360" w:lineRule="auto"/>
        <w:jc w:val="center"/>
        <w:rPr>
          <w:noProof/>
        </w:rPr>
      </w:pPr>
      <w:r w:rsidRPr="00007719">
        <w:rPr>
          <w:noProof/>
        </w:rPr>
        <w:drawing>
          <wp:inline distT="0" distB="0" distL="0" distR="0" wp14:anchorId="26E63D0D" wp14:editId="2B87C432">
            <wp:extent cx="4548249" cy="2779485"/>
            <wp:effectExtent l="0" t="0" r="5080" b="1905"/>
            <wp:docPr id="13688" name="Рисунок 13688" descr="C:\Users\1B7A~1.ALI\AppData\Local\Temp\SNAGHTML5c2e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B7A~1.ALI\AppData\Local\Temp\SNAGHTML5c2ece.PN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580288" cy="2799064"/>
                    </a:xfrm>
                    <a:prstGeom prst="rect">
                      <a:avLst/>
                    </a:prstGeom>
                    <a:noFill/>
                    <a:ln>
                      <a:noFill/>
                    </a:ln>
                  </pic:spPr>
                </pic:pic>
              </a:graphicData>
            </a:graphic>
          </wp:inline>
        </w:drawing>
      </w:r>
    </w:p>
    <w:p w14:paraId="0DE2E58C" w14:textId="77777777" w:rsidR="00EA66B9" w:rsidRPr="00007719" w:rsidRDefault="00EA66B9" w:rsidP="00E20037">
      <w:pPr>
        <w:spacing w:line="360" w:lineRule="auto"/>
        <w:jc w:val="center"/>
        <w:rPr>
          <w:noProof/>
          <w:sz w:val="28"/>
          <w:szCs w:val="28"/>
        </w:rPr>
      </w:pPr>
      <w:bookmarkStart w:id="364" w:name="_Ref432149057"/>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143</w:t>
      </w:r>
      <w:r w:rsidRPr="00007719">
        <w:rPr>
          <w:noProof/>
          <w:sz w:val="28"/>
          <w:szCs w:val="28"/>
        </w:rPr>
        <w:fldChar w:fldCharType="end"/>
      </w:r>
      <w:bookmarkEnd w:id="364"/>
    </w:p>
    <w:p w14:paraId="38CD54F3" w14:textId="0BECEECB" w:rsidR="00F33642" w:rsidRPr="00007719" w:rsidRDefault="00026BD9" w:rsidP="00E86BB1">
      <w:pPr>
        <w:pStyle w:val="24"/>
        <w:rPr>
          <w:sz w:val="28"/>
          <w:szCs w:val="28"/>
        </w:rPr>
      </w:pPr>
      <w:proofErr w:type="gramStart"/>
      <w:r w:rsidRPr="00007719">
        <w:rPr>
          <w:sz w:val="28"/>
          <w:szCs w:val="28"/>
        </w:rPr>
        <w:t>К</w:t>
      </w:r>
      <w:r w:rsidR="00F33642" w:rsidRPr="00007719">
        <w:rPr>
          <w:sz w:val="28"/>
          <w:szCs w:val="28"/>
        </w:rPr>
        <w:t>нопк</w:t>
      </w:r>
      <w:r w:rsidRPr="00007719">
        <w:rPr>
          <w:sz w:val="28"/>
          <w:szCs w:val="28"/>
        </w:rPr>
        <w:t>а</w:t>
      </w:r>
      <w:r w:rsidR="00F33642" w:rsidRPr="00007719">
        <w:rPr>
          <w:sz w:val="28"/>
          <w:szCs w:val="28"/>
        </w:rPr>
        <w:t xml:space="preserve"> </w:t>
      </w:r>
      <w:r w:rsidR="00F33642" w:rsidRPr="00007719">
        <w:rPr>
          <w:noProof/>
        </w:rPr>
        <w:drawing>
          <wp:inline distT="0" distB="0" distL="0" distR="0" wp14:anchorId="3840C5FB" wp14:editId="27F80C4C">
            <wp:extent cx="1856935" cy="247120"/>
            <wp:effectExtent l="0" t="0" r="0" b="635"/>
            <wp:docPr id="13788" name="Рисунок 1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1907398" cy="253836"/>
                    </a:xfrm>
                    <a:prstGeom prst="rect">
                      <a:avLst/>
                    </a:prstGeom>
                  </pic:spPr>
                </pic:pic>
              </a:graphicData>
            </a:graphic>
          </wp:inline>
        </w:drawing>
      </w:r>
      <w:r w:rsidR="00F33642" w:rsidRPr="00007719">
        <w:rPr>
          <w:sz w:val="28"/>
          <w:szCs w:val="28"/>
        </w:rPr>
        <w:t xml:space="preserve"> </w:t>
      </w:r>
      <w:r w:rsidRPr="00007719">
        <w:rPr>
          <w:sz w:val="28"/>
          <w:szCs w:val="28"/>
        </w:rPr>
        <w:t>предназначена</w:t>
      </w:r>
      <w:proofErr w:type="gramEnd"/>
      <w:r w:rsidRPr="00007719">
        <w:rPr>
          <w:sz w:val="28"/>
          <w:szCs w:val="28"/>
        </w:rPr>
        <w:t xml:space="preserve"> для </w:t>
      </w:r>
      <w:r w:rsidR="00F33642" w:rsidRPr="00007719">
        <w:rPr>
          <w:sz w:val="28"/>
          <w:szCs w:val="28"/>
        </w:rPr>
        <w:t>формир</w:t>
      </w:r>
      <w:r w:rsidR="00C271B3" w:rsidRPr="00007719">
        <w:rPr>
          <w:sz w:val="28"/>
          <w:szCs w:val="28"/>
        </w:rPr>
        <w:t>ования отчета</w:t>
      </w:r>
      <w:r w:rsidR="00F33642" w:rsidRPr="00007719">
        <w:rPr>
          <w:sz w:val="28"/>
          <w:szCs w:val="28"/>
        </w:rPr>
        <w:t xml:space="preserve"> «Реестр учета прав на РИД» в приложении </w:t>
      </w:r>
      <w:r w:rsidR="00F33642" w:rsidRPr="00007719">
        <w:rPr>
          <w:sz w:val="28"/>
          <w:szCs w:val="28"/>
          <w:lang w:val="en-US"/>
        </w:rPr>
        <w:t>Ex</w:t>
      </w:r>
      <w:r w:rsidR="00F33642" w:rsidRPr="00007719">
        <w:rPr>
          <w:sz w:val="28"/>
          <w:szCs w:val="28"/>
        </w:rPr>
        <w:t>с</w:t>
      </w:r>
      <w:r w:rsidR="00F33642" w:rsidRPr="00007719">
        <w:rPr>
          <w:sz w:val="28"/>
          <w:szCs w:val="28"/>
          <w:lang w:val="en-US"/>
        </w:rPr>
        <w:t>el</w:t>
      </w:r>
      <w:r w:rsidR="003023E9" w:rsidRPr="00007719">
        <w:rPr>
          <w:sz w:val="28"/>
          <w:szCs w:val="28"/>
        </w:rPr>
        <w:t xml:space="preserve"> с учетом фильтров</w:t>
      </w:r>
      <w:r w:rsidR="002E3185" w:rsidRPr="00007719">
        <w:rPr>
          <w:sz w:val="28"/>
          <w:szCs w:val="28"/>
        </w:rPr>
        <w:t xml:space="preserve"> (</w:t>
      </w:r>
      <w:r w:rsidR="003023E9" w:rsidRPr="00007719">
        <w:rPr>
          <w:sz w:val="28"/>
          <w:szCs w:val="28"/>
        </w:rPr>
        <w:t>сформированных в тематических блоках</w:t>
      </w:r>
      <w:r w:rsidR="002E3185" w:rsidRPr="00007719">
        <w:rPr>
          <w:sz w:val="28"/>
          <w:szCs w:val="28"/>
        </w:rPr>
        <w:t>)</w:t>
      </w:r>
      <w:r w:rsidR="003023E9" w:rsidRPr="00007719">
        <w:rPr>
          <w:sz w:val="28"/>
          <w:szCs w:val="28"/>
        </w:rPr>
        <w:t>:</w:t>
      </w:r>
    </w:p>
    <w:p w14:paraId="052F5C4B" w14:textId="717DB701" w:rsidR="003023E9" w:rsidRPr="00007719" w:rsidRDefault="003023E9" w:rsidP="005205E0">
      <w:pPr>
        <w:pStyle w:val="24"/>
        <w:numPr>
          <w:ilvl w:val="0"/>
          <w:numId w:val="77"/>
        </w:numPr>
        <w:tabs>
          <w:tab w:val="left" w:pos="993"/>
          <w:tab w:val="left" w:pos="1560"/>
        </w:tabs>
        <w:ind w:left="0" w:firstLine="709"/>
        <w:rPr>
          <w:sz w:val="28"/>
          <w:szCs w:val="28"/>
        </w:rPr>
      </w:pPr>
      <w:r w:rsidRPr="00007719">
        <w:rPr>
          <w:sz w:val="28"/>
          <w:szCs w:val="28"/>
        </w:rPr>
        <w:t>начало и окончание периода;</w:t>
      </w:r>
    </w:p>
    <w:p w14:paraId="0AE1C769" w14:textId="22892A48" w:rsidR="003023E9" w:rsidRPr="00007719" w:rsidRDefault="003023E9" w:rsidP="005205E0">
      <w:pPr>
        <w:pStyle w:val="24"/>
        <w:numPr>
          <w:ilvl w:val="0"/>
          <w:numId w:val="77"/>
        </w:numPr>
        <w:tabs>
          <w:tab w:val="left" w:pos="993"/>
        </w:tabs>
        <w:ind w:left="0" w:firstLine="709"/>
        <w:rPr>
          <w:sz w:val="28"/>
          <w:szCs w:val="28"/>
        </w:rPr>
      </w:pPr>
      <w:r w:rsidRPr="00007719">
        <w:rPr>
          <w:sz w:val="28"/>
          <w:szCs w:val="28"/>
        </w:rPr>
        <w:t>отбор по организации;</w:t>
      </w:r>
    </w:p>
    <w:p w14:paraId="63DAD823" w14:textId="0327D298" w:rsidR="003023E9" w:rsidRPr="00007719" w:rsidRDefault="003023E9" w:rsidP="005205E0">
      <w:pPr>
        <w:pStyle w:val="24"/>
        <w:numPr>
          <w:ilvl w:val="0"/>
          <w:numId w:val="77"/>
        </w:numPr>
        <w:tabs>
          <w:tab w:val="left" w:pos="993"/>
        </w:tabs>
        <w:ind w:left="0" w:firstLine="709"/>
        <w:rPr>
          <w:sz w:val="28"/>
          <w:szCs w:val="28"/>
        </w:rPr>
      </w:pPr>
      <w:r w:rsidRPr="00007719">
        <w:rPr>
          <w:sz w:val="28"/>
          <w:szCs w:val="28"/>
        </w:rPr>
        <w:t>отбор по договорным документам;</w:t>
      </w:r>
    </w:p>
    <w:p w14:paraId="6B21BD8F" w14:textId="29C6BACE" w:rsidR="003023E9" w:rsidRPr="00007719" w:rsidRDefault="003023E9" w:rsidP="005205E0">
      <w:pPr>
        <w:pStyle w:val="24"/>
        <w:numPr>
          <w:ilvl w:val="0"/>
          <w:numId w:val="77"/>
        </w:numPr>
        <w:tabs>
          <w:tab w:val="left" w:pos="993"/>
        </w:tabs>
        <w:ind w:left="0" w:firstLine="709"/>
        <w:rPr>
          <w:sz w:val="28"/>
          <w:szCs w:val="28"/>
        </w:rPr>
      </w:pPr>
      <w:r w:rsidRPr="00007719">
        <w:rPr>
          <w:sz w:val="28"/>
          <w:szCs w:val="28"/>
        </w:rPr>
        <w:t>по заказчикам;</w:t>
      </w:r>
    </w:p>
    <w:p w14:paraId="08721728" w14:textId="47F94369" w:rsidR="003023E9" w:rsidRPr="00007719" w:rsidRDefault="003023E9" w:rsidP="005205E0">
      <w:pPr>
        <w:pStyle w:val="24"/>
        <w:numPr>
          <w:ilvl w:val="0"/>
          <w:numId w:val="77"/>
        </w:numPr>
        <w:tabs>
          <w:tab w:val="left" w:pos="993"/>
        </w:tabs>
        <w:ind w:left="0" w:firstLine="709"/>
        <w:rPr>
          <w:sz w:val="28"/>
          <w:szCs w:val="28"/>
        </w:rPr>
      </w:pPr>
      <w:r w:rsidRPr="00007719">
        <w:rPr>
          <w:sz w:val="28"/>
          <w:szCs w:val="28"/>
        </w:rPr>
        <w:lastRenderedPageBreak/>
        <w:t>по головным исполнителям;</w:t>
      </w:r>
    </w:p>
    <w:p w14:paraId="221EDF7B" w14:textId="409BE411" w:rsidR="003023E9" w:rsidRPr="00007719" w:rsidRDefault="003023E9" w:rsidP="005205E0">
      <w:pPr>
        <w:pStyle w:val="24"/>
        <w:numPr>
          <w:ilvl w:val="0"/>
          <w:numId w:val="77"/>
        </w:numPr>
        <w:tabs>
          <w:tab w:val="left" w:pos="993"/>
        </w:tabs>
        <w:ind w:left="0" w:firstLine="709"/>
        <w:rPr>
          <w:sz w:val="28"/>
          <w:szCs w:val="28"/>
        </w:rPr>
      </w:pPr>
      <w:r w:rsidRPr="00007719">
        <w:rPr>
          <w:sz w:val="28"/>
          <w:szCs w:val="28"/>
        </w:rPr>
        <w:t>по исполнителям.</w:t>
      </w:r>
    </w:p>
    <w:p w14:paraId="2E66C881" w14:textId="0D5F9B67" w:rsidR="00296DCA" w:rsidRPr="00007719" w:rsidRDefault="00296DCA" w:rsidP="00E86BB1">
      <w:pPr>
        <w:pStyle w:val="24"/>
        <w:rPr>
          <w:sz w:val="28"/>
          <w:szCs w:val="28"/>
        </w:rPr>
      </w:pPr>
      <w:r w:rsidRPr="00007719">
        <w:rPr>
          <w:sz w:val="28"/>
          <w:szCs w:val="28"/>
        </w:rPr>
        <w:t>Отображаются только те данные, которые доступны для чтения в соответствии с ролью пользователя («Сотрудник ДО», «Сотрудник ДЦ»).</w:t>
      </w:r>
    </w:p>
    <w:p w14:paraId="4C449F22" w14:textId="4E2AD140" w:rsidR="00E22DDC" w:rsidRPr="00007719" w:rsidRDefault="00C507D6" w:rsidP="00F33642">
      <w:pPr>
        <w:pStyle w:val="24"/>
        <w:rPr>
          <w:sz w:val="28"/>
          <w:szCs w:val="28"/>
        </w:rPr>
      </w:pPr>
      <w:r w:rsidRPr="00007719">
        <w:rPr>
          <w:sz w:val="28"/>
          <w:szCs w:val="28"/>
        </w:rPr>
        <w:t xml:space="preserve">4.5.1.1. </w:t>
      </w:r>
      <w:r w:rsidRPr="00007719">
        <w:rPr>
          <w:spacing w:val="-4"/>
          <w:sz w:val="28"/>
          <w:szCs w:val="28"/>
        </w:rPr>
        <w:t>В тематическом блоке «</w:t>
      </w:r>
      <w:r w:rsidR="00E22DDC" w:rsidRPr="00007719">
        <w:rPr>
          <w:spacing w:val="-4"/>
          <w:sz w:val="28"/>
          <w:szCs w:val="28"/>
        </w:rPr>
        <w:t>Параметры отображения отчета</w:t>
      </w:r>
      <w:r w:rsidRPr="00007719">
        <w:rPr>
          <w:spacing w:val="-4"/>
          <w:sz w:val="28"/>
          <w:szCs w:val="28"/>
        </w:rPr>
        <w:t>»</w:t>
      </w:r>
      <w:r w:rsidR="00E22DDC" w:rsidRPr="00007719">
        <w:rPr>
          <w:spacing w:val="-4"/>
          <w:sz w:val="28"/>
          <w:szCs w:val="28"/>
        </w:rPr>
        <w:t xml:space="preserve"> </w:t>
      </w:r>
      <w:r w:rsidR="00912E23" w:rsidRPr="00007719">
        <w:rPr>
          <w:spacing w:val="-4"/>
          <w:sz w:val="28"/>
          <w:szCs w:val="28"/>
        </w:rPr>
        <w:t>(</w:t>
      </w:r>
      <w:r w:rsidR="00912E23" w:rsidRPr="00007719">
        <w:rPr>
          <w:spacing w:val="-4"/>
          <w:sz w:val="28"/>
          <w:szCs w:val="28"/>
        </w:rPr>
        <w:fldChar w:fldCharType="begin"/>
      </w:r>
      <w:r w:rsidR="00912E23" w:rsidRPr="00007719">
        <w:rPr>
          <w:spacing w:val="-4"/>
          <w:sz w:val="28"/>
          <w:szCs w:val="28"/>
        </w:rPr>
        <w:instrText xml:space="preserve"> REF  _Ref190537 \* Lower \h </w:instrText>
      </w:r>
      <w:r w:rsidR="00912E23" w:rsidRPr="00007719">
        <w:rPr>
          <w:spacing w:val="-4"/>
          <w:sz w:val="28"/>
          <w:szCs w:val="28"/>
        </w:rPr>
      </w:r>
      <w:r w:rsidR="00912E23" w:rsidRPr="00007719">
        <w:rPr>
          <w:spacing w:val="-4"/>
          <w:sz w:val="28"/>
          <w:szCs w:val="28"/>
        </w:rPr>
        <w:fldChar w:fldCharType="separate"/>
      </w:r>
      <w:r w:rsidR="00B6413A" w:rsidRPr="00007719">
        <w:rPr>
          <w:noProof/>
          <w:sz w:val="28"/>
          <w:szCs w:val="28"/>
        </w:rPr>
        <w:t xml:space="preserve">рис. </w:t>
      </w:r>
      <w:r w:rsidR="00B6413A">
        <w:rPr>
          <w:noProof/>
          <w:sz w:val="28"/>
          <w:szCs w:val="28"/>
        </w:rPr>
        <w:t>144</w:t>
      </w:r>
      <w:r w:rsidR="00912E23" w:rsidRPr="00007719">
        <w:rPr>
          <w:spacing w:val="-4"/>
          <w:sz w:val="28"/>
          <w:szCs w:val="28"/>
        </w:rPr>
        <w:fldChar w:fldCharType="end"/>
      </w:r>
      <w:r w:rsidR="00912E23" w:rsidRPr="00007719">
        <w:rPr>
          <w:spacing w:val="-4"/>
          <w:sz w:val="28"/>
          <w:szCs w:val="28"/>
        </w:rPr>
        <w:t xml:space="preserve">) </w:t>
      </w:r>
      <w:r w:rsidR="00E22DDC" w:rsidRPr="00007719">
        <w:rPr>
          <w:spacing w:val="-4"/>
          <w:sz w:val="28"/>
          <w:szCs w:val="28"/>
        </w:rPr>
        <w:t xml:space="preserve">приведены пользовательские параметры, предназначенные для удобства просмотра отчета </w:t>
      </w:r>
      <w:r w:rsidR="00E22DDC" w:rsidRPr="00007719">
        <w:rPr>
          <w:sz w:val="28"/>
          <w:szCs w:val="28"/>
        </w:rPr>
        <w:t xml:space="preserve">«Реестр учета прав на РИД» в приложении </w:t>
      </w:r>
      <w:r w:rsidR="00E22DDC" w:rsidRPr="00007719">
        <w:rPr>
          <w:sz w:val="28"/>
          <w:szCs w:val="28"/>
          <w:lang w:val="en-US"/>
        </w:rPr>
        <w:t>Ex</w:t>
      </w:r>
      <w:r w:rsidR="00E22DDC" w:rsidRPr="00007719">
        <w:rPr>
          <w:sz w:val="28"/>
          <w:szCs w:val="28"/>
        </w:rPr>
        <w:t>с</w:t>
      </w:r>
      <w:r w:rsidR="00E22DDC" w:rsidRPr="00007719">
        <w:rPr>
          <w:sz w:val="28"/>
          <w:szCs w:val="28"/>
          <w:lang w:val="en-US"/>
        </w:rPr>
        <w:t>el</w:t>
      </w:r>
      <w:r w:rsidR="00E22DDC" w:rsidRPr="00007719">
        <w:rPr>
          <w:sz w:val="28"/>
          <w:szCs w:val="28"/>
        </w:rPr>
        <w:t>:</w:t>
      </w:r>
    </w:p>
    <w:p w14:paraId="79830BCE" w14:textId="643641A1" w:rsidR="00E22DDC" w:rsidRPr="00007719" w:rsidRDefault="00E22DDC" w:rsidP="00F33642">
      <w:pPr>
        <w:pStyle w:val="24"/>
        <w:rPr>
          <w:spacing w:val="-4"/>
          <w:sz w:val="28"/>
          <w:szCs w:val="28"/>
        </w:rPr>
      </w:pPr>
      <w:r w:rsidRPr="00007719">
        <w:rPr>
          <w:spacing w:val="-4"/>
          <w:sz w:val="28"/>
          <w:szCs w:val="28"/>
        </w:rPr>
        <w:t>- «Использовать цветовую раскраску частей отчета»</w:t>
      </w:r>
      <w:r w:rsidR="003E0AF2" w:rsidRPr="00007719">
        <w:rPr>
          <w:spacing w:val="-4"/>
          <w:sz w:val="28"/>
          <w:szCs w:val="28"/>
        </w:rPr>
        <w:t>;</w:t>
      </w:r>
    </w:p>
    <w:p w14:paraId="0E2F0CC0" w14:textId="38EE0055" w:rsidR="003E0AF2" w:rsidRPr="00007719" w:rsidRDefault="003E0AF2" w:rsidP="00F33642">
      <w:pPr>
        <w:pStyle w:val="24"/>
        <w:rPr>
          <w:spacing w:val="-4"/>
          <w:sz w:val="28"/>
          <w:szCs w:val="28"/>
        </w:rPr>
      </w:pPr>
      <w:r w:rsidRPr="00007719">
        <w:rPr>
          <w:spacing w:val="-4"/>
          <w:sz w:val="28"/>
          <w:szCs w:val="28"/>
        </w:rPr>
        <w:t>- «Включить группировку для перечисленных диапазонов столбцов».</w:t>
      </w:r>
    </w:p>
    <w:p w14:paraId="0475E383" w14:textId="44E9263A" w:rsidR="00680A5F" w:rsidRPr="00007719" w:rsidRDefault="00680A5F" w:rsidP="00E20037">
      <w:pPr>
        <w:pStyle w:val="24"/>
        <w:ind w:firstLine="0"/>
        <w:jc w:val="center"/>
        <w:rPr>
          <w:spacing w:val="-4"/>
          <w:sz w:val="28"/>
          <w:szCs w:val="28"/>
        </w:rPr>
      </w:pPr>
      <w:r w:rsidRPr="00007719">
        <w:rPr>
          <w:noProof/>
        </w:rPr>
        <w:drawing>
          <wp:inline distT="0" distB="0" distL="0" distR="0" wp14:anchorId="3F6C4727" wp14:editId="254C06EB">
            <wp:extent cx="4919511" cy="753473"/>
            <wp:effectExtent l="0" t="0" r="0" b="8890"/>
            <wp:docPr id="14013" name="Рисунок 14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4962343" cy="760033"/>
                    </a:xfrm>
                    <a:prstGeom prst="rect">
                      <a:avLst/>
                    </a:prstGeom>
                  </pic:spPr>
                </pic:pic>
              </a:graphicData>
            </a:graphic>
          </wp:inline>
        </w:drawing>
      </w:r>
    </w:p>
    <w:p w14:paraId="2072B77E" w14:textId="77777777" w:rsidR="00680A5F" w:rsidRPr="00007719" w:rsidRDefault="00680A5F" w:rsidP="00E20037">
      <w:pPr>
        <w:spacing w:line="360" w:lineRule="auto"/>
        <w:jc w:val="center"/>
        <w:rPr>
          <w:noProof/>
          <w:sz w:val="28"/>
          <w:szCs w:val="28"/>
        </w:rPr>
      </w:pPr>
      <w:bookmarkStart w:id="365" w:name="_Ref190537"/>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144</w:t>
      </w:r>
      <w:r w:rsidRPr="00007719">
        <w:rPr>
          <w:noProof/>
          <w:sz w:val="28"/>
          <w:szCs w:val="28"/>
        </w:rPr>
        <w:fldChar w:fldCharType="end"/>
      </w:r>
      <w:bookmarkEnd w:id="365"/>
    </w:p>
    <w:p w14:paraId="2BC39C78" w14:textId="575E307F" w:rsidR="00C507D6" w:rsidRPr="00007719" w:rsidRDefault="003E0AF2" w:rsidP="00E20037">
      <w:pPr>
        <w:pStyle w:val="24"/>
        <w:rPr>
          <w:spacing w:val="-4"/>
          <w:sz w:val="28"/>
          <w:szCs w:val="28"/>
        </w:rPr>
      </w:pPr>
      <w:r w:rsidRPr="00007719">
        <w:rPr>
          <w:spacing w:val="-4"/>
          <w:sz w:val="28"/>
          <w:szCs w:val="28"/>
        </w:rPr>
        <w:t>З</w:t>
      </w:r>
      <w:r w:rsidR="00E22DDC" w:rsidRPr="00007719">
        <w:rPr>
          <w:spacing w:val="-4"/>
          <w:sz w:val="28"/>
          <w:szCs w:val="28"/>
        </w:rPr>
        <w:t xml:space="preserve">аполнение </w:t>
      </w:r>
      <w:r w:rsidRPr="00007719">
        <w:rPr>
          <w:spacing w:val="-4"/>
          <w:sz w:val="28"/>
          <w:szCs w:val="28"/>
        </w:rPr>
        <w:t>параметров</w:t>
      </w:r>
      <w:r w:rsidR="00E22DDC" w:rsidRPr="00007719">
        <w:rPr>
          <w:spacing w:val="-4"/>
          <w:sz w:val="28"/>
          <w:szCs w:val="28"/>
        </w:rPr>
        <w:t xml:space="preserve"> определено в диалоговом окне «Настройка переменных окружения» пункта вертикального меню «Администрирование»</w:t>
      </w:r>
      <w:r w:rsidRPr="00007719">
        <w:rPr>
          <w:spacing w:val="-4"/>
          <w:sz w:val="28"/>
          <w:szCs w:val="28"/>
        </w:rPr>
        <w:t>, возможна</w:t>
      </w:r>
      <w:r w:rsidR="00E22DDC" w:rsidRPr="00007719">
        <w:rPr>
          <w:spacing w:val="-4"/>
          <w:sz w:val="28"/>
          <w:szCs w:val="28"/>
        </w:rPr>
        <w:t xml:space="preserve"> </w:t>
      </w:r>
      <w:r w:rsidRPr="00007719">
        <w:rPr>
          <w:spacing w:val="-4"/>
          <w:sz w:val="28"/>
          <w:szCs w:val="28"/>
        </w:rPr>
        <w:t>корректировка значений параметров (корректировка не сохраняется) и формирование отчета с учетом произведенных изменений.</w:t>
      </w:r>
      <w:r w:rsidR="001B1894" w:rsidRPr="00007719">
        <w:rPr>
          <w:spacing w:val="-4"/>
          <w:sz w:val="28"/>
          <w:szCs w:val="28"/>
        </w:rPr>
        <w:t xml:space="preserve"> Пример формирования отчета </w:t>
      </w:r>
      <w:r w:rsidR="001B1894" w:rsidRPr="00007719">
        <w:rPr>
          <w:sz w:val="28"/>
          <w:szCs w:val="28"/>
        </w:rPr>
        <w:t xml:space="preserve">«Реестр учета прав на РИД» в приложении </w:t>
      </w:r>
      <w:r w:rsidR="001B1894" w:rsidRPr="00007719">
        <w:rPr>
          <w:sz w:val="28"/>
          <w:szCs w:val="28"/>
          <w:lang w:val="en-US"/>
        </w:rPr>
        <w:t>Ex</w:t>
      </w:r>
      <w:r w:rsidR="001B1894" w:rsidRPr="00007719">
        <w:rPr>
          <w:sz w:val="28"/>
          <w:szCs w:val="28"/>
        </w:rPr>
        <w:t>с</w:t>
      </w:r>
      <w:r w:rsidR="001B1894" w:rsidRPr="00007719">
        <w:rPr>
          <w:sz w:val="28"/>
          <w:szCs w:val="28"/>
          <w:lang w:val="en-US"/>
        </w:rPr>
        <w:t>el</w:t>
      </w:r>
      <w:r w:rsidR="001B1894" w:rsidRPr="00007719">
        <w:rPr>
          <w:sz w:val="28"/>
          <w:szCs w:val="28"/>
        </w:rPr>
        <w:t xml:space="preserve"> с заполненными параметрами приведен на </w:t>
      </w:r>
      <w:r w:rsidR="001B1894" w:rsidRPr="00007719">
        <w:rPr>
          <w:sz w:val="28"/>
          <w:szCs w:val="28"/>
        </w:rPr>
        <w:fldChar w:fldCharType="begin"/>
      </w:r>
      <w:r w:rsidR="001B1894" w:rsidRPr="00007719">
        <w:rPr>
          <w:sz w:val="28"/>
          <w:szCs w:val="28"/>
        </w:rPr>
        <w:instrText xml:space="preserve"> REF  _Ref189022 \* Lower \h </w:instrText>
      </w:r>
      <w:r w:rsidR="001B1894" w:rsidRPr="00007719">
        <w:rPr>
          <w:sz w:val="28"/>
          <w:szCs w:val="28"/>
        </w:rPr>
      </w:r>
      <w:r w:rsidR="001B1894" w:rsidRPr="00007719">
        <w:rPr>
          <w:sz w:val="28"/>
          <w:szCs w:val="28"/>
        </w:rPr>
        <w:fldChar w:fldCharType="separate"/>
      </w:r>
      <w:r w:rsidR="00B6413A" w:rsidRPr="00007719">
        <w:rPr>
          <w:noProof/>
          <w:sz w:val="28"/>
          <w:szCs w:val="28"/>
        </w:rPr>
        <w:t xml:space="preserve">рис. </w:t>
      </w:r>
      <w:r w:rsidR="00B6413A">
        <w:rPr>
          <w:noProof/>
          <w:sz w:val="28"/>
          <w:szCs w:val="28"/>
        </w:rPr>
        <w:t>145</w:t>
      </w:r>
      <w:r w:rsidR="001B1894" w:rsidRPr="00007719">
        <w:rPr>
          <w:sz w:val="28"/>
          <w:szCs w:val="28"/>
        </w:rPr>
        <w:fldChar w:fldCharType="end"/>
      </w:r>
      <w:r w:rsidR="00E86BB1">
        <w:rPr>
          <w:sz w:val="28"/>
          <w:szCs w:val="28"/>
        </w:rPr>
        <w:t>.</w:t>
      </w:r>
    </w:p>
    <w:p w14:paraId="13BE60EB" w14:textId="5F53C656" w:rsidR="00BC3937" w:rsidRPr="00007719" w:rsidRDefault="00AB4CF1" w:rsidP="00E86BB1">
      <w:pPr>
        <w:pStyle w:val="24"/>
        <w:ind w:firstLine="0"/>
        <w:jc w:val="center"/>
        <w:rPr>
          <w:noProof/>
        </w:rPr>
      </w:pPr>
      <w:r w:rsidRPr="00007719">
        <w:rPr>
          <w:noProof/>
        </w:rPr>
        <w:drawing>
          <wp:inline distT="0" distB="0" distL="0" distR="0" wp14:anchorId="61B2227F" wp14:editId="4316A417">
            <wp:extent cx="6480175" cy="3322955"/>
            <wp:effectExtent l="0" t="0" r="0" b="0"/>
            <wp:docPr id="13984" name="Рисунок 13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6480175" cy="3322955"/>
                    </a:xfrm>
                    <a:prstGeom prst="rect">
                      <a:avLst/>
                    </a:prstGeom>
                  </pic:spPr>
                </pic:pic>
              </a:graphicData>
            </a:graphic>
          </wp:inline>
        </w:drawing>
      </w:r>
    </w:p>
    <w:p w14:paraId="4634B24C" w14:textId="77777777" w:rsidR="00BC3937" w:rsidRPr="00007719" w:rsidRDefault="00BC3937" w:rsidP="00E86BB1">
      <w:pPr>
        <w:spacing w:line="360" w:lineRule="auto"/>
        <w:jc w:val="center"/>
        <w:rPr>
          <w:noProof/>
          <w:sz w:val="28"/>
          <w:szCs w:val="28"/>
        </w:rPr>
      </w:pPr>
      <w:bookmarkStart w:id="366" w:name="_Ref189022"/>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145</w:t>
      </w:r>
      <w:r w:rsidRPr="00007719">
        <w:rPr>
          <w:noProof/>
          <w:sz w:val="28"/>
          <w:szCs w:val="28"/>
        </w:rPr>
        <w:fldChar w:fldCharType="end"/>
      </w:r>
      <w:bookmarkEnd w:id="366"/>
    </w:p>
    <w:p w14:paraId="2EA5C2E4" w14:textId="4D9C33EA" w:rsidR="001B1894" w:rsidRPr="00007719" w:rsidRDefault="00BC3937" w:rsidP="00E20037">
      <w:pPr>
        <w:spacing w:line="360" w:lineRule="auto"/>
        <w:ind w:firstLine="709"/>
        <w:jc w:val="both"/>
        <w:rPr>
          <w:sz w:val="28"/>
          <w:szCs w:val="28"/>
        </w:rPr>
      </w:pPr>
      <w:r w:rsidRPr="00007719">
        <w:rPr>
          <w:noProof/>
          <w:sz w:val="28"/>
          <w:szCs w:val="28"/>
        </w:rPr>
        <w:lastRenderedPageBreak/>
        <w:t xml:space="preserve">При нажатии ЛКМ на линию отметки диапазона столбцов помеченные столбцы </w:t>
      </w:r>
      <w:r w:rsidR="00912E23" w:rsidRPr="00007719">
        <w:rPr>
          <w:noProof/>
          <w:sz w:val="28"/>
          <w:szCs w:val="28"/>
        </w:rPr>
        <w:t>скрываются</w:t>
      </w:r>
      <w:r w:rsidRPr="00007719">
        <w:rPr>
          <w:noProof/>
          <w:sz w:val="28"/>
          <w:szCs w:val="28"/>
        </w:rPr>
        <w:t xml:space="preserve"> (</w:t>
      </w:r>
      <w:r w:rsidR="00831B19" w:rsidRPr="00007719">
        <w:rPr>
          <w:noProof/>
          <w:sz w:val="28"/>
          <w:szCs w:val="28"/>
        </w:rPr>
        <w:fldChar w:fldCharType="begin"/>
      </w:r>
      <w:r w:rsidR="00831B19" w:rsidRPr="00007719">
        <w:rPr>
          <w:noProof/>
          <w:sz w:val="28"/>
          <w:szCs w:val="28"/>
        </w:rPr>
        <w:instrText xml:space="preserve"> REF  _Ref189422 \* Lower \h </w:instrText>
      </w:r>
      <w:r w:rsidR="00831B19" w:rsidRPr="00007719">
        <w:rPr>
          <w:noProof/>
          <w:sz w:val="28"/>
          <w:szCs w:val="28"/>
        </w:rPr>
      </w:r>
      <w:r w:rsidR="00831B19" w:rsidRPr="00007719">
        <w:rPr>
          <w:noProof/>
          <w:sz w:val="28"/>
          <w:szCs w:val="28"/>
        </w:rPr>
        <w:fldChar w:fldCharType="separate"/>
      </w:r>
      <w:r w:rsidR="00B6413A" w:rsidRPr="00007719">
        <w:rPr>
          <w:noProof/>
          <w:sz w:val="28"/>
          <w:szCs w:val="28"/>
        </w:rPr>
        <w:t xml:space="preserve">рис. </w:t>
      </w:r>
      <w:r w:rsidR="00B6413A">
        <w:rPr>
          <w:noProof/>
          <w:sz w:val="28"/>
          <w:szCs w:val="28"/>
        </w:rPr>
        <w:t>146</w:t>
      </w:r>
      <w:r w:rsidR="00831B19" w:rsidRPr="00007719">
        <w:rPr>
          <w:noProof/>
          <w:sz w:val="28"/>
          <w:szCs w:val="28"/>
        </w:rPr>
        <w:fldChar w:fldCharType="end"/>
      </w:r>
      <w:r w:rsidRPr="00007719">
        <w:rPr>
          <w:noProof/>
          <w:sz w:val="28"/>
          <w:szCs w:val="28"/>
        </w:rPr>
        <w:t>).</w:t>
      </w:r>
    </w:p>
    <w:p w14:paraId="567C1D33" w14:textId="210C9B3A" w:rsidR="000366DD" w:rsidRPr="00007719" w:rsidRDefault="00064289" w:rsidP="00E20037">
      <w:pPr>
        <w:tabs>
          <w:tab w:val="left" w:pos="5702"/>
        </w:tabs>
        <w:spacing w:line="360" w:lineRule="auto"/>
        <w:jc w:val="center"/>
        <w:rPr>
          <w:sz w:val="28"/>
          <w:szCs w:val="28"/>
        </w:rPr>
      </w:pPr>
      <w:r w:rsidRPr="00007719">
        <w:rPr>
          <w:noProof/>
        </w:rPr>
        <w:drawing>
          <wp:inline distT="0" distB="0" distL="0" distR="0" wp14:anchorId="3FEE1EE6" wp14:editId="71673FEF">
            <wp:extent cx="5946668" cy="3026070"/>
            <wp:effectExtent l="0" t="0" r="0" b="3175"/>
            <wp:docPr id="13994" name="Рисунок 13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963733" cy="3034754"/>
                    </a:xfrm>
                    <a:prstGeom prst="rect">
                      <a:avLst/>
                    </a:prstGeom>
                  </pic:spPr>
                </pic:pic>
              </a:graphicData>
            </a:graphic>
          </wp:inline>
        </w:drawing>
      </w:r>
      <w:r w:rsidR="007A041D" w:rsidRPr="00007719">
        <w:rPr>
          <w:noProof/>
        </w:rPr>
        <w:t xml:space="preserve"> </w:t>
      </w:r>
      <w:r w:rsidR="00DB45BC" w:rsidRPr="00007719">
        <w:rPr>
          <w:noProof/>
        </w:rPr>
        <w:t xml:space="preserve"> </w:t>
      </w:r>
    </w:p>
    <w:p w14:paraId="1E6E4EC9" w14:textId="77777777" w:rsidR="001B1894" w:rsidRPr="00007719" w:rsidRDefault="001B1894" w:rsidP="00E20037">
      <w:pPr>
        <w:spacing w:line="360" w:lineRule="auto"/>
        <w:jc w:val="center"/>
        <w:rPr>
          <w:noProof/>
          <w:sz w:val="28"/>
          <w:szCs w:val="28"/>
        </w:rPr>
      </w:pPr>
      <w:bookmarkStart w:id="367" w:name="_Ref189422"/>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146</w:t>
      </w:r>
      <w:r w:rsidRPr="00007719">
        <w:rPr>
          <w:noProof/>
          <w:sz w:val="28"/>
          <w:szCs w:val="28"/>
        </w:rPr>
        <w:fldChar w:fldCharType="end"/>
      </w:r>
      <w:bookmarkEnd w:id="367"/>
    </w:p>
    <w:p w14:paraId="3A3B851B" w14:textId="4C4A88EA" w:rsidR="003479D9" w:rsidRPr="00007719" w:rsidRDefault="006B4F54" w:rsidP="00E20037">
      <w:pPr>
        <w:pStyle w:val="24"/>
        <w:rPr>
          <w:spacing w:val="-4"/>
          <w:sz w:val="28"/>
          <w:szCs w:val="28"/>
        </w:rPr>
      </w:pPr>
      <w:r w:rsidRPr="00007719">
        <w:rPr>
          <w:sz w:val="28"/>
          <w:szCs w:val="28"/>
        </w:rPr>
        <w:t>4.5.1.</w:t>
      </w:r>
      <w:r w:rsidR="00C507D6" w:rsidRPr="00007719">
        <w:rPr>
          <w:sz w:val="28"/>
          <w:szCs w:val="28"/>
        </w:rPr>
        <w:t>2</w:t>
      </w:r>
      <w:r w:rsidRPr="00007719">
        <w:rPr>
          <w:sz w:val="28"/>
          <w:szCs w:val="28"/>
        </w:rPr>
        <w:t xml:space="preserve">. </w:t>
      </w:r>
      <w:r w:rsidR="00EA66B9" w:rsidRPr="00007719">
        <w:rPr>
          <w:spacing w:val="-4"/>
          <w:sz w:val="28"/>
          <w:szCs w:val="28"/>
        </w:rPr>
        <w:t xml:space="preserve">В тематическом блоке </w:t>
      </w:r>
      <w:r w:rsidR="00762E36" w:rsidRPr="00007719">
        <w:rPr>
          <w:spacing w:val="-4"/>
          <w:sz w:val="28"/>
          <w:szCs w:val="28"/>
        </w:rPr>
        <w:t>«</w:t>
      </w:r>
      <w:r w:rsidR="00EA66B9" w:rsidRPr="00007719">
        <w:rPr>
          <w:spacing w:val="-4"/>
          <w:sz w:val="28"/>
          <w:szCs w:val="28"/>
        </w:rPr>
        <w:t>О</w:t>
      </w:r>
      <w:r w:rsidR="00762E36" w:rsidRPr="00007719">
        <w:rPr>
          <w:spacing w:val="-4"/>
          <w:sz w:val="28"/>
          <w:szCs w:val="28"/>
        </w:rPr>
        <w:t>писание»</w:t>
      </w:r>
      <w:r w:rsidR="00EA66B9" w:rsidRPr="00007719">
        <w:rPr>
          <w:spacing w:val="-4"/>
          <w:sz w:val="28"/>
          <w:szCs w:val="28"/>
        </w:rPr>
        <w:t xml:space="preserve"> </w:t>
      </w:r>
      <w:r w:rsidRPr="00007719">
        <w:rPr>
          <w:spacing w:val="-4"/>
          <w:sz w:val="28"/>
          <w:szCs w:val="28"/>
        </w:rPr>
        <w:t>заполните обязательные поля «Начало периода» и «Окончание периода», выбрав значение из всплывающего календаря</w:t>
      </w:r>
      <w:r w:rsidR="008C3502" w:rsidRPr="00007719">
        <w:rPr>
          <w:spacing w:val="-4"/>
          <w:sz w:val="28"/>
          <w:szCs w:val="28"/>
        </w:rPr>
        <w:t xml:space="preserve"> </w:t>
      </w:r>
      <w:r w:rsidR="007E4334" w:rsidRPr="00007719">
        <w:rPr>
          <w:spacing w:val="-4"/>
          <w:sz w:val="28"/>
          <w:szCs w:val="28"/>
        </w:rPr>
        <w:t>или</w:t>
      </w:r>
      <w:r w:rsidR="003479D9" w:rsidRPr="00007719">
        <w:rPr>
          <w:spacing w:val="-4"/>
          <w:sz w:val="28"/>
          <w:szCs w:val="28"/>
        </w:rPr>
        <w:t xml:space="preserve"> непосредственным вводом с клавиатуры</w:t>
      </w:r>
      <w:r w:rsidR="007E4334" w:rsidRPr="00007719">
        <w:rPr>
          <w:spacing w:val="-4"/>
          <w:sz w:val="28"/>
          <w:szCs w:val="28"/>
        </w:rPr>
        <w:t>.</w:t>
      </w:r>
    </w:p>
    <w:p w14:paraId="7EB641F2" w14:textId="7EB0EFD1" w:rsidR="008C397A" w:rsidRPr="00007719" w:rsidRDefault="006B4F54" w:rsidP="00E20037">
      <w:pPr>
        <w:pStyle w:val="24"/>
        <w:rPr>
          <w:sz w:val="28"/>
          <w:szCs w:val="28"/>
        </w:rPr>
      </w:pPr>
      <w:r w:rsidRPr="00007719">
        <w:rPr>
          <w:sz w:val="28"/>
          <w:szCs w:val="28"/>
        </w:rPr>
        <w:t>4.5.1.</w:t>
      </w:r>
      <w:r w:rsidR="00C507D6" w:rsidRPr="00007719">
        <w:rPr>
          <w:sz w:val="28"/>
          <w:szCs w:val="28"/>
        </w:rPr>
        <w:t>3</w:t>
      </w:r>
      <w:r w:rsidRPr="00007719">
        <w:rPr>
          <w:sz w:val="28"/>
          <w:szCs w:val="28"/>
        </w:rPr>
        <w:t xml:space="preserve">. </w:t>
      </w:r>
      <w:r w:rsidR="008C397A" w:rsidRPr="00007719">
        <w:rPr>
          <w:sz w:val="28"/>
          <w:szCs w:val="28"/>
        </w:rPr>
        <w:t xml:space="preserve">В тематическом блоке «Отбор по организации» </w:t>
      </w:r>
      <w:r w:rsidRPr="00007719">
        <w:rPr>
          <w:sz w:val="28"/>
          <w:szCs w:val="28"/>
        </w:rPr>
        <w:t>в случае выбора признака «Использовать отбор» заполните поле «Организация», выбрав значение из справочника или раскрывающегося списка</w:t>
      </w:r>
      <w:r w:rsidR="008C3502" w:rsidRPr="00007719">
        <w:rPr>
          <w:sz w:val="28"/>
          <w:szCs w:val="28"/>
        </w:rPr>
        <w:t>.</w:t>
      </w:r>
    </w:p>
    <w:p w14:paraId="186E348D" w14:textId="7976CC24" w:rsidR="0075147E" w:rsidRPr="00007719" w:rsidRDefault="006B4F54" w:rsidP="00E20037">
      <w:pPr>
        <w:pStyle w:val="24"/>
        <w:rPr>
          <w:sz w:val="28"/>
          <w:szCs w:val="28"/>
        </w:rPr>
      </w:pPr>
      <w:r w:rsidRPr="00007719">
        <w:rPr>
          <w:sz w:val="28"/>
          <w:szCs w:val="28"/>
        </w:rPr>
        <w:t>4.5.1.</w:t>
      </w:r>
      <w:r w:rsidR="00C507D6" w:rsidRPr="00007719">
        <w:rPr>
          <w:sz w:val="28"/>
          <w:szCs w:val="28"/>
        </w:rPr>
        <w:t>4</w:t>
      </w:r>
      <w:r w:rsidRPr="00007719">
        <w:rPr>
          <w:sz w:val="28"/>
          <w:szCs w:val="28"/>
        </w:rPr>
        <w:t xml:space="preserve">. </w:t>
      </w:r>
      <w:r w:rsidR="0075147E" w:rsidRPr="00007719">
        <w:rPr>
          <w:sz w:val="28"/>
          <w:szCs w:val="28"/>
        </w:rPr>
        <w:t xml:space="preserve">В тематическом блоке </w:t>
      </w:r>
      <w:r w:rsidR="00762E36" w:rsidRPr="00007719">
        <w:rPr>
          <w:sz w:val="28"/>
          <w:szCs w:val="28"/>
        </w:rPr>
        <w:t>«</w:t>
      </w:r>
      <w:r w:rsidR="0075147E" w:rsidRPr="00007719">
        <w:rPr>
          <w:sz w:val="28"/>
          <w:szCs w:val="28"/>
        </w:rPr>
        <w:t>Д</w:t>
      </w:r>
      <w:r w:rsidR="00762E36" w:rsidRPr="00007719">
        <w:rPr>
          <w:sz w:val="28"/>
          <w:szCs w:val="28"/>
        </w:rPr>
        <w:t>оговорные документы»</w:t>
      </w:r>
      <w:r w:rsidRPr="00007719">
        <w:rPr>
          <w:sz w:val="28"/>
          <w:szCs w:val="28"/>
        </w:rPr>
        <w:t xml:space="preserve"> информация представлена в табличном виде (</w:t>
      </w:r>
      <w:r w:rsidRPr="00007719">
        <w:rPr>
          <w:sz w:val="28"/>
          <w:szCs w:val="28"/>
        </w:rPr>
        <w:fldChar w:fldCharType="begin"/>
      </w:r>
      <w:r w:rsidRPr="00007719">
        <w:rPr>
          <w:sz w:val="28"/>
          <w:szCs w:val="28"/>
        </w:rPr>
        <w:instrText xml:space="preserve"> REF  _Ref532894868 \* Lower \h </w:instrText>
      </w:r>
      <w:r w:rsidRPr="00007719">
        <w:rPr>
          <w:sz w:val="28"/>
          <w:szCs w:val="28"/>
        </w:rPr>
      </w:r>
      <w:r w:rsidRPr="00007719">
        <w:rPr>
          <w:sz w:val="28"/>
          <w:szCs w:val="28"/>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147</w:t>
      </w:r>
      <w:r w:rsidRPr="00007719">
        <w:rPr>
          <w:sz w:val="28"/>
          <w:szCs w:val="28"/>
        </w:rPr>
        <w:fldChar w:fldCharType="end"/>
      </w:r>
      <w:r w:rsidRPr="00007719">
        <w:rPr>
          <w:sz w:val="28"/>
          <w:szCs w:val="28"/>
        </w:rPr>
        <w:t xml:space="preserve">).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6B289817" wp14:editId="0F5F94A5">
            <wp:extent cx="276190" cy="27619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 табличной части открывается для заполнение поле «Номер договорного документа», значение которого выберите из справочника или раскрывающегося списка</w:t>
      </w:r>
      <w:r w:rsidR="008C3502" w:rsidRPr="00007719">
        <w:rPr>
          <w:sz w:val="28"/>
          <w:szCs w:val="28"/>
        </w:rPr>
        <w:t>.</w:t>
      </w:r>
    </w:p>
    <w:p w14:paraId="44CE495F" w14:textId="77777777" w:rsidR="006B4F54" w:rsidRPr="00007719" w:rsidRDefault="006B4F54" w:rsidP="00E20037">
      <w:pPr>
        <w:spacing w:line="360" w:lineRule="auto"/>
        <w:jc w:val="center"/>
        <w:rPr>
          <w:sz w:val="28"/>
          <w:szCs w:val="28"/>
        </w:rPr>
      </w:pPr>
      <w:r w:rsidRPr="00007719">
        <w:rPr>
          <w:noProof/>
        </w:rPr>
        <w:drawing>
          <wp:inline distT="0" distB="0" distL="0" distR="0" wp14:anchorId="440E667A" wp14:editId="6A0BC25A">
            <wp:extent cx="5400483" cy="920807"/>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434784" cy="926655"/>
                    </a:xfrm>
                    <a:prstGeom prst="rect">
                      <a:avLst/>
                    </a:prstGeom>
                  </pic:spPr>
                </pic:pic>
              </a:graphicData>
            </a:graphic>
          </wp:inline>
        </w:drawing>
      </w:r>
    </w:p>
    <w:p w14:paraId="38E1A89D" w14:textId="77777777" w:rsidR="006B4F54" w:rsidRPr="00007719" w:rsidRDefault="006B4F54" w:rsidP="00E20037">
      <w:pPr>
        <w:spacing w:line="360" w:lineRule="auto"/>
        <w:jc w:val="center"/>
        <w:rPr>
          <w:rFonts w:eastAsiaTheme="minorHAnsi"/>
          <w:sz w:val="28"/>
          <w:szCs w:val="28"/>
          <w:lang w:eastAsia="en-US"/>
        </w:rPr>
      </w:pPr>
      <w:bookmarkStart w:id="368" w:name="_Ref532894868"/>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147</w:t>
      </w:r>
      <w:r w:rsidRPr="00007719">
        <w:rPr>
          <w:rFonts w:eastAsiaTheme="minorHAnsi"/>
          <w:sz w:val="28"/>
          <w:szCs w:val="28"/>
          <w:lang w:eastAsia="en-US"/>
        </w:rPr>
        <w:fldChar w:fldCharType="end"/>
      </w:r>
      <w:bookmarkEnd w:id="368"/>
    </w:p>
    <w:p w14:paraId="5B26697F" w14:textId="6D42BA57" w:rsidR="00F33642" w:rsidRPr="00007719" w:rsidRDefault="00F33642" w:rsidP="00E20037">
      <w:pPr>
        <w:pStyle w:val="24"/>
        <w:rPr>
          <w:sz w:val="28"/>
          <w:szCs w:val="28"/>
        </w:rPr>
      </w:pPr>
      <w:r w:rsidRPr="00007719">
        <w:rPr>
          <w:sz w:val="28"/>
          <w:szCs w:val="28"/>
        </w:rPr>
        <w:lastRenderedPageBreak/>
        <w:t>4.5.1.</w:t>
      </w:r>
      <w:r w:rsidR="00C507D6" w:rsidRPr="00007719">
        <w:rPr>
          <w:sz w:val="28"/>
          <w:szCs w:val="28"/>
        </w:rPr>
        <w:t>5</w:t>
      </w:r>
      <w:r w:rsidRPr="00007719">
        <w:rPr>
          <w:sz w:val="28"/>
          <w:szCs w:val="28"/>
        </w:rPr>
        <w:t xml:space="preserve">. </w:t>
      </w:r>
      <w:r w:rsidR="00EB3B7C" w:rsidRPr="00007719">
        <w:rPr>
          <w:sz w:val="28"/>
          <w:szCs w:val="28"/>
        </w:rPr>
        <w:t xml:space="preserve">В тематическом блоке </w:t>
      </w:r>
      <w:r w:rsidR="00762E36" w:rsidRPr="00007719">
        <w:rPr>
          <w:sz w:val="28"/>
          <w:szCs w:val="28"/>
        </w:rPr>
        <w:t>«</w:t>
      </w:r>
      <w:r w:rsidR="00EB3B7C" w:rsidRPr="00007719">
        <w:rPr>
          <w:sz w:val="28"/>
          <w:szCs w:val="28"/>
        </w:rPr>
        <w:t>З</w:t>
      </w:r>
      <w:r w:rsidR="00762E36" w:rsidRPr="00007719">
        <w:rPr>
          <w:sz w:val="28"/>
          <w:szCs w:val="28"/>
        </w:rPr>
        <w:t>аказчики»</w:t>
      </w:r>
      <w:r w:rsidR="00EB3B7C" w:rsidRPr="00007719">
        <w:rPr>
          <w:sz w:val="28"/>
          <w:szCs w:val="28"/>
        </w:rPr>
        <w:t xml:space="preserve"> информация о заказчиках представлена в </w:t>
      </w:r>
      <w:r w:rsidRPr="00007719">
        <w:rPr>
          <w:sz w:val="28"/>
          <w:szCs w:val="28"/>
        </w:rPr>
        <w:t xml:space="preserve">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29347411" wp14:editId="5C557808">
            <wp:extent cx="276190" cy="276190"/>
            <wp:effectExtent l="0" t="0" r="0" b="0"/>
            <wp:docPr id="13761" name="Рисунок 1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 xml:space="preserve">«Добавить») панели управления табличной части открывается для заполнения поле «Заказчик» </w:t>
      </w:r>
      <w:r w:rsidR="00E20037">
        <w:rPr>
          <w:sz w:val="28"/>
          <w:szCs w:val="28"/>
        </w:rPr>
        <w:br/>
      </w:r>
      <w:r w:rsidRPr="00007719">
        <w:rPr>
          <w:sz w:val="28"/>
          <w:szCs w:val="28"/>
        </w:rPr>
        <w:t>(</w:t>
      </w:r>
      <w:r w:rsidRPr="00007719">
        <w:rPr>
          <w:sz w:val="28"/>
          <w:szCs w:val="28"/>
        </w:rPr>
        <w:fldChar w:fldCharType="begin"/>
      </w:r>
      <w:r w:rsidRPr="00007719">
        <w:rPr>
          <w:sz w:val="28"/>
          <w:szCs w:val="28"/>
        </w:rPr>
        <w:instrText xml:space="preserve"> REF  _Ref532895169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sz w:val="28"/>
          <w:szCs w:val="28"/>
        </w:rPr>
        <w:t>148</w:t>
      </w:r>
      <w:r w:rsidRPr="00007719">
        <w:rPr>
          <w:sz w:val="28"/>
          <w:szCs w:val="28"/>
        </w:rPr>
        <w:fldChar w:fldCharType="end"/>
      </w:r>
      <w:r w:rsidRPr="00007719">
        <w:rPr>
          <w:sz w:val="28"/>
          <w:szCs w:val="28"/>
        </w:rPr>
        <w:t>), значение которого выберите из справочника или раскрывающегося списка</w:t>
      </w:r>
      <w:r w:rsidR="008C3502" w:rsidRPr="00007719">
        <w:rPr>
          <w:sz w:val="28"/>
          <w:szCs w:val="28"/>
        </w:rPr>
        <w:t>.</w:t>
      </w:r>
    </w:p>
    <w:p w14:paraId="6BAA0A92" w14:textId="77777777" w:rsidR="00F33642" w:rsidRPr="00007719" w:rsidRDefault="00F33642" w:rsidP="00E20037">
      <w:pPr>
        <w:pStyle w:val="24"/>
        <w:jc w:val="center"/>
        <w:rPr>
          <w:sz w:val="28"/>
          <w:szCs w:val="28"/>
        </w:rPr>
      </w:pPr>
      <w:r w:rsidRPr="00007719">
        <w:rPr>
          <w:noProof/>
          <w:sz w:val="28"/>
          <w:szCs w:val="28"/>
        </w:rPr>
        <w:drawing>
          <wp:inline distT="0" distB="0" distL="0" distR="0" wp14:anchorId="55EAAC2A" wp14:editId="26DB9842">
            <wp:extent cx="6480175" cy="1141095"/>
            <wp:effectExtent l="0" t="0" r="0" b="1905"/>
            <wp:docPr id="13774" name="Рисунок 13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480175" cy="1141095"/>
                    </a:xfrm>
                    <a:prstGeom prst="rect">
                      <a:avLst/>
                    </a:prstGeom>
                  </pic:spPr>
                </pic:pic>
              </a:graphicData>
            </a:graphic>
          </wp:inline>
        </w:drawing>
      </w:r>
    </w:p>
    <w:p w14:paraId="75647048" w14:textId="77777777" w:rsidR="00F33642" w:rsidRPr="00007719" w:rsidRDefault="00F33642" w:rsidP="00E20037">
      <w:pPr>
        <w:pStyle w:val="24"/>
        <w:jc w:val="center"/>
        <w:rPr>
          <w:sz w:val="28"/>
          <w:szCs w:val="28"/>
        </w:rPr>
      </w:pPr>
      <w:bookmarkStart w:id="369" w:name="_Ref53289516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148</w:t>
      </w:r>
      <w:r w:rsidRPr="00007719">
        <w:rPr>
          <w:sz w:val="28"/>
          <w:szCs w:val="28"/>
        </w:rPr>
        <w:fldChar w:fldCharType="end"/>
      </w:r>
      <w:bookmarkEnd w:id="369"/>
    </w:p>
    <w:p w14:paraId="3AD6D006" w14:textId="6E2B95F4" w:rsidR="00F33642" w:rsidRPr="00007719" w:rsidRDefault="00F33642" w:rsidP="00E20037">
      <w:pPr>
        <w:pStyle w:val="24"/>
        <w:rPr>
          <w:sz w:val="28"/>
          <w:szCs w:val="28"/>
        </w:rPr>
      </w:pPr>
      <w:r w:rsidRPr="00007719">
        <w:rPr>
          <w:sz w:val="28"/>
          <w:szCs w:val="28"/>
        </w:rPr>
        <w:t>4.5.1.</w:t>
      </w:r>
      <w:r w:rsidR="00C507D6" w:rsidRPr="00007719">
        <w:rPr>
          <w:sz w:val="28"/>
          <w:szCs w:val="28"/>
        </w:rPr>
        <w:t>6</w:t>
      </w:r>
      <w:r w:rsidRPr="00007719">
        <w:rPr>
          <w:sz w:val="28"/>
          <w:szCs w:val="28"/>
        </w:rPr>
        <w:t xml:space="preserve">. </w:t>
      </w:r>
      <w:r w:rsidR="00EB3B7C" w:rsidRPr="00007719">
        <w:rPr>
          <w:sz w:val="28"/>
          <w:szCs w:val="28"/>
        </w:rPr>
        <w:t xml:space="preserve">В тематическом блоке </w:t>
      </w:r>
      <w:r w:rsidR="00762E36" w:rsidRPr="00007719">
        <w:rPr>
          <w:sz w:val="28"/>
          <w:szCs w:val="28"/>
        </w:rPr>
        <w:t>«</w:t>
      </w:r>
      <w:r w:rsidR="00EB3B7C" w:rsidRPr="00007719">
        <w:rPr>
          <w:sz w:val="28"/>
          <w:szCs w:val="28"/>
        </w:rPr>
        <w:t>Г</w:t>
      </w:r>
      <w:r w:rsidR="00762E36" w:rsidRPr="00007719">
        <w:rPr>
          <w:sz w:val="28"/>
          <w:szCs w:val="28"/>
        </w:rPr>
        <w:t xml:space="preserve">оловные исполнители» </w:t>
      </w:r>
      <w:r w:rsidR="00EB3B7C" w:rsidRPr="00007719">
        <w:rPr>
          <w:sz w:val="28"/>
          <w:szCs w:val="28"/>
        </w:rPr>
        <w:t xml:space="preserve">информация о головных исполнителях представлена в </w:t>
      </w:r>
      <w:r w:rsidRPr="00007719">
        <w:rPr>
          <w:sz w:val="28"/>
          <w:szCs w:val="28"/>
        </w:rPr>
        <w:t xml:space="preserve">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13AFC631" wp14:editId="5952F095">
            <wp:extent cx="276190" cy="276190"/>
            <wp:effectExtent l="0" t="0" r="0" b="0"/>
            <wp:docPr id="13780" name="Рисунок 1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 табличной части открывается для заполнения поле «Головной исполнитель» (</w:t>
      </w:r>
      <w:r w:rsidRPr="00007719">
        <w:rPr>
          <w:sz w:val="28"/>
          <w:szCs w:val="28"/>
        </w:rPr>
        <w:fldChar w:fldCharType="begin"/>
      </w:r>
      <w:r w:rsidRPr="00007719">
        <w:rPr>
          <w:sz w:val="28"/>
          <w:szCs w:val="28"/>
        </w:rPr>
        <w:instrText xml:space="preserve"> REF  _Ref532896163 \* Lower \h  \* MERGEFORMAT </w:instrText>
      </w:r>
      <w:r w:rsidRPr="00007719">
        <w:rPr>
          <w:sz w:val="28"/>
          <w:szCs w:val="28"/>
        </w:rPr>
      </w:r>
      <w:r w:rsidRPr="00007719">
        <w:rPr>
          <w:sz w:val="28"/>
          <w:szCs w:val="28"/>
        </w:rPr>
        <w:fldChar w:fldCharType="separate"/>
      </w:r>
      <w:r w:rsidR="00B6413A" w:rsidRPr="00B6413A">
        <w:rPr>
          <w:sz w:val="28"/>
          <w:szCs w:val="28"/>
        </w:rPr>
        <w:t>рис. 149</w:t>
      </w:r>
      <w:r w:rsidRPr="00007719">
        <w:rPr>
          <w:sz w:val="28"/>
          <w:szCs w:val="28"/>
        </w:rPr>
        <w:fldChar w:fldCharType="end"/>
      </w:r>
      <w:r w:rsidRPr="00007719">
        <w:rPr>
          <w:sz w:val="28"/>
          <w:szCs w:val="28"/>
        </w:rPr>
        <w:t>), значение которого выберите из справочника или раскрывающегося списка</w:t>
      </w:r>
      <w:r w:rsidR="008C3502" w:rsidRPr="00007719">
        <w:rPr>
          <w:sz w:val="28"/>
          <w:szCs w:val="28"/>
        </w:rPr>
        <w:t>.</w:t>
      </w:r>
    </w:p>
    <w:p w14:paraId="5DF748E6" w14:textId="77777777" w:rsidR="00F33642" w:rsidRPr="00007719" w:rsidRDefault="00F33642" w:rsidP="00063B80">
      <w:pPr>
        <w:pStyle w:val="affc"/>
        <w:spacing w:line="360" w:lineRule="auto"/>
        <w:ind w:left="0"/>
        <w:jc w:val="center"/>
        <w:rPr>
          <w:sz w:val="28"/>
          <w:szCs w:val="28"/>
        </w:rPr>
      </w:pPr>
      <w:r w:rsidRPr="00007719">
        <w:rPr>
          <w:noProof/>
        </w:rPr>
        <w:drawing>
          <wp:inline distT="0" distB="0" distL="0" distR="0" wp14:anchorId="5DE47977" wp14:editId="2114B54E">
            <wp:extent cx="6480175" cy="1133475"/>
            <wp:effectExtent l="0" t="0" r="0" b="9525"/>
            <wp:docPr id="13781" name="Рисунок 1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6480175" cy="1133475"/>
                    </a:xfrm>
                    <a:prstGeom prst="rect">
                      <a:avLst/>
                    </a:prstGeom>
                  </pic:spPr>
                </pic:pic>
              </a:graphicData>
            </a:graphic>
          </wp:inline>
        </w:drawing>
      </w:r>
    </w:p>
    <w:p w14:paraId="56DC6E45" w14:textId="72B48DC5" w:rsidR="00EB3B7C" w:rsidRPr="00007719" w:rsidRDefault="00F33642" w:rsidP="00063B80">
      <w:pPr>
        <w:pStyle w:val="24"/>
        <w:ind w:firstLine="0"/>
        <w:jc w:val="center"/>
        <w:rPr>
          <w:sz w:val="28"/>
          <w:szCs w:val="28"/>
        </w:rPr>
      </w:pPr>
      <w:bookmarkStart w:id="370" w:name="_Ref532896163"/>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149</w:t>
      </w:r>
      <w:r w:rsidRPr="00007719">
        <w:rPr>
          <w:rFonts w:eastAsiaTheme="minorHAnsi"/>
          <w:sz w:val="28"/>
          <w:szCs w:val="28"/>
          <w:lang w:eastAsia="en-US"/>
        </w:rPr>
        <w:fldChar w:fldCharType="end"/>
      </w:r>
      <w:bookmarkEnd w:id="370"/>
    </w:p>
    <w:p w14:paraId="3D83EA9C" w14:textId="2E6E8CBC" w:rsidR="00F33642" w:rsidRPr="00007719" w:rsidRDefault="00F33642" w:rsidP="00E20037">
      <w:pPr>
        <w:pStyle w:val="24"/>
        <w:rPr>
          <w:spacing w:val="6"/>
          <w:sz w:val="28"/>
          <w:szCs w:val="28"/>
        </w:rPr>
      </w:pPr>
      <w:r w:rsidRPr="00007719">
        <w:rPr>
          <w:sz w:val="28"/>
          <w:szCs w:val="28"/>
        </w:rPr>
        <w:t>4.5.1.</w:t>
      </w:r>
      <w:r w:rsidR="00C507D6" w:rsidRPr="00007719">
        <w:rPr>
          <w:sz w:val="28"/>
          <w:szCs w:val="28"/>
        </w:rPr>
        <w:t>7</w:t>
      </w:r>
      <w:r w:rsidRPr="00007719">
        <w:rPr>
          <w:sz w:val="28"/>
          <w:szCs w:val="28"/>
        </w:rPr>
        <w:t xml:space="preserve">. </w:t>
      </w:r>
      <w:r w:rsidR="0075147E" w:rsidRPr="00007719">
        <w:rPr>
          <w:spacing w:val="6"/>
          <w:sz w:val="28"/>
          <w:szCs w:val="28"/>
        </w:rPr>
        <w:t xml:space="preserve">В тематическом блоке </w:t>
      </w:r>
      <w:r w:rsidR="00762E36" w:rsidRPr="00007719">
        <w:rPr>
          <w:spacing w:val="6"/>
          <w:sz w:val="28"/>
          <w:szCs w:val="28"/>
        </w:rPr>
        <w:t>«</w:t>
      </w:r>
      <w:r w:rsidR="0075147E" w:rsidRPr="00007719">
        <w:rPr>
          <w:spacing w:val="6"/>
          <w:sz w:val="28"/>
          <w:szCs w:val="28"/>
        </w:rPr>
        <w:t>И</w:t>
      </w:r>
      <w:r w:rsidR="00762E36" w:rsidRPr="00007719">
        <w:rPr>
          <w:spacing w:val="6"/>
          <w:sz w:val="28"/>
          <w:szCs w:val="28"/>
        </w:rPr>
        <w:t>сполнители»</w:t>
      </w:r>
      <w:r w:rsidR="0075147E" w:rsidRPr="00007719">
        <w:rPr>
          <w:spacing w:val="6"/>
          <w:sz w:val="28"/>
          <w:szCs w:val="28"/>
        </w:rPr>
        <w:t xml:space="preserve"> информация о</w:t>
      </w:r>
      <w:r w:rsidR="00F54FD9" w:rsidRPr="00007719">
        <w:rPr>
          <w:spacing w:val="6"/>
          <w:sz w:val="28"/>
          <w:szCs w:val="28"/>
        </w:rPr>
        <w:t>б</w:t>
      </w:r>
      <w:r w:rsidR="0075147E" w:rsidRPr="00007719">
        <w:rPr>
          <w:spacing w:val="6"/>
          <w:sz w:val="28"/>
          <w:szCs w:val="28"/>
        </w:rPr>
        <w:t xml:space="preserve"> исполнителях представлена </w:t>
      </w:r>
      <w:r w:rsidRPr="00007719">
        <w:rPr>
          <w:spacing w:val="6"/>
          <w:sz w:val="28"/>
          <w:szCs w:val="28"/>
        </w:rPr>
        <w:t xml:space="preserve">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pacing w:val="6"/>
          <w:sz w:val="28"/>
          <w:szCs w:val="28"/>
        </w:rPr>
        <w:drawing>
          <wp:inline distT="0" distB="0" distL="0" distR="0" wp14:anchorId="6724F7A1" wp14:editId="103CCA3C">
            <wp:extent cx="276190" cy="276190"/>
            <wp:effectExtent l="0" t="0" r="0" b="0"/>
            <wp:docPr id="13783" name="Рисунок 1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pacing w:val="6"/>
          <w:sz w:val="28"/>
          <w:szCs w:val="28"/>
        </w:rPr>
        <w:t xml:space="preserve"> (</w:t>
      </w:r>
      <w:proofErr w:type="gramEnd"/>
      <w:r w:rsidRPr="00007719">
        <w:rPr>
          <w:spacing w:val="6"/>
          <w:sz w:val="28"/>
          <w:szCs w:val="28"/>
        </w:rPr>
        <w:t>«Добавить») панели управления табличной части открывается для заполнение поле «Исполнитель» (</w:t>
      </w:r>
      <w:r w:rsidRPr="00007719">
        <w:rPr>
          <w:spacing w:val="6"/>
          <w:sz w:val="28"/>
          <w:szCs w:val="28"/>
        </w:rPr>
        <w:fldChar w:fldCharType="begin"/>
      </w:r>
      <w:r w:rsidRPr="00007719">
        <w:rPr>
          <w:spacing w:val="6"/>
          <w:sz w:val="28"/>
          <w:szCs w:val="28"/>
        </w:rPr>
        <w:instrText xml:space="preserve"> REF  _Ref532896829 \* Lower \h  \* MERGEFORMAT </w:instrText>
      </w:r>
      <w:r w:rsidRPr="00007719">
        <w:rPr>
          <w:spacing w:val="6"/>
          <w:sz w:val="28"/>
          <w:szCs w:val="28"/>
        </w:rPr>
      </w:r>
      <w:r w:rsidRPr="00007719">
        <w:rPr>
          <w:spacing w:val="6"/>
          <w:sz w:val="28"/>
          <w:szCs w:val="28"/>
        </w:rPr>
        <w:fldChar w:fldCharType="separate"/>
      </w:r>
      <w:r w:rsidR="00B6413A" w:rsidRPr="00B6413A">
        <w:rPr>
          <w:spacing w:val="6"/>
          <w:sz w:val="28"/>
          <w:szCs w:val="28"/>
        </w:rPr>
        <w:t>рис. 150</w:t>
      </w:r>
      <w:r w:rsidRPr="00007719">
        <w:rPr>
          <w:spacing w:val="6"/>
          <w:sz w:val="28"/>
          <w:szCs w:val="28"/>
        </w:rPr>
        <w:fldChar w:fldCharType="end"/>
      </w:r>
      <w:r w:rsidRPr="00007719">
        <w:rPr>
          <w:spacing w:val="6"/>
          <w:sz w:val="28"/>
          <w:szCs w:val="28"/>
        </w:rPr>
        <w:t xml:space="preserve">), значение которого </w:t>
      </w:r>
      <w:r w:rsidRPr="00007719">
        <w:rPr>
          <w:sz w:val="28"/>
          <w:szCs w:val="28"/>
        </w:rPr>
        <w:t xml:space="preserve">выберите </w:t>
      </w:r>
      <w:r w:rsidRPr="00007719">
        <w:rPr>
          <w:spacing w:val="6"/>
          <w:sz w:val="28"/>
          <w:szCs w:val="28"/>
        </w:rPr>
        <w:t>из справочника или раскрывающегося списка</w:t>
      </w:r>
      <w:r w:rsidR="008C3502" w:rsidRPr="00007719">
        <w:rPr>
          <w:spacing w:val="6"/>
          <w:sz w:val="28"/>
          <w:szCs w:val="28"/>
        </w:rPr>
        <w:t>.</w:t>
      </w:r>
    </w:p>
    <w:p w14:paraId="08CC33AC" w14:textId="77777777" w:rsidR="00F33642" w:rsidRPr="00007719" w:rsidRDefault="00F33642" w:rsidP="00E20037">
      <w:pPr>
        <w:pStyle w:val="affc"/>
        <w:spacing w:line="360" w:lineRule="auto"/>
        <w:ind w:left="0"/>
        <w:jc w:val="center"/>
        <w:rPr>
          <w:sz w:val="28"/>
          <w:szCs w:val="28"/>
        </w:rPr>
      </w:pPr>
      <w:r w:rsidRPr="00007719">
        <w:rPr>
          <w:noProof/>
        </w:rPr>
        <w:drawing>
          <wp:inline distT="0" distB="0" distL="0" distR="0" wp14:anchorId="0727251C" wp14:editId="0A45F045">
            <wp:extent cx="5594533" cy="1033385"/>
            <wp:effectExtent l="0" t="0" r="6350" b="0"/>
            <wp:docPr id="13785" name="Рисунок 1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614953" cy="1037157"/>
                    </a:xfrm>
                    <a:prstGeom prst="rect">
                      <a:avLst/>
                    </a:prstGeom>
                  </pic:spPr>
                </pic:pic>
              </a:graphicData>
            </a:graphic>
          </wp:inline>
        </w:drawing>
      </w:r>
    </w:p>
    <w:p w14:paraId="617F372A" w14:textId="1CE70E86" w:rsidR="0075147E" w:rsidRPr="00007719" w:rsidRDefault="00F33642" w:rsidP="00E20037">
      <w:pPr>
        <w:pStyle w:val="24"/>
        <w:ind w:firstLine="0"/>
        <w:jc w:val="center"/>
        <w:rPr>
          <w:sz w:val="28"/>
          <w:szCs w:val="28"/>
        </w:rPr>
      </w:pPr>
      <w:bookmarkStart w:id="371" w:name="_Ref532896829"/>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150</w:t>
      </w:r>
      <w:r w:rsidRPr="00007719">
        <w:rPr>
          <w:rFonts w:eastAsiaTheme="minorHAnsi"/>
          <w:sz w:val="28"/>
          <w:szCs w:val="28"/>
          <w:lang w:eastAsia="en-US"/>
        </w:rPr>
        <w:fldChar w:fldCharType="end"/>
      </w:r>
      <w:bookmarkEnd w:id="371"/>
    </w:p>
    <w:p w14:paraId="61FED727" w14:textId="77F30ED8" w:rsidR="00E55784" w:rsidRPr="00007719" w:rsidRDefault="00E55784" w:rsidP="00E20037">
      <w:pPr>
        <w:tabs>
          <w:tab w:val="left" w:pos="993"/>
        </w:tabs>
        <w:spacing w:line="360" w:lineRule="auto"/>
        <w:ind w:firstLine="709"/>
        <w:jc w:val="both"/>
        <w:rPr>
          <w:spacing w:val="2"/>
          <w:sz w:val="28"/>
          <w:szCs w:val="28"/>
        </w:rPr>
      </w:pPr>
      <w:r w:rsidRPr="00007719">
        <w:rPr>
          <w:spacing w:val="2"/>
          <w:sz w:val="28"/>
          <w:szCs w:val="28"/>
        </w:rPr>
        <w:lastRenderedPageBreak/>
        <w:t>4.5.1.</w:t>
      </w:r>
      <w:r w:rsidR="00C507D6" w:rsidRPr="00007719">
        <w:rPr>
          <w:spacing w:val="2"/>
          <w:sz w:val="28"/>
          <w:szCs w:val="28"/>
        </w:rPr>
        <w:t>8</w:t>
      </w:r>
      <w:r w:rsidRPr="00007719">
        <w:rPr>
          <w:spacing w:val="2"/>
          <w:sz w:val="28"/>
          <w:szCs w:val="28"/>
        </w:rPr>
        <w:t xml:space="preserve">. В тематическом блоке </w:t>
      </w:r>
      <w:r w:rsidR="00762E36" w:rsidRPr="00007719">
        <w:rPr>
          <w:spacing w:val="2"/>
          <w:sz w:val="28"/>
          <w:szCs w:val="28"/>
        </w:rPr>
        <w:t>«Документы и файлы»</w:t>
      </w:r>
      <w:r w:rsidR="005555AA" w:rsidRPr="00007719">
        <w:rPr>
          <w:spacing w:val="2"/>
          <w:sz w:val="28"/>
          <w:szCs w:val="28"/>
        </w:rPr>
        <w:t xml:space="preserve"> (</w:t>
      </w:r>
      <w:r w:rsidR="005555AA" w:rsidRPr="00007719">
        <w:rPr>
          <w:spacing w:val="2"/>
          <w:sz w:val="28"/>
          <w:szCs w:val="28"/>
        </w:rPr>
        <w:fldChar w:fldCharType="begin"/>
      </w:r>
      <w:r w:rsidR="005555AA" w:rsidRPr="00007719">
        <w:rPr>
          <w:spacing w:val="2"/>
          <w:sz w:val="28"/>
          <w:szCs w:val="28"/>
        </w:rPr>
        <w:instrText xml:space="preserve"> REF  _Ref532897957 \* Lower \h </w:instrText>
      </w:r>
      <w:r w:rsidR="005555AA" w:rsidRPr="00007719">
        <w:rPr>
          <w:spacing w:val="2"/>
          <w:sz w:val="28"/>
          <w:szCs w:val="28"/>
        </w:rPr>
      </w:r>
      <w:r w:rsidR="005555AA" w:rsidRPr="00007719">
        <w:rPr>
          <w:spacing w:val="2"/>
          <w:sz w:val="28"/>
          <w:szCs w:val="28"/>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151</w:t>
      </w:r>
      <w:r w:rsidR="005555AA" w:rsidRPr="00007719">
        <w:rPr>
          <w:spacing w:val="2"/>
          <w:sz w:val="28"/>
          <w:szCs w:val="28"/>
        </w:rPr>
        <w:fldChar w:fldCharType="end"/>
      </w:r>
      <w:r w:rsidR="005555AA" w:rsidRPr="00007719">
        <w:rPr>
          <w:spacing w:val="2"/>
          <w:sz w:val="28"/>
          <w:szCs w:val="28"/>
        </w:rPr>
        <w:t>)</w:t>
      </w:r>
      <w:r w:rsidRPr="00007719">
        <w:rPr>
          <w:spacing w:val="2"/>
          <w:sz w:val="28"/>
          <w:szCs w:val="28"/>
        </w:rPr>
        <w:t xml:space="preserve"> информация представлена в табличном виде. </w:t>
      </w:r>
      <w:r w:rsidR="002E3185" w:rsidRPr="00007719">
        <w:rPr>
          <w:spacing w:val="2"/>
          <w:sz w:val="28"/>
          <w:szCs w:val="28"/>
        </w:rPr>
        <w:t xml:space="preserve">Информация формируется автоматически при формировании </w:t>
      </w:r>
      <w:r w:rsidR="00C271B3" w:rsidRPr="00007719">
        <w:rPr>
          <w:spacing w:val="2"/>
          <w:sz w:val="28"/>
          <w:szCs w:val="28"/>
        </w:rPr>
        <w:t>единой формы в «</w:t>
      </w:r>
      <w:r w:rsidR="00C271B3" w:rsidRPr="00007719">
        <w:rPr>
          <w:spacing w:val="2"/>
          <w:sz w:val="28"/>
          <w:szCs w:val="28"/>
          <w:lang w:val="en-US"/>
        </w:rPr>
        <w:t>Excel</w:t>
      </w:r>
      <w:r w:rsidR="00C271B3" w:rsidRPr="00007719">
        <w:rPr>
          <w:spacing w:val="2"/>
          <w:sz w:val="28"/>
          <w:szCs w:val="28"/>
        </w:rPr>
        <w:t>»</w:t>
      </w:r>
      <w:r w:rsidR="002E3185" w:rsidRPr="00007719">
        <w:rPr>
          <w:spacing w:val="2"/>
          <w:sz w:val="28"/>
          <w:szCs w:val="28"/>
        </w:rPr>
        <w:t xml:space="preserve">, а также может быть сформирована вручную. </w:t>
      </w:r>
      <w:r w:rsidRPr="00007719">
        <w:rPr>
          <w:spacing w:val="2"/>
          <w:sz w:val="28"/>
          <w:szCs w:val="28"/>
        </w:rPr>
        <w:t xml:space="preserve">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pacing w:val="2"/>
          <w:sz w:val="28"/>
          <w:szCs w:val="28"/>
        </w:rPr>
        <w:drawing>
          <wp:inline distT="0" distB="0" distL="0" distR="0" wp14:anchorId="7DF5C7E1" wp14:editId="59020F61">
            <wp:extent cx="276190" cy="276190"/>
            <wp:effectExtent l="0" t="0" r="0" b="0"/>
            <wp:docPr id="13789" name="Рисунок 13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pacing w:val="2"/>
          <w:sz w:val="28"/>
          <w:szCs w:val="28"/>
        </w:rPr>
        <w:t xml:space="preserve"> (</w:t>
      </w:r>
      <w:proofErr w:type="gramEnd"/>
      <w:r w:rsidRPr="00007719">
        <w:rPr>
          <w:spacing w:val="2"/>
          <w:sz w:val="28"/>
          <w:szCs w:val="28"/>
        </w:rPr>
        <w:t>«Добавить») открывается форма для заполнения «Документы и файлы: Новая запись*» (</w:t>
      </w:r>
      <w:r w:rsidRPr="00007719">
        <w:rPr>
          <w:spacing w:val="2"/>
          <w:sz w:val="28"/>
          <w:szCs w:val="28"/>
        </w:rPr>
        <w:fldChar w:fldCharType="begin"/>
      </w:r>
      <w:r w:rsidRPr="00007719">
        <w:rPr>
          <w:spacing w:val="2"/>
          <w:sz w:val="28"/>
          <w:szCs w:val="28"/>
        </w:rPr>
        <w:instrText xml:space="preserve"> REF  _Ref532897957 \* Lower \h  \* MERGEFORMAT </w:instrText>
      </w:r>
      <w:r w:rsidRPr="00007719">
        <w:rPr>
          <w:spacing w:val="2"/>
          <w:sz w:val="28"/>
          <w:szCs w:val="28"/>
        </w:rPr>
      </w:r>
      <w:r w:rsidRPr="00007719">
        <w:rPr>
          <w:spacing w:val="2"/>
          <w:sz w:val="28"/>
          <w:szCs w:val="28"/>
        </w:rPr>
        <w:fldChar w:fldCharType="separate"/>
      </w:r>
      <w:r w:rsidR="00B6413A" w:rsidRPr="00B6413A">
        <w:rPr>
          <w:spacing w:val="2"/>
          <w:sz w:val="28"/>
          <w:szCs w:val="28"/>
        </w:rPr>
        <w:t>рис. 151</w:t>
      </w:r>
      <w:r w:rsidRPr="00007719">
        <w:rPr>
          <w:spacing w:val="2"/>
          <w:sz w:val="28"/>
          <w:szCs w:val="28"/>
        </w:rPr>
        <w:fldChar w:fldCharType="end"/>
      </w:r>
      <w:r w:rsidRPr="00007719">
        <w:rPr>
          <w:spacing w:val="2"/>
          <w:sz w:val="28"/>
          <w:szCs w:val="28"/>
        </w:rPr>
        <w:t>).</w:t>
      </w:r>
    </w:p>
    <w:p w14:paraId="0890EEBA" w14:textId="458A582B" w:rsidR="00E55784" w:rsidRPr="00007719" w:rsidRDefault="00E55784" w:rsidP="00E20037">
      <w:pPr>
        <w:tabs>
          <w:tab w:val="left" w:pos="993"/>
        </w:tabs>
        <w:spacing w:line="360" w:lineRule="auto"/>
        <w:ind w:firstLine="709"/>
        <w:jc w:val="both"/>
        <w:rPr>
          <w:spacing w:val="2"/>
          <w:sz w:val="28"/>
          <w:szCs w:val="28"/>
        </w:rPr>
      </w:pPr>
      <w:r w:rsidRPr="00007719">
        <w:rPr>
          <w:spacing w:val="2"/>
          <w:sz w:val="28"/>
          <w:szCs w:val="28"/>
        </w:rPr>
        <w:t>В поле «Файл» прикрепит</w:t>
      </w:r>
      <w:r w:rsidR="00DA52C6" w:rsidRPr="00007719">
        <w:rPr>
          <w:spacing w:val="2"/>
          <w:sz w:val="28"/>
          <w:szCs w:val="28"/>
        </w:rPr>
        <w:t>е</w:t>
      </w:r>
      <w:r w:rsidRPr="00007719">
        <w:rPr>
          <w:spacing w:val="2"/>
          <w:sz w:val="28"/>
          <w:szCs w:val="28"/>
        </w:rPr>
        <w:t xml:space="preserve"> необходимый файл данных (</w:t>
      </w:r>
      <w:r w:rsidR="008C3502" w:rsidRPr="00007719">
        <w:rPr>
          <w:spacing w:val="2"/>
          <w:sz w:val="28"/>
          <w:szCs w:val="28"/>
        </w:rPr>
        <w:fldChar w:fldCharType="begin"/>
      </w:r>
      <w:r w:rsidR="008C3502" w:rsidRPr="00007719">
        <w:rPr>
          <w:spacing w:val="2"/>
          <w:sz w:val="28"/>
          <w:szCs w:val="28"/>
        </w:rPr>
        <w:instrText xml:space="preserve"> REF _Ref360610 \r \h </w:instrText>
      </w:r>
      <w:r w:rsidR="008C3502" w:rsidRPr="00007719">
        <w:rPr>
          <w:spacing w:val="2"/>
          <w:sz w:val="28"/>
          <w:szCs w:val="28"/>
        </w:rPr>
      </w:r>
      <w:r w:rsidR="008C3502" w:rsidRPr="00007719">
        <w:rPr>
          <w:spacing w:val="2"/>
          <w:sz w:val="28"/>
          <w:szCs w:val="28"/>
        </w:rPr>
        <w:fldChar w:fldCharType="separate"/>
      </w:r>
      <w:r w:rsidR="00B6413A">
        <w:rPr>
          <w:spacing w:val="2"/>
          <w:sz w:val="28"/>
          <w:szCs w:val="28"/>
        </w:rPr>
        <w:t>4.2.4.4</w:t>
      </w:r>
      <w:r w:rsidR="008C3502" w:rsidRPr="00007719">
        <w:rPr>
          <w:spacing w:val="2"/>
          <w:sz w:val="28"/>
          <w:szCs w:val="28"/>
        </w:rPr>
        <w:fldChar w:fldCharType="end"/>
      </w:r>
      <w:r w:rsidRPr="00007719">
        <w:rPr>
          <w:spacing w:val="2"/>
          <w:sz w:val="28"/>
          <w:szCs w:val="28"/>
        </w:rPr>
        <w:t>). Поле «Наименование» заполните вручную</w:t>
      </w:r>
      <w:r w:rsidR="008C3502" w:rsidRPr="00007719">
        <w:rPr>
          <w:spacing w:val="2"/>
          <w:sz w:val="28"/>
          <w:szCs w:val="28"/>
        </w:rPr>
        <w:t xml:space="preserve">. </w:t>
      </w:r>
      <w:r w:rsidRPr="00007719">
        <w:rPr>
          <w:spacing w:val="2"/>
          <w:sz w:val="28"/>
          <w:szCs w:val="28"/>
        </w:rPr>
        <w:t>После сохранения введенной информации поля «Тип документа», «Дата загрузки» и «Пользователь» заполняются автоматически.</w:t>
      </w:r>
    </w:p>
    <w:p w14:paraId="3B231D34" w14:textId="5B170836" w:rsidR="00E55784" w:rsidRPr="00007719" w:rsidRDefault="005555AA" w:rsidP="00E20037">
      <w:pPr>
        <w:tabs>
          <w:tab w:val="left" w:pos="993"/>
        </w:tabs>
        <w:spacing w:line="360" w:lineRule="auto"/>
        <w:jc w:val="center"/>
        <w:rPr>
          <w:spacing w:val="2"/>
          <w:sz w:val="28"/>
          <w:szCs w:val="28"/>
        </w:rPr>
      </w:pPr>
      <w:r w:rsidRPr="00007719">
        <w:rPr>
          <w:noProof/>
        </w:rPr>
        <w:drawing>
          <wp:inline distT="0" distB="0" distL="0" distR="0" wp14:anchorId="4E59C0DB" wp14:editId="0343CCDE">
            <wp:extent cx="5449578" cy="945199"/>
            <wp:effectExtent l="0" t="0" r="0" b="7620"/>
            <wp:docPr id="13951" name="Рисунок 1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491634" cy="952493"/>
                    </a:xfrm>
                    <a:prstGeom prst="rect">
                      <a:avLst/>
                    </a:prstGeom>
                  </pic:spPr>
                </pic:pic>
              </a:graphicData>
            </a:graphic>
          </wp:inline>
        </w:drawing>
      </w:r>
    </w:p>
    <w:p w14:paraId="37FA9744" w14:textId="4D24203E" w:rsidR="00762E36" w:rsidRPr="00007719" w:rsidRDefault="00E55784" w:rsidP="00E20037">
      <w:pPr>
        <w:pStyle w:val="24"/>
        <w:ind w:firstLine="0"/>
        <w:jc w:val="center"/>
        <w:rPr>
          <w:rFonts w:eastAsiaTheme="minorHAnsi"/>
          <w:sz w:val="28"/>
          <w:szCs w:val="28"/>
          <w:lang w:eastAsia="en-US"/>
        </w:rPr>
      </w:pPr>
      <w:bookmarkStart w:id="372" w:name="_Ref532897957"/>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151</w:t>
      </w:r>
      <w:r w:rsidRPr="00007719">
        <w:rPr>
          <w:rFonts w:eastAsiaTheme="minorHAnsi"/>
          <w:sz w:val="28"/>
          <w:szCs w:val="28"/>
          <w:lang w:eastAsia="en-US"/>
        </w:rPr>
        <w:fldChar w:fldCharType="end"/>
      </w:r>
      <w:bookmarkEnd w:id="372"/>
    </w:p>
    <w:p w14:paraId="4CE56F2C" w14:textId="77777777" w:rsidR="005555AA" w:rsidRPr="00007719" w:rsidRDefault="005555AA" w:rsidP="00063B80">
      <w:pPr>
        <w:tabs>
          <w:tab w:val="left" w:pos="993"/>
        </w:tabs>
        <w:spacing w:line="360" w:lineRule="auto"/>
        <w:jc w:val="center"/>
        <w:rPr>
          <w:spacing w:val="2"/>
          <w:sz w:val="28"/>
          <w:szCs w:val="28"/>
        </w:rPr>
      </w:pPr>
      <w:r w:rsidRPr="00007719">
        <w:rPr>
          <w:noProof/>
        </w:rPr>
        <w:drawing>
          <wp:inline distT="0" distB="0" distL="0" distR="0" wp14:anchorId="67254F51" wp14:editId="1D60B4D6">
            <wp:extent cx="5547769" cy="2320047"/>
            <wp:effectExtent l="0" t="0" r="0" b="4445"/>
            <wp:docPr id="13944" name="Рисунок 13944" descr="C:\Users\1B7A~1.ALI\AppData\Local\Temp\SNAGHTML8706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1B7A~1.ALI\AppData\Local\Temp\SNAGHTML8706b6.PN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558546" cy="2324554"/>
                    </a:xfrm>
                    <a:prstGeom prst="rect">
                      <a:avLst/>
                    </a:prstGeom>
                    <a:noFill/>
                    <a:ln>
                      <a:noFill/>
                    </a:ln>
                  </pic:spPr>
                </pic:pic>
              </a:graphicData>
            </a:graphic>
          </wp:inline>
        </w:drawing>
      </w:r>
    </w:p>
    <w:p w14:paraId="18E6BE75" w14:textId="77777777" w:rsidR="005555AA" w:rsidRPr="00007719" w:rsidRDefault="005555AA" w:rsidP="00063B80">
      <w:pPr>
        <w:pStyle w:val="24"/>
        <w:ind w:firstLine="0"/>
        <w:jc w:val="center"/>
        <w:rPr>
          <w:spacing w:val="6"/>
          <w:sz w:val="28"/>
          <w:szCs w:val="28"/>
        </w:rPr>
      </w:pPr>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152</w:t>
      </w:r>
      <w:r w:rsidRPr="00007719">
        <w:rPr>
          <w:rFonts w:eastAsiaTheme="minorHAnsi"/>
          <w:sz w:val="28"/>
          <w:szCs w:val="28"/>
          <w:lang w:eastAsia="en-US"/>
        </w:rPr>
        <w:fldChar w:fldCharType="end"/>
      </w:r>
    </w:p>
    <w:p w14:paraId="50F63A22" w14:textId="18C1007F" w:rsidR="003733D8" w:rsidRPr="00007719" w:rsidRDefault="003733D8" w:rsidP="005462C2">
      <w:pPr>
        <w:pStyle w:val="24"/>
        <w:rPr>
          <w:spacing w:val="-8"/>
          <w:sz w:val="28"/>
          <w:szCs w:val="28"/>
        </w:rPr>
      </w:pPr>
      <w:r w:rsidRPr="00007719">
        <w:rPr>
          <w:spacing w:val="-8"/>
          <w:sz w:val="28"/>
          <w:szCs w:val="28"/>
        </w:rPr>
        <w:t xml:space="preserve">В тематическом блоке </w:t>
      </w:r>
      <w:r w:rsidR="00762E36" w:rsidRPr="00007719">
        <w:rPr>
          <w:spacing w:val="-8"/>
          <w:sz w:val="28"/>
          <w:szCs w:val="28"/>
        </w:rPr>
        <w:t>«</w:t>
      </w:r>
      <w:r w:rsidRPr="00007719">
        <w:rPr>
          <w:spacing w:val="-8"/>
          <w:sz w:val="28"/>
          <w:szCs w:val="28"/>
        </w:rPr>
        <w:t>П</w:t>
      </w:r>
      <w:r w:rsidR="00762E36" w:rsidRPr="00007719">
        <w:rPr>
          <w:spacing w:val="-8"/>
          <w:sz w:val="28"/>
          <w:szCs w:val="28"/>
        </w:rPr>
        <w:t>римечание»</w:t>
      </w:r>
      <w:r w:rsidRPr="00007719">
        <w:rPr>
          <w:spacing w:val="-8"/>
          <w:sz w:val="28"/>
          <w:szCs w:val="28"/>
        </w:rPr>
        <w:t xml:space="preserve"> поле </w:t>
      </w:r>
      <w:r w:rsidR="00762E36" w:rsidRPr="00007719">
        <w:rPr>
          <w:spacing w:val="-8"/>
          <w:sz w:val="28"/>
          <w:szCs w:val="28"/>
        </w:rPr>
        <w:t>«Примечание»</w:t>
      </w:r>
      <w:r w:rsidR="00CB662F" w:rsidRPr="00007719">
        <w:rPr>
          <w:spacing w:val="-8"/>
          <w:sz w:val="28"/>
          <w:szCs w:val="28"/>
        </w:rPr>
        <w:t>, при необходимости,</w:t>
      </w:r>
      <w:r w:rsidR="00762E36" w:rsidRPr="00007719">
        <w:rPr>
          <w:spacing w:val="-8"/>
          <w:sz w:val="28"/>
          <w:szCs w:val="28"/>
        </w:rPr>
        <w:t xml:space="preserve"> </w:t>
      </w:r>
      <w:r w:rsidRPr="00007719">
        <w:rPr>
          <w:spacing w:val="-8"/>
          <w:sz w:val="28"/>
          <w:szCs w:val="28"/>
        </w:rPr>
        <w:t>заполн</w:t>
      </w:r>
      <w:r w:rsidR="00E55784" w:rsidRPr="00007719">
        <w:rPr>
          <w:spacing w:val="-8"/>
          <w:sz w:val="28"/>
          <w:szCs w:val="28"/>
        </w:rPr>
        <w:t>ите</w:t>
      </w:r>
      <w:r w:rsidRPr="00007719">
        <w:rPr>
          <w:spacing w:val="-8"/>
          <w:sz w:val="28"/>
          <w:szCs w:val="28"/>
        </w:rPr>
        <w:t xml:space="preserve"> </w:t>
      </w:r>
      <w:r w:rsidR="00E55784" w:rsidRPr="00007719">
        <w:rPr>
          <w:spacing w:val="-8"/>
          <w:sz w:val="28"/>
          <w:szCs w:val="28"/>
        </w:rPr>
        <w:t>вручную.</w:t>
      </w:r>
    </w:p>
    <w:p w14:paraId="305D2047" w14:textId="2F278D61" w:rsidR="00417E48" w:rsidRPr="00007719" w:rsidRDefault="00417E48" w:rsidP="00527223">
      <w:pPr>
        <w:pStyle w:val="24"/>
        <w:rPr>
          <w:sz w:val="28"/>
          <w:szCs w:val="28"/>
        </w:rPr>
      </w:pPr>
      <w:r w:rsidRPr="00007719">
        <w:rPr>
          <w:sz w:val="28"/>
          <w:szCs w:val="28"/>
        </w:rPr>
        <w:t>Алгоритм отбора информации при формировании отчета «Реестр учета прав на РИД»</w:t>
      </w:r>
      <w:r w:rsidR="004B1577" w:rsidRPr="00007719">
        <w:rPr>
          <w:sz w:val="28"/>
          <w:szCs w:val="28"/>
        </w:rPr>
        <w:t xml:space="preserve"> следующий</w:t>
      </w:r>
      <w:r w:rsidRPr="00007719">
        <w:rPr>
          <w:sz w:val="28"/>
          <w:szCs w:val="28"/>
        </w:rPr>
        <w:t>:</w:t>
      </w:r>
    </w:p>
    <w:p w14:paraId="3F750751" w14:textId="32EBC3FC" w:rsidR="00527223" w:rsidRPr="00007719" w:rsidRDefault="006F1D27" w:rsidP="005205E0">
      <w:pPr>
        <w:pStyle w:val="affc"/>
        <w:numPr>
          <w:ilvl w:val="0"/>
          <w:numId w:val="58"/>
        </w:numPr>
        <w:tabs>
          <w:tab w:val="left" w:pos="1134"/>
        </w:tabs>
        <w:spacing w:line="360" w:lineRule="auto"/>
        <w:ind w:left="0" w:firstLine="709"/>
        <w:jc w:val="both"/>
        <w:rPr>
          <w:sz w:val="28"/>
          <w:szCs w:val="28"/>
        </w:rPr>
      </w:pPr>
      <w:r w:rsidRPr="00007719">
        <w:rPr>
          <w:sz w:val="28"/>
          <w:szCs w:val="28"/>
        </w:rPr>
        <w:t>в</w:t>
      </w:r>
      <w:r w:rsidR="00527223" w:rsidRPr="00007719">
        <w:rPr>
          <w:sz w:val="28"/>
          <w:szCs w:val="28"/>
        </w:rPr>
        <w:t>ыбираются договорные документы на проведение НИОКР, не являющиеся субконтрактами (не имеющие вышестоящего документа)</w:t>
      </w:r>
      <w:r w:rsidRPr="00007719">
        <w:rPr>
          <w:sz w:val="28"/>
          <w:szCs w:val="28"/>
        </w:rPr>
        <w:t>,</w:t>
      </w:r>
      <w:r w:rsidR="00527223" w:rsidRPr="00007719">
        <w:rPr>
          <w:sz w:val="28"/>
          <w:szCs w:val="28"/>
        </w:rPr>
        <w:t xml:space="preserve"> </w:t>
      </w:r>
      <w:r w:rsidRPr="00007719">
        <w:rPr>
          <w:sz w:val="28"/>
          <w:szCs w:val="28"/>
        </w:rPr>
        <w:t>–</w:t>
      </w:r>
      <w:r w:rsidR="00527223" w:rsidRPr="00007719">
        <w:rPr>
          <w:sz w:val="28"/>
          <w:szCs w:val="28"/>
        </w:rPr>
        <w:t xml:space="preserve"> </w:t>
      </w:r>
      <w:r w:rsidRPr="00007719">
        <w:rPr>
          <w:sz w:val="28"/>
          <w:szCs w:val="28"/>
        </w:rPr>
        <w:t>контракты</w:t>
      </w:r>
      <w:r w:rsidR="004B1577" w:rsidRPr="00007719">
        <w:rPr>
          <w:sz w:val="28"/>
          <w:szCs w:val="28"/>
        </w:rPr>
        <w:t>;</w:t>
      </w:r>
    </w:p>
    <w:p w14:paraId="1F058729" w14:textId="50E124BB" w:rsidR="00527223" w:rsidRPr="00007719" w:rsidRDefault="006F1D27" w:rsidP="005205E0">
      <w:pPr>
        <w:pStyle w:val="affc"/>
        <w:numPr>
          <w:ilvl w:val="0"/>
          <w:numId w:val="58"/>
        </w:numPr>
        <w:tabs>
          <w:tab w:val="left" w:pos="1134"/>
        </w:tabs>
        <w:spacing w:line="360" w:lineRule="auto"/>
        <w:ind w:left="0" w:firstLine="709"/>
        <w:jc w:val="both"/>
        <w:rPr>
          <w:sz w:val="28"/>
          <w:szCs w:val="28"/>
        </w:rPr>
      </w:pPr>
      <w:r w:rsidRPr="00007719">
        <w:rPr>
          <w:sz w:val="28"/>
          <w:szCs w:val="28"/>
        </w:rPr>
        <w:t>д</w:t>
      </w:r>
      <w:r w:rsidR="00527223" w:rsidRPr="00007719">
        <w:rPr>
          <w:sz w:val="28"/>
          <w:szCs w:val="28"/>
        </w:rPr>
        <w:t xml:space="preserve">ля каждого </w:t>
      </w:r>
      <w:r w:rsidRPr="00007719">
        <w:rPr>
          <w:sz w:val="28"/>
          <w:szCs w:val="28"/>
        </w:rPr>
        <w:t xml:space="preserve">контракта </w:t>
      </w:r>
      <w:r w:rsidR="00527223" w:rsidRPr="00007719">
        <w:rPr>
          <w:sz w:val="28"/>
          <w:szCs w:val="28"/>
        </w:rPr>
        <w:t>выбираются связанные с ним субконтракты</w:t>
      </w:r>
      <w:r w:rsidR="004B1577" w:rsidRPr="00007719">
        <w:rPr>
          <w:sz w:val="28"/>
          <w:szCs w:val="28"/>
        </w:rPr>
        <w:t>;</w:t>
      </w:r>
    </w:p>
    <w:p w14:paraId="033FB90D" w14:textId="6B509555" w:rsidR="00527223" w:rsidRPr="00007719" w:rsidRDefault="004B1577" w:rsidP="005205E0">
      <w:pPr>
        <w:pStyle w:val="affc"/>
        <w:numPr>
          <w:ilvl w:val="0"/>
          <w:numId w:val="58"/>
        </w:numPr>
        <w:tabs>
          <w:tab w:val="left" w:pos="1134"/>
        </w:tabs>
        <w:spacing w:line="360" w:lineRule="auto"/>
        <w:ind w:left="0" w:firstLine="709"/>
        <w:jc w:val="both"/>
        <w:rPr>
          <w:sz w:val="28"/>
          <w:szCs w:val="28"/>
        </w:rPr>
      </w:pPr>
      <w:r w:rsidRPr="00007719">
        <w:rPr>
          <w:sz w:val="28"/>
          <w:szCs w:val="28"/>
        </w:rPr>
        <w:lastRenderedPageBreak/>
        <w:t>п</w:t>
      </w:r>
      <w:r w:rsidR="00527223" w:rsidRPr="00007719">
        <w:rPr>
          <w:sz w:val="28"/>
          <w:szCs w:val="28"/>
        </w:rPr>
        <w:t>ри этом все договорные документы фильтруются в соответствии с заданными пользователем (опциональ</w:t>
      </w:r>
      <w:r w:rsidR="00383D2D" w:rsidRPr="00007719">
        <w:rPr>
          <w:sz w:val="28"/>
          <w:szCs w:val="28"/>
        </w:rPr>
        <w:t>но) фильтрами, применяемыми конъ</w:t>
      </w:r>
      <w:r w:rsidR="00527223" w:rsidRPr="00007719">
        <w:rPr>
          <w:sz w:val="28"/>
          <w:szCs w:val="28"/>
        </w:rPr>
        <w:t>юнктивно (должны выполняться требования всех задействованных фильтров):</w:t>
      </w:r>
    </w:p>
    <w:p w14:paraId="2AD99200" w14:textId="3CAD6D86" w:rsidR="00E71EC5" w:rsidRPr="00007719" w:rsidRDefault="006F1D27" w:rsidP="005205E0">
      <w:pPr>
        <w:pStyle w:val="affc"/>
        <w:numPr>
          <w:ilvl w:val="0"/>
          <w:numId w:val="78"/>
        </w:numPr>
        <w:tabs>
          <w:tab w:val="left" w:pos="993"/>
          <w:tab w:val="left" w:pos="1276"/>
        </w:tabs>
        <w:spacing w:line="360" w:lineRule="auto"/>
        <w:ind w:left="0" w:firstLine="993"/>
        <w:jc w:val="both"/>
        <w:rPr>
          <w:sz w:val="28"/>
          <w:szCs w:val="28"/>
        </w:rPr>
      </w:pPr>
      <w:r w:rsidRPr="00007719">
        <w:rPr>
          <w:sz w:val="28"/>
          <w:szCs w:val="28"/>
        </w:rPr>
        <w:t>д</w:t>
      </w:r>
      <w:r w:rsidR="00527223" w:rsidRPr="00007719">
        <w:rPr>
          <w:sz w:val="28"/>
          <w:szCs w:val="28"/>
        </w:rPr>
        <w:t>иапазон дат</w:t>
      </w:r>
      <w:r w:rsidR="004B1577" w:rsidRPr="00007719">
        <w:rPr>
          <w:sz w:val="28"/>
          <w:szCs w:val="28"/>
        </w:rPr>
        <w:t xml:space="preserve"> («Начало периода», «Окончание периода») </w:t>
      </w:r>
      <w:r w:rsidR="00527223" w:rsidRPr="00007719">
        <w:rPr>
          <w:sz w:val="28"/>
          <w:szCs w:val="28"/>
        </w:rPr>
        <w:t>– отбираются только документы, действовавшие или действующие в заданном диапазоне хотя бы один день;</w:t>
      </w:r>
    </w:p>
    <w:p w14:paraId="287C617E" w14:textId="3F208559" w:rsidR="00515803" w:rsidRPr="00007719" w:rsidRDefault="00515803" w:rsidP="005205E0">
      <w:pPr>
        <w:pStyle w:val="affc"/>
        <w:numPr>
          <w:ilvl w:val="0"/>
          <w:numId w:val="78"/>
        </w:numPr>
        <w:tabs>
          <w:tab w:val="left" w:pos="993"/>
          <w:tab w:val="left" w:pos="1276"/>
        </w:tabs>
        <w:spacing w:line="360" w:lineRule="auto"/>
        <w:ind w:left="0" w:firstLine="993"/>
        <w:jc w:val="both"/>
        <w:rPr>
          <w:sz w:val="28"/>
          <w:szCs w:val="28"/>
        </w:rPr>
      </w:pPr>
      <w:r w:rsidRPr="00007719">
        <w:rPr>
          <w:sz w:val="28"/>
          <w:szCs w:val="28"/>
        </w:rPr>
        <w:t>перечень договорных документов – отбираются только заданные договорные документы;</w:t>
      </w:r>
    </w:p>
    <w:p w14:paraId="27A2D661" w14:textId="5DA87A5A" w:rsidR="00296DCA" w:rsidRPr="00007719" w:rsidRDefault="00296DCA" w:rsidP="005205E0">
      <w:pPr>
        <w:pStyle w:val="affc"/>
        <w:numPr>
          <w:ilvl w:val="0"/>
          <w:numId w:val="78"/>
        </w:numPr>
        <w:tabs>
          <w:tab w:val="left" w:pos="993"/>
          <w:tab w:val="left" w:pos="1276"/>
        </w:tabs>
        <w:spacing w:line="360" w:lineRule="auto"/>
        <w:ind w:left="0" w:firstLine="993"/>
        <w:jc w:val="both"/>
        <w:rPr>
          <w:sz w:val="28"/>
          <w:szCs w:val="28"/>
        </w:rPr>
      </w:pPr>
      <w:r w:rsidRPr="00007719">
        <w:rPr>
          <w:sz w:val="28"/>
          <w:szCs w:val="28"/>
        </w:rPr>
        <w:t>отбор по выбранной организации – отбираются только договорные документы данной организации, отбор организации не влияет на перечень результатов инициативной разработки;</w:t>
      </w:r>
    </w:p>
    <w:p w14:paraId="20DE2AF4" w14:textId="25B7177D" w:rsidR="00527223" w:rsidRPr="00007719" w:rsidRDefault="006F1D27" w:rsidP="005205E0">
      <w:pPr>
        <w:pStyle w:val="affc"/>
        <w:numPr>
          <w:ilvl w:val="0"/>
          <w:numId w:val="78"/>
        </w:numPr>
        <w:tabs>
          <w:tab w:val="left" w:pos="993"/>
          <w:tab w:val="left" w:pos="1276"/>
        </w:tabs>
        <w:spacing w:line="360" w:lineRule="auto"/>
        <w:ind w:left="0" w:firstLine="993"/>
        <w:jc w:val="both"/>
        <w:rPr>
          <w:sz w:val="28"/>
          <w:szCs w:val="28"/>
        </w:rPr>
      </w:pPr>
      <w:r w:rsidRPr="00007719">
        <w:rPr>
          <w:sz w:val="28"/>
          <w:szCs w:val="28"/>
        </w:rPr>
        <w:t>п</w:t>
      </w:r>
      <w:r w:rsidR="00527223" w:rsidRPr="00007719">
        <w:rPr>
          <w:sz w:val="28"/>
          <w:szCs w:val="28"/>
        </w:rPr>
        <w:t xml:space="preserve">еречень </w:t>
      </w:r>
      <w:r w:rsidRPr="00007719">
        <w:rPr>
          <w:sz w:val="28"/>
          <w:szCs w:val="28"/>
        </w:rPr>
        <w:t>заказчиков –</w:t>
      </w:r>
      <w:r w:rsidR="00527223" w:rsidRPr="00007719">
        <w:rPr>
          <w:sz w:val="28"/>
          <w:szCs w:val="28"/>
        </w:rPr>
        <w:t xml:space="preserve"> отбираются только договорные документы, </w:t>
      </w:r>
      <w:r w:rsidRPr="00007719">
        <w:rPr>
          <w:sz w:val="28"/>
          <w:szCs w:val="28"/>
        </w:rPr>
        <w:t>з</w:t>
      </w:r>
      <w:r w:rsidR="00527223" w:rsidRPr="00007719">
        <w:rPr>
          <w:sz w:val="28"/>
          <w:szCs w:val="28"/>
        </w:rPr>
        <w:t>аказчики которых входят в число заданных;</w:t>
      </w:r>
    </w:p>
    <w:p w14:paraId="30D6A2E8" w14:textId="7C0CE202" w:rsidR="00527223" w:rsidRPr="00007719" w:rsidRDefault="006F1D27" w:rsidP="005205E0">
      <w:pPr>
        <w:pStyle w:val="affc"/>
        <w:numPr>
          <w:ilvl w:val="0"/>
          <w:numId w:val="78"/>
        </w:numPr>
        <w:tabs>
          <w:tab w:val="left" w:pos="993"/>
          <w:tab w:val="left" w:pos="1276"/>
        </w:tabs>
        <w:spacing w:line="360" w:lineRule="auto"/>
        <w:ind w:left="0" w:firstLine="993"/>
        <w:jc w:val="both"/>
        <w:rPr>
          <w:sz w:val="28"/>
          <w:szCs w:val="28"/>
        </w:rPr>
      </w:pPr>
      <w:r w:rsidRPr="00007719">
        <w:rPr>
          <w:sz w:val="28"/>
          <w:szCs w:val="28"/>
        </w:rPr>
        <w:t>п</w:t>
      </w:r>
      <w:r w:rsidR="00527223" w:rsidRPr="00007719">
        <w:rPr>
          <w:sz w:val="28"/>
          <w:szCs w:val="28"/>
        </w:rPr>
        <w:t xml:space="preserve">еречень </w:t>
      </w:r>
      <w:r w:rsidRPr="00007719">
        <w:rPr>
          <w:sz w:val="28"/>
          <w:szCs w:val="28"/>
        </w:rPr>
        <w:t>и</w:t>
      </w:r>
      <w:r w:rsidR="007A1F9A" w:rsidRPr="00007719">
        <w:rPr>
          <w:sz w:val="28"/>
          <w:szCs w:val="28"/>
        </w:rPr>
        <w:t xml:space="preserve">сполнителей </w:t>
      </w:r>
      <w:r w:rsidR="00527223" w:rsidRPr="00007719">
        <w:rPr>
          <w:sz w:val="28"/>
          <w:szCs w:val="28"/>
        </w:rPr>
        <w:t xml:space="preserve">отбираются только договорные документы, </w:t>
      </w:r>
      <w:r w:rsidR="001009C0" w:rsidRPr="00007719">
        <w:rPr>
          <w:sz w:val="28"/>
          <w:szCs w:val="28"/>
        </w:rPr>
        <w:t>ис</w:t>
      </w:r>
      <w:r w:rsidR="00527223" w:rsidRPr="00007719">
        <w:rPr>
          <w:sz w:val="28"/>
          <w:szCs w:val="28"/>
        </w:rPr>
        <w:t>полнители которых входят в число заданных;</w:t>
      </w:r>
    </w:p>
    <w:p w14:paraId="4B284DB4" w14:textId="0BF05DF2" w:rsidR="00527223" w:rsidRPr="00007719" w:rsidRDefault="001009C0" w:rsidP="005205E0">
      <w:pPr>
        <w:pStyle w:val="affc"/>
        <w:numPr>
          <w:ilvl w:val="0"/>
          <w:numId w:val="58"/>
        </w:numPr>
        <w:tabs>
          <w:tab w:val="left" w:pos="1134"/>
        </w:tabs>
        <w:spacing w:line="360" w:lineRule="auto"/>
        <w:ind w:left="0" w:firstLine="709"/>
        <w:jc w:val="both"/>
        <w:rPr>
          <w:sz w:val="28"/>
          <w:szCs w:val="28"/>
        </w:rPr>
      </w:pPr>
      <w:r w:rsidRPr="00007719">
        <w:rPr>
          <w:sz w:val="28"/>
          <w:szCs w:val="28"/>
        </w:rPr>
        <w:t>д</w:t>
      </w:r>
      <w:r w:rsidR="00527223" w:rsidRPr="00007719">
        <w:rPr>
          <w:sz w:val="28"/>
          <w:szCs w:val="28"/>
        </w:rPr>
        <w:t xml:space="preserve">ля каждого договора в построенной иерархии выбираются </w:t>
      </w:r>
      <w:r w:rsidRPr="00007719">
        <w:rPr>
          <w:sz w:val="28"/>
          <w:szCs w:val="28"/>
        </w:rPr>
        <w:t>э</w:t>
      </w:r>
      <w:r w:rsidR="00527223" w:rsidRPr="00007719">
        <w:rPr>
          <w:sz w:val="28"/>
          <w:szCs w:val="28"/>
        </w:rPr>
        <w:t xml:space="preserve">тапы работы (если </w:t>
      </w:r>
      <w:r w:rsidRPr="00007719">
        <w:rPr>
          <w:sz w:val="28"/>
          <w:szCs w:val="28"/>
        </w:rPr>
        <w:t xml:space="preserve">они </w:t>
      </w:r>
      <w:r w:rsidR="00527223" w:rsidRPr="00007719">
        <w:rPr>
          <w:sz w:val="28"/>
          <w:szCs w:val="28"/>
        </w:rPr>
        <w:t>есть);</w:t>
      </w:r>
    </w:p>
    <w:p w14:paraId="6AEAC8A8" w14:textId="444436D3" w:rsidR="00527223" w:rsidRPr="00007719" w:rsidRDefault="001009C0" w:rsidP="005205E0">
      <w:pPr>
        <w:pStyle w:val="affc"/>
        <w:numPr>
          <w:ilvl w:val="0"/>
          <w:numId w:val="58"/>
        </w:numPr>
        <w:tabs>
          <w:tab w:val="left" w:pos="1134"/>
        </w:tabs>
        <w:spacing w:line="360" w:lineRule="auto"/>
        <w:ind w:left="0" w:firstLine="709"/>
        <w:jc w:val="both"/>
        <w:rPr>
          <w:sz w:val="28"/>
          <w:szCs w:val="28"/>
        </w:rPr>
      </w:pPr>
      <w:r w:rsidRPr="00007719">
        <w:rPr>
          <w:sz w:val="28"/>
          <w:szCs w:val="28"/>
        </w:rPr>
        <w:t>для каждого э</w:t>
      </w:r>
      <w:r w:rsidR="00527223" w:rsidRPr="00007719">
        <w:rPr>
          <w:sz w:val="28"/>
          <w:szCs w:val="28"/>
        </w:rPr>
        <w:t>тапа работы</w:t>
      </w:r>
      <w:r w:rsidRPr="00007719">
        <w:rPr>
          <w:sz w:val="28"/>
          <w:szCs w:val="28"/>
        </w:rPr>
        <w:t>,</w:t>
      </w:r>
      <w:r w:rsidR="00527223" w:rsidRPr="00007719">
        <w:rPr>
          <w:sz w:val="28"/>
          <w:szCs w:val="28"/>
        </w:rPr>
        <w:t xml:space="preserve"> а при отсутствии </w:t>
      </w:r>
      <w:r w:rsidRPr="00007719">
        <w:rPr>
          <w:sz w:val="28"/>
          <w:szCs w:val="28"/>
        </w:rPr>
        <w:t>э</w:t>
      </w:r>
      <w:r w:rsidR="00527223" w:rsidRPr="00007719">
        <w:rPr>
          <w:sz w:val="28"/>
          <w:szCs w:val="28"/>
        </w:rPr>
        <w:t xml:space="preserve">тапа </w:t>
      </w:r>
      <w:r w:rsidRPr="00007719">
        <w:rPr>
          <w:sz w:val="28"/>
          <w:szCs w:val="28"/>
        </w:rPr>
        <w:t xml:space="preserve">– для соответствующего договора, </w:t>
      </w:r>
      <w:r w:rsidR="00527223" w:rsidRPr="00007719">
        <w:rPr>
          <w:sz w:val="28"/>
          <w:szCs w:val="28"/>
        </w:rPr>
        <w:t xml:space="preserve">выбираются связанные с ним </w:t>
      </w:r>
      <w:r w:rsidRPr="00007719">
        <w:rPr>
          <w:sz w:val="28"/>
          <w:szCs w:val="28"/>
        </w:rPr>
        <w:t>р</w:t>
      </w:r>
      <w:r w:rsidR="00527223" w:rsidRPr="00007719">
        <w:rPr>
          <w:sz w:val="28"/>
          <w:szCs w:val="28"/>
        </w:rPr>
        <w:t>езультаты НИОКР;</w:t>
      </w:r>
    </w:p>
    <w:p w14:paraId="0BA76AED" w14:textId="3C5602D3" w:rsidR="00527223" w:rsidRPr="00007719" w:rsidRDefault="001009C0" w:rsidP="005205E0">
      <w:pPr>
        <w:pStyle w:val="affc"/>
        <w:numPr>
          <w:ilvl w:val="0"/>
          <w:numId w:val="58"/>
        </w:numPr>
        <w:tabs>
          <w:tab w:val="left" w:pos="1134"/>
        </w:tabs>
        <w:spacing w:line="360" w:lineRule="auto"/>
        <w:ind w:left="0" w:firstLine="709"/>
        <w:jc w:val="both"/>
        <w:rPr>
          <w:sz w:val="28"/>
          <w:szCs w:val="28"/>
        </w:rPr>
      </w:pPr>
      <w:r w:rsidRPr="00007719">
        <w:rPr>
          <w:sz w:val="28"/>
          <w:szCs w:val="28"/>
        </w:rPr>
        <w:t>с</w:t>
      </w:r>
      <w:r w:rsidR="00527223" w:rsidRPr="00007719">
        <w:rPr>
          <w:sz w:val="28"/>
          <w:szCs w:val="28"/>
        </w:rPr>
        <w:t xml:space="preserve"> каждым </w:t>
      </w:r>
      <w:r w:rsidRPr="00007719">
        <w:rPr>
          <w:sz w:val="28"/>
          <w:szCs w:val="28"/>
        </w:rPr>
        <w:t>р</w:t>
      </w:r>
      <w:r w:rsidR="00527223" w:rsidRPr="00007719">
        <w:rPr>
          <w:sz w:val="28"/>
          <w:szCs w:val="28"/>
        </w:rPr>
        <w:t>езультатом НИОКР выбирается связанная с ним информация;</w:t>
      </w:r>
    </w:p>
    <w:p w14:paraId="753CFC81" w14:textId="68447587" w:rsidR="00527223" w:rsidRPr="00007719" w:rsidRDefault="001009C0" w:rsidP="005205E0">
      <w:pPr>
        <w:pStyle w:val="affc"/>
        <w:numPr>
          <w:ilvl w:val="0"/>
          <w:numId w:val="58"/>
        </w:numPr>
        <w:tabs>
          <w:tab w:val="left" w:pos="1134"/>
        </w:tabs>
        <w:spacing w:line="360" w:lineRule="auto"/>
        <w:ind w:left="0" w:firstLine="709"/>
        <w:jc w:val="both"/>
        <w:rPr>
          <w:sz w:val="28"/>
          <w:szCs w:val="28"/>
        </w:rPr>
      </w:pPr>
      <w:r w:rsidRPr="00007719">
        <w:rPr>
          <w:sz w:val="28"/>
          <w:szCs w:val="28"/>
        </w:rPr>
        <w:t>п</w:t>
      </w:r>
      <w:r w:rsidR="00527223" w:rsidRPr="00007719">
        <w:rPr>
          <w:sz w:val="28"/>
          <w:szCs w:val="28"/>
        </w:rPr>
        <w:t>олученная иерархия является первой условной частью отчета;</w:t>
      </w:r>
    </w:p>
    <w:p w14:paraId="63908EA3" w14:textId="20C46698" w:rsidR="00527223" w:rsidRPr="00007719" w:rsidRDefault="001009C0" w:rsidP="005205E0">
      <w:pPr>
        <w:pStyle w:val="affc"/>
        <w:numPr>
          <w:ilvl w:val="0"/>
          <w:numId w:val="58"/>
        </w:numPr>
        <w:tabs>
          <w:tab w:val="left" w:pos="1134"/>
        </w:tabs>
        <w:spacing w:line="360" w:lineRule="auto"/>
        <w:ind w:left="0" w:firstLine="709"/>
        <w:jc w:val="both"/>
        <w:rPr>
          <w:sz w:val="28"/>
          <w:szCs w:val="28"/>
        </w:rPr>
      </w:pPr>
      <w:r w:rsidRPr="00007719">
        <w:rPr>
          <w:sz w:val="28"/>
          <w:szCs w:val="28"/>
        </w:rPr>
        <w:t>в</w:t>
      </w:r>
      <w:r w:rsidR="00527223" w:rsidRPr="00007719">
        <w:rPr>
          <w:sz w:val="28"/>
          <w:szCs w:val="28"/>
        </w:rPr>
        <w:t xml:space="preserve">торая условная часть – перечень </w:t>
      </w:r>
      <w:r w:rsidRPr="00007719">
        <w:rPr>
          <w:sz w:val="28"/>
          <w:szCs w:val="28"/>
        </w:rPr>
        <w:t>р</w:t>
      </w:r>
      <w:r w:rsidR="00527223" w:rsidRPr="00007719">
        <w:rPr>
          <w:sz w:val="28"/>
          <w:szCs w:val="28"/>
        </w:rPr>
        <w:t>езультатов НИОКР, являющихся инициативной разработкой, т.</w:t>
      </w:r>
      <w:r w:rsidR="00063B80">
        <w:rPr>
          <w:sz w:val="28"/>
          <w:szCs w:val="28"/>
        </w:rPr>
        <w:t xml:space="preserve"> </w:t>
      </w:r>
      <w:r w:rsidR="00527223" w:rsidRPr="00007719">
        <w:rPr>
          <w:sz w:val="28"/>
          <w:szCs w:val="28"/>
        </w:rPr>
        <w:t>е. не связанных ни с каким из договоров;</w:t>
      </w:r>
    </w:p>
    <w:p w14:paraId="3B16A49C" w14:textId="26EB228B" w:rsidR="00527223" w:rsidRPr="00007719" w:rsidRDefault="001009C0" w:rsidP="005205E0">
      <w:pPr>
        <w:pStyle w:val="affc"/>
        <w:numPr>
          <w:ilvl w:val="0"/>
          <w:numId w:val="58"/>
        </w:numPr>
        <w:tabs>
          <w:tab w:val="left" w:pos="1134"/>
        </w:tabs>
        <w:spacing w:line="360" w:lineRule="auto"/>
        <w:ind w:left="0" w:firstLine="709"/>
        <w:jc w:val="both"/>
        <w:rPr>
          <w:sz w:val="28"/>
          <w:szCs w:val="28"/>
        </w:rPr>
      </w:pPr>
      <w:r w:rsidRPr="00007719">
        <w:rPr>
          <w:sz w:val="28"/>
          <w:szCs w:val="28"/>
        </w:rPr>
        <w:t>о</w:t>
      </w:r>
      <w:r w:rsidR="00527223" w:rsidRPr="00007719">
        <w:rPr>
          <w:sz w:val="28"/>
          <w:szCs w:val="28"/>
        </w:rPr>
        <w:t>днородные данные сортируются по возрастанию дат (регистрационных или начальных по своей семантике), если дата является атрибутом этих данных.</w:t>
      </w:r>
    </w:p>
    <w:p w14:paraId="573D5DDA" w14:textId="1424E2D0" w:rsidR="004B397D" w:rsidRPr="00007719" w:rsidRDefault="00E97D03" w:rsidP="00A74731">
      <w:pPr>
        <w:pStyle w:val="24"/>
        <w:rPr>
          <w:sz w:val="28"/>
          <w:szCs w:val="28"/>
        </w:rPr>
      </w:pPr>
      <w:r w:rsidRPr="00007719">
        <w:rPr>
          <w:sz w:val="28"/>
          <w:szCs w:val="28"/>
        </w:rPr>
        <w:t xml:space="preserve">Если информация в тематических блоках </w:t>
      </w:r>
      <w:r w:rsidR="00970362" w:rsidRPr="00007719">
        <w:rPr>
          <w:sz w:val="28"/>
          <w:szCs w:val="28"/>
        </w:rPr>
        <w:t>«</w:t>
      </w:r>
      <w:r w:rsidRPr="00007719">
        <w:rPr>
          <w:sz w:val="28"/>
          <w:szCs w:val="28"/>
        </w:rPr>
        <w:t>Д</w:t>
      </w:r>
      <w:r w:rsidR="00970362" w:rsidRPr="00007719">
        <w:rPr>
          <w:sz w:val="28"/>
          <w:szCs w:val="28"/>
        </w:rPr>
        <w:t xml:space="preserve">оговорные документ», «Заказчики», «Головные исполнители» и «Исполнители» не заведена, то «Реестр учета прав на РИД» </w:t>
      </w:r>
      <w:r w:rsidRPr="00007719">
        <w:rPr>
          <w:sz w:val="28"/>
          <w:szCs w:val="28"/>
        </w:rPr>
        <w:t>формируется по всей информации, представленной в программном комплексе.</w:t>
      </w:r>
    </w:p>
    <w:p w14:paraId="75965C0B" w14:textId="640D6907" w:rsidR="00E64F8D" w:rsidRPr="00007719" w:rsidRDefault="00E64F8D" w:rsidP="00A74731">
      <w:pPr>
        <w:pStyle w:val="24"/>
        <w:rPr>
          <w:spacing w:val="-4"/>
          <w:sz w:val="28"/>
          <w:szCs w:val="28"/>
        </w:rPr>
      </w:pPr>
      <w:r w:rsidRPr="00007719">
        <w:rPr>
          <w:spacing w:val="-4"/>
          <w:sz w:val="28"/>
          <w:szCs w:val="28"/>
        </w:rPr>
        <w:lastRenderedPageBreak/>
        <w:t xml:space="preserve">Разграничение доступа по форме </w:t>
      </w:r>
      <w:r w:rsidR="00970362" w:rsidRPr="00007719">
        <w:rPr>
          <w:spacing w:val="-4"/>
          <w:sz w:val="28"/>
          <w:szCs w:val="28"/>
        </w:rPr>
        <w:t>«</w:t>
      </w:r>
      <w:r w:rsidRPr="00007719">
        <w:rPr>
          <w:spacing w:val="-4"/>
          <w:sz w:val="28"/>
          <w:szCs w:val="28"/>
        </w:rPr>
        <w:t>Р</w:t>
      </w:r>
      <w:r w:rsidR="00970362" w:rsidRPr="00007719">
        <w:rPr>
          <w:spacing w:val="-4"/>
          <w:sz w:val="28"/>
          <w:szCs w:val="28"/>
        </w:rPr>
        <w:t xml:space="preserve">еестр учета прав на </w:t>
      </w:r>
      <w:r w:rsidRPr="00007719">
        <w:rPr>
          <w:spacing w:val="-4"/>
          <w:sz w:val="28"/>
          <w:szCs w:val="28"/>
        </w:rPr>
        <w:t>РИД</w:t>
      </w:r>
      <w:r w:rsidR="00970362" w:rsidRPr="00007719">
        <w:rPr>
          <w:spacing w:val="-4"/>
          <w:sz w:val="28"/>
          <w:szCs w:val="28"/>
        </w:rPr>
        <w:t>»</w:t>
      </w:r>
      <w:r w:rsidRPr="00007719">
        <w:rPr>
          <w:spacing w:val="-4"/>
          <w:sz w:val="28"/>
          <w:szCs w:val="28"/>
        </w:rPr>
        <w:t xml:space="preserve"> настроено для роли </w:t>
      </w:r>
      <w:r w:rsidR="00970362" w:rsidRPr="00007719">
        <w:rPr>
          <w:spacing w:val="-4"/>
          <w:sz w:val="28"/>
          <w:szCs w:val="28"/>
        </w:rPr>
        <w:t>«</w:t>
      </w:r>
      <w:r w:rsidR="0017353F" w:rsidRPr="00007719">
        <w:rPr>
          <w:spacing w:val="-4"/>
          <w:sz w:val="28"/>
          <w:szCs w:val="28"/>
        </w:rPr>
        <w:t>С</w:t>
      </w:r>
      <w:r w:rsidR="00970362" w:rsidRPr="00007719">
        <w:rPr>
          <w:spacing w:val="-4"/>
          <w:sz w:val="28"/>
          <w:szCs w:val="28"/>
        </w:rPr>
        <w:t>отрудник</w:t>
      </w:r>
      <w:r w:rsidR="0017353F" w:rsidRPr="00007719">
        <w:rPr>
          <w:spacing w:val="-4"/>
          <w:sz w:val="28"/>
          <w:szCs w:val="28"/>
        </w:rPr>
        <w:t xml:space="preserve"> ДО</w:t>
      </w:r>
      <w:r w:rsidR="00970362" w:rsidRPr="00007719">
        <w:rPr>
          <w:spacing w:val="-4"/>
          <w:sz w:val="28"/>
          <w:szCs w:val="28"/>
        </w:rPr>
        <w:t>»</w:t>
      </w:r>
      <w:r w:rsidRPr="00007719">
        <w:rPr>
          <w:spacing w:val="-4"/>
          <w:sz w:val="28"/>
          <w:szCs w:val="28"/>
        </w:rPr>
        <w:t>.</w:t>
      </w:r>
    </w:p>
    <w:p w14:paraId="18976BF6" w14:textId="36AA9240" w:rsidR="00E64F8D" w:rsidRPr="00007719" w:rsidRDefault="00E64F8D" w:rsidP="00A74731">
      <w:pPr>
        <w:pStyle w:val="24"/>
        <w:rPr>
          <w:spacing w:val="-4"/>
          <w:sz w:val="28"/>
          <w:szCs w:val="28"/>
        </w:rPr>
      </w:pPr>
      <w:r w:rsidRPr="00007719">
        <w:rPr>
          <w:spacing w:val="-4"/>
          <w:sz w:val="28"/>
          <w:szCs w:val="28"/>
        </w:rPr>
        <w:t xml:space="preserve">Для роли </w:t>
      </w:r>
      <w:r w:rsidR="00970362" w:rsidRPr="00007719">
        <w:rPr>
          <w:spacing w:val="-4"/>
          <w:sz w:val="28"/>
          <w:szCs w:val="28"/>
        </w:rPr>
        <w:t xml:space="preserve">«Сотрудник ДО» </w:t>
      </w:r>
      <w:r w:rsidRPr="00007719">
        <w:rPr>
          <w:spacing w:val="-4"/>
          <w:sz w:val="28"/>
          <w:szCs w:val="28"/>
        </w:rPr>
        <w:t>ч</w:t>
      </w:r>
      <w:r w:rsidRPr="00007719">
        <w:rPr>
          <w:sz w:val="28"/>
          <w:szCs w:val="28"/>
        </w:rPr>
        <w:t>тение (просмотр) осуществляется по принадлежности ввода данных.</w:t>
      </w:r>
    </w:p>
    <w:p w14:paraId="3904107C" w14:textId="77777777" w:rsidR="00884F74" w:rsidRPr="00007719" w:rsidRDefault="000A0143" w:rsidP="00DF627D">
      <w:pPr>
        <w:pStyle w:val="30"/>
      </w:pPr>
      <w:bookmarkStart w:id="373" w:name="_Toc1571646"/>
      <w:r w:rsidRPr="00007719">
        <w:t>Форма 4-НТ</w:t>
      </w:r>
      <w:bookmarkEnd w:id="373"/>
    </w:p>
    <w:p w14:paraId="6BF9366B" w14:textId="41739C57" w:rsidR="00446E53" w:rsidRPr="00007719" w:rsidRDefault="00446E53" w:rsidP="00A74731">
      <w:pPr>
        <w:spacing w:line="360" w:lineRule="auto"/>
        <w:ind w:firstLine="709"/>
        <w:jc w:val="both"/>
        <w:rPr>
          <w:sz w:val="28"/>
          <w:szCs w:val="28"/>
        </w:rPr>
      </w:pPr>
      <w:r w:rsidRPr="00007719">
        <w:rPr>
          <w:rStyle w:val="bx-messenger-message"/>
          <w:sz w:val="28"/>
          <w:szCs w:val="28"/>
        </w:rPr>
        <w:t xml:space="preserve">В </w:t>
      </w:r>
      <w:r w:rsidR="005462C2" w:rsidRPr="00007719">
        <w:rPr>
          <w:rStyle w:val="bx-messenger-message"/>
          <w:sz w:val="28"/>
          <w:szCs w:val="28"/>
        </w:rPr>
        <w:t>программном комплексе</w:t>
      </w:r>
      <w:r w:rsidR="0064376F" w:rsidRPr="00007719">
        <w:rPr>
          <w:rStyle w:val="bx-messenger-message"/>
          <w:sz w:val="28"/>
          <w:szCs w:val="28"/>
        </w:rPr>
        <w:t xml:space="preserve"> УИС «Мелисса-ОИС» </w:t>
      </w:r>
      <w:r w:rsidRPr="00007719">
        <w:rPr>
          <w:rStyle w:val="bx-messenger-message"/>
          <w:sz w:val="28"/>
          <w:szCs w:val="28"/>
        </w:rPr>
        <w:t xml:space="preserve">предусмотрено </w:t>
      </w:r>
      <w:r w:rsidR="00A71C4E" w:rsidRPr="00007719">
        <w:rPr>
          <w:rStyle w:val="bx-messenger-message"/>
          <w:sz w:val="28"/>
          <w:szCs w:val="28"/>
        </w:rPr>
        <w:t xml:space="preserve">создание </w:t>
      </w:r>
      <w:r w:rsidRPr="00007719">
        <w:rPr>
          <w:rStyle w:val="bx-messenger-message"/>
          <w:sz w:val="28"/>
          <w:szCs w:val="28"/>
        </w:rPr>
        <w:t xml:space="preserve">формы отчетности </w:t>
      </w:r>
      <w:r w:rsidR="003E2D45" w:rsidRPr="00007719">
        <w:rPr>
          <w:rStyle w:val="bx-messenger-message"/>
          <w:sz w:val="28"/>
          <w:szCs w:val="28"/>
        </w:rPr>
        <w:t>«</w:t>
      </w:r>
      <w:r w:rsidRPr="00007719">
        <w:rPr>
          <w:rStyle w:val="bx-messenger-message"/>
          <w:sz w:val="28"/>
          <w:szCs w:val="28"/>
        </w:rPr>
        <w:t>4-НТ</w:t>
      </w:r>
      <w:r w:rsidR="003E2D45" w:rsidRPr="00007719">
        <w:rPr>
          <w:rStyle w:val="bx-messenger-message"/>
          <w:sz w:val="28"/>
          <w:szCs w:val="28"/>
        </w:rPr>
        <w:t>»</w:t>
      </w:r>
      <w:r w:rsidRPr="00007719">
        <w:rPr>
          <w:rStyle w:val="bx-messenger-message"/>
          <w:sz w:val="28"/>
          <w:szCs w:val="28"/>
        </w:rPr>
        <w:t xml:space="preserve">, в которой </w:t>
      </w:r>
      <w:r w:rsidR="005D44E3" w:rsidRPr="00007719">
        <w:rPr>
          <w:rStyle w:val="bx-messenger-message"/>
          <w:sz w:val="28"/>
          <w:szCs w:val="28"/>
        </w:rPr>
        <w:t>представлены</w:t>
      </w:r>
      <w:r w:rsidRPr="00007719">
        <w:rPr>
          <w:rStyle w:val="bx-messenger-message"/>
          <w:sz w:val="28"/>
          <w:szCs w:val="28"/>
        </w:rPr>
        <w:t xml:space="preserve"> сведения об использовании интеллектуальной собственности в отчетном периоде, эффективность ее использования и патентования за рубежом российских изобретателей, полезных моделей и промышленных образцов.</w:t>
      </w:r>
    </w:p>
    <w:p w14:paraId="52A98AC0" w14:textId="2E33BBD3" w:rsidR="008F7BD1" w:rsidRPr="00007719" w:rsidRDefault="008F7BD1" w:rsidP="00A74731">
      <w:pPr>
        <w:spacing w:line="360" w:lineRule="auto"/>
        <w:ind w:firstLine="709"/>
        <w:jc w:val="both"/>
        <w:rPr>
          <w:spacing w:val="-4"/>
          <w:sz w:val="28"/>
          <w:szCs w:val="28"/>
        </w:rPr>
      </w:pPr>
      <w:r w:rsidRPr="00007719">
        <w:rPr>
          <w:spacing w:val="-4"/>
          <w:sz w:val="28"/>
          <w:szCs w:val="28"/>
        </w:rPr>
        <w:t xml:space="preserve">Сведения по </w:t>
      </w:r>
      <w:r w:rsidR="0081512A" w:rsidRPr="00007719">
        <w:rPr>
          <w:spacing w:val="-4"/>
          <w:sz w:val="28"/>
          <w:szCs w:val="28"/>
        </w:rPr>
        <w:t>ф</w:t>
      </w:r>
      <w:r w:rsidRPr="00007719">
        <w:rPr>
          <w:spacing w:val="-4"/>
          <w:sz w:val="28"/>
          <w:szCs w:val="28"/>
        </w:rPr>
        <w:t xml:space="preserve">орме </w:t>
      </w:r>
      <w:r w:rsidR="003E2D45" w:rsidRPr="00007719">
        <w:rPr>
          <w:spacing w:val="-4"/>
          <w:sz w:val="28"/>
          <w:szCs w:val="28"/>
        </w:rPr>
        <w:t>«</w:t>
      </w:r>
      <w:r w:rsidRPr="00007719">
        <w:rPr>
          <w:spacing w:val="-4"/>
          <w:sz w:val="28"/>
          <w:szCs w:val="28"/>
        </w:rPr>
        <w:t>4-НТ</w:t>
      </w:r>
      <w:r w:rsidR="003E2D45" w:rsidRPr="00007719">
        <w:rPr>
          <w:spacing w:val="-4"/>
          <w:sz w:val="28"/>
          <w:szCs w:val="28"/>
        </w:rPr>
        <w:t>»</w:t>
      </w:r>
      <w:r w:rsidRPr="00007719">
        <w:rPr>
          <w:spacing w:val="-4"/>
          <w:sz w:val="28"/>
          <w:szCs w:val="28"/>
        </w:rPr>
        <w:t xml:space="preserve"> приведены в диалоговом окне </w:t>
      </w:r>
      <w:r w:rsidR="003E2D45" w:rsidRPr="00007719">
        <w:rPr>
          <w:spacing w:val="-4"/>
          <w:sz w:val="28"/>
          <w:szCs w:val="28"/>
        </w:rPr>
        <w:t>«</w:t>
      </w:r>
      <w:r w:rsidRPr="00007719">
        <w:rPr>
          <w:spacing w:val="-4"/>
          <w:sz w:val="28"/>
          <w:szCs w:val="28"/>
        </w:rPr>
        <w:t>4-НТ</w:t>
      </w:r>
      <w:r w:rsidR="003E2D45" w:rsidRPr="00007719">
        <w:rPr>
          <w:spacing w:val="-4"/>
          <w:sz w:val="28"/>
          <w:szCs w:val="28"/>
        </w:rPr>
        <w:t>»</w:t>
      </w:r>
      <w:r w:rsidRPr="00007719">
        <w:rPr>
          <w:spacing w:val="-4"/>
          <w:sz w:val="28"/>
          <w:szCs w:val="28"/>
        </w:rPr>
        <w:t xml:space="preserve">. Для </w:t>
      </w:r>
      <w:r w:rsidR="005D44E3" w:rsidRPr="00007719">
        <w:rPr>
          <w:sz w:val="28"/>
          <w:szCs w:val="28"/>
        </w:rPr>
        <w:t xml:space="preserve">открытия </w:t>
      </w:r>
      <w:r w:rsidRPr="00007719">
        <w:rPr>
          <w:spacing w:val="-4"/>
          <w:sz w:val="28"/>
          <w:szCs w:val="28"/>
        </w:rPr>
        <w:t xml:space="preserve">диалогового окна </w:t>
      </w:r>
      <w:r w:rsidR="00C45176" w:rsidRPr="00007719">
        <w:rPr>
          <w:spacing w:val="-4"/>
          <w:sz w:val="28"/>
          <w:szCs w:val="28"/>
        </w:rPr>
        <w:t>выберите</w:t>
      </w:r>
      <w:r w:rsidR="0099678A" w:rsidRPr="00007719">
        <w:rPr>
          <w:spacing w:val="-4"/>
          <w:sz w:val="28"/>
          <w:szCs w:val="28"/>
        </w:rPr>
        <w:t xml:space="preserve"> пункт </w:t>
      </w:r>
      <w:r w:rsidR="005D44E3" w:rsidRPr="00007719">
        <w:rPr>
          <w:sz w:val="28"/>
          <w:szCs w:val="28"/>
        </w:rPr>
        <w:t xml:space="preserve">горизонтального меню </w:t>
      </w:r>
      <w:r w:rsidR="007B7B85" w:rsidRPr="00007719">
        <w:rPr>
          <w:spacing w:val="-4"/>
          <w:sz w:val="28"/>
          <w:szCs w:val="28"/>
        </w:rPr>
        <w:t>«</w:t>
      </w:r>
      <w:r w:rsidRPr="00007719">
        <w:rPr>
          <w:spacing w:val="-4"/>
          <w:sz w:val="28"/>
          <w:szCs w:val="28"/>
        </w:rPr>
        <w:t>Р</w:t>
      </w:r>
      <w:r w:rsidR="007B7B85" w:rsidRPr="00007719">
        <w:rPr>
          <w:spacing w:val="-4"/>
          <w:sz w:val="28"/>
          <w:szCs w:val="28"/>
        </w:rPr>
        <w:t xml:space="preserve">егламентированная отчетность» </w:t>
      </w:r>
      <w:r w:rsidR="00D95834">
        <w:rPr>
          <w:spacing w:val="-4"/>
          <w:sz w:val="28"/>
          <w:szCs w:val="28"/>
        </w:rPr>
        <w:t>–</w:t>
      </w:r>
      <w:r w:rsidRPr="00007719">
        <w:rPr>
          <w:spacing w:val="-4"/>
          <w:sz w:val="28"/>
          <w:szCs w:val="28"/>
        </w:rPr>
        <w:t xml:space="preserve">&gt; </w:t>
      </w:r>
      <w:r w:rsidR="003E2D45" w:rsidRPr="00007719">
        <w:rPr>
          <w:spacing w:val="-4"/>
          <w:sz w:val="28"/>
          <w:szCs w:val="28"/>
        </w:rPr>
        <w:t>«</w:t>
      </w:r>
      <w:r w:rsidRPr="00007719">
        <w:rPr>
          <w:spacing w:val="-4"/>
          <w:sz w:val="28"/>
          <w:szCs w:val="28"/>
        </w:rPr>
        <w:t>4-НТ</w:t>
      </w:r>
      <w:r w:rsidR="003E2D45" w:rsidRPr="00007719">
        <w:rPr>
          <w:spacing w:val="-4"/>
          <w:sz w:val="28"/>
          <w:szCs w:val="28"/>
        </w:rPr>
        <w:t>»</w:t>
      </w:r>
      <w:r w:rsidRPr="00007719">
        <w:rPr>
          <w:spacing w:val="-4"/>
          <w:sz w:val="28"/>
          <w:szCs w:val="28"/>
        </w:rPr>
        <w:t xml:space="preserve"> или </w:t>
      </w:r>
      <w:r w:rsidR="005D44E3" w:rsidRPr="00007719">
        <w:rPr>
          <w:sz w:val="28"/>
          <w:szCs w:val="28"/>
        </w:rPr>
        <w:t xml:space="preserve">пункт вертикального меню </w:t>
      </w:r>
      <w:r w:rsidR="007B7B85" w:rsidRPr="00007719">
        <w:rPr>
          <w:spacing w:val="-4"/>
          <w:sz w:val="28"/>
          <w:szCs w:val="28"/>
        </w:rPr>
        <w:t xml:space="preserve">«Регламентированная отчетность» </w:t>
      </w:r>
      <w:r w:rsidRPr="00007719">
        <w:rPr>
          <w:spacing w:val="-4"/>
          <w:sz w:val="28"/>
          <w:szCs w:val="28"/>
        </w:rPr>
        <w:t xml:space="preserve">и </w:t>
      </w:r>
      <w:r w:rsidR="005D44E3" w:rsidRPr="00007719">
        <w:rPr>
          <w:sz w:val="28"/>
          <w:szCs w:val="28"/>
        </w:rPr>
        <w:t>пиктограмму основной рабочей области навигации «4-НТ».</w:t>
      </w:r>
    </w:p>
    <w:p w14:paraId="4D3CC689" w14:textId="7A2C3636" w:rsidR="008F7BD1" w:rsidRPr="00007719" w:rsidRDefault="008F7BD1" w:rsidP="00A74731">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 и выбором пункта </w:t>
      </w:r>
      <w:r w:rsidR="009B5932" w:rsidRPr="00007719">
        <w:rPr>
          <w:sz w:val="28"/>
          <w:szCs w:val="28"/>
        </w:rPr>
        <w:t xml:space="preserve">горизонтального </w:t>
      </w:r>
      <w:r w:rsidRPr="00007719">
        <w:rPr>
          <w:bCs/>
          <w:sz w:val="28"/>
          <w:szCs w:val="28"/>
        </w:rPr>
        <w:t>меню пользователя</w:t>
      </w:r>
      <w:r w:rsidRPr="00007719">
        <w:rPr>
          <w:sz w:val="28"/>
          <w:szCs w:val="28"/>
        </w:rPr>
        <w:t>.</w:t>
      </w:r>
    </w:p>
    <w:p w14:paraId="2F9946FE" w14:textId="1777E21C" w:rsidR="008F7BD1" w:rsidRPr="00007719" w:rsidRDefault="008F7BD1" w:rsidP="00A74731">
      <w:pPr>
        <w:pStyle w:val="24"/>
        <w:rPr>
          <w:spacing w:val="-4"/>
          <w:sz w:val="28"/>
          <w:szCs w:val="28"/>
        </w:rPr>
      </w:pPr>
      <w:r w:rsidRPr="00007719">
        <w:rPr>
          <w:spacing w:val="-4"/>
          <w:sz w:val="28"/>
          <w:szCs w:val="28"/>
        </w:rPr>
        <w:t>В</w:t>
      </w:r>
      <w:r w:rsidR="005D44E3" w:rsidRPr="00007719">
        <w:rPr>
          <w:spacing w:val="-4"/>
          <w:sz w:val="28"/>
          <w:szCs w:val="28"/>
        </w:rPr>
        <w:t>ид</w:t>
      </w:r>
      <w:r w:rsidRPr="00007719">
        <w:rPr>
          <w:spacing w:val="-4"/>
          <w:sz w:val="28"/>
          <w:szCs w:val="28"/>
        </w:rPr>
        <w:t xml:space="preserve"> диалогово</w:t>
      </w:r>
      <w:r w:rsidR="005D44E3" w:rsidRPr="00007719">
        <w:rPr>
          <w:spacing w:val="-4"/>
          <w:sz w:val="28"/>
          <w:szCs w:val="28"/>
        </w:rPr>
        <w:t>го</w:t>
      </w:r>
      <w:r w:rsidRPr="00007719">
        <w:rPr>
          <w:spacing w:val="-4"/>
          <w:sz w:val="28"/>
          <w:szCs w:val="28"/>
        </w:rPr>
        <w:t xml:space="preserve"> окн</w:t>
      </w:r>
      <w:r w:rsidR="005D44E3" w:rsidRPr="00007719">
        <w:rPr>
          <w:spacing w:val="-4"/>
          <w:sz w:val="28"/>
          <w:szCs w:val="28"/>
        </w:rPr>
        <w:t>а</w:t>
      </w:r>
      <w:r w:rsidRPr="00007719">
        <w:rPr>
          <w:spacing w:val="-4"/>
          <w:sz w:val="28"/>
          <w:szCs w:val="28"/>
        </w:rPr>
        <w:t xml:space="preserve"> </w:t>
      </w:r>
      <w:r w:rsidR="003E2D45" w:rsidRPr="00007719">
        <w:rPr>
          <w:spacing w:val="-4"/>
          <w:sz w:val="28"/>
          <w:szCs w:val="28"/>
        </w:rPr>
        <w:t>«</w:t>
      </w:r>
      <w:r w:rsidRPr="00007719">
        <w:rPr>
          <w:spacing w:val="-4"/>
          <w:sz w:val="28"/>
          <w:szCs w:val="28"/>
        </w:rPr>
        <w:t>4-НТ</w:t>
      </w:r>
      <w:r w:rsidR="003E2D45" w:rsidRPr="00007719">
        <w:rPr>
          <w:spacing w:val="-4"/>
          <w:sz w:val="28"/>
          <w:szCs w:val="28"/>
        </w:rPr>
        <w:t xml:space="preserve">» </w:t>
      </w:r>
      <w:r w:rsidRPr="00007719">
        <w:rPr>
          <w:spacing w:val="-4"/>
          <w:sz w:val="28"/>
          <w:szCs w:val="28"/>
        </w:rPr>
        <w:t>представлен в виде таблицы (</w:t>
      </w:r>
      <w:r w:rsidRPr="00007719">
        <w:rPr>
          <w:spacing w:val="-4"/>
          <w:sz w:val="28"/>
          <w:szCs w:val="28"/>
        </w:rPr>
        <w:fldChar w:fldCharType="begin"/>
      </w:r>
      <w:r w:rsidRPr="00007719">
        <w:rPr>
          <w:spacing w:val="-4"/>
          <w:sz w:val="28"/>
          <w:szCs w:val="28"/>
        </w:rPr>
        <w:instrText xml:space="preserve"> REF  _Ref432172128 \* Lower \h  \* MERGEFORMAT </w:instrText>
      </w:r>
      <w:r w:rsidRPr="00007719">
        <w:rPr>
          <w:spacing w:val="-4"/>
          <w:sz w:val="28"/>
          <w:szCs w:val="28"/>
        </w:rPr>
      </w:r>
      <w:r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153</w:t>
      </w:r>
      <w:r w:rsidRPr="00007719">
        <w:rPr>
          <w:spacing w:val="-4"/>
          <w:sz w:val="28"/>
          <w:szCs w:val="28"/>
        </w:rPr>
        <w:fldChar w:fldCharType="end"/>
      </w:r>
      <w:r w:rsidR="00C54B3C" w:rsidRPr="00007719">
        <w:rPr>
          <w:spacing w:val="-4"/>
          <w:sz w:val="28"/>
          <w:szCs w:val="28"/>
        </w:rPr>
        <w:t>).</w:t>
      </w:r>
    </w:p>
    <w:p w14:paraId="26455438" w14:textId="79E9AFAD" w:rsidR="008F7BD1" w:rsidRPr="00007719" w:rsidRDefault="005D44E3" w:rsidP="00063B80">
      <w:pPr>
        <w:spacing w:line="360" w:lineRule="auto"/>
        <w:jc w:val="center"/>
      </w:pPr>
      <w:r w:rsidRPr="00007719">
        <w:rPr>
          <w:noProof/>
        </w:rPr>
        <w:drawing>
          <wp:inline distT="0" distB="0" distL="0" distR="0" wp14:anchorId="669E9C96" wp14:editId="1D69AB9F">
            <wp:extent cx="5050679" cy="1121886"/>
            <wp:effectExtent l="0" t="0" r="0" b="2540"/>
            <wp:docPr id="148" name="Рисунок 148" descr="C:\Users\1B7A~1.ALI\AppData\Local\Temp\SNAGHTML9f6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1B7A~1.ALI\AppData\Local\Temp\SNAGHTML9f6856.PN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070627" cy="1126317"/>
                    </a:xfrm>
                    <a:prstGeom prst="rect">
                      <a:avLst/>
                    </a:prstGeom>
                    <a:noFill/>
                    <a:ln>
                      <a:noFill/>
                    </a:ln>
                  </pic:spPr>
                </pic:pic>
              </a:graphicData>
            </a:graphic>
          </wp:inline>
        </w:drawing>
      </w:r>
    </w:p>
    <w:p w14:paraId="4CBCA8EE" w14:textId="77777777" w:rsidR="008F7BD1" w:rsidRPr="00007719" w:rsidRDefault="008F7BD1" w:rsidP="00063B80">
      <w:pPr>
        <w:spacing w:line="360" w:lineRule="auto"/>
        <w:jc w:val="center"/>
        <w:rPr>
          <w:noProof/>
          <w:sz w:val="28"/>
          <w:szCs w:val="28"/>
        </w:rPr>
      </w:pPr>
      <w:bookmarkStart w:id="374" w:name="_Ref432172128"/>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153</w:t>
      </w:r>
      <w:r w:rsidRPr="00007719">
        <w:rPr>
          <w:noProof/>
          <w:sz w:val="28"/>
          <w:szCs w:val="28"/>
        </w:rPr>
        <w:fldChar w:fldCharType="end"/>
      </w:r>
      <w:bookmarkEnd w:id="374"/>
    </w:p>
    <w:p w14:paraId="4C0B2539" w14:textId="3EADE937" w:rsidR="008F7BD1" w:rsidRPr="00007719" w:rsidRDefault="005D44E3" w:rsidP="005462C2">
      <w:pPr>
        <w:spacing w:line="360" w:lineRule="auto"/>
        <w:ind w:firstLine="709"/>
        <w:jc w:val="both"/>
        <w:rPr>
          <w:sz w:val="28"/>
          <w:szCs w:val="28"/>
        </w:rPr>
      </w:pPr>
      <w:r w:rsidRPr="00007719">
        <w:rPr>
          <w:sz w:val="28"/>
          <w:szCs w:val="28"/>
        </w:rPr>
        <w:t xml:space="preserve">Для формирования новой отчетности </w:t>
      </w:r>
      <w:r w:rsidRPr="00007719">
        <w:rPr>
          <w:rStyle w:val="bx-messenger-message"/>
          <w:sz w:val="28"/>
          <w:szCs w:val="28"/>
        </w:rPr>
        <w:t>об использовании интеллектуальной собственности в отчетном периоде</w:t>
      </w:r>
      <w:r w:rsidRPr="00007719">
        <w:rPr>
          <w:sz w:val="28"/>
          <w:szCs w:val="28"/>
        </w:rPr>
        <w:t xml:space="preserve"> </w:t>
      </w:r>
      <w:r w:rsidR="00A965C2" w:rsidRPr="00007719">
        <w:rPr>
          <w:sz w:val="28"/>
          <w:szCs w:val="28"/>
        </w:rPr>
        <w:t xml:space="preserve">нажмите </w:t>
      </w:r>
      <w:proofErr w:type="gramStart"/>
      <w:r w:rsidRPr="00007719">
        <w:rPr>
          <w:sz w:val="28"/>
          <w:szCs w:val="28"/>
        </w:rPr>
        <w:t>кнопк</w:t>
      </w:r>
      <w:r w:rsidR="00A965C2" w:rsidRPr="00007719">
        <w:rPr>
          <w:sz w:val="28"/>
          <w:szCs w:val="28"/>
        </w:rPr>
        <w:t>у</w:t>
      </w:r>
      <w:r w:rsidRPr="00007719">
        <w:rPr>
          <w:sz w:val="28"/>
          <w:szCs w:val="28"/>
        </w:rPr>
        <w:t xml:space="preserve"> </w:t>
      </w:r>
      <w:r w:rsidRPr="00007719">
        <w:rPr>
          <w:noProof/>
        </w:rPr>
        <w:drawing>
          <wp:inline distT="0" distB="0" distL="0" distR="0" wp14:anchorId="3254E9B9" wp14:editId="7E973EC9">
            <wp:extent cx="276190" cy="276190"/>
            <wp:effectExtent l="0" t="0" r="0" b="0"/>
            <wp:docPr id="13957" name="Рисунок 1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w:t>
      </w:r>
      <w:r w:rsidR="00437F31" w:rsidRPr="00007719">
        <w:rPr>
          <w:sz w:val="28"/>
          <w:szCs w:val="28"/>
        </w:rPr>
        <w:t>,</w:t>
      </w:r>
      <w:r w:rsidRPr="00007719">
        <w:rPr>
          <w:sz w:val="28"/>
          <w:szCs w:val="28"/>
        </w:rPr>
        <w:t xml:space="preserve"> открывается форма элемента «4-НТ: Новая запись*» </w:t>
      </w:r>
      <w:r w:rsidR="008F7BD1" w:rsidRPr="00007719">
        <w:rPr>
          <w:sz w:val="28"/>
          <w:szCs w:val="28"/>
        </w:rPr>
        <w:t>(</w:t>
      </w:r>
      <w:r w:rsidR="008F7BD1" w:rsidRPr="00007719">
        <w:rPr>
          <w:sz w:val="28"/>
          <w:szCs w:val="28"/>
        </w:rPr>
        <w:fldChar w:fldCharType="begin"/>
      </w:r>
      <w:r w:rsidR="008F7BD1" w:rsidRPr="00007719">
        <w:rPr>
          <w:sz w:val="28"/>
          <w:szCs w:val="28"/>
        </w:rPr>
        <w:instrText xml:space="preserve"> REF  _Ref432172305 \* Lower \h </w:instrText>
      </w:r>
      <w:r w:rsidR="00B1104D" w:rsidRPr="00007719">
        <w:rPr>
          <w:sz w:val="28"/>
          <w:szCs w:val="28"/>
        </w:rPr>
        <w:instrText xml:space="preserve"> \* MERGEFORMAT </w:instrText>
      </w:r>
      <w:r w:rsidR="008F7BD1" w:rsidRPr="00007719">
        <w:rPr>
          <w:sz w:val="28"/>
          <w:szCs w:val="28"/>
        </w:rPr>
      </w:r>
      <w:r w:rsidR="008F7BD1" w:rsidRPr="00007719">
        <w:rPr>
          <w:sz w:val="28"/>
          <w:szCs w:val="28"/>
        </w:rPr>
        <w:fldChar w:fldCharType="separate"/>
      </w:r>
      <w:r w:rsidR="00B6413A" w:rsidRPr="00007719">
        <w:rPr>
          <w:sz w:val="28"/>
          <w:szCs w:val="28"/>
        </w:rPr>
        <w:t xml:space="preserve">рис. </w:t>
      </w:r>
      <w:r w:rsidR="00B6413A">
        <w:rPr>
          <w:noProof/>
          <w:sz w:val="28"/>
          <w:szCs w:val="28"/>
        </w:rPr>
        <w:t>154</w:t>
      </w:r>
      <w:r w:rsidR="008F7BD1" w:rsidRPr="00007719">
        <w:rPr>
          <w:sz w:val="28"/>
          <w:szCs w:val="28"/>
        </w:rPr>
        <w:fldChar w:fldCharType="end"/>
      </w:r>
      <w:r w:rsidR="008F7BD1" w:rsidRPr="00007719">
        <w:rPr>
          <w:sz w:val="28"/>
          <w:szCs w:val="28"/>
        </w:rPr>
        <w:t>).</w:t>
      </w:r>
    </w:p>
    <w:p w14:paraId="629FE4C1" w14:textId="476C2A7F" w:rsidR="008F7BD1" w:rsidRPr="00007719" w:rsidRDefault="005D44E3" w:rsidP="003E22FE">
      <w:pPr>
        <w:spacing w:line="360" w:lineRule="auto"/>
        <w:jc w:val="center"/>
      </w:pPr>
      <w:r w:rsidRPr="00007719">
        <w:rPr>
          <w:noProof/>
        </w:rPr>
        <w:lastRenderedPageBreak/>
        <w:drawing>
          <wp:inline distT="0" distB="0" distL="0" distR="0" wp14:anchorId="773B27A3" wp14:editId="430239B2">
            <wp:extent cx="4529041" cy="2107436"/>
            <wp:effectExtent l="0" t="0" r="5080" b="7620"/>
            <wp:docPr id="13961" name="Рисунок 13961" descr="C:\Users\1B7A~1.ALI\AppData\Local\Temp\SNAGHTMLa1f2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1B7A~1.ALI\AppData\Local\Temp\SNAGHTMLa1f2ba.PN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542859" cy="2113866"/>
                    </a:xfrm>
                    <a:prstGeom prst="rect">
                      <a:avLst/>
                    </a:prstGeom>
                    <a:noFill/>
                    <a:ln>
                      <a:noFill/>
                    </a:ln>
                  </pic:spPr>
                </pic:pic>
              </a:graphicData>
            </a:graphic>
          </wp:inline>
        </w:drawing>
      </w:r>
    </w:p>
    <w:p w14:paraId="2B17B348" w14:textId="77777777" w:rsidR="008F7BD1" w:rsidRPr="00007719" w:rsidRDefault="008F7BD1" w:rsidP="003E22FE">
      <w:pPr>
        <w:spacing w:line="360" w:lineRule="auto"/>
        <w:jc w:val="center"/>
        <w:rPr>
          <w:sz w:val="28"/>
          <w:szCs w:val="28"/>
        </w:rPr>
      </w:pPr>
      <w:bookmarkStart w:id="375" w:name="_Ref43217230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154</w:t>
      </w:r>
      <w:r w:rsidRPr="00007719">
        <w:rPr>
          <w:sz w:val="28"/>
          <w:szCs w:val="28"/>
        </w:rPr>
        <w:fldChar w:fldCharType="end"/>
      </w:r>
      <w:bookmarkEnd w:id="375"/>
    </w:p>
    <w:p w14:paraId="266685A0" w14:textId="51730D4A" w:rsidR="007F1582" w:rsidRPr="00007719" w:rsidRDefault="008F7BD1" w:rsidP="00063B80">
      <w:pPr>
        <w:pStyle w:val="24"/>
        <w:rPr>
          <w:sz w:val="28"/>
          <w:szCs w:val="28"/>
        </w:rPr>
      </w:pPr>
      <w:r w:rsidRPr="00007719">
        <w:rPr>
          <w:sz w:val="28"/>
          <w:szCs w:val="28"/>
        </w:rPr>
        <w:t xml:space="preserve">В тематическом блоке </w:t>
      </w:r>
      <w:r w:rsidR="00762E36" w:rsidRPr="00007719">
        <w:rPr>
          <w:sz w:val="28"/>
          <w:szCs w:val="28"/>
        </w:rPr>
        <w:t>«О</w:t>
      </w:r>
      <w:r w:rsidR="007B7B85" w:rsidRPr="00007719">
        <w:rPr>
          <w:sz w:val="28"/>
          <w:szCs w:val="28"/>
        </w:rPr>
        <w:t>сновные сведения</w:t>
      </w:r>
      <w:r w:rsidR="00762E36" w:rsidRPr="00007719">
        <w:rPr>
          <w:sz w:val="28"/>
          <w:szCs w:val="28"/>
        </w:rPr>
        <w:t xml:space="preserve">» </w:t>
      </w:r>
      <w:r w:rsidR="005D44E3" w:rsidRPr="00007719">
        <w:rPr>
          <w:sz w:val="28"/>
          <w:szCs w:val="28"/>
        </w:rPr>
        <w:t>поля «Начало периода» и «Окончание периода» заполните, выбрав значение из всплывающего календаря</w:t>
      </w:r>
      <w:r w:rsidR="008C3502" w:rsidRPr="00007719">
        <w:rPr>
          <w:sz w:val="28"/>
          <w:szCs w:val="28"/>
        </w:rPr>
        <w:t>.</w:t>
      </w:r>
      <w:r w:rsidR="005D44E3" w:rsidRPr="00007719">
        <w:rPr>
          <w:sz w:val="28"/>
          <w:szCs w:val="28"/>
        </w:rPr>
        <w:t xml:space="preserve"> Поле «Организация» заполните, выбрав значение из справочника или раскрывающегося списка</w:t>
      </w:r>
      <w:r w:rsidR="008C3502" w:rsidRPr="00007719">
        <w:rPr>
          <w:sz w:val="28"/>
          <w:szCs w:val="28"/>
        </w:rPr>
        <w:t xml:space="preserve">. </w:t>
      </w:r>
      <w:r w:rsidR="005D44E3" w:rsidRPr="00007719">
        <w:rPr>
          <w:sz w:val="28"/>
          <w:szCs w:val="28"/>
        </w:rPr>
        <w:t>После заполнения поля «Организация» становится доступным для заполнения поле «Подписант», значение которого выберите из справочника или раскрывающегося списка</w:t>
      </w:r>
      <w:r w:rsidR="008C3502" w:rsidRPr="00007719">
        <w:rPr>
          <w:sz w:val="28"/>
          <w:szCs w:val="28"/>
        </w:rPr>
        <w:t>.</w:t>
      </w:r>
    </w:p>
    <w:p w14:paraId="05222FBC" w14:textId="7AABFC1C" w:rsidR="007B7B85" w:rsidRPr="00007719" w:rsidRDefault="005D44E3" w:rsidP="00063B80">
      <w:pPr>
        <w:pStyle w:val="24"/>
        <w:rPr>
          <w:spacing w:val="6"/>
          <w:sz w:val="28"/>
          <w:szCs w:val="28"/>
        </w:rPr>
      </w:pPr>
      <w:r w:rsidRPr="00007719">
        <w:rPr>
          <w:spacing w:val="6"/>
          <w:sz w:val="28"/>
          <w:szCs w:val="28"/>
        </w:rPr>
        <w:t>Описание з</w:t>
      </w:r>
      <w:r w:rsidR="007B7B85" w:rsidRPr="00007719">
        <w:rPr>
          <w:spacing w:val="6"/>
          <w:sz w:val="28"/>
          <w:szCs w:val="28"/>
        </w:rPr>
        <w:t>аполнени</w:t>
      </w:r>
      <w:r w:rsidRPr="00007719">
        <w:rPr>
          <w:spacing w:val="6"/>
          <w:sz w:val="28"/>
          <w:szCs w:val="28"/>
        </w:rPr>
        <w:t>я</w:t>
      </w:r>
      <w:r w:rsidR="007B7B85" w:rsidRPr="00007719">
        <w:rPr>
          <w:spacing w:val="6"/>
          <w:sz w:val="28"/>
          <w:szCs w:val="28"/>
        </w:rPr>
        <w:t xml:space="preserve"> полей тематическ</w:t>
      </w:r>
      <w:r w:rsidRPr="00007719">
        <w:rPr>
          <w:spacing w:val="6"/>
          <w:sz w:val="28"/>
          <w:szCs w:val="28"/>
        </w:rPr>
        <w:t xml:space="preserve">ого </w:t>
      </w:r>
      <w:r w:rsidR="007B7B85" w:rsidRPr="00007719">
        <w:rPr>
          <w:spacing w:val="6"/>
          <w:sz w:val="28"/>
          <w:szCs w:val="28"/>
        </w:rPr>
        <w:t>блок</w:t>
      </w:r>
      <w:r w:rsidRPr="00007719">
        <w:rPr>
          <w:spacing w:val="6"/>
          <w:sz w:val="28"/>
          <w:szCs w:val="28"/>
        </w:rPr>
        <w:t>а</w:t>
      </w:r>
      <w:r w:rsidR="007B7B85" w:rsidRPr="00007719">
        <w:rPr>
          <w:spacing w:val="6"/>
          <w:sz w:val="28"/>
          <w:szCs w:val="28"/>
        </w:rPr>
        <w:t xml:space="preserve"> «Документы и файлы» приведено в </w:t>
      </w:r>
      <w:r w:rsidR="00C95734" w:rsidRPr="00007719">
        <w:rPr>
          <w:spacing w:val="6"/>
          <w:sz w:val="28"/>
          <w:szCs w:val="28"/>
        </w:rPr>
        <w:fldChar w:fldCharType="begin"/>
      </w:r>
      <w:r w:rsidR="00C95734" w:rsidRPr="00007719">
        <w:rPr>
          <w:spacing w:val="6"/>
          <w:sz w:val="28"/>
          <w:szCs w:val="28"/>
        </w:rPr>
        <w:instrText xml:space="preserve"> REF p_4_3_1_1_12_7_2 \h  \* MERGEFORMAT </w:instrText>
      </w:r>
      <w:r w:rsidR="00C95734" w:rsidRPr="00007719">
        <w:rPr>
          <w:spacing w:val="6"/>
          <w:sz w:val="28"/>
          <w:szCs w:val="28"/>
        </w:rPr>
      </w:r>
      <w:r w:rsidR="00C95734" w:rsidRPr="00007719">
        <w:rPr>
          <w:spacing w:val="6"/>
          <w:sz w:val="28"/>
          <w:szCs w:val="28"/>
        </w:rPr>
        <w:fldChar w:fldCharType="separate"/>
      </w:r>
      <w:proofErr w:type="gramStart"/>
      <w:r w:rsidR="00B6413A" w:rsidRPr="00007719">
        <w:rPr>
          <w:sz w:val="28"/>
          <w:szCs w:val="28"/>
        </w:rPr>
        <w:t xml:space="preserve">4.3.1.1.12.7.2 </w:t>
      </w:r>
      <w:r w:rsidR="00C95734" w:rsidRPr="00007719">
        <w:rPr>
          <w:spacing w:val="6"/>
          <w:sz w:val="28"/>
          <w:szCs w:val="28"/>
        </w:rPr>
        <w:fldChar w:fldCharType="end"/>
      </w:r>
      <w:r w:rsidRPr="00007719">
        <w:rPr>
          <w:spacing w:val="6"/>
          <w:sz w:val="28"/>
          <w:szCs w:val="28"/>
        </w:rPr>
        <w:t>.</w:t>
      </w:r>
      <w:proofErr w:type="gramEnd"/>
    </w:p>
    <w:p w14:paraId="01FFAFD1" w14:textId="77777777" w:rsidR="00326782" w:rsidRPr="00007719" w:rsidRDefault="00326782" w:rsidP="00063B80">
      <w:pPr>
        <w:pStyle w:val="24"/>
        <w:rPr>
          <w:sz w:val="28"/>
          <w:szCs w:val="28"/>
        </w:rPr>
      </w:pPr>
      <w:r w:rsidRPr="00007719">
        <w:rPr>
          <w:sz w:val="28"/>
          <w:szCs w:val="28"/>
        </w:rPr>
        <w:t>В тематическом блоке «Примечание» поле «Примечание» заполните вручную.</w:t>
      </w:r>
    </w:p>
    <w:p w14:paraId="4B2AC026" w14:textId="1D868399" w:rsidR="005D44E3" w:rsidRPr="00007719" w:rsidRDefault="003E5E78" w:rsidP="00063B80">
      <w:pPr>
        <w:spacing w:line="360" w:lineRule="auto"/>
        <w:ind w:firstLine="709"/>
        <w:jc w:val="both"/>
        <w:rPr>
          <w:sz w:val="28"/>
          <w:szCs w:val="28"/>
        </w:rPr>
      </w:pPr>
      <w:r w:rsidRPr="00007719">
        <w:rPr>
          <w:spacing w:val="-6"/>
          <w:sz w:val="28"/>
          <w:szCs w:val="28"/>
        </w:rPr>
        <w:t xml:space="preserve">После заполнения </w:t>
      </w:r>
      <w:r w:rsidR="005D44E3" w:rsidRPr="00007719">
        <w:rPr>
          <w:sz w:val="28"/>
          <w:szCs w:val="28"/>
        </w:rPr>
        <w:t xml:space="preserve">формы документа «4-НТ» </w:t>
      </w:r>
      <w:r w:rsidRPr="00007719">
        <w:rPr>
          <w:spacing w:val="-6"/>
          <w:sz w:val="28"/>
          <w:szCs w:val="28"/>
          <w:lang w:eastAsia="en-US" w:bidi="en-US"/>
        </w:rPr>
        <w:t xml:space="preserve">по </w:t>
      </w:r>
      <w:proofErr w:type="gramStart"/>
      <w:r w:rsidRPr="00007719">
        <w:rPr>
          <w:spacing w:val="-6"/>
          <w:sz w:val="28"/>
          <w:szCs w:val="28"/>
          <w:lang w:eastAsia="en-US" w:bidi="en-US"/>
        </w:rPr>
        <w:t xml:space="preserve">кнопке </w:t>
      </w:r>
      <w:r w:rsidR="005D44E3" w:rsidRPr="00007719">
        <w:rPr>
          <w:noProof/>
        </w:rPr>
        <w:drawing>
          <wp:inline distT="0" distB="0" distL="0" distR="0" wp14:anchorId="5B2B1F72" wp14:editId="20622E5C">
            <wp:extent cx="800000" cy="333333"/>
            <wp:effectExtent l="0" t="0" r="635" b="0"/>
            <wp:docPr id="13965" name="Рисунок 13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800000" cy="333333"/>
                    </a:xfrm>
                    <a:prstGeom prst="rect">
                      <a:avLst/>
                    </a:prstGeom>
                  </pic:spPr>
                </pic:pic>
              </a:graphicData>
            </a:graphic>
          </wp:inline>
        </w:drawing>
      </w:r>
      <w:r w:rsidR="005D44E3" w:rsidRPr="00007719">
        <w:rPr>
          <w:sz w:val="28"/>
          <w:szCs w:val="28"/>
        </w:rPr>
        <w:t xml:space="preserve"> открывается</w:t>
      </w:r>
      <w:proofErr w:type="gramEnd"/>
      <w:r w:rsidR="005D44E3" w:rsidRPr="00007719">
        <w:rPr>
          <w:sz w:val="28"/>
          <w:szCs w:val="28"/>
        </w:rPr>
        <w:t xml:space="preserve"> вспомогательное диалоговое окно (</w:t>
      </w:r>
      <w:r w:rsidR="005D44E3" w:rsidRPr="00007719">
        <w:rPr>
          <w:sz w:val="28"/>
          <w:szCs w:val="28"/>
        </w:rPr>
        <w:fldChar w:fldCharType="begin"/>
      </w:r>
      <w:r w:rsidR="005D44E3" w:rsidRPr="00007719">
        <w:rPr>
          <w:sz w:val="28"/>
          <w:szCs w:val="28"/>
        </w:rPr>
        <w:instrText xml:space="preserve"> REF  _Ref530580898 \* Lower \h </w:instrText>
      </w:r>
      <w:r w:rsidR="005D44E3" w:rsidRPr="00007719">
        <w:rPr>
          <w:sz w:val="28"/>
          <w:szCs w:val="28"/>
        </w:rPr>
      </w:r>
      <w:r w:rsidR="005D44E3" w:rsidRPr="00007719">
        <w:rPr>
          <w:sz w:val="28"/>
          <w:szCs w:val="28"/>
        </w:rPr>
        <w:fldChar w:fldCharType="separate"/>
      </w:r>
      <w:r w:rsidR="00B6413A" w:rsidRPr="00007719">
        <w:rPr>
          <w:sz w:val="28"/>
          <w:szCs w:val="28"/>
        </w:rPr>
        <w:t xml:space="preserve">рис. </w:t>
      </w:r>
      <w:r w:rsidR="00B6413A">
        <w:rPr>
          <w:noProof/>
          <w:sz w:val="28"/>
          <w:szCs w:val="28"/>
        </w:rPr>
        <w:t>155</w:t>
      </w:r>
      <w:r w:rsidR="005D44E3" w:rsidRPr="00007719">
        <w:rPr>
          <w:sz w:val="28"/>
          <w:szCs w:val="28"/>
        </w:rPr>
        <w:fldChar w:fldCharType="end"/>
      </w:r>
      <w:r w:rsidR="005D44E3" w:rsidRPr="00007719">
        <w:rPr>
          <w:sz w:val="28"/>
          <w:szCs w:val="28"/>
        </w:rPr>
        <w:t>) для выбора отчета для печати.</w:t>
      </w:r>
    </w:p>
    <w:p w14:paraId="421A4C3E" w14:textId="3A4A8D52" w:rsidR="005D44E3" w:rsidRPr="00007719" w:rsidRDefault="005D44E3" w:rsidP="00063B80">
      <w:pPr>
        <w:spacing w:line="360" w:lineRule="auto"/>
        <w:ind w:firstLine="709"/>
        <w:jc w:val="both"/>
        <w:rPr>
          <w:sz w:val="28"/>
          <w:szCs w:val="28"/>
        </w:rPr>
      </w:pPr>
      <w:r w:rsidRPr="00007719">
        <w:rPr>
          <w:sz w:val="28"/>
          <w:szCs w:val="28"/>
        </w:rPr>
        <w:t xml:space="preserve">После </w:t>
      </w:r>
      <w:r w:rsidR="003E5E78" w:rsidRPr="00007719">
        <w:rPr>
          <w:sz w:val="28"/>
          <w:szCs w:val="28"/>
        </w:rPr>
        <w:t xml:space="preserve">выбора отчета </w:t>
      </w:r>
      <w:r w:rsidRPr="00007719">
        <w:rPr>
          <w:sz w:val="28"/>
          <w:szCs w:val="28"/>
        </w:rPr>
        <w:t xml:space="preserve">в окне предварительного просмотра шаблона выбранного документа можно сформировать печатный документ. Описание команд панели управления печатью описаны в </w:t>
      </w:r>
      <w:r w:rsidR="0075578B" w:rsidRPr="00007719">
        <w:rPr>
          <w:sz w:val="28"/>
          <w:szCs w:val="28"/>
        </w:rPr>
        <w:fldChar w:fldCharType="begin"/>
      </w:r>
      <w:r w:rsidR="0075578B" w:rsidRPr="00007719">
        <w:rPr>
          <w:sz w:val="28"/>
          <w:szCs w:val="28"/>
        </w:rPr>
        <w:instrText xml:space="preserve"> REF _Ref2004887 \r \h </w:instrText>
      </w:r>
      <w:r w:rsidR="0075578B" w:rsidRPr="00007719">
        <w:rPr>
          <w:sz w:val="28"/>
          <w:szCs w:val="28"/>
        </w:rPr>
      </w:r>
      <w:r w:rsidR="0075578B" w:rsidRPr="00007719">
        <w:rPr>
          <w:sz w:val="28"/>
          <w:szCs w:val="28"/>
        </w:rPr>
        <w:fldChar w:fldCharType="separate"/>
      </w:r>
      <w:r w:rsidR="00B6413A">
        <w:rPr>
          <w:sz w:val="28"/>
          <w:szCs w:val="28"/>
        </w:rPr>
        <w:t>4.2.3.6</w:t>
      </w:r>
      <w:r w:rsidR="0075578B" w:rsidRPr="00007719">
        <w:rPr>
          <w:sz w:val="28"/>
          <w:szCs w:val="28"/>
        </w:rPr>
        <w:fldChar w:fldCharType="end"/>
      </w:r>
      <w:r w:rsidRPr="00007719">
        <w:rPr>
          <w:sz w:val="28"/>
          <w:szCs w:val="28"/>
        </w:rPr>
        <w:t>.</w:t>
      </w:r>
    </w:p>
    <w:p w14:paraId="05EBC995" w14:textId="268542ED" w:rsidR="005D44E3" w:rsidRPr="00007719" w:rsidRDefault="005D44E3" w:rsidP="00063B80">
      <w:pPr>
        <w:spacing w:line="312" w:lineRule="auto"/>
        <w:jc w:val="center"/>
        <w:rPr>
          <w:sz w:val="28"/>
          <w:szCs w:val="28"/>
        </w:rPr>
      </w:pPr>
      <w:r w:rsidRPr="00007719">
        <w:rPr>
          <w:noProof/>
        </w:rPr>
        <w:drawing>
          <wp:inline distT="0" distB="0" distL="0" distR="0" wp14:anchorId="055BD328" wp14:editId="3EA5B876">
            <wp:extent cx="3484880" cy="2022037"/>
            <wp:effectExtent l="0" t="0" r="1270" b="0"/>
            <wp:docPr id="13978" name="Рисунок 13978" descr="C:\Users\1B7A~1.ALI\AppData\Local\Temp\SNAGHTMLac3e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1B7A~1.ALI\AppData\Local\Temp\SNAGHTMLac3ed7.PN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518182" cy="2041360"/>
                    </a:xfrm>
                    <a:prstGeom prst="rect">
                      <a:avLst/>
                    </a:prstGeom>
                    <a:noFill/>
                    <a:ln>
                      <a:noFill/>
                    </a:ln>
                  </pic:spPr>
                </pic:pic>
              </a:graphicData>
            </a:graphic>
          </wp:inline>
        </w:drawing>
      </w:r>
    </w:p>
    <w:p w14:paraId="1160973D" w14:textId="77777777" w:rsidR="007B7B85" w:rsidRPr="00007719" w:rsidRDefault="007B7B85" w:rsidP="00063B80">
      <w:pPr>
        <w:spacing w:line="312" w:lineRule="auto"/>
        <w:jc w:val="center"/>
        <w:rPr>
          <w:sz w:val="28"/>
          <w:szCs w:val="28"/>
        </w:rPr>
      </w:pPr>
      <w:bookmarkStart w:id="376" w:name="_Ref53058089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155</w:t>
      </w:r>
      <w:r w:rsidRPr="00007719">
        <w:rPr>
          <w:sz w:val="28"/>
          <w:szCs w:val="28"/>
        </w:rPr>
        <w:fldChar w:fldCharType="end"/>
      </w:r>
      <w:bookmarkEnd w:id="376"/>
    </w:p>
    <w:p w14:paraId="74838DB0" w14:textId="37D0F626" w:rsidR="003847E5" w:rsidRPr="00007719" w:rsidRDefault="003847E5" w:rsidP="005462C2">
      <w:pPr>
        <w:pStyle w:val="24"/>
        <w:rPr>
          <w:sz w:val="28"/>
          <w:szCs w:val="28"/>
        </w:rPr>
      </w:pPr>
      <w:r w:rsidRPr="00007719">
        <w:rPr>
          <w:sz w:val="28"/>
          <w:szCs w:val="28"/>
        </w:rPr>
        <w:lastRenderedPageBreak/>
        <w:t xml:space="preserve">Разграничение доступа по форме </w:t>
      </w:r>
      <w:r w:rsidR="003E2D45" w:rsidRPr="00007719">
        <w:rPr>
          <w:sz w:val="28"/>
          <w:szCs w:val="28"/>
        </w:rPr>
        <w:t>«</w:t>
      </w:r>
      <w:r w:rsidRPr="00007719">
        <w:rPr>
          <w:sz w:val="28"/>
          <w:szCs w:val="28"/>
        </w:rPr>
        <w:t>4-НТ</w:t>
      </w:r>
      <w:r w:rsidR="003E2D45" w:rsidRPr="00007719">
        <w:rPr>
          <w:sz w:val="28"/>
          <w:szCs w:val="28"/>
        </w:rPr>
        <w:t>»</w:t>
      </w:r>
      <w:r w:rsidRPr="00007719">
        <w:rPr>
          <w:sz w:val="28"/>
          <w:szCs w:val="28"/>
        </w:rPr>
        <w:t xml:space="preserve"> настроено для роли </w:t>
      </w:r>
      <w:r w:rsidR="007B7B85" w:rsidRPr="00007719">
        <w:rPr>
          <w:sz w:val="28"/>
          <w:szCs w:val="28"/>
        </w:rPr>
        <w:t>«</w:t>
      </w:r>
      <w:r w:rsidRPr="00007719">
        <w:rPr>
          <w:sz w:val="28"/>
          <w:szCs w:val="28"/>
        </w:rPr>
        <w:t>С</w:t>
      </w:r>
      <w:r w:rsidR="007B7B85" w:rsidRPr="00007719">
        <w:rPr>
          <w:sz w:val="28"/>
          <w:szCs w:val="28"/>
        </w:rPr>
        <w:t>отрудник</w:t>
      </w:r>
      <w:r w:rsidRPr="00007719">
        <w:rPr>
          <w:sz w:val="28"/>
          <w:szCs w:val="28"/>
        </w:rPr>
        <w:t xml:space="preserve"> ДО</w:t>
      </w:r>
      <w:r w:rsidR="007B7B85" w:rsidRPr="00007719">
        <w:rPr>
          <w:sz w:val="28"/>
          <w:szCs w:val="28"/>
        </w:rPr>
        <w:t>»</w:t>
      </w:r>
      <w:r w:rsidRPr="00007719">
        <w:rPr>
          <w:sz w:val="28"/>
          <w:szCs w:val="28"/>
        </w:rPr>
        <w:t xml:space="preserve"> для чтения (просмотра) записей, которое осуществляется по принадлежности ввода данных.</w:t>
      </w:r>
    </w:p>
    <w:p w14:paraId="7CC3193E" w14:textId="77777777" w:rsidR="00842B2F" w:rsidRPr="00007719" w:rsidRDefault="00842B2F" w:rsidP="00DF627D">
      <w:pPr>
        <w:pStyle w:val="30"/>
      </w:pPr>
      <w:bookmarkStart w:id="377" w:name="_Toc1571647"/>
      <w:r w:rsidRPr="00007719">
        <w:t>Форма 4-НТ (РЭП)</w:t>
      </w:r>
      <w:bookmarkEnd w:id="377"/>
    </w:p>
    <w:p w14:paraId="63AC63C5" w14:textId="4C4369FC" w:rsidR="00842B2F" w:rsidRPr="00007719" w:rsidRDefault="00842B2F" w:rsidP="005462C2">
      <w:pPr>
        <w:spacing w:line="360" w:lineRule="auto"/>
        <w:ind w:firstLine="709"/>
        <w:jc w:val="both"/>
        <w:rPr>
          <w:sz w:val="28"/>
          <w:szCs w:val="28"/>
        </w:rPr>
      </w:pPr>
      <w:r w:rsidRPr="00007719">
        <w:rPr>
          <w:rStyle w:val="bx-messenger-message"/>
          <w:sz w:val="28"/>
          <w:szCs w:val="28"/>
        </w:rPr>
        <w:t xml:space="preserve">В </w:t>
      </w:r>
      <w:r w:rsidR="005462C2" w:rsidRPr="00007719">
        <w:rPr>
          <w:rStyle w:val="bx-messenger-message"/>
          <w:sz w:val="28"/>
          <w:szCs w:val="28"/>
        </w:rPr>
        <w:t>программном комплексе</w:t>
      </w:r>
      <w:r w:rsidR="00523B80" w:rsidRPr="00007719">
        <w:rPr>
          <w:rStyle w:val="bx-messenger-message"/>
          <w:sz w:val="28"/>
          <w:szCs w:val="28"/>
        </w:rPr>
        <w:t xml:space="preserve"> УИС «Мелисса-ОИС» </w:t>
      </w:r>
      <w:r w:rsidRPr="00007719">
        <w:rPr>
          <w:rStyle w:val="bx-messenger-message"/>
          <w:sz w:val="28"/>
          <w:szCs w:val="28"/>
        </w:rPr>
        <w:t xml:space="preserve">предусмотрено формирование формы отчетности </w:t>
      </w:r>
      <w:r w:rsidR="003E2D45" w:rsidRPr="00007719">
        <w:rPr>
          <w:rStyle w:val="bx-messenger-message"/>
          <w:sz w:val="28"/>
          <w:szCs w:val="28"/>
        </w:rPr>
        <w:t>«</w:t>
      </w:r>
      <w:r w:rsidRPr="00007719">
        <w:rPr>
          <w:rStyle w:val="bx-messenger-message"/>
          <w:sz w:val="28"/>
          <w:szCs w:val="28"/>
        </w:rPr>
        <w:t>4-НТ (РЭП)</w:t>
      </w:r>
      <w:r w:rsidR="003E2D45" w:rsidRPr="00007719">
        <w:rPr>
          <w:rStyle w:val="bx-messenger-message"/>
          <w:sz w:val="28"/>
          <w:szCs w:val="28"/>
        </w:rPr>
        <w:t>»</w:t>
      </w:r>
      <w:r w:rsidRPr="00007719">
        <w:rPr>
          <w:rStyle w:val="bx-messenger-message"/>
          <w:sz w:val="28"/>
          <w:szCs w:val="28"/>
        </w:rPr>
        <w:t>, в которой формируются сведения о полученных охранных документах на объекты интеллектуальной собственности, сведения об интеллектуальном потенциале предприятия (организации).</w:t>
      </w:r>
    </w:p>
    <w:p w14:paraId="1FD94ACB" w14:textId="4C471CF1" w:rsidR="004C47AE" w:rsidRPr="00007719" w:rsidRDefault="00842B2F" w:rsidP="004C47AE">
      <w:pPr>
        <w:spacing w:line="360" w:lineRule="auto"/>
        <w:ind w:firstLine="709"/>
        <w:jc w:val="both"/>
        <w:rPr>
          <w:sz w:val="28"/>
          <w:szCs w:val="28"/>
        </w:rPr>
      </w:pPr>
      <w:r w:rsidRPr="00007719">
        <w:rPr>
          <w:spacing w:val="-2"/>
          <w:sz w:val="28"/>
          <w:szCs w:val="28"/>
        </w:rPr>
        <w:t xml:space="preserve">Сведения по форме </w:t>
      </w:r>
      <w:r w:rsidR="003E2D45" w:rsidRPr="00007719">
        <w:rPr>
          <w:spacing w:val="-2"/>
          <w:sz w:val="28"/>
          <w:szCs w:val="28"/>
        </w:rPr>
        <w:t>«</w:t>
      </w:r>
      <w:r w:rsidRPr="00007719">
        <w:rPr>
          <w:spacing w:val="-2"/>
          <w:sz w:val="28"/>
          <w:szCs w:val="28"/>
        </w:rPr>
        <w:t>4-НТ</w:t>
      </w:r>
      <w:r w:rsidR="007F15D0" w:rsidRPr="00007719">
        <w:rPr>
          <w:spacing w:val="-2"/>
          <w:sz w:val="28"/>
          <w:szCs w:val="28"/>
        </w:rPr>
        <w:t xml:space="preserve"> (РЭП)</w:t>
      </w:r>
      <w:r w:rsidR="003E2D45" w:rsidRPr="00007719">
        <w:rPr>
          <w:spacing w:val="-2"/>
          <w:sz w:val="28"/>
          <w:szCs w:val="28"/>
        </w:rPr>
        <w:t>»</w:t>
      </w:r>
      <w:r w:rsidRPr="00007719">
        <w:rPr>
          <w:spacing w:val="-2"/>
          <w:sz w:val="28"/>
          <w:szCs w:val="28"/>
        </w:rPr>
        <w:t xml:space="preserve"> приведены в диалоговом окне </w:t>
      </w:r>
      <w:r w:rsidR="003E2D45" w:rsidRPr="00007719">
        <w:rPr>
          <w:spacing w:val="-2"/>
          <w:sz w:val="28"/>
          <w:szCs w:val="28"/>
        </w:rPr>
        <w:t>«</w:t>
      </w:r>
      <w:r w:rsidRPr="00007719">
        <w:rPr>
          <w:spacing w:val="-2"/>
          <w:sz w:val="28"/>
          <w:szCs w:val="28"/>
        </w:rPr>
        <w:t>4-НТ</w:t>
      </w:r>
      <w:r w:rsidR="007F15D0" w:rsidRPr="00007719">
        <w:rPr>
          <w:spacing w:val="-2"/>
          <w:sz w:val="28"/>
          <w:szCs w:val="28"/>
        </w:rPr>
        <w:t xml:space="preserve"> (РЭП)</w:t>
      </w:r>
      <w:r w:rsidR="003E2D45" w:rsidRPr="00007719">
        <w:rPr>
          <w:spacing w:val="-2"/>
          <w:sz w:val="28"/>
          <w:szCs w:val="28"/>
        </w:rPr>
        <w:t>»</w:t>
      </w:r>
      <w:r w:rsidRPr="00007719">
        <w:rPr>
          <w:spacing w:val="-2"/>
          <w:sz w:val="28"/>
          <w:szCs w:val="28"/>
        </w:rPr>
        <w:t xml:space="preserve">. Для </w:t>
      </w:r>
      <w:r w:rsidR="004C47AE" w:rsidRPr="00007719">
        <w:rPr>
          <w:sz w:val="28"/>
          <w:szCs w:val="28"/>
        </w:rPr>
        <w:t xml:space="preserve">открытия </w:t>
      </w:r>
      <w:r w:rsidRPr="00007719">
        <w:rPr>
          <w:spacing w:val="-2"/>
          <w:sz w:val="28"/>
          <w:szCs w:val="28"/>
        </w:rPr>
        <w:t xml:space="preserve">диалогового окна </w:t>
      </w:r>
      <w:r w:rsidR="00C45176" w:rsidRPr="00007719">
        <w:rPr>
          <w:spacing w:val="-2"/>
          <w:sz w:val="28"/>
          <w:szCs w:val="28"/>
        </w:rPr>
        <w:t>выберите</w:t>
      </w:r>
      <w:r w:rsidR="0099678A" w:rsidRPr="00007719">
        <w:rPr>
          <w:spacing w:val="-2"/>
          <w:sz w:val="28"/>
          <w:szCs w:val="28"/>
        </w:rPr>
        <w:t xml:space="preserve"> пункт </w:t>
      </w:r>
      <w:r w:rsidR="004C47AE" w:rsidRPr="00007719">
        <w:rPr>
          <w:sz w:val="28"/>
          <w:szCs w:val="28"/>
        </w:rPr>
        <w:t xml:space="preserve">горизонтального меню </w:t>
      </w:r>
      <w:r w:rsidR="007B7B85" w:rsidRPr="00007719">
        <w:rPr>
          <w:spacing w:val="-4"/>
          <w:sz w:val="28"/>
          <w:szCs w:val="28"/>
        </w:rPr>
        <w:t xml:space="preserve">«Регламентированная отчетность» </w:t>
      </w:r>
      <w:r w:rsidR="00063B80">
        <w:rPr>
          <w:spacing w:val="-2"/>
          <w:sz w:val="28"/>
          <w:szCs w:val="28"/>
        </w:rPr>
        <w:t>–</w:t>
      </w:r>
      <w:r w:rsidRPr="00007719">
        <w:rPr>
          <w:spacing w:val="-2"/>
          <w:sz w:val="28"/>
          <w:szCs w:val="28"/>
        </w:rPr>
        <w:t xml:space="preserve">&gt; </w:t>
      </w:r>
      <w:r w:rsidR="003E2D45" w:rsidRPr="00007719">
        <w:rPr>
          <w:spacing w:val="-2"/>
          <w:sz w:val="28"/>
          <w:szCs w:val="28"/>
        </w:rPr>
        <w:t>«</w:t>
      </w:r>
      <w:r w:rsidRPr="00007719">
        <w:rPr>
          <w:spacing w:val="-2"/>
          <w:sz w:val="28"/>
          <w:szCs w:val="28"/>
        </w:rPr>
        <w:t>4-НТ</w:t>
      </w:r>
      <w:r w:rsidR="007F15D0" w:rsidRPr="00007719">
        <w:rPr>
          <w:spacing w:val="-2"/>
          <w:sz w:val="28"/>
          <w:szCs w:val="28"/>
        </w:rPr>
        <w:t xml:space="preserve"> (РЭП)</w:t>
      </w:r>
      <w:r w:rsidR="003E2D45" w:rsidRPr="00007719">
        <w:rPr>
          <w:spacing w:val="-2"/>
          <w:sz w:val="28"/>
          <w:szCs w:val="28"/>
        </w:rPr>
        <w:t>»</w:t>
      </w:r>
      <w:r w:rsidR="004C47AE" w:rsidRPr="00007719">
        <w:rPr>
          <w:spacing w:val="-2"/>
          <w:sz w:val="28"/>
          <w:szCs w:val="28"/>
        </w:rPr>
        <w:t xml:space="preserve"> или</w:t>
      </w:r>
      <w:r w:rsidRPr="00007719">
        <w:rPr>
          <w:spacing w:val="-2"/>
          <w:sz w:val="28"/>
          <w:szCs w:val="28"/>
        </w:rPr>
        <w:t xml:space="preserve"> </w:t>
      </w:r>
      <w:r w:rsidR="0099678A" w:rsidRPr="00007719">
        <w:rPr>
          <w:spacing w:val="-2"/>
          <w:sz w:val="28"/>
          <w:szCs w:val="28"/>
        </w:rPr>
        <w:t xml:space="preserve">пункт </w:t>
      </w:r>
      <w:r w:rsidR="004C47AE" w:rsidRPr="00007719">
        <w:rPr>
          <w:sz w:val="28"/>
          <w:szCs w:val="28"/>
        </w:rPr>
        <w:t xml:space="preserve">вертикального меню </w:t>
      </w:r>
      <w:r w:rsidR="007B7B85" w:rsidRPr="00007719">
        <w:rPr>
          <w:spacing w:val="-4"/>
          <w:sz w:val="28"/>
          <w:szCs w:val="28"/>
        </w:rPr>
        <w:t xml:space="preserve">«Регламентированная отчетность» </w:t>
      </w:r>
      <w:r w:rsidR="004C47AE" w:rsidRPr="00007719">
        <w:rPr>
          <w:sz w:val="28"/>
          <w:szCs w:val="28"/>
        </w:rPr>
        <w:t>пиктограмму основной рабочей области навигации «4-НТ (РЭП)».</w:t>
      </w:r>
    </w:p>
    <w:p w14:paraId="2B7B3DE2" w14:textId="6E170591" w:rsidR="00842B2F" w:rsidRPr="00007719" w:rsidRDefault="00842B2F" w:rsidP="005462C2">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 и выбором пункта </w:t>
      </w:r>
      <w:r w:rsidR="009B5932" w:rsidRPr="00007719">
        <w:rPr>
          <w:sz w:val="28"/>
          <w:szCs w:val="28"/>
        </w:rPr>
        <w:t xml:space="preserve">горизонтального </w:t>
      </w:r>
      <w:r w:rsidRPr="00007719">
        <w:rPr>
          <w:bCs/>
          <w:sz w:val="28"/>
          <w:szCs w:val="28"/>
        </w:rPr>
        <w:t>меню пользователя</w:t>
      </w:r>
      <w:r w:rsidRPr="00007719">
        <w:rPr>
          <w:sz w:val="28"/>
          <w:szCs w:val="28"/>
        </w:rPr>
        <w:t>.</w:t>
      </w:r>
    </w:p>
    <w:p w14:paraId="3201BF13" w14:textId="5D21B4C7" w:rsidR="00842B2F" w:rsidRPr="00007719" w:rsidRDefault="00842B2F" w:rsidP="005462C2">
      <w:pPr>
        <w:pStyle w:val="24"/>
        <w:rPr>
          <w:sz w:val="28"/>
          <w:szCs w:val="28"/>
        </w:rPr>
      </w:pPr>
      <w:r w:rsidRPr="00007719">
        <w:rPr>
          <w:sz w:val="28"/>
          <w:szCs w:val="28"/>
        </w:rPr>
        <w:t>В</w:t>
      </w:r>
      <w:r w:rsidR="004C47AE" w:rsidRPr="00007719">
        <w:rPr>
          <w:sz w:val="28"/>
          <w:szCs w:val="28"/>
        </w:rPr>
        <w:t>ид</w:t>
      </w:r>
      <w:r w:rsidRPr="00007719">
        <w:rPr>
          <w:sz w:val="28"/>
          <w:szCs w:val="28"/>
        </w:rPr>
        <w:t xml:space="preserve"> диалогово</w:t>
      </w:r>
      <w:r w:rsidR="004C47AE" w:rsidRPr="00007719">
        <w:rPr>
          <w:sz w:val="28"/>
          <w:szCs w:val="28"/>
        </w:rPr>
        <w:t>го</w:t>
      </w:r>
      <w:r w:rsidRPr="00007719">
        <w:rPr>
          <w:sz w:val="28"/>
          <w:szCs w:val="28"/>
        </w:rPr>
        <w:t xml:space="preserve"> окн</w:t>
      </w:r>
      <w:r w:rsidR="004C47AE" w:rsidRPr="00007719">
        <w:rPr>
          <w:sz w:val="28"/>
          <w:szCs w:val="28"/>
        </w:rPr>
        <w:t xml:space="preserve">о </w:t>
      </w:r>
      <w:r w:rsidR="003E2D45" w:rsidRPr="00007719">
        <w:rPr>
          <w:sz w:val="28"/>
          <w:szCs w:val="28"/>
        </w:rPr>
        <w:t>«</w:t>
      </w:r>
      <w:r w:rsidRPr="00007719">
        <w:rPr>
          <w:sz w:val="28"/>
          <w:szCs w:val="28"/>
        </w:rPr>
        <w:t>4-НТ</w:t>
      </w:r>
      <w:r w:rsidR="007F15D0" w:rsidRPr="00007719">
        <w:rPr>
          <w:sz w:val="28"/>
          <w:szCs w:val="28"/>
        </w:rPr>
        <w:t xml:space="preserve"> (РЭП)</w:t>
      </w:r>
      <w:r w:rsidR="003E2D45" w:rsidRPr="00007719">
        <w:rPr>
          <w:sz w:val="28"/>
          <w:szCs w:val="28"/>
        </w:rPr>
        <w:t>»</w:t>
      </w:r>
      <w:r w:rsidR="007F15D0" w:rsidRPr="00007719">
        <w:rPr>
          <w:sz w:val="28"/>
          <w:szCs w:val="28"/>
        </w:rPr>
        <w:t xml:space="preserve"> </w:t>
      </w:r>
      <w:r w:rsidRPr="00007719">
        <w:rPr>
          <w:sz w:val="28"/>
          <w:szCs w:val="28"/>
        </w:rPr>
        <w:t>представлен</w:t>
      </w:r>
      <w:r w:rsidR="004C47AE" w:rsidRPr="00007719">
        <w:rPr>
          <w:sz w:val="28"/>
          <w:szCs w:val="28"/>
        </w:rPr>
        <w:t xml:space="preserve"> на</w:t>
      </w:r>
      <w:r w:rsidRPr="00007719">
        <w:rPr>
          <w:sz w:val="28"/>
          <w:szCs w:val="28"/>
        </w:rPr>
        <w:t xml:space="preserve"> </w:t>
      </w:r>
      <w:r w:rsidR="007F15D0" w:rsidRPr="00007719">
        <w:rPr>
          <w:sz w:val="28"/>
          <w:szCs w:val="28"/>
        </w:rPr>
        <w:fldChar w:fldCharType="begin"/>
      </w:r>
      <w:r w:rsidR="007F15D0" w:rsidRPr="00007719">
        <w:rPr>
          <w:sz w:val="28"/>
          <w:szCs w:val="28"/>
        </w:rPr>
        <w:instrText xml:space="preserve"> REF  _Ref442457458 \* Lower \h  \* MERGEFORMAT </w:instrText>
      </w:r>
      <w:r w:rsidR="007F15D0" w:rsidRPr="00007719">
        <w:rPr>
          <w:sz w:val="28"/>
          <w:szCs w:val="28"/>
        </w:rPr>
      </w:r>
      <w:r w:rsidR="007F15D0" w:rsidRPr="00007719">
        <w:rPr>
          <w:sz w:val="28"/>
          <w:szCs w:val="28"/>
        </w:rPr>
        <w:fldChar w:fldCharType="separate"/>
      </w:r>
      <w:r w:rsidR="00B6413A" w:rsidRPr="00007719">
        <w:rPr>
          <w:noProof/>
          <w:sz w:val="28"/>
          <w:szCs w:val="28"/>
        </w:rPr>
        <w:t xml:space="preserve">рис. </w:t>
      </w:r>
      <w:r w:rsidR="00B6413A">
        <w:rPr>
          <w:noProof/>
          <w:sz w:val="28"/>
          <w:szCs w:val="28"/>
        </w:rPr>
        <w:t>156</w:t>
      </w:r>
      <w:r w:rsidR="007F15D0" w:rsidRPr="00007719">
        <w:rPr>
          <w:sz w:val="28"/>
          <w:szCs w:val="28"/>
        </w:rPr>
        <w:fldChar w:fldCharType="end"/>
      </w:r>
      <w:r w:rsidR="005462C2" w:rsidRPr="00007719">
        <w:rPr>
          <w:sz w:val="28"/>
          <w:szCs w:val="28"/>
        </w:rPr>
        <w:t>.</w:t>
      </w:r>
    </w:p>
    <w:p w14:paraId="080C09AF" w14:textId="41DC7F65" w:rsidR="00842B2F" w:rsidRPr="00007719" w:rsidRDefault="003E2D45" w:rsidP="00063B80">
      <w:pPr>
        <w:spacing w:line="360" w:lineRule="auto"/>
        <w:jc w:val="center"/>
      </w:pPr>
      <w:r w:rsidRPr="00007719">
        <w:rPr>
          <w:noProof/>
        </w:rPr>
        <w:drawing>
          <wp:inline distT="0" distB="0" distL="0" distR="0" wp14:anchorId="3F09AE8A" wp14:editId="743D6648">
            <wp:extent cx="6051317" cy="1057275"/>
            <wp:effectExtent l="0" t="0" r="6985"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6083798" cy="1062950"/>
                    </a:xfrm>
                    <a:prstGeom prst="rect">
                      <a:avLst/>
                    </a:prstGeom>
                  </pic:spPr>
                </pic:pic>
              </a:graphicData>
            </a:graphic>
          </wp:inline>
        </w:drawing>
      </w:r>
    </w:p>
    <w:p w14:paraId="50DC2084" w14:textId="77777777" w:rsidR="00842B2F" w:rsidRPr="00007719" w:rsidRDefault="00842B2F" w:rsidP="00063B80">
      <w:pPr>
        <w:spacing w:line="360" w:lineRule="auto"/>
        <w:jc w:val="center"/>
        <w:rPr>
          <w:noProof/>
          <w:sz w:val="28"/>
          <w:szCs w:val="28"/>
        </w:rPr>
      </w:pPr>
      <w:bookmarkStart w:id="378" w:name="_Ref442457458"/>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156</w:t>
      </w:r>
      <w:r w:rsidRPr="00007719">
        <w:rPr>
          <w:noProof/>
          <w:sz w:val="28"/>
          <w:szCs w:val="28"/>
        </w:rPr>
        <w:fldChar w:fldCharType="end"/>
      </w:r>
      <w:bookmarkEnd w:id="378"/>
    </w:p>
    <w:p w14:paraId="4AADCBE1" w14:textId="5B935843" w:rsidR="00842B2F" w:rsidRPr="00007719" w:rsidRDefault="004C47AE" w:rsidP="005462C2">
      <w:pPr>
        <w:spacing w:line="360" w:lineRule="auto"/>
        <w:ind w:firstLine="709"/>
        <w:jc w:val="both"/>
        <w:rPr>
          <w:sz w:val="28"/>
          <w:szCs w:val="28"/>
        </w:rPr>
      </w:pPr>
      <w:r w:rsidRPr="00007719">
        <w:rPr>
          <w:spacing w:val="-2"/>
          <w:sz w:val="28"/>
          <w:szCs w:val="28"/>
        </w:rPr>
        <w:t xml:space="preserve">Для формирования новой отчетности о </w:t>
      </w:r>
      <w:r w:rsidRPr="00007719">
        <w:rPr>
          <w:rStyle w:val="bx-messenger-message"/>
          <w:spacing w:val="-2"/>
          <w:sz w:val="28"/>
          <w:szCs w:val="28"/>
        </w:rPr>
        <w:t>полученных охранных документах на объекты интеллектуальной собственности в отчетном периоде</w:t>
      </w:r>
      <w:r w:rsidRPr="00007719">
        <w:rPr>
          <w:spacing w:val="-2"/>
          <w:sz w:val="28"/>
          <w:szCs w:val="28"/>
        </w:rPr>
        <w:t xml:space="preserve"> </w:t>
      </w:r>
      <w:r w:rsidR="00437F31" w:rsidRPr="00007719">
        <w:rPr>
          <w:spacing w:val="-2"/>
          <w:sz w:val="28"/>
          <w:szCs w:val="28"/>
        </w:rPr>
        <w:t>нажмите</w:t>
      </w:r>
      <w:r w:rsidRPr="00007719">
        <w:rPr>
          <w:spacing w:val="-2"/>
          <w:sz w:val="28"/>
          <w:szCs w:val="28"/>
        </w:rPr>
        <w:t xml:space="preserve"> </w:t>
      </w:r>
      <w:proofErr w:type="gramStart"/>
      <w:r w:rsidRPr="00007719">
        <w:rPr>
          <w:spacing w:val="-2"/>
          <w:sz w:val="28"/>
          <w:szCs w:val="28"/>
        </w:rPr>
        <w:t>кнопк</w:t>
      </w:r>
      <w:r w:rsidR="00437F31" w:rsidRPr="00007719">
        <w:rPr>
          <w:spacing w:val="-2"/>
          <w:sz w:val="28"/>
          <w:szCs w:val="28"/>
        </w:rPr>
        <w:t>у</w:t>
      </w:r>
      <w:r w:rsidRPr="00007719">
        <w:rPr>
          <w:spacing w:val="-2"/>
          <w:sz w:val="28"/>
          <w:szCs w:val="28"/>
        </w:rPr>
        <w:t xml:space="preserve"> </w:t>
      </w:r>
      <w:r w:rsidRPr="00007719">
        <w:rPr>
          <w:noProof/>
          <w:spacing w:val="-2"/>
        </w:rPr>
        <w:drawing>
          <wp:inline distT="0" distB="0" distL="0" distR="0" wp14:anchorId="11772CB8" wp14:editId="23FB47A4">
            <wp:extent cx="276190" cy="276190"/>
            <wp:effectExtent l="0" t="0" r="0" b="0"/>
            <wp:docPr id="13982" name="Рисунок 1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pacing w:val="-2"/>
          <w:sz w:val="28"/>
          <w:szCs w:val="28"/>
        </w:rPr>
        <w:t xml:space="preserve"> (</w:t>
      </w:r>
      <w:proofErr w:type="gramEnd"/>
      <w:r w:rsidRPr="00007719">
        <w:rPr>
          <w:spacing w:val="-2"/>
          <w:sz w:val="28"/>
          <w:szCs w:val="28"/>
        </w:rPr>
        <w:t>«Добавить») панели управления</w:t>
      </w:r>
      <w:r w:rsidR="00437F31" w:rsidRPr="00007719">
        <w:rPr>
          <w:spacing w:val="-2"/>
          <w:sz w:val="28"/>
          <w:szCs w:val="28"/>
        </w:rPr>
        <w:t>,</w:t>
      </w:r>
      <w:r w:rsidRPr="00007719">
        <w:rPr>
          <w:spacing w:val="-2"/>
          <w:sz w:val="28"/>
          <w:szCs w:val="28"/>
        </w:rPr>
        <w:t xml:space="preserve"> открывается форма элемента «4-НТ (РЭП): Новая запись*»</w:t>
      </w:r>
      <w:r w:rsidRPr="00007719">
        <w:rPr>
          <w:sz w:val="28"/>
          <w:szCs w:val="28"/>
        </w:rPr>
        <w:t xml:space="preserve"> </w:t>
      </w:r>
      <w:r w:rsidR="00842B2F" w:rsidRPr="00007719">
        <w:rPr>
          <w:sz w:val="28"/>
          <w:szCs w:val="28"/>
        </w:rPr>
        <w:t>(</w:t>
      </w:r>
      <w:r w:rsidR="007F15D0" w:rsidRPr="00007719">
        <w:rPr>
          <w:sz w:val="28"/>
          <w:szCs w:val="28"/>
        </w:rPr>
        <w:fldChar w:fldCharType="begin"/>
      </w:r>
      <w:r w:rsidR="007F15D0" w:rsidRPr="00007719">
        <w:rPr>
          <w:sz w:val="28"/>
          <w:szCs w:val="28"/>
        </w:rPr>
        <w:instrText xml:space="preserve"> REF  _Ref442457730 \* Lower \h </w:instrText>
      </w:r>
      <w:r w:rsidR="00EA0820" w:rsidRPr="00007719">
        <w:rPr>
          <w:sz w:val="28"/>
          <w:szCs w:val="28"/>
        </w:rPr>
        <w:instrText xml:space="preserve"> \* MERGEFORMAT </w:instrText>
      </w:r>
      <w:r w:rsidR="007F15D0" w:rsidRPr="00007719">
        <w:rPr>
          <w:sz w:val="28"/>
          <w:szCs w:val="28"/>
        </w:rPr>
      </w:r>
      <w:r w:rsidR="007F15D0" w:rsidRPr="00007719">
        <w:rPr>
          <w:sz w:val="28"/>
          <w:szCs w:val="28"/>
        </w:rPr>
        <w:fldChar w:fldCharType="separate"/>
      </w:r>
      <w:r w:rsidR="00B6413A" w:rsidRPr="00007719">
        <w:rPr>
          <w:sz w:val="28"/>
          <w:szCs w:val="28"/>
        </w:rPr>
        <w:t xml:space="preserve">рис. </w:t>
      </w:r>
      <w:r w:rsidR="00B6413A">
        <w:rPr>
          <w:noProof/>
          <w:sz w:val="28"/>
          <w:szCs w:val="28"/>
        </w:rPr>
        <w:t>157</w:t>
      </w:r>
      <w:r w:rsidR="007F15D0" w:rsidRPr="00007719">
        <w:rPr>
          <w:sz w:val="28"/>
          <w:szCs w:val="28"/>
        </w:rPr>
        <w:fldChar w:fldCharType="end"/>
      </w:r>
      <w:r w:rsidR="00842B2F" w:rsidRPr="00007719">
        <w:rPr>
          <w:sz w:val="28"/>
          <w:szCs w:val="28"/>
        </w:rPr>
        <w:t>).</w:t>
      </w:r>
    </w:p>
    <w:p w14:paraId="087355E7" w14:textId="1ED7D41A" w:rsidR="00842B2F" w:rsidRPr="00007719" w:rsidRDefault="004C47AE" w:rsidP="003E22FE">
      <w:pPr>
        <w:spacing w:line="360" w:lineRule="auto"/>
        <w:jc w:val="center"/>
      </w:pPr>
      <w:r w:rsidRPr="00007719">
        <w:rPr>
          <w:noProof/>
        </w:rPr>
        <w:lastRenderedPageBreak/>
        <w:drawing>
          <wp:inline distT="0" distB="0" distL="0" distR="0" wp14:anchorId="3A2A1C9F" wp14:editId="72C586F8">
            <wp:extent cx="5455715" cy="2751321"/>
            <wp:effectExtent l="0" t="0" r="0" b="0"/>
            <wp:docPr id="14016" name="Рисунок 14016" descr="C:\Users\1B7A~1.ALI\AppData\Local\Temp\SNAGHTMLb83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1B7A~1.ALI\AppData\Local\Temp\SNAGHTMLb83832.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463148" cy="2755070"/>
                    </a:xfrm>
                    <a:prstGeom prst="rect">
                      <a:avLst/>
                    </a:prstGeom>
                    <a:noFill/>
                    <a:ln>
                      <a:noFill/>
                    </a:ln>
                  </pic:spPr>
                </pic:pic>
              </a:graphicData>
            </a:graphic>
          </wp:inline>
        </w:drawing>
      </w:r>
    </w:p>
    <w:p w14:paraId="4BB32641" w14:textId="77777777" w:rsidR="00842B2F" w:rsidRPr="00007719" w:rsidRDefault="00842B2F" w:rsidP="003E22FE">
      <w:pPr>
        <w:spacing w:line="360" w:lineRule="auto"/>
        <w:jc w:val="center"/>
        <w:rPr>
          <w:sz w:val="28"/>
          <w:szCs w:val="28"/>
        </w:rPr>
      </w:pPr>
      <w:bookmarkStart w:id="379" w:name="_Ref44245773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157</w:t>
      </w:r>
      <w:r w:rsidRPr="00007719">
        <w:rPr>
          <w:sz w:val="28"/>
          <w:szCs w:val="28"/>
        </w:rPr>
        <w:fldChar w:fldCharType="end"/>
      </w:r>
      <w:bookmarkEnd w:id="379"/>
    </w:p>
    <w:p w14:paraId="4C3ECC61" w14:textId="6363C969" w:rsidR="00842B2F" w:rsidRPr="00007719" w:rsidRDefault="00842B2F" w:rsidP="001C345C">
      <w:pPr>
        <w:pStyle w:val="24"/>
        <w:rPr>
          <w:sz w:val="28"/>
          <w:szCs w:val="28"/>
        </w:rPr>
      </w:pPr>
      <w:r w:rsidRPr="00007719">
        <w:rPr>
          <w:sz w:val="28"/>
          <w:szCs w:val="28"/>
        </w:rPr>
        <w:t xml:space="preserve">В тематическом блоке </w:t>
      </w:r>
      <w:r w:rsidR="00A61CDE" w:rsidRPr="00007719">
        <w:rPr>
          <w:sz w:val="28"/>
          <w:szCs w:val="28"/>
        </w:rPr>
        <w:t>«</w:t>
      </w:r>
      <w:r w:rsidRPr="00007719">
        <w:rPr>
          <w:sz w:val="28"/>
          <w:szCs w:val="28"/>
        </w:rPr>
        <w:t>О</w:t>
      </w:r>
      <w:r w:rsidR="00A61CDE" w:rsidRPr="00007719">
        <w:rPr>
          <w:sz w:val="28"/>
          <w:szCs w:val="28"/>
        </w:rPr>
        <w:t xml:space="preserve">сновные сведения» </w:t>
      </w:r>
      <w:r w:rsidR="004C47AE" w:rsidRPr="00007719">
        <w:rPr>
          <w:sz w:val="28"/>
          <w:szCs w:val="28"/>
        </w:rPr>
        <w:t>поля «Начало периода» и «Окончание периода» заполните, выбрав значение из всплывающего календаря</w:t>
      </w:r>
      <w:r w:rsidR="004171C0" w:rsidRPr="00007719">
        <w:rPr>
          <w:sz w:val="28"/>
          <w:szCs w:val="28"/>
        </w:rPr>
        <w:t xml:space="preserve">. </w:t>
      </w:r>
      <w:r w:rsidR="004C47AE" w:rsidRPr="00007719">
        <w:rPr>
          <w:sz w:val="28"/>
          <w:szCs w:val="28"/>
        </w:rPr>
        <w:t>Поле «Организация» заполните, выбрав значение из справочника или раскрывающегося списка</w:t>
      </w:r>
      <w:r w:rsidR="004171C0" w:rsidRPr="00007719">
        <w:rPr>
          <w:sz w:val="28"/>
          <w:szCs w:val="28"/>
        </w:rPr>
        <w:t xml:space="preserve">. </w:t>
      </w:r>
      <w:r w:rsidR="004C47AE" w:rsidRPr="00007719">
        <w:rPr>
          <w:sz w:val="28"/>
          <w:szCs w:val="28"/>
        </w:rPr>
        <w:t>После заполнения поля «Организация» становятся доступными для заполнения поля «Руководитель» и «Ответственный», значения которых выберите из справочника или раскрывающегося списка</w:t>
      </w:r>
      <w:r w:rsidR="004171C0" w:rsidRPr="00007719">
        <w:rPr>
          <w:sz w:val="28"/>
          <w:szCs w:val="28"/>
        </w:rPr>
        <w:t>.</w:t>
      </w:r>
    </w:p>
    <w:p w14:paraId="7173DE31" w14:textId="591C54C2" w:rsidR="00326782" w:rsidRPr="00007719" w:rsidRDefault="00326782" w:rsidP="001C345C">
      <w:pPr>
        <w:pStyle w:val="24"/>
        <w:rPr>
          <w:spacing w:val="6"/>
          <w:sz w:val="28"/>
          <w:szCs w:val="28"/>
        </w:rPr>
      </w:pPr>
      <w:r w:rsidRPr="00007719">
        <w:rPr>
          <w:spacing w:val="6"/>
          <w:sz w:val="28"/>
          <w:szCs w:val="28"/>
        </w:rPr>
        <w:t xml:space="preserve">Описание заполнения полей тематического блока «Документы и файлы» приведено в </w:t>
      </w:r>
      <w:r w:rsidR="00C95734" w:rsidRPr="00007719">
        <w:rPr>
          <w:spacing w:val="6"/>
          <w:sz w:val="28"/>
          <w:szCs w:val="28"/>
        </w:rPr>
        <w:fldChar w:fldCharType="begin"/>
      </w:r>
      <w:r w:rsidR="00C95734" w:rsidRPr="00007719">
        <w:rPr>
          <w:spacing w:val="6"/>
          <w:sz w:val="28"/>
          <w:szCs w:val="28"/>
        </w:rPr>
        <w:instrText xml:space="preserve"> REF p_4_3_1_1_12_7_2 \h  \* MERGEFORMAT </w:instrText>
      </w:r>
      <w:r w:rsidR="00C95734" w:rsidRPr="00007719">
        <w:rPr>
          <w:spacing w:val="6"/>
          <w:sz w:val="28"/>
          <w:szCs w:val="28"/>
        </w:rPr>
      </w:r>
      <w:r w:rsidR="00C95734" w:rsidRPr="00007719">
        <w:rPr>
          <w:spacing w:val="6"/>
          <w:sz w:val="28"/>
          <w:szCs w:val="28"/>
        </w:rPr>
        <w:fldChar w:fldCharType="separate"/>
      </w:r>
      <w:proofErr w:type="gramStart"/>
      <w:r w:rsidR="00B6413A" w:rsidRPr="00007719">
        <w:rPr>
          <w:sz w:val="28"/>
          <w:szCs w:val="28"/>
        </w:rPr>
        <w:t xml:space="preserve">4.3.1.1.12.7.2 </w:t>
      </w:r>
      <w:r w:rsidR="00C95734" w:rsidRPr="00007719">
        <w:rPr>
          <w:spacing w:val="6"/>
          <w:sz w:val="28"/>
          <w:szCs w:val="28"/>
        </w:rPr>
        <w:fldChar w:fldCharType="end"/>
      </w:r>
      <w:r w:rsidRPr="00007719">
        <w:rPr>
          <w:spacing w:val="6"/>
          <w:sz w:val="28"/>
          <w:szCs w:val="28"/>
        </w:rPr>
        <w:t>.</w:t>
      </w:r>
      <w:proofErr w:type="gramEnd"/>
    </w:p>
    <w:p w14:paraId="402CEC0D" w14:textId="50814E3A" w:rsidR="00326782" w:rsidRPr="00007719" w:rsidRDefault="00326782" w:rsidP="001C345C">
      <w:pPr>
        <w:pStyle w:val="24"/>
        <w:rPr>
          <w:sz w:val="28"/>
          <w:szCs w:val="28"/>
        </w:rPr>
      </w:pPr>
      <w:r w:rsidRPr="00007719">
        <w:rPr>
          <w:sz w:val="28"/>
          <w:szCs w:val="28"/>
        </w:rPr>
        <w:t>В тематическом блоке «Примечание» поле «Примечание» заполните вручную.</w:t>
      </w:r>
    </w:p>
    <w:p w14:paraId="051FFB29" w14:textId="2708B541" w:rsidR="00326782" w:rsidRPr="00007719" w:rsidRDefault="00326782" w:rsidP="001C345C">
      <w:pPr>
        <w:spacing w:line="360" w:lineRule="auto"/>
        <w:ind w:firstLine="709"/>
        <w:jc w:val="both"/>
        <w:rPr>
          <w:sz w:val="28"/>
          <w:szCs w:val="28"/>
        </w:rPr>
      </w:pPr>
      <w:r w:rsidRPr="00007719">
        <w:rPr>
          <w:sz w:val="28"/>
          <w:szCs w:val="28"/>
        </w:rPr>
        <w:t xml:space="preserve"> </w:t>
      </w:r>
      <w:r w:rsidR="00011374" w:rsidRPr="00007719">
        <w:rPr>
          <w:spacing w:val="-6"/>
          <w:sz w:val="28"/>
          <w:szCs w:val="28"/>
        </w:rPr>
        <w:t xml:space="preserve">После заполнения </w:t>
      </w:r>
      <w:r w:rsidRPr="00007719">
        <w:rPr>
          <w:sz w:val="28"/>
          <w:szCs w:val="28"/>
        </w:rPr>
        <w:t xml:space="preserve">формы документа «4-НТ (РЭП)» </w:t>
      </w:r>
      <w:r w:rsidR="00011374" w:rsidRPr="00007719">
        <w:rPr>
          <w:sz w:val="28"/>
          <w:szCs w:val="28"/>
        </w:rPr>
        <w:t>по</w:t>
      </w:r>
      <w:r w:rsidRPr="00007719">
        <w:rPr>
          <w:sz w:val="28"/>
          <w:szCs w:val="28"/>
        </w:rPr>
        <w:t xml:space="preserve"> </w:t>
      </w:r>
      <w:proofErr w:type="gramStart"/>
      <w:r w:rsidRPr="00007719">
        <w:rPr>
          <w:sz w:val="28"/>
          <w:szCs w:val="28"/>
        </w:rPr>
        <w:t>кнопк</w:t>
      </w:r>
      <w:r w:rsidR="00011374" w:rsidRPr="00007719">
        <w:rPr>
          <w:sz w:val="28"/>
          <w:szCs w:val="28"/>
        </w:rPr>
        <w:t>е</w:t>
      </w:r>
      <w:r w:rsidRPr="00007719">
        <w:rPr>
          <w:sz w:val="28"/>
          <w:szCs w:val="28"/>
        </w:rPr>
        <w:t xml:space="preserve"> </w:t>
      </w:r>
      <w:r w:rsidRPr="00007719">
        <w:rPr>
          <w:noProof/>
        </w:rPr>
        <w:drawing>
          <wp:inline distT="0" distB="0" distL="0" distR="0" wp14:anchorId="23C7E0B0" wp14:editId="46037BCE">
            <wp:extent cx="800000" cy="333333"/>
            <wp:effectExtent l="0" t="0" r="635" b="0"/>
            <wp:docPr id="14018" name="Рисунок 1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800000" cy="333333"/>
                    </a:xfrm>
                    <a:prstGeom prst="rect">
                      <a:avLst/>
                    </a:prstGeom>
                  </pic:spPr>
                </pic:pic>
              </a:graphicData>
            </a:graphic>
          </wp:inline>
        </w:drawing>
      </w:r>
      <w:r w:rsidRPr="00007719">
        <w:rPr>
          <w:sz w:val="28"/>
          <w:szCs w:val="28"/>
        </w:rPr>
        <w:t xml:space="preserve"> открывается</w:t>
      </w:r>
      <w:proofErr w:type="gramEnd"/>
      <w:r w:rsidRPr="00007719">
        <w:rPr>
          <w:sz w:val="28"/>
          <w:szCs w:val="28"/>
        </w:rPr>
        <w:t xml:space="preserve"> вспомогательное диалоговое окно (</w:t>
      </w:r>
      <w:r w:rsidRPr="00007719">
        <w:rPr>
          <w:sz w:val="28"/>
          <w:szCs w:val="28"/>
        </w:rPr>
        <w:fldChar w:fldCharType="begin"/>
      </w:r>
      <w:r w:rsidRPr="00007719">
        <w:rPr>
          <w:sz w:val="28"/>
          <w:szCs w:val="28"/>
        </w:rPr>
        <w:instrText xml:space="preserve"> REF  _Ref535834742 \* Lower \h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158</w:t>
      </w:r>
      <w:r w:rsidRPr="00007719">
        <w:rPr>
          <w:sz w:val="28"/>
          <w:szCs w:val="28"/>
        </w:rPr>
        <w:fldChar w:fldCharType="end"/>
      </w:r>
      <w:r w:rsidRPr="00007719">
        <w:rPr>
          <w:sz w:val="28"/>
          <w:szCs w:val="28"/>
        </w:rPr>
        <w:t>) для выбора отчета для печати.</w:t>
      </w:r>
    </w:p>
    <w:p w14:paraId="190E49C9" w14:textId="1BE79CE9" w:rsidR="00326782" w:rsidRPr="00007719" w:rsidRDefault="00326782" w:rsidP="001C345C">
      <w:pPr>
        <w:pStyle w:val="24"/>
        <w:rPr>
          <w:sz w:val="28"/>
          <w:szCs w:val="28"/>
        </w:rPr>
      </w:pPr>
      <w:r w:rsidRPr="00007719">
        <w:rPr>
          <w:sz w:val="28"/>
          <w:szCs w:val="28"/>
        </w:rPr>
        <w:t xml:space="preserve">После </w:t>
      </w:r>
      <w:r w:rsidR="00011374" w:rsidRPr="00007719">
        <w:rPr>
          <w:sz w:val="28"/>
          <w:szCs w:val="28"/>
        </w:rPr>
        <w:t xml:space="preserve">выбора отчета </w:t>
      </w:r>
      <w:r w:rsidRPr="00007719">
        <w:rPr>
          <w:sz w:val="28"/>
          <w:szCs w:val="28"/>
        </w:rPr>
        <w:t>в окне предварительного просмотра шаблона выбранного документа можно сформировать печатный документ. Описание команд панели управления печатью описаны в</w:t>
      </w:r>
      <w:r w:rsidR="0075578B" w:rsidRPr="00007719">
        <w:rPr>
          <w:sz w:val="28"/>
          <w:szCs w:val="28"/>
        </w:rPr>
        <w:t xml:space="preserve"> </w:t>
      </w:r>
      <w:r w:rsidR="0075578B" w:rsidRPr="00007719">
        <w:rPr>
          <w:sz w:val="28"/>
          <w:szCs w:val="28"/>
        </w:rPr>
        <w:fldChar w:fldCharType="begin"/>
      </w:r>
      <w:r w:rsidR="0075578B" w:rsidRPr="00007719">
        <w:rPr>
          <w:sz w:val="28"/>
          <w:szCs w:val="28"/>
        </w:rPr>
        <w:instrText xml:space="preserve"> REF _Ref2004887 \r \h </w:instrText>
      </w:r>
      <w:r w:rsidR="0075578B" w:rsidRPr="00007719">
        <w:rPr>
          <w:sz w:val="28"/>
          <w:szCs w:val="28"/>
        </w:rPr>
      </w:r>
      <w:r w:rsidR="0075578B" w:rsidRPr="00007719">
        <w:rPr>
          <w:sz w:val="28"/>
          <w:szCs w:val="28"/>
        </w:rPr>
        <w:fldChar w:fldCharType="separate"/>
      </w:r>
      <w:r w:rsidR="00B6413A">
        <w:rPr>
          <w:sz w:val="28"/>
          <w:szCs w:val="28"/>
        </w:rPr>
        <w:t>4.2.3.6</w:t>
      </w:r>
      <w:r w:rsidR="0075578B" w:rsidRPr="00007719">
        <w:rPr>
          <w:sz w:val="28"/>
          <w:szCs w:val="28"/>
        </w:rPr>
        <w:fldChar w:fldCharType="end"/>
      </w:r>
      <w:r w:rsidRPr="00007719">
        <w:rPr>
          <w:sz w:val="28"/>
          <w:szCs w:val="28"/>
        </w:rPr>
        <w:t>.</w:t>
      </w:r>
    </w:p>
    <w:p w14:paraId="04D3CADB" w14:textId="2E255A76" w:rsidR="00326782" w:rsidRPr="00007719" w:rsidRDefault="00326782" w:rsidP="00326782">
      <w:pPr>
        <w:spacing w:line="360" w:lineRule="auto"/>
        <w:jc w:val="center"/>
        <w:rPr>
          <w:sz w:val="28"/>
          <w:szCs w:val="28"/>
        </w:rPr>
      </w:pPr>
      <w:r w:rsidRPr="00007719">
        <w:rPr>
          <w:noProof/>
        </w:rPr>
        <w:lastRenderedPageBreak/>
        <w:drawing>
          <wp:inline distT="0" distB="0" distL="0" distR="0" wp14:anchorId="11D32EA4" wp14:editId="729DE349">
            <wp:extent cx="4148553" cy="1849716"/>
            <wp:effectExtent l="0" t="0" r="4445" b="0"/>
            <wp:docPr id="14035" name="Рисунок 14035" descr="C:\Users\1B7A~1.ALI\AppData\Local\Temp\SNAGHTMLc0ed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1B7A~1.ALI\AppData\Local\Temp\SNAGHTMLc0ed10.PN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167702" cy="1858254"/>
                    </a:xfrm>
                    <a:prstGeom prst="rect">
                      <a:avLst/>
                    </a:prstGeom>
                    <a:noFill/>
                    <a:ln>
                      <a:noFill/>
                    </a:ln>
                  </pic:spPr>
                </pic:pic>
              </a:graphicData>
            </a:graphic>
          </wp:inline>
        </w:drawing>
      </w:r>
    </w:p>
    <w:p w14:paraId="4C19DC2B" w14:textId="77777777" w:rsidR="00326782" w:rsidRPr="00007719" w:rsidRDefault="00326782" w:rsidP="00326782">
      <w:pPr>
        <w:spacing w:line="360" w:lineRule="auto"/>
        <w:jc w:val="center"/>
        <w:rPr>
          <w:sz w:val="28"/>
          <w:szCs w:val="28"/>
        </w:rPr>
      </w:pPr>
      <w:bookmarkStart w:id="380" w:name="_Ref53583474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158</w:t>
      </w:r>
      <w:r w:rsidRPr="00007719">
        <w:rPr>
          <w:sz w:val="28"/>
          <w:szCs w:val="28"/>
        </w:rPr>
        <w:fldChar w:fldCharType="end"/>
      </w:r>
      <w:bookmarkEnd w:id="380"/>
    </w:p>
    <w:p w14:paraId="17C8BD83" w14:textId="33770DF8" w:rsidR="003847E5" w:rsidRPr="00007719" w:rsidRDefault="003847E5" w:rsidP="005462C2">
      <w:pPr>
        <w:pStyle w:val="24"/>
        <w:rPr>
          <w:sz w:val="28"/>
          <w:szCs w:val="28"/>
        </w:rPr>
      </w:pPr>
      <w:r w:rsidRPr="00007719">
        <w:rPr>
          <w:sz w:val="28"/>
          <w:szCs w:val="28"/>
        </w:rPr>
        <w:t xml:space="preserve">Разграничение доступа по форме </w:t>
      </w:r>
      <w:r w:rsidR="003E2D45" w:rsidRPr="00007719">
        <w:rPr>
          <w:sz w:val="28"/>
          <w:szCs w:val="28"/>
        </w:rPr>
        <w:t>«</w:t>
      </w:r>
      <w:r w:rsidRPr="00007719">
        <w:rPr>
          <w:sz w:val="28"/>
          <w:szCs w:val="28"/>
        </w:rPr>
        <w:t>4-НТ (РЭП)</w:t>
      </w:r>
      <w:r w:rsidR="003E2D45" w:rsidRPr="00007719">
        <w:rPr>
          <w:sz w:val="28"/>
          <w:szCs w:val="28"/>
        </w:rPr>
        <w:t>»</w:t>
      </w:r>
      <w:r w:rsidRPr="00007719">
        <w:rPr>
          <w:sz w:val="28"/>
          <w:szCs w:val="28"/>
        </w:rPr>
        <w:t xml:space="preserve"> настроено для роли </w:t>
      </w:r>
      <w:r w:rsidR="00AF4B71" w:rsidRPr="00007719">
        <w:rPr>
          <w:sz w:val="28"/>
          <w:szCs w:val="28"/>
        </w:rPr>
        <w:br/>
      </w:r>
      <w:r w:rsidR="003E2D45" w:rsidRPr="00007719">
        <w:rPr>
          <w:sz w:val="28"/>
          <w:szCs w:val="28"/>
        </w:rPr>
        <w:t>«</w:t>
      </w:r>
      <w:r w:rsidRPr="00007719">
        <w:rPr>
          <w:sz w:val="28"/>
          <w:szCs w:val="28"/>
        </w:rPr>
        <w:t>С</w:t>
      </w:r>
      <w:r w:rsidR="003E2D45" w:rsidRPr="00007719">
        <w:rPr>
          <w:sz w:val="28"/>
          <w:szCs w:val="28"/>
        </w:rPr>
        <w:t>отрудник</w:t>
      </w:r>
      <w:r w:rsidRPr="00007719">
        <w:rPr>
          <w:sz w:val="28"/>
          <w:szCs w:val="28"/>
        </w:rPr>
        <w:t xml:space="preserve"> ДО</w:t>
      </w:r>
      <w:r w:rsidR="003E2D45" w:rsidRPr="00007719">
        <w:rPr>
          <w:sz w:val="28"/>
          <w:szCs w:val="28"/>
        </w:rPr>
        <w:t>»</w:t>
      </w:r>
      <w:r w:rsidRPr="00007719">
        <w:rPr>
          <w:spacing w:val="-4"/>
          <w:sz w:val="28"/>
          <w:szCs w:val="28"/>
        </w:rPr>
        <w:t xml:space="preserve"> для ч</w:t>
      </w:r>
      <w:r w:rsidRPr="00007719">
        <w:rPr>
          <w:sz w:val="28"/>
          <w:szCs w:val="28"/>
        </w:rPr>
        <w:t>тения (просмотра) записей, которое осуществляется по принадлежности ввода данных.</w:t>
      </w:r>
    </w:p>
    <w:p w14:paraId="532D3A37" w14:textId="77777777" w:rsidR="00884F74" w:rsidRPr="00007719" w:rsidRDefault="000A0143" w:rsidP="00DF627D">
      <w:pPr>
        <w:pStyle w:val="30"/>
      </w:pPr>
      <w:bookmarkStart w:id="381" w:name="_Toc1571648"/>
      <w:r w:rsidRPr="00007719">
        <w:t>Форма № 1</w:t>
      </w:r>
      <w:bookmarkEnd w:id="381"/>
    </w:p>
    <w:p w14:paraId="091F2F11" w14:textId="52DD031A" w:rsidR="009F6869" w:rsidRPr="00007719" w:rsidRDefault="009F6869" w:rsidP="003E22FE">
      <w:pPr>
        <w:spacing w:line="360" w:lineRule="auto"/>
        <w:ind w:firstLine="709"/>
        <w:jc w:val="both"/>
        <w:rPr>
          <w:sz w:val="28"/>
          <w:szCs w:val="28"/>
        </w:rPr>
      </w:pPr>
      <w:r w:rsidRPr="00007719">
        <w:rPr>
          <w:rStyle w:val="bx-messenger-message"/>
          <w:sz w:val="28"/>
          <w:szCs w:val="28"/>
        </w:rPr>
        <w:t xml:space="preserve">В </w:t>
      </w:r>
      <w:r w:rsidR="005462C2" w:rsidRPr="00007719">
        <w:rPr>
          <w:rStyle w:val="bx-messenger-message"/>
          <w:sz w:val="28"/>
          <w:szCs w:val="28"/>
        </w:rPr>
        <w:t>программном комплексе</w:t>
      </w:r>
      <w:r w:rsidR="00602AB9" w:rsidRPr="00007719">
        <w:rPr>
          <w:rStyle w:val="bx-messenger-message"/>
          <w:sz w:val="28"/>
          <w:szCs w:val="28"/>
        </w:rPr>
        <w:t xml:space="preserve"> УИС «Мелисса-ОИС» </w:t>
      </w:r>
      <w:r w:rsidRPr="00007719">
        <w:rPr>
          <w:rStyle w:val="bx-messenger-message"/>
          <w:sz w:val="28"/>
          <w:szCs w:val="28"/>
        </w:rPr>
        <w:t xml:space="preserve">предусмотрено формирование отчетности </w:t>
      </w:r>
      <w:r w:rsidR="007C625D" w:rsidRPr="00007719">
        <w:rPr>
          <w:rStyle w:val="bx-messenger-message"/>
          <w:sz w:val="28"/>
          <w:szCs w:val="28"/>
        </w:rPr>
        <w:t>«</w:t>
      </w:r>
      <w:r w:rsidRPr="00007719">
        <w:rPr>
          <w:rStyle w:val="bx-messenger-message"/>
          <w:sz w:val="28"/>
          <w:szCs w:val="28"/>
        </w:rPr>
        <w:t>Ф</w:t>
      </w:r>
      <w:r w:rsidR="007C625D" w:rsidRPr="00007719">
        <w:rPr>
          <w:rStyle w:val="bx-messenger-message"/>
          <w:sz w:val="28"/>
          <w:szCs w:val="28"/>
        </w:rPr>
        <w:t>орма</w:t>
      </w:r>
      <w:r w:rsidR="001B7CAA" w:rsidRPr="00007719">
        <w:rPr>
          <w:rStyle w:val="bx-messenger-message"/>
          <w:sz w:val="28"/>
          <w:szCs w:val="28"/>
        </w:rPr>
        <w:t xml:space="preserve"> №</w:t>
      </w:r>
      <w:r w:rsidRPr="00007719">
        <w:rPr>
          <w:rStyle w:val="bx-messenger-message"/>
          <w:sz w:val="28"/>
          <w:szCs w:val="28"/>
        </w:rPr>
        <w:t xml:space="preserve"> 1</w:t>
      </w:r>
      <w:r w:rsidR="007C625D" w:rsidRPr="00007719">
        <w:rPr>
          <w:rStyle w:val="bx-messenger-message"/>
          <w:sz w:val="28"/>
          <w:szCs w:val="28"/>
        </w:rPr>
        <w:t>»</w:t>
      </w:r>
      <w:r w:rsidRPr="00007719">
        <w:rPr>
          <w:rStyle w:val="bx-messenger-message"/>
          <w:sz w:val="28"/>
          <w:szCs w:val="28"/>
        </w:rPr>
        <w:t xml:space="preserve">, в которой формируются сведения о результатах научно-исследовательских, опытно-конструкторских и технологических работ военного, специального и двойного назначения, </w:t>
      </w:r>
      <w:r w:rsidR="00423F15" w:rsidRPr="00007719">
        <w:rPr>
          <w:rStyle w:val="bx-messenger-message"/>
          <w:sz w:val="28"/>
          <w:szCs w:val="28"/>
        </w:rPr>
        <w:t xml:space="preserve">в </w:t>
      </w:r>
      <w:r w:rsidRPr="00007719">
        <w:rPr>
          <w:rStyle w:val="bx-messenger-message"/>
          <w:sz w:val="28"/>
          <w:szCs w:val="28"/>
        </w:rPr>
        <w:t>результат</w:t>
      </w:r>
      <w:r w:rsidR="00423F15" w:rsidRPr="00007719">
        <w:rPr>
          <w:rStyle w:val="bx-messenger-message"/>
          <w:sz w:val="28"/>
          <w:szCs w:val="28"/>
        </w:rPr>
        <w:t>е</w:t>
      </w:r>
      <w:r w:rsidRPr="00007719">
        <w:rPr>
          <w:rStyle w:val="bx-messenger-message"/>
          <w:sz w:val="28"/>
          <w:szCs w:val="28"/>
        </w:rPr>
        <w:t xml:space="preserve"> которых созда</w:t>
      </w:r>
      <w:r w:rsidR="00397249" w:rsidRPr="00007719">
        <w:rPr>
          <w:rStyle w:val="bx-messenger-message"/>
          <w:sz w:val="28"/>
          <w:szCs w:val="28"/>
        </w:rPr>
        <w:t>ется</w:t>
      </w:r>
      <w:r w:rsidRPr="00007719">
        <w:rPr>
          <w:rStyle w:val="bx-messenger-message"/>
          <w:sz w:val="28"/>
          <w:szCs w:val="28"/>
        </w:rPr>
        <w:t xml:space="preserve"> продукци</w:t>
      </w:r>
      <w:r w:rsidR="00397249" w:rsidRPr="00007719">
        <w:rPr>
          <w:rStyle w:val="bx-messenger-message"/>
          <w:sz w:val="28"/>
          <w:szCs w:val="28"/>
        </w:rPr>
        <w:t>я</w:t>
      </w:r>
      <w:r w:rsidR="00C10139" w:rsidRPr="00007719">
        <w:rPr>
          <w:rStyle w:val="bx-messenger-message"/>
          <w:sz w:val="28"/>
          <w:szCs w:val="28"/>
        </w:rPr>
        <w:t xml:space="preserve"> военного назначения, права на которые принадлежат Российской Федерации</w:t>
      </w:r>
      <w:r w:rsidRPr="00007719">
        <w:rPr>
          <w:rStyle w:val="bx-messenger-message"/>
          <w:sz w:val="28"/>
          <w:szCs w:val="28"/>
        </w:rPr>
        <w:t>.</w:t>
      </w:r>
    </w:p>
    <w:p w14:paraId="6D73DF3E" w14:textId="77777777" w:rsidR="003E5E78" w:rsidRPr="00007719" w:rsidRDefault="00813115" w:rsidP="00040E78">
      <w:pPr>
        <w:spacing w:line="360" w:lineRule="auto"/>
        <w:ind w:firstLine="709"/>
        <w:jc w:val="both"/>
        <w:rPr>
          <w:sz w:val="28"/>
          <w:szCs w:val="28"/>
        </w:rPr>
      </w:pPr>
      <w:r w:rsidRPr="00007719">
        <w:rPr>
          <w:sz w:val="28"/>
          <w:szCs w:val="28"/>
        </w:rPr>
        <w:t xml:space="preserve">Сведения по </w:t>
      </w:r>
      <w:r w:rsidR="0081512A" w:rsidRPr="00007719">
        <w:rPr>
          <w:sz w:val="28"/>
          <w:szCs w:val="28"/>
        </w:rPr>
        <w:t>ф</w:t>
      </w:r>
      <w:r w:rsidRPr="00007719">
        <w:rPr>
          <w:sz w:val="28"/>
          <w:szCs w:val="28"/>
        </w:rPr>
        <w:t xml:space="preserve">орме № 1 приведены в диалоговом окне </w:t>
      </w:r>
      <w:r w:rsidR="007C625D" w:rsidRPr="00007719">
        <w:rPr>
          <w:rStyle w:val="bx-messenger-message"/>
          <w:spacing w:val="-10"/>
          <w:sz w:val="28"/>
          <w:szCs w:val="28"/>
        </w:rPr>
        <w:t>«Форма № 1»</w:t>
      </w:r>
      <w:r w:rsidRPr="00007719">
        <w:rPr>
          <w:sz w:val="28"/>
          <w:szCs w:val="28"/>
        </w:rPr>
        <w:t xml:space="preserve">. Для </w:t>
      </w:r>
      <w:r w:rsidR="003E5E78" w:rsidRPr="00007719">
        <w:rPr>
          <w:sz w:val="28"/>
          <w:szCs w:val="28"/>
        </w:rPr>
        <w:t xml:space="preserve">открытия </w:t>
      </w:r>
      <w:r w:rsidRPr="00007719">
        <w:rPr>
          <w:sz w:val="28"/>
          <w:szCs w:val="28"/>
        </w:rPr>
        <w:t xml:space="preserve">диалогового окна </w:t>
      </w:r>
      <w:r w:rsidR="00C45176" w:rsidRPr="00007719">
        <w:rPr>
          <w:sz w:val="28"/>
          <w:szCs w:val="28"/>
        </w:rPr>
        <w:t>выберите</w:t>
      </w:r>
      <w:r w:rsidR="0099678A" w:rsidRPr="00007719">
        <w:rPr>
          <w:sz w:val="28"/>
          <w:szCs w:val="28"/>
        </w:rPr>
        <w:t xml:space="preserve"> пункт </w:t>
      </w:r>
      <w:r w:rsidR="003E5E78" w:rsidRPr="00007719">
        <w:rPr>
          <w:sz w:val="28"/>
          <w:szCs w:val="28"/>
        </w:rPr>
        <w:t xml:space="preserve">горизонтального меню </w:t>
      </w:r>
      <w:r w:rsidR="007B7B85" w:rsidRPr="00007719">
        <w:rPr>
          <w:spacing w:val="-4"/>
          <w:sz w:val="28"/>
          <w:szCs w:val="28"/>
        </w:rPr>
        <w:t xml:space="preserve">«Регламентированная отчетность» </w:t>
      </w:r>
      <w:r w:rsidRPr="00007719">
        <w:rPr>
          <w:sz w:val="28"/>
          <w:szCs w:val="28"/>
        </w:rPr>
        <w:t xml:space="preserve">-&gt; </w:t>
      </w:r>
      <w:r w:rsidR="007C625D" w:rsidRPr="00007719">
        <w:rPr>
          <w:rStyle w:val="bx-messenger-message"/>
          <w:spacing w:val="-10"/>
          <w:sz w:val="28"/>
          <w:szCs w:val="28"/>
        </w:rPr>
        <w:t>«Форма № 1»</w:t>
      </w:r>
      <w:r w:rsidRPr="00007719">
        <w:rPr>
          <w:sz w:val="28"/>
          <w:szCs w:val="28"/>
        </w:rPr>
        <w:t xml:space="preserve"> или </w:t>
      </w:r>
      <w:r w:rsidR="003E5E78" w:rsidRPr="00007719">
        <w:rPr>
          <w:sz w:val="28"/>
          <w:szCs w:val="28"/>
        </w:rPr>
        <w:t xml:space="preserve">пункт вертикального меню </w:t>
      </w:r>
      <w:r w:rsidR="007B7B85" w:rsidRPr="00007719">
        <w:rPr>
          <w:spacing w:val="-4"/>
          <w:sz w:val="28"/>
          <w:szCs w:val="28"/>
        </w:rPr>
        <w:t xml:space="preserve">«Регламентированная отчетность» </w:t>
      </w:r>
      <w:r w:rsidRPr="00007719">
        <w:rPr>
          <w:sz w:val="28"/>
          <w:szCs w:val="28"/>
        </w:rPr>
        <w:t xml:space="preserve">и </w:t>
      </w:r>
      <w:r w:rsidR="003E5E78" w:rsidRPr="00007719">
        <w:rPr>
          <w:sz w:val="28"/>
          <w:szCs w:val="28"/>
        </w:rPr>
        <w:t>пиктограмму основной рабочей области навигации «</w:t>
      </w:r>
      <w:r w:rsidR="003E5E78" w:rsidRPr="00007719">
        <w:rPr>
          <w:rStyle w:val="bx-messenger-message"/>
          <w:sz w:val="28"/>
          <w:szCs w:val="28"/>
        </w:rPr>
        <w:t>Форма № 1</w:t>
      </w:r>
      <w:r w:rsidR="003E5E78" w:rsidRPr="00007719">
        <w:rPr>
          <w:sz w:val="28"/>
          <w:szCs w:val="28"/>
        </w:rPr>
        <w:t>».</w:t>
      </w:r>
    </w:p>
    <w:p w14:paraId="761B611A" w14:textId="11483AD9" w:rsidR="00813115" w:rsidRPr="00007719" w:rsidRDefault="00813115" w:rsidP="00040E78">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 и выбором пункта </w:t>
      </w:r>
      <w:r w:rsidR="009B5932" w:rsidRPr="00007719">
        <w:rPr>
          <w:sz w:val="28"/>
          <w:szCs w:val="28"/>
        </w:rPr>
        <w:t xml:space="preserve">горизонтального </w:t>
      </w:r>
      <w:r w:rsidRPr="00007719">
        <w:rPr>
          <w:bCs/>
          <w:sz w:val="28"/>
          <w:szCs w:val="28"/>
        </w:rPr>
        <w:t>меню пользователя</w:t>
      </w:r>
      <w:r w:rsidRPr="00007719">
        <w:rPr>
          <w:sz w:val="28"/>
          <w:szCs w:val="28"/>
        </w:rPr>
        <w:t>.</w:t>
      </w:r>
    </w:p>
    <w:p w14:paraId="13690AE6" w14:textId="061D0850" w:rsidR="00813115" w:rsidRPr="00007719" w:rsidRDefault="00813115" w:rsidP="00040E78">
      <w:pPr>
        <w:pStyle w:val="24"/>
        <w:rPr>
          <w:sz w:val="28"/>
          <w:szCs w:val="28"/>
        </w:rPr>
      </w:pPr>
      <w:r w:rsidRPr="00007719">
        <w:rPr>
          <w:sz w:val="28"/>
          <w:szCs w:val="28"/>
        </w:rPr>
        <w:t>В</w:t>
      </w:r>
      <w:r w:rsidR="003E5E78" w:rsidRPr="00007719">
        <w:rPr>
          <w:sz w:val="28"/>
          <w:szCs w:val="28"/>
        </w:rPr>
        <w:t>ид</w:t>
      </w:r>
      <w:r w:rsidRPr="00007719">
        <w:rPr>
          <w:sz w:val="28"/>
          <w:szCs w:val="28"/>
        </w:rPr>
        <w:t xml:space="preserve"> диалогово</w:t>
      </w:r>
      <w:r w:rsidR="003E5E78" w:rsidRPr="00007719">
        <w:rPr>
          <w:sz w:val="28"/>
          <w:szCs w:val="28"/>
        </w:rPr>
        <w:t>го</w:t>
      </w:r>
      <w:r w:rsidRPr="00007719">
        <w:rPr>
          <w:sz w:val="28"/>
          <w:szCs w:val="28"/>
        </w:rPr>
        <w:t xml:space="preserve"> окн</w:t>
      </w:r>
      <w:r w:rsidR="003E5E78" w:rsidRPr="00007719">
        <w:rPr>
          <w:sz w:val="28"/>
          <w:szCs w:val="28"/>
        </w:rPr>
        <w:t>а</w:t>
      </w:r>
      <w:r w:rsidRPr="00007719">
        <w:rPr>
          <w:sz w:val="28"/>
          <w:szCs w:val="28"/>
        </w:rPr>
        <w:t xml:space="preserve"> </w:t>
      </w:r>
      <w:r w:rsidR="007C625D" w:rsidRPr="00007719">
        <w:rPr>
          <w:rStyle w:val="bx-messenger-message"/>
          <w:sz w:val="28"/>
          <w:szCs w:val="28"/>
        </w:rPr>
        <w:t xml:space="preserve">«Форма № 1» </w:t>
      </w:r>
      <w:r w:rsidRPr="00007719">
        <w:rPr>
          <w:sz w:val="28"/>
          <w:szCs w:val="28"/>
        </w:rPr>
        <w:t>представлен</w:t>
      </w:r>
      <w:r w:rsidR="003E5E78" w:rsidRPr="00007719">
        <w:rPr>
          <w:sz w:val="28"/>
          <w:szCs w:val="28"/>
        </w:rPr>
        <w:t xml:space="preserve"> на</w:t>
      </w:r>
      <w:r w:rsidRPr="00007719">
        <w:rPr>
          <w:sz w:val="28"/>
          <w:szCs w:val="28"/>
        </w:rPr>
        <w:t xml:space="preserve"> </w:t>
      </w:r>
      <w:r w:rsidRPr="00007719">
        <w:rPr>
          <w:sz w:val="28"/>
          <w:szCs w:val="28"/>
        </w:rPr>
        <w:fldChar w:fldCharType="begin"/>
      </w:r>
      <w:r w:rsidRPr="00007719">
        <w:rPr>
          <w:sz w:val="28"/>
          <w:szCs w:val="28"/>
        </w:rPr>
        <w:instrText xml:space="preserve"> REF  _Ref432172851 \* Lower \h  \* MERGEFORMAT </w:instrText>
      </w:r>
      <w:r w:rsidRPr="00007719">
        <w:rPr>
          <w:sz w:val="28"/>
          <w:szCs w:val="28"/>
        </w:rPr>
      </w:r>
      <w:r w:rsidRPr="00007719">
        <w:rPr>
          <w:sz w:val="28"/>
          <w:szCs w:val="28"/>
        </w:rPr>
        <w:fldChar w:fldCharType="separate"/>
      </w:r>
      <w:r w:rsidR="00B6413A" w:rsidRPr="00B6413A">
        <w:rPr>
          <w:sz w:val="28"/>
          <w:szCs w:val="28"/>
        </w:rPr>
        <w:t xml:space="preserve">рис. </w:t>
      </w:r>
      <w:r w:rsidR="00B6413A" w:rsidRPr="00B6413A">
        <w:rPr>
          <w:noProof/>
          <w:sz w:val="28"/>
          <w:szCs w:val="28"/>
        </w:rPr>
        <w:t>159</w:t>
      </w:r>
      <w:r w:rsidRPr="00007719">
        <w:rPr>
          <w:sz w:val="28"/>
          <w:szCs w:val="28"/>
        </w:rPr>
        <w:fldChar w:fldCharType="end"/>
      </w:r>
      <w:r w:rsidRPr="00007719">
        <w:rPr>
          <w:sz w:val="28"/>
          <w:szCs w:val="28"/>
        </w:rPr>
        <w:t>.</w:t>
      </w:r>
    </w:p>
    <w:p w14:paraId="3FD3D51F" w14:textId="110B56BB" w:rsidR="00813115" w:rsidRPr="00007719" w:rsidRDefault="003E5E78" w:rsidP="003E22FE">
      <w:pPr>
        <w:spacing w:line="360" w:lineRule="auto"/>
        <w:jc w:val="center"/>
      </w:pPr>
      <w:r w:rsidRPr="00007719">
        <w:rPr>
          <w:noProof/>
        </w:rPr>
        <w:lastRenderedPageBreak/>
        <w:drawing>
          <wp:inline distT="0" distB="0" distL="0" distR="0" wp14:anchorId="7CFFDCDF" wp14:editId="2232C70F">
            <wp:extent cx="5120530" cy="1945402"/>
            <wp:effectExtent l="0" t="0" r="4445" b="0"/>
            <wp:docPr id="14054" name="Рисунок 14054" descr="C:\Users\1B7A~1.ALI\AppData\Local\Temp\SNAGHTMLc9cf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1B7A~1.ALI\AppData\Local\Temp\SNAGHTMLc9cf15.PN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140780" cy="1953096"/>
                    </a:xfrm>
                    <a:prstGeom prst="rect">
                      <a:avLst/>
                    </a:prstGeom>
                    <a:noFill/>
                    <a:ln>
                      <a:noFill/>
                    </a:ln>
                  </pic:spPr>
                </pic:pic>
              </a:graphicData>
            </a:graphic>
          </wp:inline>
        </w:drawing>
      </w:r>
    </w:p>
    <w:p w14:paraId="3CA3EF9D" w14:textId="77777777" w:rsidR="00813115" w:rsidRPr="00007719" w:rsidRDefault="00813115" w:rsidP="003E22FE">
      <w:pPr>
        <w:pStyle w:val="afb"/>
        <w:spacing w:line="360" w:lineRule="auto"/>
        <w:ind w:left="0" w:firstLine="0"/>
        <w:jc w:val="center"/>
        <w:rPr>
          <w:b w:val="0"/>
          <w:sz w:val="28"/>
          <w:szCs w:val="28"/>
        </w:rPr>
      </w:pPr>
      <w:bookmarkStart w:id="382" w:name="_Ref432172851"/>
      <w:r w:rsidRPr="00007719">
        <w:rPr>
          <w:b w:val="0"/>
          <w:sz w:val="28"/>
          <w:szCs w:val="28"/>
        </w:rPr>
        <w:t xml:space="preserve">Рис. </w:t>
      </w:r>
      <w:r w:rsidRPr="00007719">
        <w:rPr>
          <w:b w:val="0"/>
          <w:sz w:val="28"/>
          <w:szCs w:val="28"/>
        </w:rPr>
        <w:fldChar w:fldCharType="begin"/>
      </w:r>
      <w:r w:rsidRPr="00007719">
        <w:rPr>
          <w:b w:val="0"/>
          <w:sz w:val="28"/>
          <w:szCs w:val="28"/>
        </w:rPr>
        <w:instrText xml:space="preserve"> SEQ Рис. \* ARABIC </w:instrText>
      </w:r>
      <w:r w:rsidRPr="00007719">
        <w:rPr>
          <w:b w:val="0"/>
          <w:sz w:val="28"/>
          <w:szCs w:val="28"/>
        </w:rPr>
        <w:fldChar w:fldCharType="separate"/>
      </w:r>
      <w:r w:rsidR="00B6413A">
        <w:rPr>
          <w:b w:val="0"/>
          <w:noProof/>
          <w:sz w:val="28"/>
          <w:szCs w:val="28"/>
        </w:rPr>
        <w:t>159</w:t>
      </w:r>
      <w:r w:rsidRPr="00007719">
        <w:rPr>
          <w:b w:val="0"/>
          <w:sz w:val="28"/>
          <w:szCs w:val="28"/>
        </w:rPr>
        <w:fldChar w:fldCharType="end"/>
      </w:r>
      <w:bookmarkEnd w:id="382"/>
    </w:p>
    <w:p w14:paraId="782C1C58" w14:textId="6E3E0EC3" w:rsidR="00813115" w:rsidRPr="00007719" w:rsidRDefault="00813115" w:rsidP="00EB1BF0">
      <w:pPr>
        <w:pStyle w:val="24"/>
        <w:spacing w:line="348" w:lineRule="auto"/>
        <w:rPr>
          <w:sz w:val="28"/>
          <w:szCs w:val="28"/>
        </w:rPr>
      </w:pPr>
      <w:r w:rsidRPr="00007719">
        <w:rPr>
          <w:sz w:val="28"/>
          <w:szCs w:val="28"/>
        </w:rPr>
        <w:t>В диалоговом окне предусмотрено отображение следующих сведений</w:t>
      </w:r>
      <w:r w:rsidR="003E5E78" w:rsidRPr="00007719">
        <w:rPr>
          <w:sz w:val="28"/>
          <w:szCs w:val="28"/>
        </w:rPr>
        <w:t>:</w:t>
      </w:r>
    </w:p>
    <w:p w14:paraId="4F4852A8" w14:textId="63346708" w:rsidR="00813115" w:rsidRPr="00007719" w:rsidRDefault="00436A41"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w:t>
      </w:r>
      <w:r w:rsidR="00813115" w:rsidRPr="00007719">
        <w:rPr>
          <w:spacing w:val="-2"/>
          <w:sz w:val="28"/>
          <w:szCs w:val="28"/>
        </w:rPr>
        <w:t>Р</w:t>
      </w:r>
      <w:r w:rsidR="00C73DF0" w:rsidRPr="00007719">
        <w:rPr>
          <w:spacing w:val="-2"/>
          <w:sz w:val="28"/>
          <w:szCs w:val="28"/>
        </w:rPr>
        <w:t>езультат</w:t>
      </w:r>
      <w:r w:rsidRPr="00007719">
        <w:rPr>
          <w:spacing w:val="-2"/>
          <w:sz w:val="28"/>
          <w:szCs w:val="28"/>
        </w:rPr>
        <w:t>»</w:t>
      </w:r>
      <w:r w:rsidR="00C73DF0" w:rsidRPr="00007719">
        <w:rPr>
          <w:spacing w:val="-2"/>
          <w:sz w:val="28"/>
          <w:szCs w:val="28"/>
        </w:rPr>
        <w:t>;</w:t>
      </w:r>
    </w:p>
    <w:p w14:paraId="12788169" w14:textId="60387D3B" w:rsidR="003E5E78" w:rsidRPr="00007719" w:rsidRDefault="003E5E78"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«Наименование результата»;</w:t>
      </w:r>
    </w:p>
    <w:p w14:paraId="681522AC" w14:textId="4F5AAEB8" w:rsidR="00B02DDE" w:rsidRPr="00007719" w:rsidRDefault="005B5054"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 xml:space="preserve"> </w:t>
      </w:r>
      <w:r w:rsidR="00436A41" w:rsidRPr="00007719">
        <w:rPr>
          <w:spacing w:val="-2"/>
          <w:sz w:val="28"/>
          <w:szCs w:val="28"/>
        </w:rPr>
        <w:t>«Н</w:t>
      </w:r>
      <w:r w:rsidR="00C73DF0" w:rsidRPr="00007719">
        <w:rPr>
          <w:spacing w:val="-2"/>
          <w:sz w:val="28"/>
          <w:szCs w:val="28"/>
        </w:rPr>
        <w:t>аименование результата</w:t>
      </w:r>
      <w:r w:rsidR="00436A41" w:rsidRPr="00007719">
        <w:rPr>
          <w:spacing w:val="-2"/>
          <w:sz w:val="28"/>
          <w:szCs w:val="28"/>
        </w:rPr>
        <w:t>»</w:t>
      </w:r>
      <w:r w:rsidR="00C73DF0" w:rsidRPr="00007719">
        <w:rPr>
          <w:spacing w:val="-2"/>
          <w:sz w:val="28"/>
          <w:szCs w:val="28"/>
        </w:rPr>
        <w:t>;</w:t>
      </w:r>
    </w:p>
    <w:p w14:paraId="616845D9" w14:textId="2677DCBD" w:rsidR="00C73DF0" w:rsidRPr="00007719" w:rsidRDefault="00436A41"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«И</w:t>
      </w:r>
      <w:r w:rsidR="00C73DF0" w:rsidRPr="00007719">
        <w:rPr>
          <w:spacing w:val="-2"/>
          <w:sz w:val="28"/>
          <w:szCs w:val="28"/>
        </w:rPr>
        <w:t>нициативная разработка</w:t>
      </w:r>
      <w:r w:rsidRPr="00007719">
        <w:rPr>
          <w:spacing w:val="-2"/>
          <w:sz w:val="28"/>
          <w:szCs w:val="28"/>
        </w:rPr>
        <w:t>»</w:t>
      </w:r>
      <w:r w:rsidR="00C73DF0" w:rsidRPr="00007719">
        <w:rPr>
          <w:spacing w:val="-2"/>
          <w:sz w:val="28"/>
          <w:szCs w:val="28"/>
        </w:rPr>
        <w:t>;</w:t>
      </w:r>
    </w:p>
    <w:p w14:paraId="784C7630" w14:textId="76F07F54" w:rsidR="00C73DF0" w:rsidRPr="00007719" w:rsidRDefault="00436A41"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«К</w:t>
      </w:r>
      <w:r w:rsidR="00C73DF0" w:rsidRPr="00007719">
        <w:rPr>
          <w:spacing w:val="-2"/>
          <w:sz w:val="28"/>
          <w:szCs w:val="28"/>
        </w:rPr>
        <w:t>раткое описание результата</w:t>
      </w:r>
      <w:r w:rsidRPr="00007719">
        <w:rPr>
          <w:spacing w:val="-2"/>
          <w:sz w:val="28"/>
          <w:szCs w:val="28"/>
        </w:rPr>
        <w:t>»</w:t>
      </w:r>
      <w:r w:rsidR="00C73DF0" w:rsidRPr="00007719">
        <w:rPr>
          <w:spacing w:val="-2"/>
          <w:sz w:val="28"/>
          <w:szCs w:val="28"/>
        </w:rPr>
        <w:t>;</w:t>
      </w:r>
    </w:p>
    <w:p w14:paraId="486611F0" w14:textId="64ED9951" w:rsidR="00C73DF0" w:rsidRPr="00007719" w:rsidRDefault="005B5054"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 xml:space="preserve"> </w:t>
      </w:r>
      <w:r w:rsidR="00436A41" w:rsidRPr="00007719">
        <w:rPr>
          <w:spacing w:val="-2"/>
          <w:sz w:val="28"/>
          <w:szCs w:val="28"/>
        </w:rPr>
        <w:t>«Н</w:t>
      </w:r>
      <w:r w:rsidR="00C73DF0" w:rsidRPr="00007719">
        <w:rPr>
          <w:spacing w:val="-2"/>
          <w:sz w:val="28"/>
          <w:szCs w:val="28"/>
        </w:rPr>
        <w:t>аименование работы</w:t>
      </w:r>
      <w:r w:rsidR="00436A41" w:rsidRPr="00007719">
        <w:rPr>
          <w:spacing w:val="-2"/>
          <w:sz w:val="28"/>
          <w:szCs w:val="28"/>
        </w:rPr>
        <w:t>»</w:t>
      </w:r>
      <w:r w:rsidR="00C73DF0" w:rsidRPr="00007719">
        <w:rPr>
          <w:spacing w:val="-2"/>
          <w:sz w:val="28"/>
          <w:szCs w:val="28"/>
        </w:rPr>
        <w:t>;</w:t>
      </w:r>
    </w:p>
    <w:p w14:paraId="0ECB11D0" w14:textId="3836D6CF" w:rsidR="00C73DF0" w:rsidRPr="00007719" w:rsidRDefault="00436A41"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«В</w:t>
      </w:r>
      <w:r w:rsidR="00C73DF0" w:rsidRPr="00007719">
        <w:rPr>
          <w:spacing w:val="-2"/>
          <w:sz w:val="28"/>
          <w:szCs w:val="28"/>
        </w:rPr>
        <w:t>ид работы</w:t>
      </w:r>
      <w:r w:rsidRPr="00007719">
        <w:rPr>
          <w:spacing w:val="-2"/>
          <w:sz w:val="28"/>
          <w:szCs w:val="28"/>
        </w:rPr>
        <w:t>»</w:t>
      </w:r>
      <w:r w:rsidR="00C73DF0" w:rsidRPr="00007719">
        <w:rPr>
          <w:spacing w:val="-2"/>
          <w:sz w:val="28"/>
          <w:szCs w:val="28"/>
        </w:rPr>
        <w:t>;</w:t>
      </w:r>
    </w:p>
    <w:p w14:paraId="1F770213" w14:textId="3CB5D78F" w:rsidR="00C73DF0" w:rsidRPr="00007719" w:rsidRDefault="00436A41"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«К</w:t>
      </w:r>
      <w:r w:rsidR="00C73DF0" w:rsidRPr="00007719">
        <w:rPr>
          <w:spacing w:val="-2"/>
          <w:sz w:val="28"/>
          <w:szCs w:val="28"/>
        </w:rPr>
        <w:t>од вида работы</w:t>
      </w:r>
      <w:r w:rsidRPr="00007719">
        <w:rPr>
          <w:spacing w:val="-2"/>
          <w:sz w:val="28"/>
          <w:szCs w:val="28"/>
        </w:rPr>
        <w:t>»</w:t>
      </w:r>
      <w:r w:rsidR="00C73DF0" w:rsidRPr="00007719">
        <w:rPr>
          <w:spacing w:val="-2"/>
          <w:sz w:val="28"/>
          <w:szCs w:val="28"/>
        </w:rPr>
        <w:t>;</w:t>
      </w:r>
    </w:p>
    <w:p w14:paraId="33975E82" w14:textId="5855805C" w:rsidR="00C73DF0" w:rsidRPr="00007719" w:rsidRDefault="00436A41"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«К</w:t>
      </w:r>
      <w:r w:rsidR="00C73DF0" w:rsidRPr="00007719">
        <w:rPr>
          <w:spacing w:val="-2"/>
          <w:sz w:val="28"/>
          <w:szCs w:val="28"/>
        </w:rPr>
        <w:t>лючевые слова</w:t>
      </w:r>
      <w:r w:rsidRPr="00007719">
        <w:rPr>
          <w:spacing w:val="-2"/>
          <w:sz w:val="28"/>
          <w:szCs w:val="28"/>
        </w:rPr>
        <w:t>»</w:t>
      </w:r>
      <w:r w:rsidR="00C73DF0" w:rsidRPr="00007719">
        <w:rPr>
          <w:spacing w:val="-2"/>
          <w:sz w:val="28"/>
          <w:szCs w:val="28"/>
        </w:rPr>
        <w:t>;</w:t>
      </w:r>
    </w:p>
    <w:p w14:paraId="51115F44" w14:textId="45F5BF59" w:rsidR="00C73DF0" w:rsidRPr="00007719" w:rsidRDefault="00436A41"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«Ш</w:t>
      </w:r>
      <w:r w:rsidR="00C73DF0" w:rsidRPr="00007719">
        <w:rPr>
          <w:spacing w:val="-2"/>
          <w:sz w:val="28"/>
          <w:szCs w:val="28"/>
        </w:rPr>
        <w:t>ифр работы</w:t>
      </w:r>
      <w:r w:rsidRPr="00007719">
        <w:rPr>
          <w:spacing w:val="-2"/>
          <w:sz w:val="28"/>
          <w:szCs w:val="28"/>
        </w:rPr>
        <w:t>»</w:t>
      </w:r>
      <w:r w:rsidR="00C73DF0" w:rsidRPr="00007719">
        <w:rPr>
          <w:spacing w:val="-2"/>
          <w:sz w:val="28"/>
          <w:szCs w:val="28"/>
        </w:rPr>
        <w:t>;</w:t>
      </w:r>
    </w:p>
    <w:p w14:paraId="22809CD4" w14:textId="7981A5FA" w:rsidR="00C73DF0" w:rsidRPr="00007719" w:rsidRDefault="00436A41"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«Н</w:t>
      </w:r>
      <w:r w:rsidR="00C73DF0" w:rsidRPr="00007719">
        <w:rPr>
          <w:spacing w:val="-2"/>
          <w:sz w:val="28"/>
          <w:szCs w:val="28"/>
        </w:rPr>
        <w:t>аименование федеральной целевой программы, раздела программы, в соответствии с которой проводилась работа</w:t>
      </w:r>
      <w:r w:rsidRPr="00007719">
        <w:rPr>
          <w:spacing w:val="-2"/>
          <w:sz w:val="28"/>
          <w:szCs w:val="28"/>
        </w:rPr>
        <w:t>»</w:t>
      </w:r>
      <w:r w:rsidR="00C73DF0" w:rsidRPr="00007719">
        <w:rPr>
          <w:spacing w:val="-2"/>
          <w:sz w:val="28"/>
          <w:szCs w:val="28"/>
        </w:rPr>
        <w:t>;</w:t>
      </w:r>
    </w:p>
    <w:p w14:paraId="3B0D44C9" w14:textId="700DABE4" w:rsidR="00C73DF0" w:rsidRPr="00007719" w:rsidRDefault="00436A41"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«Г</w:t>
      </w:r>
      <w:r w:rsidR="00C73DF0" w:rsidRPr="00007719">
        <w:rPr>
          <w:spacing w:val="-2"/>
          <w:sz w:val="28"/>
          <w:szCs w:val="28"/>
        </w:rPr>
        <w:t>риф секретности</w:t>
      </w:r>
      <w:r w:rsidRPr="00007719">
        <w:rPr>
          <w:spacing w:val="-2"/>
          <w:sz w:val="28"/>
          <w:szCs w:val="28"/>
        </w:rPr>
        <w:t>»</w:t>
      </w:r>
      <w:r w:rsidR="00C73DF0" w:rsidRPr="00007719">
        <w:rPr>
          <w:spacing w:val="-2"/>
          <w:sz w:val="28"/>
          <w:szCs w:val="28"/>
        </w:rPr>
        <w:t>;</w:t>
      </w:r>
    </w:p>
    <w:p w14:paraId="7867EA6D" w14:textId="0A1F956A" w:rsidR="00C73DF0" w:rsidRPr="00007719" w:rsidRDefault="005B5054"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 xml:space="preserve"> </w:t>
      </w:r>
      <w:r w:rsidR="00436A41" w:rsidRPr="00007719">
        <w:rPr>
          <w:spacing w:val="-2"/>
          <w:sz w:val="28"/>
          <w:szCs w:val="28"/>
        </w:rPr>
        <w:t>«С</w:t>
      </w:r>
      <w:r w:rsidR="00C73DF0" w:rsidRPr="00007719">
        <w:rPr>
          <w:spacing w:val="-2"/>
          <w:sz w:val="28"/>
          <w:szCs w:val="28"/>
        </w:rPr>
        <w:t>ведения об организациях, являющихся исполнителями НИОКР и ТР военного, специального и двойного назначения</w:t>
      </w:r>
      <w:r w:rsidR="00436A41" w:rsidRPr="00007719">
        <w:rPr>
          <w:spacing w:val="-2"/>
          <w:sz w:val="28"/>
          <w:szCs w:val="28"/>
        </w:rPr>
        <w:t>»</w:t>
      </w:r>
      <w:r w:rsidR="00C73DF0" w:rsidRPr="00007719">
        <w:rPr>
          <w:spacing w:val="-2"/>
          <w:sz w:val="28"/>
          <w:szCs w:val="28"/>
        </w:rPr>
        <w:t>:</w:t>
      </w:r>
    </w:p>
    <w:p w14:paraId="42F721CF" w14:textId="4309C346" w:rsidR="00C73DF0" w:rsidRPr="00007719" w:rsidRDefault="003E5E78" w:rsidP="00FE11AC">
      <w:pPr>
        <w:pStyle w:val="24"/>
        <w:numPr>
          <w:ilvl w:val="0"/>
          <w:numId w:val="16"/>
        </w:numPr>
        <w:tabs>
          <w:tab w:val="left" w:pos="993"/>
        </w:tabs>
        <w:spacing w:line="348" w:lineRule="auto"/>
        <w:rPr>
          <w:sz w:val="28"/>
          <w:szCs w:val="28"/>
        </w:rPr>
      </w:pPr>
      <w:r w:rsidRPr="00007719">
        <w:rPr>
          <w:sz w:val="28"/>
          <w:szCs w:val="28"/>
        </w:rPr>
        <w:t xml:space="preserve"> </w:t>
      </w:r>
      <w:r w:rsidR="00436A41" w:rsidRPr="00007719">
        <w:rPr>
          <w:sz w:val="28"/>
          <w:szCs w:val="28"/>
        </w:rPr>
        <w:t>«С</w:t>
      </w:r>
      <w:r w:rsidR="00C73DF0" w:rsidRPr="00007719">
        <w:rPr>
          <w:sz w:val="28"/>
          <w:szCs w:val="28"/>
        </w:rPr>
        <w:t>ведения о головной организации-исполнителе</w:t>
      </w:r>
      <w:r w:rsidR="00436A41" w:rsidRPr="00007719">
        <w:rPr>
          <w:sz w:val="28"/>
          <w:szCs w:val="28"/>
        </w:rPr>
        <w:t>»</w:t>
      </w:r>
      <w:r w:rsidR="00C73DF0" w:rsidRPr="00007719">
        <w:rPr>
          <w:sz w:val="28"/>
          <w:szCs w:val="28"/>
        </w:rPr>
        <w:t>:</w:t>
      </w:r>
    </w:p>
    <w:p w14:paraId="1DD8E867" w14:textId="714E5497" w:rsidR="00C73DF0" w:rsidRPr="00007719" w:rsidRDefault="00436A41" w:rsidP="007A7931">
      <w:pPr>
        <w:pStyle w:val="24"/>
        <w:numPr>
          <w:ilvl w:val="0"/>
          <w:numId w:val="19"/>
        </w:numPr>
        <w:tabs>
          <w:tab w:val="left" w:pos="993"/>
          <w:tab w:val="left" w:pos="1843"/>
        </w:tabs>
        <w:spacing w:line="348" w:lineRule="auto"/>
        <w:ind w:hanging="11"/>
        <w:rPr>
          <w:sz w:val="28"/>
          <w:szCs w:val="28"/>
        </w:rPr>
      </w:pPr>
      <w:r w:rsidRPr="00007719">
        <w:rPr>
          <w:sz w:val="28"/>
          <w:szCs w:val="28"/>
        </w:rPr>
        <w:t>«Г</w:t>
      </w:r>
      <w:r w:rsidR="00C73DF0" w:rsidRPr="00007719">
        <w:rPr>
          <w:sz w:val="28"/>
          <w:szCs w:val="28"/>
        </w:rPr>
        <w:t>оловной исполнитель</w:t>
      </w:r>
      <w:r w:rsidRPr="00007719">
        <w:rPr>
          <w:sz w:val="28"/>
          <w:szCs w:val="28"/>
        </w:rPr>
        <w:t>»</w:t>
      </w:r>
      <w:r w:rsidR="00C73DF0" w:rsidRPr="00007719">
        <w:rPr>
          <w:sz w:val="28"/>
          <w:szCs w:val="28"/>
        </w:rPr>
        <w:t>;</w:t>
      </w:r>
    </w:p>
    <w:p w14:paraId="255887F8" w14:textId="7738D439" w:rsidR="00C73DF0" w:rsidRPr="00007719" w:rsidRDefault="00436A41" w:rsidP="007A7931">
      <w:pPr>
        <w:pStyle w:val="24"/>
        <w:numPr>
          <w:ilvl w:val="0"/>
          <w:numId w:val="19"/>
        </w:numPr>
        <w:tabs>
          <w:tab w:val="left" w:pos="993"/>
          <w:tab w:val="left" w:pos="1843"/>
        </w:tabs>
        <w:spacing w:line="348" w:lineRule="auto"/>
        <w:ind w:hanging="11"/>
        <w:rPr>
          <w:sz w:val="28"/>
          <w:szCs w:val="28"/>
        </w:rPr>
      </w:pPr>
      <w:r w:rsidRPr="00007719">
        <w:rPr>
          <w:sz w:val="28"/>
          <w:szCs w:val="28"/>
        </w:rPr>
        <w:t>«С</w:t>
      </w:r>
      <w:r w:rsidR="00C73DF0" w:rsidRPr="00007719">
        <w:rPr>
          <w:sz w:val="28"/>
          <w:szCs w:val="28"/>
        </w:rPr>
        <w:t>окращенное наименование головной исполнитель</w:t>
      </w:r>
      <w:r w:rsidRPr="00007719">
        <w:rPr>
          <w:sz w:val="28"/>
          <w:szCs w:val="28"/>
        </w:rPr>
        <w:t>»</w:t>
      </w:r>
      <w:r w:rsidR="00C73DF0" w:rsidRPr="00007719">
        <w:rPr>
          <w:sz w:val="28"/>
          <w:szCs w:val="28"/>
        </w:rPr>
        <w:t>;</w:t>
      </w:r>
    </w:p>
    <w:p w14:paraId="5064F2AF" w14:textId="45CC4CAD" w:rsidR="00C73DF0" w:rsidRPr="00007719" w:rsidRDefault="00436A41" w:rsidP="007A7931">
      <w:pPr>
        <w:pStyle w:val="24"/>
        <w:numPr>
          <w:ilvl w:val="0"/>
          <w:numId w:val="19"/>
        </w:numPr>
        <w:tabs>
          <w:tab w:val="left" w:pos="993"/>
          <w:tab w:val="left" w:pos="1843"/>
        </w:tabs>
        <w:spacing w:line="348" w:lineRule="auto"/>
        <w:ind w:hanging="11"/>
        <w:rPr>
          <w:sz w:val="28"/>
          <w:szCs w:val="28"/>
        </w:rPr>
      </w:pPr>
      <w:r w:rsidRPr="00007719">
        <w:rPr>
          <w:sz w:val="28"/>
          <w:szCs w:val="28"/>
        </w:rPr>
        <w:t>«Ю</w:t>
      </w:r>
      <w:r w:rsidR="00C73DF0" w:rsidRPr="00007719">
        <w:rPr>
          <w:sz w:val="28"/>
          <w:szCs w:val="28"/>
        </w:rPr>
        <w:t>ридический адрес головного исполнителя</w:t>
      </w:r>
      <w:r w:rsidRPr="00007719">
        <w:rPr>
          <w:sz w:val="28"/>
          <w:szCs w:val="28"/>
        </w:rPr>
        <w:t>»</w:t>
      </w:r>
      <w:r w:rsidR="00C73DF0" w:rsidRPr="00007719">
        <w:rPr>
          <w:sz w:val="28"/>
          <w:szCs w:val="28"/>
        </w:rPr>
        <w:t>;</w:t>
      </w:r>
    </w:p>
    <w:p w14:paraId="4BBF0940" w14:textId="076662E6" w:rsidR="00C73DF0" w:rsidRPr="00007719" w:rsidRDefault="00436A41" w:rsidP="007A7931">
      <w:pPr>
        <w:pStyle w:val="24"/>
        <w:numPr>
          <w:ilvl w:val="0"/>
          <w:numId w:val="19"/>
        </w:numPr>
        <w:tabs>
          <w:tab w:val="left" w:pos="993"/>
          <w:tab w:val="left" w:pos="1843"/>
        </w:tabs>
        <w:spacing w:line="348" w:lineRule="auto"/>
        <w:ind w:hanging="11"/>
        <w:rPr>
          <w:sz w:val="28"/>
          <w:szCs w:val="28"/>
        </w:rPr>
      </w:pPr>
      <w:r w:rsidRPr="00007719">
        <w:rPr>
          <w:sz w:val="28"/>
          <w:szCs w:val="28"/>
        </w:rPr>
        <w:t>«Т</w:t>
      </w:r>
      <w:r w:rsidR="00C73DF0" w:rsidRPr="00007719">
        <w:rPr>
          <w:sz w:val="28"/>
          <w:szCs w:val="28"/>
        </w:rPr>
        <w:t>елефон головного исполнителя</w:t>
      </w:r>
      <w:r w:rsidRPr="00007719">
        <w:rPr>
          <w:sz w:val="28"/>
          <w:szCs w:val="28"/>
        </w:rPr>
        <w:t>»</w:t>
      </w:r>
      <w:r w:rsidR="00C73DF0" w:rsidRPr="00007719">
        <w:rPr>
          <w:sz w:val="28"/>
          <w:szCs w:val="28"/>
        </w:rPr>
        <w:t>;</w:t>
      </w:r>
    </w:p>
    <w:p w14:paraId="7AD2C8BE" w14:textId="2B397AEB" w:rsidR="00C73DF0" w:rsidRPr="00007719" w:rsidRDefault="00436A41" w:rsidP="007A7931">
      <w:pPr>
        <w:pStyle w:val="24"/>
        <w:numPr>
          <w:ilvl w:val="0"/>
          <w:numId w:val="19"/>
        </w:numPr>
        <w:tabs>
          <w:tab w:val="left" w:pos="993"/>
          <w:tab w:val="left" w:pos="1843"/>
        </w:tabs>
        <w:spacing w:line="348" w:lineRule="auto"/>
        <w:ind w:hanging="11"/>
        <w:rPr>
          <w:sz w:val="28"/>
          <w:szCs w:val="28"/>
        </w:rPr>
      </w:pPr>
      <w:r w:rsidRPr="00007719">
        <w:rPr>
          <w:sz w:val="28"/>
          <w:szCs w:val="28"/>
        </w:rPr>
        <w:t xml:space="preserve">«ОКПО </w:t>
      </w:r>
      <w:r w:rsidR="00C73DF0" w:rsidRPr="00007719">
        <w:rPr>
          <w:sz w:val="28"/>
          <w:szCs w:val="28"/>
        </w:rPr>
        <w:t>головного исполнителя</w:t>
      </w:r>
      <w:r w:rsidRPr="00007719">
        <w:rPr>
          <w:sz w:val="28"/>
          <w:szCs w:val="28"/>
        </w:rPr>
        <w:t>»</w:t>
      </w:r>
      <w:r w:rsidR="00C73DF0" w:rsidRPr="00007719">
        <w:rPr>
          <w:sz w:val="28"/>
          <w:szCs w:val="28"/>
        </w:rPr>
        <w:t>;</w:t>
      </w:r>
    </w:p>
    <w:p w14:paraId="036C21D4" w14:textId="5766C8E6" w:rsidR="00C73DF0" w:rsidRPr="00007719" w:rsidRDefault="00436A41" w:rsidP="007A7931">
      <w:pPr>
        <w:pStyle w:val="24"/>
        <w:numPr>
          <w:ilvl w:val="0"/>
          <w:numId w:val="19"/>
        </w:numPr>
        <w:tabs>
          <w:tab w:val="left" w:pos="993"/>
          <w:tab w:val="left" w:pos="1843"/>
        </w:tabs>
        <w:spacing w:line="348" w:lineRule="auto"/>
        <w:ind w:hanging="11"/>
        <w:rPr>
          <w:sz w:val="28"/>
          <w:szCs w:val="28"/>
        </w:rPr>
      </w:pPr>
      <w:r w:rsidRPr="00007719">
        <w:rPr>
          <w:sz w:val="28"/>
          <w:szCs w:val="28"/>
        </w:rPr>
        <w:t xml:space="preserve">«ОГРН </w:t>
      </w:r>
      <w:r w:rsidR="00C73DF0" w:rsidRPr="00007719">
        <w:rPr>
          <w:sz w:val="28"/>
          <w:szCs w:val="28"/>
        </w:rPr>
        <w:t>головного исполнителя</w:t>
      </w:r>
      <w:r w:rsidRPr="00007719">
        <w:rPr>
          <w:sz w:val="28"/>
          <w:szCs w:val="28"/>
        </w:rPr>
        <w:t>»</w:t>
      </w:r>
      <w:r w:rsidR="00C73DF0" w:rsidRPr="00007719">
        <w:rPr>
          <w:sz w:val="28"/>
          <w:szCs w:val="28"/>
        </w:rPr>
        <w:t>;</w:t>
      </w:r>
    </w:p>
    <w:p w14:paraId="665A7EC8" w14:textId="3FEC9AF3" w:rsidR="00C73DF0" w:rsidRPr="00007719" w:rsidRDefault="00436A41" w:rsidP="007A7931">
      <w:pPr>
        <w:pStyle w:val="24"/>
        <w:numPr>
          <w:ilvl w:val="0"/>
          <w:numId w:val="19"/>
        </w:numPr>
        <w:tabs>
          <w:tab w:val="left" w:pos="993"/>
          <w:tab w:val="left" w:pos="1843"/>
        </w:tabs>
        <w:spacing w:line="348" w:lineRule="auto"/>
        <w:ind w:hanging="11"/>
        <w:rPr>
          <w:sz w:val="28"/>
          <w:szCs w:val="28"/>
        </w:rPr>
      </w:pPr>
      <w:r w:rsidRPr="00007719">
        <w:rPr>
          <w:sz w:val="28"/>
          <w:szCs w:val="28"/>
        </w:rPr>
        <w:lastRenderedPageBreak/>
        <w:t xml:space="preserve">«ИНН </w:t>
      </w:r>
      <w:r w:rsidR="00C73DF0" w:rsidRPr="00007719">
        <w:rPr>
          <w:sz w:val="28"/>
          <w:szCs w:val="28"/>
        </w:rPr>
        <w:t>головного исполнителя</w:t>
      </w:r>
      <w:r w:rsidRPr="00007719">
        <w:rPr>
          <w:sz w:val="28"/>
          <w:szCs w:val="28"/>
        </w:rPr>
        <w:t>»</w:t>
      </w:r>
      <w:r w:rsidR="00C73DF0" w:rsidRPr="00007719">
        <w:rPr>
          <w:sz w:val="28"/>
          <w:szCs w:val="28"/>
        </w:rPr>
        <w:t>;</w:t>
      </w:r>
    </w:p>
    <w:p w14:paraId="38BEA469" w14:textId="127B52EB" w:rsidR="00C73DF0" w:rsidRPr="00007719" w:rsidRDefault="00436A41" w:rsidP="007A7931">
      <w:pPr>
        <w:pStyle w:val="24"/>
        <w:numPr>
          <w:ilvl w:val="0"/>
          <w:numId w:val="19"/>
        </w:numPr>
        <w:tabs>
          <w:tab w:val="left" w:pos="993"/>
          <w:tab w:val="left" w:pos="1843"/>
        </w:tabs>
        <w:spacing w:line="348" w:lineRule="auto"/>
        <w:ind w:hanging="11"/>
        <w:rPr>
          <w:sz w:val="28"/>
          <w:szCs w:val="28"/>
        </w:rPr>
      </w:pPr>
      <w:r w:rsidRPr="00007719">
        <w:rPr>
          <w:sz w:val="28"/>
          <w:szCs w:val="28"/>
        </w:rPr>
        <w:t xml:space="preserve">«КПП </w:t>
      </w:r>
      <w:r w:rsidR="00C73DF0" w:rsidRPr="00007719">
        <w:rPr>
          <w:sz w:val="28"/>
          <w:szCs w:val="28"/>
        </w:rPr>
        <w:t>головного исполнителя</w:t>
      </w:r>
      <w:r w:rsidRPr="00007719">
        <w:rPr>
          <w:sz w:val="28"/>
          <w:szCs w:val="28"/>
        </w:rPr>
        <w:t>»</w:t>
      </w:r>
      <w:r w:rsidR="00C73DF0" w:rsidRPr="00007719">
        <w:rPr>
          <w:sz w:val="28"/>
          <w:szCs w:val="28"/>
        </w:rPr>
        <w:t>;</w:t>
      </w:r>
    </w:p>
    <w:p w14:paraId="04B61D40" w14:textId="6CB28D67" w:rsidR="00C73DF0" w:rsidRPr="00007719" w:rsidRDefault="00436A41" w:rsidP="007A7931">
      <w:pPr>
        <w:pStyle w:val="24"/>
        <w:numPr>
          <w:ilvl w:val="0"/>
          <w:numId w:val="19"/>
        </w:numPr>
        <w:tabs>
          <w:tab w:val="left" w:pos="993"/>
          <w:tab w:val="left" w:pos="1843"/>
        </w:tabs>
        <w:spacing w:line="348" w:lineRule="auto"/>
        <w:ind w:hanging="11"/>
        <w:rPr>
          <w:sz w:val="28"/>
          <w:szCs w:val="28"/>
        </w:rPr>
      </w:pPr>
      <w:r w:rsidRPr="00007719">
        <w:rPr>
          <w:sz w:val="28"/>
          <w:szCs w:val="28"/>
        </w:rPr>
        <w:t>«Н</w:t>
      </w:r>
      <w:r w:rsidR="00C73DF0" w:rsidRPr="00007719">
        <w:rPr>
          <w:sz w:val="28"/>
          <w:szCs w:val="28"/>
        </w:rPr>
        <w:t>аименование министерства головного исполнителя</w:t>
      </w:r>
      <w:r w:rsidRPr="00007719">
        <w:rPr>
          <w:sz w:val="28"/>
          <w:szCs w:val="28"/>
        </w:rPr>
        <w:t>»</w:t>
      </w:r>
      <w:r w:rsidR="00C73DF0" w:rsidRPr="00007719">
        <w:rPr>
          <w:sz w:val="28"/>
          <w:szCs w:val="28"/>
        </w:rPr>
        <w:t>;</w:t>
      </w:r>
    </w:p>
    <w:p w14:paraId="3CE94C94" w14:textId="77777777" w:rsidR="003E5E78" w:rsidRPr="00007719" w:rsidRDefault="003E5E78" w:rsidP="00FE11AC">
      <w:pPr>
        <w:pStyle w:val="24"/>
        <w:numPr>
          <w:ilvl w:val="0"/>
          <w:numId w:val="16"/>
        </w:numPr>
        <w:tabs>
          <w:tab w:val="left" w:pos="993"/>
        </w:tabs>
        <w:spacing w:line="348" w:lineRule="auto"/>
        <w:rPr>
          <w:sz w:val="28"/>
          <w:szCs w:val="28"/>
        </w:rPr>
      </w:pPr>
      <w:r w:rsidRPr="00007719">
        <w:rPr>
          <w:sz w:val="28"/>
          <w:szCs w:val="28"/>
        </w:rPr>
        <w:t>«Сведения об организации-исполнителе»:</w:t>
      </w:r>
    </w:p>
    <w:p w14:paraId="5D2B8FBF" w14:textId="77777777" w:rsidR="003E5E78" w:rsidRPr="00007719" w:rsidRDefault="003E5E78" w:rsidP="007A7931">
      <w:pPr>
        <w:pStyle w:val="24"/>
        <w:numPr>
          <w:ilvl w:val="0"/>
          <w:numId w:val="18"/>
        </w:numPr>
        <w:tabs>
          <w:tab w:val="left" w:pos="993"/>
          <w:tab w:val="left" w:pos="1843"/>
        </w:tabs>
        <w:spacing w:line="348" w:lineRule="auto"/>
        <w:ind w:hanging="11"/>
        <w:rPr>
          <w:sz w:val="28"/>
          <w:szCs w:val="28"/>
        </w:rPr>
      </w:pPr>
      <w:r w:rsidRPr="00007719">
        <w:rPr>
          <w:sz w:val="28"/>
          <w:szCs w:val="28"/>
        </w:rPr>
        <w:t>«Исполнитель»;</w:t>
      </w:r>
    </w:p>
    <w:p w14:paraId="6B368540" w14:textId="77777777" w:rsidR="003E5E78" w:rsidRPr="00007719" w:rsidRDefault="003E5E78" w:rsidP="007A7931">
      <w:pPr>
        <w:pStyle w:val="24"/>
        <w:numPr>
          <w:ilvl w:val="0"/>
          <w:numId w:val="18"/>
        </w:numPr>
        <w:tabs>
          <w:tab w:val="left" w:pos="993"/>
          <w:tab w:val="left" w:pos="1843"/>
        </w:tabs>
        <w:spacing w:line="348" w:lineRule="auto"/>
        <w:ind w:hanging="11"/>
        <w:rPr>
          <w:sz w:val="28"/>
          <w:szCs w:val="28"/>
        </w:rPr>
      </w:pPr>
      <w:r w:rsidRPr="00007719">
        <w:rPr>
          <w:sz w:val="28"/>
          <w:szCs w:val="28"/>
        </w:rPr>
        <w:t>«Сокращенное наименование исполнитель»;</w:t>
      </w:r>
    </w:p>
    <w:p w14:paraId="25A2D38D" w14:textId="77777777" w:rsidR="003E5E78" w:rsidRPr="00007719" w:rsidRDefault="003E5E78" w:rsidP="007A7931">
      <w:pPr>
        <w:pStyle w:val="24"/>
        <w:numPr>
          <w:ilvl w:val="0"/>
          <w:numId w:val="18"/>
        </w:numPr>
        <w:tabs>
          <w:tab w:val="left" w:pos="993"/>
          <w:tab w:val="left" w:pos="1843"/>
        </w:tabs>
        <w:spacing w:line="348" w:lineRule="auto"/>
        <w:ind w:hanging="11"/>
        <w:rPr>
          <w:sz w:val="28"/>
          <w:szCs w:val="28"/>
        </w:rPr>
      </w:pPr>
      <w:r w:rsidRPr="00007719">
        <w:rPr>
          <w:sz w:val="28"/>
          <w:szCs w:val="28"/>
        </w:rPr>
        <w:t>«Юридический адрес исполнителя»;</w:t>
      </w:r>
    </w:p>
    <w:p w14:paraId="729A7FE4" w14:textId="77777777" w:rsidR="003E5E78" w:rsidRPr="00007719" w:rsidRDefault="003E5E78" w:rsidP="007A7931">
      <w:pPr>
        <w:pStyle w:val="24"/>
        <w:numPr>
          <w:ilvl w:val="0"/>
          <w:numId w:val="18"/>
        </w:numPr>
        <w:tabs>
          <w:tab w:val="left" w:pos="993"/>
          <w:tab w:val="left" w:pos="1843"/>
        </w:tabs>
        <w:spacing w:line="348" w:lineRule="auto"/>
        <w:ind w:hanging="11"/>
        <w:rPr>
          <w:sz w:val="28"/>
          <w:szCs w:val="28"/>
        </w:rPr>
      </w:pPr>
      <w:r w:rsidRPr="00007719">
        <w:rPr>
          <w:sz w:val="28"/>
          <w:szCs w:val="28"/>
        </w:rPr>
        <w:t>«Телефон исполнителя»;</w:t>
      </w:r>
    </w:p>
    <w:p w14:paraId="2C294C75" w14:textId="77777777" w:rsidR="003E5E78" w:rsidRPr="00007719" w:rsidRDefault="003E5E78" w:rsidP="007A7931">
      <w:pPr>
        <w:pStyle w:val="24"/>
        <w:numPr>
          <w:ilvl w:val="0"/>
          <w:numId w:val="18"/>
        </w:numPr>
        <w:tabs>
          <w:tab w:val="left" w:pos="993"/>
          <w:tab w:val="left" w:pos="1843"/>
        </w:tabs>
        <w:spacing w:line="348" w:lineRule="auto"/>
        <w:ind w:hanging="11"/>
        <w:rPr>
          <w:sz w:val="28"/>
          <w:szCs w:val="28"/>
        </w:rPr>
      </w:pPr>
      <w:r w:rsidRPr="00007719">
        <w:rPr>
          <w:sz w:val="28"/>
          <w:szCs w:val="28"/>
        </w:rPr>
        <w:t>«ОКПО исполнителя»;</w:t>
      </w:r>
    </w:p>
    <w:p w14:paraId="4766FD72" w14:textId="77777777" w:rsidR="003E5E78" w:rsidRPr="00007719" w:rsidRDefault="003E5E78" w:rsidP="007A7931">
      <w:pPr>
        <w:pStyle w:val="24"/>
        <w:numPr>
          <w:ilvl w:val="0"/>
          <w:numId w:val="18"/>
        </w:numPr>
        <w:tabs>
          <w:tab w:val="left" w:pos="993"/>
          <w:tab w:val="left" w:pos="1843"/>
        </w:tabs>
        <w:spacing w:line="348" w:lineRule="auto"/>
        <w:ind w:hanging="11"/>
        <w:rPr>
          <w:sz w:val="28"/>
          <w:szCs w:val="28"/>
        </w:rPr>
      </w:pPr>
      <w:r w:rsidRPr="00007719">
        <w:rPr>
          <w:sz w:val="28"/>
          <w:szCs w:val="28"/>
        </w:rPr>
        <w:t>«ОГРН исполнителя»;</w:t>
      </w:r>
    </w:p>
    <w:p w14:paraId="5515C931" w14:textId="77777777" w:rsidR="003E5E78" w:rsidRPr="00007719" w:rsidRDefault="003E5E78" w:rsidP="007A7931">
      <w:pPr>
        <w:pStyle w:val="24"/>
        <w:numPr>
          <w:ilvl w:val="0"/>
          <w:numId w:val="18"/>
        </w:numPr>
        <w:tabs>
          <w:tab w:val="left" w:pos="993"/>
          <w:tab w:val="left" w:pos="1843"/>
        </w:tabs>
        <w:spacing w:line="348" w:lineRule="auto"/>
        <w:ind w:hanging="11"/>
        <w:rPr>
          <w:sz w:val="28"/>
          <w:szCs w:val="28"/>
        </w:rPr>
      </w:pPr>
      <w:r w:rsidRPr="00007719">
        <w:rPr>
          <w:sz w:val="28"/>
          <w:szCs w:val="28"/>
        </w:rPr>
        <w:t>«ИНН исполнителя»;</w:t>
      </w:r>
    </w:p>
    <w:p w14:paraId="3FD44148" w14:textId="77777777" w:rsidR="003E5E78" w:rsidRPr="00007719" w:rsidRDefault="003E5E78" w:rsidP="007A7931">
      <w:pPr>
        <w:pStyle w:val="24"/>
        <w:numPr>
          <w:ilvl w:val="0"/>
          <w:numId w:val="18"/>
        </w:numPr>
        <w:tabs>
          <w:tab w:val="left" w:pos="993"/>
          <w:tab w:val="left" w:pos="1843"/>
        </w:tabs>
        <w:spacing w:line="348" w:lineRule="auto"/>
        <w:ind w:hanging="11"/>
        <w:rPr>
          <w:sz w:val="28"/>
          <w:szCs w:val="28"/>
        </w:rPr>
      </w:pPr>
      <w:r w:rsidRPr="00007719">
        <w:rPr>
          <w:sz w:val="28"/>
          <w:szCs w:val="28"/>
        </w:rPr>
        <w:t>«КПП исполнителя»;</w:t>
      </w:r>
    </w:p>
    <w:p w14:paraId="4CD930E3" w14:textId="77777777" w:rsidR="003E5E78" w:rsidRPr="00007719" w:rsidRDefault="003E5E78" w:rsidP="007A7931">
      <w:pPr>
        <w:pStyle w:val="24"/>
        <w:numPr>
          <w:ilvl w:val="0"/>
          <w:numId w:val="18"/>
        </w:numPr>
        <w:tabs>
          <w:tab w:val="left" w:pos="993"/>
          <w:tab w:val="left" w:pos="1843"/>
        </w:tabs>
        <w:spacing w:line="348" w:lineRule="auto"/>
        <w:ind w:hanging="11"/>
        <w:rPr>
          <w:sz w:val="28"/>
          <w:szCs w:val="28"/>
        </w:rPr>
      </w:pPr>
      <w:r w:rsidRPr="00007719">
        <w:rPr>
          <w:sz w:val="28"/>
          <w:szCs w:val="28"/>
        </w:rPr>
        <w:t>«Наименование министерства исполнителя»;</w:t>
      </w:r>
    </w:p>
    <w:p w14:paraId="5D6EBDB5" w14:textId="77777777" w:rsidR="003E5E78" w:rsidRPr="00007719" w:rsidRDefault="003E5E78"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«Сведения о заказчиках»:</w:t>
      </w:r>
    </w:p>
    <w:p w14:paraId="66B4E84F" w14:textId="568ECB0D" w:rsidR="003E5E78" w:rsidRPr="00007719" w:rsidRDefault="003E5E78" w:rsidP="00FE11AC">
      <w:pPr>
        <w:pStyle w:val="24"/>
        <w:numPr>
          <w:ilvl w:val="0"/>
          <w:numId w:val="15"/>
        </w:numPr>
        <w:tabs>
          <w:tab w:val="left" w:pos="993"/>
        </w:tabs>
        <w:spacing w:line="348" w:lineRule="auto"/>
        <w:rPr>
          <w:sz w:val="28"/>
          <w:szCs w:val="28"/>
        </w:rPr>
      </w:pPr>
      <w:r w:rsidRPr="00007719">
        <w:rPr>
          <w:sz w:val="28"/>
          <w:szCs w:val="28"/>
        </w:rPr>
        <w:t xml:space="preserve"> «Заказчик»;</w:t>
      </w:r>
    </w:p>
    <w:p w14:paraId="3F1087F7" w14:textId="77777777" w:rsidR="003E5E78" w:rsidRPr="00007719" w:rsidRDefault="003E5E78" w:rsidP="00FE11AC">
      <w:pPr>
        <w:pStyle w:val="24"/>
        <w:numPr>
          <w:ilvl w:val="0"/>
          <w:numId w:val="15"/>
        </w:numPr>
        <w:tabs>
          <w:tab w:val="left" w:pos="993"/>
        </w:tabs>
        <w:spacing w:line="348" w:lineRule="auto"/>
        <w:rPr>
          <w:sz w:val="28"/>
          <w:szCs w:val="28"/>
        </w:rPr>
      </w:pPr>
      <w:r w:rsidRPr="00007719">
        <w:rPr>
          <w:sz w:val="28"/>
          <w:szCs w:val="28"/>
        </w:rPr>
        <w:t>«Полное наименование заказчика»;</w:t>
      </w:r>
    </w:p>
    <w:p w14:paraId="783CEB30" w14:textId="40D7AD6B" w:rsidR="003E5E78" w:rsidRPr="00007719" w:rsidRDefault="003E5E78" w:rsidP="00FE11AC">
      <w:pPr>
        <w:pStyle w:val="24"/>
        <w:numPr>
          <w:ilvl w:val="0"/>
          <w:numId w:val="15"/>
        </w:numPr>
        <w:tabs>
          <w:tab w:val="left" w:pos="993"/>
        </w:tabs>
        <w:spacing w:line="348" w:lineRule="auto"/>
        <w:rPr>
          <w:sz w:val="28"/>
          <w:szCs w:val="28"/>
        </w:rPr>
      </w:pPr>
      <w:r w:rsidRPr="00007719">
        <w:rPr>
          <w:sz w:val="28"/>
          <w:szCs w:val="28"/>
        </w:rPr>
        <w:t>«Сокращенное наименование заказчика»;</w:t>
      </w:r>
    </w:p>
    <w:p w14:paraId="454108B9" w14:textId="77777777" w:rsidR="003E5E78" w:rsidRPr="00007719" w:rsidRDefault="003E5E78" w:rsidP="00FE11AC">
      <w:pPr>
        <w:pStyle w:val="24"/>
        <w:numPr>
          <w:ilvl w:val="0"/>
          <w:numId w:val="15"/>
        </w:numPr>
        <w:tabs>
          <w:tab w:val="left" w:pos="993"/>
        </w:tabs>
        <w:spacing w:line="348" w:lineRule="auto"/>
        <w:rPr>
          <w:sz w:val="28"/>
          <w:szCs w:val="28"/>
        </w:rPr>
      </w:pPr>
      <w:r w:rsidRPr="00007719">
        <w:rPr>
          <w:sz w:val="28"/>
          <w:szCs w:val="28"/>
        </w:rPr>
        <w:t>«Юридический адрес заказчика»;</w:t>
      </w:r>
    </w:p>
    <w:p w14:paraId="6AF87BDE" w14:textId="77777777" w:rsidR="003E5E78" w:rsidRPr="00007719" w:rsidRDefault="003E5E78" w:rsidP="00FE11AC">
      <w:pPr>
        <w:pStyle w:val="24"/>
        <w:numPr>
          <w:ilvl w:val="0"/>
          <w:numId w:val="15"/>
        </w:numPr>
        <w:tabs>
          <w:tab w:val="left" w:pos="993"/>
        </w:tabs>
        <w:spacing w:line="348" w:lineRule="auto"/>
        <w:rPr>
          <w:sz w:val="28"/>
          <w:szCs w:val="28"/>
        </w:rPr>
      </w:pPr>
      <w:r w:rsidRPr="00007719">
        <w:rPr>
          <w:sz w:val="28"/>
          <w:szCs w:val="28"/>
        </w:rPr>
        <w:t>«Телефон заказчика»;</w:t>
      </w:r>
    </w:p>
    <w:p w14:paraId="59B4EB9B" w14:textId="77777777" w:rsidR="003E5E78" w:rsidRPr="00007719" w:rsidRDefault="003E5E78" w:rsidP="00FE11AC">
      <w:pPr>
        <w:pStyle w:val="24"/>
        <w:numPr>
          <w:ilvl w:val="0"/>
          <w:numId w:val="15"/>
        </w:numPr>
        <w:tabs>
          <w:tab w:val="left" w:pos="993"/>
        </w:tabs>
        <w:spacing w:line="348" w:lineRule="auto"/>
        <w:rPr>
          <w:sz w:val="28"/>
          <w:szCs w:val="28"/>
        </w:rPr>
      </w:pPr>
      <w:r w:rsidRPr="00007719">
        <w:rPr>
          <w:sz w:val="28"/>
          <w:szCs w:val="28"/>
        </w:rPr>
        <w:t>«ОКОГУ заказчика»;</w:t>
      </w:r>
    </w:p>
    <w:p w14:paraId="0CBF922C" w14:textId="77777777" w:rsidR="003E5E78" w:rsidRPr="00007719" w:rsidRDefault="003E5E78" w:rsidP="00FE11AC">
      <w:pPr>
        <w:pStyle w:val="24"/>
        <w:numPr>
          <w:ilvl w:val="0"/>
          <w:numId w:val="15"/>
        </w:numPr>
        <w:tabs>
          <w:tab w:val="left" w:pos="993"/>
        </w:tabs>
        <w:spacing w:line="348" w:lineRule="auto"/>
        <w:rPr>
          <w:sz w:val="28"/>
          <w:szCs w:val="28"/>
        </w:rPr>
      </w:pPr>
      <w:r w:rsidRPr="00007719">
        <w:rPr>
          <w:sz w:val="28"/>
          <w:szCs w:val="28"/>
        </w:rPr>
        <w:t>«ОКПО заказчика»;</w:t>
      </w:r>
    </w:p>
    <w:p w14:paraId="425DAA73" w14:textId="77777777" w:rsidR="003E5E78" w:rsidRPr="00007719" w:rsidRDefault="003E5E78" w:rsidP="005205E0">
      <w:pPr>
        <w:pStyle w:val="24"/>
        <w:numPr>
          <w:ilvl w:val="0"/>
          <w:numId w:val="72"/>
        </w:numPr>
        <w:tabs>
          <w:tab w:val="left" w:pos="993"/>
        </w:tabs>
        <w:spacing w:line="348" w:lineRule="auto"/>
        <w:rPr>
          <w:sz w:val="28"/>
          <w:szCs w:val="28"/>
        </w:rPr>
      </w:pPr>
      <w:r w:rsidRPr="00007719">
        <w:rPr>
          <w:sz w:val="28"/>
          <w:szCs w:val="28"/>
        </w:rPr>
        <w:t>«ИНН заказчика»;</w:t>
      </w:r>
    </w:p>
    <w:p w14:paraId="1E60E6E7" w14:textId="77777777" w:rsidR="003E5E78" w:rsidRPr="00007719" w:rsidRDefault="003E5E78" w:rsidP="005205E0">
      <w:pPr>
        <w:pStyle w:val="24"/>
        <w:numPr>
          <w:ilvl w:val="0"/>
          <w:numId w:val="72"/>
        </w:numPr>
        <w:tabs>
          <w:tab w:val="left" w:pos="993"/>
        </w:tabs>
        <w:spacing w:line="348" w:lineRule="auto"/>
        <w:rPr>
          <w:sz w:val="28"/>
          <w:szCs w:val="28"/>
        </w:rPr>
      </w:pPr>
      <w:r w:rsidRPr="00007719">
        <w:rPr>
          <w:sz w:val="28"/>
          <w:szCs w:val="28"/>
        </w:rPr>
        <w:t>«КПП заказчика»;</w:t>
      </w:r>
    </w:p>
    <w:p w14:paraId="132E188C" w14:textId="5518FE10" w:rsidR="003E5E78" w:rsidRPr="00007719" w:rsidRDefault="003E5E78"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«Патентные исследования»:</w:t>
      </w:r>
    </w:p>
    <w:p w14:paraId="6A707C23" w14:textId="38F95D30" w:rsidR="003E5E78" w:rsidRPr="00007719" w:rsidRDefault="003E5E78" w:rsidP="005205E0">
      <w:pPr>
        <w:pStyle w:val="24"/>
        <w:numPr>
          <w:ilvl w:val="0"/>
          <w:numId w:val="55"/>
        </w:numPr>
        <w:tabs>
          <w:tab w:val="left" w:pos="993"/>
        </w:tabs>
        <w:spacing w:line="348" w:lineRule="auto"/>
        <w:rPr>
          <w:sz w:val="28"/>
          <w:szCs w:val="28"/>
        </w:rPr>
      </w:pPr>
      <w:r w:rsidRPr="00007719">
        <w:rPr>
          <w:sz w:val="28"/>
          <w:szCs w:val="28"/>
        </w:rPr>
        <w:t xml:space="preserve"> «Отчет о п</w:t>
      </w:r>
      <w:r w:rsidRPr="00007719">
        <w:rPr>
          <w:spacing w:val="-2"/>
          <w:sz w:val="28"/>
          <w:szCs w:val="28"/>
        </w:rPr>
        <w:t>атентных исследованиях</w:t>
      </w:r>
      <w:r w:rsidRPr="00007719">
        <w:rPr>
          <w:sz w:val="28"/>
          <w:szCs w:val="28"/>
        </w:rPr>
        <w:t>»;</w:t>
      </w:r>
    </w:p>
    <w:p w14:paraId="4078D4AB" w14:textId="73B23EBB" w:rsidR="003E5E78" w:rsidRPr="00007719" w:rsidRDefault="003E5E78" w:rsidP="005205E0">
      <w:pPr>
        <w:pStyle w:val="24"/>
        <w:numPr>
          <w:ilvl w:val="0"/>
          <w:numId w:val="55"/>
        </w:numPr>
        <w:tabs>
          <w:tab w:val="left" w:pos="993"/>
        </w:tabs>
        <w:spacing w:line="348" w:lineRule="auto"/>
        <w:rPr>
          <w:sz w:val="28"/>
          <w:szCs w:val="28"/>
        </w:rPr>
      </w:pPr>
      <w:r w:rsidRPr="00007719">
        <w:rPr>
          <w:sz w:val="28"/>
          <w:szCs w:val="28"/>
        </w:rPr>
        <w:t>«Номер п</w:t>
      </w:r>
      <w:r w:rsidRPr="00007719">
        <w:rPr>
          <w:spacing w:val="-2"/>
          <w:sz w:val="28"/>
          <w:szCs w:val="28"/>
        </w:rPr>
        <w:t>атентных исследований</w:t>
      </w:r>
      <w:r w:rsidRPr="00007719">
        <w:rPr>
          <w:sz w:val="28"/>
          <w:szCs w:val="28"/>
        </w:rPr>
        <w:t xml:space="preserve">»; </w:t>
      </w:r>
    </w:p>
    <w:p w14:paraId="68FE7535" w14:textId="64072F42" w:rsidR="003E5E78" w:rsidRPr="00007719" w:rsidRDefault="003E5E78" w:rsidP="005205E0">
      <w:pPr>
        <w:pStyle w:val="24"/>
        <w:numPr>
          <w:ilvl w:val="0"/>
          <w:numId w:val="55"/>
        </w:numPr>
        <w:tabs>
          <w:tab w:val="left" w:pos="993"/>
        </w:tabs>
        <w:spacing w:line="348" w:lineRule="auto"/>
        <w:rPr>
          <w:sz w:val="28"/>
          <w:szCs w:val="28"/>
        </w:rPr>
      </w:pPr>
      <w:r w:rsidRPr="00007719">
        <w:rPr>
          <w:sz w:val="28"/>
          <w:szCs w:val="28"/>
        </w:rPr>
        <w:t>«Дата п</w:t>
      </w:r>
      <w:r w:rsidRPr="00007719">
        <w:rPr>
          <w:spacing w:val="-2"/>
          <w:sz w:val="28"/>
          <w:szCs w:val="28"/>
        </w:rPr>
        <w:t>атентных исследований</w:t>
      </w:r>
      <w:r w:rsidRPr="00007719">
        <w:rPr>
          <w:sz w:val="28"/>
          <w:szCs w:val="28"/>
        </w:rPr>
        <w:t xml:space="preserve">»; </w:t>
      </w:r>
    </w:p>
    <w:p w14:paraId="1054B725" w14:textId="7011EFEE" w:rsidR="003E5E78" w:rsidRPr="00007719" w:rsidRDefault="003E5E78" w:rsidP="005205E0">
      <w:pPr>
        <w:pStyle w:val="24"/>
        <w:numPr>
          <w:ilvl w:val="0"/>
          <w:numId w:val="55"/>
        </w:numPr>
        <w:tabs>
          <w:tab w:val="left" w:pos="993"/>
        </w:tabs>
        <w:spacing w:line="348" w:lineRule="auto"/>
        <w:rPr>
          <w:sz w:val="28"/>
          <w:szCs w:val="28"/>
        </w:rPr>
      </w:pPr>
      <w:r w:rsidRPr="00007719">
        <w:rPr>
          <w:sz w:val="28"/>
          <w:szCs w:val="28"/>
        </w:rPr>
        <w:t xml:space="preserve"> «Место хранения п</w:t>
      </w:r>
      <w:r w:rsidRPr="00007719">
        <w:rPr>
          <w:spacing w:val="-2"/>
          <w:sz w:val="28"/>
          <w:szCs w:val="28"/>
        </w:rPr>
        <w:t>атентных исследований</w:t>
      </w:r>
      <w:r w:rsidRPr="00007719">
        <w:rPr>
          <w:sz w:val="28"/>
          <w:szCs w:val="28"/>
        </w:rPr>
        <w:t xml:space="preserve">»; </w:t>
      </w:r>
    </w:p>
    <w:p w14:paraId="45127861" w14:textId="4B19B9AC" w:rsidR="003E5E78" w:rsidRPr="00007719" w:rsidRDefault="003E5E78"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«Сведения об обоснованиях возникновения и объеме прав Российской Федерации на объекты учета»:</w:t>
      </w:r>
    </w:p>
    <w:p w14:paraId="70A0F621" w14:textId="3BF13D81" w:rsidR="003E5E78" w:rsidRPr="00007719" w:rsidRDefault="00D95834" w:rsidP="00D95834">
      <w:pPr>
        <w:pStyle w:val="24"/>
        <w:tabs>
          <w:tab w:val="left" w:pos="993"/>
        </w:tabs>
        <w:spacing w:line="348" w:lineRule="auto"/>
        <w:ind w:left="1429" w:hanging="295"/>
        <w:rPr>
          <w:sz w:val="28"/>
          <w:szCs w:val="28"/>
        </w:rPr>
      </w:pPr>
      <w:r>
        <w:rPr>
          <w:sz w:val="28"/>
          <w:szCs w:val="28"/>
        </w:rPr>
        <w:t>а)</w:t>
      </w:r>
      <w:r w:rsidR="003E5E78" w:rsidRPr="00007719">
        <w:rPr>
          <w:sz w:val="28"/>
          <w:szCs w:val="28"/>
        </w:rPr>
        <w:t xml:space="preserve"> «Договорный документ</w:t>
      </w:r>
      <w:r w:rsidR="005B5054" w:rsidRPr="00007719">
        <w:rPr>
          <w:sz w:val="28"/>
          <w:szCs w:val="28"/>
        </w:rPr>
        <w:t xml:space="preserve"> оснований</w:t>
      </w:r>
      <w:r w:rsidR="003E5E78" w:rsidRPr="00007719">
        <w:rPr>
          <w:sz w:val="28"/>
          <w:szCs w:val="28"/>
        </w:rPr>
        <w:t>»;</w:t>
      </w:r>
    </w:p>
    <w:p w14:paraId="6A0F4879" w14:textId="67F0BF26" w:rsidR="003E5E78" w:rsidRPr="00007719" w:rsidRDefault="00D95834" w:rsidP="00D95834">
      <w:pPr>
        <w:pStyle w:val="24"/>
        <w:tabs>
          <w:tab w:val="left" w:pos="993"/>
        </w:tabs>
        <w:spacing w:line="348" w:lineRule="auto"/>
        <w:ind w:left="1429" w:hanging="295"/>
        <w:rPr>
          <w:sz w:val="28"/>
          <w:szCs w:val="28"/>
        </w:rPr>
      </w:pPr>
      <w:r>
        <w:rPr>
          <w:sz w:val="28"/>
          <w:szCs w:val="28"/>
        </w:rPr>
        <w:lastRenderedPageBreak/>
        <w:t xml:space="preserve">б) </w:t>
      </w:r>
      <w:r w:rsidR="003E5E78" w:rsidRPr="00007719">
        <w:rPr>
          <w:sz w:val="28"/>
          <w:szCs w:val="28"/>
        </w:rPr>
        <w:t>«Дата договорного документа</w:t>
      </w:r>
      <w:r w:rsidR="005B5054" w:rsidRPr="00007719">
        <w:rPr>
          <w:sz w:val="28"/>
          <w:szCs w:val="28"/>
        </w:rPr>
        <w:t xml:space="preserve"> оснований</w:t>
      </w:r>
      <w:r w:rsidR="003E5E78" w:rsidRPr="00007719">
        <w:rPr>
          <w:sz w:val="28"/>
          <w:szCs w:val="28"/>
        </w:rPr>
        <w:t>»;</w:t>
      </w:r>
    </w:p>
    <w:p w14:paraId="34128B32" w14:textId="104FCAC8" w:rsidR="003E5E78" w:rsidRPr="00007719" w:rsidRDefault="00D95834" w:rsidP="00D95834">
      <w:pPr>
        <w:pStyle w:val="24"/>
        <w:tabs>
          <w:tab w:val="left" w:pos="993"/>
        </w:tabs>
        <w:spacing w:line="348" w:lineRule="auto"/>
        <w:ind w:left="1429" w:hanging="295"/>
        <w:rPr>
          <w:sz w:val="28"/>
          <w:szCs w:val="28"/>
        </w:rPr>
      </w:pPr>
      <w:r>
        <w:rPr>
          <w:sz w:val="28"/>
          <w:szCs w:val="28"/>
        </w:rPr>
        <w:t xml:space="preserve">в) </w:t>
      </w:r>
      <w:r w:rsidR="003E5E78" w:rsidRPr="00007719">
        <w:rPr>
          <w:sz w:val="28"/>
          <w:szCs w:val="28"/>
        </w:rPr>
        <w:t>«Дата начала договора»;</w:t>
      </w:r>
    </w:p>
    <w:p w14:paraId="442D4674" w14:textId="3E6BA2CC" w:rsidR="003E5E78" w:rsidRPr="00007719" w:rsidRDefault="00D95834" w:rsidP="00D95834">
      <w:pPr>
        <w:pStyle w:val="24"/>
        <w:tabs>
          <w:tab w:val="left" w:pos="993"/>
        </w:tabs>
        <w:spacing w:line="348" w:lineRule="auto"/>
        <w:ind w:left="1429" w:hanging="295"/>
        <w:rPr>
          <w:sz w:val="28"/>
          <w:szCs w:val="28"/>
        </w:rPr>
      </w:pPr>
      <w:r>
        <w:rPr>
          <w:sz w:val="28"/>
          <w:szCs w:val="28"/>
        </w:rPr>
        <w:t xml:space="preserve">г) </w:t>
      </w:r>
      <w:r w:rsidR="003E5E78" w:rsidRPr="00007719">
        <w:rPr>
          <w:sz w:val="28"/>
          <w:szCs w:val="28"/>
        </w:rPr>
        <w:t>«Дата окончания договора»;</w:t>
      </w:r>
    </w:p>
    <w:p w14:paraId="675C26CB" w14:textId="414BE017" w:rsidR="003E5E78" w:rsidRPr="00007719" w:rsidRDefault="00D95834" w:rsidP="00D95834">
      <w:pPr>
        <w:pStyle w:val="24"/>
        <w:tabs>
          <w:tab w:val="left" w:pos="993"/>
        </w:tabs>
        <w:spacing w:line="348" w:lineRule="auto"/>
        <w:ind w:left="1429" w:hanging="295"/>
        <w:rPr>
          <w:sz w:val="28"/>
          <w:szCs w:val="28"/>
        </w:rPr>
      </w:pPr>
      <w:r>
        <w:rPr>
          <w:sz w:val="28"/>
          <w:szCs w:val="28"/>
        </w:rPr>
        <w:t xml:space="preserve">д) </w:t>
      </w:r>
      <w:r w:rsidR="003E5E78" w:rsidRPr="00007719">
        <w:rPr>
          <w:sz w:val="28"/>
          <w:szCs w:val="28"/>
        </w:rPr>
        <w:t>«Номер этапа оснований»;</w:t>
      </w:r>
    </w:p>
    <w:p w14:paraId="4C66ABEE" w14:textId="43941356" w:rsidR="00C76768" w:rsidRPr="00007719" w:rsidRDefault="00D95834" w:rsidP="00D95834">
      <w:pPr>
        <w:pStyle w:val="24"/>
        <w:tabs>
          <w:tab w:val="left" w:pos="993"/>
        </w:tabs>
        <w:spacing w:line="348" w:lineRule="auto"/>
        <w:ind w:left="1429" w:hanging="295"/>
        <w:rPr>
          <w:sz w:val="28"/>
          <w:szCs w:val="28"/>
        </w:rPr>
      </w:pPr>
      <w:r>
        <w:rPr>
          <w:sz w:val="28"/>
          <w:szCs w:val="28"/>
        </w:rPr>
        <w:t xml:space="preserve">е) </w:t>
      </w:r>
      <w:r w:rsidR="00C76768" w:rsidRPr="00007719">
        <w:rPr>
          <w:sz w:val="28"/>
          <w:szCs w:val="28"/>
        </w:rPr>
        <w:t>«Наименование этапа оснований»;</w:t>
      </w:r>
    </w:p>
    <w:p w14:paraId="5549159B" w14:textId="55037CD1" w:rsidR="003E5E78" w:rsidRPr="00007719" w:rsidRDefault="00D95834" w:rsidP="00D95834">
      <w:pPr>
        <w:pStyle w:val="24"/>
        <w:tabs>
          <w:tab w:val="left" w:pos="993"/>
        </w:tabs>
        <w:spacing w:line="348" w:lineRule="auto"/>
        <w:ind w:firstLine="1134"/>
        <w:rPr>
          <w:sz w:val="28"/>
          <w:szCs w:val="28"/>
        </w:rPr>
      </w:pPr>
      <w:r>
        <w:rPr>
          <w:sz w:val="28"/>
          <w:szCs w:val="28"/>
        </w:rPr>
        <w:t xml:space="preserve">ж) </w:t>
      </w:r>
      <w:r w:rsidR="003E5E78" w:rsidRPr="00007719">
        <w:rPr>
          <w:sz w:val="28"/>
          <w:szCs w:val="28"/>
        </w:rPr>
        <w:t>«Сведения о правах на результаты по условиям государственного контракта»;</w:t>
      </w:r>
    </w:p>
    <w:p w14:paraId="6FCECFAB" w14:textId="62969042" w:rsidR="003E5E78" w:rsidRPr="00007719" w:rsidRDefault="00D95834" w:rsidP="00D95834">
      <w:pPr>
        <w:pStyle w:val="24"/>
        <w:tabs>
          <w:tab w:val="left" w:pos="993"/>
        </w:tabs>
        <w:spacing w:line="348" w:lineRule="auto"/>
        <w:ind w:left="1429" w:hanging="295"/>
        <w:rPr>
          <w:sz w:val="28"/>
          <w:szCs w:val="28"/>
        </w:rPr>
      </w:pPr>
      <w:r>
        <w:rPr>
          <w:sz w:val="28"/>
          <w:szCs w:val="28"/>
        </w:rPr>
        <w:t xml:space="preserve">и) </w:t>
      </w:r>
      <w:r w:rsidR="003E5E78" w:rsidRPr="00007719">
        <w:rPr>
          <w:sz w:val="28"/>
          <w:szCs w:val="28"/>
        </w:rPr>
        <w:t>«Первоначальная стоимость, руб. Основания»;</w:t>
      </w:r>
    </w:p>
    <w:p w14:paraId="6C01D6B1" w14:textId="385515D7" w:rsidR="003E5E78" w:rsidRPr="00007719" w:rsidRDefault="00D95834" w:rsidP="00D95834">
      <w:pPr>
        <w:pStyle w:val="24"/>
        <w:tabs>
          <w:tab w:val="left" w:pos="993"/>
        </w:tabs>
        <w:spacing w:line="348" w:lineRule="auto"/>
        <w:ind w:left="1429" w:hanging="295"/>
        <w:rPr>
          <w:sz w:val="28"/>
          <w:szCs w:val="28"/>
        </w:rPr>
      </w:pPr>
      <w:r>
        <w:rPr>
          <w:sz w:val="28"/>
          <w:szCs w:val="28"/>
        </w:rPr>
        <w:t xml:space="preserve">к) </w:t>
      </w:r>
      <w:r w:rsidR="003E5E78" w:rsidRPr="00007719">
        <w:rPr>
          <w:sz w:val="28"/>
          <w:szCs w:val="28"/>
        </w:rPr>
        <w:t>«</w:t>
      </w:r>
      <w:r w:rsidR="005B5054" w:rsidRPr="00007719">
        <w:rPr>
          <w:sz w:val="28"/>
          <w:szCs w:val="28"/>
        </w:rPr>
        <w:t>Договор о конфиденциальности сведений о результатах</w:t>
      </w:r>
      <w:r w:rsidR="003E5E78" w:rsidRPr="00007719">
        <w:rPr>
          <w:sz w:val="28"/>
          <w:szCs w:val="28"/>
        </w:rPr>
        <w:t>»;</w:t>
      </w:r>
    </w:p>
    <w:p w14:paraId="1D964302" w14:textId="33339C2B" w:rsidR="003E5E78" w:rsidRPr="00007719" w:rsidRDefault="00D95834" w:rsidP="00D95834">
      <w:pPr>
        <w:pStyle w:val="24"/>
        <w:tabs>
          <w:tab w:val="left" w:pos="993"/>
        </w:tabs>
        <w:spacing w:line="348" w:lineRule="auto"/>
        <w:ind w:left="1429" w:hanging="295"/>
        <w:rPr>
          <w:sz w:val="28"/>
          <w:szCs w:val="28"/>
        </w:rPr>
      </w:pPr>
      <w:r>
        <w:rPr>
          <w:sz w:val="28"/>
          <w:szCs w:val="28"/>
        </w:rPr>
        <w:t xml:space="preserve">л) </w:t>
      </w:r>
      <w:r w:rsidR="003E5E78" w:rsidRPr="00007719">
        <w:rPr>
          <w:sz w:val="28"/>
          <w:szCs w:val="28"/>
        </w:rPr>
        <w:t>«</w:t>
      </w:r>
      <w:r w:rsidR="005B5054" w:rsidRPr="00007719">
        <w:rPr>
          <w:sz w:val="28"/>
          <w:szCs w:val="28"/>
        </w:rPr>
        <w:t>Сведения об объектах интеллектуальной собственности</w:t>
      </w:r>
      <w:r w:rsidR="003E5E78" w:rsidRPr="00007719">
        <w:rPr>
          <w:sz w:val="28"/>
          <w:szCs w:val="28"/>
        </w:rPr>
        <w:t>»;</w:t>
      </w:r>
    </w:p>
    <w:p w14:paraId="55C03EBD" w14:textId="1964E966" w:rsidR="005B5054" w:rsidRPr="00007719" w:rsidRDefault="005B5054" w:rsidP="00FE11AC">
      <w:pPr>
        <w:pStyle w:val="24"/>
        <w:numPr>
          <w:ilvl w:val="0"/>
          <w:numId w:val="11"/>
        </w:numPr>
        <w:tabs>
          <w:tab w:val="num" w:pos="0"/>
          <w:tab w:val="num" w:pos="993"/>
        </w:tabs>
        <w:spacing w:line="348" w:lineRule="auto"/>
        <w:ind w:left="0" w:firstLine="709"/>
        <w:rPr>
          <w:spacing w:val="-2"/>
          <w:sz w:val="28"/>
          <w:szCs w:val="28"/>
        </w:rPr>
      </w:pPr>
      <w:r w:rsidRPr="00007719">
        <w:rPr>
          <w:sz w:val="28"/>
          <w:szCs w:val="28"/>
        </w:rPr>
        <w:t>«Сведения об авторах объектов учета или их составных частей. ФИО сведений об авторах»</w:t>
      </w:r>
      <w:r w:rsidRPr="00007719">
        <w:rPr>
          <w:spacing w:val="-2"/>
          <w:sz w:val="28"/>
          <w:szCs w:val="28"/>
        </w:rPr>
        <w:t>;</w:t>
      </w:r>
    </w:p>
    <w:p w14:paraId="0DE01454" w14:textId="6D7E0A87" w:rsidR="005E2402" w:rsidRPr="00007719" w:rsidRDefault="00436A41"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«С</w:t>
      </w:r>
      <w:r w:rsidR="00C73DF0" w:rsidRPr="00007719">
        <w:rPr>
          <w:spacing w:val="-2"/>
          <w:sz w:val="28"/>
          <w:szCs w:val="28"/>
        </w:rPr>
        <w:t>оздан пользователем</w:t>
      </w:r>
      <w:r w:rsidRPr="00007719">
        <w:rPr>
          <w:spacing w:val="-2"/>
          <w:sz w:val="28"/>
          <w:szCs w:val="28"/>
        </w:rPr>
        <w:t>»</w:t>
      </w:r>
      <w:r w:rsidR="00C73DF0" w:rsidRPr="00007719">
        <w:rPr>
          <w:spacing w:val="-2"/>
          <w:sz w:val="28"/>
          <w:szCs w:val="28"/>
        </w:rPr>
        <w:t>;</w:t>
      </w:r>
    </w:p>
    <w:p w14:paraId="687886F2" w14:textId="551C870B" w:rsidR="005E2402" w:rsidRPr="00007719" w:rsidRDefault="00436A41"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«Д</w:t>
      </w:r>
      <w:r w:rsidR="00C73DF0" w:rsidRPr="00007719">
        <w:rPr>
          <w:spacing w:val="-2"/>
          <w:sz w:val="28"/>
          <w:szCs w:val="28"/>
        </w:rPr>
        <w:t>ата создания</w:t>
      </w:r>
      <w:r w:rsidRPr="00007719">
        <w:rPr>
          <w:spacing w:val="-2"/>
          <w:sz w:val="28"/>
          <w:szCs w:val="28"/>
        </w:rPr>
        <w:t>»</w:t>
      </w:r>
      <w:r w:rsidR="00C73DF0" w:rsidRPr="00007719">
        <w:rPr>
          <w:spacing w:val="-2"/>
          <w:sz w:val="28"/>
          <w:szCs w:val="28"/>
        </w:rPr>
        <w:t>;</w:t>
      </w:r>
    </w:p>
    <w:p w14:paraId="72DDE719" w14:textId="3E38A853" w:rsidR="005E2402" w:rsidRPr="00007719" w:rsidRDefault="00436A41"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«И</w:t>
      </w:r>
      <w:r w:rsidR="00C73DF0" w:rsidRPr="00007719">
        <w:rPr>
          <w:spacing w:val="-2"/>
          <w:sz w:val="28"/>
          <w:szCs w:val="28"/>
        </w:rPr>
        <w:t>зменен пользователем</w:t>
      </w:r>
      <w:r w:rsidRPr="00007719">
        <w:rPr>
          <w:spacing w:val="-2"/>
          <w:sz w:val="28"/>
          <w:szCs w:val="28"/>
        </w:rPr>
        <w:t>»</w:t>
      </w:r>
      <w:r w:rsidR="00C73DF0" w:rsidRPr="00007719">
        <w:rPr>
          <w:spacing w:val="-2"/>
          <w:sz w:val="28"/>
          <w:szCs w:val="28"/>
        </w:rPr>
        <w:t>;</w:t>
      </w:r>
    </w:p>
    <w:p w14:paraId="14890F5D" w14:textId="77777777" w:rsidR="005B5054" w:rsidRPr="00007719" w:rsidRDefault="00436A41"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«Д</w:t>
      </w:r>
      <w:r w:rsidR="00C73DF0" w:rsidRPr="00007719">
        <w:rPr>
          <w:spacing w:val="-2"/>
          <w:sz w:val="28"/>
          <w:szCs w:val="28"/>
        </w:rPr>
        <w:t>ата изменения</w:t>
      </w:r>
      <w:r w:rsidRPr="00007719">
        <w:rPr>
          <w:spacing w:val="-2"/>
          <w:sz w:val="28"/>
          <w:szCs w:val="28"/>
        </w:rPr>
        <w:t>»</w:t>
      </w:r>
      <w:r w:rsidR="005B5054" w:rsidRPr="00007719">
        <w:rPr>
          <w:spacing w:val="-2"/>
          <w:sz w:val="28"/>
          <w:szCs w:val="28"/>
        </w:rPr>
        <w:t>;</w:t>
      </w:r>
    </w:p>
    <w:p w14:paraId="0B953841" w14:textId="421A570B" w:rsidR="005E2402" w:rsidRPr="00007719" w:rsidRDefault="005B5054" w:rsidP="00FE11AC">
      <w:pPr>
        <w:pStyle w:val="24"/>
        <w:numPr>
          <w:ilvl w:val="0"/>
          <w:numId w:val="11"/>
        </w:numPr>
        <w:tabs>
          <w:tab w:val="num" w:pos="0"/>
          <w:tab w:val="num" w:pos="993"/>
        </w:tabs>
        <w:spacing w:line="348" w:lineRule="auto"/>
        <w:ind w:left="0" w:firstLine="709"/>
        <w:rPr>
          <w:spacing w:val="-2"/>
          <w:sz w:val="28"/>
          <w:szCs w:val="28"/>
        </w:rPr>
      </w:pPr>
      <w:r w:rsidRPr="00007719">
        <w:rPr>
          <w:spacing w:val="-2"/>
          <w:sz w:val="28"/>
          <w:szCs w:val="28"/>
        </w:rPr>
        <w:t>«Примечание»</w:t>
      </w:r>
      <w:r w:rsidR="00C73DF0" w:rsidRPr="00007719">
        <w:rPr>
          <w:spacing w:val="-2"/>
          <w:sz w:val="28"/>
          <w:szCs w:val="28"/>
        </w:rPr>
        <w:t>.</w:t>
      </w:r>
    </w:p>
    <w:p w14:paraId="769BC9D6" w14:textId="5C23918B" w:rsidR="00813115" w:rsidRPr="00007719" w:rsidRDefault="00C76768" w:rsidP="003F7266">
      <w:pPr>
        <w:spacing w:line="360" w:lineRule="auto"/>
        <w:ind w:firstLine="709"/>
        <w:jc w:val="both"/>
        <w:rPr>
          <w:sz w:val="28"/>
          <w:szCs w:val="28"/>
        </w:rPr>
      </w:pPr>
      <w:r w:rsidRPr="00007719">
        <w:rPr>
          <w:sz w:val="28"/>
          <w:szCs w:val="28"/>
        </w:rPr>
        <w:t xml:space="preserve">Для формирования нового отчета </w:t>
      </w:r>
      <w:r w:rsidRPr="00007719">
        <w:rPr>
          <w:rStyle w:val="bx-messenger-message"/>
          <w:sz w:val="28"/>
          <w:szCs w:val="28"/>
        </w:rPr>
        <w:t>о результатах научно-исследовательских, опытно-конструкторских и технологических работ военного, специального и двойного назначения</w:t>
      </w:r>
      <w:r w:rsidRPr="00007719">
        <w:rPr>
          <w:sz w:val="28"/>
          <w:szCs w:val="28"/>
        </w:rPr>
        <w:t xml:space="preserve"> </w:t>
      </w:r>
      <w:r w:rsidR="00437F31" w:rsidRPr="00007719">
        <w:rPr>
          <w:sz w:val="28"/>
          <w:szCs w:val="28"/>
        </w:rPr>
        <w:t xml:space="preserve">нажмите </w:t>
      </w:r>
      <w:proofErr w:type="gramStart"/>
      <w:r w:rsidR="00437F31" w:rsidRPr="00007719">
        <w:rPr>
          <w:sz w:val="28"/>
          <w:szCs w:val="28"/>
        </w:rPr>
        <w:t>кнопку</w:t>
      </w:r>
      <w:r w:rsidRPr="00007719">
        <w:rPr>
          <w:sz w:val="28"/>
          <w:szCs w:val="28"/>
        </w:rPr>
        <w:t xml:space="preserve"> </w:t>
      </w:r>
      <w:r w:rsidRPr="00007719">
        <w:rPr>
          <w:noProof/>
        </w:rPr>
        <w:drawing>
          <wp:inline distT="0" distB="0" distL="0" distR="0" wp14:anchorId="3BCF0F98" wp14:editId="11961B07">
            <wp:extent cx="276190" cy="276190"/>
            <wp:effectExtent l="0" t="0" r="0" b="0"/>
            <wp:docPr id="14055" name="Рисунок 1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w:t>
      </w:r>
      <w:r w:rsidR="00437F31" w:rsidRPr="00007719">
        <w:rPr>
          <w:sz w:val="28"/>
          <w:szCs w:val="28"/>
        </w:rPr>
        <w:t>,</w:t>
      </w:r>
      <w:r w:rsidRPr="00007719">
        <w:rPr>
          <w:sz w:val="28"/>
          <w:szCs w:val="28"/>
        </w:rPr>
        <w:t xml:space="preserve"> открывается </w:t>
      </w:r>
      <w:r w:rsidR="00813115" w:rsidRPr="00007719">
        <w:rPr>
          <w:sz w:val="28"/>
          <w:szCs w:val="28"/>
        </w:rPr>
        <w:t xml:space="preserve">диалоговое окно </w:t>
      </w:r>
      <w:r w:rsidR="007C625D" w:rsidRPr="00007719">
        <w:rPr>
          <w:rStyle w:val="bx-messenger-message"/>
          <w:spacing w:val="-10"/>
          <w:sz w:val="28"/>
          <w:szCs w:val="28"/>
        </w:rPr>
        <w:t>«Форма № 1</w:t>
      </w:r>
      <w:r w:rsidR="00813115" w:rsidRPr="00007719">
        <w:rPr>
          <w:sz w:val="28"/>
          <w:szCs w:val="28"/>
        </w:rPr>
        <w:t xml:space="preserve">: </w:t>
      </w:r>
      <w:r w:rsidR="00491C5B" w:rsidRPr="00007719">
        <w:rPr>
          <w:sz w:val="28"/>
          <w:szCs w:val="28"/>
        </w:rPr>
        <w:t>Н</w:t>
      </w:r>
      <w:r w:rsidR="007C625D" w:rsidRPr="00007719">
        <w:rPr>
          <w:sz w:val="28"/>
          <w:szCs w:val="28"/>
        </w:rPr>
        <w:t>овая запись</w:t>
      </w:r>
      <w:r w:rsidR="00491C5B" w:rsidRPr="00007719">
        <w:rPr>
          <w:sz w:val="28"/>
          <w:szCs w:val="28"/>
        </w:rPr>
        <w:t>*</w:t>
      </w:r>
      <w:r w:rsidR="0023481E" w:rsidRPr="00007719">
        <w:rPr>
          <w:sz w:val="28"/>
          <w:szCs w:val="28"/>
        </w:rPr>
        <w:t>»</w:t>
      </w:r>
      <w:r w:rsidR="00813115" w:rsidRPr="00007719">
        <w:rPr>
          <w:sz w:val="28"/>
          <w:szCs w:val="28"/>
        </w:rPr>
        <w:t xml:space="preserve"> (</w:t>
      </w:r>
      <w:r w:rsidR="00B02DDE" w:rsidRPr="00007719">
        <w:rPr>
          <w:sz w:val="28"/>
          <w:szCs w:val="28"/>
        </w:rPr>
        <w:fldChar w:fldCharType="begin"/>
      </w:r>
      <w:r w:rsidR="00B02DDE" w:rsidRPr="00007719">
        <w:rPr>
          <w:sz w:val="28"/>
          <w:szCs w:val="28"/>
        </w:rPr>
        <w:instrText xml:space="preserve"> REF  _Ref432173700 \* Lower \h </w:instrText>
      </w:r>
      <w:r w:rsidR="00B1104D" w:rsidRPr="00007719">
        <w:rPr>
          <w:sz w:val="28"/>
          <w:szCs w:val="28"/>
        </w:rPr>
        <w:instrText xml:space="preserve"> \* MERGEFORMAT </w:instrText>
      </w:r>
      <w:r w:rsidR="00B02DDE" w:rsidRPr="00007719">
        <w:rPr>
          <w:sz w:val="28"/>
          <w:szCs w:val="28"/>
        </w:rPr>
      </w:r>
      <w:r w:rsidR="00B02DDE" w:rsidRPr="00007719">
        <w:rPr>
          <w:sz w:val="28"/>
          <w:szCs w:val="28"/>
        </w:rPr>
        <w:fldChar w:fldCharType="separate"/>
      </w:r>
      <w:r w:rsidR="00B6413A" w:rsidRPr="00007719">
        <w:rPr>
          <w:sz w:val="28"/>
          <w:szCs w:val="28"/>
        </w:rPr>
        <w:t xml:space="preserve">рис. </w:t>
      </w:r>
      <w:r w:rsidR="00B6413A">
        <w:rPr>
          <w:noProof/>
          <w:sz w:val="28"/>
          <w:szCs w:val="28"/>
        </w:rPr>
        <w:t>160</w:t>
      </w:r>
      <w:r w:rsidR="00B02DDE" w:rsidRPr="00007719">
        <w:rPr>
          <w:sz w:val="28"/>
          <w:szCs w:val="28"/>
        </w:rPr>
        <w:fldChar w:fldCharType="end"/>
      </w:r>
      <w:r w:rsidR="00813115" w:rsidRPr="00007719">
        <w:rPr>
          <w:sz w:val="28"/>
          <w:szCs w:val="28"/>
        </w:rPr>
        <w:t>).</w:t>
      </w:r>
    </w:p>
    <w:p w14:paraId="0E84F093" w14:textId="5F874850" w:rsidR="00063245" w:rsidRPr="00007719" w:rsidRDefault="00C76768" w:rsidP="003F7266">
      <w:pPr>
        <w:spacing w:line="360" w:lineRule="auto"/>
        <w:jc w:val="center"/>
        <w:rPr>
          <w:sz w:val="28"/>
          <w:szCs w:val="28"/>
        </w:rPr>
      </w:pPr>
      <w:r w:rsidRPr="00007719">
        <w:rPr>
          <w:noProof/>
        </w:rPr>
        <w:lastRenderedPageBreak/>
        <w:drawing>
          <wp:inline distT="0" distB="0" distL="0" distR="0" wp14:anchorId="4443D5C5" wp14:editId="7749A68C">
            <wp:extent cx="4664054" cy="4664054"/>
            <wp:effectExtent l="0" t="0" r="3810" b="3810"/>
            <wp:docPr id="14056" name="Рисунок 14056" descr="C:\Users\1B7A~1.ALI\AppData\Local\Temp\SNAGHTML1501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1B7A~1.ALI\AppData\Local\Temp\SNAGHTML1501107.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669957" cy="4669957"/>
                    </a:xfrm>
                    <a:prstGeom prst="rect">
                      <a:avLst/>
                    </a:prstGeom>
                    <a:noFill/>
                    <a:ln>
                      <a:noFill/>
                    </a:ln>
                  </pic:spPr>
                </pic:pic>
              </a:graphicData>
            </a:graphic>
          </wp:inline>
        </w:drawing>
      </w:r>
    </w:p>
    <w:p w14:paraId="239F9356" w14:textId="77777777" w:rsidR="00063245" w:rsidRPr="00007719" w:rsidRDefault="00063245" w:rsidP="003F7266">
      <w:pPr>
        <w:spacing w:line="360" w:lineRule="auto"/>
        <w:jc w:val="center"/>
        <w:rPr>
          <w:sz w:val="28"/>
          <w:szCs w:val="28"/>
        </w:rPr>
      </w:pPr>
      <w:bookmarkStart w:id="383" w:name="_Ref43217370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160</w:t>
      </w:r>
      <w:r w:rsidRPr="00007719">
        <w:rPr>
          <w:sz w:val="28"/>
          <w:szCs w:val="28"/>
        </w:rPr>
        <w:fldChar w:fldCharType="end"/>
      </w:r>
      <w:bookmarkEnd w:id="383"/>
    </w:p>
    <w:p w14:paraId="11379D69" w14:textId="5E49A941" w:rsidR="00C76768" w:rsidRPr="00007719" w:rsidRDefault="00C76768" w:rsidP="00C76768">
      <w:pPr>
        <w:pStyle w:val="affc"/>
        <w:spacing w:line="360" w:lineRule="auto"/>
        <w:ind w:left="0" w:firstLine="709"/>
        <w:jc w:val="both"/>
        <w:rPr>
          <w:sz w:val="28"/>
          <w:szCs w:val="28"/>
        </w:rPr>
      </w:pPr>
      <w:r w:rsidRPr="00007719">
        <w:rPr>
          <w:sz w:val="28"/>
          <w:szCs w:val="28"/>
        </w:rPr>
        <w:t xml:space="preserve">4.5.4.1. </w:t>
      </w:r>
      <w:r w:rsidRPr="00007719">
        <w:rPr>
          <w:spacing w:val="-4"/>
          <w:sz w:val="28"/>
          <w:szCs w:val="28"/>
        </w:rPr>
        <w:t xml:space="preserve">В тематическом блоке «Описание» заполните </w:t>
      </w:r>
      <w:r w:rsidRPr="00007719">
        <w:rPr>
          <w:sz w:val="28"/>
          <w:szCs w:val="28"/>
        </w:rPr>
        <w:t>поле «Результат» (обязательное для заполнения), выбрав значение из справочника или раскрывающегося списка</w:t>
      </w:r>
      <w:r w:rsidR="004171C0" w:rsidRPr="00007719">
        <w:rPr>
          <w:sz w:val="28"/>
          <w:szCs w:val="28"/>
        </w:rPr>
        <w:t xml:space="preserve">. </w:t>
      </w:r>
      <w:r w:rsidRPr="00007719">
        <w:rPr>
          <w:sz w:val="28"/>
          <w:szCs w:val="28"/>
        </w:rPr>
        <w:t>Поле «Территория действия прав» заполните вручную</w:t>
      </w:r>
      <w:r w:rsidR="00BA03CE" w:rsidRPr="00007719">
        <w:rPr>
          <w:spacing w:val="2"/>
          <w:sz w:val="28"/>
          <w:szCs w:val="28"/>
        </w:rPr>
        <w:t>.</w:t>
      </w:r>
    </w:p>
    <w:p w14:paraId="1D9E7F11" w14:textId="491483E1" w:rsidR="00C76768" w:rsidRPr="00007719" w:rsidRDefault="00C76768" w:rsidP="00C76768">
      <w:pPr>
        <w:spacing w:line="360" w:lineRule="auto"/>
        <w:ind w:firstLine="709"/>
        <w:jc w:val="both"/>
        <w:rPr>
          <w:sz w:val="28"/>
          <w:szCs w:val="28"/>
        </w:rPr>
      </w:pPr>
      <w:r w:rsidRPr="00007719">
        <w:rPr>
          <w:sz w:val="28"/>
          <w:szCs w:val="28"/>
        </w:rPr>
        <w:t>После заполнения поля «Результат» автоматически заполняются поля тематических блоков: «Основные сведения», «Сведения об организациях, являющихся исполнителями НИОКР и ТР военного, специального и двойного назначения», «Сведения о заказчиках», «Патентные исследования», «Сведения об обоснованиях возникновения и объеме прав Российской Федерации на объекты учета: Государственный контракт».</w:t>
      </w:r>
    </w:p>
    <w:p w14:paraId="3331C025" w14:textId="6BDEC0A4" w:rsidR="00C76768" w:rsidRPr="00007719" w:rsidRDefault="00C76768" w:rsidP="00C76768">
      <w:pPr>
        <w:pStyle w:val="affc"/>
        <w:spacing w:line="360" w:lineRule="auto"/>
        <w:ind w:left="0" w:firstLine="709"/>
        <w:jc w:val="both"/>
        <w:rPr>
          <w:sz w:val="28"/>
          <w:szCs w:val="28"/>
        </w:rPr>
      </w:pPr>
      <w:r w:rsidRPr="00007719">
        <w:rPr>
          <w:sz w:val="28"/>
          <w:szCs w:val="28"/>
        </w:rPr>
        <w:t xml:space="preserve">4.5.4.2. В тематическом блоке «Обладатели документации» 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rPr>
        <w:drawing>
          <wp:inline distT="0" distB="0" distL="0" distR="0" wp14:anchorId="3F77E773" wp14:editId="75F6EB42">
            <wp:extent cx="276190" cy="276190"/>
            <wp:effectExtent l="0" t="0" r="0" b="0"/>
            <wp:docPr id="14058" name="Рисунок 14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 табличной части открываются поля для заполнения (</w:t>
      </w:r>
      <w:r w:rsidRPr="00007719">
        <w:rPr>
          <w:sz w:val="28"/>
          <w:szCs w:val="28"/>
        </w:rPr>
        <w:fldChar w:fldCharType="begin"/>
      </w:r>
      <w:r w:rsidRPr="00007719">
        <w:rPr>
          <w:sz w:val="28"/>
          <w:szCs w:val="28"/>
        </w:rPr>
        <w:instrText xml:space="preserve"> REF  _Ref532913053 \* Lower \h </w:instrText>
      </w:r>
      <w:r w:rsidRPr="00007719">
        <w:rPr>
          <w:sz w:val="28"/>
          <w:szCs w:val="28"/>
        </w:rPr>
      </w:r>
      <w:r w:rsidRPr="00007719">
        <w:rPr>
          <w:sz w:val="28"/>
          <w:szCs w:val="28"/>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161</w:t>
      </w:r>
      <w:r w:rsidRPr="00007719">
        <w:rPr>
          <w:sz w:val="28"/>
          <w:szCs w:val="28"/>
        </w:rPr>
        <w:fldChar w:fldCharType="end"/>
      </w:r>
      <w:r w:rsidRPr="00007719">
        <w:rPr>
          <w:sz w:val="28"/>
          <w:szCs w:val="28"/>
        </w:rPr>
        <w:t xml:space="preserve">). </w:t>
      </w:r>
      <w:r w:rsidRPr="00007719">
        <w:rPr>
          <w:sz w:val="28"/>
          <w:szCs w:val="28"/>
        </w:rPr>
        <w:lastRenderedPageBreak/>
        <w:t>Поле «Наименование организации» заполните, выбрав значение из справочника или раскрывающегося списка</w:t>
      </w:r>
      <w:r w:rsidR="00BA03CE" w:rsidRPr="00007719">
        <w:rPr>
          <w:sz w:val="28"/>
          <w:szCs w:val="28"/>
        </w:rPr>
        <w:t xml:space="preserve">. </w:t>
      </w:r>
      <w:r w:rsidRPr="00007719">
        <w:rPr>
          <w:sz w:val="28"/>
          <w:szCs w:val="28"/>
        </w:rPr>
        <w:t>Поле «Примечание» заполните вручную</w:t>
      </w:r>
      <w:r w:rsidR="00BA03CE" w:rsidRPr="00007719">
        <w:rPr>
          <w:spacing w:val="2"/>
          <w:sz w:val="28"/>
          <w:szCs w:val="28"/>
        </w:rPr>
        <w:t>.</w:t>
      </w:r>
    </w:p>
    <w:p w14:paraId="16A51B3E" w14:textId="77777777" w:rsidR="00C76768" w:rsidRPr="00007719" w:rsidRDefault="00C76768" w:rsidP="00B814EA">
      <w:pPr>
        <w:spacing w:line="360" w:lineRule="auto"/>
        <w:jc w:val="center"/>
        <w:rPr>
          <w:sz w:val="28"/>
          <w:szCs w:val="28"/>
        </w:rPr>
      </w:pPr>
      <w:r w:rsidRPr="00007719">
        <w:rPr>
          <w:noProof/>
        </w:rPr>
        <w:drawing>
          <wp:inline distT="0" distB="0" distL="0" distR="0" wp14:anchorId="1CAC43EE" wp14:editId="17B6CC2B">
            <wp:extent cx="6480175" cy="888365"/>
            <wp:effectExtent l="0" t="0" r="0" b="6985"/>
            <wp:docPr id="14060" name="Рисунок 14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480175" cy="888365"/>
                    </a:xfrm>
                    <a:prstGeom prst="rect">
                      <a:avLst/>
                    </a:prstGeom>
                  </pic:spPr>
                </pic:pic>
              </a:graphicData>
            </a:graphic>
          </wp:inline>
        </w:drawing>
      </w:r>
      <w:r w:rsidRPr="00007719">
        <w:rPr>
          <w:noProof/>
        </w:rPr>
        <w:t xml:space="preserve"> </w:t>
      </w:r>
    </w:p>
    <w:p w14:paraId="5712DE28" w14:textId="77777777" w:rsidR="00C76768" w:rsidRPr="00007719" w:rsidRDefault="00C76768" w:rsidP="00B814EA">
      <w:pPr>
        <w:spacing w:line="360" w:lineRule="auto"/>
        <w:jc w:val="center"/>
        <w:rPr>
          <w:rFonts w:eastAsiaTheme="minorHAnsi"/>
          <w:sz w:val="28"/>
          <w:szCs w:val="28"/>
          <w:lang w:eastAsia="en-US"/>
        </w:rPr>
      </w:pPr>
      <w:bookmarkStart w:id="384" w:name="_Ref532913053"/>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161</w:t>
      </w:r>
      <w:r w:rsidRPr="00007719">
        <w:rPr>
          <w:rFonts w:eastAsiaTheme="minorHAnsi"/>
          <w:sz w:val="28"/>
          <w:szCs w:val="28"/>
          <w:lang w:eastAsia="en-US"/>
        </w:rPr>
        <w:fldChar w:fldCharType="end"/>
      </w:r>
      <w:bookmarkEnd w:id="384"/>
    </w:p>
    <w:p w14:paraId="09E18D0F" w14:textId="49333368" w:rsidR="00C76768" w:rsidRPr="00007719" w:rsidRDefault="00C76768" w:rsidP="00C76768">
      <w:pPr>
        <w:pStyle w:val="affc"/>
        <w:spacing w:line="360" w:lineRule="auto"/>
        <w:ind w:left="0" w:firstLine="709"/>
        <w:jc w:val="both"/>
        <w:rPr>
          <w:sz w:val="28"/>
          <w:szCs w:val="28"/>
        </w:rPr>
      </w:pPr>
      <w:r w:rsidRPr="00007719">
        <w:rPr>
          <w:sz w:val="28"/>
          <w:szCs w:val="28"/>
        </w:rPr>
        <w:t xml:space="preserve">4.5.4.3. В тематическом блоке «Держатели контрольного экземпляра документации» информация представлена в табличном виде. Для добавления записи </w:t>
      </w:r>
      <w:r w:rsidR="00B541A7" w:rsidRPr="00007719">
        <w:rPr>
          <w:sz w:val="28"/>
          <w:szCs w:val="28"/>
        </w:rPr>
        <w:t xml:space="preserve">нажмите </w:t>
      </w:r>
      <w:proofErr w:type="gramStart"/>
      <w:r w:rsidR="00B541A7" w:rsidRPr="00007719">
        <w:rPr>
          <w:sz w:val="28"/>
          <w:szCs w:val="28"/>
        </w:rPr>
        <w:t xml:space="preserve">кнопку </w:t>
      </w:r>
      <w:r w:rsidRPr="00007719">
        <w:rPr>
          <w:noProof/>
          <w:sz w:val="28"/>
          <w:szCs w:val="28"/>
        </w:rPr>
        <w:drawing>
          <wp:inline distT="0" distB="0" distL="0" distR="0" wp14:anchorId="5AC344C4" wp14:editId="1032076C">
            <wp:extent cx="276190" cy="276190"/>
            <wp:effectExtent l="0" t="0" r="0" b="0"/>
            <wp:docPr id="14063" name="Рисунок 1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 табличной части открываются поля для заполнения (</w:t>
      </w:r>
      <w:r w:rsidRPr="00007719">
        <w:rPr>
          <w:sz w:val="28"/>
          <w:szCs w:val="28"/>
        </w:rPr>
        <w:fldChar w:fldCharType="begin"/>
      </w:r>
      <w:r w:rsidRPr="00007719">
        <w:rPr>
          <w:sz w:val="28"/>
          <w:szCs w:val="28"/>
        </w:rPr>
        <w:instrText xml:space="preserve"> REF  _Ref532914393 \* Lower \h  \* MERGEFORMAT </w:instrText>
      </w:r>
      <w:r w:rsidRPr="00007719">
        <w:rPr>
          <w:sz w:val="28"/>
          <w:szCs w:val="28"/>
        </w:rPr>
      </w:r>
      <w:r w:rsidRPr="00007719">
        <w:rPr>
          <w:sz w:val="28"/>
          <w:szCs w:val="28"/>
        </w:rPr>
        <w:fldChar w:fldCharType="separate"/>
      </w:r>
      <w:r w:rsidR="00B6413A" w:rsidRPr="00B6413A">
        <w:rPr>
          <w:sz w:val="28"/>
          <w:szCs w:val="28"/>
        </w:rPr>
        <w:t>рис. 162</w:t>
      </w:r>
      <w:r w:rsidRPr="00007719">
        <w:rPr>
          <w:sz w:val="28"/>
          <w:szCs w:val="28"/>
        </w:rPr>
        <w:fldChar w:fldCharType="end"/>
      </w:r>
      <w:r w:rsidRPr="00007719">
        <w:rPr>
          <w:sz w:val="28"/>
          <w:szCs w:val="28"/>
        </w:rPr>
        <w:t>). Поле «Наименование организации» заполните, выбрав значение из справочника или раскрывающегося списка</w:t>
      </w:r>
      <w:r w:rsidR="00BA03CE" w:rsidRPr="00007719">
        <w:rPr>
          <w:sz w:val="28"/>
          <w:szCs w:val="28"/>
        </w:rPr>
        <w:t xml:space="preserve">. </w:t>
      </w:r>
      <w:r w:rsidRPr="00007719">
        <w:rPr>
          <w:sz w:val="28"/>
          <w:szCs w:val="28"/>
        </w:rPr>
        <w:t>Поле «Примечание» заполните вручную</w:t>
      </w:r>
      <w:r w:rsidR="00BA03CE" w:rsidRPr="00007719">
        <w:rPr>
          <w:sz w:val="28"/>
          <w:szCs w:val="28"/>
        </w:rPr>
        <w:t>.</w:t>
      </w:r>
    </w:p>
    <w:p w14:paraId="2CED3AD6" w14:textId="77777777" w:rsidR="00C76768" w:rsidRPr="00007719" w:rsidRDefault="00C76768" w:rsidP="00B572C6">
      <w:pPr>
        <w:spacing w:line="360" w:lineRule="auto"/>
        <w:jc w:val="center"/>
        <w:rPr>
          <w:sz w:val="28"/>
          <w:szCs w:val="28"/>
        </w:rPr>
      </w:pPr>
      <w:r w:rsidRPr="00007719">
        <w:rPr>
          <w:noProof/>
        </w:rPr>
        <w:drawing>
          <wp:inline distT="0" distB="0" distL="0" distR="0" wp14:anchorId="6A536325" wp14:editId="1C0F6307">
            <wp:extent cx="6480175" cy="911860"/>
            <wp:effectExtent l="0" t="0" r="0" b="2540"/>
            <wp:docPr id="14064" name="Рисунок 1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480175" cy="911860"/>
                    </a:xfrm>
                    <a:prstGeom prst="rect">
                      <a:avLst/>
                    </a:prstGeom>
                  </pic:spPr>
                </pic:pic>
              </a:graphicData>
            </a:graphic>
          </wp:inline>
        </w:drawing>
      </w:r>
    </w:p>
    <w:p w14:paraId="23F6FB09" w14:textId="77777777" w:rsidR="00C76768" w:rsidRPr="00007719" w:rsidRDefault="00C76768" w:rsidP="00B572C6">
      <w:pPr>
        <w:spacing w:line="360" w:lineRule="auto"/>
        <w:jc w:val="center"/>
        <w:rPr>
          <w:rFonts w:eastAsiaTheme="minorHAnsi"/>
          <w:sz w:val="28"/>
          <w:szCs w:val="28"/>
          <w:lang w:eastAsia="en-US"/>
        </w:rPr>
      </w:pPr>
      <w:bookmarkStart w:id="385" w:name="_Ref532914393"/>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162</w:t>
      </w:r>
      <w:r w:rsidRPr="00007719">
        <w:rPr>
          <w:rFonts w:eastAsiaTheme="minorHAnsi"/>
          <w:sz w:val="28"/>
          <w:szCs w:val="28"/>
          <w:lang w:eastAsia="en-US"/>
        </w:rPr>
        <w:fldChar w:fldCharType="end"/>
      </w:r>
      <w:bookmarkEnd w:id="385"/>
    </w:p>
    <w:p w14:paraId="55095332" w14:textId="6288175C" w:rsidR="00C76768" w:rsidRPr="00007719" w:rsidRDefault="00C76768" w:rsidP="00B572C6">
      <w:pPr>
        <w:pStyle w:val="affc"/>
        <w:spacing w:line="360" w:lineRule="auto"/>
        <w:ind w:left="0" w:firstLine="709"/>
        <w:jc w:val="both"/>
        <w:rPr>
          <w:sz w:val="28"/>
          <w:szCs w:val="28"/>
        </w:rPr>
      </w:pPr>
      <w:r w:rsidRPr="00007719">
        <w:rPr>
          <w:sz w:val="28"/>
          <w:szCs w:val="28"/>
        </w:rPr>
        <w:t>4.5.4.4. В тематическом блоке «Сведения об обоснованиях возникновения и объеме прав Российской Федерации на объекты учета: Государственный контракт» вручную заполнит</w:t>
      </w:r>
      <w:r w:rsidR="00BA03CE" w:rsidRPr="00007719">
        <w:rPr>
          <w:sz w:val="28"/>
          <w:szCs w:val="28"/>
        </w:rPr>
        <w:t>е</w:t>
      </w:r>
      <w:r w:rsidRPr="00007719">
        <w:rPr>
          <w:sz w:val="28"/>
          <w:szCs w:val="28"/>
        </w:rPr>
        <w:t xml:space="preserve"> поля «Сведения о правах на результаты по условиям государственного контракта», «Договор о конфиденциальности сведений о результатах» и «Сведения об объектах интеллектуальной собственности»</w:t>
      </w:r>
      <w:r w:rsidR="00BA03CE" w:rsidRPr="00007719">
        <w:rPr>
          <w:sz w:val="28"/>
          <w:szCs w:val="28"/>
        </w:rPr>
        <w:t>.</w:t>
      </w:r>
    </w:p>
    <w:p w14:paraId="61C99794" w14:textId="68F8C8EC" w:rsidR="00C76768" w:rsidRPr="00007719" w:rsidRDefault="00C76768" w:rsidP="00B572C6">
      <w:pPr>
        <w:pStyle w:val="affc"/>
        <w:spacing w:line="360" w:lineRule="auto"/>
        <w:ind w:left="0" w:firstLine="709"/>
        <w:jc w:val="both"/>
        <w:rPr>
          <w:sz w:val="28"/>
          <w:szCs w:val="28"/>
        </w:rPr>
      </w:pPr>
      <w:r w:rsidRPr="00007719">
        <w:rPr>
          <w:sz w:val="28"/>
          <w:szCs w:val="28"/>
        </w:rPr>
        <w:t>4.5.4.5. В тематическом блоке «Сведения об авторах объектов учета или их составных частей» заполните поле «Ф.И.О. авторов» вручную</w:t>
      </w:r>
      <w:r w:rsidR="00BA03CE" w:rsidRPr="00007719">
        <w:rPr>
          <w:sz w:val="28"/>
          <w:szCs w:val="28"/>
        </w:rPr>
        <w:t>.</w:t>
      </w:r>
    </w:p>
    <w:p w14:paraId="04928D6F" w14:textId="1F7B4960" w:rsidR="00C76768" w:rsidRPr="00007719" w:rsidRDefault="00C76768" w:rsidP="00B572C6">
      <w:pPr>
        <w:pStyle w:val="24"/>
        <w:rPr>
          <w:sz w:val="28"/>
          <w:szCs w:val="28"/>
        </w:rPr>
      </w:pPr>
      <w:r w:rsidRPr="00007719">
        <w:rPr>
          <w:sz w:val="28"/>
          <w:szCs w:val="28"/>
        </w:rPr>
        <w:t xml:space="preserve">Описание заполнения полей тематического блока «Документы и файлы» приведено в </w:t>
      </w:r>
      <w:r w:rsidR="00C95734" w:rsidRPr="00007719">
        <w:rPr>
          <w:sz w:val="28"/>
          <w:szCs w:val="28"/>
        </w:rPr>
        <w:fldChar w:fldCharType="begin"/>
      </w:r>
      <w:r w:rsidR="00C95734" w:rsidRPr="00007719">
        <w:rPr>
          <w:sz w:val="28"/>
          <w:szCs w:val="28"/>
        </w:rPr>
        <w:instrText xml:space="preserve"> REF p_4_3_1_1_12_7_2 \h  \* MERGEFORMAT </w:instrText>
      </w:r>
      <w:r w:rsidR="00C95734" w:rsidRPr="00007719">
        <w:rPr>
          <w:sz w:val="28"/>
          <w:szCs w:val="28"/>
        </w:rPr>
      </w:r>
      <w:r w:rsidR="00C95734" w:rsidRPr="00007719">
        <w:rPr>
          <w:sz w:val="28"/>
          <w:szCs w:val="28"/>
        </w:rPr>
        <w:fldChar w:fldCharType="separate"/>
      </w:r>
      <w:proofErr w:type="gramStart"/>
      <w:r w:rsidR="00B6413A" w:rsidRPr="00007719">
        <w:rPr>
          <w:sz w:val="28"/>
          <w:szCs w:val="28"/>
        </w:rPr>
        <w:t xml:space="preserve">4.3.1.1.12.7.2 </w:t>
      </w:r>
      <w:r w:rsidR="00C95734" w:rsidRPr="00007719">
        <w:rPr>
          <w:sz w:val="28"/>
          <w:szCs w:val="28"/>
        </w:rPr>
        <w:fldChar w:fldCharType="end"/>
      </w:r>
      <w:r w:rsidRPr="00007719">
        <w:rPr>
          <w:sz w:val="28"/>
          <w:szCs w:val="28"/>
        </w:rPr>
        <w:t>.</w:t>
      </w:r>
      <w:proofErr w:type="gramEnd"/>
    </w:p>
    <w:p w14:paraId="0548A129" w14:textId="77777777" w:rsidR="00C76768" w:rsidRPr="00007719" w:rsidRDefault="00C76768" w:rsidP="00B572C6">
      <w:pPr>
        <w:pStyle w:val="24"/>
        <w:rPr>
          <w:sz w:val="28"/>
          <w:szCs w:val="28"/>
        </w:rPr>
      </w:pPr>
      <w:r w:rsidRPr="00007719">
        <w:rPr>
          <w:sz w:val="28"/>
          <w:szCs w:val="28"/>
        </w:rPr>
        <w:t>В тематическом блоке «Примечание» поле «Примечание» заполните вручную.</w:t>
      </w:r>
    </w:p>
    <w:p w14:paraId="1DEF4121" w14:textId="77777777" w:rsidR="00C76768" w:rsidRPr="00007719" w:rsidRDefault="00C76768" w:rsidP="00C76768">
      <w:pPr>
        <w:pStyle w:val="24"/>
        <w:rPr>
          <w:sz w:val="28"/>
          <w:szCs w:val="28"/>
        </w:rPr>
      </w:pPr>
      <w:r w:rsidRPr="00007719">
        <w:rPr>
          <w:sz w:val="28"/>
          <w:szCs w:val="28"/>
        </w:rPr>
        <w:lastRenderedPageBreak/>
        <w:t xml:space="preserve">По </w:t>
      </w:r>
      <w:proofErr w:type="gramStart"/>
      <w:r w:rsidRPr="00007719">
        <w:rPr>
          <w:sz w:val="28"/>
          <w:szCs w:val="28"/>
        </w:rPr>
        <w:t xml:space="preserve">кнопке </w:t>
      </w:r>
      <w:r w:rsidRPr="00007719">
        <w:rPr>
          <w:noProof/>
          <w:sz w:val="28"/>
          <w:szCs w:val="28"/>
        </w:rPr>
        <w:drawing>
          <wp:inline distT="0" distB="0" distL="0" distR="0" wp14:anchorId="1556BC31" wp14:editId="3B7E6391">
            <wp:extent cx="1224951" cy="257474"/>
            <wp:effectExtent l="0" t="0" r="0" b="9525"/>
            <wp:docPr id="14065" name="Рисунок 14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285204" cy="270139"/>
                    </a:xfrm>
                    <a:prstGeom prst="rect">
                      <a:avLst/>
                    </a:prstGeom>
                  </pic:spPr>
                </pic:pic>
              </a:graphicData>
            </a:graphic>
          </wp:inline>
        </w:drawing>
      </w:r>
      <w:r w:rsidRPr="00007719">
        <w:rPr>
          <w:sz w:val="28"/>
          <w:szCs w:val="28"/>
        </w:rPr>
        <w:t xml:space="preserve"> осуществляется</w:t>
      </w:r>
      <w:proofErr w:type="gramEnd"/>
      <w:r w:rsidRPr="00007719">
        <w:rPr>
          <w:sz w:val="28"/>
          <w:szCs w:val="28"/>
        </w:rPr>
        <w:t xml:space="preserve"> передача информации о выбранном РИД в файл таблицы «Форма № 1» программы «СД РИД». Перед передачей информации необходимо указать путь к файлу в диалоговом окне «Редактирование опции» (</w:t>
      </w:r>
      <w:r w:rsidRPr="00007719">
        <w:rPr>
          <w:sz w:val="28"/>
          <w:szCs w:val="28"/>
        </w:rPr>
        <w:fldChar w:fldCharType="begin"/>
      </w:r>
      <w:r w:rsidRPr="00007719">
        <w:rPr>
          <w:sz w:val="28"/>
          <w:szCs w:val="28"/>
        </w:rPr>
        <w:instrText xml:space="preserve"> REF  _Ref532916726 \* Lower \h  \* MERGEFORMAT </w:instrText>
      </w:r>
      <w:r w:rsidRPr="00007719">
        <w:rPr>
          <w:sz w:val="28"/>
          <w:szCs w:val="28"/>
        </w:rPr>
      </w:r>
      <w:r w:rsidRPr="00007719">
        <w:rPr>
          <w:sz w:val="28"/>
          <w:szCs w:val="28"/>
        </w:rPr>
        <w:fldChar w:fldCharType="separate"/>
      </w:r>
      <w:r w:rsidR="00B6413A" w:rsidRPr="00B6413A">
        <w:rPr>
          <w:sz w:val="28"/>
          <w:szCs w:val="28"/>
        </w:rPr>
        <w:t>рис. 163</w:t>
      </w:r>
      <w:r w:rsidRPr="00007719">
        <w:rPr>
          <w:sz w:val="28"/>
          <w:szCs w:val="28"/>
        </w:rPr>
        <w:fldChar w:fldCharType="end"/>
      </w:r>
      <w:r w:rsidRPr="00007719">
        <w:rPr>
          <w:sz w:val="28"/>
          <w:szCs w:val="28"/>
        </w:rPr>
        <w:t xml:space="preserve">), которое вызывается по </w:t>
      </w:r>
      <w:proofErr w:type="gramStart"/>
      <w:r w:rsidRPr="00007719">
        <w:rPr>
          <w:sz w:val="28"/>
          <w:szCs w:val="28"/>
        </w:rPr>
        <w:t xml:space="preserve">кнопке </w:t>
      </w:r>
      <w:r w:rsidRPr="00007719">
        <w:rPr>
          <w:noProof/>
          <w:sz w:val="28"/>
          <w:szCs w:val="28"/>
        </w:rPr>
        <w:drawing>
          <wp:inline distT="0" distB="0" distL="0" distR="0" wp14:anchorId="7ABE7B41" wp14:editId="788B54B0">
            <wp:extent cx="1502290" cy="259559"/>
            <wp:effectExtent l="0" t="0" r="3175" b="7620"/>
            <wp:docPr id="14066" name="Рисунок 14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609244" cy="278038"/>
                    </a:xfrm>
                    <a:prstGeom prst="rect">
                      <a:avLst/>
                    </a:prstGeom>
                  </pic:spPr>
                </pic:pic>
              </a:graphicData>
            </a:graphic>
          </wp:inline>
        </w:drawing>
      </w:r>
      <w:r w:rsidRPr="00007719">
        <w:rPr>
          <w:sz w:val="28"/>
          <w:szCs w:val="28"/>
        </w:rPr>
        <w:t>.</w:t>
      </w:r>
      <w:proofErr w:type="gramEnd"/>
    </w:p>
    <w:p w14:paraId="7EA2568B" w14:textId="1D0198CF" w:rsidR="00C76768" w:rsidRPr="00007719" w:rsidRDefault="00954D67" w:rsidP="00B572C6">
      <w:pPr>
        <w:pStyle w:val="affc"/>
        <w:spacing w:line="360" w:lineRule="auto"/>
        <w:ind w:left="0"/>
        <w:jc w:val="center"/>
        <w:rPr>
          <w:sz w:val="28"/>
          <w:szCs w:val="28"/>
        </w:rPr>
      </w:pPr>
      <w:r w:rsidRPr="00007719">
        <w:rPr>
          <w:noProof/>
        </w:rPr>
        <w:drawing>
          <wp:inline distT="0" distB="0" distL="0" distR="0" wp14:anchorId="33D92B76" wp14:editId="2D6529CE">
            <wp:extent cx="2019048" cy="1152381"/>
            <wp:effectExtent l="0" t="0" r="635" b="0"/>
            <wp:docPr id="9684" name="Рисунок 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019048" cy="1152381"/>
                    </a:xfrm>
                    <a:prstGeom prst="rect">
                      <a:avLst/>
                    </a:prstGeom>
                  </pic:spPr>
                </pic:pic>
              </a:graphicData>
            </a:graphic>
          </wp:inline>
        </w:drawing>
      </w:r>
    </w:p>
    <w:p w14:paraId="34DEFE3E" w14:textId="77777777" w:rsidR="00C76768" w:rsidRPr="00007719" w:rsidRDefault="00C76768" w:rsidP="00B572C6">
      <w:pPr>
        <w:spacing w:line="360" w:lineRule="auto"/>
        <w:jc w:val="center"/>
        <w:rPr>
          <w:rFonts w:eastAsiaTheme="minorHAnsi"/>
          <w:sz w:val="28"/>
          <w:szCs w:val="28"/>
          <w:lang w:eastAsia="en-US"/>
        </w:rPr>
      </w:pPr>
      <w:bookmarkStart w:id="386" w:name="_Ref532916726"/>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163</w:t>
      </w:r>
      <w:r w:rsidRPr="00007719">
        <w:rPr>
          <w:rFonts w:eastAsiaTheme="minorHAnsi"/>
          <w:sz w:val="28"/>
          <w:szCs w:val="28"/>
          <w:lang w:eastAsia="en-US"/>
        </w:rPr>
        <w:fldChar w:fldCharType="end"/>
      </w:r>
      <w:bookmarkEnd w:id="386"/>
    </w:p>
    <w:p w14:paraId="69CC7227" w14:textId="77777777" w:rsidR="00C76768" w:rsidRPr="00007719" w:rsidRDefault="00C76768" w:rsidP="00C76768">
      <w:pPr>
        <w:spacing w:line="360" w:lineRule="auto"/>
        <w:ind w:firstLine="709"/>
        <w:jc w:val="both"/>
        <w:rPr>
          <w:sz w:val="28"/>
          <w:szCs w:val="28"/>
        </w:rPr>
      </w:pPr>
      <w:r w:rsidRPr="00007719">
        <w:rPr>
          <w:sz w:val="28"/>
          <w:szCs w:val="28"/>
        </w:rPr>
        <w:t>Если путь к файлу не указан или указан неверно, выдается сообщение об ошибке (</w:t>
      </w:r>
      <w:r w:rsidRPr="00007719">
        <w:rPr>
          <w:sz w:val="28"/>
          <w:szCs w:val="28"/>
        </w:rPr>
        <w:fldChar w:fldCharType="begin"/>
      </w:r>
      <w:r w:rsidRPr="00007719">
        <w:rPr>
          <w:sz w:val="28"/>
          <w:szCs w:val="28"/>
        </w:rPr>
        <w:instrText xml:space="preserve"> REF  _Ref532917219 \* Lower \h </w:instrText>
      </w:r>
      <w:r w:rsidRPr="00007719">
        <w:rPr>
          <w:sz w:val="28"/>
          <w:szCs w:val="28"/>
        </w:rPr>
      </w:r>
      <w:r w:rsidRPr="00007719">
        <w:rPr>
          <w:sz w:val="28"/>
          <w:szCs w:val="28"/>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164</w:t>
      </w:r>
      <w:r w:rsidRPr="00007719">
        <w:rPr>
          <w:sz w:val="28"/>
          <w:szCs w:val="28"/>
        </w:rPr>
        <w:fldChar w:fldCharType="end"/>
      </w:r>
      <w:r w:rsidRPr="00007719">
        <w:rPr>
          <w:sz w:val="28"/>
          <w:szCs w:val="28"/>
        </w:rPr>
        <w:t>).</w:t>
      </w:r>
    </w:p>
    <w:p w14:paraId="63443601" w14:textId="1A9B1E2C" w:rsidR="00C76768" w:rsidRPr="00007719" w:rsidRDefault="00C76768" w:rsidP="00B572C6">
      <w:pPr>
        <w:spacing w:line="360" w:lineRule="auto"/>
        <w:ind w:firstLine="709"/>
        <w:jc w:val="center"/>
        <w:rPr>
          <w:sz w:val="28"/>
          <w:szCs w:val="28"/>
        </w:rPr>
      </w:pPr>
      <w:r w:rsidRPr="00007719">
        <w:rPr>
          <w:noProof/>
        </w:rPr>
        <w:drawing>
          <wp:inline distT="0" distB="0" distL="0" distR="0" wp14:anchorId="0EFB2EFE" wp14:editId="6461E500">
            <wp:extent cx="1687651" cy="1226972"/>
            <wp:effectExtent l="0" t="0" r="8255" b="0"/>
            <wp:docPr id="14074" name="Рисунок 14074" descr="C:\Users\1B7A~1.ALI\AppData\Local\Temp\SNAGHTML16d7f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1B7A~1.ALI\AppData\Local\Temp\SNAGHTML16d7f34.PN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708122" cy="1241855"/>
                    </a:xfrm>
                    <a:prstGeom prst="rect">
                      <a:avLst/>
                    </a:prstGeom>
                    <a:noFill/>
                    <a:ln>
                      <a:noFill/>
                    </a:ln>
                  </pic:spPr>
                </pic:pic>
              </a:graphicData>
            </a:graphic>
          </wp:inline>
        </w:drawing>
      </w:r>
    </w:p>
    <w:p w14:paraId="2A6170C7" w14:textId="4AD8BD86" w:rsidR="00C76768" w:rsidRPr="00007719" w:rsidRDefault="00C76768" w:rsidP="00B572C6">
      <w:pPr>
        <w:pStyle w:val="24"/>
        <w:jc w:val="center"/>
        <w:rPr>
          <w:spacing w:val="-4"/>
          <w:sz w:val="28"/>
          <w:szCs w:val="28"/>
        </w:rPr>
      </w:pPr>
      <w:bookmarkStart w:id="387" w:name="_Ref532917219"/>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164</w:t>
      </w:r>
      <w:r w:rsidRPr="00007719">
        <w:rPr>
          <w:rFonts w:eastAsiaTheme="minorHAnsi"/>
          <w:sz w:val="28"/>
          <w:szCs w:val="28"/>
          <w:lang w:eastAsia="en-US"/>
        </w:rPr>
        <w:fldChar w:fldCharType="end"/>
      </w:r>
      <w:bookmarkEnd w:id="387"/>
    </w:p>
    <w:p w14:paraId="4FE3EF20" w14:textId="7289BFA1" w:rsidR="006C09A9" w:rsidRPr="00007719" w:rsidRDefault="006C09A9" w:rsidP="00040E78">
      <w:pPr>
        <w:spacing w:line="360" w:lineRule="auto"/>
        <w:ind w:firstLine="709"/>
        <w:jc w:val="both"/>
        <w:rPr>
          <w:sz w:val="28"/>
          <w:szCs w:val="28"/>
        </w:rPr>
      </w:pPr>
      <w:r w:rsidRPr="00007719">
        <w:rPr>
          <w:sz w:val="28"/>
          <w:szCs w:val="28"/>
        </w:rPr>
        <w:t xml:space="preserve">В процессе передачи формируется сообщение о количестве имеющихся в </w:t>
      </w:r>
      <w:r w:rsidR="00A61CDE" w:rsidRPr="00007719">
        <w:rPr>
          <w:sz w:val="28"/>
          <w:szCs w:val="28"/>
        </w:rPr>
        <w:t>«</w:t>
      </w:r>
      <w:r w:rsidRPr="00007719">
        <w:rPr>
          <w:sz w:val="28"/>
          <w:szCs w:val="28"/>
        </w:rPr>
        <w:t>СД РИД</w:t>
      </w:r>
      <w:r w:rsidR="00A61CDE" w:rsidRPr="00007719">
        <w:rPr>
          <w:sz w:val="28"/>
          <w:szCs w:val="28"/>
        </w:rPr>
        <w:t>»</w:t>
      </w:r>
      <w:r w:rsidRPr="00007719">
        <w:rPr>
          <w:sz w:val="28"/>
          <w:szCs w:val="28"/>
        </w:rPr>
        <w:t xml:space="preserve"> записях о РИД (</w:t>
      </w:r>
      <w:r w:rsidR="001F5CB8" w:rsidRPr="00007719">
        <w:rPr>
          <w:sz w:val="28"/>
          <w:szCs w:val="28"/>
        </w:rPr>
        <w:fldChar w:fldCharType="begin"/>
      </w:r>
      <w:r w:rsidR="001F5CB8" w:rsidRPr="00007719">
        <w:rPr>
          <w:sz w:val="28"/>
          <w:szCs w:val="28"/>
        </w:rPr>
        <w:instrText xml:space="preserve"> REF  _Ref443387290 \* Lower \h </w:instrText>
      </w:r>
      <w:r w:rsidR="00EA0820" w:rsidRPr="00007719">
        <w:rPr>
          <w:sz w:val="28"/>
          <w:szCs w:val="28"/>
        </w:rPr>
        <w:instrText xml:space="preserve"> \* MERGEFORMAT </w:instrText>
      </w:r>
      <w:r w:rsidR="001F5CB8" w:rsidRPr="00007719">
        <w:rPr>
          <w:sz w:val="28"/>
          <w:szCs w:val="28"/>
        </w:rPr>
      </w:r>
      <w:r w:rsidR="001F5CB8" w:rsidRPr="00007719">
        <w:rPr>
          <w:sz w:val="28"/>
          <w:szCs w:val="28"/>
        </w:rPr>
        <w:fldChar w:fldCharType="separate"/>
      </w:r>
      <w:r w:rsidR="00B6413A" w:rsidRPr="00007719">
        <w:rPr>
          <w:sz w:val="28"/>
          <w:szCs w:val="28"/>
        </w:rPr>
        <w:t xml:space="preserve">рис. </w:t>
      </w:r>
      <w:r w:rsidR="00B6413A">
        <w:rPr>
          <w:noProof/>
          <w:sz w:val="28"/>
          <w:szCs w:val="28"/>
        </w:rPr>
        <w:t>165</w:t>
      </w:r>
      <w:r w:rsidR="001F5CB8" w:rsidRPr="00007719">
        <w:rPr>
          <w:sz w:val="28"/>
          <w:szCs w:val="28"/>
        </w:rPr>
        <w:fldChar w:fldCharType="end"/>
      </w:r>
      <w:r w:rsidRPr="00007719">
        <w:rPr>
          <w:sz w:val="28"/>
          <w:szCs w:val="28"/>
        </w:rPr>
        <w:t xml:space="preserve">). Для продолжения передачи надо </w:t>
      </w:r>
      <w:r w:rsidR="00C664A0" w:rsidRPr="00007719">
        <w:rPr>
          <w:sz w:val="28"/>
          <w:szCs w:val="28"/>
        </w:rPr>
        <w:t>наж</w:t>
      </w:r>
      <w:r w:rsidR="006B4D01" w:rsidRPr="00007719">
        <w:rPr>
          <w:sz w:val="28"/>
          <w:szCs w:val="28"/>
        </w:rPr>
        <w:t>ать</w:t>
      </w:r>
      <w:r w:rsidR="008C2E1A" w:rsidRPr="00007719">
        <w:rPr>
          <w:sz w:val="28"/>
          <w:szCs w:val="28"/>
        </w:rPr>
        <w:t xml:space="preserve"> кнопку</w:t>
      </w:r>
      <w:r w:rsidRPr="00007719">
        <w:rPr>
          <w:sz w:val="28"/>
          <w:szCs w:val="28"/>
        </w:rPr>
        <w:t xml:space="preserve"> </w:t>
      </w:r>
      <w:r w:rsidR="00A61CDE" w:rsidRPr="00007719">
        <w:rPr>
          <w:sz w:val="28"/>
          <w:szCs w:val="28"/>
        </w:rPr>
        <w:t>«</w:t>
      </w:r>
      <w:r w:rsidR="008C2E1A" w:rsidRPr="00007719">
        <w:rPr>
          <w:sz w:val="28"/>
          <w:szCs w:val="28"/>
        </w:rPr>
        <w:t>Д</w:t>
      </w:r>
      <w:r w:rsidR="00A61CDE" w:rsidRPr="00007719">
        <w:rPr>
          <w:sz w:val="28"/>
          <w:szCs w:val="28"/>
        </w:rPr>
        <w:t>а»</w:t>
      </w:r>
      <w:r w:rsidRPr="00007719">
        <w:rPr>
          <w:sz w:val="28"/>
          <w:szCs w:val="28"/>
        </w:rPr>
        <w:t>.</w:t>
      </w:r>
    </w:p>
    <w:p w14:paraId="76597CF5" w14:textId="7A64A479" w:rsidR="006C09A9" w:rsidRPr="00007719" w:rsidRDefault="00954D67" w:rsidP="003E22FE">
      <w:pPr>
        <w:spacing w:line="360" w:lineRule="auto"/>
        <w:jc w:val="center"/>
        <w:rPr>
          <w:sz w:val="28"/>
          <w:szCs w:val="28"/>
        </w:rPr>
      </w:pPr>
      <w:r w:rsidRPr="00007719">
        <w:rPr>
          <w:noProof/>
        </w:rPr>
        <w:drawing>
          <wp:inline distT="0" distB="0" distL="0" distR="0" wp14:anchorId="3FE71F3F" wp14:editId="5C63C40A">
            <wp:extent cx="2835298" cy="783438"/>
            <wp:effectExtent l="0" t="0" r="3175" b="0"/>
            <wp:docPr id="9686" name="Рисунок 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2897005" cy="800489"/>
                    </a:xfrm>
                    <a:prstGeom prst="rect">
                      <a:avLst/>
                    </a:prstGeom>
                  </pic:spPr>
                </pic:pic>
              </a:graphicData>
            </a:graphic>
          </wp:inline>
        </w:drawing>
      </w:r>
    </w:p>
    <w:p w14:paraId="621BB724" w14:textId="77777777" w:rsidR="006C09A9" w:rsidRPr="00007719" w:rsidRDefault="006C09A9" w:rsidP="003E22FE">
      <w:pPr>
        <w:spacing w:line="360" w:lineRule="auto"/>
        <w:jc w:val="center"/>
      </w:pPr>
      <w:bookmarkStart w:id="388" w:name="_Ref44338729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165</w:t>
      </w:r>
      <w:r w:rsidRPr="00007719">
        <w:rPr>
          <w:sz w:val="28"/>
          <w:szCs w:val="28"/>
        </w:rPr>
        <w:fldChar w:fldCharType="end"/>
      </w:r>
      <w:bookmarkEnd w:id="388"/>
    </w:p>
    <w:p w14:paraId="5C4DCEE5" w14:textId="7C5A3234" w:rsidR="006C09A9" w:rsidRPr="00007719" w:rsidRDefault="006C09A9" w:rsidP="00040E78">
      <w:pPr>
        <w:spacing w:line="360" w:lineRule="auto"/>
        <w:ind w:firstLine="709"/>
        <w:jc w:val="both"/>
        <w:rPr>
          <w:sz w:val="28"/>
          <w:szCs w:val="28"/>
        </w:rPr>
      </w:pPr>
      <w:r w:rsidRPr="00007719">
        <w:rPr>
          <w:sz w:val="28"/>
          <w:szCs w:val="28"/>
        </w:rPr>
        <w:t xml:space="preserve">После успешного завершения операции записи в </w:t>
      </w:r>
      <w:r w:rsidR="00A61CDE" w:rsidRPr="00007719">
        <w:rPr>
          <w:sz w:val="28"/>
          <w:szCs w:val="28"/>
        </w:rPr>
        <w:t>«</w:t>
      </w:r>
      <w:r w:rsidRPr="00007719">
        <w:rPr>
          <w:sz w:val="28"/>
          <w:szCs w:val="28"/>
        </w:rPr>
        <w:t>СД РИД</w:t>
      </w:r>
      <w:r w:rsidR="00A61CDE" w:rsidRPr="00007719">
        <w:rPr>
          <w:sz w:val="28"/>
          <w:szCs w:val="28"/>
        </w:rPr>
        <w:t>»</w:t>
      </w:r>
      <w:r w:rsidRPr="00007719">
        <w:rPr>
          <w:sz w:val="28"/>
          <w:szCs w:val="28"/>
        </w:rPr>
        <w:t xml:space="preserve"> выдается сообщение (</w:t>
      </w:r>
      <w:r w:rsidR="001F5CB8" w:rsidRPr="00007719">
        <w:rPr>
          <w:sz w:val="28"/>
          <w:szCs w:val="28"/>
        </w:rPr>
        <w:fldChar w:fldCharType="begin"/>
      </w:r>
      <w:r w:rsidR="001F5CB8" w:rsidRPr="00007719">
        <w:rPr>
          <w:sz w:val="28"/>
          <w:szCs w:val="28"/>
        </w:rPr>
        <w:instrText xml:space="preserve"> REF  _Ref443387327 \* Lower \h  \* MERGEFORMAT </w:instrText>
      </w:r>
      <w:r w:rsidR="001F5CB8" w:rsidRPr="00007719">
        <w:rPr>
          <w:sz w:val="28"/>
          <w:szCs w:val="28"/>
        </w:rPr>
      </w:r>
      <w:r w:rsidR="001F5CB8" w:rsidRPr="00007719">
        <w:rPr>
          <w:sz w:val="28"/>
          <w:szCs w:val="28"/>
        </w:rPr>
        <w:fldChar w:fldCharType="separate"/>
      </w:r>
      <w:r w:rsidR="00B6413A" w:rsidRPr="00007719">
        <w:rPr>
          <w:noProof/>
          <w:sz w:val="28"/>
          <w:szCs w:val="28"/>
        </w:rPr>
        <w:t xml:space="preserve">рис. </w:t>
      </w:r>
      <w:r w:rsidR="00B6413A">
        <w:rPr>
          <w:noProof/>
          <w:sz w:val="28"/>
          <w:szCs w:val="28"/>
        </w:rPr>
        <w:t>166</w:t>
      </w:r>
      <w:r w:rsidR="001F5CB8" w:rsidRPr="00007719">
        <w:rPr>
          <w:sz w:val="28"/>
          <w:szCs w:val="28"/>
        </w:rPr>
        <w:fldChar w:fldCharType="end"/>
      </w:r>
      <w:r w:rsidRPr="00007719">
        <w:rPr>
          <w:sz w:val="28"/>
          <w:szCs w:val="28"/>
        </w:rPr>
        <w:t>).</w:t>
      </w:r>
    </w:p>
    <w:p w14:paraId="300719D5" w14:textId="0F04FA9C" w:rsidR="006C09A9" w:rsidRPr="00007719" w:rsidRDefault="00F02D62" w:rsidP="003E22FE">
      <w:pPr>
        <w:spacing w:line="360" w:lineRule="auto"/>
        <w:jc w:val="center"/>
        <w:rPr>
          <w:noProof/>
        </w:rPr>
      </w:pPr>
      <w:r w:rsidRPr="00007719">
        <w:rPr>
          <w:noProof/>
        </w:rPr>
        <w:drawing>
          <wp:inline distT="0" distB="0" distL="0" distR="0" wp14:anchorId="5D41D04C" wp14:editId="0C2FF099">
            <wp:extent cx="1473566" cy="934032"/>
            <wp:effectExtent l="0" t="0" r="0" b="0"/>
            <wp:docPr id="14125" name="Рисунок 1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1484495" cy="940959"/>
                    </a:xfrm>
                    <a:prstGeom prst="rect">
                      <a:avLst/>
                    </a:prstGeom>
                  </pic:spPr>
                </pic:pic>
              </a:graphicData>
            </a:graphic>
          </wp:inline>
        </w:drawing>
      </w:r>
    </w:p>
    <w:p w14:paraId="1B76D6C6" w14:textId="77777777" w:rsidR="006C09A9" w:rsidRPr="00007719" w:rsidRDefault="006C09A9" w:rsidP="003E22FE">
      <w:pPr>
        <w:spacing w:line="360" w:lineRule="auto"/>
        <w:jc w:val="center"/>
        <w:rPr>
          <w:noProof/>
          <w:sz w:val="28"/>
          <w:szCs w:val="28"/>
        </w:rPr>
      </w:pPr>
      <w:bookmarkStart w:id="389" w:name="_Ref443387327"/>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166</w:t>
      </w:r>
      <w:r w:rsidRPr="00007719">
        <w:rPr>
          <w:noProof/>
          <w:sz w:val="28"/>
          <w:szCs w:val="28"/>
        </w:rPr>
        <w:fldChar w:fldCharType="end"/>
      </w:r>
      <w:bookmarkEnd w:id="389"/>
    </w:p>
    <w:p w14:paraId="391A2DF7" w14:textId="561A3758" w:rsidR="006C09A9" w:rsidRPr="008154CB" w:rsidRDefault="00CC05E1" w:rsidP="00040E78">
      <w:pPr>
        <w:spacing w:line="360" w:lineRule="auto"/>
        <w:ind w:firstLine="709"/>
        <w:jc w:val="both"/>
        <w:rPr>
          <w:sz w:val="28"/>
          <w:szCs w:val="28"/>
        </w:rPr>
      </w:pPr>
      <w:r w:rsidRPr="008154CB">
        <w:rPr>
          <w:sz w:val="28"/>
          <w:szCs w:val="28"/>
        </w:rPr>
        <w:lastRenderedPageBreak/>
        <w:t>Е</w:t>
      </w:r>
      <w:r w:rsidR="006C09A9" w:rsidRPr="008154CB">
        <w:rPr>
          <w:sz w:val="28"/>
          <w:szCs w:val="28"/>
        </w:rPr>
        <w:t xml:space="preserve">сли пользователь делает попытку повторно занести в </w:t>
      </w:r>
      <w:r w:rsidR="00A61CDE" w:rsidRPr="008154CB">
        <w:rPr>
          <w:sz w:val="28"/>
          <w:szCs w:val="28"/>
        </w:rPr>
        <w:t>«</w:t>
      </w:r>
      <w:r w:rsidR="006C09A9" w:rsidRPr="008154CB">
        <w:rPr>
          <w:sz w:val="28"/>
          <w:szCs w:val="28"/>
        </w:rPr>
        <w:t>СД РИД</w:t>
      </w:r>
      <w:r w:rsidR="00A61CDE" w:rsidRPr="008154CB">
        <w:rPr>
          <w:sz w:val="28"/>
          <w:szCs w:val="28"/>
        </w:rPr>
        <w:t>»</w:t>
      </w:r>
      <w:r w:rsidR="006C09A9" w:rsidRPr="008154CB">
        <w:rPr>
          <w:sz w:val="28"/>
          <w:szCs w:val="28"/>
        </w:rPr>
        <w:t xml:space="preserve"> сведения о РИД</w:t>
      </w:r>
      <w:r w:rsidR="002009EC" w:rsidRPr="008154CB">
        <w:rPr>
          <w:sz w:val="28"/>
          <w:szCs w:val="28"/>
        </w:rPr>
        <w:t>,</w:t>
      </w:r>
      <w:r w:rsidR="006C09A9" w:rsidRPr="008154CB">
        <w:rPr>
          <w:sz w:val="28"/>
          <w:szCs w:val="28"/>
        </w:rPr>
        <w:t xml:space="preserve"> загрузка в </w:t>
      </w:r>
      <w:r w:rsidR="00A61CDE" w:rsidRPr="008154CB">
        <w:rPr>
          <w:sz w:val="28"/>
          <w:szCs w:val="28"/>
        </w:rPr>
        <w:t>«</w:t>
      </w:r>
      <w:r w:rsidR="006C09A9" w:rsidRPr="008154CB">
        <w:rPr>
          <w:sz w:val="28"/>
          <w:szCs w:val="28"/>
        </w:rPr>
        <w:t>СД РИД</w:t>
      </w:r>
      <w:r w:rsidR="00A61CDE" w:rsidRPr="008154CB">
        <w:rPr>
          <w:sz w:val="28"/>
          <w:szCs w:val="28"/>
        </w:rPr>
        <w:t>»</w:t>
      </w:r>
      <w:r w:rsidR="002009EC" w:rsidRPr="008154CB">
        <w:rPr>
          <w:sz w:val="28"/>
          <w:szCs w:val="28"/>
        </w:rPr>
        <w:t xml:space="preserve"> </w:t>
      </w:r>
      <w:r w:rsidR="006C09A9" w:rsidRPr="008154CB">
        <w:rPr>
          <w:sz w:val="28"/>
          <w:szCs w:val="28"/>
        </w:rPr>
        <w:t>не происходит и выдается соответствующее сообщение (</w:t>
      </w:r>
      <w:r w:rsidR="001F5CB8" w:rsidRPr="008154CB">
        <w:rPr>
          <w:sz w:val="28"/>
          <w:szCs w:val="28"/>
        </w:rPr>
        <w:fldChar w:fldCharType="begin"/>
      </w:r>
      <w:r w:rsidR="001F5CB8" w:rsidRPr="008154CB">
        <w:rPr>
          <w:sz w:val="28"/>
          <w:szCs w:val="28"/>
        </w:rPr>
        <w:instrText xml:space="preserve"> REF  _Ref443387455 \* Lower \h </w:instrText>
      </w:r>
      <w:r w:rsidR="00EA0820" w:rsidRPr="008154CB">
        <w:rPr>
          <w:sz w:val="28"/>
          <w:szCs w:val="28"/>
        </w:rPr>
        <w:instrText xml:space="preserve"> \* MERGEFORMAT </w:instrText>
      </w:r>
      <w:r w:rsidR="001F5CB8" w:rsidRPr="008154CB">
        <w:rPr>
          <w:sz w:val="28"/>
          <w:szCs w:val="28"/>
        </w:rPr>
      </w:r>
      <w:r w:rsidR="001F5CB8" w:rsidRPr="008154CB">
        <w:rPr>
          <w:sz w:val="28"/>
          <w:szCs w:val="28"/>
        </w:rPr>
        <w:fldChar w:fldCharType="separate"/>
      </w:r>
      <w:r w:rsidR="00B6413A" w:rsidRPr="008154CB">
        <w:rPr>
          <w:noProof/>
          <w:sz w:val="28"/>
          <w:szCs w:val="28"/>
        </w:rPr>
        <w:t xml:space="preserve">рис. </w:t>
      </w:r>
      <w:r w:rsidR="00B6413A">
        <w:rPr>
          <w:noProof/>
          <w:sz w:val="28"/>
          <w:szCs w:val="28"/>
        </w:rPr>
        <w:t>167</w:t>
      </w:r>
      <w:r w:rsidR="001F5CB8" w:rsidRPr="008154CB">
        <w:rPr>
          <w:sz w:val="28"/>
          <w:szCs w:val="28"/>
        </w:rPr>
        <w:fldChar w:fldCharType="end"/>
      </w:r>
      <w:r w:rsidR="006C09A9" w:rsidRPr="008154CB">
        <w:rPr>
          <w:sz w:val="28"/>
          <w:szCs w:val="28"/>
        </w:rPr>
        <w:t>)</w:t>
      </w:r>
      <w:r w:rsidR="002009EC" w:rsidRPr="008154CB">
        <w:rPr>
          <w:sz w:val="28"/>
          <w:szCs w:val="28"/>
        </w:rPr>
        <w:t>.</w:t>
      </w:r>
    </w:p>
    <w:p w14:paraId="3C6233DF" w14:textId="77777777" w:rsidR="006C09A9" w:rsidRPr="008154CB" w:rsidRDefault="006C09A9" w:rsidP="003E22FE">
      <w:pPr>
        <w:spacing w:line="360" w:lineRule="auto"/>
        <w:jc w:val="center"/>
        <w:rPr>
          <w:noProof/>
        </w:rPr>
      </w:pPr>
      <w:r w:rsidRPr="008154CB">
        <w:rPr>
          <w:noProof/>
        </w:rPr>
        <w:drawing>
          <wp:inline distT="0" distB="0" distL="0" distR="0" wp14:anchorId="243B1A0A" wp14:editId="37AA6DCD">
            <wp:extent cx="3658009" cy="981075"/>
            <wp:effectExtent l="0" t="0" r="0" b="0"/>
            <wp:docPr id="1661" name="Рисунок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3823607" cy="1025488"/>
                    </a:xfrm>
                    <a:prstGeom prst="rect">
                      <a:avLst/>
                    </a:prstGeom>
                  </pic:spPr>
                </pic:pic>
              </a:graphicData>
            </a:graphic>
          </wp:inline>
        </w:drawing>
      </w:r>
    </w:p>
    <w:p w14:paraId="1E6CD55E" w14:textId="77777777" w:rsidR="006C09A9" w:rsidRPr="00007719" w:rsidRDefault="006C09A9" w:rsidP="003E22FE">
      <w:pPr>
        <w:spacing w:line="360" w:lineRule="auto"/>
        <w:jc w:val="center"/>
        <w:rPr>
          <w:noProof/>
          <w:sz w:val="28"/>
          <w:szCs w:val="28"/>
        </w:rPr>
      </w:pPr>
      <w:bookmarkStart w:id="390" w:name="_Ref443387455"/>
      <w:r w:rsidRPr="008154CB">
        <w:rPr>
          <w:noProof/>
          <w:sz w:val="28"/>
          <w:szCs w:val="28"/>
        </w:rPr>
        <w:t xml:space="preserve">Рис. </w:t>
      </w:r>
      <w:r w:rsidRPr="008154CB">
        <w:rPr>
          <w:noProof/>
          <w:sz w:val="28"/>
          <w:szCs w:val="28"/>
        </w:rPr>
        <w:fldChar w:fldCharType="begin"/>
      </w:r>
      <w:r w:rsidRPr="008154CB">
        <w:rPr>
          <w:noProof/>
          <w:sz w:val="28"/>
          <w:szCs w:val="28"/>
        </w:rPr>
        <w:instrText xml:space="preserve"> SEQ Рис. \* ARABIC </w:instrText>
      </w:r>
      <w:r w:rsidRPr="008154CB">
        <w:rPr>
          <w:noProof/>
          <w:sz w:val="28"/>
          <w:szCs w:val="28"/>
        </w:rPr>
        <w:fldChar w:fldCharType="separate"/>
      </w:r>
      <w:r w:rsidR="00B6413A">
        <w:rPr>
          <w:noProof/>
          <w:sz w:val="28"/>
          <w:szCs w:val="28"/>
        </w:rPr>
        <w:t>167</w:t>
      </w:r>
      <w:r w:rsidRPr="008154CB">
        <w:rPr>
          <w:noProof/>
          <w:sz w:val="28"/>
          <w:szCs w:val="28"/>
        </w:rPr>
        <w:fldChar w:fldCharType="end"/>
      </w:r>
      <w:bookmarkEnd w:id="390"/>
    </w:p>
    <w:p w14:paraId="769EA948" w14:textId="66289FC9" w:rsidR="003951B5" w:rsidRPr="00007719" w:rsidRDefault="003951B5" w:rsidP="00040E78">
      <w:pPr>
        <w:spacing w:line="360" w:lineRule="auto"/>
        <w:ind w:firstLine="709"/>
        <w:jc w:val="both"/>
        <w:rPr>
          <w:sz w:val="28"/>
          <w:szCs w:val="28"/>
        </w:rPr>
      </w:pPr>
      <w:r w:rsidRPr="00007719">
        <w:rPr>
          <w:sz w:val="28"/>
          <w:szCs w:val="28"/>
        </w:rPr>
        <w:t xml:space="preserve">Разграничение доступа по форме </w:t>
      </w:r>
      <w:r w:rsidR="00181334" w:rsidRPr="00007719">
        <w:rPr>
          <w:sz w:val="28"/>
          <w:szCs w:val="28"/>
        </w:rPr>
        <w:t>«</w:t>
      </w:r>
      <w:r w:rsidRPr="00007719">
        <w:rPr>
          <w:sz w:val="28"/>
          <w:szCs w:val="28"/>
        </w:rPr>
        <w:t>Ф</w:t>
      </w:r>
      <w:r w:rsidR="00181334" w:rsidRPr="00007719">
        <w:rPr>
          <w:sz w:val="28"/>
          <w:szCs w:val="28"/>
        </w:rPr>
        <w:t>орма</w:t>
      </w:r>
      <w:r w:rsidRPr="00007719">
        <w:rPr>
          <w:sz w:val="28"/>
          <w:szCs w:val="28"/>
        </w:rPr>
        <w:t xml:space="preserve"> 1</w:t>
      </w:r>
      <w:r w:rsidR="00181334" w:rsidRPr="00007719">
        <w:rPr>
          <w:sz w:val="28"/>
          <w:szCs w:val="28"/>
        </w:rPr>
        <w:t>»</w:t>
      </w:r>
      <w:r w:rsidRPr="00007719">
        <w:rPr>
          <w:sz w:val="28"/>
          <w:szCs w:val="28"/>
        </w:rPr>
        <w:t xml:space="preserve"> настроено для роли </w:t>
      </w:r>
      <w:r w:rsidR="00181334" w:rsidRPr="00007719">
        <w:rPr>
          <w:sz w:val="28"/>
          <w:szCs w:val="28"/>
        </w:rPr>
        <w:t>«</w:t>
      </w:r>
      <w:r w:rsidRPr="00007719">
        <w:rPr>
          <w:sz w:val="28"/>
          <w:szCs w:val="28"/>
        </w:rPr>
        <w:t>С</w:t>
      </w:r>
      <w:r w:rsidR="00181334" w:rsidRPr="00007719">
        <w:rPr>
          <w:sz w:val="28"/>
          <w:szCs w:val="28"/>
        </w:rPr>
        <w:t>отрудник</w:t>
      </w:r>
      <w:r w:rsidRPr="00007719">
        <w:rPr>
          <w:sz w:val="28"/>
          <w:szCs w:val="28"/>
        </w:rPr>
        <w:t xml:space="preserve"> ДО</w:t>
      </w:r>
      <w:r w:rsidR="00181334" w:rsidRPr="00007719">
        <w:rPr>
          <w:sz w:val="28"/>
          <w:szCs w:val="28"/>
        </w:rPr>
        <w:t>»</w:t>
      </w:r>
      <w:r w:rsidRPr="00007719">
        <w:rPr>
          <w:sz w:val="28"/>
          <w:szCs w:val="28"/>
        </w:rPr>
        <w:t xml:space="preserve"> </w:t>
      </w:r>
      <w:r w:rsidR="00820BA9" w:rsidRPr="00007719">
        <w:rPr>
          <w:sz w:val="28"/>
          <w:szCs w:val="28"/>
        </w:rPr>
        <w:t>по принадлежности ввода данных</w:t>
      </w:r>
      <w:r w:rsidRPr="00007719">
        <w:rPr>
          <w:sz w:val="28"/>
          <w:szCs w:val="28"/>
        </w:rPr>
        <w:t>.</w:t>
      </w:r>
    </w:p>
    <w:p w14:paraId="50424B71" w14:textId="77777777" w:rsidR="00F2675C" w:rsidRPr="00007719" w:rsidRDefault="00F2675C" w:rsidP="00C76768">
      <w:pPr>
        <w:pStyle w:val="22"/>
        <w:tabs>
          <w:tab w:val="clear" w:pos="1248"/>
        </w:tabs>
        <w:ind w:left="1418" w:hanging="709"/>
      </w:pPr>
      <w:bookmarkStart w:id="391" w:name="_Toc1571649"/>
      <w:r w:rsidRPr="00007719">
        <w:t>Аналитика</w:t>
      </w:r>
      <w:bookmarkEnd w:id="391"/>
    </w:p>
    <w:p w14:paraId="1A551528" w14:textId="061D34E6" w:rsidR="008B50C3" w:rsidRPr="00007719" w:rsidRDefault="008B50C3" w:rsidP="00040E78">
      <w:pPr>
        <w:spacing w:line="360" w:lineRule="auto"/>
        <w:ind w:firstLine="709"/>
        <w:jc w:val="both"/>
        <w:rPr>
          <w:sz w:val="28"/>
          <w:szCs w:val="28"/>
        </w:rPr>
      </w:pPr>
      <w:r w:rsidRPr="00007719">
        <w:rPr>
          <w:sz w:val="28"/>
          <w:szCs w:val="28"/>
        </w:rPr>
        <w:t xml:space="preserve">Раздел </w:t>
      </w:r>
      <w:r w:rsidR="0007285E" w:rsidRPr="00007719">
        <w:rPr>
          <w:sz w:val="28"/>
          <w:szCs w:val="28"/>
        </w:rPr>
        <w:t>«</w:t>
      </w:r>
      <w:r w:rsidRPr="00007719">
        <w:rPr>
          <w:sz w:val="28"/>
          <w:szCs w:val="28"/>
        </w:rPr>
        <w:t>А</w:t>
      </w:r>
      <w:r w:rsidR="0007285E" w:rsidRPr="00007719">
        <w:rPr>
          <w:sz w:val="28"/>
          <w:szCs w:val="28"/>
        </w:rPr>
        <w:t>налитика»</w:t>
      </w:r>
      <w:r w:rsidRPr="00007719">
        <w:rPr>
          <w:sz w:val="28"/>
          <w:szCs w:val="28"/>
        </w:rPr>
        <w:t xml:space="preserve"> содержит формы </w:t>
      </w:r>
      <w:r w:rsidR="0007285E" w:rsidRPr="00007719">
        <w:rPr>
          <w:sz w:val="28"/>
          <w:szCs w:val="28"/>
        </w:rPr>
        <w:t>«</w:t>
      </w:r>
      <w:r w:rsidR="002009EC" w:rsidRPr="00007719">
        <w:rPr>
          <w:sz w:val="28"/>
          <w:szCs w:val="28"/>
        </w:rPr>
        <w:t>К</w:t>
      </w:r>
      <w:r w:rsidR="0007285E" w:rsidRPr="00007719">
        <w:rPr>
          <w:sz w:val="28"/>
          <w:szCs w:val="28"/>
        </w:rPr>
        <w:t xml:space="preserve">онструктор отчетов» </w:t>
      </w:r>
      <w:r w:rsidRPr="00007719">
        <w:rPr>
          <w:sz w:val="28"/>
          <w:szCs w:val="28"/>
        </w:rPr>
        <w:t xml:space="preserve">и </w:t>
      </w:r>
      <w:r w:rsidR="0007285E" w:rsidRPr="00007719">
        <w:rPr>
          <w:sz w:val="28"/>
          <w:szCs w:val="28"/>
        </w:rPr>
        <w:t>«</w:t>
      </w:r>
      <w:r w:rsidR="002009EC" w:rsidRPr="00007719">
        <w:rPr>
          <w:sz w:val="28"/>
          <w:szCs w:val="28"/>
        </w:rPr>
        <w:t>С</w:t>
      </w:r>
      <w:r w:rsidR="0007285E" w:rsidRPr="00007719">
        <w:rPr>
          <w:sz w:val="28"/>
          <w:szCs w:val="28"/>
        </w:rPr>
        <w:t>татистика»</w:t>
      </w:r>
      <w:r w:rsidRPr="00007719">
        <w:rPr>
          <w:sz w:val="28"/>
          <w:szCs w:val="28"/>
        </w:rPr>
        <w:t>, необходимые для создания, редактирования отчетов и получения статистической информации в графическом виде, соответственно.</w:t>
      </w:r>
    </w:p>
    <w:p w14:paraId="4D19509C" w14:textId="35D15CAD" w:rsidR="00E0158B" w:rsidRPr="00007719" w:rsidRDefault="00E0158B" w:rsidP="00040E78">
      <w:pPr>
        <w:spacing w:line="360" w:lineRule="auto"/>
        <w:ind w:firstLine="709"/>
        <w:jc w:val="both"/>
        <w:rPr>
          <w:sz w:val="28"/>
          <w:szCs w:val="28"/>
        </w:rPr>
      </w:pPr>
      <w:r w:rsidRPr="00007719">
        <w:rPr>
          <w:sz w:val="28"/>
          <w:szCs w:val="28"/>
        </w:rPr>
        <w:t xml:space="preserve">Внешний вид окна </w:t>
      </w:r>
      <w:r w:rsidR="0007285E" w:rsidRPr="00007719">
        <w:rPr>
          <w:sz w:val="28"/>
          <w:szCs w:val="28"/>
        </w:rPr>
        <w:t xml:space="preserve">«Аналитика» </w:t>
      </w:r>
      <w:r w:rsidRPr="00007719">
        <w:rPr>
          <w:sz w:val="28"/>
          <w:szCs w:val="28"/>
        </w:rPr>
        <w:t xml:space="preserve">представлен на </w:t>
      </w:r>
      <w:r w:rsidRPr="00007719">
        <w:rPr>
          <w:sz w:val="28"/>
          <w:szCs w:val="28"/>
        </w:rPr>
        <w:fldChar w:fldCharType="begin"/>
      </w:r>
      <w:r w:rsidRPr="00007719">
        <w:rPr>
          <w:sz w:val="28"/>
          <w:szCs w:val="28"/>
        </w:rPr>
        <w:instrText xml:space="preserve"> REF  _Ref432688854 \* Lower \h </w:instrText>
      </w:r>
      <w:r w:rsidR="002A00E3"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168</w:t>
      </w:r>
      <w:r w:rsidRPr="00007719">
        <w:rPr>
          <w:sz w:val="28"/>
          <w:szCs w:val="28"/>
        </w:rPr>
        <w:fldChar w:fldCharType="end"/>
      </w:r>
      <w:r w:rsidRPr="00007719">
        <w:rPr>
          <w:sz w:val="28"/>
          <w:szCs w:val="28"/>
        </w:rPr>
        <w:t>.</w:t>
      </w:r>
    </w:p>
    <w:p w14:paraId="5F364989" w14:textId="2A1E0D67" w:rsidR="00E0158B" w:rsidRPr="00007719" w:rsidRDefault="00C76768" w:rsidP="003E22FE">
      <w:pPr>
        <w:spacing w:line="360" w:lineRule="auto"/>
        <w:jc w:val="center"/>
      </w:pPr>
      <w:r w:rsidRPr="00007719">
        <w:rPr>
          <w:noProof/>
        </w:rPr>
        <w:drawing>
          <wp:inline distT="0" distB="0" distL="0" distR="0" wp14:anchorId="1D952823" wp14:editId="31627B39">
            <wp:extent cx="5216376" cy="2350095"/>
            <wp:effectExtent l="0" t="0" r="3810" b="0"/>
            <wp:docPr id="14076" name="Рисунок 14076" descr="C:\Users\1B7A~1.ALI\AppData\Local\Temp\SNAGHTML176fd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1B7A~1.ALI\AppData\Local\Temp\SNAGHTML176fda7.PN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5229082" cy="2355819"/>
                    </a:xfrm>
                    <a:prstGeom prst="rect">
                      <a:avLst/>
                    </a:prstGeom>
                    <a:noFill/>
                    <a:ln>
                      <a:noFill/>
                    </a:ln>
                  </pic:spPr>
                </pic:pic>
              </a:graphicData>
            </a:graphic>
          </wp:inline>
        </w:drawing>
      </w:r>
    </w:p>
    <w:p w14:paraId="40AFF6F1" w14:textId="77777777" w:rsidR="00E0158B" w:rsidRPr="00007719" w:rsidRDefault="00E0158B" w:rsidP="003E22FE">
      <w:pPr>
        <w:spacing w:line="360" w:lineRule="auto"/>
        <w:jc w:val="center"/>
      </w:pPr>
      <w:bookmarkStart w:id="392" w:name="_Ref43268885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168</w:t>
      </w:r>
      <w:r w:rsidRPr="00007719">
        <w:rPr>
          <w:sz w:val="28"/>
          <w:szCs w:val="28"/>
        </w:rPr>
        <w:fldChar w:fldCharType="end"/>
      </w:r>
      <w:bookmarkEnd w:id="392"/>
    </w:p>
    <w:p w14:paraId="39A16427" w14:textId="77777777" w:rsidR="00F2675C" w:rsidRPr="00007719" w:rsidRDefault="00F2675C" w:rsidP="00DF627D">
      <w:pPr>
        <w:pStyle w:val="30"/>
      </w:pPr>
      <w:bookmarkStart w:id="393" w:name="_Toc1571650"/>
      <w:r w:rsidRPr="00007719">
        <w:t>Конструктор отчетов</w:t>
      </w:r>
      <w:bookmarkEnd w:id="393"/>
    </w:p>
    <w:p w14:paraId="7F8BF585" w14:textId="2592EA6F" w:rsidR="00A5440C" w:rsidRPr="00007719" w:rsidRDefault="00A5440C" w:rsidP="00040E78">
      <w:pPr>
        <w:spacing w:line="360" w:lineRule="auto"/>
        <w:ind w:firstLine="709"/>
        <w:jc w:val="both"/>
        <w:rPr>
          <w:sz w:val="28"/>
          <w:szCs w:val="28"/>
        </w:rPr>
      </w:pPr>
      <w:r w:rsidRPr="00007719">
        <w:rPr>
          <w:sz w:val="28"/>
          <w:szCs w:val="28"/>
        </w:rPr>
        <w:t xml:space="preserve">Конструктор отчетов предназначен для формирования отчетов по данным системы в соответствии с требованиями пользователя и позволяет создать форму отчета, выбрать из </w:t>
      </w:r>
      <w:r w:rsidR="00B50172" w:rsidRPr="00007719">
        <w:rPr>
          <w:sz w:val="28"/>
          <w:szCs w:val="28"/>
        </w:rPr>
        <w:t>БД</w:t>
      </w:r>
      <w:r w:rsidRPr="00007719">
        <w:rPr>
          <w:sz w:val="28"/>
          <w:szCs w:val="28"/>
        </w:rPr>
        <w:t xml:space="preserve"> необходимые данные, разместить эти данные в форме отчета и вывести форму на печать.</w:t>
      </w:r>
    </w:p>
    <w:p w14:paraId="3756E8DA" w14:textId="6AE7DC96" w:rsidR="00A5440C" w:rsidRPr="00007719" w:rsidRDefault="00A5440C" w:rsidP="00040E78">
      <w:pPr>
        <w:spacing w:line="360" w:lineRule="auto"/>
        <w:ind w:firstLine="709"/>
        <w:jc w:val="both"/>
        <w:rPr>
          <w:sz w:val="28"/>
          <w:szCs w:val="28"/>
        </w:rPr>
      </w:pPr>
      <w:r w:rsidRPr="00007719">
        <w:rPr>
          <w:sz w:val="28"/>
          <w:szCs w:val="28"/>
        </w:rPr>
        <w:lastRenderedPageBreak/>
        <w:t xml:space="preserve">Для </w:t>
      </w:r>
      <w:r w:rsidR="00C76768" w:rsidRPr="00007719">
        <w:rPr>
          <w:sz w:val="28"/>
          <w:szCs w:val="28"/>
        </w:rPr>
        <w:t xml:space="preserve">открытия </w:t>
      </w:r>
      <w:r w:rsidRPr="00007719">
        <w:rPr>
          <w:sz w:val="28"/>
          <w:szCs w:val="28"/>
        </w:rPr>
        <w:t xml:space="preserve">диалогового окна </w:t>
      </w:r>
      <w:r w:rsidR="00C45176" w:rsidRPr="00007719">
        <w:rPr>
          <w:sz w:val="28"/>
          <w:szCs w:val="28"/>
        </w:rPr>
        <w:t>выберите</w:t>
      </w:r>
      <w:r w:rsidR="0099678A" w:rsidRPr="00007719">
        <w:rPr>
          <w:sz w:val="28"/>
          <w:szCs w:val="28"/>
        </w:rPr>
        <w:t xml:space="preserve"> пункт </w:t>
      </w:r>
      <w:r w:rsidR="00C76768" w:rsidRPr="00007719">
        <w:rPr>
          <w:sz w:val="28"/>
          <w:szCs w:val="28"/>
        </w:rPr>
        <w:t xml:space="preserve">горизонтального меню </w:t>
      </w:r>
      <w:r w:rsidR="0007285E" w:rsidRPr="00007719">
        <w:rPr>
          <w:sz w:val="28"/>
          <w:szCs w:val="28"/>
        </w:rPr>
        <w:t xml:space="preserve">«Аналитика» </w:t>
      </w:r>
      <w:r w:rsidR="00C91D8B">
        <w:rPr>
          <w:sz w:val="28"/>
          <w:szCs w:val="28"/>
        </w:rPr>
        <w:t>–</w:t>
      </w:r>
      <w:r w:rsidRPr="00007719">
        <w:rPr>
          <w:sz w:val="28"/>
          <w:szCs w:val="28"/>
        </w:rPr>
        <w:t xml:space="preserve">&gt; </w:t>
      </w:r>
      <w:r w:rsidR="0007285E" w:rsidRPr="00007719">
        <w:rPr>
          <w:sz w:val="28"/>
          <w:szCs w:val="28"/>
        </w:rPr>
        <w:t xml:space="preserve">«Конструктор отчетов» </w:t>
      </w:r>
      <w:r w:rsidR="00C76768" w:rsidRPr="00007719">
        <w:rPr>
          <w:sz w:val="28"/>
          <w:szCs w:val="28"/>
        </w:rPr>
        <w:t>или пункт вертикального меню «Аналитика» и пиктограмму основной рабочей области навигации «Конструктор отчетов».</w:t>
      </w:r>
    </w:p>
    <w:p w14:paraId="1C2FBEA7" w14:textId="130A83D3" w:rsidR="00C76768" w:rsidRPr="00007719" w:rsidRDefault="00A5440C" w:rsidP="00C76768">
      <w:pPr>
        <w:pStyle w:val="24"/>
        <w:rPr>
          <w:sz w:val="28"/>
          <w:szCs w:val="28"/>
        </w:rPr>
      </w:pPr>
      <w:r w:rsidRPr="00007719">
        <w:rPr>
          <w:sz w:val="28"/>
          <w:szCs w:val="28"/>
        </w:rPr>
        <w:t>В</w:t>
      </w:r>
      <w:r w:rsidR="00C76768" w:rsidRPr="00007719">
        <w:rPr>
          <w:sz w:val="28"/>
          <w:szCs w:val="28"/>
        </w:rPr>
        <w:t>ид</w:t>
      </w:r>
      <w:r w:rsidRPr="00007719">
        <w:rPr>
          <w:sz w:val="28"/>
          <w:szCs w:val="28"/>
        </w:rPr>
        <w:t xml:space="preserve"> диалогово</w:t>
      </w:r>
      <w:r w:rsidR="00C76768" w:rsidRPr="00007719">
        <w:rPr>
          <w:sz w:val="28"/>
          <w:szCs w:val="28"/>
        </w:rPr>
        <w:t>го</w:t>
      </w:r>
      <w:r w:rsidRPr="00007719">
        <w:rPr>
          <w:sz w:val="28"/>
          <w:szCs w:val="28"/>
        </w:rPr>
        <w:t xml:space="preserve"> окн</w:t>
      </w:r>
      <w:r w:rsidR="00C76768" w:rsidRPr="00007719">
        <w:rPr>
          <w:sz w:val="28"/>
          <w:szCs w:val="28"/>
        </w:rPr>
        <w:t>а</w:t>
      </w:r>
      <w:r w:rsidRPr="00007719">
        <w:rPr>
          <w:sz w:val="28"/>
          <w:szCs w:val="28"/>
        </w:rPr>
        <w:t xml:space="preserve"> </w:t>
      </w:r>
      <w:r w:rsidR="0007285E" w:rsidRPr="00007719">
        <w:rPr>
          <w:sz w:val="28"/>
          <w:szCs w:val="28"/>
        </w:rPr>
        <w:t xml:space="preserve">«Конструктор отчетов» </w:t>
      </w:r>
      <w:r w:rsidRPr="00007719">
        <w:rPr>
          <w:sz w:val="28"/>
          <w:szCs w:val="28"/>
        </w:rPr>
        <w:t xml:space="preserve">представлен </w:t>
      </w:r>
      <w:r w:rsidR="00C76768" w:rsidRPr="00007719">
        <w:rPr>
          <w:sz w:val="28"/>
          <w:szCs w:val="28"/>
        </w:rPr>
        <w:t>на</w:t>
      </w:r>
      <w:r w:rsidRPr="00007719">
        <w:rPr>
          <w:sz w:val="28"/>
          <w:szCs w:val="28"/>
        </w:rPr>
        <w:t xml:space="preserve"> </w:t>
      </w:r>
      <w:r w:rsidRPr="00007719">
        <w:rPr>
          <w:sz w:val="28"/>
          <w:szCs w:val="28"/>
        </w:rPr>
        <w:fldChar w:fldCharType="begin"/>
      </w:r>
      <w:r w:rsidRPr="00007719">
        <w:rPr>
          <w:sz w:val="28"/>
          <w:szCs w:val="28"/>
        </w:rPr>
        <w:instrText xml:space="preserve"> REF  _Ref438031562 \* Lower \h </w:instrText>
      </w:r>
      <w:r w:rsidR="002A00E3"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169</w:t>
      </w:r>
      <w:r w:rsidRPr="00007719">
        <w:rPr>
          <w:sz w:val="28"/>
          <w:szCs w:val="28"/>
        </w:rPr>
        <w:fldChar w:fldCharType="end"/>
      </w:r>
      <w:r w:rsidRPr="00007719">
        <w:rPr>
          <w:sz w:val="28"/>
          <w:szCs w:val="28"/>
        </w:rPr>
        <w:t>.</w:t>
      </w:r>
    </w:p>
    <w:p w14:paraId="56E19E31" w14:textId="584E47FC" w:rsidR="00A5440C" w:rsidRPr="00007719" w:rsidRDefault="00C76768" w:rsidP="003E22FE">
      <w:pPr>
        <w:spacing w:line="360" w:lineRule="auto"/>
        <w:jc w:val="center"/>
        <w:rPr>
          <w:sz w:val="28"/>
          <w:szCs w:val="28"/>
        </w:rPr>
      </w:pPr>
      <w:r w:rsidRPr="00007719">
        <w:rPr>
          <w:noProof/>
        </w:rPr>
        <w:drawing>
          <wp:inline distT="0" distB="0" distL="0" distR="0" wp14:anchorId="07A20C28" wp14:editId="259B77C3">
            <wp:extent cx="4862212" cy="2982539"/>
            <wp:effectExtent l="0" t="0" r="0" b="8890"/>
            <wp:docPr id="14078" name="Рисунок 14078" descr="C:\Users\1B7A~1.ALI\AppData\Local\Temp\SNAGHTML186af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1B7A~1.ALI\AppData\Local\Temp\SNAGHTML186af97.PN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879859" cy="2993364"/>
                    </a:xfrm>
                    <a:prstGeom prst="rect">
                      <a:avLst/>
                    </a:prstGeom>
                    <a:noFill/>
                    <a:ln>
                      <a:noFill/>
                    </a:ln>
                  </pic:spPr>
                </pic:pic>
              </a:graphicData>
            </a:graphic>
          </wp:inline>
        </w:drawing>
      </w:r>
    </w:p>
    <w:p w14:paraId="287E90AC" w14:textId="77777777" w:rsidR="00A5440C" w:rsidRPr="00007719" w:rsidRDefault="00A5440C" w:rsidP="003E22FE">
      <w:pPr>
        <w:spacing w:line="360" w:lineRule="auto"/>
        <w:jc w:val="center"/>
        <w:rPr>
          <w:sz w:val="28"/>
          <w:szCs w:val="28"/>
        </w:rPr>
      </w:pPr>
      <w:bookmarkStart w:id="394" w:name="_Ref43803156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169</w:t>
      </w:r>
      <w:r w:rsidRPr="00007719">
        <w:rPr>
          <w:sz w:val="28"/>
          <w:szCs w:val="28"/>
        </w:rPr>
        <w:fldChar w:fldCharType="end"/>
      </w:r>
      <w:bookmarkEnd w:id="394"/>
    </w:p>
    <w:p w14:paraId="7BDD7BC8" w14:textId="3F860214" w:rsidR="00815034" w:rsidRPr="00007719" w:rsidRDefault="00C76768" w:rsidP="00C91D8B">
      <w:pPr>
        <w:pStyle w:val="24"/>
        <w:tabs>
          <w:tab w:val="left" w:pos="993"/>
        </w:tabs>
        <w:rPr>
          <w:sz w:val="28"/>
          <w:szCs w:val="28"/>
        </w:rPr>
      </w:pPr>
      <w:r w:rsidRPr="00007719">
        <w:rPr>
          <w:sz w:val="28"/>
          <w:szCs w:val="28"/>
        </w:rPr>
        <w:t xml:space="preserve">Для создания нового отчета </w:t>
      </w:r>
      <w:r w:rsidR="00B50172" w:rsidRPr="00007719">
        <w:rPr>
          <w:sz w:val="28"/>
          <w:szCs w:val="28"/>
        </w:rPr>
        <w:t xml:space="preserve">нажмите </w:t>
      </w:r>
      <w:proofErr w:type="gramStart"/>
      <w:r w:rsidR="00B50172" w:rsidRPr="00007719">
        <w:rPr>
          <w:sz w:val="28"/>
          <w:szCs w:val="28"/>
        </w:rPr>
        <w:t>кнопку</w:t>
      </w:r>
      <w:r w:rsidRPr="00007719">
        <w:rPr>
          <w:sz w:val="28"/>
          <w:szCs w:val="28"/>
        </w:rPr>
        <w:t xml:space="preserve"> </w:t>
      </w:r>
      <w:r w:rsidRPr="00007719">
        <w:rPr>
          <w:noProof/>
        </w:rPr>
        <w:drawing>
          <wp:inline distT="0" distB="0" distL="0" distR="0" wp14:anchorId="1CF4526B" wp14:editId="640A866B">
            <wp:extent cx="276190" cy="276190"/>
            <wp:effectExtent l="0" t="0" r="0" b="0"/>
            <wp:docPr id="14079" name="Рисунок 14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w:t>
      </w:r>
      <w:r w:rsidR="00B50172" w:rsidRPr="00007719">
        <w:rPr>
          <w:sz w:val="28"/>
          <w:szCs w:val="28"/>
        </w:rPr>
        <w:t>,</w:t>
      </w:r>
      <w:r w:rsidRPr="00007719">
        <w:rPr>
          <w:sz w:val="28"/>
          <w:szCs w:val="28"/>
        </w:rPr>
        <w:t xml:space="preserve"> открывается </w:t>
      </w:r>
      <w:r w:rsidR="00B92348" w:rsidRPr="00007719">
        <w:rPr>
          <w:sz w:val="28"/>
          <w:szCs w:val="28"/>
        </w:rPr>
        <w:t>диалоговое окно</w:t>
      </w:r>
      <w:r w:rsidRPr="00007719">
        <w:rPr>
          <w:sz w:val="28"/>
          <w:szCs w:val="28"/>
        </w:rPr>
        <w:t xml:space="preserve"> «Конструктор отчетов: Новая запись*» </w:t>
      </w:r>
      <w:r w:rsidR="009D43DF" w:rsidRPr="00007719">
        <w:rPr>
          <w:sz w:val="28"/>
          <w:szCs w:val="28"/>
        </w:rPr>
        <w:t>(</w:t>
      </w:r>
      <w:r w:rsidR="00815034" w:rsidRPr="00007719">
        <w:rPr>
          <w:sz w:val="28"/>
          <w:szCs w:val="28"/>
        </w:rPr>
        <w:fldChar w:fldCharType="begin"/>
      </w:r>
      <w:r w:rsidR="00815034" w:rsidRPr="00007719">
        <w:rPr>
          <w:sz w:val="28"/>
          <w:szCs w:val="28"/>
        </w:rPr>
        <w:instrText xml:space="preserve"> REF  _Ref531158507 \* Lower \h </w:instrText>
      </w:r>
      <w:r w:rsidR="00815034" w:rsidRPr="00007719">
        <w:rPr>
          <w:sz w:val="28"/>
          <w:szCs w:val="28"/>
        </w:rPr>
      </w:r>
      <w:r w:rsidR="00815034" w:rsidRPr="00007719">
        <w:rPr>
          <w:sz w:val="28"/>
          <w:szCs w:val="28"/>
        </w:rPr>
        <w:fldChar w:fldCharType="separate"/>
      </w:r>
      <w:r w:rsidR="00B6413A" w:rsidRPr="00007719">
        <w:rPr>
          <w:noProof/>
          <w:sz w:val="28"/>
          <w:szCs w:val="28"/>
        </w:rPr>
        <w:t xml:space="preserve">рис. </w:t>
      </w:r>
      <w:r w:rsidR="00B6413A">
        <w:rPr>
          <w:noProof/>
          <w:sz w:val="28"/>
          <w:szCs w:val="28"/>
        </w:rPr>
        <w:t>170</w:t>
      </w:r>
      <w:r w:rsidR="00815034" w:rsidRPr="00007719">
        <w:rPr>
          <w:sz w:val="28"/>
          <w:szCs w:val="28"/>
        </w:rPr>
        <w:fldChar w:fldCharType="end"/>
      </w:r>
      <w:r w:rsidR="009D43DF" w:rsidRPr="00007719">
        <w:rPr>
          <w:sz w:val="28"/>
          <w:szCs w:val="28"/>
        </w:rPr>
        <w:t>)</w:t>
      </w:r>
      <w:r w:rsidR="00815034" w:rsidRPr="00007719">
        <w:rPr>
          <w:sz w:val="28"/>
          <w:szCs w:val="28"/>
        </w:rPr>
        <w:t>, которо</w:t>
      </w:r>
      <w:r w:rsidR="00B50172" w:rsidRPr="00007719">
        <w:rPr>
          <w:sz w:val="28"/>
          <w:szCs w:val="28"/>
        </w:rPr>
        <w:t>е</w:t>
      </w:r>
      <w:r w:rsidR="00815034" w:rsidRPr="00007719">
        <w:rPr>
          <w:sz w:val="28"/>
          <w:szCs w:val="28"/>
        </w:rPr>
        <w:t xml:space="preserve"> </w:t>
      </w:r>
      <w:r w:rsidR="00B50172" w:rsidRPr="00007719">
        <w:rPr>
          <w:sz w:val="28"/>
          <w:szCs w:val="28"/>
        </w:rPr>
        <w:t>содержит</w:t>
      </w:r>
      <w:r w:rsidR="00815034" w:rsidRPr="00007719">
        <w:rPr>
          <w:sz w:val="28"/>
          <w:szCs w:val="28"/>
        </w:rPr>
        <w:t xml:space="preserve"> тематический блок «Параметры» и вкладк</w:t>
      </w:r>
      <w:r w:rsidR="00220681" w:rsidRPr="00007719">
        <w:rPr>
          <w:sz w:val="28"/>
          <w:szCs w:val="28"/>
        </w:rPr>
        <w:t>и</w:t>
      </w:r>
      <w:r w:rsidR="00815034" w:rsidRPr="00007719">
        <w:rPr>
          <w:sz w:val="28"/>
          <w:szCs w:val="28"/>
        </w:rPr>
        <w:t>:</w:t>
      </w:r>
    </w:p>
    <w:p w14:paraId="7AE29D84" w14:textId="265B5520" w:rsidR="00815034" w:rsidRPr="00007719" w:rsidRDefault="00815034" w:rsidP="00C91D8B">
      <w:pPr>
        <w:numPr>
          <w:ilvl w:val="0"/>
          <w:numId w:val="42"/>
        </w:numPr>
        <w:tabs>
          <w:tab w:val="left" w:pos="851"/>
        </w:tabs>
        <w:spacing w:line="360" w:lineRule="auto"/>
        <w:ind w:left="0" w:firstLine="709"/>
        <w:jc w:val="both"/>
        <w:rPr>
          <w:rFonts w:eastAsia="Calibri"/>
          <w:sz w:val="28"/>
          <w:szCs w:val="28"/>
          <w:lang w:eastAsia="x-none"/>
        </w:rPr>
      </w:pPr>
      <w:r w:rsidRPr="00007719">
        <w:rPr>
          <w:rFonts w:eastAsia="Calibri"/>
          <w:sz w:val="28"/>
          <w:szCs w:val="28"/>
          <w:lang w:eastAsia="x-none"/>
        </w:rPr>
        <w:t>«Запросы»</w:t>
      </w:r>
      <w:r w:rsidR="00B92348" w:rsidRPr="00007719">
        <w:rPr>
          <w:rFonts w:eastAsia="Calibri"/>
          <w:sz w:val="28"/>
          <w:szCs w:val="28"/>
          <w:lang w:eastAsia="x-none"/>
        </w:rPr>
        <w:t xml:space="preserve"> (</w:t>
      </w:r>
      <w:r w:rsidR="00003E8B" w:rsidRPr="00007719">
        <w:rPr>
          <w:sz w:val="28"/>
          <w:szCs w:val="28"/>
        </w:rPr>
        <w:fldChar w:fldCharType="begin"/>
      </w:r>
      <w:r w:rsidR="00003E8B" w:rsidRPr="00007719">
        <w:rPr>
          <w:rFonts w:eastAsia="Calibri"/>
          <w:sz w:val="28"/>
          <w:szCs w:val="28"/>
          <w:lang w:eastAsia="x-none"/>
        </w:rPr>
        <w:instrText xml:space="preserve"> REF p_4_6_1_2 \h </w:instrText>
      </w:r>
      <w:r w:rsidR="00003E8B" w:rsidRPr="00007719">
        <w:rPr>
          <w:sz w:val="28"/>
          <w:szCs w:val="28"/>
        </w:rPr>
        <w:instrText xml:space="preserve"> \* MERGEFORMAT </w:instrText>
      </w:r>
      <w:r w:rsidR="00003E8B" w:rsidRPr="00007719">
        <w:rPr>
          <w:sz w:val="28"/>
          <w:szCs w:val="28"/>
        </w:rPr>
      </w:r>
      <w:r w:rsidR="00003E8B" w:rsidRPr="00007719">
        <w:rPr>
          <w:sz w:val="28"/>
          <w:szCs w:val="28"/>
        </w:rPr>
        <w:fldChar w:fldCharType="separate"/>
      </w:r>
      <w:r w:rsidR="00B6413A" w:rsidRPr="00007719">
        <w:rPr>
          <w:sz w:val="28"/>
          <w:szCs w:val="28"/>
        </w:rPr>
        <w:t>4.6.1.2</w:t>
      </w:r>
      <w:r w:rsidR="00003E8B" w:rsidRPr="00007719">
        <w:rPr>
          <w:sz w:val="28"/>
          <w:szCs w:val="28"/>
        </w:rPr>
        <w:fldChar w:fldCharType="end"/>
      </w:r>
      <w:r w:rsidR="00B92348" w:rsidRPr="00007719">
        <w:rPr>
          <w:rFonts w:eastAsia="Calibri"/>
          <w:sz w:val="28"/>
          <w:szCs w:val="28"/>
          <w:lang w:eastAsia="x-none"/>
        </w:rPr>
        <w:t>)</w:t>
      </w:r>
      <w:r w:rsidRPr="00007719">
        <w:rPr>
          <w:rFonts w:eastAsia="Calibri"/>
          <w:sz w:val="28"/>
          <w:szCs w:val="28"/>
          <w:lang w:eastAsia="x-none"/>
        </w:rPr>
        <w:t>;</w:t>
      </w:r>
    </w:p>
    <w:p w14:paraId="62C1C684" w14:textId="18DD7948" w:rsidR="00815034" w:rsidRPr="00007719" w:rsidRDefault="00815034" w:rsidP="00C91D8B">
      <w:pPr>
        <w:numPr>
          <w:ilvl w:val="0"/>
          <w:numId w:val="42"/>
        </w:numPr>
        <w:tabs>
          <w:tab w:val="left" w:pos="851"/>
        </w:tabs>
        <w:spacing w:line="360" w:lineRule="auto"/>
        <w:ind w:left="0" w:firstLine="709"/>
        <w:jc w:val="both"/>
        <w:rPr>
          <w:rFonts w:eastAsia="Calibri"/>
          <w:sz w:val="28"/>
          <w:szCs w:val="28"/>
          <w:lang w:eastAsia="x-none"/>
        </w:rPr>
      </w:pPr>
      <w:r w:rsidRPr="00007719">
        <w:rPr>
          <w:rFonts w:eastAsia="Calibri"/>
          <w:sz w:val="28"/>
          <w:szCs w:val="28"/>
          <w:lang w:eastAsia="x-none"/>
        </w:rPr>
        <w:t>«Параметры запросов»</w:t>
      </w:r>
      <w:r w:rsidR="00B92348" w:rsidRPr="00007719">
        <w:rPr>
          <w:rFonts w:eastAsia="Calibri"/>
          <w:sz w:val="28"/>
          <w:szCs w:val="28"/>
          <w:lang w:eastAsia="x-none"/>
        </w:rPr>
        <w:t xml:space="preserve"> (</w:t>
      </w:r>
      <w:r w:rsidR="00003E8B" w:rsidRPr="00007719">
        <w:rPr>
          <w:sz w:val="28"/>
          <w:szCs w:val="28"/>
        </w:rPr>
        <w:fldChar w:fldCharType="begin"/>
      </w:r>
      <w:r w:rsidR="00003E8B" w:rsidRPr="00007719">
        <w:rPr>
          <w:rFonts w:eastAsia="Calibri"/>
          <w:sz w:val="28"/>
          <w:szCs w:val="28"/>
          <w:lang w:eastAsia="x-none"/>
        </w:rPr>
        <w:instrText xml:space="preserve"> REF p_4_6_1_3 \h </w:instrText>
      </w:r>
      <w:r w:rsidR="00003E8B" w:rsidRPr="00007719">
        <w:rPr>
          <w:sz w:val="28"/>
          <w:szCs w:val="28"/>
        </w:rPr>
        <w:instrText xml:space="preserve"> \* MERGEFORMAT </w:instrText>
      </w:r>
      <w:r w:rsidR="00003E8B" w:rsidRPr="00007719">
        <w:rPr>
          <w:sz w:val="28"/>
          <w:szCs w:val="28"/>
        </w:rPr>
      </w:r>
      <w:r w:rsidR="00003E8B" w:rsidRPr="00007719">
        <w:rPr>
          <w:sz w:val="28"/>
          <w:szCs w:val="28"/>
        </w:rPr>
        <w:fldChar w:fldCharType="separate"/>
      </w:r>
      <w:r w:rsidR="00B6413A" w:rsidRPr="00007719">
        <w:rPr>
          <w:sz w:val="28"/>
          <w:szCs w:val="28"/>
        </w:rPr>
        <w:t>4.6.1.3</w:t>
      </w:r>
      <w:r w:rsidR="00003E8B" w:rsidRPr="00007719">
        <w:rPr>
          <w:sz w:val="28"/>
          <w:szCs w:val="28"/>
        </w:rPr>
        <w:fldChar w:fldCharType="end"/>
      </w:r>
      <w:r w:rsidR="00B92348" w:rsidRPr="00007719">
        <w:rPr>
          <w:rFonts w:eastAsia="Calibri"/>
          <w:sz w:val="28"/>
          <w:szCs w:val="28"/>
          <w:lang w:eastAsia="x-none"/>
        </w:rPr>
        <w:t>);</w:t>
      </w:r>
    </w:p>
    <w:p w14:paraId="3EE98FA5" w14:textId="351CA896" w:rsidR="00815034" w:rsidRPr="00007719" w:rsidRDefault="00815034" w:rsidP="00C91D8B">
      <w:pPr>
        <w:numPr>
          <w:ilvl w:val="0"/>
          <w:numId w:val="42"/>
        </w:numPr>
        <w:tabs>
          <w:tab w:val="left" w:pos="851"/>
        </w:tabs>
        <w:spacing w:line="360" w:lineRule="auto"/>
        <w:ind w:left="0" w:firstLine="709"/>
        <w:jc w:val="both"/>
        <w:rPr>
          <w:rFonts w:eastAsia="Calibri"/>
          <w:sz w:val="28"/>
          <w:szCs w:val="28"/>
          <w:lang w:eastAsia="x-none"/>
        </w:rPr>
      </w:pPr>
      <w:r w:rsidRPr="00007719">
        <w:rPr>
          <w:rFonts w:eastAsia="Calibri"/>
          <w:sz w:val="28"/>
          <w:szCs w:val="28"/>
          <w:lang w:eastAsia="x-none"/>
        </w:rPr>
        <w:t>«Редактор»</w:t>
      </w:r>
      <w:r w:rsidR="00B92348" w:rsidRPr="00007719">
        <w:rPr>
          <w:rFonts w:eastAsia="Calibri"/>
          <w:sz w:val="28"/>
          <w:szCs w:val="28"/>
          <w:lang w:eastAsia="x-none"/>
        </w:rPr>
        <w:t xml:space="preserve"> (</w:t>
      </w:r>
      <w:r w:rsidR="00003E8B" w:rsidRPr="00007719">
        <w:rPr>
          <w:sz w:val="28"/>
          <w:szCs w:val="28"/>
        </w:rPr>
        <w:fldChar w:fldCharType="begin"/>
      </w:r>
      <w:r w:rsidR="00003E8B" w:rsidRPr="00007719">
        <w:rPr>
          <w:rFonts w:eastAsia="Calibri"/>
          <w:sz w:val="28"/>
          <w:szCs w:val="28"/>
          <w:lang w:eastAsia="x-none"/>
        </w:rPr>
        <w:instrText xml:space="preserve"> REF p_4_6_1_4 \h </w:instrText>
      </w:r>
      <w:r w:rsidR="00E46DBA" w:rsidRPr="00007719">
        <w:rPr>
          <w:sz w:val="28"/>
          <w:szCs w:val="28"/>
        </w:rPr>
        <w:instrText xml:space="preserve"> \* MERGEFORMAT </w:instrText>
      </w:r>
      <w:r w:rsidR="00003E8B" w:rsidRPr="00007719">
        <w:rPr>
          <w:sz w:val="28"/>
          <w:szCs w:val="28"/>
        </w:rPr>
      </w:r>
      <w:r w:rsidR="00003E8B" w:rsidRPr="00007719">
        <w:rPr>
          <w:sz w:val="28"/>
          <w:szCs w:val="28"/>
        </w:rPr>
        <w:fldChar w:fldCharType="separate"/>
      </w:r>
      <w:r w:rsidR="00B6413A" w:rsidRPr="00007719">
        <w:rPr>
          <w:sz w:val="28"/>
          <w:szCs w:val="28"/>
        </w:rPr>
        <w:t>4.6.1.4</w:t>
      </w:r>
      <w:r w:rsidR="00003E8B" w:rsidRPr="00007719">
        <w:rPr>
          <w:sz w:val="28"/>
          <w:szCs w:val="28"/>
        </w:rPr>
        <w:fldChar w:fldCharType="end"/>
      </w:r>
      <w:r w:rsidR="00B92348" w:rsidRPr="00007719">
        <w:rPr>
          <w:rFonts w:eastAsia="Calibri"/>
          <w:sz w:val="28"/>
          <w:szCs w:val="28"/>
          <w:lang w:eastAsia="x-none"/>
        </w:rPr>
        <w:t>);</w:t>
      </w:r>
    </w:p>
    <w:p w14:paraId="213870AE" w14:textId="3D692E8D" w:rsidR="00815034" w:rsidRPr="00007719" w:rsidRDefault="00815034" w:rsidP="00C91D8B">
      <w:pPr>
        <w:numPr>
          <w:ilvl w:val="0"/>
          <w:numId w:val="42"/>
        </w:numPr>
        <w:tabs>
          <w:tab w:val="left" w:pos="851"/>
        </w:tabs>
        <w:spacing w:line="360" w:lineRule="auto"/>
        <w:ind w:left="0" w:firstLine="709"/>
        <w:jc w:val="both"/>
        <w:rPr>
          <w:rFonts w:eastAsia="Calibri"/>
          <w:sz w:val="28"/>
          <w:szCs w:val="28"/>
          <w:lang w:eastAsia="x-none"/>
        </w:rPr>
      </w:pPr>
      <w:r w:rsidRPr="00007719">
        <w:rPr>
          <w:rFonts w:eastAsia="Calibri"/>
          <w:sz w:val="28"/>
          <w:szCs w:val="28"/>
          <w:lang w:eastAsia="x-none"/>
        </w:rPr>
        <w:t>«Использование»</w:t>
      </w:r>
      <w:r w:rsidR="00B92348" w:rsidRPr="00007719">
        <w:rPr>
          <w:rFonts w:eastAsia="Calibri"/>
          <w:sz w:val="28"/>
          <w:szCs w:val="28"/>
          <w:lang w:eastAsia="x-none"/>
        </w:rPr>
        <w:t xml:space="preserve"> (</w:t>
      </w:r>
      <w:r w:rsidR="00003E8B" w:rsidRPr="00007719">
        <w:rPr>
          <w:sz w:val="28"/>
          <w:szCs w:val="28"/>
        </w:rPr>
        <w:fldChar w:fldCharType="begin"/>
      </w:r>
      <w:r w:rsidR="00003E8B" w:rsidRPr="00007719">
        <w:rPr>
          <w:rFonts w:eastAsia="Calibri"/>
          <w:sz w:val="28"/>
          <w:szCs w:val="28"/>
          <w:lang w:eastAsia="x-none"/>
        </w:rPr>
        <w:instrText xml:space="preserve"> REF p_4_6_1_5 \h </w:instrText>
      </w:r>
      <w:r w:rsidR="00003E8B" w:rsidRPr="00007719">
        <w:rPr>
          <w:sz w:val="28"/>
          <w:szCs w:val="28"/>
        </w:rPr>
        <w:instrText xml:space="preserve"> \* MERGEFORMAT </w:instrText>
      </w:r>
      <w:r w:rsidR="00003E8B" w:rsidRPr="00007719">
        <w:rPr>
          <w:sz w:val="28"/>
          <w:szCs w:val="28"/>
        </w:rPr>
      </w:r>
      <w:r w:rsidR="00003E8B" w:rsidRPr="00007719">
        <w:rPr>
          <w:sz w:val="28"/>
          <w:szCs w:val="28"/>
        </w:rPr>
        <w:fldChar w:fldCharType="separate"/>
      </w:r>
      <w:r w:rsidR="00B6413A" w:rsidRPr="00007719">
        <w:rPr>
          <w:sz w:val="28"/>
          <w:szCs w:val="28"/>
        </w:rPr>
        <w:t>4.6.1.5</w:t>
      </w:r>
      <w:r w:rsidR="00003E8B" w:rsidRPr="00007719">
        <w:rPr>
          <w:sz w:val="28"/>
          <w:szCs w:val="28"/>
        </w:rPr>
        <w:fldChar w:fldCharType="end"/>
      </w:r>
      <w:r w:rsidR="00B92348" w:rsidRPr="00007719">
        <w:rPr>
          <w:rFonts w:eastAsia="Calibri"/>
          <w:sz w:val="28"/>
          <w:szCs w:val="28"/>
          <w:lang w:eastAsia="x-none"/>
        </w:rPr>
        <w:t>);</w:t>
      </w:r>
    </w:p>
    <w:p w14:paraId="0D477E7C" w14:textId="072BB03E" w:rsidR="00815034" w:rsidRPr="00007719" w:rsidRDefault="00815034" w:rsidP="00C91D8B">
      <w:pPr>
        <w:numPr>
          <w:ilvl w:val="0"/>
          <w:numId w:val="42"/>
        </w:numPr>
        <w:tabs>
          <w:tab w:val="left" w:pos="851"/>
        </w:tabs>
        <w:spacing w:line="360" w:lineRule="auto"/>
        <w:ind w:left="0" w:firstLine="709"/>
        <w:jc w:val="both"/>
        <w:rPr>
          <w:rFonts w:eastAsia="Calibri"/>
          <w:sz w:val="28"/>
          <w:szCs w:val="28"/>
          <w:lang w:eastAsia="x-none"/>
        </w:rPr>
      </w:pPr>
      <w:r w:rsidRPr="00007719">
        <w:rPr>
          <w:rFonts w:eastAsia="Calibri"/>
          <w:sz w:val="28"/>
          <w:szCs w:val="28"/>
          <w:lang w:eastAsia="x-none"/>
        </w:rPr>
        <w:t>«Прочее»</w:t>
      </w:r>
      <w:r w:rsidR="00B92348" w:rsidRPr="00007719">
        <w:rPr>
          <w:rFonts w:eastAsia="Calibri"/>
          <w:sz w:val="28"/>
          <w:szCs w:val="28"/>
          <w:lang w:eastAsia="x-none"/>
        </w:rPr>
        <w:t xml:space="preserve"> (</w:t>
      </w:r>
      <w:r w:rsidR="00003E8B" w:rsidRPr="00007719">
        <w:rPr>
          <w:sz w:val="28"/>
          <w:szCs w:val="28"/>
        </w:rPr>
        <w:fldChar w:fldCharType="begin"/>
      </w:r>
      <w:r w:rsidR="00003E8B" w:rsidRPr="00007719">
        <w:rPr>
          <w:rFonts w:eastAsia="Calibri"/>
          <w:sz w:val="28"/>
          <w:szCs w:val="28"/>
          <w:lang w:eastAsia="x-none"/>
        </w:rPr>
        <w:instrText xml:space="preserve"> REF p_4_6_1_6 \h </w:instrText>
      </w:r>
      <w:r w:rsidR="00003E8B" w:rsidRPr="00007719">
        <w:rPr>
          <w:sz w:val="28"/>
          <w:szCs w:val="28"/>
        </w:rPr>
        <w:instrText xml:space="preserve"> \* MERGEFORMAT </w:instrText>
      </w:r>
      <w:r w:rsidR="00003E8B" w:rsidRPr="00007719">
        <w:rPr>
          <w:sz w:val="28"/>
          <w:szCs w:val="28"/>
        </w:rPr>
      </w:r>
      <w:r w:rsidR="00003E8B" w:rsidRPr="00007719">
        <w:rPr>
          <w:sz w:val="28"/>
          <w:szCs w:val="28"/>
        </w:rPr>
        <w:fldChar w:fldCharType="separate"/>
      </w:r>
      <w:r w:rsidR="00B6413A" w:rsidRPr="00007719">
        <w:rPr>
          <w:sz w:val="28"/>
          <w:szCs w:val="28"/>
        </w:rPr>
        <w:t>4.6.1.6</w:t>
      </w:r>
      <w:r w:rsidR="00003E8B" w:rsidRPr="00007719">
        <w:rPr>
          <w:sz w:val="28"/>
          <w:szCs w:val="28"/>
        </w:rPr>
        <w:fldChar w:fldCharType="end"/>
      </w:r>
      <w:r w:rsidR="00B92348" w:rsidRPr="00007719">
        <w:rPr>
          <w:rFonts w:eastAsia="Calibri"/>
          <w:sz w:val="28"/>
          <w:szCs w:val="28"/>
          <w:lang w:eastAsia="x-none"/>
        </w:rPr>
        <w:t>).</w:t>
      </w:r>
    </w:p>
    <w:p w14:paraId="0ACC022A" w14:textId="77777777" w:rsidR="00815034" w:rsidRPr="00007719" w:rsidRDefault="00815034" w:rsidP="00815034">
      <w:pPr>
        <w:tabs>
          <w:tab w:val="left" w:pos="993"/>
        </w:tabs>
        <w:spacing w:line="480" w:lineRule="auto"/>
        <w:ind w:firstLine="709"/>
        <w:jc w:val="both"/>
        <w:rPr>
          <w:sz w:val="28"/>
          <w:szCs w:val="28"/>
        </w:rPr>
      </w:pPr>
    </w:p>
    <w:p w14:paraId="4F7BB1B1" w14:textId="705DD635" w:rsidR="00815034" w:rsidRPr="00007719" w:rsidRDefault="00C76768" w:rsidP="00815034">
      <w:pPr>
        <w:spacing w:line="360" w:lineRule="auto"/>
        <w:jc w:val="center"/>
        <w:rPr>
          <w:noProof/>
          <w:sz w:val="28"/>
          <w:szCs w:val="28"/>
        </w:rPr>
      </w:pPr>
      <w:r w:rsidRPr="00007719">
        <w:rPr>
          <w:noProof/>
        </w:rPr>
        <w:lastRenderedPageBreak/>
        <w:drawing>
          <wp:inline distT="0" distB="0" distL="0" distR="0" wp14:anchorId="4486967F" wp14:editId="52BE7A12">
            <wp:extent cx="4737696" cy="2895259"/>
            <wp:effectExtent l="0" t="0" r="6350" b="635"/>
            <wp:docPr id="14112" name="Рисунок 14112" descr="C:\Users\1B7A~1.ALI\AppData\Local\Temp\SNAGHTML188f2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1B7A~1.ALI\AppData\Local\Temp\SNAGHTML188f2bf.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752036" cy="2904022"/>
                    </a:xfrm>
                    <a:prstGeom prst="rect">
                      <a:avLst/>
                    </a:prstGeom>
                    <a:noFill/>
                    <a:ln>
                      <a:noFill/>
                    </a:ln>
                  </pic:spPr>
                </pic:pic>
              </a:graphicData>
            </a:graphic>
          </wp:inline>
        </w:drawing>
      </w:r>
    </w:p>
    <w:p w14:paraId="575CA220" w14:textId="77777777" w:rsidR="00815034" w:rsidRPr="00007719" w:rsidRDefault="00815034" w:rsidP="00815034">
      <w:pPr>
        <w:spacing w:line="360" w:lineRule="auto"/>
        <w:jc w:val="center"/>
        <w:rPr>
          <w:noProof/>
          <w:sz w:val="28"/>
          <w:szCs w:val="28"/>
        </w:rPr>
      </w:pPr>
      <w:bookmarkStart w:id="395" w:name="_Ref531158507"/>
      <w:r w:rsidRPr="00007719">
        <w:rPr>
          <w:noProof/>
          <w:sz w:val="28"/>
          <w:szCs w:val="28"/>
        </w:rPr>
        <w:t xml:space="preserve">Рис. </w:t>
      </w:r>
      <w:r w:rsidRPr="00007719">
        <w:fldChar w:fldCharType="begin"/>
      </w:r>
      <w:r w:rsidRPr="00007719">
        <w:rPr>
          <w:noProof/>
          <w:sz w:val="28"/>
          <w:szCs w:val="28"/>
        </w:rPr>
        <w:instrText xml:space="preserve"> SEQ Рис. \* ARABIC </w:instrText>
      </w:r>
      <w:r w:rsidRPr="00007719">
        <w:fldChar w:fldCharType="separate"/>
      </w:r>
      <w:r w:rsidR="00B6413A">
        <w:rPr>
          <w:noProof/>
          <w:sz w:val="28"/>
          <w:szCs w:val="28"/>
        </w:rPr>
        <w:t>170</w:t>
      </w:r>
      <w:r w:rsidRPr="00007719">
        <w:fldChar w:fldCharType="end"/>
      </w:r>
      <w:bookmarkEnd w:id="395"/>
    </w:p>
    <w:p w14:paraId="17C482C3" w14:textId="0DB7BC31" w:rsidR="00815034" w:rsidRPr="00007719" w:rsidRDefault="00C76768" w:rsidP="00815034">
      <w:pPr>
        <w:spacing w:line="360" w:lineRule="auto"/>
        <w:ind w:firstLine="709"/>
        <w:jc w:val="both"/>
        <w:rPr>
          <w:sz w:val="28"/>
          <w:szCs w:val="28"/>
        </w:rPr>
      </w:pPr>
      <w:r w:rsidRPr="00007719">
        <w:rPr>
          <w:sz w:val="28"/>
          <w:szCs w:val="28"/>
        </w:rPr>
        <w:t>4.6.1.1</w:t>
      </w:r>
      <w:r w:rsidR="00B92348" w:rsidRPr="00007719">
        <w:rPr>
          <w:sz w:val="28"/>
          <w:szCs w:val="28"/>
        </w:rPr>
        <w:t>.</w:t>
      </w:r>
      <w:r w:rsidRPr="00007719">
        <w:rPr>
          <w:sz w:val="28"/>
          <w:szCs w:val="28"/>
        </w:rPr>
        <w:t xml:space="preserve"> </w:t>
      </w:r>
      <w:r w:rsidR="00815034" w:rsidRPr="00007719">
        <w:rPr>
          <w:sz w:val="28"/>
          <w:szCs w:val="28"/>
        </w:rPr>
        <w:t>В тематическом блоке «Параметры» расположены основные поля конструктора отчетов:</w:t>
      </w:r>
    </w:p>
    <w:p w14:paraId="68D94436" w14:textId="747EE376" w:rsidR="00815034" w:rsidRPr="00C836EA" w:rsidRDefault="00815034" w:rsidP="00C836EA">
      <w:pPr>
        <w:pStyle w:val="affc"/>
        <w:numPr>
          <w:ilvl w:val="0"/>
          <w:numId w:val="42"/>
        </w:numPr>
        <w:tabs>
          <w:tab w:val="left" w:pos="993"/>
        </w:tabs>
        <w:spacing w:line="360" w:lineRule="auto"/>
        <w:ind w:left="0" w:firstLine="709"/>
        <w:jc w:val="both"/>
        <w:rPr>
          <w:sz w:val="28"/>
          <w:szCs w:val="28"/>
        </w:rPr>
      </w:pPr>
      <w:r w:rsidRPr="00C836EA">
        <w:rPr>
          <w:sz w:val="28"/>
          <w:szCs w:val="28"/>
        </w:rPr>
        <w:t>«Наименование»;</w:t>
      </w:r>
    </w:p>
    <w:p w14:paraId="721AAF7E" w14:textId="1ED9F89F" w:rsidR="00815034" w:rsidRPr="00007719" w:rsidRDefault="008154CB" w:rsidP="00C836EA">
      <w:pPr>
        <w:pStyle w:val="affc"/>
        <w:numPr>
          <w:ilvl w:val="0"/>
          <w:numId w:val="42"/>
        </w:numPr>
        <w:tabs>
          <w:tab w:val="left" w:pos="993"/>
        </w:tabs>
        <w:spacing w:line="360" w:lineRule="auto"/>
        <w:ind w:left="0" w:firstLine="709"/>
        <w:jc w:val="both"/>
        <w:rPr>
          <w:sz w:val="28"/>
          <w:szCs w:val="28"/>
        </w:rPr>
      </w:pPr>
      <w:r>
        <w:rPr>
          <w:sz w:val="28"/>
          <w:szCs w:val="28"/>
        </w:rPr>
        <w:t>«Псевдоним» –</w:t>
      </w:r>
      <w:r w:rsidR="00815034" w:rsidRPr="00007719">
        <w:rPr>
          <w:sz w:val="28"/>
          <w:szCs w:val="28"/>
        </w:rPr>
        <w:t xml:space="preserve"> используется для адресации на отчеты из других модулей </w:t>
      </w:r>
      <w:r w:rsidR="00C76768" w:rsidRPr="00007719">
        <w:rPr>
          <w:sz w:val="28"/>
          <w:szCs w:val="28"/>
        </w:rPr>
        <w:t>программы</w:t>
      </w:r>
      <w:r w:rsidR="00FB3A3F" w:rsidRPr="00007719">
        <w:rPr>
          <w:sz w:val="28"/>
          <w:szCs w:val="28"/>
        </w:rPr>
        <w:t xml:space="preserve"> </w:t>
      </w:r>
      <w:r w:rsidR="00815034" w:rsidRPr="00007719">
        <w:rPr>
          <w:sz w:val="28"/>
          <w:szCs w:val="28"/>
        </w:rPr>
        <w:t>заполняется</w:t>
      </w:r>
      <w:r w:rsidR="00C76768" w:rsidRPr="00007719">
        <w:rPr>
          <w:sz w:val="28"/>
          <w:szCs w:val="28"/>
        </w:rPr>
        <w:t xml:space="preserve"> автоматически</w:t>
      </w:r>
      <w:r w:rsidR="00815034" w:rsidRPr="00007719">
        <w:rPr>
          <w:sz w:val="28"/>
          <w:szCs w:val="28"/>
        </w:rPr>
        <w:t xml:space="preserve"> значением поля «Наименование»</w:t>
      </w:r>
      <w:r w:rsidR="00C76768" w:rsidRPr="00007719">
        <w:rPr>
          <w:sz w:val="28"/>
          <w:szCs w:val="28"/>
        </w:rPr>
        <w:t>, поле</w:t>
      </w:r>
      <w:r w:rsidR="00815034" w:rsidRPr="00007719">
        <w:rPr>
          <w:sz w:val="28"/>
          <w:szCs w:val="28"/>
        </w:rPr>
        <w:t xml:space="preserve"> </w:t>
      </w:r>
      <w:r w:rsidR="00C76768" w:rsidRPr="00C836EA">
        <w:rPr>
          <w:sz w:val="28"/>
          <w:szCs w:val="28"/>
        </w:rPr>
        <w:t>доступно для изменения</w:t>
      </w:r>
      <w:r w:rsidR="00815034" w:rsidRPr="00007719">
        <w:rPr>
          <w:sz w:val="28"/>
          <w:szCs w:val="28"/>
        </w:rPr>
        <w:t>;</w:t>
      </w:r>
    </w:p>
    <w:p w14:paraId="04CB79DA" w14:textId="72E12185" w:rsidR="00815034" w:rsidRPr="00007719" w:rsidRDefault="008154CB" w:rsidP="00815034">
      <w:pPr>
        <w:spacing w:line="360" w:lineRule="auto"/>
        <w:ind w:firstLine="709"/>
        <w:jc w:val="both"/>
        <w:rPr>
          <w:sz w:val="28"/>
          <w:szCs w:val="28"/>
        </w:rPr>
      </w:pPr>
      <w:r>
        <w:rPr>
          <w:sz w:val="28"/>
          <w:szCs w:val="28"/>
        </w:rPr>
        <w:t>«Тип отчета» –</w:t>
      </w:r>
      <w:r w:rsidR="00815034" w:rsidRPr="00007719">
        <w:rPr>
          <w:sz w:val="28"/>
          <w:szCs w:val="28"/>
        </w:rPr>
        <w:t xml:space="preserve"> классификация отчетов по назначению или происхождению, например, системные, пользовательские. Значение поля заполняется автоматически значением «Пользовательский»</w:t>
      </w:r>
      <w:r w:rsidR="00C76768" w:rsidRPr="00007719">
        <w:rPr>
          <w:sz w:val="28"/>
          <w:szCs w:val="28"/>
        </w:rPr>
        <w:t>.</w:t>
      </w:r>
      <w:r w:rsidR="00815034" w:rsidRPr="00007719">
        <w:rPr>
          <w:sz w:val="28"/>
          <w:szCs w:val="28"/>
        </w:rPr>
        <w:t xml:space="preserve"> </w:t>
      </w:r>
      <w:r w:rsidR="00C76768" w:rsidRPr="00007719">
        <w:rPr>
          <w:sz w:val="28"/>
          <w:szCs w:val="28"/>
        </w:rPr>
        <w:t xml:space="preserve">Поле доступно для изменения, </w:t>
      </w:r>
      <w:r w:rsidR="00C76768" w:rsidRPr="00007719">
        <w:rPr>
          <w:sz w:val="28"/>
        </w:rPr>
        <w:t xml:space="preserve">значение поля можно выбрать из справочника по </w:t>
      </w:r>
      <w:proofErr w:type="gramStart"/>
      <w:r w:rsidR="00C76768" w:rsidRPr="00007719">
        <w:rPr>
          <w:sz w:val="28"/>
        </w:rPr>
        <w:t xml:space="preserve">кнопке </w:t>
      </w:r>
      <w:r w:rsidR="00C76768" w:rsidRPr="00007719">
        <w:rPr>
          <w:noProof/>
          <w:sz w:val="28"/>
        </w:rPr>
        <w:drawing>
          <wp:inline distT="0" distB="0" distL="0" distR="0" wp14:anchorId="23E295B9" wp14:editId="46968D02">
            <wp:extent cx="209524" cy="209524"/>
            <wp:effectExtent l="0" t="0" r="635" b="635"/>
            <wp:docPr id="14113" name="Рисунок 1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209524" cy="209524"/>
                    </a:xfrm>
                    <a:prstGeom prst="rect">
                      <a:avLst/>
                    </a:prstGeom>
                  </pic:spPr>
                </pic:pic>
              </a:graphicData>
            </a:graphic>
          </wp:inline>
        </w:drawing>
      </w:r>
      <w:r w:rsidR="00C76768" w:rsidRPr="00007719">
        <w:rPr>
          <w:sz w:val="28"/>
        </w:rPr>
        <w:t xml:space="preserve"> (</w:t>
      </w:r>
      <w:proofErr w:type="gramEnd"/>
      <w:r w:rsidR="00C76768" w:rsidRPr="00007719">
        <w:rPr>
          <w:sz w:val="28"/>
        </w:rPr>
        <w:t>«Выбрать»).</w:t>
      </w:r>
    </w:p>
    <w:p w14:paraId="0D0E4417" w14:textId="4A4FFCC9" w:rsidR="00815034" w:rsidRPr="00007719" w:rsidRDefault="00815034" w:rsidP="00815034">
      <w:pPr>
        <w:spacing w:line="360" w:lineRule="auto"/>
        <w:ind w:firstLine="709"/>
        <w:jc w:val="both"/>
        <w:rPr>
          <w:sz w:val="28"/>
          <w:szCs w:val="28"/>
        </w:rPr>
      </w:pPr>
      <w:r w:rsidRPr="00007719">
        <w:rPr>
          <w:sz w:val="28"/>
          <w:szCs w:val="28"/>
        </w:rPr>
        <w:t xml:space="preserve">После заполнения </w:t>
      </w:r>
      <w:r w:rsidR="00C76768" w:rsidRPr="00007719">
        <w:rPr>
          <w:sz w:val="28"/>
          <w:szCs w:val="28"/>
        </w:rPr>
        <w:t>полей тематического блока</w:t>
      </w:r>
      <w:r w:rsidRPr="00007719">
        <w:rPr>
          <w:sz w:val="28"/>
          <w:szCs w:val="28"/>
        </w:rPr>
        <w:t xml:space="preserve"> нажмите </w:t>
      </w:r>
      <w:proofErr w:type="gramStart"/>
      <w:r w:rsidRPr="00007719">
        <w:rPr>
          <w:sz w:val="28"/>
          <w:szCs w:val="28"/>
        </w:rPr>
        <w:t xml:space="preserve">кнопку </w:t>
      </w:r>
      <w:r w:rsidRPr="00007719">
        <w:rPr>
          <w:noProof/>
        </w:rPr>
        <w:drawing>
          <wp:inline distT="0" distB="0" distL="0" distR="0" wp14:anchorId="4F485DBF" wp14:editId="26414BD2">
            <wp:extent cx="742315" cy="253365"/>
            <wp:effectExtent l="0" t="0" r="635" b="0"/>
            <wp:docPr id="47"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742315" cy="253365"/>
                    </a:xfrm>
                    <a:prstGeom prst="rect">
                      <a:avLst/>
                    </a:prstGeom>
                    <a:noFill/>
                    <a:ln>
                      <a:noFill/>
                    </a:ln>
                  </pic:spPr>
                </pic:pic>
              </a:graphicData>
            </a:graphic>
          </wp:inline>
        </w:drawing>
      </w:r>
      <w:r w:rsidRPr="00007719">
        <w:rPr>
          <w:sz w:val="28"/>
          <w:szCs w:val="28"/>
        </w:rPr>
        <w:t>.</w:t>
      </w:r>
      <w:proofErr w:type="gramEnd"/>
    </w:p>
    <w:p w14:paraId="7756DA0E" w14:textId="4FE0AD8A" w:rsidR="00815034" w:rsidRPr="00007719" w:rsidRDefault="00C76768" w:rsidP="00815034">
      <w:pPr>
        <w:spacing w:line="360" w:lineRule="auto"/>
        <w:ind w:firstLine="709"/>
        <w:jc w:val="both"/>
        <w:rPr>
          <w:sz w:val="28"/>
          <w:szCs w:val="28"/>
        </w:rPr>
      </w:pPr>
      <w:r w:rsidRPr="00007719">
        <w:rPr>
          <w:sz w:val="28"/>
          <w:szCs w:val="28"/>
        </w:rPr>
        <w:t xml:space="preserve">Тематический блок </w:t>
      </w:r>
      <w:r w:rsidR="00815034" w:rsidRPr="00007719">
        <w:rPr>
          <w:sz w:val="28"/>
          <w:szCs w:val="28"/>
        </w:rPr>
        <w:t>«Параметры» можно скрыть/показать, нажав на его заголовок (</w:t>
      </w:r>
      <w:r w:rsidR="00815034" w:rsidRPr="00007719">
        <w:rPr>
          <w:sz w:val="28"/>
          <w:szCs w:val="28"/>
        </w:rPr>
        <w:fldChar w:fldCharType="begin"/>
      </w:r>
      <w:r w:rsidR="00815034" w:rsidRPr="00007719">
        <w:rPr>
          <w:sz w:val="28"/>
          <w:szCs w:val="28"/>
        </w:rPr>
        <w:instrText xml:space="preserve"> REF  _Ref508876302 \* Lower \h </w:instrText>
      </w:r>
      <w:r w:rsidR="00815034" w:rsidRPr="00007719">
        <w:rPr>
          <w:sz w:val="28"/>
          <w:szCs w:val="28"/>
        </w:rPr>
      </w:r>
      <w:r w:rsidR="00815034" w:rsidRPr="00007719">
        <w:rPr>
          <w:sz w:val="28"/>
          <w:szCs w:val="28"/>
        </w:rPr>
        <w:fldChar w:fldCharType="separate"/>
      </w:r>
      <w:r w:rsidR="00B6413A" w:rsidRPr="00007719">
        <w:rPr>
          <w:sz w:val="28"/>
          <w:szCs w:val="28"/>
        </w:rPr>
        <w:t xml:space="preserve">рис. </w:t>
      </w:r>
      <w:r w:rsidR="00B6413A">
        <w:rPr>
          <w:noProof/>
          <w:sz w:val="28"/>
          <w:szCs w:val="28"/>
        </w:rPr>
        <w:t>171</w:t>
      </w:r>
      <w:r w:rsidR="00815034" w:rsidRPr="00007719">
        <w:rPr>
          <w:sz w:val="28"/>
          <w:szCs w:val="28"/>
        </w:rPr>
        <w:fldChar w:fldCharType="end"/>
      </w:r>
      <w:r w:rsidR="00815034" w:rsidRPr="00007719">
        <w:rPr>
          <w:sz w:val="28"/>
          <w:szCs w:val="28"/>
        </w:rPr>
        <w:t>)</w:t>
      </w:r>
      <w:r w:rsidR="00B92348" w:rsidRPr="00007719">
        <w:rPr>
          <w:sz w:val="28"/>
          <w:szCs w:val="28"/>
        </w:rPr>
        <w:t>;</w:t>
      </w:r>
    </w:p>
    <w:p w14:paraId="59F831A9" w14:textId="77777777" w:rsidR="00815034" w:rsidRPr="00007719" w:rsidRDefault="00815034" w:rsidP="00815034">
      <w:pPr>
        <w:spacing w:line="360" w:lineRule="auto"/>
        <w:ind w:firstLine="709"/>
        <w:jc w:val="center"/>
        <w:rPr>
          <w:sz w:val="28"/>
          <w:szCs w:val="28"/>
        </w:rPr>
      </w:pPr>
      <w:r w:rsidRPr="00007719">
        <w:rPr>
          <w:noProof/>
        </w:rPr>
        <w:drawing>
          <wp:inline distT="0" distB="0" distL="0" distR="0" wp14:anchorId="32066C31" wp14:editId="405EEE55">
            <wp:extent cx="1240971" cy="383812"/>
            <wp:effectExtent l="0" t="0" r="0" b="0"/>
            <wp:docPr id="4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248591" cy="386169"/>
                    </a:xfrm>
                    <a:prstGeom prst="rect">
                      <a:avLst/>
                    </a:prstGeom>
                    <a:noFill/>
                    <a:ln>
                      <a:noFill/>
                    </a:ln>
                  </pic:spPr>
                </pic:pic>
              </a:graphicData>
            </a:graphic>
          </wp:inline>
        </w:drawing>
      </w:r>
    </w:p>
    <w:p w14:paraId="219613DC" w14:textId="77777777" w:rsidR="00815034" w:rsidRPr="00007719" w:rsidRDefault="00815034" w:rsidP="00815034">
      <w:pPr>
        <w:spacing w:line="360" w:lineRule="auto"/>
        <w:ind w:firstLine="709"/>
        <w:jc w:val="center"/>
        <w:rPr>
          <w:sz w:val="28"/>
          <w:szCs w:val="28"/>
        </w:rPr>
      </w:pPr>
      <w:bookmarkStart w:id="396" w:name="_Ref508876302"/>
      <w:r w:rsidRPr="00007719">
        <w:rPr>
          <w:sz w:val="28"/>
          <w:szCs w:val="28"/>
        </w:rPr>
        <w:t xml:space="preserve">Рис. </w:t>
      </w:r>
      <w:r w:rsidRPr="00007719">
        <w:fldChar w:fldCharType="begin"/>
      </w:r>
      <w:r w:rsidRPr="00007719">
        <w:rPr>
          <w:sz w:val="28"/>
          <w:szCs w:val="28"/>
        </w:rPr>
        <w:instrText xml:space="preserve"> SEQ Рис. \* ARABIC </w:instrText>
      </w:r>
      <w:r w:rsidRPr="00007719">
        <w:fldChar w:fldCharType="separate"/>
      </w:r>
      <w:r w:rsidR="00B6413A">
        <w:rPr>
          <w:noProof/>
          <w:sz w:val="28"/>
          <w:szCs w:val="28"/>
        </w:rPr>
        <w:t>171</w:t>
      </w:r>
      <w:r w:rsidRPr="00007719">
        <w:fldChar w:fldCharType="end"/>
      </w:r>
      <w:bookmarkEnd w:id="396"/>
    </w:p>
    <w:p w14:paraId="1584B53E" w14:textId="5CBB5B79" w:rsidR="00815034" w:rsidRPr="00007719" w:rsidRDefault="00C76768" w:rsidP="00815034">
      <w:pPr>
        <w:spacing w:line="360" w:lineRule="auto"/>
        <w:ind w:firstLine="720"/>
        <w:jc w:val="both"/>
        <w:rPr>
          <w:sz w:val="28"/>
          <w:szCs w:val="20"/>
          <w:lang w:eastAsia="x-none"/>
        </w:rPr>
      </w:pPr>
      <w:bookmarkStart w:id="397" w:name="p_4_6_1_2"/>
      <w:r w:rsidRPr="00007719">
        <w:rPr>
          <w:sz w:val="28"/>
          <w:szCs w:val="28"/>
        </w:rPr>
        <w:t>4.6.1.2</w:t>
      </w:r>
      <w:bookmarkEnd w:id="397"/>
      <w:r w:rsidR="00B92348" w:rsidRPr="00007719">
        <w:rPr>
          <w:sz w:val="28"/>
          <w:szCs w:val="28"/>
        </w:rPr>
        <w:t>.</w:t>
      </w:r>
      <w:r w:rsidRPr="00007719">
        <w:rPr>
          <w:sz w:val="28"/>
          <w:szCs w:val="28"/>
        </w:rPr>
        <w:t xml:space="preserve"> </w:t>
      </w:r>
      <w:r w:rsidR="00815034" w:rsidRPr="00007719">
        <w:rPr>
          <w:sz w:val="28"/>
          <w:szCs w:val="20"/>
          <w:lang w:eastAsia="x-none"/>
        </w:rPr>
        <w:t>Табличная часть вкладки «Запросы» содержит запросы данных для построения отчета. Запросы пишутся на метаязыке платформы. Работа со списком осуществляется с использованием панели управления табличной частью (</w:t>
      </w:r>
      <w:r w:rsidR="00815034" w:rsidRPr="00007719">
        <w:rPr>
          <w:sz w:val="28"/>
          <w:szCs w:val="20"/>
          <w:lang w:eastAsia="x-none"/>
        </w:rPr>
        <w:fldChar w:fldCharType="begin"/>
      </w:r>
      <w:r w:rsidR="00815034" w:rsidRPr="00007719">
        <w:rPr>
          <w:sz w:val="28"/>
          <w:szCs w:val="20"/>
          <w:lang w:eastAsia="x-none"/>
        </w:rPr>
        <w:instrText xml:space="preserve"> REF  _Ref498692580 \* Lower \h  \* MERGEFORMAT </w:instrText>
      </w:r>
      <w:r w:rsidR="00815034" w:rsidRPr="00007719">
        <w:rPr>
          <w:sz w:val="28"/>
          <w:szCs w:val="20"/>
          <w:lang w:eastAsia="x-none"/>
        </w:rPr>
      </w:r>
      <w:r w:rsidR="00815034" w:rsidRPr="00007719">
        <w:rPr>
          <w:sz w:val="28"/>
          <w:szCs w:val="20"/>
          <w:lang w:eastAsia="x-none"/>
        </w:rPr>
        <w:fldChar w:fldCharType="separate"/>
      </w:r>
      <w:r w:rsidR="00B6413A" w:rsidRPr="00007719">
        <w:rPr>
          <w:sz w:val="28"/>
          <w:szCs w:val="20"/>
          <w:lang w:val="x-none" w:eastAsia="x-none"/>
        </w:rPr>
        <w:t xml:space="preserve">рис. </w:t>
      </w:r>
      <w:r w:rsidR="00B6413A">
        <w:rPr>
          <w:sz w:val="28"/>
          <w:szCs w:val="20"/>
          <w:lang w:val="x-none" w:eastAsia="x-none"/>
        </w:rPr>
        <w:t>172</w:t>
      </w:r>
      <w:r w:rsidR="00815034" w:rsidRPr="00007719">
        <w:rPr>
          <w:sz w:val="28"/>
          <w:szCs w:val="20"/>
          <w:lang w:val="x-none" w:eastAsia="x-none"/>
        </w:rPr>
        <w:fldChar w:fldCharType="end"/>
      </w:r>
      <w:r w:rsidR="00815034" w:rsidRPr="00007719">
        <w:rPr>
          <w:sz w:val="28"/>
          <w:szCs w:val="20"/>
          <w:lang w:eastAsia="x-none"/>
        </w:rPr>
        <w:t>).</w:t>
      </w:r>
    </w:p>
    <w:p w14:paraId="1F29C898" w14:textId="0B1178A6" w:rsidR="00815034" w:rsidRPr="00007719" w:rsidRDefault="006A10C9" w:rsidP="008D0E81">
      <w:pPr>
        <w:spacing w:line="288" w:lineRule="auto"/>
        <w:jc w:val="center"/>
        <w:rPr>
          <w:sz w:val="28"/>
          <w:szCs w:val="20"/>
          <w:lang w:eastAsia="x-none"/>
        </w:rPr>
      </w:pPr>
      <w:r w:rsidRPr="00007719">
        <w:rPr>
          <w:noProof/>
        </w:rPr>
        <w:lastRenderedPageBreak/>
        <w:drawing>
          <wp:inline distT="0" distB="0" distL="0" distR="0" wp14:anchorId="375262CB" wp14:editId="0B4295F6">
            <wp:extent cx="4934197" cy="2850154"/>
            <wp:effectExtent l="0" t="0" r="0" b="7620"/>
            <wp:docPr id="12393" name="Рисунок 1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4"/>
                    <a:srcRect b="5730"/>
                    <a:stretch/>
                  </pic:blipFill>
                  <pic:spPr bwMode="auto">
                    <a:xfrm>
                      <a:off x="0" y="0"/>
                      <a:ext cx="4970111" cy="2870899"/>
                    </a:xfrm>
                    <a:prstGeom prst="rect">
                      <a:avLst/>
                    </a:prstGeom>
                    <a:ln>
                      <a:noFill/>
                    </a:ln>
                    <a:extLst>
                      <a:ext uri="{53640926-AAD7-44D8-BBD7-CCE9431645EC}">
                        <a14:shadowObscured xmlns:a14="http://schemas.microsoft.com/office/drawing/2010/main"/>
                      </a:ext>
                    </a:extLst>
                  </pic:spPr>
                </pic:pic>
              </a:graphicData>
            </a:graphic>
          </wp:inline>
        </w:drawing>
      </w:r>
    </w:p>
    <w:p w14:paraId="2101241F" w14:textId="77777777" w:rsidR="00815034" w:rsidRPr="00007719" w:rsidRDefault="00815034" w:rsidP="008D0E81">
      <w:pPr>
        <w:spacing w:line="288" w:lineRule="auto"/>
        <w:jc w:val="center"/>
        <w:rPr>
          <w:b/>
          <w:sz w:val="28"/>
          <w:szCs w:val="20"/>
          <w:lang w:eastAsia="x-none"/>
        </w:rPr>
      </w:pPr>
      <w:bookmarkStart w:id="398" w:name="_Ref498692580"/>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172</w:t>
      </w:r>
      <w:r w:rsidRPr="00007719">
        <w:fldChar w:fldCharType="end"/>
      </w:r>
      <w:bookmarkEnd w:id="398"/>
    </w:p>
    <w:p w14:paraId="225E108E" w14:textId="05EB6A7B" w:rsidR="00815034" w:rsidRPr="00007719" w:rsidRDefault="00815034" w:rsidP="00C91D8B">
      <w:pPr>
        <w:spacing w:line="360" w:lineRule="auto"/>
        <w:ind w:firstLine="709"/>
        <w:jc w:val="both"/>
        <w:rPr>
          <w:sz w:val="28"/>
          <w:szCs w:val="20"/>
          <w:lang w:eastAsia="x-none"/>
        </w:rPr>
      </w:pPr>
      <w:r w:rsidRPr="00C91D8B">
        <w:rPr>
          <w:spacing w:val="-4"/>
          <w:sz w:val="28"/>
          <w:szCs w:val="20"/>
          <w:lang w:eastAsia="x-none"/>
        </w:rPr>
        <w:t xml:space="preserve">По </w:t>
      </w:r>
      <w:proofErr w:type="gramStart"/>
      <w:r w:rsidRPr="00C91D8B">
        <w:rPr>
          <w:spacing w:val="-4"/>
          <w:sz w:val="28"/>
          <w:szCs w:val="20"/>
          <w:lang w:eastAsia="x-none"/>
        </w:rPr>
        <w:t xml:space="preserve">кнопке </w:t>
      </w:r>
      <w:r w:rsidR="006A10C9" w:rsidRPr="00C91D8B">
        <w:rPr>
          <w:noProof/>
          <w:spacing w:val="-4"/>
        </w:rPr>
        <w:drawing>
          <wp:inline distT="0" distB="0" distL="0" distR="0" wp14:anchorId="5C64DFE6" wp14:editId="24EE6495">
            <wp:extent cx="333333" cy="323810"/>
            <wp:effectExtent l="0" t="0" r="0" b="635"/>
            <wp:docPr id="12397" name="Рисунок 1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333333" cy="323810"/>
                    </a:xfrm>
                    <a:prstGeom prst="rect">
                      <a:avLst/>
                    </a:prstGeom>
                  </pic:spPr>
                </pic:pic>
              </a:graphicData>
            </a:graphic>
          </wp:inline>
        </w:drawing>
      </w:r>
      <w:r w:rsidRPr="00C91D8B">
        <w:rPr>
          <w:spacing w:val="-4"/>
          <w:sz w:val="28"/>
          <w:szCs w:val="20"/>
          <w:lang w:eastAsia="x-none"/>
        </w:rPr>
        <w:t xml:space="preserve"> (</w:t>
      </w:r>
      <w:proofErr w:type="gramEnd"/>
      <w:r w:rsidRPr="00C91D8B">
        <w:rPr>
          <w:spacing w:val="-4"/>
          <w:sz w:val="28"/>
          <w:szCs w:val="20"/>
          <w:lang w:eastAsia="x-none"/>
        </w:rPr>
        <w:t xml:space="preserve">«Добавить») добавьте строку в таблицу. Каждая строка списка должна содержать наименование и текст запроса. </w:t>
      </w:r>
      <w:r w:rsidR="00B50172" w:rsidRPr="00C91D8B">
        <w:rPr>
          <w:rFonts w:eastAsia="Calibri"/>
          <w:spacing w:val="-4"/>
          <w:sz w:val="28"/>
          <w:szCs w:val="28"/>
          <w:lang w:eastAsia="x-none"/>
        </w:rPr>
        <w:t>З</w:t>
      </w:r>
      <w:r w:rsidR="00C76768" w:rsidRPr="00C91D8B">
        <w:rPr>
          <w:rFonts w:eastAsia="Calibri"/>
          <w:spacing w:val="-4"/>
          <w:sz w:val="28"/>
          <w:szCs w:val="28"/>
          <w:lang w:eastAsia="x-none"/>
        </w:rPr>
        <w:t>аполните поле «Наименование»</w:t>
      </w:r>
      <w:r w:rsidR="00B50172" w:rsidRPr="00C91D8B">
        <w:rPr>
          <w:rFonts w:eastAsia="Calibri"/>
          <w:spacing w:val="-4"/>
          <w:sz w:val="28"/>
          <w:szCs w:val="28"/>
          <w:lang w:eastAsia="x-none"/>
        </w:rPr>
        <w:t xml:space="preserve"> вручную</w:t>
      </w:r>
      <w:r w:rsidR="00C76768" w:rsidRPr="00C91D8B">
        <w:rPr>
          <w:rFonts w:eastAsia="Calibri"/>
          <w:spacing w:val="-4"/>
          <w:sz w:val="28"/>
          <w:szCs w:val="28"/>
          <w:lang w:eastAsia="x-none"/>
        </w:rPr>
        <w:t xml:space="preserve">. </w:t>
      </w:r>
      <w:r w:rsidRPr="00C91D8B">
        <w:rPr>
          <w:spacing w:val="-4"/>
          <w:sz w:val="28"/>
          <w:szCs w:val="20"/>
          <w:lang w:eastAsia="x-none"/>
        </w:rPr>
        <w:t xml:space="preserve">В поле «Текст запроса» нажмите </w:t>
      </w:r>
      <w:proofErr w:type="gramStart"/>
      <w:r w:rsidRPr="00C91D8B">
        <w:rPr>
          <w:spacing w:val="-4"/>
          <w:sz w:val="28"/>
          <w:szCs w:val="20"/>
          <w:lang w:eastAsia="x-none"/>
        </w:rPr>
        <w:t xml:space="preserve">кнопку </w:t>
      </w:r>
      <w:r w:rsidR="006A10C9" w:rsidRPr="00C91D8B">
        <w:rPr>
          <w:noProof/>
          <w:spacing w:val="-4"/>
        </w:rPr>
        <w:drawing>
          <wp:inline distT="0" distB="0" distL="0" distR="0" wp14:anchorId="2C0C8F54" wp14:editId="78E3574A">
            <wp:extent cx="219048" cy="209524"/>
            <wp:effectExtent l="0" t="0" r="0" b="635"/>
            <wp:docPr id="12401" name="Рисунок 1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219048" cy="209524"/>
                    </a:xfrm>
                    <a:prstGeom prst="rect">
                      <a:avLst/>
                    </a:prstGeom>
                  </pic:spPr>
                </pic:pic>
              </a:graphicData>
            </a:graphic>
          </wp:inline>
        </w:drawing>
      </w:r>
      <w:r w:rsidRPr="00C91D8B">
        <w:rPr>
          <w:spacing w:val="-4"/>
          <w:sz w:val="28"/>
          <w:szCs w:val="20"/>
          <w:lang w:eastAsia="x-none"/>
        </w:rPr>
        <w:t xml:space="preserve"> (</w:t>
      </w:r>
      <w:proofErr w:type="gramEnd"/>
      <w:r w:rsidRPr="00C91D8B">
        <w:rPr>
          <w:spacing w:val="-4"/>
          <w:sz w:val="28"/>
          <w:szCs w:val="20"/>
          <w:lang w:eastAsia="x-none"/>
        </w:rPr>
        <w:t xml:space="preserve">«Редактировать») (см. </w:t>
      </w:r>
      <w:r w:rsidRPr="00C91D8B">
        <w:rPr>
          <w:spacing w:val="-4"/>
          <w:sz w:val="28"/>
          <w:szCs w:val="20"/>
          <w:lang w:eastAsia="x-none"/>
        </w:rPr>
        <w:fldChar w:fldCharType="begin"/>
      </w:r>
      <w:r w:rsidRPr="00C91D8B">
        <w:rPr>
          <w:spacing w:val="-4"/>
          <w:sz w:val="28"/>
          <w:szCs w:val="20"/>
          <w:lang w:eastAsia="x-none"/>
        </w:rPr>
        <w:instrText xml:space="preserve"> REF  _Ref498692580 \* Lower \h </w:instrText>
      </w:r>
      <w:r w:rsidR="00C91D8B">
        <w:rPr>
          <w:spacing w:val="-4"/>
          <w:sz w:val="28"/>
          <w:szCs w:val="20"/>
          <w:lang w:eastAsia="x-none"/>
        </w:rPr>
        <w:instrText xml:space="preserve"> \* MERGEFORMAT </w:instrText>
      </w:r>
      <w:r w:rsidRPr="00C91D8B">
        <w:rPr>
          <w:spacing w:val="-4"/>
          <w:sz w:val="28"/>
          <w:szCs w:val="20"/>
          <w:lang w:eastAsia="x-none"/>
        </w:rPr>
      </w:r>
      <w:r w:rsidRPr="00C91D8B">
        <w:rPr>
          <w:spacing w:val="-4"/>
          <w:sz w:val="28"/>
          <w:szCs w:val="20"/>
          <w:lang w:eastAsia="x-none"/>
        </w:rPr>
        <w:fldChar w:fldCharType="separate"/>
      </w:r>
      <w:r w:rsidR="00B6413A" w:rsidRPr="00B6413A">
        <w:rPr>
          <w:spacing w:val="-4"/>
          <w:sz w:val="28"/>
          <w:szCs w:val="20"/>
          <w:lang w:val="x-none" w:eastAsia="x-none"/>
        </w:rPr>
        <w:t xml:space="preserve">рис. </w:t>
      </w:r>
      <w:r w:rsidR="00B6413A" w:rsidRPr="00B6413A">
        <w:rPr>
          <w:noProof/>
          <w:spacing w:val="-4"/>
          <w:sz w:val="28"/>
          <w:szCs w:val="20"/>
          <w:lang w:val="x-none" w:eastAsia="x-none"/>
        </w:rPr>
        <w:t>172</w:t>
      </w:r>
      <w:r w:rsidRPr="00C91D8B">
        <w:rPr>
          <w:spacing w:val="-4"/>
          <w:sz w:val="28"/>
          <w:szCs w:val="20"/>
          <w:lang w:val="x-none" w:eastAsia="x-none"/>
        </w:rPr>
        <w:fldChar w:fldCharType="end"/>
      </w:r>
      <w:r w:rsidRPr="00C91D8B">
        <w:rPr>
          <w:spacing w:val="-4"/>
          <w:sz w:val="28"/>
          <w:szCs w:val="20"/>
          <w:lang w:eastAsia="x-none"/>
        </w:rPr>
        <w:t>)</w:t>
      </w:r>
      <w:r w:rsidR="00C76768" w:rsidRPr="00C91D8B">
        <w:rPr>
          <w:spacing w:val="-4"/>
          <w:sz w:val="28"/>
          <w:szCs w:val="20"/>
          <w:lang w:eastAsia="x-none"/>
        </w:rPr>
        <w:t>,</w:t>
      </w:r>
      <w:r w:rsidR="00540B87" w:rsidRPr="00007719">
        <w:rPr>
          <w:sz w:val="28"/>
          <w:szCs w:val="20"/>
          <w:lang w:eastAsia="x-none"/>
        </w:rPr>
        <w:t xml:space="preserve"> </w:t>
      </w:r>
      <w:r w:rsidR="00C76768" w:rsidRPr="00007719">
        <w:rPr>
          <w:sz w:val="28"/>
          <w:szCs w:val="20"/>
          <w:lang w:eastAsia="x-none"/>
        </w:rPr>
        <w:t>о</w:t>
      </w:r>
      <w:r w:rsidR="00540B87" w:rsidRPr="00007719">
        <w:rPr>
          <w:sz w:val="28"/>
          <w:szCs w:val="20"/>
          <w:lang w:val="x-none" w:eastAsia="x-none"/>
        </w:rPr>
        <w:t>ткрывается</w:t>
      </w:r>
      <w:r w:rsidRPr="00007719">
        <w:rPr>
          <w:sz w:val="28"/>
          <w:szCs w:val="20"/>
          <w:lang w:val="x-none" w:eastAsia="x-none"/>
        </w:rPr>
        <w:t xml:space="preserve"> </w:t>
      </w:r>
      <w:r w:rsidR="00B92348" w:rsidRPr="00007719">
        <w:rPr>
          <w:sz w:val="28"/>
          <w:szCs w:val="20"/>
          <w:lang w:eastAsia="x-none"/>
        </w:rPr>
        <w:t>диалоговое окно</w:t>
      </w:r>
      <w:r w:rsidRPr="00007719">
        <w:rPr>
          <w:sz w:val="28"/>
          <w:szCs w:val="20"/>
          <w:lang w:val="x-none" w:eastAsia="x-none"/>
        </w:rPr>
        <w:t xml:space="preserve"> </w:t>
      </w:r>
      <w:r w:rsidRPr="00007719">
        <w:rPr>
          <w:sz w:val="28"/>
          <w:szCs w:val="20"/>
          <w:lang w:eastAsia="x-none"/>
        </w:rPr>
        <w:t>«</w:t>
      </w:r>
      <w:r w:rsidRPr="00007719">
        <w:rPr>
          <w:sz w:val="28"/>
          <w:szCs w:val="20"/>
          <w:lang w:val="x-none" w:eastAsia="x-none"/>
        </w:rPr>
        <w:t>Редактор запросов</w:t>
      </w:r>
      <w:r w:rsidRPr="00007719">
        <w:rPr>
          <w:sz w:val="28"/>
          <w:szCs w:val="20"/>
          <w:lang w:eastAsia="x-none"/>
        </w:rPr>
        <w:t>»</w:t>
      </w:r>
      <w:r w:rsidRPr="00007719">
        <w:rPr>
          <w:sz w:val="28"/>
          <w:szCs w:val="20"/>
          <w:lang w:val="x-none" w:eastAsia="x-none"/>
        </w:rPr>
        <w:t xml:space="preserve"> (</w:t>
      </w:r>
      <w:r w:rsidRPr="00007719">
        <w:rPr>
          <w:sz w:val="28"/>
          <w:szCs w:val="20"/>
          <w:lang w:val="x-none" w:eastAsia="x-none"/>
        </w:rPr>
        <w:fldChar w:fldCharType="begin"/>
      </w:r>
      <w:r w:rsidRPr="00007719">
        <w:rPr>
          <w:sz w:val="28"/>
          <w:szCs w:val="20"/>
          <w:lang w:val="x-none" w:eastAsia="x-none"/>
        </w:rPr>
        <w:instrText xml:space="preserve"> REF  _Ref464570829 \* Lower \h  \* MERGEFORMAT </w:instrText>
      </w:r>
      <w:r w:rsidRPr="00007719">
        <w:rPr>
          <w:sz w:val="28"/>
          <w:szCs w:val="20"/>
          <w:lang w:val="x-none" w:eastAsia="x-none"/>
        </w:rPr>
      </w:r>
      <w:r w:rsidRPr="00007719">
        <w:rPr>
          <w:sz w:val="28"/>
          <w:szCs w:val="20"/>
          <w:lang w:val="x-none" w:eastAsia="x-none"/>
        </w:rPr>
        <w:fldChar w:fldCharType="separate"/>
      </w:r>
      <w:r w:rsidR="00B6413A" w:rsidRPr="00007719">
        <w:rPr>
          <w:sz w:val="28"/>
          <w:szCs w:val="20"/>
          <w:lang w:val="x-none" w:eastAsia="x-none"/>
        </w:rPr>
        <w:t xml:space="preserve">рис. </w:t>
      </w:r>
      <w:r w:rsidR="00B6413A">
        <w:rPr>
          <w:sz w:val="28"/>
          <w:szCs w:val="20"/>
          <w:lang w:val="x-none" w:eastAsia="x-none"/>
        </w:rPr>
        <w:t>173</w:t>
      </w:r>
      <w:r w:rsidRPr="00007719">
        <w:rPr>
          <w:sz w:val="28"/>
          <w:szCs w:val="20"/>
          <w:lang w:val="x-none" w:eastAsia="x-none"/>
        </w:rPr>
        <w:fldChar w:fldCharType="end"/>
      </w:r>
      <w:r w:rsidRPr="00007719">
        <w:rPr>
          <w:sz w:val="28"/>
          <w:szCs w:val="20"/>
          <w:lang w:val="x-none" w:eastAsia="x-none"/>
        </w:rPr>
        <w:t>).</w:t>
      </w:r>
      <w:r w:rsidRPr="00007719">
        <w:rPr>
          <w:sz w:val="28"/>
          <w:szCs w:val="20"/>
          <w:lang w:eastAsia="x-none"/>
        </w:rPr>
        <w:t xml:space="preserve"> </w:t>
      </w:r>
      <w:r w:rsidR="00B92348" w:rsidRPr="00007719">
        <w:rPr>
          <w:sz w:val="28"/>
          <w:szCs w:val="20"/>
          <w:lang w:eastAsia="x-none"/>
        </w:rPr>
        <w:t>Формирование</w:t>
      </w:r>
      <w:r w:rsidRPr="00007719">
        <w:rPr>
          <w:sz w:val="28"/>
          <w:szCs w:val="20"/>
          <w:lang w:eastAsia="x-none"/>
        </w:rPr>
        <w:t xml:space="preserve"> текста запроса </w:t>
      </w:r>
      <w:r w:rsidR="00B50172" w:rsidRPr="00007719">
        <w:rPr>
          <w:sz w:val="28"/>
          <w:szCs w:val="20"/>
          <w:lang w:eastAsia="x-none"/>
        </w:rPr>
        <w:t xml:space="preserve">будем создавать </w:t>
      </w:r>
      <w:r w:rsidRPr="00007719">
        <w:rPr>
          <w:sz w:val="28"/>
          <w:szCs w:val="20"/>
          <w:lang w:eastAsia="x-none"/>
        </w:rPr>
        <w:t>с использованием редактора запросов.</w:t>
      </w:r>
    </w:p>
    <w:p w14:paraId="0DADECEF" w14:textId="592FC306" w:rsidR="00815034" w:rsidRPr="00007719" w:rsidRDefault="006A10C9" w:rsidP="00504AFC">
      <w:pPr>
        <w:spacing w:line="360" w:lineRule="auto"/>
        <w:contextualSpacing/>
        <w:jc w:val="center"/>
        <w:rPr>
          <w:sz w:val="28"/>
          <w:szCs w:val="20"/>
          <w:lang w:val="x-none" w:eastAsia="x-none"/>
        </w:rPr>
      </w:pPr>
      <w:r w:rsidRPr="00007719">
        <w:rPr>
          <w:noProof/>
        </w:rPr>
        <w:drawing>
          <wp:inline distT="0" distB="0" distL="0" distR="0" wp14:anchorId="1859AC4D" wp14:editId="2108A61D">
            <wp:extent cx="4928260" cy="2990761"/>
            <wp:effectExtent l="0" t="0" r="5715" b="635"/>
            <wp:docPr id="12404" name="Рисунок 1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4951177" cy="3004669"/>
                    </a:xfrm>
                    <a:prstGeom prst="rect">
                      <a:avLst/>
                    </a:prstGeom>
                  </pic:spPr>
                </pic:pic>
              </a:graphicData>
            </a:graphic>
          </wp:inline>
        </w:drawing>
      </w:r>
    </w:p>
    <w:p w14:paraId="64673C07" w14:textId="77777777" w:rsidR="00815034" w:rsidRPr="00007719" w:rsidRDefault="00815034" w:rsidP="00504AFC">
      <w:pPr>
        <w:spacing w:line="360" w:lineRule="auto"/>
        <w:jc w:val="center"/>
        <w:rPr>
          <w:sz w:val="28"/>
          <w:szCs w:val="20"/>
          <w:lang w:eastAsia="x-none"/>
        </w:rPr>
      </w:pPr>
      <w:bookmarkStart w:id="399" w:name="_Ref464570829"/>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173</w:t>
      </w:r>
      <w:r w:rsidRPr="00007719">
        <w:fldChar w:fldCharType="end"/>
      </w:r>
      <w:bookmarkEnd w:id="399"/>
    </w:p>
    <w:p w14:paraId="74EDE032" w14:textId="52414829" w:rsidR="00815034" w:rsidRPr="00007719" w:rsidRDefault="00B541A7" w:rsidP="00504AFC">
      <w:pPr>
        <w:spacing w:line="360" w:lineRule="auto"/>
        <w:ind w:firstLine="709"/>
        <w:jc w:val="both"/>
        <w:rPr>
          <w:sz w:val="28"/>
          <w:szCs w:val="20"/>
          <w:lang w:eastAsia="x-none"/>
        </w:rPr>
      </w:pPr>
      <w:r w:rsidRPr="00007719">
        <w:rPr>
          <w:sz w:val="28"/>
          <w:szCs w:val="20"/>
          <w:lang w:eastAsia="x-none"/>
        </w:rPr>
        <w:t xml:space="preserve">Описание работы в редакторе запросов приведено в </w:t>
      </w:r>
      <w:r w:rsidR="00471C51" w:rsidRPr="00007719">
        <w:rPr>
          <w:sz w:val="28"/>
          <w:szCs w:val="20"/>
          <w:lang w:eastAsia="x-none"/>
        </w:rPr>
        <w:fldChar w:fldCharType="begin"/>
      </w:r>
      <w:r w:rsidR="00471C51" w:rsidRPr="00007719">
        <w:rPr>
          <w:sz w:val="28"/>
          <w:szCs w:val="20"/>
          <w:lang w:eastAsia="x-none"/>
        </w:rPr>
        <w:instrText xml:space="preserve"> REF _Ref361687 \r \h </w:instrText>
      </w:r>
      <w:r w:rsidR="00471C51" w:rsidRPr="00007719">
        <w:rPr>
          <w:sz w:val="28"/>
          <w:szCs w:val="20"/>
          <w:lang w:eastAsia="x-none"/>
        </w:rPr>
      </w:r>
      <w:r w:rsidR="00471C51" w:rsidRPr="00007719">
        <w:rPr>
          <w:sz w:val="28"/>
          <w:szCs w:val="20"/>
          <w:lang w:eastAsia="x-none"/>
        </w:rPr>
        <w:fldChar w:fldCharType="separate"/>
      </w:r>
      <w:r w:rsidR="00B6413A">
        <w:rPr>
          <w:sz w:val="28"/>
          <w:szCs w:val="20"/>
          <w:lang w:eastAsia="x-none"/>
        </w:rPr>
        <w:t>4.6.4</w:t>
      </w:r>
      <w:r w:rsidR="00471C51" w:rsidRPr="00007719">
        <w:rPr>
          <w:sz w:val="28"/>
          <w:szCs w:val="20"/>
          <w:lang w:eastAsia="x-none"/>
        </w:rPr>
        <w:fldChar w:fldCharType="end"/>
      </w:r>
      <w:r w:rsidRPr="00007719">
        <w:rPr>
          <w:sz w:val="28"/>
          <w:szCs w:val="20"/>
          <w:lang w:eastAsia="x-none"/>
        </w:rPr>
        <w:t xml:space="preserve">. Пример создания запроса с помощью редактора запросов приведен в </w:t>
      </w:r>
      <w:r w:rsidR="00471C51" w:rsidRPr="00007719">
        <w:rPr>
          <w:sz w:val="28"/>
          <w:szCs w:val="20"/>
          <w:lang w:eastAsia="x-none"/>
        </w:rPr>
        <w:fldChar w:fldCharType="begin"/>
      </w:r>
      <w:r w:rsidR="00471C51" w:rsidRPr="00007719">
        <w:rPr>
          <w:sz w:val="28"/>
          <w:szCs w:val="20"/>
          <w:lang w:eastAsia="x-none"/>
        </w:rPr>
        <w:instrText xml:space="preserve"> REF _Ref361739 \r \h </w:instrText>
      </w:r>
      <w:r w:rsidR="00471C51" w:rsidRPr="00007719">
        <w:rPr>
          <w:sz w:val="28"/>
          <w:szCs w:val="20"/>
          <w:lang w:eastAsia="x-none"/>
        </w:rPr>
      </w:r>
      <w:r w:rsidR="00471C51" w:rsidRPr="00007719">
        <w:rPr>
          <w:sz w:val="28"/>
          <w:szCs w:val="20"/>
          <w:lang w:eastAsia="x-none"/>
        </w:rPr>
        <w:fldChar w:fldCharType="separate"/>
      </w:r>
      <w:r w:rsidR="00B6413A">
        <w:rPr>
          <w:sz w:val="28"/>
          <w:szCs w:val="20"/>
          <w:lang w:eastAsia="x-none"/>
        </w:rPr>
        <w:t>4.11.1</w:t>
      </w:r>
      <w:r w:rsidR="00471C51" w:rsidRPr="00007719">
        <w:rPr>
          <w:sz w:val="28"/>
          <w:szCs w:val="20"/>
          <w:lang w:eastAsia="x-none"/>
        </w:rPr>
        <w:fldChar w:fldCharType="end"/>
      </w:r>
      <w:r w:rsidRPr="00007719">
        <w:rPr>
          <w:sz w:val="28"/>
          <w:szCs w:val="20"/>
          <w:lang w:eastAsia="x-none"/>
        </w:rPr>
        <w:t>.</w:t>
      </w:r>
    </w:p>
    <w:p w14:paraId="4B443305" w14:textId="2208D46D" w:rsidR="00815034" w:rsidRPr="00007719" w:rsidRDefault="000C623E" w:rsidP="00504AFC">
      <w:pPr>
        <w:spacing w:line="360" w:lineRule="auto"/>
        <w:ind w:firstLine="709"/>
        <w:jc w:val="both"/>
        <w:rPr>
          <w:sz w:val="28"/>
          <w:szCs w:val="20"/>
          <w:lang w:val="x-none" w:eastAsia="x-none"/>
        </w:rPr>
      </w:pPr>
      <w:bookmarkStart w:id="400" w:name="p_4_6_1_3"/>
      <w:r w:rsidRPr="00007719">
        <w:rPr>
          <w:sz w:val="28"/>
          <w:szCs w:val="28"/>
        </w:rPr>
        <w:lastRenderedPageBreak/>
        <w:t>4.6.1.3</w:t>
      </w:r>
      <w:bookmarkEnd w:id="400"/>
      <w:r w:rsidRPr="00007719">
        <w:rPr>
          <w:sz w:val="28"/>
          <w:szCs w:val="28"/>
        </w:rPr>
        <w:t xml:space="preserve">. </w:t>
      </w:r>
      <w:r w:rsidR="00815034" w:rsidRPr="00007719">
        <w:rPr>
          <w:sz w:val="28"/>
          <w:szCs w:val="20"/>
          <w:lang w:eastAsia="x-none"/>
        </w:rPr>
        <w:t xml:space="preserve">Текст запроса может содержать параметры запроса. </w:t>
      </w:r>
      <w:r w:rsidR="00815034" w:rsidRPr="00007719">
        <w:rPr>
          <w:sz w:val="28"/>
          <w:szCs w:val="20"/>
          <w:lang w:val="x-none" w:eastAsia="x-none"/>
        </w:rPr>
        <w:t xml:space="preserve">Параметры запросов </w:t>
      </w:r>
      <w:r w:rsidR="00B8793B" w:rsidRPr="00007719">
        <w:rPr>
          <w:sz w:val="28"/>
          <w:szCs w:val="20"/>
          <w:lang w:eastAsia="x-none"/>
        </w:rPr>
        <w:t xml:space="preserve">можно </w:t>
      </w:r>
      <w:r w:rsidR="00815034" w:rsidRPr="00007719">
        <w:rPr>
          <w:sz w:val="28"/>
          <w:szCs w:val="20"/>
          <w:lang w:val="x-none" w:eastAsia="x-none"/>
        </w:rPr>
        <w:t>зада</w:t>
      </w:r>
      <w:r w:rsidR="00B8793B" w:rsidRPr="00007719">
        <w:rPr>
          <w:sz w:val="28"/>
          <w:szCs w:val="20"/>
          <w:lang w:eastAsia="x-none"/>
        </w:rPr>
        <w:t xml:space="preserve">ть </w:t>
      </w:r>
      <w:r w:rsidR="00674E71" w:rsidRPr="00007719">
        <w:rPr>
          <w:sz w:val="28"/>
          <w:szCs w:val="20"/>
          <w:lang w:eastAsia="x-none"/>
        </w:rPr>
        <w:t xml:space="preserve">в таблице, расположенной </w:t>
      </w:r>
      <w:r w:rsidR="00815034" w:rsidRPr="00007719">
        <w:rPr>
          <w:sz w:val="28"/>
          <w:szCs w:val="20"/>
          <w:lang w:val="x-none" w:eastAsia="x-none"/>
        </w:rPr>
        <w:t xml:space="preserve">на вкладке </w:t>
      </w:r>
      <w:r w:rsidR="00815034" w:rsidRPr="00007719">
        <w:rPr>
          <w:sz w:val="28"/>
          <w:szCs w:val="20"/>
          <w:lang w:eastAsia="x-none"/>
        </w:rPr>
        <w:t>«</w:t>
      </w:r>
      <w:r w:rsidR="00815034" w:rsidRPr="00007719">
        <w:rPr>
          <w:sz w:val="28"/>
          <w:szCs w:val="20"/>
          <w:lang w:val="x-none" w:eastAsia="x-none"/>
        </w:rPr>
        <w:t>Параметры запросов</w:t>
      </w:r>
      <w:r w:rsidR="00815034" w:rsidRPr="00007719">
        <w:rPr>
          <w:sz w:val="28"/>
          <w:szCs w:val="20"/>
          <w:lang w:eastAsia="x-none"/>
        </w:rPr>
        <w:t>»</w:t>
      </w:r>
      <w:r w:rsidR="00815034" w:rsidRPr="00007719">
        <w:rPr>
          <w:sz w:val="28"/>
          <w:szCs w:val="20"/>
          <w:lang w:val="x-none" w:eastAsia="x-none"/>
        </w:rPr>
        <w:t xml:space="preserve"> </w:t>
      </w:r>
      <w:r w:rsidR="00B92348" w:rsidRPr="00007719">
        <w:rPr>
          <w:sz w:val="28"/>
          <w:szCs w:val="20"/>
          <w:lang w:eastAsia="x-none"/>
        </w:rPr>
        <w:t>диалогового окна</w:t>
      </w:r>
      <w:r w:rsidR="00815034" w:rsidRPr="00007719">
        <w:rPr>
          <w:sz w:val="28"/>
          <w:szCs w:val="20"/>
          <w:lang w:eastAsia="x-none"/>
        </w:rPr>
        <w:t xml:space="preserve"> «Конструктор отчетов – </w:t>
      </w:r>
      <w:r w:rsidR="007108D8" w:rsidRPr="00007719">
        <w:rPr>
          <w:sz w:val="28"/>
          <w:szCs w:val="20"/>
          <w:lang w:eastAsia="x-none"/>
        </w:rPr>
        <w:t>Конструктор отчетов</w:t>
      </w:r>
      <w:r w:rsidR="00815034" w:rsidRPr="00007719">
        <w:rPr>
          <w:sz w:val="28"/>
          <w:szCs w:val="20"/>
          <w:lang w:eastAsia="x-none"/>
        </w:rPr>
        <w:t xml:space="preserve">» </w:t>
      </w:r>
      <w:r w:rsidR="00815034" w:rsidRPr="00007719">
        <w:rPr>
          <w:sz w:val="28"/>
          <w:szCs w:val="20"/>
          <w:lang w:val="x-none" w:eastAsia="x-none"/>
        </w:rPr>
        <w:t>(</w:t>
      </w:r>
      <w:r w:rsidR="00815034" w:rsidRPr="00007719">
        <w:rPr>
          <w:sz w:val="28"/>
          <w:szCs w:val="20"/>
          <w:lang w:val="x-none" w:eastAsia="x-none"/>
        </w:rPr>
        <w:fldChar w:fldCharType="begin"/>
      </w:r>
      <w:r w:rsidR="00815034" w:rsidRPr="00007719">
        <w:rPr>
          <w:sz w:val="28"/>
          <w:szCs w:val="20"/>
          <w:lang w:val="x-none" w:eastAsia="x-none"/>
        </w:rPr>
        <w:instrText xml:space="preserve"> REF  _Ref464570305 \* Lower \h  \* MERGEFORMAT </w:instrText>
      </w:r>
      <w:r w:rsidR="00815034" w:rsidRPr="00007719">
        <w:rPr>
          <w:sz w:val="28"/>
          <w:szCs w:val="20"/>
          <w:lang w:val="x-none" w:eastAsia="x-none"/>
        </w:rPr>
      </w:r>
      <w:r w:rsidR="00815034" w:rsidRPr="00007719">
        <w:rPr>
          <w:sz w:val="28"/>
          <w:szCs w:val="20"/>
          <w:lang w:val="x-none" w:eastAsia="x-none"/>
        </w:rPr>
        <w:fldChar w:fldCharType="separate"/>
      </w:r>
      <w:r w:rsidR="00B6413A" w:rsidRPr="00007719">
        <w:rPr>
          <w:sz w:val="28"/>
          <w:szCs w:val="20"/>
          <w:lang w:val="x-none" w:eastAsia="x-none"/>
        </w:rPr>
        <w:t xml:space="preserve">рис. </w:t>
      </w:r>
      <w:r w:rsidR="00B6413A">
        <w:rPr>
          <w:sz w:val="28"/>
          <w:szCs w:val="20"/>
          <w:lang w:val="x-none" w:eastAsia="x-none"/>
        </w:rPr>
        <w:t>174</w:t>
      </w:r>
      <w:r w:rsidR="00815034" w:rsidRPr="00007719">
        <w:rPr>
          <w:sz w:val="28"/>
          <w:szCs w:val="20"/>
          <w:lang w:val="x-none" w:eastAsia="x-none"/>
        </w:rPr>
        <w:fldChar w:fldCharType="end"/>
      </w:r>
      <w:r w:rsidR="00815034" w:rsidRPr="00007719">
        <w:rPr>
          <w:sz w:val="28"/>
          <w:szCs w:val="20"/>
          <w:lang w:val="x-none" w:eastAsia="x-none"/>
        </w:rPr>
        <w:t>):</w:t>
      </w:r>
    </w:p>
    <w:p w14:paraId="126633D7" w14:textId="77777777" w:rsidR="00815034" w:rsidRPr="00007719" w:rsidRDefault="00815034" w:rsidP="005205E0">
      <w:pPr>
        <w:numPr>
          <w:ilvl w:val="0"/>
          <w:numId w:val="45"/>
        </w:numPr>
        <w:tabs>
          <w:tab w:val="left" w:pos="851"/>
        </w:tabs>
        <w:spacing w:line="360" w:lineRule="auto"/>
        <w:ind w:left="0" w:firstLine="709"/>
        <w:jc w:val="both"/>
        <w:rPr>
          <w:sz w:val="28"/>
          <w:szCs w:val="20"/>
          <w:lang w:val="en-US" w:eastAsia="x-none"/>
        </w:rPr>
      </w:pPr>
      <w:r w:rsidRPr="00007719">
        <w:rPr>
          <w:sz w:val="28"/>
          <w:szCs w:val="20"/>
          <w:lang w:val="en-US" w:eastAsia="x-none"/>
        </w:rPr>
        <w:t>«Параметр»;</w:t>
      </w:r>
    </w:p>
    <w:p w14:paraId="75DF7D98" w14:textId="77777777" w:rsidR="00815034" w:rsidRPr="00007719" w:rsidRDefault="00815034" w:rsidP="005205E0">
      <w:pPr>
        <w:numPr>
          <w:ilvl w:val="0"/>
          <w:numId w:val="45"/>
        </w:numPr>
        <w:tabs>
          <w:tab w:val="left" w:pos="851"/>
        </w:tabs>
        <w:spacing w:line="360" w:lineRule="auto"/>
        <w:ind w:left="0" w:firstLine="709"/>
        <w:jc w:val="both"/>
        <w:rPr>
          <w:sz w:val="28"/>
          <w:szCs w:val="20"/>
          <w:lang w:val="en-US" w:eastAsia="x-none"/>
        </w:rPr>
      </w:pPr>
      <w:r w:rsidRPr="00007719">
        <w:rPr>
          <w:sz w:val="28"/>
          <w:szCs w:val="20"/>
          <w:lang w:val="en-US" w:eastAsia="x-none"/>
        </w:rPr>
        <w:t>«Тип»;</w:t>
      </w:r>
    </w:p>
    <w:p w14:paraId="19E21CCB" w14:textId="77777777" w:rsidR="00815034" w:rsidRPr="00007719" w:rsidRDefault="00815034" w:rsidP="005205E0">
      <w:pPr>
        <w:numPr>
          <w:ilvl w:val="0"/>
          <w:numId w:val="45"/>
        </w:numPr>
        <w:tabs>
          <w:tab w:val="left" w:pos="851"/>
        </w:tabs>
        <w:spacing w:line="360" w:lineRule="auto"/>
        <w:ind w:left="0" w:firstLine="709"/>
        <w:jc w:val="both"/>
        <w:rPr>
          <w:sz w:val="28"/>
          <w:szCs w:val="20"/>
          <w:lang w:val="en-US" w:eastAsia="x-none"/>
        </w:rPr>
      </w:pPr>
      <w:r w:rsidRPr="00007719">
        <w:rPr>
          <w:sz w:val="28"/>
          <w:szCs w:val="20"/>
          <w:lang w:val="en-US" w:eastAsia="x-none"/>
        </w:rPr>
        <w:t>«Значение по умолчанию»;</w:t>
      </w:r>
    </w:p>
    <w:p w14:paraId="127752DE" w14:textId="77777777" w:rsidR="00815034" w:rsidRPr="00007719" w:rsidRDefault="00815034" w:rsidP="005205E0">
      <w:pPr>
        <w:numPr>
          <w:ilvl w:val="0"/>
          <w:numId w:val="45"/>
        </w:numPr>
        <w:tabs>
          <w:tab w:val="left" w:pos="851"/>
        </w:tabs>
        <w:spacing w:line="360" w:lineRule="auto"/>
        <w:ind w:left="0" w:firstLine="709"/>
        <w:jc w:val="both"/>
        <w:rPr>
          <w:sz w:val="28"/>
          <w:szCs w:val="20"/>
          <w:lang w:val="en-US" w:eastAsia="x-none"/>
        </w:rPr>
      </w:pPr>
      <w:r w:rsidRPr="00007719">
        <w:rPr>
          <w:sz w:val="28"/>
          <w:szCs w:val="20"/>
          <w:lang w:val="en-US" w:eastAsia="x-none"/>
        </w:rPr>
        <w:t>«Список»;</w:t>
      </w:r>
    </w:p>
    <w:p w14:paraId="06B2CE31" w14:textId="77777777" w:rsidR="00815034" w:rsidRPr="00007719" w:rsidRDefault="00815034" w:rsidP="005205E0">
      <w:pPr>
        <w:numPr>
          <w:ilvl w:val="0"/>
          <w:numId w:val="45"/>
        </w:numPr>
        <w:tabs>
          <w:tab w:val="left" w:pos="851"/>
        </w:tabs>
        <w:spacing w:line="360" w:lineRule="auto"/>
        <w:ind w:left="0" w:firstLine="709"/>
        <w:jc w:val="both"/>
        <w:rPr>
          <w:sz w:val="28"/>
          <w:szCs w:val="20"/>
          <w:lang w:val="en-US" w:eastAsia="x-none"/>
        </w:rPr>
      </w:pPr>
      <w:r w:rsidRPr="00007719">
        <w:rPr>
          <w:sz w:val="28"/>
          <w:szCs w:val="20"/>
          <w:lang w:val="en-US" w:eastAsia="x-none"/>
        </w:rPr>
        <w:t>«Обязательный».</w:t>
      </w:r>
    </w:p>
    <w:p w14:paraId="149CE27A" w14:textId="1766C214" w:rsidR="00815034" w:rsidRPr="00007719" w:rsidRDefault="00B35A82" w:rsidP="008D0E81">
      <w:pPr>
        <w:spacing w:line="312" w:lineRule="auto"/>
        <w:jc w:val="center"/>
        <w:rPr>
          <w:sz w:val="28"/>
          <w:szCs w:val="20"/>
          <w:lang w:val="x-none" w:eastAsia="x-none"/>
        </w:rPr>
      </w:pPr>
      <w:r w:rsidRPr="00007719">
        <w:rPr>
          <w:noProof/>
        </w:rPr>
        <w:drawing>
          <wp:inline distT="0" distB="0" distL="0" distR="0" wp14:anchorId="5B199E37" wp14:editId="04FC6B97">
            <wp:extent cx="5495469" cy="2710308"/>
            <wp:effectExtent l="0" t="0" r="0" b="0"/>
            <wp:docPr id="1508"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502219" cy="2713637"/>
                    </a:xfrm>
                    <a:prstGeom prst="rect">
                      <a:avLst/>
                    </a:prstGeom>
                  </pic:spPr>
                </pic:pic>
              </a:graphicData>
            </a:graphic>
          </wp:inline>
        </w:drawing>
      </w:r>
      <w:r w:rsidRPr="00007719">
        <w:rPr>
          <w:noProof/>
        </w:rPr>
        <w:t xml:space="preserve"> </w:t>
      </w:r>
      <w:r w:rsidR="00B8793B" w:rsidRPr="00007719">
        <w:rPr>
          <w:noProof/>
          <w:sz w:val="22"/>
          <w:szCs w:val="20"/>
        </w:rPr>
        <w:t xml:space="preserve"> </w:t>
      </w:r>
    </w:p>
    <w:p w14:paraId="61A93065" w14:textId="77777777" w:rsidR="00815034" w:rsidRPr="00007719" w:rsidRDefault="00815034" w:rsidP="008D0E81">
      <w:pPr>
        <w:spacing w:line="312" w:lineRule="auto"/>
        <w:jc w:val="center"/>
        <w:rPr>
          <w:sz w:val="28"/>
          <w:szCs w:val="20"/>
          <w:lang w:eastAsia="x-none"/>
        </w:rPr>
      </w:pPr>
      <w:bookmarkStart w:id="401" w:name="_Ref464570305"/>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174</w:t>
      </w:r>
      <w:r w:rsidRPr="00007719">
        <w:fldChar w:fldCharType="end"/>
      </w:r>
      <w:bookmarkEnd w:id="401"/>
    </w:p>
    <w:p w14:paraId="32B276DF" w14:textId="2F8C4ABF" w:rsidR="00815034" w:rsidRPr="00007719" w:rsidRDefault="00815034" w:rsidP="00504AFC">
      <w:pPr>
        <w:spacing w:line="360" w:lineRule="auto"/>
        <w:ind w:firstLine="709"/>
        <w:jc w:val="both"/>
        <w:rPr>
          <w:sz w:val="28"/>
          <w:szCs w:val="20"/>
          <w:lang w:val="x-none" w:eastAsia="x-none"/>
        </w:rPr>
      </w:pPr>
      <w:r w:rsidRPr="00007719">
        <w:rPr>
          <w:sz w:val="28"/>
          <w:szCs w:val="20"/>
          <w:lang w:val="x-none" w:eastAsia="x-none"/>
        </w:rPr>
        <w:t>Параметр должен содержать наименование, которое будет использоваться в запросах, тип (выбирается из раскрывающегося списка (</w:t>
      </w:r>
      <w:r w:rsidRPr="00007719">
        <w:rPr>
          <w:sz w:val="28"/>
          <w:szCs w:val="20"/>
          <w:lang w:val="x-none" w:eastAsia="x-none"/>
        </w:rPr>
        <w:fldChar w:fldCharType="begin"/>
      </w:r>
      <w:r w:rsidRPr="00007719">
        <w:rPr>
          <w:sz w:val="28"/>
          <w:szCs w:val="20"/>
          <w:lang w:val="x-none" w:eastAsia="x-none"/>
        </w:rPr>
        <w:instrText xml:space="preserve"> REF  _Ref464570587 \* Lower \h  \* MERGEFORMAT </w:instrText>
      </w:r>
      <w:r w:rsidRPr="00007719">
        <w:rPr>
          <w:sz w:val="28"/>
          <w:szCs w:val="20"/>
          <w:lang w:val="x-none" w:eastAsia="x-none"/>
        </w:rPr>
      </w:r>
      <w:r w:rsidRPr="00007719">
        <w:rPr>
          <w:sz w:val="28"/>
          <w:szCs w:val="20"/>
          <w:lang w:val="x-none" w:eastAsia="x-none"/>
        </w:rPr>
        <w:fldChar w:fldCharType="separate"/>
      </w:r>
      <w:r w:rsidR="00B6413A" w:rsidRPr="00007719">
        <w:rPr>
          <w:sz w:val="28"/>
          <w:szCs w:val="20"/>
          <w:lang w:val="x-none" w:eastAsia="x-none"/>
        </w:rPr>
        <w:t xml:space="preserve">рис. </w:t>
      </w:r>
      <w:r w:rsidR="00B6413A">
        <w:rPr>
          <w:sz w:val="28"/>
          <w:szCs w:val="20"/>
          <w:lang w:val="x-none" w:eastAsia="x-none"/>
        </w:rPr>
        <w:t>175</w:t>
      </w:r>
      <w:r w:rsidRPr="00007719">
        <w:rPr>
          <w:sz w:val="28"/>
          <w:szCs w:val="20"/>
          <w:lang w:val="x-none" w:eastAsia="x-none"/>
        </w:rPr>
        <w:fldChar w:fldCharType="end"/>
      </w:r>
      <w:r w:rsidRPr="00007719">
        <w:rPr>
          <w:sz w:val="28"/>
          <w:szCs w:val="20"/>
          <w:lang w:val="x-none" w:eastAsia="x-none"/>
        </w:rPr>
        <w:t>)) и значение по умолчанию, которое используется, если пользователь никак не изменил этот параметр на стадии формирования отчета, признак списка (такие параметры содержат несколько значений, например – последовательность чисел 4, 7, 8 и используются для подстановки параметров в конструкцию in запросов</w:t>
      </w:r>
      <w:r w:rsidR="0007331B" w:rsidRPr="00007719">
        <w:rPr>
          <w:sz w:val="28"/>
          <w:szCs w:val="20"/>
          <w:lang w:eastAsia="x-none"/>
        </w:rPr>
        <w:t>)</w:t>
      </w:r>
      <w:r w:rsidRPr="00007719">
        <w:rPr>
          <w:sz w:val="28"/>
          <w:szCs w:val="20"/>
          <w:lang w:val="x-none" w:eastAsia="x-none"/>
        </w:rPr>
        <w:t xml:space="preserve">, признак обязательного параметра. Если переключатель выбора в столбце </w:t>
      </w:r>
      <w:r w:rsidRPr="00007719">
        <w:rPr>
          <w:sz w:val="28"/>
          <w:szCs w:val="20"/>
          <w:lang w:eastAsia="x-none"/>
        </w:rPr>
        <w:t>«</w:t>
      </w:r>
      <w:r w:rsidRPr="00007719">
        <w:rPr>
          <w:sz w:val="28"/>
          <w:szCs w:val="20"/>
          <w:lang w:val="x-none" w:eastAsia="x-none"/>
        </w:rPr>
        <w:t>Обязательный</w:t>
      </w:r>
      <w:r w:rsidRPr="00007719">
        <w:rPr>
          <w:sz w:val="28"/>
          <w:szCs w:val="20"/>
          <w:lang w:eastAsia="x-none"/>
        </w:rPr>
        <w:t>»</w:t>
      </w:r>
      <w:r w:rsidRPr="00007719">
        <w:rPr>
          <w:sz w:val="28"/>
          <w:szCs w:val="20"/>
          <w:lang w:val="x-none" w:eastAsia="x-none"/>
        </w:rPr>
        <w:t xml:space="preserve"> включен, то это означает, что перед выполнением отчета будет произведена проверка наличия значения данного параметра, если при формировании отчета такой параметр не указать – будет выдано предупреждение, формирование отчета прерывается.</w:t>
      </w:r>
    </w:p>
    <w:p w14:paraId="03871D3C" w14:textId="2F23A1DC" w:rsidR="00815034" w:rsidRPr="00007719" w:rsidRDefault="00674E71" w:rsidP="008D0E81">
      <w:pPr>
        <w:spacing w:line="312" w:lineRule="auto"/>
        <w:jc w:val="center"/>
        <w:rPr>
          <w:sz w:val="28"/>
          <w:szCs w:val="20"/>
          <w:lang w:val="x-none" w:eastAsia="x-none"/>
        </w:rPr>
      </w:pPr>
      <w:r w:rsidRPr="00007719">
        <w:rPr>
          <w:noProof/>
        </w:rPr>
        <w:lastRenderedPageBreak/>
        <w:drawing>
          <wp:inline distT="0" distB="0" distL="0" distR="0" wp14:anchorId="4052E54F" wp14:editId="69A1C5E4">
            <wp:extent cx="1254270" cy="1674420"/>
            <wp:effectExtent l="0" t="0" r="3175" b="254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1265780" cy="1689786"/>
                    </a:xfrm>
                    <a:prstGeom prst="rect">
                      <a:avLst/>
                    </a:prstGeom>
                  </pic:spPr>
                </pic:pic>
              </a:graphicData>
            </a:graphic>
          </wp:inline>
        </w:drawing>
      </w:r>
    </w:p>
    <w:p w14:paraId="71794090" w14:textId="77777777" w:rsidR="00815034" w:rsidRPr="00007719" w:rsidRDefault="00815034" w:rsidP="008D0E81">
      <w:pPr>
        <w:spacing w:line="312" w:lineRule="auto"/>
        <w:jc w:val="center"/>
        <w:rPr>
          <w:sz w:val="28"/>
          <w:szCs w:val="20"/>
          <w:lang w:eastAsia="x-none"/>
        </w:rPr>
      </w:pPr>
      <w:bookmarkStart w:id="402" w:name="_Ref464570587"/>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175</w:t>
      </w:r>
      <w:r w:rsidRPr="00007719">
        <w:fldChar w:fldCharType="end"/>
      </w:r>
      <w:bookmarkEnd w:id="402"/>
    </w:p>
    <w:p w14:paraId="53AED63D" w14:textId="77777777" w:rsidR="00815034" w:rsidRPr="00007719" w:rsidRDefault="00815034" w:rsidP="00504AFC">
      <w:pPr>
        <w:spacing w:line="360" w:lineRule="auto"/>
        <w:ind w:firstLine="720"/>
        <w:jc w:val="both"/>
        <w:rPr>
          <w:sz w:val="28"/>
          <w:szCs w:val="20"/>
          <w:lang w:val="x-none" w:eastAsia="x-none"/>
        </w:rPr>
      </w:pPr>
      <w:r w:rsidRPr="00007719">
        <w:rPr>
          <w:sz w:val="28"/>
          <w:szCs w:val="20"/>
          <w:lang w:val="x-none" w:eastAsia="x-none"/>
        </w:rPr>
        <w:t>Параметры запроса – для одиночного значения и для списка (для обязательного значения) приведены далее.</w:t>
      </w:r>
    </w:p>
    <w:p w14:paraId="755DBACC" w14:textId="77777777" w:rsidR="00815034" w:rsidRPr="00007719" w:rsidRDefault="00815034" w:rsidP="00504AFC">
      <w:pPr>
        <w:spacing w:line="360" w:lineRule="auto"/>
        <w:ind w:firstLine="720"/>
        <w:jc w:val="both"/>
        <w:rPr>
          <w:sz w:val="28"/>
          <w:szCs w:val="20"/>
          <w:lang w:val="x-none" w:eastAsia="x-none"/>
        </w:rPr>
      </w:pPr>
      <w:r w:rsidRPr="00007719">
        <w:rPr>
          <w:sz w:val="28"/>
          <w:szCs w:val="20"/>
          <w:lang w:val="x-none" w:eastAsia="x-none"/>
        </w:rPr>
        <w:t xml:space="preserve">Параметры запроса для списка </w:t>
      </w:r>
      <w:r w:rsidRPr="00007719">
        <w:rPr>
          <w:sz w:val="28"/>
          <w:szCs w:val="20"/>
          <w:lang w:eastAsia="x-none"/>
        </w:rPr>
        <w:t xml:space="preserve">приведены на </w:t>
      </w:r>
      <w:r w:rsidRPr="00007719">
        <w:rPr>
          <w:sz w:val="28"/>
          <w:szCs w:val="20"/>
          <w:lang w:val="x-none" w:eastAsia="x-none"/>
        </w:rPr>
        <w:fldChar w:fldCharType="begin"/>
      </w:r>
      <w:r w:rsidRPr="00007719">
        <w:rPr>
          <w:sz w:val="28"/>
          <w:szCs w:val="20"/>
          <w:lang w:val="x-none" w:eastAsia="x-none"/>
        </w:rPr>
        <w:instrText xml:space="preserve"> REF  _Ref508037582 \* Lower \h  \* MERGEFORMAT </w:instrText>
      </w:r>
      <w:r w:rsidRPr="00007719">
        <w:rPr>
          <w:sz w:val="28"/>
          <w:szCs w:val="20"/>
          <w:lang w:val="x-none" w:eastAsia="x-none"/>
        </w:rPr>
      </w:r>
      <w:r w:rsidRPr="00007719">
        <w:rPr>
          <w:sz w:val="28"/>
          <w:szCs w:val="20"/>
          <w:lang w:val="x-none" w:eastAsia="x-none"/>
        </w:rPr>
        <w:fldChar w:fldCharType="separate"/>
      </w:r>
      <w:r w:rsidR="00B6413A" w:rsidRPr="00B6413A">
        <w:rPr>
          <w:sz w:val="28"/>
          <w:szCs w:val="20"/>
          <w:lang w:val="x-none" w:eastAsia="x-none"/>
        </w:rPr>
        <w:t>рис. 176</w:t>
      </w:r>
      <w:r w:rsidRPr="00007719">
        <w:rPr>
          <w:sz w:val="28"/>
          <w:szCs w:val="20"/>
          <w:lang w:val="x-none" w:eastAsia="x-none"/>
        </w:rPr>
        <w:fldChar w:fldCharType="end"/>
      </w:r>
      <w:r w:rsidRPr="00007719">
        <w:rPr>
          <w:sz w:val="28"/>
          <w:szCs w:val="20"/>
          <w:lang w:val="x-none" w:eastAsia="x-none"/>
        </w:rPr>
        <w:t>.</w:t>
      </w:r>
    </w:p>
    <w:p w14:paraId="27D41FBE" w14:textId="77777777" w:rsidR="00815034" w:rsidRPr="00007719" w:rsidRDefault="00815034" w:rsidP="008D0E81">
      <w:pPr>
        <w:spacing w:line="312" w:lineRule="auto"/>
        <w:jc w:val="center"/>
        <w:rPr>
          <w:sz w:val="28"/>
          <w:szCs w:val="20"/>
          <w:lang w:eastAsia="x-none"/>
        </w:rPr>
      </w:pPr>
      <w:r w:rsidRPr="00007719">
        <w:rPr>
          <w:noProof/>
        </w:rPr>
        <mc:AlternateContent>
          <mc:Choice Requires="wps">
            <w:drawing>
              <wp:inline distT="0" distB="0" distL="0" distR="0" wp14:anchorId="3CEDE969" wp14:editId="63332303">
                <wp:extent cx="4013860" cy="1157844"/>
                <wp:effectExtent l="0" t="0" r="24765" b="23495"/>
                <wp:docPr id="1218" name="Надпись 1218"/>
                <wp:cNvGraphicFramePr/>
                <a:graphic xmlns:a="http://schemas.openxmlformats.org/drawingml/2006/main">
                  <a:graphicData uri="http://schemas.microsoft.com/office/word/2010/wordprocessingShape">
                    <wps:wsp>
                      <wps:cNvSpPr txBox="1"/>
                      <wps:spPr>
                        <a:xfrm>
                          <a:off x="0" y="0"/>
                          <a:ext cx="4013860" cy="1157844"/>
                        </a:xfrm>
                        <a:prstGeom prst="rect">
                          <a:avLst/>
                        </a:prstGeom>
                        <a:solidFill>
                          <a:sysClr val="window" lastClr="FFFFFF"/>
                        </a:solidFill>
                        <a:ln w="6350">
                          <a:solidFill>
                            <a:prstClr val="black"/>
                          </a:solidFill>
                        </a:ln>
                        <a:effectLst/>
                      </wps:spPr>
                      <wps:txbx>
                        <w:txbxContent>
                          <w:p w14:paraId="035E221E" w14:textId="77777777" w:rsidR="00942356" w:rsidRDefault="00942356" w:rsidP="00815034">
                            <w:pPr>
                              <w:pStyle w:val="affc"/>
                              <w:ind w:left="0" w:firstLine="284"/>
                              <w:rPr>
                                <w:sz w:val="20"/>
                              </w:rPr>
                            </w:pPr>
                            <w:r>
                              <w:rPr>
                                <w:sz w:val="20"/>
                              </w:rPr>
                              <w:t xml:space="preserve">SELECT </w:t>
                            </w:r>
                          </w:p>
                          <w:p w14:paraId="4D4F7B24" w14:textId="77777777" w:rsidR="00942356" w:rsidRDefault="00942356" w:rsidP="00815034">
                            <w:pPr>
                              <w:pStyle w:val="affc"/>
                              <w:ind w:left="0" w:firstLine="284"/>
                              <w:rPr>
                                <w:sz w:val="20"/>
                              </w:rPr>
                            </w:pPr>
                            <w:r>
                              <w:rPr>
                                <w:sz w:val="20"/>
                              </w:rPr>
                              <w:t xml:space="preserve"> Организации.Наименование AS Наименование, </w:t>
                            </w:r>
                          </w:p>
                          <w:p w14:paraId="7D33EE4A" w14:textId="77777777" w:rsidR="00942356" w:rsidRDefault="00942356" w:rsidP="00815034">
                            <w:pPr>
                              <w:pStyle w:val="affc"/>
                              <w:ind w:left="0" w:firstLine="284"/>
                              <w:rPr>
                                <w:sz w:val="20"/>
                              </w:rPr>
                            </w:pPr>
                            <w:r>
                              <w:rPr>
                                <w:sz w:val="20"/>
                              </w:rPr>
                              <w:t xml:space="preserve"> Организации.НаименованиеПолное AS НаименованиеПолное, </w:t>
                            </w:r>
                          </w:p>
                          <w:p w14:paraId="4C498165" w14:textId="77777777" w:rsidR="00942356" w:rsidRDefault="00942356" w:rsidP="00815034">
                            <w:pPr>
                              <w:pStyle w:val="affc"/>
                              <w:ind w:left="0" w:firstLine="284"/>
                              <w:rPr>
                                <w:sz w:val="20"/>
                              </w:rPr>
                            </w:pPr>
                            <w:r>
                              <w:rPr>
                                <w:sz w:val="20"/>
                              </w:rPr>
                              <w:t xml:space="preserve"> Организации.Регион.Наименование AS РегионНаименование</w:t>
                            </w:r>
                          </w:p>
                          <w:p w14:paraId="3AF5EAEA" w14:textId="77777777" w:rsidR="00942356" w:rsidRDefault="00942356" w:rsidP="00815034">
                            <w:pPr>
                              <w:pStyle w:val="affc"/>
                              <w:ind w:left="0" w:firstLine="284"/>
                              <w:rPr>
                                <w:sz w:val="20"/>
                              </w:rPr>
                            </w:pPr>
                            <w:r>
                              <w:rPr>
                                <w:sz w:val="20"/>
                              </w:rPr>
                              <w:t xml:space="preserve">FROM </w:t>
                            </w:r>
                          </w:p>
                          <w:p w14:paraId="0741EA14" w14:textId="77777777" w:rsidR="00942356" w:rsidRDefault="00942356" w:rsidP="00815034">
                            <w:pPr>
                              <w:pStyle w:val="affc"/>
                              <w:ind w:left="0" w:firstLine="284"/>
                              <w:rPr>
                                <w:sz w:val="20"/>
                              </w:rPr>
                            </w:pPr>
                            <w:r>
                              <w:rPr>
                                <w:sz w:val="20"/>
                              </w:rPr>
                              <w:t xml:space="preserve"> Справочники.Организации AS Организации</w:t>
                            </w:r>
                          </w:p>
                          <w:p w14:paraId="06BDB74B" w14:textId="77777777" w:rsidR="00942356" w:rsidRDefault="00942356" w:rsidP="00815034">
                            <w:pPr>
                              <w:ind w:firstLine="284"/>
                              <w:rPr>
                                <w:rFonts w:ascii="Calibri" w:hAnsi="Calibri"/>
                                <w:sz w:val="20"/>
                              </w:rPr>
                            </w:pPr>
                            <w:r>
                              <w:rPr>
                                <w:rFonts w:ascii="Calibri" w:hAnsi="Calibri"/>
                                <w:sz w:val="20"/>
                              </w:rPr>
                              <w:t>WHERE Организации.Наименование IN (#Организация)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CEDE969" id="_x0000_t202" coordsize="21600,21600" o:spt="202" path="m,l,21600r21600,l21600,xe">
                <v:stroke joinstyle="miter"/>
                <v:path gradientshapeok="t" o:connecttype="rect"/>
              </v:shapetype>
              <v:shape id="Надпись 1218" o:spid="_x0000_s1026" type="#_x0000_t202" style="width:316.05pt;height:9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" fillcolor="window" strokeweight=".5pt">
                <v:textbox>
                  <w:txbxContent>
                    <w:p w14:paraId="035E221E" w14:textId="77777777" w:rsidR="00942356" w:rsidRDefault="00942356" w:rsidP="00815034">
                      <w:pPr>
                        <w:pStyle w:val="affc"/>
                        <w:ind w:left="0" w:firstLine="284"/>
                        <w:rPr>
                          <w:sz w:val="20"/>
                        </w:rPr>
                      </w:pPr>
                      <w:r>
                        <w:rPr>
                          <w:sz w:val="20"/>
                        </w:rPr>
                        <w:t xml:space="preserve">SELECT </w:t>
                      </w:r>
                    </w:p>
                    <w:p w14:paraId="4D4F7B24" w14:textId="77777777" w:rsidR="00942356" w:rsidRDefault="00942356" w:rsidP="00815034">
                      <w:pPr>
                        <w:pStyle w:val="affc"/>
                        <w:ind w:left="0" w:firstLine="284"/>
                        <w:rPr>
                          <w:sz w:val="20"/>
                        </w:rPr>
                      </w:pPr>
                      <w:r>
                        <w:rPr>
                          <w:sz w:val="20"/>
                        </w:rPr>
                        <w:t xml:space="preserve"> Организации.Наименование AS Наименование, </w:t>
                      </w:r>
                    </w:p>
                    <w:p w14:paraId="7D33EE4A" w14:textId="77777777" w:rsidR="00942356" w:rsidRDefault="00942356" w:rsidP="00815034">
                      <w:pPr>
                        <w:pStyle w:val="affc"/>
                        <w:ind w:left="0" w:firstLine="284"/>
                        <w:rPr>
                          <w:sz w:val="20"/>
                        </w:rPr>
                      </w:pPr>
                      <w:r>
                        <w:rPr>
                          <w:sz w:val="20"/>
                        </w:rPr>
                        <w:t xml:space="preserve"> Организации.НаименованиеПолное AS НаименованиеПолное, </w:t>
                      </w:r>
                    </w:p>
                    <w:p w14:paraId="4C498165" w14:textId="77777777" w:rsidR="00942356" w:rsidRDefault="00942356" w:rsidP="00815034">
                      <w:pPr>
                        <w:pStyle w:val="affc"/>
                        <w:ind w:left="0" w:firstLine="284"/>
                        <w:rPr>
                          <w:sz w:val="20"/>
                        </w:rPr>
                      </w:pPr>
                      <w:r>
                        <w:rPr>
                          <w:sz w:val="20"/>
                        </w:rPr>
                        <w:t xml:space="preserve"> Организации.Регион.Наименование AS РегионНаименование</w:t>
                      </w:r>
                    </w:p>
                    <w:p w14:paraId="3AF5EAEA" w14:textId="77777777" w:rsidR="00942356" w:rsidRDefault="00942356" w:rsidP="00815034">
                      <w:pPr>
                        <w:pStyle w:val="affc"/>
                        <w:ind w:left="0" w:firstLine="284"/>
                        <w:rPr>
                          <w:sz w:val="20"/>
                        </w:rPr>
                      </w:pPr>
                      <w:r>
                        <w:rPr>
                          <w:sz w:val="20"/>
                        </w:rPr>
                        <w:t xml:space="preserve">FROM </w:t>
                      </w:r>
                    </w:p>
                    <w:p w14:paraId="0741EA14" w14:textId="77777777" w:rsidR="00942356" w:rsidRDefault="00942356" w:rsidP="00815034">
                      <w:pPr>
                        <w:pStyle w:val="affc"/>
                        <w:ind w:left="0" w:firstLine="284"/>
                        <w:rPr>
                          <w:sz w:val="20"/>
                        </w:rPr>
                      </w:pPr>
                      <w:r>
                        <w:rPr>
                          <w:sz w:val="20"/>
                        </w:rPr>
                        <w:t xml:space="preserve"> Справочники.Организации AS Организации</w:t>
                      </w:r>
                    </w:p>
                    <w:p w14:paraId="06BDB74B" w14:textId="77777777" w:rsidR="00942356" w:rsidRDefault="00942356" w:rsidP="00815034">
                      <w:pPr>
                        <w:ind w:firstLine="284"/>
                        <w:rPr>
                          <w:rFonts w:ascii="Calibri" w:hAnsi="Calibri"/>
                          <w:sz w:val="20"/>
                        </w:rPr>
                      </w:pPr>
                      <w:r>
                        <w:rPr>
                          <w:rFonts w:ascii="Calibri" w:hAnsi="Calibri"/>
                          <w:sz w:val="20"/>
                        </w:rPr>
                        <w:t>WHERE Организации.Наименование IN (#Организация)</w:t>
                      </w:r>
                    </w:p>
                  </w:txbxContent>
                </v:textbox>
                <w10:anchorlock/>
              </v:shape>
            </w:pict>
          </mc:Fallback>
        </mc:AlternateContent>
      </w:r>
    </w:p>
    <w:p w14:paraId="0FD28AC7" w14:textId="77777777" w:rsidR="00815034" w:rsidRPr="00007719" w:rsidRDefault="00815034" w:rsidP="008D0E81">
      <w:pPr>
        <w:spacing w:line="312" w:lineRule="auto"/>
        <w:jc w:val="center"/>
        <w:rPr>
          <w:sz w:val="28"/>
          <w:szCs w:val="20"/>
          <w:lang w:eastAsia="x-none"/>
        </w:rPr>
      </w:pPr>
      <w:bookmarkStart w:id="403" w:name="_Ref508037582"/>
      <w:r w:rsidRPr="00007719">
        <w:rPr>
          <w:sz w:val="28"/>
          <w:szCs w:val="20"/>
          <w:lang w:eastAsia="x-none"/>
        </w:rPr>
        <w:t xml:space="preserve">Рис. </w:t>
      </w:r>
      <w:r w:rsidRPr="00007719">
        <w:fldChar w:fldCharType="begin"/>
      </w:r>
      <w:r w:rsidRPr="00007719">
        <w:rPr>
          <w:sz w:val="28"/>
          <w:szCs w:val="20"/>
          <w:lang w:eastAsia="x-none"/>
        </w:rPr>
        <w:instrText xml:space="preserve"> SEQ Рис. \* ARABIC </w:instrText>
      </w:r>
      <w:r w:rsidRPr="00007719">
        <w:fldChar w:fldCharType="separate"/>
      </w:r>
      <w:r w:rsidR="00B6413A">
        <w:rPr>
          <w:noProof/>
          <w:sz w:val="28"/>
          <w:szCs w:val="20"/>
          <w:lang w:eastAsia="x-none"/>
        </w:rPr>
        <w:t>176</w:t>
      </w:r>
      <w:r w:rsidRPr="00007719">
        <w:fldChar w:fldCharType="end"/>
      </w:r>
      <w:bookmarkEnd w:id="403"/>
    </w:p>
    <w:p w14:paraId="1B22A41A" w14:textId="77777777" w:rsidR="00815034" w:rsidRPr="00007719" w:rsidRDefault="00815034" w:rsidP="00504AFC">
      <w:pPr>
        <w:spacing w:line="360" w:lineRule="auto"/>
        <w:ind w:firstLine="720"/>
        <w:jc w:val="both"/>
        <w:rPr>
          <w:sz w:val="28"/>
          <w:szCs w:val="20"/>
          <w:lang w:val="x-none" w:eastAsia="x-none"/>
        </w:rPr>
      </w:pPr>
      <w:r w:rsidRPr="00007719">
        <w:rPr>
          <w:sz w:val="28"/>
          <w:szCs w:val="20"/>
          <w:lang w:val="x-none" w:eastAsia="x-none"/>
        </w:rPr>
        <w:t xml:space="preserve">Параметры запроса для списка </w:t>
      </w:r>
      <w:r w:rsidRPr="00007719">
        <w:rPr>
          <w:sz w:val="28"/>
          <w:szCs w:val="20"/>
          <w:lang w:eastAsia="x-none"/>
        </w:rPr>
        <w:t>приведены на</w:t>
      </w:r>
      <w:r w:rsidRPr="00007719">
        <w:rPr>
          <w:sz w:val="28"/>
          <w:szCs w:val="20"/>
          <w:lang w:val="x-none" w:eastAsia="x-none"/>
        </w:rPr>
        <w:t xml:space="preserve"> </w:t>
      </w:r>
      <w:r w:rsidRPr="00007719">
        <w:rPr>
          <w:sz w:val="28"/>
          <w:szCs w:val="20"/>
          <w:lang w:eastAsia="x-none"/>
        </w:rPr>
        <w:t xml:space="preserve"> </w:t>
      </w:r>
      <w:r w:rsidRPr="00007719">
        <w:rPr>
          <w:sz w:val="28"/>
          <w:szCs w:val="20"/>
          <w:lang w:val="x-none" w:eastAsia="x-none"/>
        </w:rPr>
        <w:fldChar w:fldCharType="begin"/>
      </w:r>
      <w:r w:rsidRPr="00007719">
        <w:rPr>
          <w:sz w:val="28"/>
          <w:szCs w:val="20"/>
          <w:lang w:val="x-none" w:eastAsia="x-none"/>
        </w:rPr>
        <w:instrText xml:space="preserve"> REF  _Ref508037656 \* Lower \h  \* MERGEFORMAT </w:instrText>
      </w:r>
      <w:r w:rsidRPr="00007719">
        <w:rPr>
          <w:sz w:val="28"/>
          <w:szCs w:val="20"/>
          <w:lang w:val="x-none" w:eastAsia="x-none"/>
        </w:rPr>
      </w:r>
      <w:r w:rsidRPr="00007719">
        <w:rPr>
          <w:sz w:val="28"/>
          <w:szCs w:val="20"/>
          <w:lang w:val="x-none" w:eastAsia="x-none"/>
        </w:rPr>
        <w:fldChar w:fldCharType="separate"/>
      </w:r>
      <w:r w:rsidR="00B6413A" w:rsidRPr="00B6413A">
        <w:rPr>
          <w:sz w:val="28"/>
          <w:szCs w:val="20"/>
          <w:lang w:val="x-none" w:eastAsia="x-none"/>
        </w:rPr>
        <w:t>рис. 177</w:t>
      </w:r>
      <w:r w:rsidRPr="00007719">
        <w:rPr>
          <w:sz w:val="28"/>
          <w:szCs w:val="20"/>
          <w:lang w:val="x-none" w:eastAsia="x-none"/>
        </w:rPr>
        <w:fldChar w:fldCharType="end"/>
      </w:r>
      <w:r w:rsidRPr="00007719">
        <w:rPr>
          <w:sz w:val="28"/>
          <w:szCs w:val="20"/>
          <w:lang w:val="x-none" w:eastAsia="x-none"/>
        </w:rPr>
        <w:t>.</w:t>
      </w:r>
    </w:p>
    <w:p w14:paraId="1AFE2894" w14:textId="77777777" w:rsidR="00815034" w:rsidRPr="00007719" w:rsidRDefault="00815034" w:rsidP="008D0E81">
      <w:pPr>
        <w:spacing w:line="312" w:lineRule="auto"/>
        <w:jc w:val="center"/>
        <w:rPr>
          <w:sz w:val="28"/>
          <w:szCs w:val="20"/>
          <w:lang w:eastAsia="x-none"/>
        </w:rPr>
      </w:pPr>
      <w:r w:rsidRPr="00007719">
        <w:rPr>
          <w:noProof/>
        </w:rPr>
        <mc:AlternateContent>
          <mc:Choice Requires="wps">
            <w:drawing>
              <wp:inline distT="0" distB="0" distL="0" distR="0" wp14:anchorId="07275457" wp14:editId="0ADB4CC6">
                <wp:extent cx="4108450" cy="1192530"/>
                <wp:effectExtent l="0" t="0" r="25400" b="26670"/>
                <wp:docPr id="1219" name="Надпись 1219"/>
                <wp:cNvGraphicFramePr/>
                <a:graphic xmlns:a="http://schemas.openxmlformats.org/drawingml/2006/main">
                  <a:graphicData uri="http://schemas.microsoft.com/office/word/2010/wordprocessingShape">
                    <wps:wsp>
                      <wps:cNvSpPr txBox="1"/>
                      <wps:spPr>
                        <a:xfrm>
                          <a:off x="0" y="0"/>
                          <a:ext cx="4108450" cy="1191895"/>
                        </a:xfrm>
                        <a:prstGeom prst="rect">
                          <a:avLst/>
                        </a:prstGeom>
                        <a:solidFill>
                          <a:sysClr val="window" lastClr="FFFFFF"/>
                        </a:solidFill>
                        <a:ln w="6350">
                          <a:solidFill>
                            <a:prstClr val="black"/>
                          </a:solidFill>
                        </a:ln>
                        <a:effectLst/>
                      </wps:spPr>
                      <wps:txbx>
                        <w:txbxContent>
                          <w:p w14:paraId="6453CC56" w14:textId="77777777" w:rsidR="00942356" w:rsidRDefault="00942356" w:rsidP="00815034">
                            <w:pPr>
                              <w:pStyle w:val="affc"/>
                              <w:ind w:left="0"/>
                              <w:rPr>
                                <w:sz w:val="20"/>
                              </w:rPr>
                            </w:pPr>
                            <w:r>
                              <w:rPr>
                                <w:sz w:val="20"/>
                              </w:rPr>
                              <w:t xml:space="preserve">SELECT </w:t>
                            </w:r>
                          </w:p>
                          <w:p w14:paraId="7DD2DA34" w14:textId="77777777" w:rsidR="00942356" w:rsidRDefault="00942356" w:rsidP="00815034">
                            <w:pPr>
                              <w:pStyle w:val="affc"/>
                              <w:ind w:left="0"/>
                              <w:rPr>
                                <w:sz w:val="20"/>
                              </w:rPr>
                            </w:pPr>
                            <w:r>
                              <w:rPr>
                                <w:sz w:val="20"/>
                              </w:rPr>
                              <w:t xml:space="preserve"> Организации.Наименование AS Наименование, </w:t>
                            </w:r>
                          </w:p>
                          <w:p w14:paraId="1D09EA5D" w14:textId="77777777" w:rsidR="00942356" w:rsidRDefault="00942356" w:rsidP="00815034">
                            <w:pPr>
                              <w:pStyle w:val="affc"/>
                              <w:ind w:left="0"/>
                              <w:rPr>
                                <w:sz w:val="20"/>
                              </w:rPr>
                            </w:pPr>
                            <w:r>
                              <w:rPr>
                                <w:sz w:val="20"/>
                              </w:rPr>
                              <w:t xml:space="preserve"> Организации.НаименованиеПолное AS НаименованиеПолное, </w:t>
                            </w:r>
                          </w:p>
                          <w:p w14:paraId="2070B3CD" w14:textId="77777777" w:rsidR="00942356" w:rsidRDefault="00942356" w:rsidP="00815034">
                            <w:pPr>
                              <w:pStyle w:val="affc"/>
                              <w:ind w:left="0"/>
                              <w:rPr>
                                <w:sz w:val="20"/>
                              </w:rPr>
                            </w:pPr>
                            <w:r>
                              <w:rPr>
                                <w:sz w:val="20"/>
                              </w:rPr>
                              <w:t xml:space="preserve"> Организации.Регион.Наименование AS РегионНаименование</w:t>
                            </w:r>
                          </w:p>
                          <w:p w14:paraId="1EAE73ED" w14:textId="77777777" w:rsidR="00942356" w:rsidRDefault="00942356" w:rsidP="00815034">
                            <w:pPr>
                              <w:pStyle w:val="affc"/>
                              <w:ind w:left="0"/>
                              <w:rPr>
                                <w:sz w:val="20"/>
                              </w:rPr>
                            </w:pPr>
                            <w:r>
                              <w:rPr>
                                <w:sz w:val="20"/>
                              </w:rPr>
                              <w:t xml:space="preserve">FROM </w:t>
                            </w:r>
                          </w:p>
                          <w:p w14:paraId="25A20445" w14:textId="77777777" w:rsidR="00942356" w:rsidRDefault="00942356" w:rsidP="00815034">
                            <w:pPr>
                              <w:pStyle w:val="affc"/>
                              <w:ind w:left="0"/>
                              <w:rPr>
                                <w:sz w:val="20"/>
                              </w:rPr>
                            </w:pPr>
                            <w:r>
                              <w:rPr>
                                <w:sz w:val="20"/>
                              </w:rPr>
                              <w:t xml:space="preserve"> Справочники.Организации AS Организации</w:t>
                            </w:r>
                          </w:p>
                          <w:p w14:paraId="538A953F" w14:textId="77777777" w:rsidR="00942356" w:rsidRDefault="00942356" w:rsidP="00815034">
                            <w:pPr>
                              <w:rPr>
                                <w:rFonts w:ascii="Calibri" w:hAnsi="Calibri"/>
                                <w:sz w:val="20"/>
                              </w:rPr>
                            </w:pPr>
                            <w:r>
                              <w:rPr>
                                <w:rFonts w:ascii="Calibri" w:hAnsi="Calibri"/>
                                <w:sz w:val="20"/>
                              </w:rPr>
                              <w:t xml:space="preserve">WHERE Организации.Код </w:t>
                            </w:r>
                            <w:proofErr w:type="gramStart"/>
                            <w:r>
                              <w:rPr>
                                <w:rFonts w:ascii="Calibri" w:hAnsi="Calibri"/>
                                <w:sz w:val="20"/>
                              </w:rPr>
                              <w:t>=  '</w:t>
                            </w:r>
                            <w:proofErr w:type="gramEnd"/>
                            <w:r>
                              <w:rPr>
                                <w:rFonts w:ascii="Calibri" w:hAnsi="Calibri"/>
                                <w:sz w:val="20"/>
                              </w:rPr>
                              <w:t>#Организация.Код'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7275457" id="Надпись 1219" o:spid="_x0000_s1027" type="#_x0000_t202" style="width:323.5pt;height:9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" fillcolor="window" strokeweight=".5pt">
                <v:textbox>
                  <w:txbxContent>
                    <w:p w14:paraId="6453CC56" w14:textId="77777777" w:rsidR="00942356" w:rsidRDefault="00942356" w:rsidP="00815034">
                      <w:pPr>
                        <w:pStyle w:val="affc"/>
                        <w:ind w:left="0"/>
                        <w:rPr>
                          <w:sz w:val="20"/>
                        </w:rPr>
                      </w:pPr>
                      <w:r>
                        <w:rPr>
                          <w:sz w:val="20"/>
                        </w:rPr>
                        <w:t xml:space="preserve">SELECT </w:t>
                      </w:r>
                    </w:p>
                    <w:p w14:paraId="7DD2DA34" w14:textId="77777777" w:rsidR="00942356" w:rsidRDefault="00942356" w:rsidP="00815034">
                      <w:pPr>
                        <w:pStyle w:val="affc"/>
                        <w:ind w:left="0"/>
                        <w:rPr>
                          <w:sz w:val="20"/>
                        </w:rPr>
                      </w:pPr>
                      <w:r>
                        <w:rPr>
                          <w:sz w:val="20"/>
                        </w:rPr>
                        <w:t xml:space="preserve"> Организации.Наименование AS Наименование, </w:t>
                      </w:r>
                    </w:p>
                    <w:p w14:paraId="1D09EA5D" w14:textId="77777777" w:rsidR="00942356" w:rsidRDefault="00942356" w:rsidP="00815034">
                      <w:pPr>
                        <w:pStyle w:val="affc"/>
                        <w:ind w:left="0"/>
                        <w:rPr>
                          <w:sz w:val="20"/>
                        </w:rPr>
                      </w:pPr>
                      <w:r>
                        <w:rPr>
                          <w:sz w:val="20"/>
                        </w:rPr>
                        <w:t xml:space="preserve"> Организации.НаименованиеПолное AS НаименованиеПолное, </w:t>
                      </w:r>
                    </w:p>
                    <w:p w14:paraId="2070B3CD" w14:textId="77777777" w:rsidR="00942356" w:rsidRDefault="00942356" w:rsidP="00815034">
                      <w:pPr>
                        <w:pStyle w:val="affc"/>
                        <w:ind w:left="0"/>
                        <w:rPr>
                          <w:sz w:val="20"/>
                        </w:rPr>
                      </w:pPr>
                      <w:r>
                        <w:rPr>
                          <w:sz w:val="20"/>
                        </w:rPr>
                        <w:t xml:space="preserve"> Организации.Регион.Наименование AS РегионНаименование</w:t>
                      </w:r>
                    </w:p>
                    <w:p w14:paraId="1EAE73ED" w14:textId="77777777" w:rsidR="00942356" w:rsidRDefault="00942356" w:rsidP="00815034">
                      <w:pPr>
                        <w:pStyle w:val="affc"/>
                        <w:ind w:left="0"/>
                        <w:rPr>
                          <w:sz w:val="20"/>
                        </w:rPr>
                      </w:pPr>
                      <w:r>
                        <w:rPr>
                          <w:sz w:val="20"/>
                        </w:rPr>
                        <w:t xml:space="preserve">FROM </w:t>
                      </w:r>
                    </w:p>
                    <w:p w14:paraId="25A20445" w14:textId="77777777" w:rsidR="00942356" w:rsidRDefault="00942356" w:rsidP="00815034">
                      <w:pPr>
                        <w:pStyle w:val="affc"/>
                        <w:ind w:left="0"/>
                        <w:rPr>
                          <w:sz w:val="20"/>
                        </w:rPr>
                      </w:pPr>
                      <w:r>
                        <w:rPr>
                          <w:sz w:val="20"/>
                        </w:rPr>
                        <w:t xml:space="preserve"> Справочники.Организации AS Организации</w:t>
                      </w:r>
                    </w:p>
                    <w:p w14:paraId="538A953F" w14:textId="77777777" w:rsidR="00942356" w:rsidRDefault="00942356" w:rsidP="00815034">
                      <w:pPr>
                        <w:rPr>
                          <w:rFonts w:ascii="Calibri" w:hAnsi="Calibri"/>
                          <w:sz w:val="20"/>
                        </w:rPr>
                      </w:pPr>
                      <w:r>
                        <w:rPr>
                          <w:rFonts w:ascii="Calibri" w:hAnsi="Calibri"/>
                          <w:sz w:val="20"/>
                        </w:rPr>
                        <w:t xml:space="preserve">WHERE Организации.Код </w:t>
                      </w:r>
                      <w:proofErr w:type="gramStart"/>
                      <w:r>
                        <w:rPr>
                          <w:rFonts w:ascii="Calibri" w:hAnsi="Calibri"/>
                          <w:sz w:val="20"/>
                        </w:rPr>
                        <w:t>=  '</w:t>
                      </w:r>
                      <w:proofErr w:type="gramEnd"/>
                      <w:r>
                        <w:rPr>
                          <w:rFonts w:ascii="Calibri" w:hAnsi="Calibri"/>
                          <w:sz w:val="20"/>
                        </w:rPr>
                        <w:t>#Организация.Код'</w:t>
                      </w:r>
                    </w:p>
                  </w:txbxContent>
                </v:textbox>
                <w10:anchorlock/>
              </v:shape>
            </w:pict>
          </mc:Fallback>
        </mc:AlternateContent>
      </w:r>
    </w:p>
    <w:p w14:paraId="236772E9" w14:textId="77777777" w:rsidR="00815034" w:rsidRPr="00007719" w:rsidRDefault="00815034" w:rsidP="008D0E81">
      <w:pPr>
        <w:spacing w:line="312" w:lineRule="auto"/>
        <w:jc w:val="center"/>
        <w:rPr>
          <w:sz w:val="28"/>
          <w:szCs w:val="20"/>
          <w:lang w:eastAsia="x-none"/>
        </w:rPr>
      </w:pPr>
      <w:bookmarkStart w:id="404" w:name="_Ref508037656"/>
      <w:r w:rsidRPr="00007719">
        <w:rPr>
          <w:sz w:val="28"/>
          <w:szCs w:val="20"/>
          <w:lang w:eastAsia="x-none"/>
        </w:rPr>
        <w:t xml:space="preserve">Рис. </w:t>
      </w:r>
      <w:r w:rsidRPr="00007719">
        <w:fldChar w:fldCharType="begin"/>
      </w:r>
      <w:r w:rsidRPr="00007719">
        <w:rPr>
          <w:sz w:val="28"/>
          <w:szCs w:val="20"/>
          <w:lang w:eastAsia="x-none"/>
        </w:rPr>
        <w:instrText xml:space="preserve"> SEQ Рис. \* ARABIC </w:instrText>
      </w:r>
      <w:r w:rsidRPr="00007719">
        <w:fldChar w:fldCharType="separate"/>
      </w:r>
      <w:r w:rsidR="00B6413A">
        <w:rPr>
          <w:noProof/>
          <w:sz w:val="28"/>
          <w:szCs w:val="20"/>
          <w:lang w:eastAsia="x-none"/>
        </w:rPr>
        <w:t>177</w:t>
      </w:r>
      <w:r w:rsidRPr="00007719">
        <w:fldChar w:fldCharType="end"/>
      </w:r>
      <w:bookmarkEnd w:id="404"/>
    </w:p>
    <w:p w14:paraId="52B01083" w14:textId="77777777" w:rsidR="00815034" w:rsidRPr="00007719" w:rsidRDefault="00815034" w:rsidP="00504AFC">
      <w:pPr>
        <w:spacing w:line="360" w:lineRule="auto"/>
        <w:ind w:firstLine="720"/>
        <w:jc w:val="both"/>
        <w:rPr>
          <w:sz w:val="28"/>
          <w:szCs w:val="20"/>
          <w:lang w:val="x-none" w:eastAsia="x-none"/>
        </w:rPr>
      </w:pPr>
      <w:r w:rsidRPr="00007719">
        <w:rPr>
          <w:sz w:val="28"/>
          <w:szCs w:val="20"/>
          <w:lang w:val="x-none" w:eastAsia="x-none"/>
        </w:rPr>
        <w:t xml:space="preserve">Для необязательного параметра </w:t>
      </w:r>
      <w:r w:rsidRPr="00007719">
        <w:rPr>
          <w:sz w:val="28"/>
          <w:szCs w:val="20"/>
          <w:lang w:eastAsia="x-none"/>
        </w:rPr>
        <w:t xml:space="preserve">приведены на </w:t>
      </w:r>
      <w:r w:rsidRPr="00007719">
        <w:rPr>
          <w:sz w:val="28"/>
          <w:szCs w:val="20"/>
          <w:lang w:val="x-none" w:eastAsia="x-none"/>
        </w:rPr>
        <w:fldChar w:fldCharType="begin"/>
      </w:r>
      <w:r w:rsidRPr="00007719">
        <w:rPr>
          <w:sz w:val="28"/>
          <w:szCs w:val="20"/>
          <w:lang w:val="x-none" w:eastAsia="x-none"/>
        </w:rPr>
        <w:instrText xml:space="preserve"> REF  _Ref508037685 \* Lower \h  \* MERGEFORMAT </w:instrText>
      </w:r>
      <w:r w:rsidRPr="00007719">
        <w:rPr>
          <w:sz w:val="28"/>
          <w:szCs w:val="20"/>
          <w:lang w:val="x-none" w:eastAsia="x-none"/>
        </w:rPr>
      </w:r>
      <w:r w:rsidRPr="00007719">
        <w:rPr>
          <w:sz w:val="28"/>
          <w:szCs w:val="20"/>
          <w:lang w:val="x-none" w:eastAsia="x-none"/>
        </w:rPr>
        <w:fldChar w:fldCharType="separate"/>
      </w:r>
      <w:r w:rsidR="00B6413A" w:rsidRPr="00007719">
        <w:rPr>
          <w:sz w:val="28"/>
          <w:szCs w:val="20"/>
          <w:lang w:val="x-none" w:eastAsia="x-none"/>
        </w:rPr>
        <w:t xml:space="preserve">рис. </w:t>
      </w:r>
      <w:r w:rsidR="00B6413A">
        <w:rPr>
          <w:sz w:val="28"/>
          <w:szCs w:val="20"/>
          <w:lang w:val="x-none" w:eastAsia="x-none"/>
        </w:rPr>
        <w:t>178</w:t>
      </w:r>
      <w:r w:rsidRPr="00007719">
        <w:rPr>
          <w:sz w:val="28"/>
          <w:szCs w:val="20"/>
          <w:lang w:val="x-none" w:eastAsia="x-none"/>
        </w:rPr>
        <w:fldChar w:fldCharType="end"/>
      </w:r>
      <w:r w:rsidRPr="00007719">
        <w:rPr>
          <w:sz w:val="28"/>
          <w:szCs w:val="20"/>
          <w:lang w:val="x-none" w:eastAsia="x-none"/>
        </w:rPr>
        <w:t>.</w:t>
      </w:r>
    </w:p>
    <w:p w14:paraId="47765073" w14:textId="77777777" w:rsidR="00815034" w:rsidRPr="00007719" w:rsidRDefault="00815034" w:rsidP="008D0E81">
      <w:pPr>
        <w:spacing w:line="312" w:lineRule="auto"/>
        <w:jc w:val="center"/>
        <w:rPr>
          <w:sz w:val="28"/>
          <w:szCs w:val="20"/>
          <w:lang w:eastAsia="x-none"/>
        </w:rPr>
      </w:pPr>
      <w:r w:rsidRPr="00007719">
        <w:rPr>
          <w:noProof/>
        </w:rPr>
        <mc:AlternateContent>
          <mc:Choice Requires="wps">
            <w:drawing>
              <wp:inline distT="0" distB="0" distL="0" distR="0" wp14:anchorId="1A1D0021" wp14:editId="659AAE4E">
                <wp:extent cx="4146550" cy="1353185"/>
                <wp:effectExtent l="0" t="0" r="25400" b="18415"/>
                <wp:docPr id="1220" name="Надпись 1220"/>
                <wp:cNvGraphicFramePr/>
                <a:graphic xmlns:a="http://schemas.openxmlformats.org/drawingml/2006/main">
                  <a:graphicData uri="http://schemas.microsoft.com/office/word/2010/wordprocessingShape">
                    <wps:wsp>
                      <wps:cNvSpPr txBox="1"/>
                      <wps:spPr>
                        <a:xfrm>
                          <a:off x="0" y="0"/>
                          <a:ext cx="4146550" cy="1353185"/>
                        </a:xfrm>
                        <a:prstGeom prst="rect">
                          <a:avLst/>
                        </a:prstGeom>
                        <a:solidFill>
                          <a:sysClr val="window" lastClr="FFFFFF"/>
                        </a:solidFill>
                        <a:ln w="6350">
                          <a:solidFill>
                            <a:prstClr val="black"/>
                          </a:solidFill>
                        </a:ln>
                        <a:effectLst/>
                      </wps:spPr>
                      <wps:txbx>
                        <w:txbxContent>
                          <w:p w14:paraId="530ADBE1" w14:textId="77777777" w:rsidR="00942356" w:rsidRDefault="00942356" w:rsidP="00815034">
                            <w:pPr>
                              <w:pStyle w:val="affc"/>
                              <w:ind w:left="0"/>
                              <w:rPr>
                                <w:sz w:val="20"/>
                              </w:rPr>
                            </w:pPr>
                            <w:r>
                              <w:rPr>
                                <w:sz w:val="20"/>
                              </w:rPr>
                              <w:t>SELECT</w:t>
                            </w:r>
                          </w:p>
                          <w:p w14:paraId="62A239C0" w14:textId="77777777" w:rsidR="00942356" w:rsidRDefault="00942356" w:rsidP="00815034">
                            <w:pPr>
                              <w:pStyle w:val="affc"/>
                              <w:ind w:left="0"/>
                              <w:rPr>
                                <w:sz w:val="20"/>
                              </w:rPr>
                            </w:pPr>
                            <w:r>
                              <w:rPr>
                                <w:sz w:val="20"/>
                              </w:rPr>
                              <w:t xml:space="preserve"> Организации.Наименование AS Наименование, </w:t>
                            </w:r>
                          </w:p>
                          <w:p w14:paraId="048E73FD" w14:textId="77777777" w:rsidR="00942356" w:rsidRDefault="00942356" w:rsidP="00815034">
                            <w:pPr>
                              <w:pStyle w:val="affc"/>
                              <w:ind w:left="0"/>
                              <w:rPr>
                                <w:sz w:val="20"/>
                              </w:rPr>
                            </w:pPr>
                            <w:r>
                              <w:rPr>
                                <w:sz w:val="20"/>
                              </w:rPr>
                              <w:t xml:space="preserve"> Организации.НаименованиеПолное AS НаименованиеПолное, </w:t>
                            </w:r>
                          </w:p>
                          <w:p w14:paraId="68046056" w14:textId="77777777" w:rsidR="00942356" w:rsidRDefault="00942356" w:rsidP="00815034">
                            <w:pPr>
                              <w:pStyle w:val="affc"/>
                              <w:ind w:left="0"/>
                              <w:rPr>
                                <w:sz w:val="20"/>
                              </w:rPr>
                            </w:pPr>
                            <w:r>
                              <w:rPr>
                                <w:sz w:val="20"/>
                              </w:rPr>
                              <w:t xml:space="preserve"> Организации.Регион.Наименование AS РегионНаименование</w:t>
                            </w:r>
                          </w:p>
                          <w:p w14:paraId="0AF0C2A0" w14:textId="77777777" w:rsidR="00942356" w:rsidRDefault="00942356" w:rsidP="00815034">
                            <w:pPr>
                              <w:pStyle w:val="affc"/>
                              <w:ind w:left="0"/>
                              <w:rPr>
                                <w:sz w:val="20"/>
                              </w:rPr>
                            </w:pPr>
                            <w:r>
                              <w:rPr>
                                <w:sz w:val="20"/>
                              </w:rPr>
                              <w:t xml:space="preserve">FROM </w:t>
                            </w:r>
                          </w:p>
                          <w:p w14:paraId="51671F82" w14:textId="77777777" w:rsidR="00942356" w:rsidRDefault="00942356" w:rsidP="00815034">
                            <w:pPr>
                              <w:pStyle w:val="affc"/>
                              <w:ind w:left="0"/>
                              <w:rPr>
                                <w:sz w:val="20"/>
                              </w:rPr>
                            </w:pPr>
                            <w:r>
                              <w:rPr>
                                <w:sz w:val="20"/>
                              </w:rPr>
                              <w:t xml:space="preserve"> Справочники.Организации AS Организации</w:t>
                            </w:r>
                          </w:p>
                          <w:p w14:paraId="7C309E95" w14:textId="77777777" w:rsidR="00942356" w:rsidRDefault="00942356" w:rsidP="00815034">
                            <w:pPr>
                              <w:rPr>
                                <w:rFonts w:ascii="Calibri" w:hAnsi="Calibri"/>
                                <w:sz w:val="20"/>
                              </w:rPr>
                            </w:pPr>
                            <w:r>
                              <w:rPr>
                                <w:rFonts w:ascii="Calibri" w:hAnsi="Calibri"/>
                                <w:sz w:val="20"/>
                              </w:rPr>
                              <w:t xml:space="preserve">WHERE CASE WHEN '#Организация' = '' THEN TRUE ELSE   Организации.Наименование </w:t>
                            </w:r>
                            <w:proofErr w:type="gramStart"/>
                            <w:r>
                              <w:rPr>
                                <w:rFonts w:ascii="Calibri" w:hAnsi="Calibri"/>
                                <w:sz w:val="20"/>
                              </w:rPr>
                              <w:t>=  '</w:t>
                            </w:r>
                            <w:proofErr w:type="gramEnd"/>
                            <w:r>
                              <w:rPr>
                                <w:rFonts w:ascii="Calibri" w:hAnsi="Calibri"/>
                                <w:sz w:val="20"/>
                              </w:rPr>
                              <w:t>#Организация' 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A1D0021" id="Надпись 1220" o:spid="_x0000_s1028" type="#_x0000_t202" style="width:326.5pt;height:10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" fillcolor="window" strokeweight=".5pt">
                <v:textbox>
                  <w:txbxContent>
                    <w:p w14:paraId="530ADBE1" w14:textId="77777777" w:rsidR="00942356" w:rsidRDefault="00942356" w:rsidP="00815034">
                      <w:pPr>
                        <w:pStyle w:val="affc"/>
                        <w:ind w:left="0"/>
                        <w:rPr>
                          <w:sz w:val="20"/>
                        </w:rPr>
                      </w:pPr>
                      <w:r>
                        <w:rPr>
                          <w:sz w:val="20"/>
                        </w:rPr>
                        <w:t>SELECT</w:t>
                      </w:r>
                    </w:p>
                    <w:p w14:paraId="62A239C0" w14:textId="77777777" w:rsidR="00942356" w:rsidRDefault="00942356" w:rsidP="00815034">
                      <w:pPr>
                        <w:pStyle w:val="affc"/>
                        <w:ind w:left="0"/>
                        <w:rPr>
                          <w:sz w:val="20"/>
                        </w:rPr>
                      </w:pPr>
                      <w:r>
                        <w:rPr>
                          <w:sz w:val="20"/>
                        </w:rPr>
                        <w:t xml:space="preserve"> Организации.Наименование AS Наименование, </w:t>
                      </w:r>
                    </w:p>
                    <w:p w14:paraId="048E73FD" w14:textId="77777777" w:rsidR="00942356" w:rsidRDefault="00942356" w:rsidP="00815034">
                      <w:pPr>
                        <w:pStyle w:val="affc"/>
                        <w:ind w:left="0"/>
                        <w:rPr>
                          <w:sz w:val="20"/>
                        </w:rPr>
                      </w:pPr>
                      <w:r>
                        <w:rPr>
                          <w:sz w:val="20"/>
                        </w:rPr>
                        <w:t xml:space="preserve"> Организации.НаименованиеПолное AS НаименованиеПолное, </w:t>
                      </w:r>
                    </w:p>
                    <w:p w14:paraId="68046056" w14:textId="77777777" w:rsidR="00942356" w:rsidRDefault="00942356" w:rsidP="00815034">
                      <w:pPr>
                        <w:pStyle w:val="affc"/>
                        <w:ind w:left="0"/>
                        <w:rPr>
                          <w:sz w:val="20"/>
                        </w:rPr>
                      </w:pPr>
                      <w:r>
                        <w:rPr>
                          <w:sz w:val="20"/>
                        </w:rPr>
                        <w:t xml:space="preserve"> Организации.Регион.Наименование AS РегионНаименование</w:t>
                      </w:r>
                    </w:p>
                    <w:p w14:paraId="0AF0C2A0" w14:textId="77777777" w:rsidR="00942356" w:rsidRDefault="00942356" w:rsidP="00815034">
                      <w:pPr>
                        <w:pStyle w:val="affc"/>
                        <w:ind w:left="0"/>
                        <w:rPr>
                          <w:sz w:val="20"/>
                        </w:rPr>
                      </w:pPr>
                      <w:r>
                        <w:rPr>
                          <w:sz w:val="20"/>
                        </w:rPr>
                        <w:t xml:space="preserve">FROM </w:t>
                      </w:r>
                    </w:p>
                    <w:p w14:paraId="51671F82" w14:textId="77777777" w:rsidR="00942356" w:rsidRDefault="00942356" w:rsidP="00815034">
                      <w:pPr>
                        <w:pStyle w:val="affc"/>
                        <w:ind w:left="0"/>
                        <w:rPr>
                          <w:sz w:val="20"/>
                        </w:rPr>
                      </w:pPr>
                      <w:r>
                        <w:rPr>
                          <w:sz w:val="20"/>
                        </w:rPr>
                        <w:t xml:space="preserve"> Справочники.Организации AS Организации</w:t>
                      </w:r>
                    </w:p>
                    <w:p w14:paraId="7C309E95" w14:textId="77777777" w:rsidR="00942356" w:rsidRDefault="00942356" w:rsidP="00815034">
                      <w:pPr>
                        <w:rPr>
                          <w:rFonts w:ascii="Calibri" w:hAnsi="Calibri"/>
                          <w:sz w:val="20"/>
                        </w:rPr>
                      </w:pPr>
                      <w:r>
                        <w:rPr>
                          <w:rFonts w:ascii="Calibri" w:hAnsi="Calibri"/>
                          <w:sz w:val="20"/>
                        </w:rPr>
                        <w:t xml:space="preserve">WHERE CASE WHEN '#Организация' = '' THEN TRUE ELSE   Организации.Наименование </w:t>
                      </w:r>
                      <w:proofErr w:type="gramStart"/>
                      <w:r>
                        <w:rPr>
                          <w:rFonts w:ascii="Calibri" w:hAnsi="Calibri"/>
                          <w:sz w:val="20"/>
                        </w:rPr>
                        <w:t>=  '</w:t>
                      </w:r>
                      <w:proofErr w:type="gramEnd"/>
                      <w:r>
                        <w:rPr>
                          <w:rFonts w:ascii="Calibri" w:hAnsi="Calibri"/>
                          <w:sz w:val="20"/>
                        </w:rPr>
                        <w:t>#Организация' END</w:t>
                      </w:r>
                    </w:p>
                  </w:txbxContent>
                </v:textbox>
                <w10:anchorlock/>
              </v:shape>
            </w:pict>
          </mc:Fallback>
        </mc:AlternateContent>
      </w:r>
    </w:p>
    <w:p w14:paraId="20F923F8" w14:textId="77777777" w:rsidR="00815034" w:rsidRPr="00007719" w:rsidRDefault="00815034" w:rsidP="008D0E81">
      <w:pPr>
        <w:spacing w:line="312" w:lineRule="auto"/>
        <w:jc w:val="center"/>
        <w:rPr>
          <w:sz w:val="28"/>
          <w:szCs w:val="20"/>
          <w:lang w:eastAsia="x-none"/>
        </w:rPr>
      </w:pPr>
      <w:bookmarkStart w:id="405" w:name="_Ref508037685"/>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178</w:t>
      </w:r>
      <w:r w:rsidRPr="00007719">
        <w:fldChar w:fldCharType="end"/>
      </w:r>
      <w:bookmarkEnd w:id="405"/>
    </w:p>
    <w:p w14:paraId="10E5B2EB" w14:textId="3A07BDF1" w:rsidR="00815034" w:rsidRPr="00007719" w:rsidRDefault="000C623E" w:rsidP="00504AFC">
      <w:pPr>
        <w:spacing w:line="360" w:lineRule="auto"/>
        <w:ind w:firstLine="720"/>
        <w:jc w:val="both"/>
        <w:rPr>
          <w:sz w:val="28"/>
          <w:szCs w:val="20"/>
          <w:lang w:val="x-none" w:eastAsia="x-none"/>
        </w:rPr>
      </w:pPr>
      <w:bookmarkStart w:id="406" w:name="p_4_6_1_4"/>
      <w:r w:rsidRPr="00007719">
        <w:rPr>
          <w:sz w:val="28"/>
          <w:szCs w:val="28"/>
        </w:rPr>
        <w:t>4.6.1.4</w:t>
      </w:r>
      <w:bookmarkEnd w:id="406"/>
      <w:r w:rsidRPr="00007719">
        <w:rPr>
          <w:sz w:val="28"/>
          <w:szCs w:val="28"/>
        </w:rPr>
        <w:t xml:space="preserve">. </w:t>
      </w:r>
      <w:r w:rsidR="00815034" w:rsidRPr="00007719">
        <w:rPr>
          <w:sz w:val="28"/>
          <w:szCs w:val="20"/>
          <w:lang w:val="x-none" w:eastAsia="x-none"/>
        </w:rPr>
        <w:t>Вкладка</w:t>
      </w:r>
      <w:r w:rsidR="00815034" w:rsidRPr="00007719">
        <w:rPr>
          <w:sz w:val="28"/>
          <w:szCs w:val="20"/>
          <w:lang w:eastAsia="x-none"/>
        </w:rPr>
        <w:t xml:space="preserve"> «</w:t>
      </w:r>
      <w:r w:rsidR="00815034" w:rsidRPr="00007719">
        <w:rPr>
          <w:sz w:val="28"/>
          <w:szCs w:val="20"/>
          <w:lang w:val="x-none" w:eastAsia="x-none"/>
        </w:rPr>
        <w:t>Редактор</w:t>
      </w:r>
      <w:r w:rsidR="00815034" w:rsidRPr="00007719">
        <w:rPr>
          <w:sz w:val="28"/>
          <w:szCs w:val="20"/>
          <w:lang w:eastAsia="x-none"/>
        </w:rPr>
        <w:t>» (</w:t>
      </w:r>
      <w:r w:rsidR="00815034" w:rsidRPr="00007719">
        <w:rPr>
          <w:sz w:val="28"/>
          <w:szCs w:val="20"/>
          <w:lang w:eastAsia="x-none"/>
        </w:rPr>
        <w:fldChar w:fldCharType="begin"/>
      </w:r>
      <w:r w:rsidR="00815034" w:rsidRPr="00007719">
        <w:rPr>
          <w:sz w:val="28"/>
          <w:szCs w:val="20"/>
          <w:lang w:eastAsia="x-none"/>
        </w:rPr>
        <w:instrText xml:space="preserve"> REF  _Ref498960085 \* Lower \h </w:instrText>
      </w:r>
      <w:r w:rsidR="00A50576" w:rsidRPr="00007719">
        <w:rPr>
          <w:sz w:val="28"/>
          <w:szCs w:val="20"/>
          <w:lang w:eastAsia="x-none"/>
        </w:rPr>
        <w:instrText xml:space="preserve"> \* MERGEFORMAT </w:instrText>
      </w:r>
      <w:r w:rsidR="00815034" w:rsidRPr="00007719">
        <w:rPr>
          <w:sz w:val="28"/>
          <w:szCs w:val="20"/>
          <w:lang w:eastAsia="x-none"/>
        </w:rPr>
      </w:r>
      <w:r w:rsidR="00815034"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179</w:t>
      </w:r>
      <w:r w:rsidR="00815034" w:rsidRPr="00007719">
        <w:rPr>
          <w:sz w:val="28"/>
          <w:szCs w:val="20"/>
          <w:lang w:val="x-none" w:eastAsia="x-none"/>
        </w:rPr>
        <w:fldChar w:fldCharType="end"/>
      </w:r>
      <w:r w:rsidR="00815034" w:rsidRPr="00007719">
        <w:rPr>
          <w:sz w:val="28"/>
          <w:szCs w:val="20"/>
          <w:lang w:eastAsia="x-none"/>
        </w:rPr>
        <w:t xml:space="preserve">) </w:t>
      </w:r>
      <w:r w:rsidR="00815034" w:rsidRPr="00007719">
        <w:rPr>
          <w:sz w:val="28"/>
          <w:szCs w:val="20"/>
          <w:lang w:val="x-none" w:eastAsia="x-none"/>
        </w:rPr>
        <w:t xml:space="preserve">предназначена для создания/редактирования графического представления </w:t>
      </w:r>
      <w:r w:rsidR="00815034" w:rsidRPr="00007719">
        <w:rPr>
          <w:sz w:val="28"/>
          <w:szCs w:val="20"/>
          <w:lang w:eastAsia="x-none"/>
        </w:rPr>
        <w:t xml:space="preserve">печатной формы </w:t>
      </w:r>
      <w:r w:rsidR="00815034" w:rsidRPr="00007719">
        <w:rPr>
          <w:sz w:val="28"/>
          <w:szCs w:val="20"/>
          <w:lang w:val="x-none" w:eastAsia="x-none"/>
        </w:rPr>
        <w:t>и привязки результатов выполнения запроса. Содержит рабочую сетку для верс</w:t>
      </w:r>
      <w:r w:rsidR="00815034" w:rsidRPr="00007719">
        <w:rPr>
          <w:sz w:val="28"/>
          <w:szCs w:val="20"/>
          <w:lang w:eastAsia="x-none"/>
        </w:rPr>
        <w:t>тки</w:t>
      </w:r>
      <w:r w:rsidR="00815034" w:rsidRPr="00007719">
        <w:rPr>
          <w:sz w:val="28"/>
          <w:szCs w:val="20"/>
          <w:lang w:val="x-none" w:eastAsia="x-none"/>
        </w:rPr>
        <w:t xml:space="preserve"> печатной </w:t>
      </w:r>
      <w:r w:rsidR="00815034" w:rsidRPr="00007719">
        <w:rPr>
          <w:sz w:val="28"/>
          <w:szCs w:val="20"/>
          <w:lang w:val="x-none" w:eastAsia="x-none"/>
        </w:rPr>
        <w:lastRenderedPageBreak/>
        <w:t>формы, кнопки управления. В правой части располагается список полей запросов, которые можно использовать на форме (</w:t>
      </w:r>
      <w:r w:rsidR="00815034" w:rsidRPr="00007719">
        <w:rPr>
          <w:sz w:val="28"/>
          <w:szCs w:val="20"/>
          <w:lang w:eastAsia="x-none"/>
        </w:rPr>
        <w:t>поля</w:t>
      </w:r>
      <w:r w:rsidR="00815034" w:rsidRPr="00007719">
        <w:rPr>
          <w:sz w:val="28"/>
          <w:szCs w:val="20"/>
          <w:lang w:val="x-none" w:eastAsia="x-none"/>
        </w:rPr>
        <w:t xml:space="preserve"> берутся из </w:t>
      </w:r>
      <w:r w:rsidR="0007331B" w:rsidRPr="00007719">
        <w:rPr>
          <w:sz w:val="28"/>
          <w:szCs w:val="20"/>
          <w:lang w:eastAsia="x-none"/>
        </w:rPr>
        <w:t xml:space="preserve">сформированного </w:t>
      </w:r>
      <w:r w:rsidR="00815034" w:rsidRPr="00007719">
        <w:rPr>
          <w:sz w:val="28"/>
          <w:szCs w:val="20"/>
          <w:lang w:val="x-none" w:eastAsia="x-none"/>
        </w:rPr>
        <w:t>запрос</w:t>
      </w:r>
      <w:r w:rsidR="0007331B" w:rsidRPr="00007719">
        <w:rPr>
          <w:sz w:val="28"/>
          <w:szCs w:val="20"/>
          <w:lang w:eastAsia="x-none"/>
        </w:rPr>
        <w:t xml:space="preserve">а см. </w:t>
      </w:r>
      <w:r w:rsidR="00471C51" w:rsidRPr="00007719">
        <w:rPr>
          <w:sz w:val="28"/>
          <w:szCs w:val="20"/>
          <w:lang w:eastAsia="x-none"/>
        </w:rPr>
        <w:fldChar w:fldCharType="begin"/>
      </w:r>
      <w:r w:rsidR="00471C51" w:rsidRPr="00007719">
        <w:rPr>
          <w:sz w:val="28"/>
          <w:szCs w:val="20"/>
          <w:lang w:eastAsia="x-none"/>
        </w:rPr>
        <w:instrText xml:space="preserve"> REF _Ref361782 \r \h </w:instrText>
      </w:r>
      <w:r w:rsidR="00471C51" w:rsidRPr="00007719">
        <w:rPr>
          <w:sz w:val="28"/>
          <w:szCs w:val="20"/>
          <w:lang w:eastAsia="x-none"/>
        </w:rPr>
      </w:r>
      <w:r w:rsidR="00471C51" w:rsidRPr="00007719">
        <w:rPr>
          <w:sz w:val="28"/>
          <w:szCs w:val="20"/>
          <w:lang w:eastAsia="x-none"/>
        </w:rPr>
        <w:fldChar w:fldCharType="separate"/>
      </w:r>
      <w:r w:rsidR="00B6413A">
        <w:rPr>
          <w:sz w:val="28"/>
          <w:szCs w:val="20"/>
          <w:lang w:eastAsia="x-none"/>
        </w:rPr>
        <w:t>4.11.1</w:t>
      </w:r>
      <w:r w:rsidR="00471C51" w:rsidRPr="00007719">
        <w:rPr>
          <w:sz w:val="28"/>
          <w:szCs w:val="20"/>
          <w:lang w:eastAsia="x-none"/>
        </w:rPr>
        <w:fldChar w:fldCharType="end"/>
      </w:r>
      <w:r w:rsidR="00815034" w:rsidRPr="00007719">
        <w:rPr>
          <w:sz w:val="28"/>
          <w:szCs w:val="20"/>
          <w:lang w:val="x-none" w:eastAsia="x-none"/>
        </w:rPr>
        <w:t>).</w:t>
      </w:r>
    </w:p>
    <w:p w14:paraId="570DA255" w14:textId="5EC06BA7" w:rsidR="00815034" w:rsidRPr="00007719" w:rsidRDefault="007108D8" w:rsidP="008D0E81">
      <w:pPr>
        <w:spacing w:line="312" w:lineRule="auto"/>
        <w:jc w:val="center"/>
        <w:rPr>
          <w:sz w:val="28"/>
          <w:szCs w:val="20"/>
          <w:lang w:val="x-none" w:eastAsia="x-none"/>
        </w:rPr>
      </w:pPr>
      <w:r w:rsidRPr="00007719">
        <w:rPr>
          <w:noProof/>
        </w:rPr>
        <w:drawing>
          <wp:inline distT="0" distB="0" distL="0" distR="0" wp14:anchorId="0D0F4794" wp14:editId="03D7A9ED">
            <wp:extent cx="5260769" cy="4223565"/>
            <wp:effectExtent l="0" t="0" r="0" b="5715"/>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277338" cy="4236868"/>
                    </a:xfrm>
                    <a:prstGeom prst="rect">
                      <a:avLst/>
                    </a:prstGeom>
                  </pic:spPr>
                </pic:pic>
              </a:graphicData>
            </a:graphic>
          </wp:inline>
        </w:drawing>
      </w:r>
      <w:r w:rsidRPr="00007719">
        <w:rPr>
          <w:noProof/>
        </w:rPr>
        <w:t xml:space="preserve"> </w:t>
      </w:r>
    </w:p>
    <w:p w14:paraId="4119833A" w14:textId="77777777" w:rsidR="00815034" w:rsidRPr="00007719" w:rsidRDefault="00815034" w:rsidP="008D0E81">
      <w:pPr>
        <w:spacing w:line="312" w:lineRule="auto"/>
        <w:jc w:val="center"/>
        <w:rPr>
          <w:sz w:val="28"/>
          <w:szCs w:val="20"/>
          <w:lang w:eastAsia="x-none"/>
        </w:rPr>
      </w:pPr>
      <w:bookmarkStart w:id="407" w:name="_Ref498960085"/>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179</w:t>
      </w:r>
      <w:r w:rsidRPr="00007719">
        <w:fldChar w:fldCharType="end"/>
      </w:r>
      <w:bookmarkEnd w:id="407"/>
    </w:p>
    <w:p w14:paraId="0ACC1493" w14:textId="77777777" w:rsidR="00815034" w:rsidRPr="00007719" w:rsidRDefault="00815034" w:rsidP="008D0E81">
      <w:pPr>
        <w:spacing w:line="360" w:lineRule="auto"/>
        <w:ind w:firstLine="709"/>
        <w:jc w:val="both"/>
        <w:rPr>
          <w:sz w:val="28"/>
          <w:szCs w:val="20"/>
          <w:lang w:val="x-none" w:eastAsia="x-none"/>
        </w:rPr>
      </w:pPr>
      <w:r w:rsidRPr="00007719">
        <w:rPr>
          <w:sz w:val="28"/>
          <w:szCs w:val="20"/>
          <w:lang w:val="x-none" w:eastAsia="x-none"/>
        </w:rPr>
        <w:t xml:space="preserve">Вкладка </w:t>
      </w:r>
      <w:r w:rsidRPr="00007719">
        <w:rPr>
          <w:sz w:val="28"/>
          <w:szCs w:val="20"/>
          <w:lang w:eastAsia="x-none"/>
        </w:rPr>
        <w:t>«</w:t>
      </w:r>
      <w:r w:rsidRPr="00007719">
        <w:rPr>
          <w:sz w:val="28"/>
          <w:szCs w:val="20"/>
          <w:lang w:val="x-none" w:eastAsia="x-none"/>
        </w:rPr>
        <w:t>Редактор</w:t>
      </w:r>
      <w:r w:rsidRPr="00007719">
        <w:rPr>
          <w:sz w:val="28"/>
          <w:szCs w:val="20"/>
          <w:lang w:eastAsia="x-none"/>
        </w:rPr>
        <w:t>»</w:t>
      </w:r>
      <w:r w:rsidRPr="00007719">
        <w:rPr>
          <w:sz w:val="28"/>
          <w:szCs w:val="20"/>
          <w:lang w:val="x-none" w:eastAsia="x-none"/>
        </w:rPr>
        <w:t xml:space="preserve"> содержит следующие области:</w:t>
      </w:r>
    </w:p>
    <w:p w14:paraId="523E1056" w14:textId="380CFAB7" w:rsidR="00815034" w:rsidRPr="00007719" w:rsidRDefault="00815034" w:rsidP="005205E0">
      <w:pPr>
        <w:numPr>
          <w:ilvl w:val="0"/>
          <w:numId w:val="46"/>
        </w:numPr>
        <w:tabs>
          <w:tab w:val="left" w:pos="851"/>
        </w:tabs>
        <w:spacing w:line="360" w:lineRule="auto"/>
        <w:ind w:left="0" w:firstLine="709"/>
        <w:jc w:val="both"/>
        <w:rPr>
          <w:sz w:val="28"/>
          <w:szCs w:val="20"/>
          <w:lang w:val="x-none" w:eastAsia="x-none"/>
        </w:rPr>
      </w:pPr>
      <w:r w:rsidRPr="00007719">
        <w:rPr>
          <w:sz w:val="28"/>
          <w:szCs w:val="20"/>
          <w:lang w:val="x-none" w:eastAsia="x-none"/>
        </w:rPr>
        <w:t>панель инструментов</w:t>
      </w:r>
      <w:r w:rsidR="0007331B" w:rsidRPr="00007719">
        <w:rPr>
          <w:sz w:val="28"/>
          <w:szCs w:val="20"/>
          <w:lang w:eastAsia="x-none"/>
        </w:rPr>
        <w:t xml:space="preserve"> </w:t>
      </w:r>
      <w:r w:rsidRPr="00007719">
        <w:rPr>
          <w:sz w:val="28"/>
          <w:szCs w:val="20"/>
          <w:lang w:val="x-none" w:eastAsia="x-none"/>
        </w:rPr>
        <w:t xml:space="preserve">– набор инструментов для разработки </w:t>
      </w:r>
      <w:r w:rsidRPr="00007719">
        <w:rPr>
          <w:sz w:val="28"/>
          <w:szCs w:val="20"/>
          <w:lang w:eastAsia="x-none"/>
        </w:rPr>
        <w:t>шаблона печатной формы</w:t>
      </w:r>
      <w:r w:rsidRPr="00007719">
        <w:rPr>
          <w:sz w:val="28"/>
          <w:szCs w:val="20"/>
          <w:lang w:val="x-none" w:eastAsia="x-none"/>
        </w:rPr>
        <w:t>;</w:t>
      </w:r>
    </w:p>
    <w:p w14:paraId="32059147" w14:textId="77777777" w:rsidR="00815034" w:rsidRPr="00007719" w:rsidRDefault="00815034" w:rsidP="005205E0">
      <w:pPr>
        <w:numPr>
          <w:ilvl w:val="0"/>
          <w:numId w:val="46"/>
        </w:numPr>
        <w:tabs>
          <w:tab w:val="left" w:pos="851"/>
        </w:tabs>
        <w:spacing w:line="360" w:lineRule="auto"/>
        <w:ind w:left="0" w:firstLine="709"/>
        <w:jc w:val="both"/>
        <w:rPr>
          <w:sz w:val="28"/>
          <w:szCs w:val="20"/>
          <w:lang w:val="x-none" w:eastAsia="x-none"/>
        </w:rPr>
      </w:pPr>
      <w:r w:rsidRPr="00007719">
        <w:rPr>
          <w:sz w:val="28"/>
          <w:szCs w:val="20"/>
          <w:lang w:val="x-none" w:eastAsia="x-none"/>
        </w:rPr>
        <w:t xml:space="preserve">шаблон </w:t>
      </w:r>
      <w:r w:rsidRPr="00007719">
        <w:rPr>
          <w:sz w:val="28"/>
          <w:szCs w:val="20"/>
          <w:lang w:eastAsia="x-none"/>
        </w:rPr>
        <w:t>печатной формы</w:t>
      </w:r>
      <w:r w:rsidRPr="00007719">
        <w:rPr>
          <w:sz w:val="28"/>
          <w:szCs w:val="20"/>
          <w:lang w:val="x-none" w:eastAsia="x-none"/>
        </w:rPr>
        <w:t xml:space="preserve"> – рабочая область, определяемая количеством строк и столбцов для конфигурирования формы шаблона </w:t>
      </w:r>
      <w:r w:rsidRPr="00007719">
        <w:rPr>
          <w:sz w:val="28"/>
          <w:szCs w:val="20"/>
          <w:lang w:eastAsia="x-none"/>
        </w:rPr>
        <w:t>печатной формы</w:t>
      </w:r>
      <w:r w:rsidRPr="00007719">
        <w:rPr>
          <w:sz w:val="28"/>
          <w:szCs w:val="20"/>
          <w:lang w:val="x-none" w:eastAsia="x-none"/>
        </w:rPr>
        <w:t>;</w:t>
      </w:r>
    </w:p>
    <w:p w14:paraId="1AA32910" w14:textId="77777777" w:rsidR="00815034" w:rsidRPr="00007719" w:rsidRDefault="00815034" w:rsidP="005205E0">
      <w:pPr>
        <w:numPr>
          <w:ilvl w:val="0"/>
          <w:numId w:val="46"/>
        </w:numPr>
        <w:tabs>
          <w:tab w:val="left" w:pos="851"/>
        </w:tabs>
        <w:spacing w:line="360" w:lineRule="auto"/>
        <w:ind w:left="0" w:firstLine="709"/>
        <w:jc w:val="both"/>
        <w:rPr>
          <w:sz w:val="28"/>
          <w:szCs w:val="20"/>
          <w:lang w:val="x-none" w:eastAsia="x-none"/>
        </w:rPr>
      </w:pPr>
      <w:r w:rsidRPr="00007719">
        <w:rPr>
          <w:sz w:val="28"/>
          <w:szCs w:val="20"/>
          <w:lang w:val="x-none" w:eastAsia="x-none"/>
        </w:rPr>
        <w:t xml:space="preserve">запросы и параметры запросов – отображение запросов и их параметров сконфигурированных редактором запросов для использования в шаблоне </w:t>
      </w:r>
      <w:r w:rsidRPr="00007719">
        <w:rPr>
          <w:sz w:val="28"/>
          <w:szCs w:val="20"/>
          <w:lang w:eastAsia="x-none"/>
        </w:rPr>
        <w:t>печатной формы</w:t>
      </w:r>
      <w:r w:rsidRPr="00007719">
        <w:rPr>
          <w:sz w:val="28"/>
          <w:szCs w:val="20"/>
          <w:lang w:val="x-none" w:eastAsia="x-none"/>
        </w:rPr>
        <w:t>.</w:t>
      </w:r>
    </w:p>
    <w:p w14:paraId="006AFD3E" w14:textId="6DFD7C6D" w:rsidR="00815034" w:rsidRPr="00007719" w:rsidRDefault="00815034" w:rsidP="008D0E81">
      <w:pPr>
        <w:spacing w:line="360" w:lineRule="auto"/>
        <w:ind w:firstLine="709"/>
        <w:jc w:val="both"/>
        <w:rPr>
          <w:sz w:val="28"/>
          <w:szCs w:val="20"/>
          <w:lang w:eastAsia="x-none"/>
        </w:rPr>
      </w:pPr>
      <w:r w:rsidRPr="00007719">
        <w:rPr>
          <w:sz w:val="28"/>
          <w:szCs w:val="20"/>
          <w:lang w:val="x-none" w:eastAsia="x-none"/>
        </w:rPr>
        <w:t xml:space="preserve">Для формирования нового шаблона </w:t>
      </w:r>
      <w:r w:rsidRPr="00007719">
        <w:rPr>
          <w:sz w:val="28"/>
          <w:szCs w:val="20"/>
          <w:lang w:eastAsia="x-none"/>
        </w:rPr>
        <w:t>печатной формы</w:t>
      </w:r>
      <w:r w:rsidRPr="00007719">
        <w:rPr>
          <w:sz w:val="28"/>
          <w:szCs w:val="20"/>
          <w:lang w:val="x-none" w:eastAsia="x-none"/>
        </w:rPr>
        <w:t xml:space="preserve"> необходимо произвести добавление графического шаблона нажатием кнопки </w:t>
      </w:r>
      <w:r w:rsidR="005D4E49" w:rsidRPr="00007719">
        <w:rPr>
          <w:noProof/>
        </w:rPr>
        <w:drawing>
          <wp:inline distT="0" distB="0" distL="0" distR="0" wp14:anchorId="110D4809" wp14:editId="45913079">
            <wp:extent cx="238095" cy="257143"/>
            <wp:effectExtent l="0" t="0" r="0" b="0"/>
            <wp:docPr id="12517" name="Рисунок 1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238095" cy="257143"/>
                    </a:xfrm>
                    <a:prstGeom prst="rect">
                      <a:avLst/>
                    </a:prstGeom>
                  </pic:spPr>
                </pic:pic>
              </a:graphicData>
            </a:graphic>
          </wp:inline>
        </w:drawing>
      </w:r>
      <w:r w:rsidRPr="00007719">
        <w:rPr>
          <w:sz w:val="28"/>
          <w:szCs w:val="20"/>
          <w:lang w:eastAsia="x-none"/>
        </w:rPr>
        <w:t xml:space="preserve"> («Создать новый шаблон») </w:t>
      </w:r>
      <w:r w:rsidRPr="00504AFC">
        <w:rPr>
          <w:spacing w:val="-4"/>
          <w:sz w:val="28"/>
          <w:szCs w:val="20"/>
          <w:lang w:val="x-none" w:eastAsia="x-none"/>
        </w:rPr>
        <w:t xml:space="preserve">панели инструментов редактора, </w:t>
      </w:r>
      <w:r w:rsidRPr="00504AFC">
        <w:rPr>
          <w:spacing w:val="-4"/>
          <w:sz w:val="28"/>
          <w:szCs w:val="20"/>
          <w:lang w:eastAsia="x-none"/>
        </w:rPr>
        <w:t xml:space="preserve">задать значение формата бумаги, ориентацию страницы, значения количества рядов и столбцов шаблона и нажать кнопку </w:t>
      </w:r>
      <w:r w:rsidRPr="00504AFC">
        <w:rPr>
          <w:noProof/>
          <w:spacing w:val="-4"/>
          <w:sz w:val="28"/>
          <w:szCs w:val="20"/>
        </w:rPr>
        <w:drawing>
          <wp:inline distT="0" distB="0" distL="0" distR="0" wp14:anchorId="7A55C905" wp14:editId="480DC35F">
            <wp:extent cx="335280" cy="217170"/>
            <wp:effectExtent l="0" t="0" r="7620" b="0"/>
            <wp:docPr id="766"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35280" cy="217170"/>
                    </a:xfrm>
                    <a:prstGeom prst="rect">
                      <a:avLst/>
                    </a:prstGeom>
                    <a:noFill/>
                    <a:ln>
                      <a:noFill/>
                    </a:ln>
                  </pic:spPr>
                </pic:pic>
              </a:graphicData>
            </a:graphic>
          </wp:inline>
        </w:drawing>
      </w:r>
      <w:r w:rsidRPr="00504AFC">
        <w:rPr>
          <w:spacing w:val="-4"/>
          <w:sz w:val="28"/>
          <w:szCs w:val="20"/>
          <w:lang w:eastAsia="x-none"/>
        </w:rPr>
        <w:t xml:space="preserve"> (</w:t>
      </w:r>
      <w:r w:rsidRPr="00504AFC">
        <w:rPr>
          <w:spacing w:val="-4"/>
          <w:sz w:val="28"/>
          <w:szCs w:val="20"/>
          <w:lang w:eastAsia="x-none"/>
        </w:rPr>
        <w:fldChar w:fldCharType="begin"/>
      </w:r>
      <w:r w:rsidRPr="00504AFC">
        <w:rPr>
          <w:spacing w:val="-4"/>
          <w:sz w:val="28"/>
          <w:szCs w:val="20"/>
          <w:lang w:eastAsia="x-none"/>
        </w:rPr>
        <w:instrText xml:space="preserve"> REF  _Ref508037751 \* Lower \h  \* MERGEFORMAT </w:instrText>
      </w:r>
      <w:r w:rsidRPr="00504AFC">
        <w:rPr>
          <w:spacing w:val="-4"/>
          <w:sz w:val="28"/>
          <w:szCs w:val="20"/>
          <w:lang w:eastAsia="x-none"/>
        </w:rPr>
      </w:r>
      <w:r w:rsidRPr="00504AFC">
        <w:rPr>
          <w:spacing w:val="-4"/>
          <w:sz w:val="28"/>
          <w:szCs w:val="20"/>
          <w:lang w:eastAsia="x-none"/>
        </w:rPr>
        <w:fldChar w:fldCharType="separate"/>
      </w:r>
      <w:r w:rsidR="00B6413A" w:rsidRPr="00B6413A">
        <w:rPr>
          <w:spacing w:val="-4"/>
          <w:sz w:val="28"/>
          <w:szCs w:val="20"/>
          <w:lang w:val="x-none" w:eastAsia="x-none"/>
        </w:rPr>
        <w:t>рис. 180</w:t>
      </w:r>
      <w:r w:rsidRPr="00504AFC">
        <w:rPr>
          <w:spacing w:val="-4"/>
          <w:sz w:val="28"/>
          <w:szCs w:val="20"/>
          <w:lang w:val="x-none" w:eastAsia="x-none"/>
        </w:rPr>
        <w:fldChar w:fldCharType="end"/>
      </w:r>
      <w:r w:rsidRPr="00504AFC">
        <w:rPr>
          <w:spacing w:val="-4"/>
          <w:sz w:val="28"/>
          <w:szCs w:val="20"/>
          <w:lang w:eastAsia="x-none"/>
        </w:rPr>
        <w:t>).</w:t>
      </w:r>
    </w:p>
    <w:p w14:paraId="2381F05E" w14:textId="77777777" w:rsidR="00815034" w:rsidRPr="00007719" w:rsidRDefault="00815034" w:rsidP="008D0E81">
      <w:pPr>
        <w:spacing w:line="360" w:lineRule="auto"/>
        <w:jc w:val="center"/>
        <w:rPr>
          <w:sz w:val="28"/>
          <w:szCs w:val="20"/>
          <w:lang w:eastAsia="x-none"/>
        </w:rPr>
      </w:pPr>
      <w:r w:rsidRPr="00007719">
        <w:rPr>
          <w:noProof/>
          <w:sz w:val="28"/>
          <w:szCs w:val="20"/>
        </w:rPr>
        <w:lastRenderedPageBreak/>
        <w:drawing>
          <wp:inline distT="0" distB="0" distL="0" distR="0" wp14:anchorId="530CE568" wp14:editId="6CDD943B">
            <wp:extent cx="1710047" cy="1367924"/>
            <wp:effectExtent l="0" t="0" r="5080" b="3810"/>
            <wp:docPr id="770"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2"/>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725118" cy="1379979"/>
                    </a:xfrm>
                    <a:prstGeom prst="rect">
                      <a:avLst/>
                    </a:prstGeom>
                    <a:noFill/>
                    <a:ln>
                      <a:noFill/>
                    </a:ln>
                  </pic:spPr>
                </pic:pic>
              </a:graphicData>
            </a:graphic>
          </wp:inline>
        </w:drawing>
      </w:r>
    </w:p>
    <w:p w14:paraId="4AEF0C82" w14:textId="77777777" w:rsidR="00815034" w:rsidRPr="00007719" w:rsidRDefault="00815034" w:rsidP="008D0E81">
      <w:pPr>
        <w:spacing w:line="360" w:lineRule="auto"/>
        <w:jc w:val="center"/>
        <w:rPr>
          <w:iCs/>
          <w:sz w:val="28"/>
          <w:szCs w:val="20"/>
          <w:lang w:eastAsia="x-none"/>
        </w:rPr>
      </w:pPr>
      <w:bookmarkStart w:id="408" w:name="_Ref508037751"/>
      <w:r w:rsidRPr="00007719">
        <w:rPr>
          <w:iCs/>
          <w:sz w:val="28"/>
          <w:szCs w:val="20"/>
          <w:lang w:eastAsia="x-none"/>
        </w:rPr>
        <w:t xml:space="preserve">Рис. </w:t>
      </w:r>
      <w:r w:rsidRPr="00007719">
        <w:fldChar w:fldCharType="begin"/>
      </w:r>
      <w:r w:rsidRPr="00007719">
        <w:rPr>
          <w:iCs/>
          <w:sz w:val="28"/>
          <w:szCs w:val="20"/>
          <w:lang w:eastAsia="x-none"/>
        </w:rPr>
        <w:instrText xml:space="preserve"> SEQ Рис. \* ARABIC </w:instrText>
      </w:r>
      <w:r w:rsidRPr="00007719">
        <w:fldChar w:fldCharType="separate"/>
      </w:r>
      <w:r w:rsidR="00B6413A">
        <w:rPr>
          <w:iCs/>
          <w:noProof/>
          <w:sz w:val="28"/>
          <w:szCs w:val="20"/>
          <w:lang w:eastAsia="x-none"/>
        </w:rPr>
        <w:t>180</w:t>
      </w:r>
      <w:r w:rsidRPr="00007719">
        <w:fldChar w:fldCharType="end"/>
      </w:r>
      <w:bookmarkEnd w:id="408"/>
    </w:p>
    <w:p w14:paraId="4FBFABB5" w14:textId="77777777" w:rsidR="00815034" w:rsidRPr="00007719" w:rsidRDefault="00815034" w:rsidP="00504AFC">
      <w:pPr>
        <w:spacing w:line="360" w:lineRule="auto"/>
        <w:ind w:firstLine="720"/>
        <w:jc w:val="both"/>
        <w:rPr>
          <w:sz w:val="28"/>
          <w:szCs w:val="20"/>
          <w:lang w:val="x-none" w:eastAsia="x-none"/>
        </w:rPr>
      </w:pPr>
      <w:r w:rsidRPr="00007719">
        <w:rPr>
          <w:sz w:val="28"/>
          <w:szCs w:val="20"/>
          <w:lang w:val="x-none" w:eastAsia="x-none"/>
        </w:rPr>
        <w:t xml:space="preserve">Для разработки формы шаблоны </w:t>
      </w:r>
      <w:r w:rsidRPr="00007719">
        <w:rPr>
          <w:sz w:val="28"/>
          <w:szCs w:val="20"/>
          <w:lang w:eastAsia="x-none"/>
        </w:rPr>
        <w:t>печатной формы</w:t>
      </w:r>
      <w:r w:rsidRPr="00007719">
        <w:rPr>
          <w:sz w:val="28"/>
          <w:szCs w:val="20"/>
          <w:lang w:val="x-none" w:eastAsia="x-none"/>
        </w:rPr>
        <w:t xml:space="preserve"> необходимо использовать следующие функциональные элементы панели инструментов редактора</w:t>
      </w:r>
      <w:r w:rsidRPr="00007719">
        <w:rPr>
          <w:sz w:val="28"/>
          <w:szCs w:val="20"/>
          <w:lang w:eastAsia="x-none"/>
        </w:rPr>
        <w:t xml:space="preserve"> (</w:t>
      </w:r>
      <w:r w:rsidRPr="00007719">
        <w:rPr>
          <w:sz w:val="28"/>
          <w:szCs w:val="20"/>
          <w:lang w:eastAsia="x-none"/>
        </w:rPr>
        <w:fldChar w:fldCharType="begin"/>
      </w:r>
      <w:r w:rsidRPr="00007719">
        <w:rPr>
          <w:sz w:val="28"/>
          <w:szCs w:val="20"/>
          <w:lang w:eastAsia="x-none"/>
        </w:rPr>
        <w:instrText xml:space="preserve"> REF  _Ref508037809 \* Lower \h </w:instrText>
      </w:r>
      <w:r w:rsidRPr="00007719">
        <w:rPr>
          <w:sz w:val="28"/>
          <w:szCs w:val="20"/>
          <w:lang w:eastAsia="x-none"/>
        </w:rPr>
      </w:r>
      <w:r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181</w:t>
      </w:r>
      <w:r w:rsidRPr="00007719">
        <w:rPr>
          <w:sz w:val="28"/>
          <w:szCs w:val="20"/>
          <w:lang w:val="x-none" w:eastAsia="x-none"/>
        </w:rPr>
        <w:fldChar w:fldCharType="end"/>
      </w:r>
      <w:r w:rsidRPr="00007719">
        <w:rPr>
          <w:sz w:val="28"/>
          <w:szCs w:val="20"/>
          <w:lang w:eastAsia="x-none"/>
        </w:rPr>
        <w:t>)</w:t>
      </w:r>
      <w:r w:rsidRPr="00007719">
        <w:rPr>
          <w:sz w:val="28"/>
          <w:szCs w:val="20"/>
          <w:lang w:val="x-none" w:eastAsia="x-none"/>
        </w:rPr>
        <w:t>:</w:t>
      </w:r>
    </w:p>
    <w:p w14:paraId="072B2410" w14:textId="77777777" w:rsidR="00815034" w:rsidRPr="00007719" w:rsidRDefault="00815034" w:rsidP="008D0E81">
      <w:pPr>
        <w:spacing w:line="360" w:lineRule="auto"/>
        <w:jc w:val="center"/>
        <w:rPr>
          <w:sz w:val="28"/>
          <w:szCs w:val="20"/>
          <w:lang w:val="x-none" w:eastAsia="x-none"/>
        </w:rPr>
      </w:pPr>
      <w:r w:rsidRPr="00007719">
        <w:rPr>
          <w:noProof/>
          <w:sz w:val="22"/>
          <w:szCs w:val="20"/>
        </w:rPr>
        <w:drawing>
          <wp:inline distT="0" distB="0" distL="0" distR="0" wp14:anchorId="45348221" wp14:editId="60EA07B3">
            <wp:extent cx="6020789" cy="318583"/>
            <wp:effectExtent l="0" t="0" r="0" b="5715"/>
            <wp:docPr id="771"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3"/>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079249" cy="321676"/>
                    </a:xfrm>
                    <a:prstGeom prst="rect">
                      <a:avLst/>
                    </a:prstGeom>
                    <a:noFill/>
                    <a:ln>
                      <a:noFill/>
                    </a:ln>
                  </pic:spPr>
                </pic:pic>
              </a:graphicData>
            </a:graphic>
          </wp:inline>
        </w:drawing>
      </w:r>
    </w:p>
    <w:p w14:paraId="1D131D1B" w14:textId="77777777" w:rsidR="00815034" w:rsidRPr="00007719" w:rsidRDefault="00815034" w:rsidP="008D0E81">
      <w:pPr>
        <w:spacing w:line="360" w:lineRule="auto"/>
        <w:jc w:val="center"/>
        <w:rPr>
          <w:sz w:val="28"/>
          <w:szCs w:val="20"/>
          <w:lang w:eastAsia="x-none"/>
        </w:rPr>
      </w:pPr>
      <w:bookmarkStart w:id="409" w:name="_Ref508037809"/>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181</w:t>
      </w:r>
      <w:r w:rsidRPr="00007719">
        <w:fldChar w:fldCharType="end"/>
      </w:r>
      <w:bookmarkEnd w:id="409"/>
    </w:p>
    <w:p w14:paraId="01505D7E" w14:textId="77777777" w:rsidR="00815034" w:rsidRPr="00007719" w:rsidRDefault="00815034" w:rsidP="005205E0">
      <w:pPr>
        <w:numPr>
          <w:ilvl w:val="0"/>
          <w:numId w:val="47"/>
        </w:numPr>
        <w:tabs>
          <w:tab w:val="left" w:pos="851"/>
        </w:tabs>
        <w:spacing w:line="324" w:lineRule="auto"/>
        <w:ind w:left="0" w:firstLine="709"/>
        <w:jc w:val="both"/>
        <w:rPr>
          <w:sz w:val="28"/>
          <w:szCs w:val="20"/>
          <w:lang w:eastAsia="x-none"/>
        </w:rPr>
      </w:pPr>
      <w:r w:rsidRPr="00007719">
        <w:rPr>
          <w:sz w:val="28"/>
          <w:szCs w:val="20"/>
          <w:lang w:eastAsia="x-none"/>
        </w:rPr>
        <w:t>создание нового шаблона;</w:t>
      </w:r>
    </w:p>
    <w:p w14:paraId="031F6599" w14:textId="77777777" w:rsidR="00815034" w:rsidRPr="00007719" w:rsidRDefault="00815034" w:rsidP="005205E0">
      <w:pPr>
        <w:numPr>
          <w:ilvl w:val="0"/>
          <w:numId w:val="47"/>
        </w:numPr>
        <w:tabs>
          <w:tab w:val="left" w:pos="851"/>
        </w:tabs>
        <w:spacing w:line="324" w:lineRule="auto"/>
        <w:ind w:left="0" w:firstLine="709"/>
        <w:jc w:val="both"/>
        <w:rPr>
          <w:sz w:val="28"/>
          <w:szCs w:val="20"/>
          <w:lang w:eastAsia="x-none"/>
        </w:rPr>
      </w:pPr>
      <w:r w:rsidRPr="00007719">
        <w:rPr>
          <w:sz w:val="28"/>
          <w:szCs w:val="20"/>
          <w:lang w:eastAsia="x-none"/>
        </w:rPr>
        <w:t>код постобработки;</w:t>
      </w:r>
    </w:p>
    <w:p w14:paraId="3ABF61E9" w14:textId="77777777" w:rsidR="00815034" w:rsidRPr="00007719" w:rsidRDefault="00815034" w:rsidP="005205E0">
      <w:pPr>
        <w:numPr>
          <w:ilvl w:val="0"/>
          <w:numId w:val="47"/>
        </w:numPr>
        <w:tabs>
          <w:tab w:val="left" w:pos="851"/>
        </w:tabs>
        <w:spacing w:line="324" w:lineRule="auto"/>
        <w:ind w:left="0" w:firstLine="709"/>
        <w:jc w:val="both"/>
        <w:rPr>
          <w:sz w:val="28"/>
          <w:szCs w:val="20"/>
          <w:lang w:eastAsia="x-none"/>
        </w:rPr>
      </w:pPr>
      <w:r w:rsidRPr="00007719">
        <w:rPr>
          <w:sz w:val="28"/>
          <w:szCs w:val="20"/>
          <w:lang w:eastAsia="x-none"/>
        </w:rPr>
        <w:t>задание параметров печати;</w:t>
      </w:r>
    </w:p>
    <w:p w14:paraId="5B1BEBE7" w14:textId="77777777" w:rsidR="00815034" w:rsidRPr="00007719" w:rsidRDefault="00815034" w:rsidP="005205E0">
      <w:pPr>
        <w:numPr>
          <w:ilvl w:val="0"/>
          <w:numId w:val="47"/>
        </w:numPr>
        <w:tabs>
          <w:tab w:val="left" w:pos="851"/>
        </w:tabs>
        <w:spacing w:line="324" w:lineRule="auto"/>
        <w:ind w:left="0" w:firstLine="709"/>
        <w:jc w:val="both"/>
        <w:rPr>
          <w:sz w:val="28"/>
          <w:szCs w:val="20"/>
          <w:lang w:eastAsia="x-none"/>
        </w:rPr>
      </w:pPr>
      <w:r w:rsidRPr="00007719">
        <w:rPr>
          <w:sz w:val="28"/>
          <w:szCs w:val="20"/>
          <w:lang w:eastAsia="x-none"/>
        </w:rPr>
        <w:t>отображение горизонтальной и вертикальной сантиметровой линейки;</w:t>
      </w:r>
    </w:p>
    <w:p w14:paraId="5935E8F7" w14:textId="77777777" w:rsidR="00815034" w:rsidRPr="00007719" w:rsidRDefault="00815034" w:rsidP="005205E0">
      <w:pPr>
        <w:numPr>
          <w:ilvl w:val="0"/>
          <w:numId w:val="47"/>
        </w:numPr>
        <w:tabs>
          <w:tab w:val="left" w:pos="851"/>
        </w:tabs>
        <w:spacing w:line="324" w:lineRule="auto"/>
        <w:ind w:left="0" w:firstLine="709"/>
        <w:jc w:val="both"/>
        <w:rPr>
          <w:sz w:val="28"/>
          <w:szCs w:val="20"/>
          <w:lang w:eastAsia="x-none"/>
        </w:rPr>
      </w:pPr>
      <w:r w:rsidRPr="00007719">
        <w:rPr>
          <w:sz w:val="28"/>
          <w:szCs w:val="20"/>
          <w:lang w:eastAsia="x-none"/>
        </w:rPr>
        <w:t>отображение разметки страницы;</w:t>
      </w:r>
    </w:p>
    <w:p w14:paraId="5F581EA9" w14:textId="77777777" w:rsidR="00815034" w:rsidRPr="00007719" w:rsidRDefault="00815034" w:rsidP="005205E0">
      <w:pPr>
        <w:numPr>
          <w:ilvl w:val="0"/>
          <w:numId w:val="47"/>
        </w:numPr>
        <w:tabs>
          <w:tab w:val="left" w:pos="851"/>
        </w:tabs>
        <w:spacing w:line="324" w:lineRule="auto"/>
        <w:ind w:left="0" w:firstLine="709"/>
        <w:jc w:val="both"/>
        <w:rPr>
          <w:sz w:val="28"/>
          <w:szCs w:val="20"/>
          <w:lang w:eastAsia="x-none"/>
        </w:rPr>
      </w:pPr>
      <w:r w:rsidRPr="00007719">
        <w:rPr>
          <w:sz w:val="28"/>
          <w:szCs w:val="20"/>
          <w:lang w:eastAsia="x-none"/>
        </w:rPr>
        <w:t>запрет авторасширения ячеек;</w:t>
      </w:r>
    </w:p>
    <w:p w14:paraId="529D1FBF" w14:textId="77777777" w:rsidR="00815034" w:rsidRPr="00007719" w:rsidRDefault="00815034" w:rsidP="005205E0">
      <w:pPr>
        <w:numPr>
          <w:ilvl w:val="0"/>
          <w:numId w:val="47"/>
        </w:numPr>
        <w:tabs>
          <w:tab w:val="left" w:pos="851"/>
        </w:tabs>
        <w:spacing w:line="324" w:lineRule="auto"/>
        <w:ind w:left="0" w:firstLine="709"/>
        <w:jc w:val="both"/>
        <w:rPr>
          <w:sz w:val="28"/>
          <w:szCs w:val="20"/>
          <w:lang w:eastAsia="x-none"/>
        </w:rPr>
      </w:pPr>
      <w:r w:rsidRPr="00007719">
        <w:rPr>
          <w:sz w:val="28"/>
          <w:szCs w:val="20"/>
          <w:lang w:eastAsia="x-none"/>
        </w:rPr>
        <w:t>выбор границ таблицы;</w:t>
      </w:r>
    </w:p>
    <w:p w14:paraId="70D7C0DE" w14:textId="77777777" w:rsidR="00815034" w:rsidRPr="00007719" w:rsidRDefault="00815034" w:rsidP="005205E0">
      <w:pPr>
        <w:numPr>
          <w:ilvl w:val="0"/>
          <w:numId w:val="47"/>
        </w:numPr>
        <w:tabs>
          <w:tab w:val="left" w:pos="851"/>
        </w:tabs>
        <w:spacing w:line="324" w:lineRule="auto"/>
        <w:ind w:left="0" w:firstLine="709"/>
        <w:jc w:val="both"/>
        <w:rPr>
          <w:sz w:val="28"/>
          <w:szCs w:val="20"/>
          <w:lang w:eastAsia="x-none"/>
        </w:rPr>
      </w:pPr>
      <w:r w:rsidRPr="00007719">
        <w:rPr>
          <w:sz w:val="28"/>
          <w:szCs w:val="20"/>
          <w:lang w:eastAsia="x-none"/>
        </w:rPr>
        <w:t>объединение/разъединение ячеек таблицы;</w:t>
      </w:r>
    </w:p>
    <w:p w14:paraId="200F06BA" w14:textId="77777777" w:rsidR="00815034" w:rsidRPr="00007719" w:rsidRDefault="00815034" w:rsidP="005205E0">
      <w:pPr>
        <w:numPr>
          <w:ilvl w:val="0"/>
          <w:numId w:val="47"/>
        </w:numPr>
        <w:tabs>
          <w:tab w:val="left" w:pos="851"/>
        </w:tabs>
        <w:spacing w:line="324" w:lineRule="auto"/>
        <w:ind w:left="0" w:firstLine="709"/>
        <w:jc w:val="both"/>
        <w:rPr>
          <w:sz w:val="28"/>
          <w:szCs w:val="20"/>
          <w:lang w:eastAsia="x-none"/>
        </w:rPr>
      </w:pPr>
      <w:r w:rsidRPr="00007719">
        <w:rPr>
          <w:sz w:val="28"/>
          <w:szCs w:val="20"/>
          <w:lang w:eastAsia="x-none"/>
        </w:rPr>
        <w:t>очистка содержимого ячеек;</w:t>
      </w:r>
    </w:p>
    <w:p w14:paraId="7B81CDA1" w14:textId="77777777" w:rsidR="00815034" w:rsidRPr="00007719" w:rsidRDefault="00815034" w:rsidP="005205E0">
      <w:pPr>
        <w:numPr>
          <w:ilvl w:val="0"/>
          <w:numId w:val="47"/>
        </w:numPr>
        <w:tabs>
          <w:tab w:val="left" w:pos="851"/>
        </w:tabs>
        <w:spacing w:line="324" w:lineRule="auto"/>
        <w:ind w:left="0" w:firstLine="709"/>
        <w:jc w:val="both"/>
        <w:rPr>
          <w:sz w:val="28"/>
          <w:szCs w:val="20"/>
          <w:lang w:eastAsia="x-none"/>
        </w:rPr>
      </w:pPr>
      <w:r w:rsidRPr="00007719">
        <w:rPr>
          <w:sz w:val="28"/>
          <w:szCs w:val="20"/>
          <w:lang w:eastAsia="x-none"/>
        </w:rPr>
        <w:t>выбор шрифта;</w:t>
      </w:r>
    </w:p>
    <w:p w14:paraId="3DBAA54E" w14:textId="77777777" w:rsidR="00815034" w:rsidRPr="00007719" w:rsidRDefault="00815034" w:rsidP="005205E0">
      <w:pPr>
        <w:numPr>
          <w:ilvl w:val="0"/>
          <w:numId w:val="47"/>
        </w:numPr>
        <w:tabs>
          <w:tab w:val="left" w:pos="851"/>
        </w:tabs>
        <w:spacing w:line="324" w:lineRule="auto"/>
        <w:ind w:left="0" w:firstLine="709"/>
        <w:jc w:val="both"/>
        <w:rPr>
          <w:sz w:val="28"/>
          <w:szCs w:val="20"/>
          <w:lang w:eastAsia="x-none"/>
        </w:rPr>
      </w:pPr>
      <w:r w:rsidRPr="00007719">
        <w:rPr>
          <w:sz w:val="28"/>
          <w:szCs w:val="20"/>
          <w:lang w:eastAsia="x-none"/>
        </w:rPr>
        <w:t>выбор размера шрифта;</w:t>
      </w:r>
    </w:p>
    <w:p w14:paraId="3C647914" w14:textId="77777777" w:rsidR="00815034" w:rsidRPr="00007719" w:rsidRDefault="00815034" w:rsidP="005205E0">
      <w:pPr>
        <w:numPr>
          <w:ilvl w:val="0"/>
          <w:numId w:val="47"/>
        </w:numPr>
        <w:tabs>
          <w:tab w:val="left" w:pos="851"/>
        </w:tabs>
        <w:spacing w:line="324" w:lineRule="auto"/>
        <w:ind w:left="0" w:firstLine="709"/>
        <w:jc w:val="both"/>
        <w:rPr>
          <w:sz w:val="28"/>
          <w:szCs w:val="20"/>
          <w:lang w:eastAsia="x-none"/>
        </w:rPr>
      </w:pPr>
      <w:r w:rsidRPr="00007719">
        <w:rPr>
          <w:sz w:val="28"/>
          <w:szCs w:val="20"/>
          <w:lang w:eastAsia="x-none"/>
        </w:rPr>
        <w:t>выбор вида начертания шрифта (жирный, курсив, подчеркнутый);</w:t>
      </w:r>
    </w:p>
    <w:p w14:paraId="7585C2A3" w14:textId="77777777" w:rsidR="00815034" w:rsidRPr="00007719" w:rsidRDefault="00815034" w:rsidP="005205E0">
      <w:pPr>
        <w:numPr>
          <w:ilvl w:val="0"/>
          <w:numId w:val="47"/>
        </w:numPr>
        <w:tabs>
          <w:tab w:val="left" w:pos="851"/>
        </w:tabs>
        <w:spacing w:line="324" w:lineRule="auto"/>
        <w:ind w:left="0" w:firstLine="709"/>
        <w:jc w:val="both"/>
        <w:rPr>
          <w:sz w:val="28"/>
          <w:szCs w:val="20"/>
          <w:lang w:eastAsia="x-none"/>
        </w:rPr>
      </w:pPr>
      <w:r w:rsidRPr="00007719">
        <w:rPr>
          <w:sz w:val="28"/>
          <w:szCs w:val="20"/>
          <w:lang w:eastAsia="x-none"/>
        </w:rPr>
        <w:t>выбор цвета текста;</w:t>
      </w:r>
    </w:p>
    <w:p w14:paraId="2788E745" w14:textId="77777777" w:rsidR="00815034" w:rsidRPr="00007719" w:rsidRDefault="00815034" w:rsidP="005205E0">
      <w:pPr>
        <w:numPr>
          <w:ilvl w:val="0"/>
          <w:numId w:val="47"/>
        </w:numPr>
        <w:tabs>
          <w:tab w:val="left" w:pos="851"/>
        </w:tabs>
        <w:spacing w:line="324" w:lineRule="auto"/>
        <w:ind w:left="0" w:firstLine="709"/>
        <w:jc w:val="both"/>
        <w:rPr>
          <w:sz w:val="28"/>
          <w:szCs w:val="20"/>
          <w:lang w:eastAsia="x-none"/>
        </w:rPr>
      </w:pPr>
      <w:r w:rsidRPr="00007719">
        <w:rPr>
          <w:sz w:val="28"/>
          <w:szCs w:val="20"/>
          <w:lang w:eastAsia="x-none"/>
        </w:rPr>
        <w:t>выбор цвета фона;</w:t>
      </w:r>
    </w:p>
    <w:p w14:paraId="4A1D05E0" w14:textId="77777777" w:rsidR="00815034" w:rsidRPr="00007719" w:rsidRDefault="00815034" w:rsidP="005205E0">
      <w:pPr>
        <w:numPr>
          <w:ilvl w:val="0"/>
          <w:numId w:val="47"/>
        </w:numPr>
        <w:tabs>
          <w:tab w:val="left" w:pos="851"/>
        </w:tabs>
        <w:spacing w:line="324" w:lineRule="auto"/>
        <w:ind w:left="0" w:firstLine="709"/>
        <w:jc w:val="both"/>
        <w:rPr>
          <w:sz w:val="28"/>
          <w:szCs w:val="20"/>
          <w:lang w:eastAsia="x-none"/>
        </w:rPr>
      </w:pPr>
      <w:r w:rsidRPr="00007719">
        <w:rPr>
          <w:sz w:val="28"/>
          <w:szCs w:val="20"/>
          <w:lang w:eastAsia="x-none"/>
        </w:rPr>
        <w:t>выбор вертикального и горизонтального расположения текста в ячейке (по левому краю, по центру, по правому краю, по верхнему краю, по нижнему краю, по середине);</w:t>
      </w:r>
    </w:p>
    <w:p w14:paraId="56774AF9" w14:textId="77777777" w:rsidR="00815034" w:rsidRPr="00007719" w:rsidRDefault="00815034" w:rsidP="005205E0">
      <w:pPr>
        <w:numPr>
          <w:ilvl w:val="0"/>
          <w:numId w:val="47"/>
        </w:numPr>
        <w:tabs>
          <w:tab w:val="left" w:pos="851"/>
        </w:tabs>
        <w:spacing w:line="324" w:lineRule="auto"/>
        <w:ind w:left="0" w:firstLine="709"/>
        <w:jc w:val="both"/>
        <w:rPr>
          <w:sz w:val="28"/>
          <w:szCs w:val="20"/>
          <w:lang w:eastAsia="x-none"/>
        </w:rPr>
      </w:pPr>
      <w:r w:rsidRPr="00007719">
        <w:rPr>
          <w:sz w:val="28"/>
          <w:szCs w:val="20"/>
          <w:lang w:eastAsia="x-none"/>
        </w:rPr>
        <w:t>размещение области шаблона на весь экран;</w:t>
      </w:r>
    </w:p>
    <w:p w14:paraId="3984222D" w14:textId="77777777" w:rsidR="00815034" w:rsidRPr="00007719" w:rsidRDefault="00815034" w:rsidP="005205E0">
      <w:pPr>
        <w:numPr>
          <w:ilvl w:val="0"/>
          <w:numId w:val="47"/>
        </w:numPr>
        <w:tabs>
          <w:tab w:val="left" w:pos="851"/>
        </w:tabs>
        <w:spacing w:line="324" w:lineRule="auto"/>
        <w:ind w:left="0" w:firstLine="709"/>
        <w:jc w:val="both"/>
        <w:rPr>
          <w:sz w:val="28"/>
          <w:szCs w:val="20"/>
          <w:lang w:eastAsia="x-none"/>
        </w:rPr>
      </w:pPr>
      <w:r w:rsidRPr="00007719">
        <w:rPr>
          <w:sz w:val="28"/>
          <w:szCs w:val="20"/>
          <w:lang w:eastAsia="x-none"/>
        </w:rPr>
        <w:t>выбор фона.</w:t>
      </w:r>
    </w:p>
    <w:p w14:paraId="6C9B189E" w14:textId="0FDD8662" w:rsidR="00815034" w:rsidRPr="00007719" w:rsidRDefault="00815034" w:rsidP="008D0E81">
      <w:pPr>
        <w:spacing w:line="324" w:lineRule="auto"/>
        <w:ind w:firstLine="709"/>
        <w:jc w:val="both"/>
        <w:rPr>
          <w:sz w:val="28"/>
          <w:szCs w:val="20"/>
          <w:lang w:val="x-none" w:eastAsia="x-none"/>
        </w:rPr>
      </w:pPr>
      <w:r w:rsidRPr="00007719">
        <w:rPr>
          <w:sz w:val="28"/>
          <w:szCs w:val="20"/>
          <w:lang w:val="x-none" w:eastAsia="x-none"/>
        </w:rPr>
        <w:t xml:space="preserve">Элемент </w:t>
      </w:r>
      <w:r w:rsidRPr="00007719">
        <w:rPr>
          <w:noProof/>
          <w:sz w:val="28"/>
          <w:szCs w:val="20"/>
        </w:rPr>
        <w:drawing>
          <wp:inline distT="0" distB="0" distL="0" distR="0" wp14:anchorId="2B081E10" wp14:editId="7176153D">
            <wp:extent cx="262255" cy="262255"/>
            <wp:effectExtent l="0" t="0" r="4445" b="4445"/>
            <wp:docPr id="772"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62255" cy="262255"/>
                    </a:xfrm>
                    <a:prstGeom prst="rect">
                      <a:avLst/>
                    </a:prstGeom>
                    <a:noFill/>
                    <a:ln>
                      <a:noFill/>
                    </a:ln>
                  </pic:spPr>
                </pic:pic>
              </a:graphicData>
            </a:graphic>
          </wp:inline>
        </w:drawing>
      </w:r>
      <w:r w:rsidRPr="00007719">
        <w:rPr>
          <w:sz w:val="28"/>
          <w:szCs w:val="20"/>
          <w:lang w:eastAsia="x-none"/>
        </w:rPr>
        <w:t xml:space="preserve"> («К</w:t>
      </w:r>
      <w:r w:rsidRPr="00007719">
        <w:rPr>
          <w:sz w:val="28"/>
          <w:szCs w:val="20"/>
          <w:lang w:val="x-none" w:eastAsia="x-none"/>
        </w:rPr>
        <w:t>од постобработки</w:t>
      </w:r>
      <w:r w:rsidRPr="00007719">
        <w:rPr>
          <w:sz w:val="28"/>
          <w:szCs w:val="20"/>
          <w:lang w:eastAsia="x-none"/>
        </w:rPr>
        <w:t>»)</w:t>
      </w:r>
      <w:r w:rsidRPr="00007719">
        <w:rPr>
          <w:sz w:val="28"/>
          <w:szCs w:val="20"/>
          <w:lang w:val="x-none" w:eastAsia="x-none"/>
        </w:rPr>
        <w:t xml:space="preserve"> предназначен для формирования программного кода разрабатываемого шаблона для дополнительной обработки, который должен срабатывать при выводе информации в отчет.</w:t>
      </w:r>
    </w:p>
    <w:p w14:paraId="150C544C" w14:textId="27520A45" w:rsidR="00815034" w:rsidRPr="00504AFC" w:rsidRDefault="00815034" w:rsidP="00504AFC">
      <w:pPr>
        <w:spacing w:line="360" w:lineRule="auto"/>
        <w:ind w:firstLine="709"/>
        <w:jc w:val="both"/>
        <w:rPr>
          <w:sz w:val="28"/>
          <w:szCs w:val="20"/>
          <w:lang w:val="x-none" w:eastAsia="x-none"/>
        </w:rPr>
      </w:pPr>
      <w:r w:rsidRPr="00504AFC">
        <w:rPr>
          <w:sz w:val="28"/>
          <w:szCs w:val="20"/>
          <w:lang w:val="x-none" w:eastAsia="x-none"/>
        </w:rPr>
        <w:lastRenderedPageBreak/>
        <w:t xml:space="preserve">Формирования кода постобработки осуществляется в текстовом редакторе </w:t>
      </w:r>
      <w:r w:rsidR="00504AFC">
        <w:rPr>
          <w:sz w:val="28"/>
          <w:szCs w:val="20"/>
          <w:lang w:val="x-none" w:eastAsia="x-none"/>
        </w:rPr>
        <w:br/>
      </w:r>
      <w:r w:rsidRPr="00504AFC">
        <w:rPr>
          <w:sz w:val="28"/>
          <w:szCs w:val="20"/>
          <w:lang w:val="x-none" w:eastAsia="x-none"/>
        </w:rPr>
        <w:t>(</w:t>
      </w:r>
      <w:r w:rsidRPr="00504AFC">
        <w:rPr>
          <w:sz w:val="28"/>
          <w:szCs w:val="20"/>
          <w:lang w:val="x-none" w:eastAsia="x-none"/>
        </w:rPr>
        <w:fldChar w:fldCharType="begin"/>
      </w:r>
      <w:r w:rsidRPr="00504AFC">
        <w:rPr>
          <w:sz w:val="28"/>
          <w:szCs w:val="20"/>
          <w:lang w:val="x-none" w:eastAsia="x-none"/>
        </w:rPr>
        <w:instrText xml:space="preserve"> REF  _Ref464576102 \* Lower \h  \* MERGEFORMAT </w:instrText>
      </w:r>
      <w:r w:rsidRPr="00504AFC">
        <w:rPr>
          <w:sz w:val="28"/>
          <w:szCs w:val="20"/>
          <w:lang w:val="x-none" w:eastAsia="x-none"/>
        </w:rPr>
      </w:r>
      <w:r w:rsidRPr="00504AFC">
        <w:rPr>
          <w:sz w:val="28"/>
          <w:szCs w:val="20"/>
          <w:lang w:val="x-none" w:eastAsia="x-none"/>
        </w:rPr>
        <w:fldChar w:fldCharType="separate"/>
      </w:r>
      <w:r w:rsidR="00B6413A" w:rsidRPr="00007719">
        <w:rPr>
          <w:sz w:val="28"/>
          <w:szCs w:val="20"/>
          <w:lang w:val="x-none" w:eastAsia="x-none"/>
        </w:rPr>
        <w:t xml:space="preserve">рис. </w:t>
      </w:r>
      <w:r w:rsidR="00B6413A">
        <w:rPr>
          <w:sz w:val="28"/>
          <w:szCs w:val="20"/>
          <w:lang w:val="x-none" w:eastAsia="x-none"/>
        </w:rPr>
        <w:t>182</w:t>
      </w:r>
      <w:r w:rsidRPr="00504AFC">
        <w:rPr>
          <w:sz w:val="28"/>
          <w:szCs w:val="20"/>
          <w:lang w:val="x-none" w:eastAsia="x-none"/>
        </w:rPr>
        <w:fldChar w:fldCharType="end"/>
      </w:r>
      <w:r w:rsidRPr="00504AFC">
        <w:rPr>
          <w:sz w:val="28"/>
          <w:szCs w:val="20"/>
          <w:lang w:val="x-none" w:eastAsia="x-none"/>
        </w:rPr>
        <w:t>) включающим следующие функции:</w:t>
      </w:r>
    </w:p>
    <w:p w14:paraId="150A947F" w14:textId="4A0C4584" w:rsidR="00815034" w:rsidRPr="00007719" w:rsidRDefault="00815034" w:rsidP="005205E0">
      <w:pPr>
        <w:numPr>
          <w:ilvl w:val="0"/>
          <w:numId w:val="48"/>
        </w:numPr>
        <w:tabs>
          <w:tab w:val="left" w:pos="851"/>
        </w:tabs>
        <w:spacing w:line="360" w:lineRule="auto"/>
        <w:ind w:left="0" w:firstLine="709"/>
        <w:jc w:val="both"/>
        <w:rPr>
          <w:sz w:val="28"/>
          <w:szCs w:val="20"/>
          <w:lang w:val="x-none" w:eastAsia="x-none"/>
        </w:rPr>
      </w:pPr>
      <w:r w:rsidRPr="00007719">
        <w:rPr>
          <w:sz w:val="28"/>
          <w:szCs w:val="20"/>
          <w:lang w:eastAsia="x-none"/>
        </w:rPr>
        <w:t>«</w:t>
      </w:r>
      <w:r w:rsidRPr="00007719">
        <w:rPr>
          <w:sz w:val="28"/>
          <w:szCs w:val="20"/>
          <w:lang w:val="x-none" w:eastAsia="x-none"/>
        </w:rPr>
        <w:t>Код стандартной обработки</w:t>
      </w:r>
      <w:r w:rsidRPr="00007719">
        <w:rPr>
          <w:sz w:val="28"/>
          <w:szCs w:val="20"/>
          <w:lang w:eastAsia="x-none"/>
        </w:rPr>
        <w:t>»</w:t>
      </w:r>
      <w:r w:rsidRPr="00007719">
        <w:rPr>
          <w:sz w:val="28"/>
          <w:szCs w:val="20"/>
          <w:lang w:val="x-none" w:eastAsia="x-none"/>
        </w:rPr>
        <w:t xml:space="preserve"> – вставляет в программный код вызов</w:t>
      </w:r>
      <w:r w:rsidR="00E318B6" w:rsidRPr="00007719">
        <w:rPr>
          <w:sz w:val="28"/>
          <w:szCs w:val="20"/>
          <w:lang w:eastAsia="x-none"/>
        </w:rPr>
        <w:t>а</w:t>
      </w:r>
      <w:r w:rsidRPr="00007719">
        <w:rPr>
          <w:sz w:val="28"/>
          <w:szCs w:val="20"/>
          <w:lang w:val="x-none" w:eastAsia="x-none"/>
        </w:rPr>
        <w:t xml:space="preserve"> процедуры</w:t>
      </w:r>
      <w:r w:rsidR="00504AFC">
        <w:rPr>
          <w:sz w:val="28"/>
          <w:szCs w:val="20"/>
          <w:lang w:val="x-none" w:eastAsia="x-none"/>
        </w:rPr>
        <w:t xml:space="preserve"> стандартной обработки шаблона;</w:t>
      </w:r>
    </w:p>
    <w:p w14:paraId="51EF780B" w14:textId="23E0148E" w:rsidR="00815034" w:rsidRPr="00007719" w:rsidRDefault="00815034" w:rsidP="005205E0">
      <w:pPr>
        <w:numPr>
          <w:ilvl w:val="0"/>
          <w:numId w:val="48"/>
        </w:numPr>
        <w:tabs>
          <w:tab w:val="left" w:pos="851"/>
        </w:tabs>
        <w:spacing w:line="360" w:lineRule="auto"/>
        <w:ind w:left="0" w:firstLine="709"/>
        <w:jc w:val="both"/>
        <w:rPr>
          <w:sz w:val="28"/>
          <w:szCs w:val="20"/>
          <w:lang w:val="x-none" w:eastAsia="x-none"/>
        </w:rPr>
      </w:pPr>
      <w:r w:rsidRPr="00007719">
        <w:rPr>
          <w:sz w:val="28"/>
          <w:szCs w:val="20"/>
          <w:lang w:eastAsia="x-none"/>
        </w:rPr>
        <w:t>«</w:t>
      </w:r>
      <w:r w:rsidRPr="00007719">
        <w:rPr>
          <w:sz w:val="28"/>
          <w:szCs w:val="20"/>
          <w:lang w:val="x-none" w:eastAsia="x-none"/>
        </w:rPr>
        <w:t>Инициализация</w:t>
      </w:r>
      <w:r w:rsidRPr="00007719">
        <w:rPr>
          <w:sz w:val="28"/>
          <w:szCs w:val="20"/>
          <w:lang w:eastAsia="x-none"/>
        </w:rPr>
        <w:t xml:space="preserve">» </w:t>
      </w:r>
      <w:r w:rsidRPr="00007719">
        <w:rPr>
          <w:sz w:val="28"/>
          <w:szCs w:val="20"/>
          <w:lang w:val="x-none" w:eastAsia="x-none"/>
        </w:rPr>
        <w:t>– вставляет в программный код вызов</w:t>
      </w:r>
      <w:r w:rsidR="00E318B6" w:rsidRPr="00007719">
        <w:rPr>
          <w:sz w:val="28"/>
          <w:szCs w:val="20"/>
          <w:lang w:eastAsia="x-none"/>
        </w:rPr>
        <w:t>а</w:t>
      </w:r>
      <w:r w:rsidRPr="00007719">
        <w:rPr>
          <w:sz w:val="28"/>
          <w:szCs w:val="20"/>
          <w:lang w:val="x-none" w:eastAsia="x-none"/>
        </w:rPr>
        <w:t xml:space="preserve"> процедуры инициализации обработки шаблона;</w:t>
      </w:r>
    </w:p>
    <w:p w14:paraId="6ADD28C4" w14:textId="0A037BF8" w:rsidR="00815034" w:rsidRPr="00007719" w:rsidRDefault="00815034" w:rsidP="005205E0">
      <w:pPr>
        <w:numPr>
          <w:ilvl w:val="0"/>
          <w:numId w:val="48"/>
        </w:numPr>
        <w:tabs>
          <w:tab w:val="left" w:pos="851"/>
        </w:tabs>
        <w:spacing w:line="360" w:lineRule="auto"/>
        <w:ind w:left="0" w:firstLine="709"/>
        <w:jc w:val="both"/>
        <w:rPr>
          <w:sz w:val="28"/>
          <w:szCs w:val="20"/>
          <w:lang w:val="x-none" w:eastAsia="x-none"/>
        </w:rPr>
      </w:pPr>
      <w:r w:rsidRPr="00007719">
        <w:rPr>
          <w:sz w:val="28"/>
          <w:szCs w:val="20"/>
          <w:lang w:eastAsia="x-none"/>
        </w:rPr>
        <w:t>«</w:t>
      </w:r>
      <w:r w:rsidRPr="00007719">
        <w:rPr>
          <w:sz w:val="28"/>
          <w:szCs w:val="20"/>
          <w:lang w:val="x-none" w:eastAsia="x-none"/>
        </w:rPr>
        <w:t>Финализация</w:t>
      </w:r>
      <w:r w:rsidRPr="00007719">
        <w:rPr>
          <w:sz w:val="28"/>
          <w:szCs w:val="20"/>
          <w:lang w:eastAsia="x-none"/>
        </w:rPr>
        <w:t>»</w:t>
      </w:r>
      <w:r w:rsidR="009958E3" w:rsidRPr="00007719">
        <w:rPr>
          <w:sz w:val="28"/>
          <w:szCs w:val="20"/>
          <w:lang w:eastAsia="x-none"/>
        </w:rPr>
        <w:t xml:space="preserve"> </w:t>
      </w:r>
      <w:r w:rsidRPr="00007719">
        <w:rPr>
          <w:sz w:val="28"/>
          <w:szCs w:val="20"/>
          <w:lang w:val="x-none" w:eastAsia="x-none"/>
        </w:rPr>
        <w:t>– вставляет в программный код вызов</w:t>
      </w:r>
      <w:r w:rsidR="00E318B6" w:rsidRPr="00007719">
        <w:rPr>
          <w:sz w:val="28"/>
          <w:szCs w:val="20"/>
          <w:lang w:eastAsia="x-none"/>
        </w:rPr>
        <w:t>а</w:t>
      </w:r>
      <w:r w:rsidRPr="00007719">
        <w:rPr>
          <w:sz w:val="28"/>
          <w:szCs w:val="20"/>
          <w:lang w:val="x-none" w:eastAsia="x-none"/>
        </w:rPr>
        <w:t xml:space="preserve"> процедуры финализации обработки шаблона.</w:t>
      </w:r>
    </w:p>
    <w:p w14:paraId="4171E130" w14:textId="013401CD" w:rsidR="00815034" w:rsidRPr="00007719" w:rsidRDefault="00E318B6" w:rsidP="00504AFC">
      <w:pPr>
        <w:spacing w:line="360" w:lineRule="auto"/>
        <w:jc w:val="center"/>
        <w:rPr>
          <w:sz w:val="28"/>
          <w:szCs w:val="20"/>
          <w:lang w:val="x-none" w:eastAsia="x-none"/>
        </w:rPr>
      </w:pPr>
      <w:r w:rsidRPr="00007719">
        <w:rPr>
          <w:noProof/>
        </w:rPr>
        <w:drawing>
          <wp:inline distT="0" distB="0" distL="0" distR="0" wp14:anchorId="3E6A2FD1" wp14:editId="50C7C57F">
            <wp:extent cx="4370120" cy="1737343"/>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414165" cy="1754853"/>
                    </a:xfrm>
                    <a:prstGeom prst="rect">
                      <a:avLst/>
                    </a:prstGeom>
                  </pic:spPr>
                </pic:pic>
              </a:graphicData>
            </a:graphic>
          </wp:inline>
        </w:drawing>
      </w:r>
    </w:p>
    <w:p w14:paraId="48D8BD30" w14:textId="77777777" w:rsidR="00815034" w:rsidRPr="00007719" w:rsidRDefault="00815034" w:rsidP="00504AFC">
      <w:pPr>
        <w:spacing w:line="360" w:lineRule="auto"/>
        <w:jc w:val="center"/>
        <w:rPr>
          <w:sz w:val="28"/>
          <w:szCs w:val="20"/>
          <w:lang w:eastAsia="x-none"/>
        </w:rPr>
      </w:pPr>
      <w:bookmarkStart w:id="410" w:name="_Ref464576102"/>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182</w:t>
      </w:r>
      <w:r w:rsidRPr="00007719">
        <w:fldChar w:fldCharType="end"/>
      </w:r>
      <w:bookmarkEnd w:id="410"/>
    </w:p>
    <w:p w14:paraId="3DDEB09B" w14:textId="42B77EA2" w:rsidR="00815034" w:rsidRPr="00007719" w:rsidRDefault="00815034" w:rsidP="00504AFC">
      <w:pPr>
        <w:spacing w:line="360" w:lineRule="auto"/>
        <w:ind w:firstLine="709"/>
        <w:jc w:val="both"/>
        <w:rPr>
          <w:sz w:val="28"/>
          <w:szCs w:val="20"/>
          <w:lang w:val="x-none" w:eastAsia="x-none"/>
        </w:rPr>
      </w:pPr>
      <w:r w:rsidRPr="00007719">
        <w:rPr>
          <w:sz w:val="28"/>
          <w:szCs w:val="20"/>
          <w:lang w:val="x-none" w:eastAsia="x-none"/>
        </w:rPr>
        <w:t xml:space="preserve">При написании кода постобработки следует учитывать, что информация, полученная в результате выполнения запросов, хранится в массиве </w:t>
      </w:r>
      <w:r w:rsidRPr="00007719">
        <w:rPr>
          <w:sz w:val="28"/>
          <w:szCs w:val="20"/>
          <w:lang w:val="en-US" w:eastAsia="x-none"/>
        </w:rPr>
        <w:t>total</w:t>
      </w:r>
      <w:r w:rsidRPr="00007719">
        <w:rPr>
          <w:sz w:val="28"/>
          <w:szCs w:val="20"/>
          <w:lang w:val="x-none" w:eastAsia="x-none"/>
        </w:rPr>
        <w:t>_</w:t>
      </w:r>
      <w:r w:rsidRPr="00007719">
        <w:rPr>
          <w:sz w:val="28"/>
          <w:szCs w:val="20"/>
          <w:lang w:val="en-US" w:eastAsia="x-none"/>
        </w:rPr>
        <w:t>arr</w:t>
      </w:r>
      <w:r w:rsidRPr="00007719">
        <w:rPr>
          <w:sz w:val="28"/>
          <w:szCs w:val="20"/>
          <w:lang w:val="x-none" w:eastAsia="x-none"/>
        </w:rPr>
        <w:t>.</w:t>
      </w:r>
    </w:p>
    <w:p w14:paraId="2329FFCE" w14:textId="77777777" w:rsidR="00815034" w:rsidRPr="00007719" w:rsidRDefault="00815034" w:rsidP="00504AFC">
      <w:pPr>
        <w:spacing w:line="360" w:lineRule="auto"/>
        <w:ind w:firstLine="709"/>
        <w:jc w:val="both"/>
        <w:rPr>
          <w:sz w:val="28"/>
          <w:szCs w:val="20"/>
          <w:lang w:val="x-none" w:eastAsia="x-none"/>
        </w:rPr>
      </w:pPr>
      <w:r w:rsidRPr="00007719">
        <w:rPr>
          <w:sz w:val="28"/>
          <w:szCs w:val="20"/>
          <w:lang w:val="x-none" w:eastAsia="x-none"/>
        </w:rPr>
        <w:t xml:space="preserve">Структура массива </w:t>
      </w:r>
      <w:r w:rsidRPr="00007719">
        <w:rPr>
          <w:sz w:val="28"/>
          <w:szCs w:val="20"/>
          <w:lang w:val="en-US" w:eastAsia="x-none"/>
        </w:rPr>
        <w:t>total</w:t>
      </w:r>
      <w:r w:rsidRPr="00007719">
        <w:rPr>
          <w:sz w:val="28"/>
          <w:szCs w:val="20"/>
          <w:lang w:val="x-none" w:eastAsia="x-none"/>
        </w:rPr>
        <w:t>_</w:t>
      </w:r>
      <w:r w:rsidRPr="00007719">
        <w:rPr>
          <w:sz w:val="28"/>
          <w:szCs w:val="20"/>
          <w:lang w:val="en-US" w:eastAsia="x-none"/>
        </w:rPr>
        <w:t>arr</w:t>
      </w:r>
      <w:r w:rsidRPr="00007719">
        <w:rPr>
          <w:sz w:val="28"/>
          <w:szCs w:val="20"/>
          <w:lang w:val="x-none" w:eastAsia="x-none"/>
        </w:rPr>
        <w:t xml:space="preserve"> представлена на </w:t>
      </w:r>
      <w:r w:rsidRPr="00007719">
        <w:rPr>
          <w:sz w:val="28"/>
          <w:szCs w:val="20"/>
          <w:lang w:val="x-none" w:eastAsia="x-none"/>
        </w:rPr>
        <w:fldChar w:fldCharType="begin"/>
      </w:r>
      <w:r w:rsidRPr="00007719">
        <w:rPr>
          <w:sz w:val="28"/>
          <w:szCs w:val="20"/>
          <w:lang w:val="x-none" w:eastAsia="x-none"/>
        </w:rPr>
        <w:instrText xml:space="preserve"> REF  _Ref464576208 \* Lower \h  \* MERGEFORMAT </w:instrText>
      </w:r>
      <w:r w:rsidRPr="00007719">
        <w:rPr>
          <w:sz w:val="28"/>
          <w:szCs w:val="20"/>
          <w:lang w:val="x-none" w:eastAsia="x-none"/>
        </w:rPr>
      </w:r>
      <w:r w:rsidRPr="00007719">
        <w:rPr>
          <w:sz w:val="28"/>
          <w:szCs w:val="20"/>
          <w:lang w:val="x-none" w:eastAsia="x-none"/>
        </w:rPr>
        <w:fldChar w:fldCharType="separate"/>
      </w:r>
      <w:r w:rsidR="00B6413A" w:rsidRPr="00007719">
        <w:rPr>
          <w:sz w:val="28"/>
          <w:szCs w:val="20"/>
          <w:lang w:val="x-none" w:eastAsia="x-none"/>
        </w:rPr>
        <w:t xml:space="preserve">рис. </w:t>
      </w:r>
      <w:r w:rsidR="00B6413A">
        <w:rPr>
          <w:sz w:val="28"/>
          <w:szCs w:val="20"/>
          <w:lang w:val="x-none" w:eastAsia="x-none"/>
        </w:rPr>
        <w:t>183</w:t>
      </w:r>
      <w:r w:rsidRPr="00007719">
        <w:rPr>
          <w:sz w:val="28"/>
          <w:szCs w:val="20"/>
          <w:lang w:val="x-none" w:eastAsia="x-none"/>
        </w:rPr>
        <w:fldChar w:fldCharType="end"/>
      </w:r>
      <w:r w:rsidRPr="00007719">
        <w:rPr>
          <w:sz w:val="28"/>
          <w:szCs w:val="20"/>
          <w:lang w:val="x-none" w:eastAsia="x-none"/>
        </w:rPr>
        <w:t>.</w:t>
      </w:r>
    </w:p>
    <w:p w14:paraId="1D473EFB" w14:textId="77777777" w:rsidR="00815034" w:rsidRPr="00007719" w:rsidRDefault="00815034" w:rsidP="008D0E81">
      <w:pPr>
        <w:spacing w:after="120" w:line="336" w:lineRule="auto"/>
        <w:jc w:val="center"/>
        <w:rPr>
          <w:sz w:val="28"/>
          <w:szCs w:val="20"/>
          <w:lang w:val="x-none" w:eastAsia="x-none"/>
        </w:rPr>
      </w:pPr>
      <w:r w:rsidRPr="00007719">
        <w:rPr>
          <w:noProof/>
          <w:sz w:val="28"/>
          <w:szCs w:val="20"/>
        </w:rPr>
        <w:drawing>
          <wp:inline distT="0" distB="0" distL="0" distR="0" wp14:anchorId="6545B353" wp14:editId="1789EE55">
            <wp:extent cx="2900498" cy="2909454"/>
            <wp:effectExtent l="0" t="0" r="0" b="5715"/>
            <wp:docPr id="774"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7"/>
                    <pic:cNvPicPr>
                      <a:picLocks noChangeAspect="1" noChangeArrowheads="1"/>
                    </pic:cNvPicPr>
                  </pic:nvPicPr>
                  <pic:blipFill rotWithShape="1">
                    <a:blip r:embed="rId347">
                      <a:extLst>
                        <a:ext uri="{28A0092B-C50C-407E-A947-70E740481C1C}">
                          <a14:useLocalDpi xmlns:a14="http://schemas.microsoft.com/office/drawing/2010/main" val="0"/>
                        </a:ext>
                      </a:extLst>
                    </a:blip>
                    <a:srcRect l="2019" t="1382" r="4460" b="2438"/>
                    <a:stretch/>
                  </pic:blipFill>
                  <pic:spPr bwMode="auto">
                    <a:xfrm>
                      <a:off x="0" y="0"/>
                      <a:ext cx="2917268" cy="2926276"/>
                    </a:xfrm>
                    <a:prstGeom prst="rect">
                      <a:avLst/>
                    </a:prstGeom>
                    <a:noFill/>
                    <a:ln>
                      <a:noFill/>
                    </a:ln>
                    <a:extLst>
                      <a:ext uri="{53640926-AAD7-44D8-BBD7-CCE9431645EC}">
                        <a14:shadowObscured xmlns:a14="http://schemas.microsoft.com/office/drawing/2010/main"/>
                      </a:ext>
                    </a:extLst>
                  </pic:spPr>
                </pic:pic>
              </a:graphicData>
            </a:graphic>
          </wp:inline>
        </w:drawing>
      </w:r>
    </w:p>
    <w:p w14:paraId="5147DF0D" w14:textId="77777777" w:rsidR="00815034" w:rsidRPr="00007719" w:rsidRDefault="00815034" w:rsidP="008D0E81">
      <w:pPr>
        <w:spacing w:after="120" w:line="336" w:lineRule="auto"/>
        <w:jc w:val="center"/>
        <w:rPr>
          <w:sz w:val="28"/>
          <w:szCs w:val="20"/>
          <w:lang w:eastAsia="x-none"/>
        </w:rPr>
      </w:pPr>
      <w:bookmarkStart w:id="411" w:name="_Ref464576208"/>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183</w:t>
      </w:r>
      <w:r w:rsidRPr="00007719">
        <w:fldChar w:fldCharType="end"/>
      </w:r>
      <w:bookmarkEnd w:id="411"/>
    </w:p>
    <w:p w14:paraId="4D44D495" w14:textId="77777777" w:rsidR="00815034" w:rsidRPr="00007719" w:rsidRDefault="00815034" w:rsidP="008D0E81">
      <w:pPr>
        <w:spacing w:line="360" w:lineRule="auto"/>
        <w:ind w:firstLine="709"/>
        <w:jc w:val="both"/>
        <w:rPr>
          <w:sz w:val="28"/>
          <w:szCs w:val="20"/>
          <w:lang w:val="x-none" w:eastAsia="x-none"/>
        </w:rPr>
      </w:pPr>
      <w:r w:rsidRPr="00007719">
        <w:rPr>
          <w:sz w:val="28"/>
          <w:szCs w:val="20"/>
          <w:lang w:val="x-none" w:eastAsia="x-none"/>
        </w:rPr>
        <w:lastRenderedPageBreak/>
        <w:t xml:space="preserve">Для вывода данных в отчет в коде постобработки используется функция вывода строк renderRows (номер строки начала вывода, номер строки конца вывода, массив выводимой информации). Если строки необходимо выводить в неизменном виде (как в шаблоне), то в качестве третьего параметра следует указывать </w:t>
      </w:r>
      <w:r w:rsidRPr="00007719">
        <w:rPr>
          <w:sz w:val="28"/>
          <w:szCs w:val="20"/>
          <w:lang w:val="en-US" w:eastAsia="x-none"/>
        </w:rPr>
        <w:t>null</w:t>
      </w:r>
      <w:r w:rsidRPr="00007719">
        <w:rPr>
          <w:sz w:val="28"/>
          <w:szCs w:val="20"/>
          <w:lang w:val="x-none" w:eastAsia="x-none"/>
        </w:rPr>
        <w:t>. В массиве выводимой информации в качестве ключей используются имена в том виде, как они указаны в ячейках шаблона. Значение элемента массива транслируется в ячейку, которая содержит значение, равное ключу этого элемента.</w:t>
      </w:r>
    </w:p>
    <w:p w14:paraId="649C3051" w14:textId="77777777" w:rsidR="00815034" w:rsidRPr="00007719" w:rsidRDefault="00815034" w:rsidP="008D0E81">
      <w:pPr>
        <w:spacing w:line="360" w:lineRule="auto"/>
        <w:ind w:firstLine="709"/>
        <w:jc w:val="both"/>
        <w:rPr>
          <w:b/>
          <w:sz w:val="28"/>
          <w:szCs w:val="20"/>
          <w:lang w:val="x-none" w:eastAsia="x-none"/>
        </w:rPr>
      </w:pPr>
      <w:r w:rsidRPr="00007719">
        <w:rPr>
          <w:sz w:val="28"/>
          <w:szCs w:val="20"/>
          <w:lang w:val="x-none" w:eastAsia="x-none"/>
        </w:rPr>
        <w:t>Информация о параметрах отчета хранится в массиве defaultParams</w:t>
      </w:r>
      <w:r w:rsidRPr="00007719">
        <w:rPr>
          <w:b/>
          <w:sz w:val="28"/>
          <w:szCs w:val="20"/>
          <w:lang w:val="x-none" w:eastAsia="x-none"/>
        </w:rPr>
        <w:t xml:space="preserve"> </w:t>
      </w:r>
      <w:r w:rsidRPr="00007719">
        <w:rPr>
          <w:sz w:val="28"/>
          <w:szCs w:val="20"/>
          <w:lang w:val="x-none" w:eastAsia="x-none"/>
        </w:rPr>
        <w:t>(</w:t>
      </w:r>
      <w:r w:rsidRPr="00007719">
        <w:rPr>
          <w:sz w:val="28"/>
          <w:szCs w:val="20"/>
          <w:lang w:val="x-none" w:eastAsia="x-none"/>
        </w:rPr>
        <w:fldChar w:fldCharType="begin"/>
      </w:r>
      <w:r w:rsidRPr="00007719">
        <w:rPr>
          <w:sz w:val="28"/>
          <w:szCs w:val="20"/>
          <w:lang w:val="x-none" w:eastAsia="x-none"/>
        </w:rPr>
        <w:instrText xml:space="preserve"> REF  _Ref464576283 \* Lower \h  \* MERGEFORMAT </w:instrText>
      </w:r>
      <w:r w:rsidRPr="00007719">
        <w:rPr>
          <w:sz w:val="28"/>
          <w:szCs w:val="20"/>
          <w:lang w:val="x-none" w:eastAsia="x-none"/>
        </w:rPr>
      </w:r>
      <w:r w:rsidRPr="00007719">
        <w:rPr>
          <w:sz w:val="28"/>
          <w:szCs w:val="20"/>
          <w:lang w:val="x-none" w:eastAsia="x-none"/>
        </w:rPr>
        <w:fldChar w:fldCharType="separate"/>
      </w:r>
      <w:r w:rsidR="00B6413A" w:rsidRPr="00007719">
        <w:rPr>
          <w:sz w:val="28"/>
          <w:szCs w:val="20"/>
          <w:lang w:val="x-none" w:eastAsia="x-none"/>
        </w:rPr>
        <w:t xml:space="preserve">рис. </w:t>
      </w:r>
      <w:r w:rsidR="00B6413A">
        <w:rPr>
          <w:sz w:val="28"/>
          <w:szCs w:val="20"/>
          <w:lang w:val="x-none" w:eastAsia="x-none"/>
        </w:rPr>
        <w:t>184</w:t>
      </w:r>
      <w:r w:rsidRPr="00007719">
        <w:rPr>
          <w:sz w:val="28"/>
          <w:szCs w:val="20"/>
          <w:lang w:val="x-none" w:eastAsia="x-none"/>
        </w:rPr>
        <w:fldChar w:fldCharType="end"/>
      </w:r>
      <w:r w:rsidRPr="00007719">
        <w:rPr>
          <w:sz w:val="28"/>
          <w:szCs w:val="20"/>
          <w:lang w:val="x-none" w:eastAsia="x-none"/>
        </w:rPr>
        <w:t>).</w:t>
      </w:r>
    </w:p>
    <w:p w14:paraId="56F68B9C" w14:textId="77777777" w:rsidR="00815034" w:rsidRPr="00007719" w:rsidRDefault="00815034" w:rsidP="00815034">
      <w:pPr>
        <w:spacing w:line="360" w:lineRule="auto"/>
        <w:jc w:val="center"/>
        <w:rPr>
          <w:sz w:val="28"/>
          <w:szCs w:val="20"/>
          <w:lang w:val="x-none" w:eastAsia="x-none"/>
        </w:rPr>
      </w:pPr>
      <w:r w:rsidRPr="00007719">
        <w:rPr>
          <w:noProof/>
          <w:sz w:val="28"/>
          <w:szCs w:val="20"/>
        </w:rPr>
        <w:drawing>
          <wp:inline distT="0" distB="0" distL="0" distR="0" wp14:anchorId="3DB6884E" wp14:editId="270E4B8D">
            <wp:extent cx="2060368" cy="925176"/>
            <wp:effectExtent l="0" t="0" r="0" b="8890"/>
            <wp:docPr id="775"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4"/>
                    <pic:cNvPicPr>
                      <a:picLocks noChangeAspect="1" noChangeArrowheads="1"/>
                    </pic:cNvPicPr>
                  </pic:nvPicPr>
                  <pic:blipFill>
                    <a:blip r:embed="rId348">
                      <a:extLst>
                        <a:ext uri="{28A0092B-C50C-407E-A947-70E740481C1C}">
                          <a14:useLocalDpi xmlns:a14="http://schemas.microsoft.com/office/drawing/2010/main" val="0"/>
                        </a:ext>
                      </a:extLst>
                    </a:blip>
                    <a:srcRect l="3371" t="3413" r="2756" b="3273"/>
                    <a:stretch>
                      <a:fillRect/>
                    </a:stretch>
                  </pic:blipFill>
                  <pic:spPr bwMode="auto">
                    <a:xfrm>
                      <a:off x="0" y="0"/>
                      <a:ext cx="2069246" cy="929163"/>
                    </a:xfrm>
                    <a:prstGeom prst="rect">
                      <a:avLst/>
                    </a:prstGeom>
                    <a:noFill/>
                    <a:ln>
                      <a:noFill/>
                    </a:ln>
                  </pic:spPr>
                </pic:pic>
              </a:graphicData>
            </a:graphic>
          </wp:inline>
        </w:drawing>
      </w:r>
    </w:p>
    <w:p w14:paraId="4B56C6FF" w14:textId="77777777" w:rsidR="00815034" w:rsidRPr="00007719" w:rsidRDefault="00815034" w:rsidP="00815034">
      <w:pPr>
        <w:spacing w:line="360" w:lineRule="auto"/>
        <w:jc w:val="center"/>
        <w:rPr>
          <w:sz w:val="28"/>
          <w:szCs w:val="20"/>
          <w:lang w:eastAsia="x-none"/>
        </w:rPr>
      </w:pPr>
      <w:bookmarkStart w:id="412" w:name="_Ref464576283"/>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184</w:t>
      </w:r>
      <w:r w:rsidRPr="00007719">
        <w:fldChar w:fldCharType="end"/>
      </w:r>
      <w:bookmarkEnd w:id="412"/>
    </w:p>
    <w:p w14:paraId="3FCAE923" w14:textId="77777777" w:rsidR="00B8793B" w:rsidRPr="00007719" w:rsidRDefault="00B8793B" w:rsidP="008D0E81">
      <w:pPr>
        <w:spacing w:line="360" w:lineRule="auto"/>
        <w:ind w:firstLine="709"/>
        <w:jc w:val="both"/>
        <w:rPr>
          <w:sz w:val="28"/>
          <w:szCs w:val="20"/>
          <w:lang w:val="x-none" w:eastAsia="x-none"/>
        </w:rPr>
      </w:pPr>
      <w:r w:rsidRPr="00007719">
        <w:rPr>
          <w:sz w:val="28"/>
          <w:szCs w:val="20"/>
          <w:lang w:val="x-none" w:eastAsia="x-none"/>
        </w:rPr>
        <w:t>Для удобства формирования шаблона предусмотрена возможность копирования шаблона из Excel. Для этого необходимо открыть Excel, создать шаблон документа, выделить и скопировать фрагмент для копирования, а затем вставить его в нужное место шаблона отчета с использованием клавиш &lt;Ctrl&gt;-&lt;v&gt; (</w:t>
      </w:r>
      <w:r w:rsidRPr="00007719">
        <w:rPr>
          <w:sz w:val="28"/>
          <w:szCs w:val="20"/>
          <w:lang w:eastAsia="x-none"/>
        </w:rPr>
        <w:t>«</w:t>
      </w:r>
      <w:r w:rsidRPr="00007719">
        <w:rPr>
          <w:sz w:val="28"/>
          <w:szCs w:val="20"/>
          <w:lang w:val="x-none" w:eastAsia="x-none"/>
        </w:rPr>
        <w:t>Вставить из буфера обмена</w:t>
      </w:r>
      <w:r w:rsidRPr="00007719">
        <w:rPr>
          <w:sz w:val="28"/>
          <w:szCs w:val="20"/>
          <w:lang w:eastAsia="x-none"/>
        </w:rPr>
        <w:t>»</w:t>
      </w:r>
      <w:r w:rsidRPr="00007719">
        <w:rPr>
          <w:sz w:val="28"/>
          <w:szCs w:val="20"/>
          <w:lang w:val="x-none" w:eastAsia="x-none"/>
        </w:rPr>
        <w:t>). Вставка осуществляется начиная с ячейки, активированной двойным нажатием ЛКМ.</w:t>
      </w:r>
    </w:p>
    <w:p w14:paraId="0115E3A5" w14:textId="7FA25B23" w:rsidR="00B8793B" w:rsidRPr="00007719" w:rsidRDefault="00B8793B" w:rsidP="008D0E81">
      <w:pPr>
        <w:spacing w:line="360" w:lineRule="auto"/>
        <w:ind w:firstLine="709"/>
        <w:jc w:val="both"/>
        <w:rPr>
          <w:sz w:val="28"/>
          <w:szCs w:val="20"/>
          <w:lang w:eastAsia="x-none"/>
        </w:rPr>
      </w:pPr>
      <w:r w:rsidRPr="00007719">
        <w:rPr>
          <w:sz w:val="28"/>
          <w:szCs w:val="20"/>
          <w:lang w:eastAsia="x-none"/>
        </w:rPr>
        <w:t>Для добавления наименований колонок</w:t>
      </w:r>
      <w:r w:rsidR="005D4E49" w:rsidRPr="00007719">
        <w:rPr>
          <w:sz w:val="28"/>
          <w:szCs w:val="20"/>
          <w:lang w:eastAsia="x-none"/>
        </w:rPr>
        <w:t xml:space="preserve"> и </w:t>
      </w:r>
      <w:r w:rsidR="005D4E49" w:rsidRPr="00007719">
        <w:rPr>
          <w:sz w:val="28"/>
          <w:szCs w:val="20"/>
          <w:lang w:val="x-none" w:eastAsia="x-none"/>
        </w:rPr>
        <w:t xml:space="preserve">данных запросов </w:t>
      </w:r>
      <w:r w:rsidRPr="00007719">
        <w:rPr>
          <w:sz w:val="28"/>
          <w:szCs w:val="20"/>
          <w:lang w:eastAsia="x-none"/>
        </w:rPr>
        <w:t xml:space="preserve">в </w:t>
      </w:r>
      <w:r w:rsidRPr="00007719">
        <w:rPr>
          <w:sz w:val="28"/>
          <w:szCs w:val="20"/>
          <w:lang w:val="x-none" w:eastAsia="x-none"/>
        </w:rPr>
        <w:t>ячейк</w:t>
      </w:r>
      <w:r w:rsidR="005D4E49" w:rsidRPr="00007719">
        <w:rPr>
          <w:sz w:val="28"/>
          <w:szCs w:val="20"/>
          <w:lang w:eastAsia="x-none"/>
        </w:rPr>
        <w:t>и</w:t>
      </w:r>
      <w:r w:rsidRPr="00007719">
        <w:rPr>
          <w:sz w:val="28"/>
          <w:szCs w:val="20"/>
          <w:lang w:val="x-none" w:eastAsia="x-none"/>
        </w:rPr>
        <w:t xml:space="preserve"> графического</w:t>
      </w:r>
      <w:r w:rsidRPr="00007719">
        <w:rPr>
          <w:sz w:val="28"/>
          <w:szCs w:val="20"/>
          <w:lang w:eastAsia="x-none"/>
        </w:rPr>
        <w:t xml:space="preserve"> шаблона </w:t>
      </w:r>
      <w:r w:rsidRPr="00007719">
        <w:rPr>
          <w:sz w:val="28"/>
          <w:szCs w:val="20"/>
          <w:lang w:val="x-none" w:eastAsia="x-none"/>
        </w:rPr>
        <w:t>необходимо</w:t>
      </w:r>
      <w:r w:rsidRPr="00007719">
        <w:rPr>
          <w:sz w:val="28"/>
          <w:szCs w:val="20"/>
          <w:lang w:eastAsia="x-none"/>
        </w:rPr>
        <w:t>,</w:t>
      </w:r>
      <w:r w:rsidRPr="00007719">
        <w:rPr>
          <w:sz w:val="28"/>
          <w:szCs w:val="20"/>
          <w:lang w:val="x-none" w:eastAsia="x-none"/>
        </w:rPr>
        <w:t xml:space="preserve"> нажав и удерживая</w:t>
      </w:r>
      <w:r w:rsidRPr="00007719">
        <w:rPr>
          <w:sz w:val="28"/>
          <w:szCs w:val="20"/>
          <w:lang w:eastAsia="x-none"/>
        </w:rPr>
        <w:t xml:space="preserve"> </w:t>
      </w:r>
      <w:r w:rsidR="005D4E49" w:rsidRPr="00007719">
        <w:rPr>
          <w:sz w:val="28"/>
          <w:szCs w:val="20"/>
          <w:lang w:eastAsia="x-none"/>
        </w:rPr>
        <w:t>поле</w:t>
      </w:r>
      <w:r w:rsidRPr="00007719">
        <w:rPr>
          <w:sz w:val="28"/>
          <w:szCs w:val="20"/>
          <w:lang w:val="x-none" w:eastAsia="x-none"/>
        </w:rPr>
        <w:t xml:space="preserve"> ЛКМ</w:t>
      </w:r>
      <w:r w:rsidRPr="00007719">
        <w:rPr>
          <w:sz w:val="28"/>
          <w:szCs w:val="20"/>
          <w:lang w:eastAsia="x-none"/>
        </w:rPr>
        <w:t>,</w:t>
      </w:r>
      <w:r w:rsidRPr="00007719">
        <w:rPr>
          <w:sz w:val="28"/>
          <w:szCs w:val="20"/>
          <w:lang w:val="x-none" w:eastAsia="x-none"/>
        </w:rPr>
        <w:t xml:space="preserve"> перетащить из области </w:t>
      </w:r>
      <w:r w:rsidRPr="00007719">
        <w:rPr>
          <w:sz w:val="28"/>
          <w:szCs w:val="20"/>
          <w:lang w:eastAsia="x-none"/>
        </w:rPr>
        <w:t>«</w:t>
      </w:r>
      <w:r w:rsidR="005D4E49" w:rsidRPr="00007719">
        <w:rPr>
          <w:sz w:val="28"/>
          <w:szCs w:val="20"/>
          <w:lang w:eastAsia="x-none"/>
        </w:rPr>
        <w:t>Поля для размещения на странице</w:t>
      </w:r>
      <w:r w:rsidRPr="00007719">
        <w:rPr>
          <w:sz w:val="28"/>
          <w:szCs w:val="20"/>
          <w:lang w:eastAsia="x-none"/>
        </w:rPr>
        <w:t>»</w:t>
      </w:r>
      <w:r w:rsidR="00F941D5" w:rsidRPr="00007719">
        <w:rPr>
          <w:sz w:val="28"/>
          <w:szCs w:val="20"/>
          <w:lang w:eastAsia="x-none"/>
        </w:rPr>
        <w:t xml:space="preserve"> </w:t>
      </w:r>
      <w:r w:rsidR="005D4E49" w:rsidRPr="00007719">
        <w:rPr>
          <w:sz w:val="28"/>
          <w:szCs w:val="20"/>
          <w:lang w:eastAsia="x-none"/>
        </w:rPr>
        <w:t>/</w:t>
      </w:r>
      <w:r w:rsidR="00F941D5" w:rsidRPr="00007719">
        <w:rPr>
          <w:sz w:val="28"/>
          <w:szCs w:val="20"/>
          <w:lang w:eastAsia="x-none"/>
        </w:rPr>
        <w:t xml:space="preserve"> </w:t>
      </w:r>
      <w:r w:rsidRPr="00007719">
        <w:rPr>
          <w:sz w:val="28"/>
          <w:szCs w:val="20"/>
          <w:lang w:eastAsia="x-none"/>
        </w:rPr>
        <w:t>«</w:t>
      </w:r>
      <w:r w:rsidR="005D4E49" w:rsidRPr="00007719">
        <w:rPr>
          <w:sz w:val="28"/>
          <w:szCs w:val="20"/>
          <w:lang w:eastAsia="x-none"/>
        </w:rPr>
        <w:t>Запрос</w:t>
      </w:r>
      <w:r w:rsidRPr="00007719">
        <w:rPr>
          <w:sz w:val="28"/>
          <w:szCs w:val="20"/>
          <w:lang w:eastAsia="x-none"/>
        </w:rPr>
        <w:t xml:space="preserve">» </w:t>
      </w:r>
      <w:r w:rsidRPr="00007719">
        <w:rPr>
          <w:sz w:val="28"/>
          <w:szCs w:val="20"/>
          <w:lang w:val="x-none" w:eastAsia="x-none"/>
        </w:rPr>
        <w:t>(</w:t>
      </w:r>
      <w:r w:rsidRPr="00007719">
        <w:rPr>
          <w:sz w:val="28"/>
          <w:szCs w:val="20"/>
          <w:lang w:val="x-none" w:eastAsia="x-none"/>
        </w:rPr>
        <w:fldChar w:fldCharType="begin"/>
      </w:r>
      <w:r w:rsidRPr="00007719">
        <w:rPr>
          <w:sz w:val="28"/>
          <w:szCs w:val="20"/>
          <w:lang w:val="x-none" w:eastAsia="x-none"/>
        </w:rPr>
        <w:instrText xml:space="preserve"> REF  _Ref464576389 \* Lower \h  \* MERGEFORMAT </w:instrText>
      </w:r>
      <w:r w:rsidRPr="00007719">
        <w:rPr>
          <w:sz w:val="28"/>
          <w:szCs w:val="20"/>
          <w:lang w:val="x-none" w:eastAsia="x-none"/>
        </w:rPr>
      </w:r>
      <w:r w:rsidRPr="00007719">
        <w:rPr>
          <w:sz w:val="28"/>
          <w:szCs w:val="20"/>
          <w:lang w:val="x-none" w:eastAsia="x-none"/>
        </w:rPr>
        <w:fldChar w:fldCharType="separate"/>
      </w:r>
      <w:r w:rsidR="00B6413A" w:rsidRPr="00007719">
        <w:rPr>
          <w:sz w:val="28"/>
          <w:szCs w:val="20"/>
          <w:lang w:val="x-none" w:eastAsia="x-none"/>
        </w:rPr>
        <w:t xml:space="preserve">рис. </w:t>
      </w:r>
      <w:r w:rsidR="00B6413A">
        <w:rPr>
          <w:sz w:val="28"/>
          <w:szCs w:val="20"/>
          <w:lang w:val="x-none" w:eastAsia="x-none"/>
        </w:rPr>
        <w:t>185</w:t>
      </w:r>
      <w:r w:rsidRPr="00007719">
        <w:rPr>
          <w:sz w:val="28"/>
          <w:szCs w:val="20"/>
          <w:lang w:val="x-none" w:eastAsia="x-none"/>
        </w:rPr>
        <w:fldChar w:fldCharType="end"/>
      </w:r>
      <w:r w:rsidRPr="00007719">
        <w:rPr>
          <w:sz w:val="28"/>
          <w:szCs w:val="20"/>
          <w:lang w:val="x-none" w:eastAsia="x-none"/>
        </w:rPr>
        <w:t>)</w:t>
      </w:r>
      <w:r w:rsidR="005D4E49" w:rsidRPr="00007719">
        <w:rPr>
          <w:sz w:val="28"/>
          <w:szCs w:val="20"/>
          <w:lang w:eastAsia="x-none"/>
        </w:rPr>
        <w:t xml:space="preserve"> в нужное место</w:t>
      </w:r>
      <w:r w:rsidRPr="00007719">
        <w:rPr>
          <w:sz w:val="28"/>
          <w:szCs w:val="20"/>
          <w:lang w:eastAsia="x-none"/>
        </w:rPr>
        <w:t>.</w:t>
      </w:r>
    </w:p>
    <w:p w14:paraId="5B1D10FB" w14:textId="1481E6C5" w:rsidR="00815034" w:rsidRPr="00007719" w:rsidRDefault="007C4C66" w:rsidP="008D0E81">
      <w:pPr>
        <w:spacing w:line="360" w:lineRule="auto"/>
        <w:ind w:firstLine="709"/>
        <w:jc w:val="both"/>
        <w:rPr>
          <w:sz w:val="28"/>
          <w:szCs w:val="20"/>
          <w:lang w:eastAsia="x-none"/>
        </w:rPr>
      </w:pPr>
      <w:r w:rsidRPr="00007719">
        <w:rPr>
          <w:sz w:val="28"/>
          <w:szCs w:val="20"/>
          <w:lang w:eastAsia="x-none"/>
        </w:rPr>
        <w:t>Д</w:t>
      </w:r>
      <w:r w:rsidR="00815034" w:rsidRPr="00007719">
        <w:rPr>
          <w:sz w:val="28"/>
          <w:szCs w:val="20"/>
          <w:lang w:val="x-none" w:eastAsia="x-none"/>
        </w:rPr>
        <w:t>обавлени</w:t>
      </w:r>
      <w:r w:rsidRPr="00007719">
        <w:rPr>
          <w:sz w:val="28"/>
          <w:szCs w:val="20"/>
          <w:lang w:eastAsia="x-none"/>
        </w:rPr>
        <w:t>е</w:t>
      </w:r>
      <w:r w:rsidR="00815034" w:rsidRPr="00007719">
        <w:rPr>
          <w:sz w:val="28"/>
          <w:szCs w:val="20"/>
          <w:lang w:val="x-none" w:eastAsia="x-none"/>
        </w:rPr>
        <w:t xml:space="preserve"> параметров запроса в ячейки графического шаблона</w:t>
      </w:r>
      <w:r w:rsidRPr="00007719">
        <w:rPr>
          <w:sz w:val="28"/>
          <w:szCs w:val="20"/>
          <w:lang w:eastAsia="x-none"/>
        </w:rPr>
        <w:t xml:space="preserve"> осуществляется аналогичным образом.</w:t>
      </w:r>
      <w:r w:rsidR="00815034" w:rsidRPr="00007719">
        <w:rPr>
          <w:sz w:val="28"/>
          <w:szCs w:val="20"/>
          <w:lang w:val="x-none" w:eastAsia="x-none"/>
        </w:rPr>
        <w:t xml:space="preserve"> </w:t>
      </w:r>
      <w:r w:rsidRPr="00007719">
        <w:rPr>
          <w:sz w:val="28"/>
          <w:szCs w:val="20"/>
          <w:lang w:eastAsia="x-none"/>
        </w:rPr>
        <w:t>П</w:t>
      </w:r>
      <w:r w:rsidRPr="00007719">
        <w:rPr>
          <w:sz w:val="28"/>
          <w:szCs w:val="20"/>
          <w:lang w:val="x-none" w:eastAsia="x-none"/>
        </w:rPr>
        <w:t>араметр</w:t>
      </w:r>
      <w:r w:rsidRPr="00007719">
        <w:rPr>
          <w:sz w:val="28"/>
          <w:szCs w:val="20"/>
          <w:lang w:eastAsia="x-none"/>
        </w:rPr>
        <w:t>ы</w:t>
      </w:r>
      <w:r w:rsidRPr="00007719">
        <w:rPr>
          <w:sz w:val="28"/>
          <w:szCs w:val="20"/>
          <w:lang w:val="x-none" w:eastAsia="x-none"/>
        </w:rPr>
        <w:t xml:space="preserve"> </w:t>
      </w:r>
      <w:r w:rsidRPr="00007719">
        <w:rPr>
          <w:sz w:val="28"/>
          <w:szCs w:val="20"/>
          <w:lang w:eastAsia="x-none"/>
        </w:rPr>
        <w:t xml:space="preserve">расположены в </w:t>
      </w:r>
      <w:r w:rsidR="00815034" w:rsidRPr="00007719">
        <w:rPr>
          <w:sz w:val="28"/>
          <w:szCs w:val="20"/>
          <w:lang w:val="x-none" w:eastAsia="x-none"/>
        </w:rPr>
        <w:t>области</w:t>
      </w:r>
      <w:r w:rsidR="005D4E49" w:rsidRPr="00007719">
        <w:rPr>
          <w:sz w:val="28"/>
          <w:szCs w:val="20"/>
          <w:lang w:eastAsia="x-none"/>
        </w:rPr>
        <w:t xml:space="preserve"> «Поля для размещения на странице»</w:t>
      </w:r>
      <w:r w:rsidR="00F941D5" w:rsidRPr="00007719">
        <w:rPr>
          <w:sz w:val="28"/>
          <w:szCs w:val="20"/>
          <w:lang w:eastAsia="x-none"/>
        </w:rPr>
        <w:t xml:space="preserve"> </w:t>
      </w:r>
      <w:r w:rsidR="005D4E49" w:rsidRPr="00007719">
        <w:rPr>
          <w:sz w:val="28"/>
          <w:szCs w:val="20"/>
          <w:lang w:eastAsia="x-none"/>
        </w:rPr>
        <w:t>/</w:t>
      </w:r>
      <w:r w:rsidR="00F941D5" w:rsidRPr="00007719">
        <w:rPr>
          <w:sz w:val="28"/>
          <w:szCs w:val="20"/>
          <w:lang w:eastAsia="x-none"/>
        </w:rPr>
        <w:t xml:space="preserve"> </w:t>
      </w:r>
      <w:r w:rsidR="00815034" w:rsidRPr="00007719">
        <w:rPr>
          <w:sz w:val="28"/>
          <w:szCs w:val="20"/>
          <w:lang w:eastAsia="x-none"/>
        </w:rPr>
        <w:t>«</w:t>
      </w:r>
      <w:r w:rsidR="005D4E49" w:rsidRPr="00007719">
        <w:rPr>
          <w:sz w:val="28"/>
          <w:szCs w:val="20"/>
          <w:lang w:eastAsia="x-none"/>
        </w:rPr>
        <w:t>Параметры</w:t>
      </w:r>
      <w:r w:rsidR="00815034" w:rsidRPr="00007719">
        <w:rPr>
          <w:sz w:val="28"/>
          <w:szCs w:val="20"/>
          <w:lang w:eastAsia="x-none"/>
        </w:rPr>
        <w:t>»</w:t>
      </w:r>
      <w:r w:rsidR="00815034" w:rsidRPr="00007719">
        <w:rPr>
          <w:sz w:val="28"/>
          <w:szCs w:val="20"/>
          <w:lang w:val="x-none" w:eastAsia="x-none"/>
        </w:rPr>
        <w:t xml:space="preserve"> (</w:t>
      </w:r>
      <w:r w:rsidR="00815034" w:rsidRPr="00007719">
        <w:rPr>
          <w:sz w:val="28"/>
          <w:szCs w:val="20"/>
          <w:lang w:val="x-none" w:eastAsia="x-none"/>
        </w:rPr>
        <w:fldChar w:fldCharType="begin"/>
      </w:r>
      <w:r w:rsidR="00815034" w:rsidRPr="00007719">
        <w:rPr>
          <w:sz w:val="28"/>
          <w:szCs w:val="20"/>
          <w:lang w:val="x-none" w:eastAsia="x-none"/>
        </w:rPr>
        <w:instrText xml:space="preserve"> REF  _Ref464576389 \* Lower \h  \* MERGEFORMAT </w:instrText>
      </w:r>
      <w:r w:rsidR="00815034" w:rsidRPr="00007719">
        <w:rPr>
          <w:sz w:val="28"/>
          <w:szCs w:val="20"/>
          <w:lang w:val="x-none" w:eastAsia="x-none"/>
        </w:rPr>
      </w:r>
      <w:r w:rsidR="00815034" w:rsidRPr="00007719">
        <w:rPr>
          <w:sz w:val="28"/>
          <w:szCs w:val="20"/>
          <w:lang w:val="x-none" w:eastAsia="x-none"/>
        </w:rPr>
        <w:fldChar w:fldCharType="separate"/>
      </w:r>
      <w:r w:rsidR="00B6413A" w:rsidRPr="00007719">
        <w:rPr>
          <w:sz w:val="28"/>
          <w:szCs w:val="20"/>
          <w:lang w:val="x-none" w:eastAsia="x-none"/>
        </w:rPr>
        <w:t xml:space="preserve">рис. </w:t>
      </w:r>
      <w:r w:rsidR="00B6413A">
        <w:rPr>
          <w:sz w:val="28"/>
          <w:szCs w:val="20"/>
          <w:lang w:val="x-none" w:eastAsia="x-none"/>
        </w:rPr>
        <w:t>185</w:t>
      </w:r>
      <w:r w:rsidR="00815034" w:rsidRPr="00007719">
        <w:rPr>
          <w:sz w:val="28"/>
          <w:szCs w:val="20"/>
          <w:lang w:val="x-none" w:eastAsia="x-none"/>
        </w:rPr>
        <w:fldChar w:fldCharType="end"/>
      </w:r>
      <w:r w:rsidR="00815034" w:rsidRPr="00007719">
        <w:rPr>
          <w:sz w:val="28"/>
          <w:szCs w:val="20"/>
          <w:lang w:val="x-none" w:eastAsia="x-none"/>
        </w:rPr>
        <w:t xml:space="preserve">) </w:t>
      </w:r>
      <w:r w:rsidR="00674E71" w:rsidRPr="00007719">
        <w:rPr>
          <w:sz w:val="28"/>
          <w:szCs w:val="20"/>
          <w:lang w:eastAsia="x-none"/>
        </w:rPr>
        <w:t>(параметр «Документ»)</w:t>
      </w:r>
      <w:r w:rsidR="00815034" w:rsidRPr="00007719">
        <w:rPr>
          <w:sz w:val="28"/>
          <w:szCs w:val="20"/>
          <w:lang w:val="x-none" w:eastAsia="x-none"/>
        </w:rPr>
        <w:t>.</w:t>
      </w:r>
    </w:p>
    <w:p w14:paraId="0521600D" w14:textId="1AEFB9EE" w:rsidR="00815034" w:rsidRPr="00007719" w:rsidRDefault="00B8793B" w:rsidP="008D0E81">
      <w:pPr>
        <w:spacing w:line="288" w:lineRule="auto"/>
        <w:jc w:val="center"/>
        <w:rPr>
          <w:sz w:val="28"/>
          <w:szCs w:val="20"/>
          <w:lang w:val="x-none" w:eastAsia="x-none"/>
        </w:rPr>
      </w:pPr>
      <w:r w:rsidRPr="00007719">
        <w:rPr>
          <w:noProof/>
        </w:rPr>
        <w:drawing>
          <wp:inline distT="0" distB="0" distL="0" distR="0" wp14:anchorId="13AB4D7E" wp14:editId="2FAB0E7C">
            <wp:extent cx="1151906" cy="1515666"/>
            <wp:effectExtent l="0" t="0" r="0" b="889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1168002" cy="1536845"/>
                    </a:xfrm>
                    <a:prstGeom prst="rect">
                      <a:avLst/>
                    </a:prstGeom>
                  </pic:spPr>
                </pic:pic>
              </a:graphicData>
            </a:graphic>
          </wp:inline>
        </w:drawing>
      </w:r>
    </w:p>
    <w:p w14:paraId="6C6E97A8" w14:textId="77777777" w:rsidR="00815034" w:rsidRPr="00007719" w:rsidRDefault="00815034" w:rsidP="008D0E81">
      <w:pPr>
        <w:spacing w:line="288" w:lineRule="auto"/>
        <w:jc w:val="center"/>
        <w:rPr>
          <w:sz w:val="28"/>
          <w:szCs w:val="20"/>
          <w:lang w:eastAsia="x-none"/>
        </w:rPr>
      </w:pPr>
      <w:bookmarkStart w:id="413" w:name="_Ref464576389"/>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185</w:t>
      </w:r>
      <w:r w:rsidRPr="00007719">
        <w:fldChar w:fldCharType="end"/>
      </w:r>
      <w:bookmarkEnd w:id="413"/>
    </w:p>
    <w:p w14:paraId="69BCE610" w14:textId="6D3D76AE" w:rsidR="00815034" w:rsidRPr="00007719" w:rsidRDefault="00815034" w:rsidP="008D0E81">
      <w:pPr>
        <w:spacing w:line="360" w:lineRule="auto"/>
        <w:ind w:firstLine="720"/>
        <w:jc w:val="both"/>
        <w:rPr>
          <w:sz w:val="28"/>
          <w:szCs w:val="20"/>
          <w:lang w:eastAsia="x-none"/>
        </w:rPr>
      </w:pPr>
      <w:r w:rsidRPr="00007719">
        <w:rPr>
          <w:sz w:val="28"/>
          <w:szCs w:val="20"/>
          <w:lang w:val="x-none" w:eastAsia="x-none"/>
        </w:rPr>
        <w:lastRenderedPageBreak/>
        <w:t xml:space="preserve">При </w:t>
      </w:r>
      <w:r w:rsidR="005F0786" w:rsidRPr="00007719">
        <w:rPr>
          <w:sz w:val="28"/>
          <w:szCs w:val="20"/>
          <w:lang w:eastAsia="x-none"/>
        </w:rPr>
        <w:t>добавлении</w:t>
      </w:r>
      <w:r w:rsidRPr="00007719">
        <w:rPr>
          <w:sz w:val="28"/>
          <w:szCs w:val="20"/>
          <w:lang w:val="x-none" w:eastAsia="x-none"/>
        </w:rPr>
        <w:t xml:space="preserve"> данных запросов и их параметров в ячейки разрабатываемого шаблона из области </w:t>
      </w:r>
      <w:r w:rsidRPr="00007719">
        <w:rPr>
          <w:sz w:val="28"/>
          <w:szCs w:val="20"/>
          <w:lang w:eastAsia="x-none"/>
        </w:rPr>
        <w:t>«</w:t>
      </w:r>
      <w:r w:rsidR="00106719" w:rsidRPr="00007719">
        <w:rPr>
          <w:sz w:val="28"/>
          <w:szCs w:val="20"/>
          <w:lang w:eastAsia="x-none"/>
        </w:rPr>
        <w:t>Поля для размещения на странице</w:t>
      </w:r>
      <w:r w:rsidRPr="00007719">
        <w:rPr>
          <w:sz w:val="28"/>
          <w:szCs w:val="20"/>
          <w:lang w:eastAsia="x-none"/>
        </w:rPr>
        <w:t>»</w:t>
      </w:r>
      <w:r w:rsidR="00B8793B" w:rsidRPr="00007719">
        <w:rPr>
          <w:sz w:val="28"/>
          <w:szCs w:val="20"/>
          <w:lang w:val="x-none" w:eastAsia="x-none"/>
        </w:rPr>
        <w:t xml:space="preserve"> используется префикс «#»</w:t>
      </w:r>
      <w:r w:rsidR="00B8793B" w:rsidRPr="00007719">
        <w:rPr>
          <w:sz w:val="28"/>
          <w:szCs w:val="20"/>
          <w:lang w:eastAsia="x-none"/>
        </w:rPr>
        <w:t xml:space="preserve">, например, </w:t>
      </w:r>
      <w:r w:rsidR="00B8793B" w:rsidRPr="00007719">
        <w:rPr>
          <w:noProof/>
        </w:rPr>
        <w:drawing>
          <wp:inline distT="0" distB="0" distL="0" distR="0" wp14:anchorId="69F9473E" wp14:editId="1B2F0851">
            <wp:extent cx="1257143" cy="142857"/>
            <wp:effectExtent l="0" t="0" r="635"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1257143" cy="142857"/>
                    </a:xfrm>
                    <a:prstGeom prst="rect">
                      <a:avLst/>
                    </a:prstGeom>
                  </pic:spPr>
                </pic:pic>
              </a:graphicData>
            </a:graphic>
          </wp:inline>
        </w:drawing>
      </w:r>
      <w:r w:rsidR="00B8793B" w:rsidRPr="00007719">
        <w:rPr>
          <w:sz w:val="28"/>
          <w:szCs w:val="20"/>
          <w:lang w:val="x-none" w:eastAsia="x-none"/>
        </w:rPr>
        <w:t xml:space="preserve"> (</w:t>
      </w:r>
      <w:r w:rsidR="00B8793B" w:rsidRPr="00007719">
        <w:rPr>
          <w:sz w:val="28"/>
          <w:szCs w:val="20"/>
          <w:lang w:val="x-none" w:eastAsia="x-none"/>
        </w:rPr>
        <w:fldChar w:fldCharType="begin"/>
      </w:r>
      <w:r w:rsidR="00B8793B" w:rsidRPr="00007719">
        <w:rPr>
          <w:sz w:val="28"/>
          <w:szCs w:val="20"/>
          <w:lang w:val="x-none" w:eastAsia="x-none"/>
        </w:rPr>
        <w:instrText xml:space="preserve"> REF  _Ref508037869 \* Lower \h </w:instrText>
      </w:r>
      <w:r w:rsidR="00B8793B" w:rsidRPr="00007719">
        <w:rPr>
          <w:sz w:val="28"/>
          <w:szCs w:val="20"/>
          <w:lang w:val="x-none" w:eastAsia="x-none"/>
        </w:rPr>
      </w:r>
      <w:r w:rsidR="00B8793B" w:rsidRPr="00007719">
        <w:rPr>
          <w:sz w:val="28"/>
          <w:szCs w:val="20"/>
          <w:lang w:val="x-none"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186</w:t>
      </w:r>
      <w:r w:rsidR="00B8793B" w:rsidRPr="00007719">
        <w:rPr>
          <w:sz w:val="28"/>
          <w:szCs w:val="20"/>
          <w:lang w:val="x-none" w:eastAsia="x-none"/>
        </w:rPr>
        <w:fldChar w:fldCharType="end"/>
      </w:r>
      <w:r w:rsidR="00B8793B" w:rsidRPr="00007719">
        <w:rPr>
          <w:sz w:val="28"/>
          <w:szCs w:val="20"/>
          <w:lang w:val="x-none" w:eastAsia="x-none"/>
        </w:rPr>
        <w:t>)</w:t>
      </w:r>
      <w:r w:rsidR="00B8793B" w:rsidRPr="00007719">
        <w:rPr>
          <w:sz w:val="28"/>
          <w:szCs w:val="20"/>
          <w:lang w:eastAsia="x-none"/>
        </w:rPr>
        <w:t>.</w:t>
      </w:r>
    </w:p>
    <w:p w14:paraId="5C17DAF7" w14:textId="77777777" w:rsidR="00F727A4" w:rsidRPr="00007719" w:rsidRDefault="00F727A4" w:rsidP="008D0E81">
      <w:pPr>
        <w:spacing w:line="360" w:lineRule="auto"/>
        <w:ind w:firstLine="720"/>
        <w:jc w:val="both"/>
        <w:rPr>
          <w:sz w:val="28"/>
          <w:szCs w:val="20"/>
          <w:lang w:eastAsia="x-none"/>
        </w:rPr>
      </w:pPr>
      <w:r w:rsidRPr="00007719">
        <w:rPr>
          <w:sz w:val="28"/>
          <w:szCs w:val="20"/>
          <w:lang w:eastAsia="x-none"/>
        </w:rPr>
        <w:t xml:space="preserve">Сохранение шаблона печатной формы в БД комплекса программ осуществляется нажатием </w:t>
      </w:r>
      <w:proofErr w:type="gramStart"/>
      <w:r w:rsidRPr="00007719">
        <w:rPr>
          <w:sz w:val="28"/>
          <w:szCs w:val="20"/>
          <w:lang w:eastAsia="x-none"/>
        </w:rPr>
        <w:t xml:space="preserve">кнопки </w:t>
      </w:r>
      <w:r w:rsidRPr="00007719">
        <w:rPr>
          <w:noProof/>
          <w:sz w:val="28"/>
          <w:szCs w:val="20"/>
        </w:rPr>
        <w:drawing>
          <wp:inline distT="0" distB="0" distL="0" distR="0" wp14:anchorId="1A382766" wp14:editId="774C3C95">
            <wp:extent cx="932815" cy="280670"/>
            <wp:effectExtent l="0" t="0" r="635" b="5080"/>
            <wp:docPr id="793"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932815" cy="280670"/>
                    </a:xfrm>
                    <a:prstGeom prst="rect">
                      <a:avLst/>
                    </a:prstGeom>
                    <a:noFill/>
                    <a:ln>
                      <a:noFill/>
                    </a:ln>
                  </pic:spPr>
                </pic:pic>
              </a:graphicData>
            </a:graphic>
          </wp:inline>
        </w:drawing>
      </w:r>
      <w:r w:rsidRPr="00007719">
        <w:rPr>
          <w:sz w:val="28"/>
          <w:szCs w:val="20"/>
          <w:lang w:eastAsia="x-none"/>
        </w:rPr>
        <w:t xml:space="preserve"> или</w:t>
      </w:r>
      <w:proofErr w:type="gramEnd"/>
      <w:r w:rsidRPr="00007719">
        <w:rPr>
          <w:sz w:val="28"/>
          <w:szCs w:val="20"/>
          <w:lang w:eastAsia="x-none"/>
        </w:rPr>
        <w:t xml:space="preserve"> </w:t>
      </w:r>
      <w:r w:rsidRPr="00007719">
        <w:rPr>
          <w:noProof/>
          <w:sz w:val="28"/>
          <w:szCs w:val="20"/>
        </w:rPr>
        <w:drawing>
          <wp:inline distT="0" distB="0" distL="0" distR="0" wp14:anchorId="42BD19BD" wp14:editId="6B913A01">
            <wp:extent cx="1503045" cy="280670"/>
            <wp:effectExtent l="0" t="0" r="1905" b="5080"/>
            <wp:docPr id="801"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503045" cy="280670"/>
                    </a:xfrm>
                    <a:prstGeom prst="rect">
                      <a:avLst/>
                    </a:prstGeom>
                    <a:noFill/>
                    <a:ln>
                      <a:noFill/>
                    </a:ln>
                  </pic:spPr>
                </pic:pic>
              </a:graphicData>
            </a:graphic>
          </wp:inline>
        </w:drawing>
      </w:r>
      <w:r w:rsidRPr="00007719">
        <w:rPr>
          <w:sz w:val="28"/>
          <w:szCs w:val="20"/>
          <w:lang w:eastAsia="x-none"/>
        </w:rPr>
        <w:t>.</w:t>
      </w:r>
    </w:p>
    <w:p w14:paraId="4395923C" w14:textId="0A8C38B7" w:rsidR="00F727A4" w:rsidRPr="00007719" w:rsidRDefault="00F727A4" w:rsidP="008D0E81">
      <w:pPr>
        <w:spacing w:line="360" w:lineRule="auto"/>
        <w:ind w:firstLine="720"/>
        <w:jc w:val="both"/>
        <w:rPr>
          <w:sz w:val="28"/>
          <w:szCs w:val="20"/>
          <w:lang w:eastAsia="x-none"/>
        </w:rPr>
      </w:pPr>
      <w:r w:rsidRPr="00007719">
        <w:rPr>
          <w:sz w:val="28"/>
          <w:szCs w:val="20"/>
          <w:lang w:val="x-none" w:eastAsia="x-none"/>
        </w:rPr>
        <w:t xml:space="preserve">Пример шаблона </w:t>
      </w:r>
      <w:r w:rsidRPr="00007719">
        <w:rPr>
          <w:sz w:val="28"/>
          <w:szCs w:val="20"/>
          <w:lang w:eastAsia="x-none"/>
        </w:rPr>
        <w:t>печатной формы</w:t>
      </w:r>
      <w:r w:rsidRPr="00007719">
        <w:rPr>
          <w:sz w:val="28"/>
          <w:szCs w:val="20"/>
          <w:lang w:val="x-none" w:eastAsia="x-none"/>
        </w:rPr>
        <w:t xml:space="preserve"> представлен на </w:t>
      </w:r>
      <w:r w:rsidRPr="00007719">
        <w:rPr>
          <w:sz w:val="28"/>
          <w:szCs w:val="20"/>
          <w:lang w:eastAsia="x-none"/>
        </w:rPr>
        <w:fldChar w:fldCharType="begin"/>
      </w:r>
      <w:r w:rsidRPr="00007719">
        <w:rPr>
          <w:sz w:val="28"/>
          <w:szCs w:val="20"/>
          <w:lang w:eastAsia="x-none"/>
        </w:rPr>
        <w:instrText xml:space="preserve"> REF  _Ref508037869 \* Lower \h </w:instrText>
      </w:r>
      <w:r w:rsidRPr="00007719">
        <w:rPr>
          <w:sz w:val="28"/>
          <w:szCs w:val="20"/>
          <w:lang w:eastAsia="x-none"/>
        </w:rPr>
      </w:r>
      <w:r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186</w:t>
      </w:r>
      <w:r w:rsidRPr="00007719">
        <w:rPr>
          <w:sz w:val="28"/>
          <w:szCs w:val="20"/>
          <w:lang w:val="x-none" w:eastAsia="x-none"/>
        </w:rPr>
        <w:fldChar w:fldCharType="end"/>
      </w:r>
      <w:r w:rsidRPr="00007719">
        <w:rPr>
          <w:sz w:val="28"/>
          <w:szCs w:val="20"/>
          <w:lang w:val="x-none" w:eastAsia="x-none"/>
        </w:rPr>
        <w:t>.</w:t>
      </w:r>
    </w:p>
    <w:p w14:paraId="4DAE91B6" w14:textId="3154C364" w:rsidR="00815034" w:rsidRPr="00007719" w:rsidRDefault="00B35A82" w:rsidP="008D0E81">
      <w:pPr>
        <w:spacing w:line="360" w:lineRule="auto"/>
        <w:jc w:val="center"/>
        <w:rPr>
          <w:sz w:val="28"/>
          <w:szCs w:val="20"/>
          <w:lang w:val="x-none" w:eastAsia="x-none"/>
        </w:rPr>
      </w:pPr>
      <w:r w:rsidRPr="00007719">
        <w:rPr>
          <w:noProof/>
        </w:rPr>
        <w:drawing>
          <wp:inline distT="0" distB="0" distL="0" distR="0" wp14:anchorId="0F4C7D64" wp14:editId="70A0F24D">
            <wp:extent cx="6006497" cy="3776353"/>
            <wp:effectExtent l="0" t="0" r="0" b="0"/>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6020268" cy="3785011"/>
                    </a:xfrm>
                    <a:prstGeom prst="rect">
                      <a:avLst/>
                    </a:prstGeom>
                  </pic:spPr>
                </pic:pic>
              </a:graphicData>
            </a:graphic>
          </wp:inline>
        </w:drawing>
      </w:r>
      <w:r w:rsidRPr="00007719">
        <w:rPr>
          <w:noProof/>
        </w:rPr>
        <w:t xml:space="preserve"> </w:t>
      </w:r>
      <w:r w:rsidR="00F727A4" w:rsidRPr="00007719">
        <w:rPr>
          <w:noProof/>
          <w:sz w:val="22"/>
          <w:szCs w:val="20"/>
        </w:rPr>
        <w:t xml:space="preserve"> </w:t>
      </w:r>
    </w:p>
    <w:p w14:paraId="3D18D234" w14:textId="77777777" w:rsidR="00815034" w:rsidRPr="00007719" w:rsidRDefault="00815034" w:rsidP="008D0E81">
      <w:pPr>
        <w:spacing w:after="120" w:line="360" w:lineRule="auto"/>
        <w:jc w:val="center"/>
        <w:rPr>
          <w:sz w:val="28"/>
          <w:szCs w:val="20"/>
          <w:lang w:eastAsia="x-none"/>
        </w:rPr>
      </w:pPr>
      <w:bookmarkStart w:id="414" w:name="_Ref508037869"/>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186</w:t>
      </w:r>
      <w:r w:rsidRPr="00007719">
        <w:fldChar w:fldCharType="end"/>
      </w:r>
      <w:bookmarkEnd w:id="414"/>
    </w:p>
    <w:p w14:paraId="7C44DB9F" w14:textId="6DA2CCD3" w:rsidR="00815034" w:rsidRPr="00007719" w:rsidRDefault="00815034" w:rsidP="008D0E81">
      <w:pPr>
        <w:spacing w:line="360" w:lineRule="auto"/>
        <w:ind w:firstLine="720"/>
        <w:jc w:val="both"/>
        <w:rPr>
          <w:sz w:val="28"/>
          <w:szCs w:val="20"/>
          <w:lang w:eastAsia="x-none"/>
        </w:rPr>
      </w:pPr>
      <w:r w:rsidRPr="00007719">
        <w:rPr>
          <w:sz w:val="28"/>
          <w:szCs w:val="20"/>
          <w:lang w:val="x-none" w:eastAsia="x-none"/>
        </w:rPr>
        <w:t xml:space="preserve">Для проверки формирования </w:t>
      </w:r>
      <w:r w:rsidRPr="00007719">
        <w:rPr>
          <w:sz w:val="28"/>
          <w:szCs w:val="20"/>
          <w:lang w:eastAsia="x-none"/>
        </w:rPr>
        <w:t>печатной формы</w:t>
      </w:r>
      <w:r w:rsidRPr="00007719">
        <w:rPr>
          <w:sz w:val="28"/>
          <w:szCs w:val="20"/>
          <w:lang w:val="x-none" w:eastAsia="x-none"/>
        </w:rPr>
        <w:t xml:space="preserve"> на основании разработанного шаблона наж</w:t>
      </w:r>
      <w:r w:rsidR="00C83F38" w:rsidRPr="00007719">
        <w:rPr>
          <w:sz w:val="28"/>
          <w:szCs w:val="20"/>
          <w:lang w:eastAsia="x-none"/>
        </w:rPr>
        <w:t>мите</w:t>
      </w:r>
      <w:r w:rsidRPr="00007719">
        <w:rPr>
          <w:sz w:val="28"/>
          <w:szCs w:val="20"/>
          <w:lang w:val="x-none" w:eastAsia="x-none"/>
        </w:rPr>
        <w:t xml:space="preserve"> кнопку </w:t>
      </w:r>
      <w:r w:rsidRPr="00007719">
        <w:rPr>
          <w:noProof/>
          <w:sz w:val="28"/>
          <w:szCs w:val="20"/>
        </w:rPr>
        <w:drawing>
          <wp:inline distT="0" distB="0" distL="0" distR="0" wp14:anchorId="326DB57B" wp14:editId="35D80F11">
            <wp:extent cx="814705" cy="280670"/>
            <wp:effectExtent l="0" t="0" r="4445" b="5080"/>
            <wp:docPr id="792"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814705" cy="280670"/>
                    </a:xfrm>
                    <a:prstGeom prst="rect">
                      <a:avLst/>
                    </a:prstGeom>
                    <a:noFill/>
                    <a:ln>
                      <a:noFill/>
                    </a:ln>
                  </pic:spPr>
                </pic:pic>
              </a:graphicData>
            </a:graphic>
          </wp:inline>
        </w:drawing>
      </w:r>
      <w:r w:rsidRPr="00007719">
        <w:rPr>
          <w:sz w:val="28"/>
          <w:szCs w:val="20"/>
          <w:lang w:val="x-none" w:eastAsia="x-none"/>
        </w:rPr>
        <w:t xml:space="preserve"> </w:t>
      </w:r>
      <w:r w:rsidR="0007331B" w:rsidRPr="00007719">
        <w:rPr>
          <w:sz w:val="28"/>
          <w:szCs w:val="20"/>
          <w:lang w:eastAsia="x-none"/>
        </w:rPr>
        <w:t xml:space="preserve">конструктора отчетов (см. </w:t>
      </w:r>
      <w:r w:rsidR="0007331B" w:rsidRPr="00007719">
        <w:rPr>
          <w:sz w:val="28"/>
          <w:szCs w:val="20"/>
          <w:lang w:eastAsia="x-none"/>
        </w:rPr>
        <w:fldChar w:fldCharType="begin"/>
      </w:r>
      <w:r w:rsidR="0007331B" w:rsidRPr="00007719">
        <w:rPr>
          <w:sz w:val="28"/>
          <w:szCs w:val="20"/>
          <w:lang w:eastAsia="x-none"/>
        </w:rPr>
        <w:instrText xml:space="preserve"> REF  _Ref498960085 \* Lower \h </w:instrText>
      </w:r>
      <w:r w:rsidR="0007331B" w:rsidRPr="00007719">
        <w:rPr>
          <w:sz w:val="28"/>
          <w:szCs w:val="20"/>
          <w:lang w:eastAsia="x-none"/>
        </w:rPr>
      </w:r>
      <w:r w:rsidR="0007331B"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179</w:t>
      </w:r>
      <w:r w:rsidR="0007331B" w:rsidRPr="00007719">
        <w:rPr>
          <w:sz w:val="28"/>
          <w:szCs w:val="20"/>
          <w:lang w:eastAsia="x-none"/>
        </w:rPr>
        <w:fldChar w:fldCharType="end"/>
      </w:r>
      <w:r w:rsidR="0007331B" w:rsidRPr="00007719">
        <w:rPr>
          <w:sz w:val="28"/>
          <w:szCs w:val="20"/>
          <w:lang w:eastAsia="x-none"/>
        </w:rPr>
        <w:t>),</w:t>
      </w:r>
      <w:r w:rsidR="00106719" w:rsidRPr="00007719">
        <w:rPr>
          <w:sz w:val="28"/>
          <w:szCs w:val="20"/>
          <w:lang w:eastAsia="x-none"/>
        </w:rPr>
        <w:t xml:space="preserve"> </w:t>
      </w:r>
      <w:r w:rsidR="0007331B" w:rsidRPr="00007719">
        <w:rPr>
          <w:sz w:val="28"/>
          <w:szCs w:val="20"/>
          <w:lang w:eastAsia="x-none"/>
        </w:rPr>
        <w:t>р</w:t>
      </w:r>
      <w:r w:rsidR="00106719" w:rsidRPr="00007719">
        <w:rPr>
          <w:sz w:val="28"/>
          <w:szCs w:val="20"/>
          <w:lang w:eastAsia="x-none"/>
        </w:rPr>
        <w:t xml:space="preserve">езультат </w:t>
      </w:r>
      <w:r w:rsidR="00106719" w:rsidRPr="00007719">
        <w:rPr>
          <w:sz w:val="28"/>
          <w:szCs w:val="20"/>
          <w:lang w:val="x-none" w:eastAsia="x-none"/>
        </w:rPr>
        <w:t xml:space="preserve">формирования </w:t>
      </w:r>
      <w:r w:rsidR="00106719" w:rsidRPr="00007719">
        <w:rPr>
          <w:sz w:val="28"/>
          <w:szCs w:val="20"/>
          <w:lang w:eastAsia="x-none"/>
        </w:rPr>
        <w:t xml:space="preserve">печатной формы представлен на </w:t>
      </w:r>
      <w:r w:rsidR="00106719" w:rsidRPr="00007719">
        <w:rPr>
          <w:sz w:val="28"/>
          <w:szCs w:val="20"/>
          <w:lang w:eastAsia="x-none"/>
        </w:rPr>
        <w:fldChar w:fldCharType="begin"/>
      </w:r>
      <w:r w:rsidR="00106719" w:rsidRPr="00007719">
        <w:rPr>
          <w:sz w:val="28"/>
          <w:szCs w:val="20"/>
          <w:lang w:eastAsia="x-none"/>
        </w:rPr>
        <w:instrText xml:space="preserve"> REF  _Ref531187901 \* Lower \h </w:instrText>
      </w:r>
      <w:r w:rsidR="00106719" w:rsidRPr="00007719">
        <w:rPr>
          <w:sz w:val="28"/>
          <w:szCs w:val="20"/>
          <w:lang w:eastAsia="x-none"/>
        </w:rPr>
      </w:r>
      <w:r w:rsidR="00106719"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187</w:t>
      </w:r>
      <w:r w:rsidR="00106719" w:rsidRPr="00007719">
        <w:rPr>
          <w:sz w:val="28"/>
          <w:szCs w:val="20"/>
          <w:lang w:eastAsia="x-none"/>
        </w:rPr>
        <w:fldChar w:fldCharType="end"/>
      </w:r>
      <w:r w:rsidR="005F0786" w:rsidRPr="00007719">
        <w:rPr>
          <w:sz w:val="28"/>
          <w:szCs w:val="20"/>
          <w:lang w:eastAsia="x-none"/>
        </w:rPr>
        <w:t>;</w:t>
      </w:r>
    </w:p>
    <w:p w14:paraId="585A4B5F" w14:textId="567EC5D8" w:rsidR="00106719" w:rsidRPr="00007719" w:rsidRDefault="00B35A82" w:rsidP="008D0E81">
      <w:pPr>
        <w:spacing w:line="360" w:lineRule="auto"/>
        <w:jc w:val="center"/>
        <w:rPr>
          <w:sz w:val="28"/>
          <w:szCs w:val="20"/>
          <w:lang w:val="x-none" w:eastAsia="x-none"/>
        </w:rPr>
      </w:pPr>
      <w:r w:rsidRPr="00007719">
        <w:rPr>
          <w:noProof/>
        </w:rPr>
        <w:lastRenderedPageBreak/>
        <w:drawing>
          <wp:inline distT="0" distB="0" distL="0" distR="0" wp14:anchorId="0FA2D077" wp14:editId="1ADBE613">
            <wp:extent cx="4572000" cy="3667457"/>
            <wp:effectExtent l="0" t="0" r="0" b="9525"/>
            <wp:docPr id="1512" name="Рисунок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4584991" cy="3677878"/>
                    </a:xfrm>
                    <a:prstGeom prst="rect">
                      <a:avLst/>
                    </a:prstGeom>
                  </pic:spPr>
                </pic:pic>
              </a:graphicData>
            </a:graphic>
          </wp:inline>
        </w:drawing>
      </w:r>
    </w:p>
    <w:p w14:paraId="52CCAFC2" w14:textId="77777777" w:rsidR="00106719" w:rsidRPr="00007719" w:rsidRDefault="00106719" w:rsidP="008D0E81">
      <w:pPr>
        <w:spacing w:line="360" w:lineRule="auto"/>
        <w:jc w:val="center"/>
        <w:rPr>
          <w:sz w:val="28"/>
          <w:szCs w:val="20"/>
          <w:lang w:eastAsia="x-none"/>
        </w:rPr>
      </w:pPr>
      <w:bookmarkStart w:id="415" w:name="_Ref531187901"/>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187</w:t>
      </w:r>
      <w:r w:rsidRPr="00007719">
        <w:fldChar w:fldCharType="end"/>
      </w:r>
      <w:bookmarkEnd w:id="415"/>
    </w:p>
    <w:p w14:paraId="389592A8" w14:textId="4D9974A0" w:rsidR="00815034" w:rsidRPr="00007719" w:rsidRDefault="005F0786" w:rsidP="008D0E81">
      <w:pPr>
        <w:spacing w:line="360" w:lineRule="auto"/>
        <w:ind w:firstLine="720"/>
        <w:jc w:val="both"/>
        <w:rPr>
          <w:sz w:val="28"/>
          <w:szCs w:val="20"/>
          <w:lang w:eastAsia="x-none"/>
        </w:rPr>
      </w:pPr>
      <w:bookmarkStart w:id="416" w:name="p_4_6_1_5"/>
      <w:r w:rsidRPr="00007719">
        <w:rPr>
          <w:sz w:val="28"/>
          <w:szCs w:val="28"/>
        </w:rPr>
        <w:t>4.6.1.5</w:t>
      </w:r>
      <w:bookmarkEnd w:id="416"/>
      <w:r w:rsidRPr="00007719">
        <w:rPr>
          <w:sz w:val="28"/>
          <w:szCs w:val="28"/>
        </w:rPr>
        <w:t xml:space="preserve">. </w:t>
      </w:r>
      <w:r w:rsidR="00815034" w:rsidRPr="00007719">
        <w:rPr>
          <w:sz w:val="28"/>
          <w:szCs w:val="20"/>
          <w:lang w:eastAsia="x-none"/>
        </w:rPr>
        <w:t xml:space="preserve">На вкладке «Использование» </w:t>
      </w:r>
      <w:r w:rsidR="0007331B" w:rsidRPr="00007719">
        <w:rPr>
          <w:sz w:val="28"/>
          <w:szCs w:val="20"/>
          <w:lang w:eastAsia="x-none"/>
        </w:rPr>
        <w:t xml:space="preserve">конструктора отчетов </w:t>
      </w:r>
      <w:r w:rsidR="00815034" w:rsidRPr="00007719">
        <w:rPr>
          <w:sz w:val="28"/>
          <w:szCs w:val="20"/>
          <w:lang w:eastAsia="x-none"/>
        </w:rPr>
        <w:t>(</w:t>
      </w:r>
      <w:r w:rsidR="00815034" w:rsidRPr="00007719">
        <w:rPr>
          <w:sz w:val="28"/>
          <w:szCs w:val="20"/>
          <w:lang w:eastAsia="x-none"/>
        </w:rPr>
        <w:fldChar w:fldCharType="begin"/>
      </w:r>
      <w:r w:rsidR="00815034" w:rsidRPr="00007719">
        <w:rPr>
          <w:sz w:val="28"/>
          <w:szCs w:val="20"/>
          <w:lang w:eastAsia="x-none"/>
        </w:rPr>
        <w:instrText xml:space="preserve"> REF  _Ref527631984 \* Lower \h </w:instrText>
      </w:r>
      <w:r w:rsidR="00815034" w:rsidRPr="00007719">
        <w:rPr>
          <w:sz w:val="28"/>
          <w:szCs w:val="20"/>
          <w:lang w:eastAsia="x-none"/>
        </w:rPr>
      </w:r>
      <w:r w:rsidR="00815034" w:rsidRPr="00007719">
        <w:rPr>
          <w:sz w:val="28"/>
          <w:szCs w:val="20"/>
          <w:lang w:eastAsia="x-none"/>
        </w:rPr>
        <w:fldChar w:fldCharType="separate"/>
      </w:r>
      <w:r w:rsidR="00B6413A" w:rsidRPr="00007719">
        <w:rPr>
          <w:sz w:val="28"/>
          <w:szCs w:val="20"/>
          <w:lang w:eastAsia="x-none"/>
        </w:rPr>
        <w:t xml:space="preserve">рис. </w:t>
      </w:r>
      <w:r w:rsidR="00B6413A">
        <w:rPr>
          <w:noProof/>
          <w:sz w:val="28"/>
          <w:szCs w:val="20"/>
          <w:lang w:eastAsia="x-none"/>
        </w:rPr>
        <w:t>188</w:t>
      </w:r>
      <w:r w:rsidR="00815034" w:rsidRPr="00007719">
        <w:rPr>
          <w:sz w:val="28"/>
          <w:szCs w:val="20"/>
          <w:lang w:eastAsia="x-none"/>
        </w:rPr>
        <w:fldChar w:fldCharType="end"/>
      </w:r>
      <w:r w:rsidR="00815034" w:rsidRPr="00007719">
        <w:rPr>
          <w:sz w:val="28"/>
          <w:szCs w:val="20"/>
          <w:lang w:eastAsia="x-none"/>
        </w:rPr>
        <w:t>) устан</w:t>
      </w:r>
      <w:r w:rsidR="00E21B32" w:rsidRPr="00007719">
        <w:rPr>
          <w:sz w:val="28"/>
          <w:szCs w:val="20"/>
          <w:lang w:eastAsia="x-none"/>
        </w:rPr>
        <w:t>о</w:t>
      </w:r>
      <w:r w:rsidR="00815034" w:rsidRPr="00007719">
        <w:rPr>
          <w:sz w:val="28"/>
          <w:szCs w:val="20"/>
          <w:lang w:eastAsia="x-none"/>
        </w:rPr>
        <w:t>в</w:t>
      </w:r>
      <w:r w:rsidR="00E21B32" w:rsidRPr="00007719">
        <w:rPr>
          <w:sz w:val="28"/>
          <w:szCs w:val="20"/>
          <w:lang w:eastAsia="x-none"/>
        </w:rPr>
        <w:t>ите</w:t>
      </w:r>
      <w:r w:rsidR="00815034" w:rsidRPr="00007719">
        <w:rPr>
          <w:sz w:val="28"/>
          <w:szCs w:val="20"/>
          <w:lang w:eastAsia="x-none"/>
        </w:rPr>
        <w:t xml:space="preserve"> </w:t>
      </w:r>
      <w:r w:rsidR="00E21B32" w:rsidRPr="00007719">
        <w:rPr>
          <w:sz w:val="28"/>
          <w:szCs w:val="28"/>
        </w:rPr>
        <w:t>переключатели выбора</w:t>
      </w:r>
      <w:r w:rsidR="00815034" w:rsidRPr="00007719">
        <w:rPr>
          <w:sz w:val="28"/>
          <w:szCs w:val="20"/>
          <w:lang w:eastAsia="x-none"/>
        </w:rPr>
        <w:t>:</w:t>
      </w:r>
    </w:p>
    <w:p w14:paraId="5D27F97E" w14:textId="4F972FD8" w:rsidR="00815034" w:rsidRPr="0039572F" w:rsidRDefault="00815034" w:rsidP="005205E0">
      <w:pPr>
        <w:pStyle w:val="affc"/>
        <w:numPr>
          <w:ilvl w:val="0"/>
          <w:numId w:val="48"/>
        </w:numPr>
        <w:tabs>
          <w:tab w:val="left" w:pos="1134"/>
        </w:tabs>
        <w:spacing w:line="360" w:lineRule="auto"/>
        <w:ind w:left="0" w:firstLine="709"/>
        <w:jc w:val="both"/>
        <w:rPr>
          <w:sz w:val="28"/>
          <w:szCs w:val="20"/>
          <w:lang w:eastAsia="x-none"/>
        </w:rPr>
      </w:pPr>
      <w:r w:rsidRPr="0039572F">
        <w:rPr>
          <w:sz w:val="28"/>
          <w:szCs w:val="20"/>
          <w:lang w:eastAsia="x-none"/>
        </w:rPr>
        <w:t>«Используется всеми на запись»;</w:t>
      </w:r>
    </w:p>
    <w:p w14:paraId="619B3508" w14:textId="1D0156C6" w:rsidR="00815034" w:rsidRPr="00007719" w:rsidRDefault="00815034" w:rsidP="005205E0">
      <w:pPr>
        <w:pStyle w:val="affc"/>
        <w:numPr>
          <w:ilvl w:val="0"/>
          <w:numId w:val="48"/>
        </w:numPr>
        <w:tabs>
          <w:tab w:val="left" w:pos="1134"/>
        </w:tabs>
        <w:spacing w:line="360" w:lineRule="auto"/>
        <w:ind w:left="0" w:firstLine="709"/>
        <w:jc w:val="both"/>
        <w:rPr>
          <w:sz w:val="28"/>
          <w:szCs w:val="20"/>
          <w:lang w:eastAsia="x-none"/>
        </w:rPr>
      </w:pPr>
      <w:r w:rsidRPr="00007719">
        <w:rPr>
          <w:sz w:val="28"/>
          <w:szCs w:val="20"/>
          <w:lang w:eastAsia="x-none"/>
        </w:rPr>
        <w:t>«Используется всеми на чтение»;</w:t>
      </w:r>
    </w:p>
    <w:p w14:paraId="1A4E6114" w14:textId="576ABEAC" w:rsidR="00815034" w:rsidRPr="00007719" w:rsidRDefault="00815034" w:rsidP="005205E0">
      <w:pPr>
        <w:pStyle w:val="affc"/>
        <w:numPr>
          <w:ilvl w:val="0"/>
          <w:numId w:val="48"/>
        </w:numPr>
        <w:tabs>
          <w:tab w:val="left" w:pos="1134"/>
        </w:tabs>
        <w:spacing w:line="360" w:lineRule="auto"/>
        <w:ind w:left="0" w:firstLine="709"/>
        <w:jc w:val="both"/>
        <w:rPr>
          <w:sz w:val="28"/>
          <w:szCs w:val="20"/>
          <w:lang w:eastAsia="x-none"/>
        </w:rPr>
      </w:pPr>
      <w:r w:rsidRPr="00007719">
        <w:rPr>
          <w:sz w:val="28"/>
          <w:szCs w:val="20"/>
          <w:lang w:eastAsia="x-none"/>
        </w:rPr>
        <w:t>«Системный» (для отчетов, созданных разработчиками).</w:t>
      </w:r>
    </w:p>
    <w:p w14:paraId="4BEF08B1" w14:textId="08EAFBBF" w:rsidR="00815034" w:rsidRPr="00007719" w:rsidRDefault="00F9111E" w:rsidP="00FE7568">
      <w:pPr>
        <w:spacing w:line="360" w:lineRule="auto"/>
        <w:jc w:val="center"/>
        <w:rPr>
          <w:sz w:val="28"/>
          <w:szCs w:val="20"/>
          <w:lang w:eastAsia="x-none"/>
        </w:rPr>
      </w:pPr>
      <w:r w:rsidRPr="00007719">
        <w:rPr>
          <w:noProof/>
        </w:rPr>
        <w:lastRenderedPageBreak/>
        <w:drawing>
          <wp:inline distT="0" distB="0" distL="0" distR="0" wp14:anchorId="563E4620" wp14:editId="7E5D71CE">
            <wp:extent cx="4895342" cy="5466665"/>
            <wp:effectExtent l="0" t="0" r="635" b="1270"/>
            <wp:docPr id="1517" name="Рисунок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4899388" cy="5471183"/>
                    </a:xfrm>
                    <a:prstGeom prst="rect">
                      <a:avLst/>
                    </a:prstGeom>
                  </pic:spPr>
                </pic:pic>
              </a:graphicData>
            </a:graphic>
          </wp:inline>
        </w:drawing>
      </w:r>
      <w:r w:rsidRPr="00007719">
        <w:rPr>
          <w:noProof/>
        </w:rPr>
        <w:t xml:space="preserve"> </w:t>
      </w:r>
      <w:r w:rsidR="00815034" w:rsidRPr="00007719">
        <w:rPr>
          <w:sz w:val="28"/>
          <w:szCs w:val="20"/>
          <w:lang w:eastAsia="x-none"/>
        </w:rPr>
        <w:t xml:space="preserve"> </w:t>
      </w:r>
    </w:p>
    <w:p w14:paraId="2C2D52A2" w14:textId="77777777" w:rsidR="00815034" w:rsidRPr="00007719" w:rsidRDefault="00815034" w:rsidP="00FE7568">
      <w:pPr>
        <w:spacing w:line="360" w:lineRule="auto"/>
        <w:jc w:val="center"/>
        <w:rPr>
          <w:sz w:val="28"/>
          <w:szCs w:val="20"/>
          <w:lang w:eastAsia="x-none"/>
        </w:rPr>
      </w:pPr>
      <w:bookmarkStart w:id="417" w:name="_Ref527631984"/>
      <w:r w:rsidRPr="00007719">
        <w:rPr>
          <w:sz w:val="28"/>
          <w:szCs w:val="20"/>
          <w:lang w:eastAsia="x-none"/>
        </w:rPr>
        <w:t xml:space="preserve">Рис. </w:t>
      </w:r>
      <w:r w:rsidRPr="00007719">
        <w:fldChar w:fldCharType="begin"/>
      </w:r>
      <w:r w:rsidRPr="00007719">
        <w:rPr>
          <w:sz w:val="28"/>
          <w:szCs w:val="20"/>
          <w:lang w:eastAsia="x-none"/>
        </w:rPr>
        <w:instrText xml:space="preserve"> SEQ Рис. \* ARABIC </w:instrText>
      </w:r>
      <w:r w:rsidRPr="00007719">
        <w:fldChar w:fldCharType="separate"/>
      </w:r>
      <w:r w:rsidR="00B6413A">
        <w:rPr>
          <w:noProof/>
          <w:sz w:val="28"/>
          <w:szCs w:val="20"/>
          <w:lang w:eastAsia="x-none"/>
        </w:rPr>
        <w:t>188</w:t>
      </w:r>
      <w:r w:rsidRPr="00007719">
        <w:fldChar w:fldCharType="end"/>
      </w:r>
      <w:bookmarkEnd w:id="417"/>
    </w:p>
    <w:p w14:paraId="61C7CCA5" w14:textId="088B1429" w:rsidR="00815034" w:rsidRPr="00007719" w:rsidRDefault="00815034" w:rsidP="00FE7568">
      <w:pPr>
        <w:spacing w:line="360" w:lineRule="auto"/>
        <w:ind w:firstLine="709"/>
        <w:jc w:val="both"/>
        <w:rPr>
          <w:sz w:val="28"/>
          <w:szCs w:val="20"/>
          <w:lang w:eastAsia="x-none"/>
        </w:rPr>
      </w:pPr>
      <w:r w:rsidRPr="00007719">
        <w:rPr>
          <w:sz w:val="28"/>
          <w:szCs w:val="20"/>
          <w:lang w:eastAsia="x-none"/>
        </w:rPr>
        <w:t>Если права доступа даются для конкретного пользователя, информаци</w:t>
      </w:r>
      <w:r w:rsidR="00106719" w:rsidRPr="00007719">
        <w:rPr>
          <w:sz w:val="28"/>
          <w:szCs w:val="20"/>
          <w:lang w:eastAsia="x-none"/>
        </w:rPr>
        <w:t>ю</w:t>
      </w:r>
      <w:r w:rsidRPr="00007719">
        <w:rPr>
          <w:sz w:val="28"/>
          <w:szCs w:val="20"/>
          <w:lang w:eastAsia="x-none"/>
        </w:rPr>
        <w:t xml:space="preserve"> об этом по </w:t>
      </w:r>
      <w:proofErr w:type="gramStart"/>
      <w:r w:rsidRPr="00007719">
        <w:rPr>
          <w:sz w:val="28"/>
          <w:szCs w:val="20"/>
          <w:lang w:eastAsia="x-none"/>
        </w:rPr>
        <w:t xml:space="preserve">кнопке </w:t>
      </w:r>
      <w:r w:rsidR="004605E7" w:rsidRPr="00007719">
        <w:rPr>
          <w:noProof/>
        </w:rPr>
        <w:drawing>
          <wp:inline distT="0" distB="0" distL="0" distR="0" wp14:anchorId="37A6CD0E" wp14:editId="151570B9">
            <wp:extent cx="323810" cy="314286"/>
            <wp:effectExtent l="0" t="0" r="635" b="0"/>
            <wp:docPr id="1493" name="Рисунок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323810" cy="314286"/>
                    </a:xfrm>
                    <a:prstGeom prst="rect">
                      <a:avLst/>
                    </a:prstGeom>
                  </pic:spPr>
                </pic:pic>
              </a:graphicData>
            </a:graphic>
          </wp:inline>
        </w:drawing>
      </w:r>
      <w:r w:rsidRPr="00007719">
        <w:rPr>
          <w:sz w:val="28"/>
          <w:szCs w:val="20"/>
          <w:lang w:eastAsia="x-none"/>
        </w:rPr>
        <w:t xml:space="preserve"> (</w:t>
      </w:r>
      <w:proofErr w:type="gramEnd"/>
      <w:r w:rsidRPr="00007719">
        <w:rPr>
          <w:sz w:val="28"/>
          <w:szCs w:val="20"/>
          <w:lang w:eastAsia="x-none"/>
        </w:rPr>
        <w:t>«Добавить») вв</w:t>
      </w:r>
      <w:r w:rsidR="00106719" w:rsidRPr="00007719">
        <w:rPr>
          <w:sz w:val="28"/>
          <w:szCs w:val="20"/>
          <w:lang w:eastAsia="x-none"/>
        </w:rPr>
        <w:t>едите</w:t>
      </w:r>
      <w:r w:rsidRPr="00007719">
        <w:rPr>
          <w:sz w:val="28"/>
          <w:szCs w:val="20"/>
          <w:lang w:eastAsia="x-none"/>
        </w:rPr>
        <w:t xml:space="preserve"> в таблицу (</w:t>
      </w:r>
      <w:r w:rsidRPr="00007719">
        <w:rPr>
          <w:sz w:val="28"/>
          <w:szCs w:val="20"/>
          <w:lang w:eastAsia="x-none"/>
        </w:rPr>
        <w:fldChar w:fldCharType="begin"/>
      </w:r>
      <w:r w:rsidRPr="00007719">
        <w:rPr>
          <w:sz w:val="28"/>
          <w:szCs w:val="20"/>
          <w:lang w:eastAsia="x-none"/>
        </w:rPr>
        <w:instrText xml:space="preserve"> REF  _Ref527632002 \* Lower \h </w:instrText>
      </w:r>
      <w:r w:rsidRPr="00007719">
        <w:rPr>
          <w:sz w:val="28"/>
          <w:szCs w:val="20"/>
          <w:lang w:eastAsia="x-none"/>
        </w:rPr>
      </w:r>
      <w:r w:rsidRPr="00007719">
        <w:rPr>
          <w:sz w:val="28"/>
          <w:szCs w:val="20"/>
          <w:lang w:eastAsia="x-none"/>
        </w:rPr>
        <w:fldChar w:fldCharType="separate"/>
      </w:r>
      <w:r w:rsidR="00B6413A" w:rsidRPr="00007719">
        <w:rPr>
          <w:sz w:val="28"/>
          <w:szCs w:val="20"/>
          <w:lang w:eastAsia="x-none"/>
        </w:rPr>
        <w:t xml:space="preserve">рис. </w:t>
      </w:r>
      <w:r w:rsidR="00B6413A">
        <w:rPr>
          <w:noProof/>
          <w:sz w:val="28"/>
          <w:szCs w:val="20"/>
          <w:lang w:eastAsia="x-none"/>
        </w:rPr>
        <w:t>189</w:t>
      </w:r>
      <w:r w:rsidRPr="00007719">
        <w:rPr>
          <w:sz w:val="28"/>
          <w:szCs w:val="20"/>
          <w:lang w:eastAsia="x-none"/>
        </w:rPr>
        <w:fldChar w:fldCharType="end"/>
      </w:r>
      <w:r w:rsidRPr="00007719">
        <w:rPr>
          <w:sz w:val="28"/>
          <w:szCs w:val="20"/>
          <w:lang w:eastAsia="x-none"/>
        </w:rPr>
        <w:t>)</w:t>
      </w:r>
      <w:r w:rsidR="005F0786" w:rsidRPr="00007719">
        <w:rPr>
          <w:sz w:val="28"/>
          <w:szCs w:val="20"/>
          <w:lang w:eastAsia="x-none"/>
        </w:rPr>
        <w:t>;</w:t>
      </w:r>
    </w:p>
    <w:p w14:paraId="4902ADD5" w14:textId="100A9937" w:rsidR="00815034" w:rsidRPr="00007719" w:rsidRDefault="00F9111E" w:rsidP="00FE7568">
      <w:pPr>
        <w:spacing w:line="360" w:lineRule="auto"/>
        <w:jc w:val="center"/>
        <w:rPr>
          <w:sz w:val="28"/>
          <w:szCs w:val="20"/>
          <w:lang w:eastAsia="x-none"/>
        </w:rPr>
      </w:pPr>
      <w:r w:rsidRPr="00007719">
        <w:rPr>
          <w:noProof/>
        </w:rPr>
        <w:lastRenderedPageBreak/>
        <w:drawing>
          <wp:inline distT="0" distB="0" distL="0" distR="0" wp14:anchorId="2DDBC97D" wp14:editId="1F6810D5">
            <wp:extent cx="4532530" cy="2622694"/>
            <wp:effectExtent l="0" t="0" r="1905" b="6350"/>
            <wp:docPr id="1519" name="Рисунок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4544765" cy="2629774"/>
                    </a:xfrm>
                    <a:prstGeom prst="rect">
                      <a:avLst/>
                    </a:prstGeom>
                  </pic:spPr>
                </pic:pic>
              </a:graphicData>
            </a:graphic>
          </wp:inline>
        </w:drawing>
      </w:r>
    </w:p>
    <w:p w14:paraId="06D3A0B2" w14:textId="77777777" w:rsidR="00815034" w:rsidRPr="00007719" w:rsidRDefault="00815034" w:rsidP="00FE7568">
      <w:pPr>
        <w:spacing w:line="360" w:lineRule="auto"/>
        <w:jc w:val="center"/>
        <w:rPr>
          <w:sz w:val="28"/>
          <w:szCs w:val="20"/>
          <w:lang w:eastAsia="x-none"/>
        </w:rPr>
      </w:pPr>
      <w:bookmarkStart w:id="418" w:name="_Ref527632002"/>
      <w:r w:rsidRPr="00007719">
        <w:rPr>
          <w:sz w:val="28"/>
          <w:szCs w:val="20"/>
          <w:lang w:eastAsia="x-none"/>
        </w:rPr>
        <w:t xml:space="preserve">Рис. </w:t>
      </w:r>
      <w:r w:rsidRPr="00007719">
        <w:fldChar w:fldCharType="begin"/>
      </w:r>
      <w:r w:rsidRPr="00007719">
        <w:rPr>
          <w:sz w:val="28"/>
          <w:szCs w:val="20"/>
          <w:lang w:eastAsia="x-none"/>
        </w:rPr>
        <w:instrText xml:space="preserve"> SEQ Рис. \* ARABIC </w:instrText>
      </w:r>
      <w:r w:rsidRPr="00007719">
        <w:fldChar w:fldCharType="separate"/>
      </w:r>
      <w:r w:rsidR="00B6413A">
        <w:rPr>
          <w:noProof/>
          <w:sz w:val="28"/>
          <w:szCs w:val="20"/>
          <w:lang w:eastAsia="x-none"/>
        </w:rPr>
        <w:t>189</w:t>
      </w:r>
      <w:r w:rsidRPr="00007719">
        <w:fldChar w:fldCharType="end"/>
      </w:r>
      <w:bookmarkEnd w:id="418"/>
    </w:p>
    <w:p w14:paraId="0B42028C" w14:textId="778BBF2B" w:rsidR="00815034" w:rsidRPr="00007719" w:rsidRDefault="005F0786" w:rsidP="00FE7568">
      <w:pPr>
        <w:spacing w:line="360" w:lineRule="auto"/>
        <w:ind w:firstLine="720"/>
        <w:jc w:val="both"/>
        <w:rPr>
          <w:sz w:val="28"/>
          <w:szCs w:val="20"/>
          <w:lang w:eastAsia="x-none"/>
        </w:rPr>
      </w:pPr>
      <w:bookmarkStart w:id="419" w:name="p_4_6_1_6"/>
      <w:r w:rsidRPr="00007719">
        <w:rPr>
          <w:sz w:val="28"/>
          <w:szCs w:val="28"/>
        </w:rPr>
        <w:t>4.6.1.6</w:t>
      </w:r>
      <w:bookmarkEnd w:id="419"/>
      <w:r w:rsidRPr="00007719">
        <w:rPr>
          <w:sz w:val="28"/>
          <w:szCs w:val="28"/>
        </w:rPr>
        <w:t xml:space="preserve">. </w:t>
      </w:r>
      <w:r w:rsidR="00815034" w:rsidRPr="00007719">
        <w:rPr>
          <w:sz w:val="28"/>
          <w:szCs w:val="20"/>
          <w:lang w:eastAsia="x-none"/>
        </w:rPr>
        <w:t>На вкладке «Прочее» (</w:t>
      </w:r>
      <w:r w:rsidR="00815034" w:rsidRPr="00007719">
        <w:rPr>
          <w:sz w:val="28"/>
          <w:szCs w:val="20"/>
          <w:lang w:eastAsia="x-none"/>
        </w:rPr>
        <w:fldChar w:fldCharType="begin"/>
      </w:r>
      <w:r w:rsidR="00815034" w:rsidRPr="00007719">
        <w:rPr>
          <w:sz w:val="28"/>
          <w:szCs w:val="20"/>
          <w:lang w:eastAsia="x-none"/>
        </w:rPr>
        <w:instrText xml:space="preserve"> REF  _Ref527632089 \* Lower \h </w:instrText>
      </w:r>
      <w:r w:rsidR="00815034" w:rsidRPr="00007719">
        <w:rPr>
          <w:sz w:val="28"/>
          <w:szCs w:val="20"/>
          <w:lang w:eastAsia="x-none"/>
        </w:rPr>
      </w:r>
      <w:r w:rsidR="00815034" w:rsidRPr="00007719">
        <w:rPr>
          <w:sz w:val="28"/>
          <w:szCs w:val="20"/>
          <w:lang w:eastAsia="x-none"/>
        </w:rPr>
        <w:fldChar w:fldCharType="separate"/>
      </w:r>
      <w:r w:rsidR="00B6413A" w:rsidRPr="00007719">
        <w:rPr>
          <w:sz w:val="28"/>
          <w:szCs w:val="20"/>
          <w:lang w:eastAsia="x-none"/>
        </w:rPr>
        <w:t xml:space="preserve">рис. </w:t>
      </w:r>
      <w:r w:rsidR="00B6413A">
        <w:rPr>
          <w:noProof/>
          <w:sz w:val="28"/>
          <w:szCs w:val="20"/>
          <w:lang w:eastAsia="x-none"/>
        </w:rPr>
        <w:t>190</w:t>
      </w:r>
      <w:r w:rsidR="00815034" w:rsidRPr="00007719">
        <w:rPr>
          <w:sz w:val="28"/>
          <w:szCs w:val="20"/>
          <w:lang w:eastAsia="x-none"/>
        </w:rPr>
        <w:fldChar w:fldCharType="end"/>
      </w:r>
      <w:r w:rsidR="00815034" w:rsidRPr="00007719">
        <w:rPr>
          <w:sz w:val="28"/>
          <w:szCs w:val="20"/>
          <w:lang w:eastAsia="x-none"/>
        </w:rPr>
        <w:t>)</w:t>
      </w:r>
      <w:r w:rsidR="0007331B" w:rsidRPr="00007719">
        <w:rPr>
          <w:sz w:val="28"/>
          <w:szCs w:val="20"/>
          <w:lang w:eastAsia="x-none"/>
        </w:rPr>
        <w:t xml:space="preserve"> конструктора отчетов</w:t>
      </w:r>
      <w:r w:rsidR="00815034" w:rsidRPr="00007719">
        <w:rPr>
          <w:sz w:val="28"/>
          <w:szCs w:val="20"/>
          <w:lang w:eastAsia="x-none"/>
        </w:rPr>
        <w:t xml:space="preserve"> представлены системные поля:</w:t>
      </w:r>
      <w:r w:rsidR="00F9111E" w:rsidRPr="00007719">
        <w:rPr>
          <w:sz w:val="28"/>
          <w:szCs w:val="20"/>
          <w:lang w:eastAsia="x-none"/>
        </w:rPr>
        <w:t xml:space="preserve"> </w:t>
      </w:r>
      <w:r w:rsidR="00815034" w:rsidRPr="00007719">
        <w:rPr>
          <w:sz w:val="28"/>
          <w:szCs w:val="20"/>
          <w:lang w:eastAsia="x-none"/>
        </w:rPr>
        <w:t>«Дата, время создания документа»</w:t>
      </w:r>
      <w:r w:rsidR="00F9111E" w:rsidRPr="00007719">
        <w:rPr>
          <w:sz w:val="28"/>
          <w:szCs w:val="20"/>
          <w:lang w:eastAsia="x-none"/>
        </w:rPr>
        <w:t xml:space="preserve">, </w:t>
      </w:r>
      <w:r w:rsidR="00815034" w:rsidRPr="00007719">
        <w:rPr>
          <w:sz w:val="28"/>
          <w:szCs w:val="20"/>
          <w:lang w:eastAsia="x-none"/>
        </w:rPr>
        <w:t>«По</w:t>
      </w:r>
      <w:r w:rsidR="00F9111E" w:rsidRPr="00007719">
        <w:rPr>
          <w:sz w:val="28"/>
          <w:szCs w:val="20"/>
          <w:lang w:eastAsia="x-none"/>
        </w:rPr>
        <w:t xml:space="preserve">льзователь, создавший документ», </w:t>
      </w:r>
      <w:r w:rsidR="00815034" w:rsidRPr="00007719">
        <w:rPr>
          <w:sz w:val="28"/>
          <w:szCs w:val="20"/>
          <w:lang w:eastAsia="x-none"/>
        </w:rPr>
        <w:t>«Дата, время изменения документа»</w:t>
      </w:r>
      <w:r w:rsidR="00F9111E" w:rsidRPr="00007719">
        <w:rPr>
          <w:sz w:val="28"/>
          <w:szCs w:val="20"/>
          <w:lang w:eastAsia="x-none"/>
        </w:rPr>
        <w:t xml:space="preserve">, </w:t>
      </w:r>
      <w:r w:rsidR="00815034" w:rsidRPr="00007719">
        <w:rPr>
          <w:sz w:val="28"/>
          <w:szCs w:val="20"/>
          <w:lang w:eastAsia="x-none"/>
        </w:rPr>
        <w:t>«Пользователь, изменивший документ»</w:t>
      </w:r>
      <w:r w:rsidR="0007331B" w:rsidRPr="00007719">
        <w:rPr>
          <w:sz w:val="28"/>
          <w:szCs w:val="20"/>
          <w:lang w:eastAsia="x-none"/>
        </w:rPr>
        <w:t>, которые заполняются автоматически</w:t>
      </w:r>
      <w:r w:rsidR="00815034" w:rsidRPr="00007719">
        <w:rPr>
          <w:sz w:val="28"/>
          <w:szCs w:val="20"/>
          <w:lang w:eastAsia="x-none"/>
        </w:rPr>
        <w:t>.</w:t>
      </w:r>
    </w:p>
    <w:p w14:paraId="7E686137" w14:textId="652AFDD3" w:rsidR="00815034" w:rsidRPr="00007719" w:rsidRDefault="00815034" w:rsidP="00FE7568">
      <w:pPr>
        <w:spacing w:line="360" w:lineRule="auto"/>
        <w:ind w:firstLine="720"/>
        <w:jc w:val="both"/>
        <w:rPr>
          <w:sz w:val="28"/>
          <w:szCs w:val="20"/>
          <w:lang w:eastAsia="x-none"/>
        </w:rPr>
      </w:pPr>
      <w:r w:rsidRPr="00007719">
        <w:rPr>
          <w:sz w:val="28"/>
          <w:szCs w:val="20"/>
          <w:lang w:eastAsia="x-none"/>
        </w:rPr>
        <w:t>Поле «Описание» заполн</w:t>
      </w:r>
      <w:r w:rsidR="005F0786" w:rsidRPr="00007719">
        <w:rPr>
          <w:sz w:val="28"/>
          <w:szCs w:val="20"/>
          <w:lang w:eastAsia="x-none"/>
        </w:rPr>
        <w:t>ите</w:t>
      </w:r>
      <w:r w:rsidRPr="00007719">
        <w:rPr>
          <w:sz w:val="28"/>
          <w:szCs w:val="20"/>
          <w:lang w:eastAsia="x-none"/>
        </w:rPr>
        <w:t xml:space="preserve"> вручную.</w:t>
      </w:r>
    </w:p>
    <w:p w14:paraId="05666934" w14:textId="1EBBB435" w:rsidR="00815034" w:rsidRPr="00007719" w:rsidRDefault="00B35A82" w:rsidP="00FE7568">
      <w:pPr>
        <w:spacing w:line="360" w:lineRule="auto"/>
        <w:jc w:val="center"/>
        <w:rPr>
          <w:sz w:val="28"/>
          <w:szCs w:val="20"/>
          <w:lang w:eastAsia="x-none"/>
        </w:rPr>
      </w:pPr>
      <w:r w:rsidRPr="00007719">
        <w:rPr>
          <w:noProof/>
        </w:rPr>
        <w:drawing>
          <wp:inline distT="0" distB="0" distL="0" distR="0" wp14:anchorId="33A4C162" wp14:editId="1431BE0D">
            <wp:extent cx="3829288" cy="4295707"/>
            <wp:effectExtent l="0" t="0" r="0" b="0"/>
            <wp:docPr id="1516" name="Рисунок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3837964" cy="4305439"/>
                    </a:xfrm>
                    <a:prstGeom prst="rect">
                      <a:avLst/>
                    </a:prstGeom>
                  </pic:spPr>
                </pic:pic>
              </a:graphicData>
            </a:graphic>
          </wp:inline>
        </w:drawing>
      </w:r>
    </w:p>
    <w:p w14:paraId="5BEB8A7E" w14:textId="44DEAADC" w:rsidR="00815034" w:rsidRPr="00007719" w:rsidRDefault="00815034" w:rsidP="00FE7568">
      <w:pPr>
        <w:spacing w:line="360" w:lineRule="auto"/>
        <w:jc w:val="center"/>
        <w:rPr>
          <w:noProof/>
        </w:rPr>
      </w:pPr>
      <w:bookmarkStart w:id="420" w:name="_Ref527632089"/>
      <w:r w:rsidRPr="00007719">
        <w:rPr>
          <w:sz w:val="28"/>
          <w:szCs w:val="20"/>
          <w:lang w:eastAsia="x-none"/>
        </w:rPr>
        <w:t xml:space="preserve">Рис. </w:t>
      </w:r>
      <w:r w:rsidRPr="00007719">
        <w:rPr>
          <w:sz w:val="28"/>
          <w:szCs w:val="20"/>
          <w:lang w:eastAsia="x-none"/>
        </w:rPr>
        <w:fldChar w:fldCharType="begin"/>
      </w:r>
      <w:r w:rsidRPr="00007719">
        <w:rPr>
          <w:sz w:val="28"/>
          <w:szCs w:val="20"/>
          <w:lang w:eastAsia="x-none"/>
        </w:rPr>
        <w:instrText xml:space="preserve"> SEQ Рис. \* ARABIC </w:instrText>
      </w:r>
      <w:r w:rsidRPr="00007719">
        <w:rPr>
          <w:sz w:val="28"/>
          <w:szCs w:val="20"/>
          <w:lang w:eastAsia="x-none"/>
        </w:rPr>
        <w:fldChar w:fldCharType="separate"/>
      </w:r>
      <w:r w:rsidR="00B6413A">
        <w:rPr>
          <w:noProof/>
          <w:sz w:val="28"/>
          <w:szCs w:val="20"/>
          <w:lang w:eastAsia="x-none"/>
        </w:rPr>
        <w:t>190</w:t>
      </w:r>
      <w:bookmarkEnd w:id="420"/>
      <w:r w:rsidRPr="00007719">
        <w:rPr>
          <w:sz w:val="28"/>
          <w:szCs w:val="20"/>
          <w:lang w:val="x-none" w:eastAsia="x-none"/>
        </w:rPr>
        <w:fldChar w:fldCharType="end"/>
      </w:r>
    </w:p>
    <w:p w14:paraId="58B8F7C3" w14:textId="2383A5EA" w:rsidR="00A5440C" w:rsidRPr="00007719" w:rsidRDefault="00314875" w:rsidP="00DF627D">
      <w:pPr>
        <w:pStyle w:val="30"/>
      </w:pPr>
      <w:bookmarkStart w:id="421" w:name="_Toc1571651"/>
      <w:r w:rsidRPr="00007719">
        <w:lastRenderedPageBreak/>
        <w:t>Статистика</w:t>
      </w:r>
      <w:bookmarkEnd w:id="421"/>
    </w:p>
    <w:p w14:paraId="1D60BCD3" w14:textId="77777777" w:rsidR="00632AEC" w:rsidRPr="00007719" w:rsidRDefault="00632AEC" w:rsidP="00FE7568">
      <w:pPr>
        <w:spacing w:line="360" w:lineRule="auto"/>
        <w:ind w:firstLine="709"/>
        <w:jc w:val="both"/>
        <w:rPr>
          <w:sz w:val="28"/>
          <w:szCs w:val="28"/>
        </w:rPr>
      </w:pPr>
      <w:r w:rsidRPr="00007719">
        <w:rPr>
          <w:sz w:val="28"/>
          <w:szCs w:val="28"/>
        </w:rPr>
        <w:t>Для получения статистической информации в графическом виде предусматривается подраздел «Статистика».</w:t>
      </w:r>
    </w:p>
    <w:p w14:paraId="18550395" w14:textId="77777777" w:rsidR="00AB1945" w:rsidRPr="00007719" w:rsidRDefault="00AB1945" w:rsidP="00F23319">
      <w:pPr>
        <w:pStyle w:val="40"/>
      </w:pPr>
      <w:bookmarkStart w:id="422" w:name="_Toc1571652"/>
      <w:r w:rsidRPr="00007719">
        <w:t>Главное окно</w:t>
      </w:r>
      <w:bookmarkEnd w:id="422"/>
    </w:p>
    <w:p w14:paraId="2143AB22" w14:textId="06890B7C" w:rsidR="004332EA" w:rsidRPr="00007719" w:rsidRDefault="00632AEC" w:rsidP="00FE7568">
      <w:pPr>
        <w:spacing w:line="360" w:lineRule="auto"/>
        <w:ind w:firstLine="709"/>
        <w:jc w:val="both"/>
        <w:rPr>
          <w:sz w:val="28"/>
          <w:szCs w:val="28"/>
        </w:rPr>
      </w:pPr>
      <w:r w:rsidRPr="00007719">
        <w:rPr>
          <w:sz w:val="28"/>
          <w:szCs w:val="28"/>
        </w:rPr>
        <w:t>В</w:t>
      </w:r>
      <w:r w:rsidR="004332EA" w:rsidRPr="00007719">
        <w:rPr>
          <w:sz w:val="28"/>
          <w:szCs w:val="28"/>
        </w:rPr>
        <w:t xml:space="preserve">ыберите пункт </w:t>
      </w:r>
      <w:r w:rsidRPr="00007719">
        <w:rPr>
          <w:sz w:val="28"/>
          <w:szCs w:val="28"/>
        </w:rPr>
        <w:t xml:space="preserve">горизонтального меню </w:t>
      </w:r>
      <w:r w:rsidR="004332EA" w:rsidRPr="00007719">
        <w:rPr>
          <w:sz w:val="28"/>
          <w:szCs w:val="28"/>
        </w:rPr>
        <w:t xml:space="preserve">«Аналитика» -&gt; «Статистика» или пункт </w:t>
      </w:r>
      <w:r w:rsidRPr="00007719">
        <w:rPr>
          <w:sz w:val="28"/>
          <w:szCs w:val="28"/>
        </w:rPr>
        <w:t xml:space="preserve">вертикального меню </w:t>
      </w:r>
      <w:r w:rsidR="004332EA" w:rsidRPr="00007719">
        <w:rPr>
          <w:sz w:val="28"/>
          <w:szCs w:val="28"/>
        </w:rPr>
        <w:t xml:space="preserve">«Аналитика» и </w:t>
      </w:r>
      <w:r w:rsidRPr="00007719">
        <w:rPr>
          <w:sz w:val="28"/>
          <w:szCs w:val="28"/>
        </w:rPr>
        <w:t xml:space="preserve">пиктограмму основной рабочей области навигации «Статистика» осуществляется переход к </w:t>
      </w:r>
      <w:r w:rsidRPr="00007719">
        <w:rPr>
          <w:sz w:val="28"/>
          <w:szCs w:val="28"/>
          <w:lang w:val="en-US"/>
        </w:rPr>
        <w:t>web</w:t>
      </w:r>
      <w:r w:rsidRPr="00007719">
        <w:rPr>
          <w:sz w:val="28"/>
          <w:szCs w:val="28"/>
        </w:rPr>
        <w:t xml:space="preserve">-приложению и открывается окно, представленное на </w:t>
      </w:r>
      <w:r w:rsidR="004332EA" w:rsidRPr="00007719">
        <w:rPr>
          <w:sz w:val="28"/>
          <w:szCs w:val="28"/>
        </w:rPr>
        <w:fldChar w:fldCharType="begin"/>
      </w:r>
      <w:r w:rsidR="004332EA" w:rsidRPr="00007719">
        <w:rPr>
          <w:sz w:val="28"/>
          <w:szCs w:val="28"/>
        </w:rPr>
        <w:instrText xml:space="preserve"> REF  _Ref530738733 \* Lower \h </w:instrText>
      </w:r>
      <w:r w:rsidR="00664D23" w:rsidRPr="00007719">
        <w:rPr>
          <w:sz w:val="28"/>
          <w:szCs w:val="28"/>
        </w:rPr>
        <w:instrText xml:space="preserve"> \* MERGEFORMAT </w:instrText>
      </w:r>
      <w:r w:rsidR="004332EA" w:rsidRPr="00007719">
        <w:rPr>
          <w:sz w:val="28"/>
          <w:szCs w:val="28"/>
        </w:rPr>
      </w:r>
      <w:r w:rsidR="004332EA" w:rsidRPr="00007719">
        <w:rPr>
          <w:sz w:val="28"/>
          <w:szCs w:val="28"/>
        </w:rPr>
        <w:fldChar w:fldCharType="separate"/>
      </w:r>
      <w:r w:rsidR="00B6413A" w:rsidRPr="00007719">
        <w:rPr>
          <w:sz w:val="28"/>
          <w:szCs w:val="28"/>
        </w:rPr>
        <w:t xml:space="preserve">рис. </w:t>
      </w:r>
      <w:r w:rsidR="00B6413A">
        <w:rPr>
          <w:noProof/>
          <w:sz w:val="28"/>
          <w:szCs w:val="28"/>
        </w:rPr>
        <w:t>191</w:t>
      </w:r>
      <w:r w:rsidR="004332EA" w:rsidRPr="00007719">
        <w:rPr>
          <w:sz w:val="28"/>
          <w:szCs w:val="28"/>
        </w:rPr>
        <w:fldChar w:fldCharType="end"/>
      </w:r>
      <w:r w:rsidR="004332EA" w:rsidRPr="00007719">
        <w:rPr>
          <w:sz w:val="28"/>
          <w:szCs w:val="28"/>
        </w:rPr>
        <w:t>.</w:t>
      </w:r>
    </w:p>
    <w:p w14:paraId="40B4CFB1" w14:textId="77777777" w:rsidR="004332EA" w:rsidRPr="00007719" w:rsidRDefault="004332EA" w:rsidP="004332EA">
      <w:pPr>
        <w:spacing w:line="360" w:lineRule="auto"/>
        <w:jc w:val="center"/>
        <w:rPr>
          <w:sz w:val="28"/>
          <w:szCs w:val="28"/>
        </w:rPr>
      </w:pPr>
      <w:r w:rsidRPr="00007719">
        <w:rPr>
          <w:noProof/>
        </w:rPr>
        <w:drawing>
          <wp:inline distT="0" distB="0" distL="0" distR="0" wp14:anchorId="11D9EB82" wp14:editId="702C848F">
            <wp:extent cx="5287224" cy="1897287"/>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312122" cy="1906222"/>
                    </a:xfrm>
                    <a:prstGeom prst="rect">
                      <a:avLst/>
                    </a:prstGeom>
                  </pic:spPr>
                </pic:pic>
              </a:graphicData>
            </a:graphic>
          </wp:inline>
        </w:drawing>
      </w:r>
    </w:p>
    <w:p w14:paraId="739090AA" w14:textId="77777777" w:rsidR="004332EA" w:rsidRPr="00007719" w:rsidRDefault="004332EA" w:rsidP="004332EA">
      <w:pPr>
        <w:spacing w:line="360" w:lineRule="auto"/>
        <w:jc w:val="center"/>
        <w:rPr>
          <w:sz w:val="28"/>
          <w:szCs w:val="28"/>
        </w:rPr>
      </w:pPr>
      <w:bookmarkStart w:id="423" w:name="_Ref53073873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191</w:t>
      </w:r>
      <w:r w:rsidRPr="00007719">
        <w:rPr>
          <w:sz w:val="28"/>
          <w:szCs w:val="28"/>
        </w:rPr>
        <w:fldChar w:fldCharType="end"/>
      </w:r>
      <w:bookmarkEnd w:id="423"/>
    </w:p>
    <w:p w14:paraId="2FBFC73B" w14:textId="7BAEF649" w:rsidR="005C598C" w:rsidRPr="00007719" w:rsidRDefault="005C598C" w:rsidP="005C598C">
      <w:pPr>
        <w:spacing w:line="360" w:lineRule="auto"/>
        <w:ind w:firstLine="709"/>
        <w:jc w:val="both"/>
        <w:rPr>
          <w:sz w:val="28"/>
          <w:szCs w:val="28"/>
        </w:rPr>
      </w:pPr>
      <w:r w:rsidRPr="00007719">
        <w:rPr>
          <w:sz w:val="28"/>
          <w:szCs w:val="28"/>
        </w:rPr>
        <w:t xml:space="preserve">В левой части окна расположено </w:t>
      </w:r>
      <w:r w:rsidR="00D7275F">
        <w:rPr>
          <w:sz w:val="28"/>
          <w:szCs w:val="28"/>
        </w:rPr>
        <w:t>вертикальное меню, в правой –</w:t>
      </w:r>
      <w:r w:rsidRPr="00007719">
        <w:rPr>
          <w:sz w:val="28"/>
          <w:szCs w:val="28"/>
        </w:rPr>
        <w:t xml:space="preserve"> рабочая область.</w:t>
      </w:r>
    </w:p>
    <w:p w14:paraId="6B4AE233" w14:textId="77777777" w:rsidR="005C598C" w:rsidRPr="00007719" w:rsidRDefault="005C598C" w:rsidP="005C598C">
      <w:pPr>
        <w:spacing w:line="360" w:lineRule="auto"/>
        <w:ind w:firstLine="709"/>
        <w:jc w:val="both"/>
        <w:rPr>
          <w:spacing w:val="-4"/>
          <w:sz w:val="28"/>
          <w:szCs w:val="28"/>
        </w:rPr>
      </w:pPr>
      <w:r w:rsidRPr="00007719">
        <w:rPr>
          <w:spacing w:val="-4"/>
          <w:sz w:val="28"/>
          <w:szCs w:val="28"/>
        </w:rPr>
        <w:t>Вертикальное меню обеспечивает навигацию по различным блокам программы.</w:t>
      </w:r>
    </w:p>
    <w:p w14:paraId="2DA999AD" w14:textId="2C3F1860" w:rsidR="00703B4B" w:rsidRPr="00007719" w:rsidRDefault="005C598C" w:rsidP="005C598C">
      <w:pPr>
        <w:spacing w:line="360" w:lineRule="auto"/>
        <w:ind w:firstLine="709"/>
        <w:jc w:val="both"/>
        <w:rPr>
          <w:sz w:val="28"/>
          <w:szCs w:val="28"/>
        </w:rPr>
      </w:pPr>
      <w:r w:rsidRPr="00007719">
        <w:rPr>
          <w:sz w:val="28"/>
          <w:szCs w:val="28"/>
        </w:rPr>
        <w:t>При выборе пунктов вертикального меню «Аналитические панели» и «Конструктор панелей» или пиктограмм основной рабочей области навигации открываются соответственно</w:t>
      </w:r>
      <w:r w:rsidR="00703B4B" w:rsidRPr="00007719">
        <w:rPr>
          <w:sz w:val="28"/>
          <w:szCs w:val="28"/>
        </w:rPr>
        <w:t>:</w:t>
      </w:r>
    </w:p>
    <w:p w14:paraId="09E5BAA1" w14:textId="7971CDFC" w:rsidR="00703B4B" w:rsidRPr="00007719" w:rsidRDefault="00703B4B" w:rsidP="005C598C">
      <w:pPr>
        <w:spacing w:line="360" w:lineRule="auto"/>
        <w:ind w:firstLine="709"/>
        <w:jc w:val="both"/>
        <w:rPr>
          <w:sz w:val="28"/>
          <w:szCs w:val="28"/>
        </w:rPr>
      </w:pPr>
      <w:r w:rsidRPr="00007719">
        <w:rPr>
          <w:sz w:val="28"/>
          <w:szCs w:val="28"/>
        </w:rPr>
        <w:t xml:space="preserve">- </w:t>
      </w:r>
      <w:r w:rsidR="005C598C" w:rsidRPr="00007719">
        <w:rPr>
          <w:sz w:val="28"/>
          <w:szCs w:val="28"/>
        </w:rPr>
        <w:t>витрин</w:t>
      </w:r>
      <w:r w:rsidR="00A62D23" w:rsidRPr="00007719">
        <w:rPr>
          <w:sz w:val="28"/>
          <w:szCs w:val="28"/>
        </w:rPr>
        <w:t>ы</w:t>
      </w:r>
      <w:r w:rsidR="005C598C" w:rsidRPr="00007719">
        <w:rPr>
          <w:sz w:val="28"/>
          <w:szCs w:val="28"/>
        </w:rPr>
        <w:t xml:space="preserve"> данных</w:t>
      </w:r>
      <w:r w:rsidRPr="00007719">
        <w:rPr>
          <w:sz w:val="28"/>
          <w:szCs w:val="28"/>
        </w:rPr>
        <w:t>, предназначенн</w:t>
      </w:r>
      <w:r w:rsidR="00A62D23" w:rsidRPr="00007719">
        <w:rPr>
          <w:sz w:val="28"/>
          <w:szCs w:val="28"/>
        </w:rPr>
        <w:t>ые</w:t>
      </w:r>
      <w:r w:rsidRPr="00007719">
        <w:rPr>
          <w:sz w:val="28"/>
          <w:szCs w:val="28"/>
        </w:rPr>
        <w:t xml:space="preserve"> для просмотра аналитических панелей</w:t>
      </w:r>
      <w:r w:rsidR="004831F4" w:rsidRPr="00007719">
        <w:rPr>
          <w:sz w:val="28"/>
          <w:szCs w:val="28"/>
        </w:rPr>
        <w:t>. Аналитические панели, входящие в состав витрин данных, расположены на соответствующих вкладках и открываются с помощью ЛКМ;</w:t>
      </w:r>
    </w:p>
    <w:p w14:paraId="02E89599" w14:textId="03DC0F2E" w:rsidR="005C598C" w:rsidRPr="00007719" w:rsidRDefault="00703B4B" w:rsidP="005C598C">
      <w:pPr>
        <w:spacing w:line="360" w:lineRule="auto"/>
        <w:ind w:firstLine="709"/>
        <w:jc w:val="both"/>
        <w:rPr>
          <w:sz w:val="28"/>
          <w:szCs w:val="28"/>
        </w:rPr>
      </w:pPr>
      <w:r w:rsidRPr="00007719">
        <w:rPr>
          <w:sz w:val="28"/>
          <w:szCs w:val="28"/>
        </w:rPr>
        <w:t xml:space="preserve">- </w:t>
      </w:r>
      <w:r w:rsidR="005C598C" w:rsidRPr="00007719">
        <w:rPr>
          <w:sz w:val="28"/>
          <w:szCs w:val="28"/>
        </w:rPr>
        <w:t>диалоговое окно «Конструктор панелей»</w:t>
      </w:r>
      <w:r w:rsidRPr="00007719">
        <w:rPr>
          <w:sz w:val="28"/>
          <w:szCs w:val="28"/>
        </w:rPr>
        <w:t>, предназначенное для создания аналитических панелей</w:t>
      </w:r>
      <w:r w:rsidR="005C598C" w:rsidRPr="00007719">
        <w:rPr>
          <w:sz w:val="28"/>
          <w:szCs w:val="28"/>
        </w:rPr>
        <w:t>.</w:t>
      </w:r>
    </w:p>
    <w:p w14:paraId="64878C63" w14:textId="77777777" w:rsidR="004831F4" w:rsidRPr="00007719" w:rsidRDefault="004831F4" w:rsidP="004831F4">
      <w:pPr>
        <w:spacing w:line="343" w:lineRule="auto"/>
        <w:ind w:firstLine="709"/>
        <w:jc w:val="both"/>
        <w:rPr>
          <w:sz w:val="28"/>
          <w:szCs w:val="28"/>
        </w:rPr>
      </w:pPr>
      <w:r w:rsidRPr="00007719">
        <w:rPr>
          <w:sz w:val="28"/>
          <w:szCs w:val="28"/>
        </w:rPr>
        <w:t>Аналитические панели – подсистема представления информации в виде графиков, диаграмм, таблиц, текста.</w:t>
      </w:r>
    </w:p>
    <w:p w14:paraId="3F21A4C1" w14:textId="77777777" w:rsidR="004831F4" w:rsidRPr="00007719" w:rsidRDefault="004831F4" w:rsidP="004831F4">
      <w:pPr>
        <w:spacing w:line="343" w:lineRule="auto"/>
        <w:ind w:firstLine="709"/>
        <w:jc w:val="both"/>
        <w:rPr>
          <w:sz w:val="28"/>
          <w:szCs w:val="28"/>
        </w:rPr>
      </w:pPr>
      <w:r w:rsidRPr="00007719">
        <w:rPr>
          <w:sz w:val="28"/>
          <w:szCs w:val="28"/>
        </w:rPr>
        <w:lastRenderedPageBreak/>
        <w:t>Аналитические панели представляют пользователю возможность фильтрации данных на основании интерактивного выбора значений на графиках, таблицах, например, путем выбора строки (строк) в таблице, выбора столбца на диаграмме, выбора точки на графике, выбора сектора на круговой диаграмме и т. д.</w:t>
      </w:r>
    </w:p>
    <w:p w14:paraId="08BA6472" w14:textId="3BBD061C" w:rsidR="004831F4" w:rsidRPr="00007719" w:rsidRDefault="004831F4" w:rsidP="004831F4">
      <w:pPr>
        <w:spacing w:line="343" w:lineRule="auto"/>
        <w:ind w:firstLine="709"/>
        <w:jc w:val="both"/>
        <w:rPr>
          <w:sz w:val="28"/>
          <w:szCs w:val="28"/>
        </w:rPr>
      </w:pPr>
      <w:r w:rsidRPr="00007719">
        <w:rPr>
          <w:sz w:val="28"/>
          <w:szCs w:val="28"/>
        </w:rPr>
        <w:t xml:space="preserve">После выбора значений () открывается блок с </w:t>
      </w:r>
      <w:proofErr w:type="gramStart"/>
      <w:r w:rsidRPr="00007719">
        <w:rPr>
          <w:sz w:val="28"/>
          <w:szCs w:val="28"/>
        </w:rPr>
        <w:t xml:space="preserve">кнопками </w:t>
      </w:r>
      <w:r w:rsidRPr="00007719">
        <w:rPr>
          <w:noProof/>
          <w:szCs w:val="20"/>
        </w:rPr>
        <w:drawing>
          <wp:inline distT="0" distB="0" distL="0" distR="0" wp14:anchorId="6BCFF88F" wp14:editId="247F6CAE">
            <wp:extent cx="495300" cy="230210"/>
            <wp:effectExtent l="0" t="0" r="0" b="0"/>
            <wp:docPr id="9669" name="Рисунок 9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00747" cy="232742"/>
                    </a:xfrm>
                    <a:prstGeom prst="rect">
                      <a:avLst/>
                    </a:prstGeom>
                  </pic:spPr>
                </pic:pic>
              </a:graphicData>
            </a:graphic>
          </wp:inline>
        </w:drawing>
      </w:r>
      <w:r w:rsidRPr="00007719">
        <w:rPr>
          <w:sz w:val="28"/>
          <w:szCs w:val="28"/>
        </w:rPr>
        <w:t xml:space="preserve"> с</w:t>
      </w:r>
      <w:proofErr w:type="gramEnd"/>
      <w:r w:rsidRPr="00007719">
        <w:rPr>
          <w:sz w:val="28"/>
          <w:szCs w:val="28"/>
        </w:rPr>
        <w:t xml:space="preserve"> </w:t>
      </w:r>
      <w:r w:rsidRPr="00007719">
        <w:rPr>
          <w:spacing w:val="-2"/>
          <w:sz w:val="28"/>
          <w:szCs w:val="28"/>
        </w:rPr>
        <w:t xml:space="preserve">информацией о фильтре с указанием выбранного компонента и количеством отобранных значений в нем. Для применения фильтра необходимо нажать на </w:t>
      </w:r>
      <w:proofErr w:type="gramStart"/>
      <w:r w:rsidRPr="00007719">
        <w:rPr>
          <w:spacing w:val="-2"/>
          <w:sz w:val="28"/>
          <w:szCs w:val="28"/>
        </w:rPr>
        <w:t xml:space="preserve">кнопку </w:t>
      </w:r>
      <w:r w:rsidRPr="00007719">
        <w:rPr>
          <w:noProof/>
          <w:spacing w:val="-2"/>
          <w:szCs w:val="20"/>
        </w:rPr>
        <w:drawing>
          <wp:inline distT="0" distB="0" distL="0" distR="0" wp14:anchorId="477903E3" wp14:editId="0896E98B">
            <wp:extent cx="213360" cy="213360"/>
            <wp:effectExtent l="0" t="0" r="0" b="0"/>
            <wp:docPr id="9672" name="Рисунок 9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213843" cy="213843"/>
                    </a:xfrm>
                    <a:prstGeom prst="rect">
                      <a:avLst/>
                    </a:prstGeom>
                  </pic:spPr>
                </pic:pic>
              </a:graphicData>
            </a:graphic>
          </wp:inline>
        </w:drawing>
      </w:r>
      <w:r w:rsidRPr="00007719">
        <w:rPr>
          <w:spacing w:val="-2"/>
          <w:sz w:val="28"/>
          <w:szCs w:val="28"/>
        </w:rPr>
        <w:t>.</w:t>
      </w:r>
      <w:proofErr w:type="gramEnd"/>
    </w:p>
    <w:p w14:paraId="71AC2534" w14:textId="77777777" w:rsidR="004831F4" w:rsidRPr="00007719" w:rsidRDefault="004831F4" w:rsidP="004831F4">
      <w:pPr>
        <w:spacing w:line="343" w:lineRule="auto"/>
        <w:ind w:firstLine="709"/>
        <w:jc w:val="both"/>
        <w:rPr>
          <w:sz w:val="28"/>
          <w:szCs w:val="28"/>
        </w:rPr>
      </w:pPr>
      <w:r w:rsidRPr="00007719">
        <w:rPr>
          <w:sz w:val="28"/>
          <w:szCs w:val="28"/>
        </w:rPr>
        <w:t>Установленный фильтр отображается слева наверху аналитической панели (</w:t>
      </w:r>
      <w:r w:rsidRPr="00007719">
        <w:rPr>
          <w:sz w:val="28"/>
          <w:szCs w:val="28"/>
        </w:rPr>
        <w:fldChar w:fldCharType="begin"/>
      </w:r>
      <w:r w:rsidRPr="00007719">
        <w:rPr>
          <w:sz w:val="28"/>
          <w:szCs w:val="28"/>
        </w:rPr>
        <w:instrText xml:space="preserve"> REF  _Ref514245602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192</w:t>
      </w:r>
      <w:r w:rsidRPr="00007719">
        <w:rPr>
          <w:sz w:val="28"/>
          <w:szCs w:val="28"/>
        </w:rPr>
        <w:fldChar w:fldCharType="end"/>
      </w:r>
      <w:r w:rsidRPr="00007719">
        <w:rPr>
          <w:sz w:val="28"/>
          <w:szCs w:val="28"/>
        </w:rPr>
        <w:t xml:space="preserve">). Для отмены фильтра нужно нажать на </w:t>
      </w:r>
      <w:proofErr w:type="gramStart"/>
      <w:r w:rsidRPr="00007719">
        <w:rPr>
          <w:sz w:val="28"/>
          <w:szCs w:val="28"/>
        </w:rPr>
        <w:t xml:space="preserve">кнопку </w:t>
      </w:r>
      <w:r w:rsidRPr="00007719">
        <w:rPr>
          <w:noProof/>
          <w:sz w:val="28"/>
          <w:szCs w:val="28"/>
        </w:rPr>
        <w:drawing>
          <wp:inline distT="0" distB="0" distL="0" distR="0" wp14:anchorId="208A3750" wp14:editId="7178CC47">
            <wp:extent cx="175122" cy="175122"/>
            <wp:effectExtent l="0" t="0" r="0" b="0"/>
            <wp:docPr id="9674" name="Рисунок 9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79977" cy="179977"/>
                    </a:xfrm>
                    <a:prstGeom prst="rect">
                      <a:avLst/>
                    </a:prstGeom>
                    <a:noFill/>
                    <a:ln>
                      <a:noFill/>
                    </a:ln>
                  </pic:spPr>
                </pic:pic>
              </a:graphicData>
            </a:graphic>
          </wp:inline>
        </w:drawing>
      </w:r>
      <w:r w:rsidRPr="00007719">
        <w:rPr>
          <w:sz w:val="28"/>
          <w:szCs w:val="28"/>
        </w:rPr>
        <w:t xml:space="preserve"> фильтра</w:t>
      </w:r>
      <w:proofErr w:type="gramEnd"/>
      <w:r w:rsidRPr="00007719">
        <w:rPr>
          <w:sz w:val="28"/>
          <w:szCs w:val="28"/>
        </w:rPr>
        <w:t xml:space="preserve"> или на кнопку </w:t>
      </w:r>
      <w:r w:rsidRPr="00007719">
        <w:rPr>
          <w:noProof/>
          <w:szCs w:val="20"/>
        </w:rPr>
        <w:drawing>
          <wp:inline distT="0" distB="0" distL="0" distR="0" wp14:anchorId="4241C64A" wp14:editId="7060E084">
            <wp:extent cx="256200" cy="235427"/>
            <wp:effectExtent l="0" t="0" r="0" b="0"/>
            <wp:docPr id="9675" name="Рисунок 9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266782" cy="245151"/>
                    </a:xfrm>
                    <a:prstGeom prst="rect">
                      <a:avLst/>
                    </a:prstGeom>
                  </pic:spPr>
                </pic:pic>
              </a:graphicData>
            </a:graphic>
          </wp:inline>
        </w:drawing>
      </w:r>
      <w:r w:rsidRPr="00007719">
        <w:rPr>
          <w:sz w:val="28"/>
          <w:szCs w:val="28"/>
        </w:rPr>
        <w:t xml:space="preserve"> блока.</w:t>
      </w:r>
    </w:p>
    <w:p w14:paraId="741C3A24" w14:textId="56590003" w:rsidR="004831F4" w:rsidRPr="00007719" w:rsidRDefault="009E4214" w:rsidP="004831F4">
      <w:pPr>
        <w:spacing w:line="343" w:lineRule="auto"/>
        <w:jc w:val="center"/>
        <w:rPr>
          <w:sz w:val="28"/>
          <w:szCs w:val="28"/>
        </w:rPr>
      </w:pPr>
      <w:r w:rsidRPr="00007719">
        <w:rPr>
          <w:noProof/>
        </w:rPr>
        <w:drawing>
          <wp:inline distT="0" distB="0" distL="0" distR="0" wp14:anchorId="354B2DB3" wp14:editId="0C528F88">
            <wp:extent cx="5821254" cy="2339340"/>
            <wp:effectExtent l="0" t="0" r="8255" b="381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823420" cy="2340210"/>
                    </a:xfrm>
                    <a:prstGeom prst="rect">
                      <a:avLst/>
                    </a:prstGeom>
                  </pic:spPr>
                </pic:pic>
              </a:graphicData>
            </a:graphic>
          </wp:inline>
        </w:drawing>
      </w:r>
    </w:p>
    <w:p w14:paraId="79EF79D3" w14:textId="77777777" w:rsidR="004831F4" w:rsidRPr="00007719" w:rsidRDefault="004831F4" w:rsidP="004831F4">
      <w:pPr>
        <w:spacing w:line="343" w:lineRule="auto"/>
        <w:jc w:val="center"/>
        <w:rPr>
          <w:sz w:val="28"/>
          <w:szCs w:val="28"/>
        </w:rPr>
      </w:pPr>
      <w:bookmarkStart w:id="424" w:name="_Ref51424560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192</w:t>
      </w:r>
      <w:r w:rsidRPr="00007719">
        <w:rPr>
          <w:sz w:val="28"/>
          <w:szCs w:val="28"/>
        </w:rPr>
        <w:fldChar w:fldCharType="end"/>
      </w:r>
      <w:bookmarkEnd w:id="424"/>
      <w:r w:rsidRPr="00007719">
        <w:rPr>
          <w:sz w:val="28"/>
          <w:szCs w:val="28"/>
        </w:rPr>
        <w:t xml:space="preserve"> – Пример аналитической панели с фильтром</w:t>
      </w:r>
    </w:p>
    <w:p w14:paraId="73219281" w14:textId="77777777" w:rsidR="004831F4" w:rsidRPr="00007719" w:rsidRDefault="004831F4" w:rsidP="004831F4">
      <w:pPr>
        <w:spacing w:line="360" w:lineRule="auto"/>
        <w:ind w:firstLine="709"/>
        <w:jc w:val="both"/>
        <w:rPr>
          <w:spacing w:val="-2"/>
          <w:sz w:val="28"/>
          <w:szCs w:val="28"/>
          <w:lang w:eastAsia="x-none"/>
        </w:rPr>
      </w:pPr>
      <w:r w:rsidRPr="00007719">
        <w:rPr>
          <w:sz w:val="28"/>
          <w:szCs w:val="28"/>
          <w:lang w:val="x-none" w:eastAsia="x-none"/>
        </w:rPr>
        <w:t>После применения фильтра данные во всех компонентах будут представлены только для отобранных в фильтре значений</w:t>
      </w:r>
      <w:r w:rsidRPr="00007719">
        <w:rPr>
          <w:sz w:val="28"/>
          <w:szCs w:val="28"/>
          <w:lang w:eastAsia="x-none"/>
        </w:rPr>
        <w:t>.</w:t>
      </w:r>
    </w:p>
    <w:p w14:paraId="5BCEC0BC" w14:textId="3E211889" w:rsidR="004831F4" w:rsidRPr="00007719" w:rsidRDefault="004831F4" w:rsidP="004831F4">
      <w:pPr>
        <w:spacing w:line="360" w:lineRule="auto"/>
        <w:ind w:firstLine="709"/>
        <w:jc w:val="both"/>
        <w:rPr>
          <w:sz w:val="28"/>
          <w:szCs w:val="28"/>
          <w:lang w:val="x-none" w:eastAsia="x-none"/>
        </w:rPr>
      </w:pPr>
      <w:proofErr w:type="gramStart"/>
      <w:r w:rsidRPr="00007719">
        <w:rPr>
          <w:sz w:val="28"/>
          <w:szCs w:val="28"/>
          <w:lang w:eastAsia="x-none"/>
        </w:rPr>
        <w:t>Кнопка</w:t>
      </w:r>
      <w:r w:rsidRPr="00007719">
        <w:rPr>
          <w:noProof/>
          <w:sz w:val="28"/>
          <w:szCs w:val="28"/>
          <w:lang w:val="x-none" w:eastAsia="x-none"/>
        </w:rPr>
        <w:t xml:space="preserve"> </w:t>
      </w:r>
      <w:r w:rsidR="009E4214" w:rsidRPr="00007719">
        <w:rPr>
          <w:noProof/>
        </w:rPr>
        <w:drawing>
          <wp:inline distT="0" distB="0" distL="0" distR="0" wp14:anchorId="7EC80027" wp14:editId="4746FA67">
            <wp:extent cx="708660" cy="249718"/>
            <wp:effectExtent l="0" t="0" r="0" b="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715827" cy="252244"/>
                    </a:xfrm>
                    <a:prstGeom prst="rect">
                      <a:avLst/>
                    </a:prstGeom>
                  </pic:spPr>
                </pic:pic>
              </a:graphicData>
            </a:graphic>
          </wp:inline>
        </w:drawing>
      </w:r>
      <w:r w:rsidRPr="00007719">
        <w:rPr>
          <w:noProof/>
          <w:sz w:val="22"/>
          <w:szCs w:val="20"/>
          <w:lang w:val="x-none" w:eastAsia="x-none"/>
        </w:rPr>
        <w:t xml:space="preserve"> </w:t>
      </w:r>
      <w:r w:rsidR="009E4214" w:rsidRPr="00007719">
        <w:rPr>
          <w:noProof/>
          <w:sz w:val="28"/>
          <w:szCs w:val="28"/>
          <w:lang w:eastAsia="x-none"/>
        </w:rPr>
        <w:t>(</w:t>
      </w:r>
      <w:proofErr w:type="gramEnd"/>
      <w:r w:rsidR="009E4214" w:rsidRPr="00007719">
        <w:rPr>
          <w:noProof/>
          <w:sz w:val="28"/>
          <w:szCs w:val="28"/>
          <w:lang w:eastAsia="x-none"/>
        </w:rPr>
        <w:t>«Настроить параметры»)</w:t>
      </w:r>
      <w:r w:rsidR="009E4214" w:rsidRPr="00007719">
        <w:rPr>
          <w:noProof/>
          <w:sz w:val="22"/>
          <w:szCs w:val="20"/>
          <w:lang w:eastAsia="x-none"/>
        </w:rPr>
        <w:t xml:space="preserve"> </w:t>
      </w:r>
      <w:r w:rsidRPr="00007719">
        <w:rPr>
          <w:sz w:val="28"/>
          <w:szCs w:val="28"/>
          <w:lang w:eastAsia="x-none"/>
        </w:rPr>
        <w:t xml:space="preserve">предназначена </w:t>
      </w:r>
      <w:r w:rsidRPr="00007719">
        <w:rPr>
          <w:sz w:val="28"/>
          <w:szCs w:val="28"/>
          <w:lang w:val="x-none" w:eastAsia="x-none"/>
        </w:rPr>
        <w:t>выб</w:t>
      </w:r>
      <w:r w:rsidRPr="00007719">
        <w:rPr>
          <w:sz w:val="28"/>
          <w:szCs w:val="28"/>
          <w:lang w:eastAsia="x-none"/>
        </w:rPr>
        <w:t xml:space="preserve">ора </w:t>
      </w:r>
      <w:r w:rsidRPr="00007719">
        <w:rPr>
          <w:sz w:val="28"/>
          <w:szCs w:val="28"/>
          <w:lang w:val="x-none" w:eastAsia="x-none"/>
        </w:rPr>
        <w:t>начала и конца периода обновления.</w:t>
      </w:r>
    </w:p>
    <w:p w14:paraId="0C5EB6F2" w14:textId="112ACE87" w:rsidR="004831F4" w:rsidRPr="00007719" w:rsidRDefault="004831F4" w:rsidP="004831F4">
      <w:pPr>
        <w:spacing w:line="360" w:lineRule="auto"/>
        <w:ind w:firstLine="709"/>
        <w:jc w:val="both"/>
        <w:rPr>
          <w:sz w:val="28"/>
          <w:szCs w:val="28"/>
          <w:lang w:eastAsia="x-none"/>
        </w:rPr>
      </w:pPr>
      <w:proofErr w:type="gramStart"/>
      <w:r w:rsidRPr="00007719">
        <w:rPr>
          <w:sz w:val="28"/>
          <w:szCs w:val="28"/>
          <w:lang w:eastAsia="x-none"/>
        </w:rPr>
        <w:t>Кнопка</w:t>
      </w:r>
      <w:r w:rsidRPr="00007719">
        <w:rPr>
          <w:noProof/>
          <w:sz w:val="28"/>
          <w:szCs w:val="28"/>
          <w:lang w:val="x-none" w:eastAsia="x-none"/>
        </w:rPr>
        <w:t xml:space="preserve"> </w:t>
      </w:r>
      <w:r w:rsidR="00B4390B" w:rsidRPr="00007719">
        <w:rPr>
          <w:noProof/>
        </w:rPr>
        <w:drawing>
          <wp:inline distT="0" distB="0" distL="0" distR="0" wp14:anchorId="1D16C15A" wp14:editId="48D64FFA">
            <wp:extent cx="278645" cy="251460"/>
            <wp:effectExtent l="0" t="0" r="7620"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83833" cy="256141"/>
                    </a:xfrm>
                    <a:prstGeom prst="rect">
                      <a:avLst/>
                    </a:prstGeom>
                  </pic:spPr>
                </pic:pic>
              </a:graphicData>
            </a:graphic>
          </wp:inline>
        </w:drawing>
      </w:r>
      <w:r w:rsidR="00B4390B" w:rsidRPr="00007719">
        <w:rPr>
          <w:noProof/>
          <w:sz w:val="28"/>
          <w:szCs w:val="28"/>
        </w:rPr>
        <w:t xml:space="preserve"> (</w:t>
      </w:r>
      <w:proofErr w:type="gramEnd"/>
      <w:r w:rsidR="00B4390B" w:rsidRPr="00007719">
        <w:rPr>
          <w:noProof/>
          <w:sz w:val="28"/>
          <w:szCs w:val="28"/>
        </w:rPr>
        <w:t xml:space="preserve">«Печать панели в </w:t>
      </w:r>
      <w:r w:rsidR="00B4390B" w:rsidRPr="00007719">
        <w:rPr>
          <w:sz w:val="28"/>
          <w:szCs w:val="28"/>
          <w:lang w:eastAsia="x-none"/>
        </w:rPr>
        <w:t>pdf»</w:t>
      </w:r>
      <w:r w:rsidR="00B4390B" w:rsidRPr="00007719">
        <w:rPr>
          <w:noProof/>
          <w:sz w:val="28"/>
          <w:szCs w:val="28"/>
        </w:rPr>
        <w:t>)</w:t>
      </w:r>
      <w:r w:rsidRPr="00007719">
        <w:rPr>
          <w:sz w:val="28"/>
          <w:szCs w:val="28"/>
          <w:lang w:eastAsia="x-none"/>
        </w:rPr>
        <w:t xml:space="preserve"> предназначена для печати панели в формате pdf.</w:t>
      </w:r>
    </w:p>
    <w:p w14:paraId="289D1E02" w14:textId="77777777" w:rsidR="004831F4" w:rsidRPr="00007719" w:rsidRDefault="004831F4" w:rsidP="004831F4">
      <w:pPr>
        <w:spacing w:line="360" w:lineRule="auto"/>
        <w:ind w:firstLine="709"/>
        <w:jc w:val="both"/>
        <w:rPr>
          <w:sz w:val="28"/>
          <w:szCs w:val="28"/>
          <w:lang w:eastAsia="x-none"/>
        </w:rPr>
      </w:pPr>
      <w:proofErr w:type="gramStart"/>
      <w:r w:rsidRPr="00007719">
        <w:rPr>
          <w:sz w:val="28"/>
          <w:szCs w:val="28"/>
          <w:lang w:eastAsia="x-none"/>
        </w:rPr>
        <w:t>Кнопка</w:t>
      </w:r>
      <w:r w:rsidRPr="00007719">
        <w:rPr>
          <w:noProof/>
          <w:sz w:val="28"/>
          <w:szCs w:val="28"/>
          <w:lang w:val="x-none" w:eastAsia="x-none"/>
        </w:rPr>
        <w:t xml:space="preserve"> </w:t>
      </w:r>
      <w:r w:rsidRPr="00007719">
        <w:rPr>
          <w:noProof/>
          <w:sz w:val="28"/>
          <w:szCs w:val="28"/>
        </w:rPr>
        <w:drawing>
          <wp:inline distT="0" distB="0" distL="0" distR="0" wp14:anchorId="6F3667A7" wp14:editId="15335DF1">
            <wp:extent cx="274642" cy="255025"/>
            <wp:effectExtent l="0" t="0" r="0" b="0"/>
            <wp:docPr id="9685" name="Рисунок 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283546" cy="263293"/>
                    </a:xfrm>
                    <a:prstGeom prst="rect">
                      <a:avLst/>
                    </a:prstGeom>
                  </pic:spPr>
                </pic:pic>
              </a:graphicData>
            </a:graphic>
          </wp:inline>
        </w:drawing>
      </w:r>
      <w:r w:rsidRPr="00007719">
        <w:rPr>
          <w:sz w:val="28"/>
          <w:szCs w:val="28"/>
          <w:lang w:eastAsia="x-none"/>
        </w:rPr>
        <w:t xml:space="preserve"> предназначена</w:t>
      </w:r>
      <w:proofErr w:type="gramEnd"/>
      <w:r w:rsidRPr="00007719">
        <w:rPr>
          <w:sz w:val="28"/>
          <w:szCs w:val="28"/>
          <w:lang w:eastAsia="x-none"/>
        </w:rPr>
        <w:t xml:space="preserve"> для возможности загрузить данные из БД.</w:t>
      </w:r>
    </w:p>
    <w:p w14:paraId="2E950021" w14:textId="15F5E127" w:rsidR="004831F4" w:rsidRPr="00007719" w:rsidRDefault="004831F4" w:rsidP="004831F4">
      <w:pPr>
        <w:spacing w:line="360" w:lineRule="auto"/>
        <w:ind w:firstLine="709"/>
        <w:jc w:val="both"/>
        <w:rPr>
          <w:sz w:val="28"/>
          <w:szCs w:val="28"/>
          <w:lang w:eastAsia="x-none"/>
        </w:rPr>
      </w:pPr>
      <w:proofErr w:type="gramStart"/>
      <w:r w:rsidRPr="00007719">
        <w:rPr>
          <w:sz w:val="28"/>
          <w:szCs w:val="28"/>
          <w:lang w:eastAsia="x-none"/>
        </w:rPr>
        <w:t>Кнопка</w:t>
      </w:r>
      <w:r w:rsidRPr="00007719">
        <w:rPr>
          <w:noProof/>
          <w:sz w:val="28"/>
          <w:szCs w:val="28"/>
          <w:lang w:val="x-none" w:eastAsia="x-none"/>
        </w:rPr>
        <w:t xml:space="preserve"> </w:t>
      </w:r>
      <w:r w:rsidR="00B4390B" w:rsidRPr="00007719">
        <w:rPr>
          <w:noProof/>
        </w:rPr>
        <w:drawing>
          <wp:inline distT="0" distB="0" distL="0" distR="0" wp14:anchorId="772C4265" wp14:editId="63F0FE7F">
            <wp:extent cx="295532" cy="266700"/>
            <wp:effectExtent l="0" t="0" r="9525"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297459" cy="268439"/>
                    </a:xfrm>
                    <a:prstGeom prst="rect">
                      <a:avLst/>
                    </a:prstGeom>
                  </pic:spPr>
                </pic:pic>
              </a:graphicData>
            </a:graphic>
          </wp:inline>
        </w:drawing>
      </w:r>
      <w:r w:rsidR="00B4390B" w:rsidRPr="00007719">
        <w:rPr>
          <w:noProof/>
          <w:sz w:val="28"/>
          <w:szCs w:val="28"/>
        </w:rPr>
        <w:t xml:space="preserve"> (</w:t>
      </w:r>
      <w:proofErr w:type="gramEnd"/>
      <w:r w:rsidR="00B4390B" w:rsidRPr="00007719">
        <w:rPr>
          <w:noProof/>
          <w:sz w:val="28"/>
          <w:szCs w:val="28"/>
        </w:rPr>
        <w:t>«Выбрать срез данных»)</w:t>
      </w:r>
      <w:r w:rsidRPr="00007719">
        <w:rPr>
          <w:sz w:val="28"/>
          <w:szCs w:val="28"/>
          <w:lang w:eastAsia="x-none"/>
        </w:rPr>
        <w:t xml:space="preserve"> предназначена для создания среза панели с помощью дополнительной формы приведенной на </w:t>
      </w:r>
      <w:r w:rsidRPr="00007719">
        <w:rPr>
          <w:sz w:val="28"/>
          <w:szCs w:val="28"/>
          <w:lang w:eastAsia="x-none"/>
        </w:rPr>
        <w:fldChar w:fldCharType="begin"/>
      </w:r>
      <w:r w:rsidRPr="00007719">
        <w:rPr>
          <w:sz w:val="28"/>
          <w:szCs w:val="28"/>
          <w:lang w:eastAsia="x-none"/>
        </w:rPr>
        <w:instrText xml:space="preserve"> REF  _Ref528914071 \* Lower \h  \* MERGEFORMAT </w:instrText>
      </w:r>
      <w:r w:rsidRPr="00007719">
        <w:rPr>
          <w:sz w:val="28"/>
          <w:szCs w:val="28"/>
          <w:lang w:eastAsia="x-none"/>
        </w:rPr>
      </w:r>
      <w:r w:rsidRPr="00007719">
        <w:rPr>
          <w:sz w:val="28"/>
          <w:szCs w:val="28"/>
          <w:lang w:eastAsia="x-none"/>
        </w:rPr>
        <w:fldChar w:fldCharType="separate"/>
      </w:r>
      <w:r w:rsidR="00B6413A" w:rsidRPr="00007719">
        <w:rPr>
          <w:sz w:val="28"/>
          <w:szCs w:val="28"/>
        </w:rPr>
        <w:t xml:space="preserve">рис. </w:t>
      </w:r>
      <w:r w:rsidR="00B6413A">
        <w:rPr>
          <w:noProof/>
          <w:sz w:val="28"/>
          <w:szCs w:val="28"/>
        </w:rPr>
        <w:t>193</w:t>
      </w:r>
      <w:r w:rsidRPr="00007719">
        <w:rPr>
          <w:sz w:val="28"/>
          <w:szCs w:val="28"/>
          <w:lang w:eastAsia="x-none"/>
        </w:rPr>
        <w:fldChar w:fldCharType="end"/>
      </w:r>
      <w:r w:rsidRPr="00007719">
        <w:rPr>
          <w:sz w:val="28"/>
          <w:szCs w:val="28"/>
          <w:lang w:eastAsia="x-none"/>
        </w:rPr>
        <w:t>.</w:t>
      </w:r>
    </w:p>
    <w:p w14:paraId="2532BDD1" w14:textId="4A29A23F" w:rsidR="004831F4" w:rsidRPr="00007719" w:rsidRDefault="00B4390B" w:rsidP="004831F4">
      <w:pPr>
        <w:spacing w:line="360" w:lineRule="auto"/>
        <w:jc w:val="center"/>
        <w:rPr>
          <w:sz w:val="28"/>
          <w:szCs w:val="28"/>
          <w:lang w:eastAsia="x-none"/>
        </w:rPr>
      </w:pPr>
      <w:r w:rsidRPr="00007719">
        <w:rPr>
          <w:noProof/>
        </w:rPr>
        <w:lastRenderedPageBreak/>
        <w:drawing>
          <wp:inline distT="0" distB="0" distL="0" distR="0" wp14:anchorId="56006D7E" wp14:editId="362C2A15">
            <wp:extent cx="1927860" cy="935579"/>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1947205" cy="944967"/>
                    </a:xfrm>
                    <a:prstGeom prst="rect">
                      <a:avLst/>
                    </a:prstGeom>
                  </pic:spPr>
                </pic:pic>
              </a:graphicData>
            </a:graphic>
          </wp:inline>
        </w:drawing>
      </w:r>
    </w:p>
    <w:p w14:paraId="26A8CDE0" w14:textId="77777777" w:rsidR="004831F4" w:rsidRPr="00007719" w:rsidRDefault="004831F4" w:rsidP="004831F4">
      <w:pPr>
        <w:spacing w:line="343" w:lineRule="auto"/>
        <w:jc w:val="center"/>
        <w:rPr>
          <w:sz w:val="28"/>
          <w:szCs w:val="28"/>
        </w:rPr>
      </w:pPr>
      <w:bookmarkStart w:id="425" w:name="_Ref52891407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193</w:t>
      </w:r>
      <w:r w:rsidRPr="00007719">
        <w:rPr>
          <w:sz w:val="28"/>
          <w:szCs w:val="28"/>
        </w:rPr>
        <w:fldChar w:fldCharType="end"/>
      </w:r>
      <w:bookmarkEnd w:id="425"/>
      <w:r w:rsidRPr="00007719">
        <w:rPr>
          <w:sz w:val="28"/>
          <w:szCs w:val="28"/>
        </w:rPr>
        <w:t xml:space="preserve"> – Пример дополнительной формы для создания среза панели</w:t>
      </w:r>
    </w:p>
    <w:p w14:paraId="34EEC0C6" w14:textId="2C64D9E2" w:rsidR="004831F4" w:rsidRPr="00007719" w:rsidRDefault="004831F4" w:rsidP="004831F4">
      <w:pPr>
        <w:spacing w:line="360" w:lineRule="auto"/>
        <w:ind w:firstLine="709"/>
        <w:jc w:val="both"/>
        <w:rPr>
          <w:sz w:val="28"/>
          <w:szCs w:val="28"/>
          <w:lang w:eastAsia="x-none"/>
        </w:rPr>
      </w:pPr>
      <w:proofErr w:type="gramStart"/>
      <w:r w:rsidRPr="00007719">
        <w:rPr>
          <w:sz w:val="28"/>
          <w:szCs w:val="28"/>
          <w:lang w:eastAsia="x-none"/>
        </w:rPr>
        <w:t>Кнопка</w:t>
      </w:r>
      <w:r w:rsidRPr="00007719">
        <w:rPr>
          <w:noProof/>
          <w:sz w:val="28"/>
          <w:szCs w:val="28"/>
          <w:lang w:val="x-none" w:eastAsia="x-none"/>
        </w:rPr>
        <w:t xml:space="preserve"> </w:t>
      </w:r>
      <w:r w:rsidR="00B4390B" w:rsidRPr="00007719">
        <w:rPr>
          <w:noProof/>
        </w:rPr>
        <w:drawing>
          <wp:inline distT="0" distB="0" distL="0" distR="0" wp14:anchorId="28419B70" wp14:editId="20145D87">
            <wp:extent cx="289560" cy="282136"/>
            <wp:effectExtent l="0" t="0" r="0" b="381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91545" cy="284070"/>
                    </a:xfrm>
                    <a:prstGeom prst="rect">
                      <a:avLst/>
                    </a:prstGeom>
                  </pic:spPr>
                </pic:pic>
              </a:graphicData>
            </a:graphic>
          </wp:inline>
        </w:drawing>
      </w:r>
      <w:r w:rsidR="00B4390B" w:rsidRPr="00007719">
        <w:rPr>
          <w:noProof/>
          <w:sz w:val="28"/>
          <w:szCs w:val="28"/>
        </w:rPr>
        <w:t xml:space="preserve"> (</w:t>
      </w:r>
      <w:proofErr w:type="gramEnd"/>
      <w:r w:rsidR="00B4390B" w:rsidRPr="00007719">
        <w:rPr>
          <w:noProof/>
          <w:sz w:val="28"/>
          <w:szCs w:val="28"/>
        </w:rPr>
        <w:t>«Экспорт данных аналитической панели»)</w:t>
      </w:r>
      <w:r w:rsidRPr="00007719">
        <w:rPr>
          <w:sz w:val="28"/>
          <w:szCs w:val="28"/>
          <w:lang w:eastAsia="x-none"/>
        </w:rPr>
        <w:t xml:space="preserve"> предназначена для выгрузки данных аналитической панели с возможностью настройки (</w:t>
      </w:r>
      <w:r w:rsidRPr="00007719">
        <w:rPr>
          <w:sz w:val="28"/>
          <w:szCs w:val="28"/>
          <w:lang w:eastAsia="x-none"/>
        </w:rPr>
        <w:fldChar w:fldCharType="begin"/>
      </w:r>
      <w:r w:rsidRPr="00007719">
        <w:rPr>
          <w:sz w:val="28"/>
          <w:szCs w:val="28"/>
          <w:lang w:eastAsia="x-none"/>
        </w:rPr>
        <w:instrText xml:space="preserve"> REF  _Ref528913647 \* Lower \h  \* MERGEFORMAT </w:instrText>
      </w:r>
      <w:r w:rsidRPr="00007719">
        <w:rPr>
          <w:sz w:val="28"/>
          <w:szCs w:val="28"/>
          <w:lang w:eastAsia="x-none"/>
        </w:rPr>
      </w:r>
      <w:r w:rsidRPr="00007719">
        <w:rPr>
          <w:sz w:val="28"/>
          <w:szCs w:val="28"/>
          <w:lang w:eastAsia="x-none"/>
        </w:rPr>
        <w:fldChar w:fldCharType="separate"/>
      </w:r>
      <w:r w:rsidR="00B6413A" w:rsidRPr="00007719">
        <w:rPr>
          <w:sz w:val="28"/>
          <w:szCs w:val="28"/>
        </w:rPr>
        <w:t xml:space="preserve">рис. </w:t>
      </w:r>
      <w:r w:rsidR="00B6413A">
        <w:rPr>
          <w:noProof/>
          <w:sz w:val="28"/>
          <w:szCs w:val="28"/>
        </w:rPr>
        <w:t>194</w:t>
      </w:r>
      <w:r w:rsidRPr="00007719">
        <w:rPr>
          <w:sz w:val="28"/>
          <w:szCs w:val="28"/>
          <w:lang w:eastAsia="x-none"/>
        </w:rPr>
        <w:fldChar w:fldCharType="end"/>
      </w:r>
      <w:r w:rsidRPr="00007719">
        <w:rPr>
          <w:sz w:val="28"/>
          <w:szCs w:val="28"/>
          <w:lang w:eastAsia="x-none"/>
        </w:rPr>
        <w:t>).</w:t>
      </w:r>
    </w:p>
    <w:p w14:paraId="466640D3" w14:textId="56523FC2" w:rsidR="004831F4" w:rsidRPr="00007719" w:rsidRDefault="004831F4" w:rsidP="004831F4">
      <w:pPr>
        <w:spacing w:line="360" w:lineRule="auto"/>
        <w:jc w:val="center"/>
        <w:rPr>
          <w:sz w:val="28"/>
          <w:szCs w:val="28"/>
          <w:lang w:eastAsia="x-none"/>
        </w:rPr>
      </w:pPr>
      <w:r w:rsidRPr="00007719">
        <w:rPr>
          <w:noProof/>
          <w:szCs w:val="20"/>
        </w:rPr>
        <w:drawing>
          <wp:inline distT="0" distB="0" distL="0" distR="0" wp14:anchorId="1A97684F" wp14:editId="3D89705F">
            <wp:extent cx="1786597" cy="1199954"/>
            <wp:effectExtent l="0" t="0" r="4445" b="635"/>
            <wp:docPr id="9689" name="Рисунок 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1818087" cy="1221104"/>
                    </a:xfrm>
                    <a:prstGeom prst="rect">
                      <a:avLst/>
                    </a:prstGeom>
                  </pic:spPr>
                </pic:pic>
              </a:graphicData>
            </a:graphic>
          </wp:inline>
        </w:drawing>
      </w:r>
    </w:p>
    <w:p w14:paraId="5BD1B0C6" w14:textId="77777777" w:rsidR="004831F4" w:rsidRPr="00007719" w:rsidRDefault="004831F4" w:rsidP="004831F4">
      <w:pPr>
        <w:spacing w:line="343" w:lineRule="auto"/>
        <w:jc w:val="center"/>
        <w:rPr>
          <w:sz w:val="28"/>
          <w:szCs w:val="28"/>
        </w:rPr>
      </w:pPr>
      <w:bookmarkStart w:id="426" w:name="_Ref52891364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194</w:t>
      </w:r>
      <w:r w:rsidRPr="00007719">
        <w:rPr>
          <w:sz w:val="28"/>
          <w:szCs w:val="28"/>
        </w:rPr>
        <w:fldChar w:fldCharType="end"/>
      </w:r>
      <w:bookmarkEnd w:id="426"/>
      <w:r w:rsidRPr="00007719">
        <w:rPr>
          <w:sz w:val="28"/>
          <w:szCs w:val="28"/>
        </w:rPr>
        <w:t xml:space="preserve"> – Пример дополнительной формы настройки экспорта</w:t>
      </w:r>
    </w:p>
    <w:p w14:paraId="167778C5" w14:textId="0D0F87F6" w:rsidR="004831F4" w:rsidRPr="00007719" w:rsidRDefault="004831F4" w:rsidP="004831F4">
      <w:pPr>
        <w:spacing w:line="360" w:lineRule="auto"/>
        <w:ind w:firstLine="709"/>
        <w:jc w:val="both"/>
        <w:rPr>
          <w:sz w:val="28"/>
          <w:szCs w:val="28"/>
          <w:lang w:eastAsia="x-none"/>
        </w:rPr>
      </w:pPr>
      <w:r w:rsidRPr="00007719">
        <w:rPr>
          <w:sz w:val="28"/>
          <w:szCs w:val="28"/>
          <w:lang w:eastAsia="x-none"/>
        </w:rPr>
        <w:t xml:space="preserve">По </w:t>
      </w:r>
      <w:proofErr w:type="gramStart"/>
      <w:r w:rsidRPr="00007719">
        <w:rPr>
          <w:sz w:val="28"/>
          <w:szCs w:val="28"/>
          <w:lang w:eastAsia="x-none"/>
        </w:rPr>
        <w:t xml:space="preserve">кнопкам </w:t>
      </w:r>
      <w:r w:rsidRPr="00007719">
        <w:rPr>
          <w:noProof/>
          <w:sz w:val="28"/>
          <w:szCs w:val="28"/>
        </w:rPr>
        <w:drawing>
          <wp:inline distT="0" distB="0" distL="0" distR="0" wp14:anchorId="5CA8C5E6" wp14:editId="51BCFD24">
            <wp:extent cx="307107" cy="254834"/>
            <wp:effectExtent l="0" t="0" r="0" b="0"/>
            <wp:docPr id="9690" name="Рисунок 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313123" cy="259826"/>
                    </a:xfrm>
                    <a:prstGeom prst="rect">
                      <a:avLst/>
                    </a:prstGeom>
                  </pic:spPr>
                </pic:pic>
              </a:graphicData>
            </a:graphic>
          </wp:inline>
        </w:drawing>
      </w:r>
      <w:r w:rsidRPr="00007719">
        <w:rPr>
          <w:sz w:val="28"/>
          <w:szCs w:val="28"/>
          <w:lang w:eastAsia="x-none"/>
        </w:rPr>
        <w:t xml:space="preserve"> </w:t>
      </w:r>
      <w:r w:rsidR="00B4390B" w:rsidRPr="00007719">
        <w:rPr>
          <w:sz w:val="28"/>
          <w:szCs w:val="28"/>
          <w:lang w:eastAsia="x-none"/>
        </w:rPr>
        <w:t>(</w:t>
      </w:r>
      <w:proofErr w:type="gramEnd"/>
      <w:r w:rsidR="00B4390B" w:rsidRPr="00007719">
        <w:rPr>
          <w:sz w:val="28"/>
          <w:szCs w:val="28"/>
          <w:lang w:eastAsia="x-none"/>
        </w:rPr>
        <w:t>«Предыдущий лист»)</w:t>
      </w:r>
      <w:r w:rsidR="00071320" w:rsidRPr="00007719">
        <w:rPr>
          <w:sz w:val="28"/>
          <w:szCs w:val="28"/>
          <w:lang w:eastAsia="x-none"/>
        </w:rPr>
        <w:t xml:space="preserve">, </w:t>
      </w:r>
      <w:r w:rsidRPr="00007719">
        <w:rPr>
          <w:noProof/>
          <w:sz w:val="28"/>
          <w:szCs w:val="28"/>
        </w:rPr>
        <w:drawing>
          <wp:inline distT="0" distB="0" distL="0" distR="0" wp14:anchorId="5A484031" wp14:editId="20D38A25">
            <wp:extent cx="313899" cy="272047"/>
            <wp:effectExtent l="0" t="0" r="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319622" cy="277007"/>
                    </a:xfrm>
                    <a:prstGeom prst="rect">
                      <a:avLst/>
                    </a:prstGeom>
                  </pic:spPr>
                </pic:pic>
              </a:graphicData>
            </a:graphic>
          </wp:inline>
        </w:drawing>
      </w:r>
      <w:r w:rsidRPr="00007719">
        <w:rPr>
          <w:sz w:val="28"/>
          <w:szCs w:val="28"/>
          <w:lang w:eastAsia="x-none"/>
        </w:rPr>
        <w:t xml:space="preserve"> </w:t>
      </w:r>
      <w:r w:rsidR="00071320" w:rsidRPr="00007719">
        <w:rPr>
          <w:sz w:val="28"/>
          <w:szCs w:val="28"/>
          <w:lang w:eastAsia="x-none"/>
        </w:rPr>
        <w:t xml:space="preserve">(«Последующий лист») </w:t>
      </w:r>
      <w:r w:rsidRPr="00007719">
        <w:rPr>
          <w:sz w:val="28"/>
          <w:szCs w:val="28"/>
          <w:lang w:eastAsia="x-none"/>
        </w:rPr>
        <w:t xml:space="preserve">предоставляется возможность перехода </w:t>
      </w:r>
      <w:r w:rsidR="00071320" w:rsidRPr="00007719">
        <w:rPr>
          <w:sz w:val="28"/>
          <w:szCs w:val="28"/>
          <w:lang w:eastAsia="x-none"/>
        </w:rPr>
        <w:t xml:space="preserve">по </w:t>
      </w:r>
      <w:r w:rsidRPr="00007719">
        <w:rPr>
          <w:sz w:val="28"/>
          <w:szCs w:val="28"/>
          <w:lang w:eastAsia="x-none"/>
        </w:rPr>
        <w:t>лист</w:t>
      </w:r>
      <w:r w:rsidR="00071320" w:rsidRPr="00007719">
        <w:rPr>
          <w:sz w:val="28"/>
          <w:szCs w:val="28"/>
          <w:lang w:eastAsia="x-none"/>
        </w:rPr>
        <w:t>ам аналитической панели</w:t>
      </w:r>
      <w:r w:rsidRPr="00007719">
        <w:rPr>
          <w:sz w:val="28"/>
          <w:szCs w:val="28"/>
          <w:lang w:eastAsia="x-none"/>
        </w:rPr>
        <w:t>.</w:t>
      </w:r>
    </w:p>
    <w:p w14:paraId="0060D312" w14:textId="4D7B4A5C" w:rsidR="004831F4" w:rsidRPr="00007719" w:rsidRDefault="004831F4" w:rsidP="004831F4">
      <w:pPr>
        <w:spacing w:line="360" w:lineRule="auto"/>
        <w:ind w:firstLine="709"/>
        <w:jc w:val="both"/>
        <w:rPr>
          <w:sz w:val="28"/>
          <w:szCs w:val="28"/>
          <w:lang w:eastAsia="x-none"/>
        </w:rPr>
      </w:pPr>
      <w:proofErr w:type="gramStart"/>
      <w:r w:rsidRPr="00007719">
        <w:rPr>
          <w:sz w:val="28"/>
          <w:szCs w:val="28"/>
          <w:lang w:eastAsia="x-none"/>
        </w:rPr>
        <w:t>Кнопка</w:t>
      </w:r>
      <w:r w:rsidRPr="00007719">
        <w:rPr>
          <w:noProof/>
          <w:sz w:val="28"/>
          <w:szCs w:val="28"/>
          <w:lang w:val="x-none" w:eastAsia="x-none"/>
        </w:rPr>
        <w:t xml:space="preserve"> </w:t>
      </w:r>
      <w:r w:rsidR="00071320" w:rsidRPr="00007719">
        <w:rPr>
          <w:noProof/>
        </w:rPr>
        <w:drawing>
          <wp:inline distT="0" distB="0" distL="0" distR="0" wp14:anchorId="6331057A" wp14:editId="6AABF70E">
            <wp:extent cx="380952" cy="333333"/>
            <wp:effectExtent l="0" t="0" r="635"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380952" cy="333333"/>
                    </a:xfrm>
                    <a:prstGeom prst="rect">
                      <a:avLst/>
                    </a:prstGeom>
                  </pic:spPr>
                </pic:pic>
              </a:graphicData>
            </a:graphic>
          </wp:inline>
        </w:drawing>
      </w:r>
      <w:r w:rsidR="00071320" w:rsidRPr="00007719">
        <w:rPr>
          <w:noProof/>
          <w:szCs w:val="20"/>
        </w:rPr>
        <w:t xml:space="preserve"> </w:t>
      </w:r>
      <w:r w:rsidR="00071320" w:rsidRPr="00007719">
        <w:rPr>
          <w:noProof/>
          <w:sz w:val="28"/>
          <w:szCs w:val="28"/>
        </w:rPr>
        <w:t>(</w:t>
      </w:r>
      <w:proofErr w:type="gramEnd"/>
      <w:r w:rsidR="00071320" w:rsidRPr="00007719">
        <w:rPr>
          <w:noProof/>
          <w:sz w:val="28"/>
          <w:szCs w:val="28"/>
        </w:rPr>
        <w:t>«Перечитать данные»)</w:t>
      </w:r>
      <w:r w:rsidR="00071320" w:rsidRPr="00007719">
        <w:rPr>
          <w:noProof/>
          <w:szCs w:val="20"/>
        </w:rPr>
        <w:t xml:space="preserve"> </w:t>
      </w:r>
      <w:r w:rsidRPr="00007719">
        <w:rPr>
          <w:sz w:val="28"/>
          <w:szCs w:val="28"/>
          <w:lang w:eastAsia="x-none"/>
        </w:rPr>
        <w:t>предназначена для обновления данных аналитической панели.</w:t>
      </w:r>
    </w:p>
    <w:p w14:paraId="165A2A99" w14:textId="77777777" w:rsidR="004D7AAF" w:rsidRPr="00007719" w:rsidRDefault="004D7AAF" w:rsidP="00F23319">
      <w:pPr>
        <w:pStyle w:val="40"/>
      </w:pPr>
      <w:bookmarkStart w:id="427" w:name="_Toc523403982"/>
      <w:bookmarkStart w:id="428" w:name="_Toc1571653"/>
      <w:r w:rsidRPr="00007719">
        <w:t>Диалоговые окна</w:t>
      </w:r>
      <w:bookmarkEnd w:id="427"/>
      <w:bookmarkEnd w:id="428"/>
    </w:p>
    <w:p w14:paraId="1C20DBDE" w14:textId="0C94F480" w:rsidR="004D7AAF" w:rsidRPr="00007719" w:rsidRDefault="004D7AAF" w:rsidP="004D7AAF">
      <w:pPr>
        <w:spacing w:line="360" w:lineRule="auto"/>
        <w:ind w:firstLine="709"/>
        <w:jc w:val="both"/>
        <w:rPr>
          <w:sz w:val="28"/>
          <w:szCs w:val="28"/>
        </w:rPr>
      </w:pPr>
      <w:r w:rsidRPr="00007719">
        <w:rPr>
          <w:sz w:val="28"/>
          <w:szCs w:val="28"/>
        </w:rPr>
        <w:t>Диалоговые окна предназначены для работы с объектами информационной базы, обработки данных</w:t>
      </w:r>
      <w:r w:rsidR="00EF0504" w:rsidRPr="00007719">
        <w:rPr>
          <w:sz w:val="28"/>
          <w:szCs w:val="28"/>
        </w:rPr>
        <w:t xml:space="preserve">. </w:t>
      </w:r>
      <w:r w:rsidRPr="00007719">
        <w:rPr>
          <w:sz w:val="28"/>
          <w:szCs w:val="28"/>
        </w:rPr>
        <w:t>Они отображаются на экране независимо от основного окна программ.</w:t>
      </w:r>
    </w:p>
    <w:p w14:paraId="339F948A" w14:textId="77777777" w:rsidR="004D7AAF" w:rsidRPr="00007719" w:rsidRDefault="004D7AAF" w:rsidP="004D7AAF">
      <w:pPr>
        <w:spacing w:line="360" w:lineRule="auto"/>
        <w:ind w:firstLine="709"/>
        <w:jc w:val="both"/>
        <w:rPr>
          <w:sz w:val="28"/>
          <w:szCs w:val="28"/>
        </w:rPr>
      </w:pPr>
      <w:r w:rsidRPr="00007719">
        <w:rPr>
          <w:sz w:val="28"/>
          <w:szCs w:val="28"/>
        </w:rPr>
        <w:t xml:space="preserve">Диалоговое окно может содержать различные элементы, с помощью которых информация отображается и может быть изменена пользователем: поля ввода, таблицы, различные диаграммы, поля текстового, табличного и </w:t>
      </w:r>
      <w:r w:rsidRPr="00007719">
        <w:rPr>
          <w:sz w:val="28"/>
          <w:szCs w:val="28"/>
          <w:lang w:val="en-US"/>
        </w:rPr>
        <w:t>html</w:t>
      </w:r>
      <w:r w:rsidRPr="00007719">
        <w:rPr>
          <w:sz w:val="28"/>
          <w:szCs w:val="28"/>
        </w:rPr>
        <w:t>-документов.</w:t>
      </w:r>
    </w:p>
    <w:p w14:paraId="4DEAEE15" w14:textId="77777777" w:rsidR="0081764E" w:rsidRPr="00007719" w:rsidRDefault="0081764E" w:rsidP="0081764E">
      <w:pPr>
        <w:spacing w:line="360" w:lineRule="auto"/>
        <w:ind w:firstLine="709"/>
        <w:jc w:val="both"/>
        <w:rPr>
          <w:sz w:val="28"/>
          <w:szCs w:val="28"/>
        </w:rPr>
      </w:pPr>
      <w:r w:rsidRPr="00007719">
        <w:rPr>
          <w:sz w:val="28"/>
          <w:szCs w:val="28"/>
        </w:rPr>
        <w:t>Используемые в программе формы ввода информации можно разделить на несколько типов:</w:t>
      </w:r>
    </w:p>
    <w:p w14:paraId="30F44F6E" w14:textId="7F25DB4B" w:rsidR="004D7AAF" w:rsidRPr="00007719" w:rsidRDefault="0081764E" w:rsidP="005205E0">
      <w:pPr>
        <w:pStyle w:val="affc"/>
        <w:numPr>
          <w:ilvl w:val="1"/>
          <w:numId w:val="56"/>
        </w:numPr>
        <w:tabs>
          <w:tab w:val="left" w:pos="1134"/>
        </w:tabs>
        <w:spacing w:line="360" w:lineRule="auto"/>
        <w:ind w:left="0" w:firstLine="709"/>
        <w:jc w:val="both"/>
        <w:rPr>
          <w:rFonts w:eastAsia="Calibri"/>
          <w:sz w:val="28"/>
          <w:szCs w:val="28"/>
          <w:lang w:eastAsia="en-US"/>
        </w:rPr>
      </w:pPr>
      <w:r w:rsidRPr="00007719">
        <w:rPr>
          <w:sz w:val="28"/>
          <w:szCs w:val="28"/>
        </w:rPr>
        <w:t xml:space="preserve">«Форма списка» </w:t>
      </w:r>
      <w:r w:rsidR="004D7AAF" w:rsidRPr="00007719">
        <w:rPr>
          <w:rFonts w:eastAsia="Calibri"/>
          <w:sz w:val="28"/>
          <w:szCs w:val="28"/>
          <w:lang w:eastAsia="en-US"/>
        </w:rPr>
        <w:t>– диалоговое окно, содержащее множество записей таблицы БД, из которого возможен переход к редактированию выбранной записи в отдельном окне программы (</w:t>
      </w:r>
      <w:r w:rsidR="004D7AAF" w:rsidRPr="00007719">
        <w:rPr>
          <w:rFonts w:eastAsia="Calibri"/>
          <w:sz w:val="28"/>
          <w:szCs w:val="28"/>
          <w:lang w:eastAsia="en-US"/>
        </w:rPr>
        <w:fldChar w:fldCharType="begin"/>
      </w:r>
      <w:r w:rsidR="004D7AAF" w:rsidRPr="00007719">
        <w:rPr>
          <w:rFonts w:eastAsia="Calibri"/>
          <w:sz w:val="28"/>
          <w:szCs w:val="28"/>
          <w:lang w:eastAsia="en-US"/>
        </w:rPr>
        <w:instrText xml:space="preserve"> REF  _Ref520875893 \* Lower \h  \* MERGEFORMAT </w:instrText>
      </w:r>
      <w:r w:rsidR="004D7AAF" w:rsidRPr="00007719">
        <w:rPr>
          <w:rFonts w:eastAsia="Calibri"/>
          <w:sz w:val="28"/>
          <w:szCs w:val="28"/>
          <w:lang w:eastAsia="en-US"/>
        </w:rPr>
      </w:r>
      <w:r w:rsidR="004D7AAF" w:rsidRPr="00007719">
        <w:rPr>
          <w:rFonts w:eastAsia="Calibri"/>
          <w:sz w:val="28"/>
          <w:szCs w:val="28"/>
          <w:lang w:eastAsia="en-US"/>
        </w:rPr>
        <w:fldChar w:fldCharType="separate"/>
      </w:r>
      <w:r w:rsidR="00B6413A" w:rsidRPr="00B6413A">
        <w:rPr>
          <w:rFonts w:eastAsia="Calibri"/>
          <w:sz w:val="28"/>
          <w:szCs w:val="28"/>
          <w:lang w:eastAsia="en-US"/>
        </w:rPr>
        <w:t>рис. 195</w:t>
      </w:r>
      <w:r w:rsidR="004D7AAF" w:rsidRPr="00007719">
        <w:rPr>
          <w:rFonts w:eastAsia="Calibri"/>
          <w:sz w:val="28"/>
          <w:szCs w:val="28"/>
          <w:lang w:eastAsia="en-US"/>
        </w:rPr>
        <w:fldChar w:fldCharType="end"/>
      </w:r>
      <w:r w:rsidR="004D7AAF" w:rsidRPr="00007719">
        <w:rPr>
          <w:rFonts w:eastAsia="Calibri"/>
          <w:sz w:val="28"/>
          <w:szCs w:val="28"/>
          <w:lang w:eastAsia="en-US"/>
        </w:rPr>
        <w:t>);</w:t>
      </w:r>
    </w:p>
    <w:p w14:paraId="2797F386" w14:textId="5B0147E1" w:rsidR="004D7AAF" w:rsidRPr="00007719" w:rsidRDefault="00EF0504" w:rsidP="004D7AAF">
      <w:pPr>
        <w:spacing w:line="360" w:lineRule="auto"/>
        <w:jc w:val="center"/>
        <w:rPr>
          <w:spacing w:val="-10"/>
          <w:sz w:val="28"/>
          <w:szCs w:val="28"/>
        </w:rPr>
      </w:pPr>
      <w:r w:rsidRPr="00007719">
        <w:rPr>
          <w:noProof/>
        </w:rPr>
        <w:lastRenderedPageBreak/>
        <w:drawing>
          <wp:inline distT="0" distB="0" distL="0" distR="0" wp14:anchorId="7FDC9486" wp14:editId="466ECAD2">
            <wp:extent cx="5504180" cy="2034540"/>
            <wp:effectExtent l="0" t="0" r="1270" b="3810"/>
            <wp:docPr id="12344" name="Рисунок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6"/>
                    <a:srcRect b="20770"/>
                    <a:stretch/>
                  </pic:blipFill>
                  <pic:spPr bwMode="auto">
                    <a:xfrm>
                      <a:off x="0" y="0"/>
                      <a:ext cx="5524644" cy="2042104"/>
                    </a:xfrm>
                    <a:prstGeom prst="rect">
                      <a:avLst/>
                    </a:prstGeom>
                    <a:ln>
                      <a:noFill/>
                    </a:ln>
                    <a:extLst>
                      <a:ext uri="{53640926-AAD7-44D8-BBD7-CCE9431645EC}">
                        <a14:shadowObscured xmlns:a14="http://schemas.microsoft.com/office/drawing/2010/main"/>
                      </a:ext>
                    </a:extLst>
                  </pic:spPr>
                </pic:pic>
              </a:graphicData>
            </a:graphic>
          </wp:inline>
        </w:drawing>
      </w:r>
    </w:p>
    <w:p w14:paraId="0B6616E0" w14:textId="77777777" w:rsidR="004D7AAF" w:rsidRPr="00007719" w:rsidRDefault="004D7AAF" w:rsidP="004D7AAF">
      <w:pPr>
        <w:spacing w:line="360" w:lineRule="auto"/>
        <w:jc w:val="center"/>
        <w:rPr>
          <w:caps/>
          <w:szCs w:val="20"/>
        </w:rPr>
      </w:pPr>
      <w:bookmarkStart w:id="429" w:name="_Ref52087589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195</w:t>
      </w:r>
      <w:r w:rsidRPr="00007719">
        <w:rPr>
          <w:noProof/>
          <w:sz w:val="28"/>
          <w:szCs w:val="28"/>
        </w:rPr>
        <w:fldChar w:fldCharType="end"/>
      </w:r>
      <w:bookmarkEnd w:id="429"/>
      <w:r w:rsidRPr="00007719">
        <w:rPr>
          <w:sz w:val="28"/>
          <w:szCs w:val="28"/>
        </w:rPr>
        <w:t xml:space="preserve"> –</w:t>
      </w:r>
      <w:r w:rsidRPr="00007719">
        <w:rPr>
          <w:szCs w:val="20"/>
        </w:rPr>
        <w:t xml:space="preserve"> </w:t>
      </w:r>
      <w:r w:rsidRPr="00007719">
        <w:rPr>
          <w:sz w:val="28"/>
          <w:szCs w:val="28"/>
        </w:rPr>
        <w:t>Пример диалогового окна «Форма списка»</w:t>
      </w:r>
    </w:p>
    <w:p w14:paraId="62766D5C" w14:textId="4CD20FB7" w:rsidR="004D7AAF" w:rsidRPr="00007719" w:rsidRDefault="004D7AAF" w:rsidP="005205E0">
      <w:pPr>
        <w:pStyle w:val="affc"/>
        <w:numPr>
          <w:ilvl w:val="1"/>
          <w:numId w:val="56"/>
        </w:numPr>
        <w:tabs>
          <w:tab w:val="left" w:pos="1134"/>
        </w:tabs>
        <w:spacing w:line="360" w:lineRule="auto"/>
        <w:ind w:left="0" w:firstLine="709"/>
        <w:jc w:val="both"/>
        <w:rPr>
          <w:sz w:val="28"/>
          <w:szCs w:val="28"/>
        </w:rPr>
      </w:pPr>
      <w:r w:rsidRPr="00007719">
        <w:rPr>
          <w:sz w:val="28"/>
          <w:szCs w:val="28"/>
        </w:rPr>
        <w:t>«Форма элемента» – диалоговое окно, предназначенное для редактирования выбранной записи, которое может иметь табличные части (</w:t>
      </w:r>
      <w:r w:rsidRPr="00007719">
        <w:rPr>
          <w:sz w:val="28"/>
          <w:szCs w:val="28"/>
        </w:rPr>
        <w:fldChar w:fldCharType="begin"/>
      </w:r>
      <w:r w:rsidRPr="00007719">
        <w:rPr>
          <w:sz w:val="28"/>
          <w:szCs w:val="28"/>
        </w:rPr>
        <w:instrText xml:space="preserve"> REF  _Ref465671037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sz w:val="28"/>
          <w:szCs w:val="28"/>
        </w:rPr>
        <w:t>196</w:t>
      </w:r>
      <w:r w:rsidRPr="00007719">
        <w:rPr>
          <w:sz w:val="28"/>
          <w:szCs w:val="28"/>
        </w:rPr>
        <w:fldChar w:fldCharType="end"/>
      </w:r>
      <w:r w:rsidRPr="00007719">
        <w:rPr>
          <w:sz w:val="28"/>
          <w:szCs w:val="28"/>
        </w:rPr>
        <w:t xml:space="preserve">, </w:t>
      </w:r>
      <w:r w:rsidRPr="00007719">
        <w:rPr>
          <w:sz w:val="28"/>
          <w:szCs w:val="28"/>
        </w:rPr>
        <w:fldChar w:fldCharType="begin"/>
      </w:r>
      <w:r w:rsidRPr="00007719">
        <w:rPr>
          <w:sz w:val="28"/>
          <w:szCs w:val="28"/>
        </w:rPr>
        <w:instrText xml:space="preserve"> REF  _Ref465671043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sz w:val="28"/>
          <w:szCs w:val="28"/>
        </w:rPr>
        <w:t>197</w:t>
      </w:r>
      <w:r w:rsidRPr="00007719">
        <w:rPr>
          <w:sz w:val="28"/>
          <w:szCs w:val="28"/>
        </w:rPr>
        <w:fldChar w:fldCharType="end"/>
      </w:r>
      <w:r w:rsidRPr="00007719">
        <w:rPr>
          <w:sz w:val="28"/>
          <w:szCs w:val="28"/>
        </w:rPr>
        <w:t>).</w:t>
      </w:r>
    </w:p>
    <w:p w14:paraId="744E488C" w14:textId="0BDFBC4A" w:rsidR="004D7AAF" w:rsidRPr="00007719" w:rsidRDefault="0081764E" w:rsidP="004D7AAF">
      <w:pPr>
        <w:tabs>
          <w:tab w:val="num" w:pos="993"/>
        </w:tabs>
        <w:spacing w:line="336" w:lineRule="auto"/>
        <w:jc w:val="center"/>
        <w:rPr>
          <w:noProof/>
          <w:sz w:val="28"/>
          <w:szCs w:val="28"/>
        </w:rPr>
      </w:pPr>
      <w:r w:rsidRPr="00007719">
        <w:rPr>
          <w:noProof/>
        </w:rPr>
        <w:drawing>
          <wp:inline distT="0" distB="0" distL="0" distR="0" wp14:anchorId="42733A5F" wp14:editId="63644793">
            <wp:extent cx="5371435" cy="1508760"/>
            <wp:effectExtent l="0" t="0" r="1270" b="0"/>
            <wp:docPr id="12350" name="Рисунок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7"/>
                    <a:srcRect b="12000"/>
                    <a:stretch/>
                  </pic:blipFill>
                  <pic:spPr bwMode="auto">
                    <a:xfrm>
                      <a:off x="0" y="0"/>
                      <a:ext cx="5414446" cy="1520841"/>
                    </a:xfrm>
                    <a:prstGeom prst="rect">
                      <a:avLst/>
                    </a:prstGeom>
                    <a:ln>
                      <a:noFill/>
                    </a:ln>
                    <a:extLst>
                      <a:ext uri="{53640926-AAD7-44D8-BBD7-CCE9431645EC}">
                        <a14:shadowObscured xmlns:a14="http://schemas.microsoft.com/office/drawing/2010/main"/>
                      </a:ext>
                    </a:extLst>
                  </pic:spPr>
                </pic:pic>
              </a:graphicData>
            </a:graphic>
          </wp:inline>
        </w:drawing>
      </w:r>
    </w:p>
    <w:p w14:paraId="7A4212CD" w14:textId="77777777" w:rsidR="004D7AAF" w:rsidRPr="00007719" w:rsidRDefault="004D7AAF" w:rsidP="004D7AAF">
      <w:pPr>
        <w:tabs>
          <w:tab w:val="num" w:pos="993"/>
        </w:tabs>
        <w:spacing w:line="336" w:lineRule="auto"/>
        <w:jc w:val="center"/>
        <w:rPr>
          <w:sz w:val="28"/>
          <w:szCs w:val="28"/>
        </w:rPr>
      </w:pPr>
      <w:bookmarkStart w:id="430" w:name="_Ref46567103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196</w:t>
      </w:r>
      <w:r w:rsidRPr="00007719">
        <w:rPr>
          <w:sz w:val="28"/>
          <w:szCs w:val="28"/>
        </w:rPr>
        <w:fldChar w:fldCharType="end"/>
      </w:r>
      <w:bookmarkEnd w:id="430"/>
      <w:r w:rsidRPr="00007719">
        <w:rPr>
          <w:sz w:val="28"/>
          <w:szCs w:val="28"/>
        </w:rPr>
        <w:t xml:space="preserve"> – Пример диалогового окна «Форма элемента» без табличной части</w:t>
      </w:r>
    </w:p>
    <w:p w14:paraId="53D82AB2" w14:textId="77777777" w:rsidR="004D7AAF" w:rsidRPr="00007719" w:rsidRDefault="004D7AAF" w:rsidP="004D7AAF">
      <w:pPr>
        <w:tabs>
          <w:tab w:val="num" w:pos="993"/>
        </w:tabs>
        <w:spacing w:line="336" w:lineRule="auto"/>
        <w:jc w:val="center"/>
        <w:rPr>
          <w:sz w:val="8"/>
          <w:szCs w:val="8"/>
        </w:rPr>
      </w:pPr>
    </w:p>
    <w:p w14:paraId="26EAE1FB" w14:textId="31B1C502" w:rsidR="004D7AAF" w:rsidRPr="00007719" w:rsidRDefault="0081764E" w:rsidP="004D7AAF">
      <w:pPr>
        <w:tabs>
          <w:tab w:val="num" w:pos="993"/>
        </w:tabs>
        <w:spacing w:line="336" w:lineRule="auto"/>
        <w:jc w:val="center"/>
        <w:rPr>
          <w:noProof/>
        </w:rPr>
      </w:pPr>
      <w:r w:rsidRPr="00007719">
        <w:rPr>
          <w:noProof/>
        </w:rPr>
        <w:drawing>
          <wp:inline distT="0" distB="0" distL="0" distR="0" wp14:anchorId="152B0F68" wp14:editId="3BFA3D75">
            <wp:extent cx="5417820" cy="3660014"/>
            <wp:effectExtent l="0" t="0" r="0" b="0"/>
            <wp:docPr id="12384" name="Рисунок 1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5430561" cy="3668621"/>
                    </a:xfrm>
                    <a:prstGeom prst="rect">
                      <a:avLst/>
                    </a:prstGeom>
                  </pic:spPr>
                </pic:pic>
              </a:graphicData>
            </a:graphic>
          </wp:inline>
        </w:drawing>
      </w:r>
    </w:p>
    <w:p w14:paraId="1BEC2291" w14:textId="77777777" w:rsidR="004D7AAF" w:rsidRPr="00007719" w:rsidRDefault="004D7AAF" w:rsidP="004D7AAF">
      <w:pPr>
        <w:tabs>
          <w:tab w:val="num" w:pos="993"/>
        </w:tabs>
        <w:spacing w:line="336" w:lineRule="auto"/>
        <w:jc w:val="center"/>
        <w:rPr>
          <w:sz w:val="28"/>
          <w:szCs w:val="28"/>
        </w:rPr>
      </w:pPr>
      <w:bookmarkStart w:id="431" w:name="_Ref465671043"/>
      <w:r w:rsidRPr="00007719">
        <w:rPr>
          <w:sz w:val="28"/>
          <w:szCs w:val="28"/>
        </w:rPr>
        <w:t xml:space="preserve">Рис. </w:t>
      </w:r>
      <w:r w:rsidRPr="00007719">
        <w:rPr>
          <w:b/>
          <w:sz w:val="28"/>
          <w:szCs w:val="28"/>
        </w:rPr>
        <w:fldChar w:fldCharType="begin"/>
      </w:r>
      <w:r w:rsidRPr="00007719">
        <w:rPr>
          <w:sz w:val="28"/>
          <w:szCs w:val="28"/>
        </w:rPr>
        <w:instrText xml:space="preserve"> SEQ Рис. \* ARABIC </w:instrText>
      </w:r>
      <w:r w:rsidRPr="00007719">
        <w:rPr>
          <w:b/>
          <w:sz w:val="28"/>
          <w:szCs w:val="28"/>
        </w:rPr>
        <w:fldChar w:fldCharType="separate"/>
      </w:r>
      <w:r w:rsidR="00B6413A">
        <w:rPr>
          <w:noProof/>
          <w:sz w:val="28"/>
          <w:szCs w:val="28"/>
        </w:rPr>
        <w:t>197</w:t>
      </w:r>
      <w:r w:rsidRPr="00007719">
        <w:rPr>
          <w:b/>
          <w:sz w:val="28"/>
          <w:szCs w:val="28"/>
        </w:rPr>
        <w:fldChar w:fldCharType="end"/>
      </w:r>
      <w:bookmarkEnd w:id="431"/>
      <w:r w:rsidRPr="00007719">
        <w:rPr>
          <w:sz w:val="28"/>
          <w:szCs w:val="28"/>
        </w:rPr>
        <w:t xml:space="preserve"> – Пример диалогового окна «Форма элемента» с табличной частью</w:t>
      </w:r>
    </w:p>
    <w:p w14:paraId="4CF6D9FC" w14:textId="77777777" w:rsidR="004D7AAF" w:rsidRPr="00007719" w:rsidRDefault="004D7AAF" w:rsidP="004D7AAF">
      <w:pPr>
        <w:tabs>
          <w:tab w:val="num" w:pos="993"/>
        </w:tabs>
        <w:spacing w:line="336" w:lineRule="auto"/>
        <w:jc w:val="center"/>
        <w:rPr>
          <w:sz w:val="10"/>
          <w:szCs w:val="10"/>
        </w:rPr>
      </w:pPr>
    </w:p>
    <w:p w14:paraId="35157310" w14:textId="3198FDD0" w:rsidR="004D7AAF" w:rsidRPr="00007719" w:rsidRDefault="004D7AAF" w:rsidP="000B5A21">
      <w:pPr>
        <w:pStyle w:val="aff3"/>
        <w:spacing w:line="360" w:lineRule="auto"/>
        <w:ind w:firstLine="709"/>
        <w:jc w:val="both"/>
        <w:rPr>
          <w:color w:val="auto"/>
          <w:sz w:val="28"/>
          <w:szCs w:val="28"/>
        </w:rPr>
      </w:pPr>
      <w:r w:rsidRPr="00007719">
        <w:rPr>
          <w:color w:val="auto"/>
          <w:sz w:val="28"/>
          <w:szCs w:val="28"/>
        </w:rPr>
        <w:lastRenderedPageBreak/>
        <w:t>Форма списка состоит из строки заголовка, панели управления, области представления информации в виде таблицы элементов (</w:t>
      </w:r>
      <w:r w:rsidRPr="00007719">
        <w:rPr>
          <w:color w:val="auto"/>
          <w:sz w:val="28"/>
          <w:szCs w:val="28"/>
        </w:rPr>
        <w:fldChar w:fldCharType="begin"/>
      </w:r>
      <w:r w:rsidRPr="00007719">
        <w:rPr>
          <w:color w:val="auto"/>
          <w:sz w:val="28"/>
          <w:szCs w:val="28"/>
        </w:rPr>
        <w:instrText xml:space="preserve"> REF  _Ref514245981 \* Lower \h  \* MERGEFORMAT </w:instrText>
      </w:r>
      <w:r w:rsidRPr="00007719">
        <w:rPr>
          <w:color w:val="auto"/>
          <w:sz w:val="28"/>
          <w:szCs w:val="28"/>
        </w:rPr>
      </w:r>
      <w:r w:rsidRPr="00007719">
        <w:rPr>
          <w:color w:val="auto"/>
          <w:sz w:val="28"/>
          <w:szCs w:val="28"/>
        </w:rPr>
        <w:fldChar w:fldCharType="separate"/>
      </w:r>
      <w:r w:rsidR="00B6413A" w:rsidRPr="00B6413A">
        <w:rPr>
          <w:color w:val="auto"/>
          <w:sz w:val="28"/>
          <w:szCs w:val="28"/>
        </w:rPr>
        <w:t xml:space="preserve">рис. </w:t>
      </w:r>
      <w:r w:rsidR="00B6413A" w:rsidRPr="00B6413A">
        <w:rPr>
          <w:noProof/>
          <w:color w:val="auto"/>
          <w:sz w:val="28"/>
          <w:szCs w:val="28"/>
        </w:rPr>
        <w:t>198</w:t>
      </w:r>
      <w:r w:rsidRPr="00007719">
        <w:rPr>
          <w:color w:val="auto"/>
          <w:sz w:val="28"/>
          <w:szCs w:val="28"/>
        </w:rPr>
        <w:fldChar w:fldCharType="end"/>
      </w:r>
      <w:r w:rsidRPr="00007719">
        <w:rPr>
          <w:color w:val="auto"/>
          <w:sz w:val="28"/>
          <w:szCs w:val="28"/>
        </w:rPr>
        <w:t>).</w:t>
      </w:r>
    </w:p>
    <w:p w14:paraId="12EBF07A" w14:textId="73BA07A2" w:rsidR="004D7AAF" w:rsidRPr="00007719" w:rsidRDefault="0081764E" w:rsidP="004D7AAF">
      <w:pPr>
        <w:spacing w:line="360" w:lineRule="auto"/>
        <w:jc w:val="center"/>
        <w:rPr>
          <w:sz w:val="28"/>
          <w:szCs w:val="28"/>
        </w:rPr>
      </w:pPr>
      <w:r w:rsidRPr="00007719">
        <w:rPr>
          <w:noProof/>
        </w:rPr>
        <w:drawing>
          <wp:inline distT="0" distB="0" distL="0" distR="0" wp14:anchorId="6527E819" wp14:editId="0D0E2BFC">
            <wp:extent cx="6480175" cy="3441714"/>
            <wp:effectExtent l="0" t="0" r="0" b="6350"/>
            <wp:docPr id="12385" name="Рисунок 12385" descr="C:\Users\1B7A~1.ALI\AppData\Local\Temp\SNAGHTML94d0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B7A~1.ALI\AppData\Local\Temp\SNAGHTML94d03c.PN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480175" cy="3441714"/>
                    </a:xfrm>
                    <a:prstGeom prst="rect">
                      <a:avLst/>
                    </a:prstGeom>
                    <a:noFill/>
                    <a:ln>
                      <a:noFill/>
                    </a:ln>
                  </pic:spPr>
                </pic:pic>
              </a:graphicData>
            </a:graphic>
          </wp:inline>
        </w:drawing>
      </w:r>
    </w:p>
    <w:p w14:paraId="00752CA0" w14:textId="77777777" w:rsidR="004D7AAF" w:rsidRPr="00007719" w:rsidRDefault="004D7AAF" w:rsidP="004D7AAF">
      <w:pPr>
        <w:spacing w:line="360" w:lineRule="auto"/>
        <w:jc w:val="center"/>
        <w:rPr>
          <w:sz w:val="28"/>
          <w:szCs w:val="28"/>
        </w:rPr>
      </w:pPr>
      <w:bookmarkStart w:id="432" w:name="_Ref514245981"/>
      <w:r w:rsidRPr="00007719">
        <w:rPr>
          <w:sz w:val="28"/>
          <w:szCs w:val="28"/>
        </w:rPr>
        <w:t xml:space="preserve">Рис. </w:t>
      </w:r>
      <w:r w:rsidRPr="00007719">
        <w:rPr>
          <w:b/>
          <w:sz w:val="28"/>
          <w:szCs w:val="28"/>
        </w:rPr>
        <w:fldChar w:fldCharType="begin"/>
      </w:r>
      <w:r w:rsidRPr="00007719">
        <w:rPr>
          <w:sz w:val="28"/>
          <w:szCs w:val="28"/>
        </w:rPr>
        <w:instrText xml:space="preserve"> SEQ Рис. \* ARABIC </w:instrText>
      </w:r>
      <w:r w:rsidRPr="00007719">
        <w:rPr>
          <w:b/>
          <w:sz w:val="28"/>
          <w:szCs w:val="28"/>
        </w:rPr>
        <w:fldChar w:fldCharType="separate"/>
      </w:r>
      <w:r w:rsidR="00B6413A">
        <w:rPr>
          <w:noProof/>
          <w:sz w:val="28"/>
          <w:szCs w:val="28"/>
        </w:rPr>
        <w:t>198</w:t>
      </w:r>
      <w:r w:rsidRPr="00007719">
        <w:rPr>
          <w:b/>
          <w:sz w:val="28"/>
          <w:szCs w:val="28"/>
        </w:rPr>
        <w:fldChar w:fldCharType="end"/>
      </w:r>
      <w:bookmarkEnd w:id="432"/>
      <w:r w:rsidRPr="00007719">
        <w:rPr>
          <w:sz w:val="28"/>
          <w:szCs w:val="28"/>
        </w:rPr>
        <w:t xml:space="preserve"> – Состав диалогового окна «Форма списка»</w:t>
      </w:r>
    </w:p>
    <w:p w14:paraId="2A3DA15C" w14:textId="77777777" w:rsidR="004D7AAF" w:rsidRPr="00007719" w:rsidRDefault="004D7AAF" w:rsidP="00D7275F">
      <w:pPr>
        <w:spacing w:line="360" w:lineRule="auto"/>
        <w:ind w:firstLine="709"/>
        <w:jc w:val="both"/>
        <w:rPr>
          <w:sz w:val="28"/>
          <w:szCs w:val="28"/>
        </w:rPr>
      </w:pPr>
      <w:r w:rsidRPr="00007719">
        <w:rPr>
          <w:noProof/>
          <w:sz w:val="28"/>
          <w:szCs w:val="28"/>
        </w:rPr>
        <w:t>Строка заголовка отображает наименование информационного объекта.</w:t>
      </w:r>
    </w:p>
    <w:p w14:paraId="196418D9" w14:textId="48E5245F" w:rsidR="004D7AAF" w:rsidRPr="00007719" w:rsidRDefault="004D7AAF" w:rsidP="00D7275F">
      <w:pPr>
        <w:tabs>
          <w:tab w:val="num" w:pos="993"/>
        </w:tabs>
        <w:spacing w:line="360" w:lineRule="auto"/>
        <w:ind w:firstLine="709"/>
        <w:jc w:val="both"/>
        <w:rPr>
          <w:spacing w:val="-2"/>
          <w:sz w:val="28"/>
          <w:szCs w:val="28"/>
        </w:rPr>
      </w:pPr>
      <w:r w:rsidRPr="00007719">
        <w:rPr>
          <w:spacing w:val="-2"/>
          <w:sz w:val="28"/>
          <w:szCs w:val="28"/>
        </w:rPr>
        <w:t>Панель управления предназначена для выполнения типовых функций при работе с диалоговым окном. Команды отображаются на панели в виде кнопок (</w:t>
      </w:r>
      <w:r w:rsidR="009F088D" w:rsidRPr="00007719">
        <w:rPr>
          <w:spacing w:val="-2"/>
          <w:sz w:val="28"/>
          <w:szCs w:val="28"/>
        </w:rPr>
        <w:t xml:space="preserve">см. </w:t>
      </w:r>
      <w:r w:rsidR="009F088D" w:rsidRPr="00007719">
        <w:rPr>
          <w:spacing w:val="-2"/>
          <w:sz w:val="28"/>
          <w:szCs w:val="28"/>
        </w:rPr>
        <w:fldChar w:fldCharType="begin"/>
      </w:r>
      <w:r w:rsidR="009F088D" w:rsidRPr="00007719">
        <w:rPr>
          <w:spacing w:val="-2"/>
          <w:sz w:val="28"/>
          <w:szCs w:val="28"/>
        </w:rPr>
        <w:instrText xml:space="preserve"> REF  _Ref514245981 \* Lower \h </w:instrText>
      </w:r>
      <w:r w:rsidR="009F088D" w:rsidRPr="00007719">
        <w:rPr>
          <w:spacing w:val="-2"/>
          <w:sz w:val="28"/>
          <w:szCs w:val="28"/>
        </w:rPr>
      </w:r>
      <w:r w:rsidR="009F088D" w:rsidRPr="00007719">
        <w:rPr>
          <w:spacing w:val="-2"/>
          <w:sz w:val="28"/>
          <w:szCs w:val="28"/>
        </w:rPr>
        <w:fldChar w:fldCharType="separate"/>
      </w:r>
      <w:r w:rsidR="00B6413A" w:rsidRPr="00007719">
        <w:rPr>
          <w:sz w:val="28"/>
          <w:szCs w:val="28"/>
        </w:rPr>
        <w:t xml:space="preserve">рис. </w:t>
      </w:r>
      <w:r w:rsidR="00B6413A">
        <w:rPr>
          <w:noProof/>
          <w:sz w:val="28"/>
          <w:szCs w:val="28"/>
        </w:rPr>
        <w:t>198</w:t>
      </w:r>
      <w:r w:rsidR="009F088D" w:rsidRPr="00007719">
        <w:rPr>
          <w:spacing w:val="-2"/>
          <w:sz w:val="28"/>
          <w:szCs w:val="28"/>
        </w:rPr>
        <w:fldChar w:fldCharType="end"/>
      </w:r>
      <w:r w:rsidRPr="00007719">
        <w:rPr>
          <w:spacing w:val="-2"/>
          <w:sz w:val="28"/>
          <w:szCs w:val="28"/>
        </w:rPr>
        <w:t>).</w:t>
      </w:r>
    </w:p>
    <w:p w14:paraId="3019F451" w14:textId="77777777" w:rsidR="004D7AAF" w:rsidRPr="00007719" w:rsidRDefault="004D7AAF" w:rsidP="00D7275F">
      <w:pPr>
        <w:tabs>
          <w:tab w:val="num" w:pos="993"/>
        </w:tabs>
        <w:spacing w:line="360" w:lineRule="auto"/>
        <w:ind w:firstLine="709"/>
        <w:jc w:val="both"/>
        <w:rPr>
          <w:sz w:val="28"/>
          <w:szCs w:val="28"/>
        </w:rPr>
      </w:pPr>
      <w:r w:rsidRPr="00007719">
        <w:rPr>
          <w:sz w:val="28"/>
          <w:szCs w:val="28"/>
        </w:rPr>
        <w:t>При наведении курсора на кнопку отображается подсказка, которая может содержать дополнительную информацию о действии. В зависимости от назначения диалогового окна набор кнопок панели управления диалоговым окном может меняться.</w:t>
      </w:r>
    </w:p>
    <w:p w14:paraId="3FFC681B" w14:textId="75F0D8D1" w:rsidR="004D7AAF" w:rsidRPr="00007719" w:rsidRDefault="004D7AAF" w:rsidP="00D7275F">
      <w:pPr>
        <w:tabs>
          <w:tab w:val="num" w:pos="993"/>
        </w:tabs>
        <w:spacing w:line="360" w:lineRule="auto"/>
        <w:ind w:firstLine="709"/>
        <w:jc w:val="both"/>
        <w:rPr>
          <w:sz w:val="28"/>
          <w:szCs w:val="28"/>
        </w:rPr>
      </w:pPr>
      <w:r w:rsidRPr="00007719">
        <w:rPr>
          <w:sz w:val="28"/>
          <w:szCs w:val="28"/>
        </w:rPr>
        <w:t xml:space="preserve">Перечень кнопок панели управления формы списка и реализуемые функции приведены в таблице </w:t>
      </w:r>
      <w:r w:rsidR="00E07543" w:rsidRPr="00007719">
        <w:rPr>
          <w:sz w:val="28"/>
          <w:szCs w:val="28"/>
        </w:rPr>
        <w:fldChar w:fldCharType="begin"/>
      </w:r>
      <w:r w:rsidR="00E07543" w:rsidRPr="00007719">
        <w:rPr>
          <w:sz w:val="28"/>
          <w:szCs w:val="28"/>
        </w:rPr>
        <w:instrText xml:space="preserve"> REF t_7 \h </w:instrText>
      </w:r>
      <w:r w:rsidR="009958E3" w:rsidRPr="00007719">
        <w:rPr>
          <w:sz w:val="28"/>
          <w:szCs w:val="28"/>
        </w:rPr>
        <w:instrText xml:space="preserve"> \* MERGEFORMAT </w:instrText>
      </w:r>
      <w:r w:rsidR="00E07543" w:rsidRPr="00007719">
        <w:rPr>
          <w:sz w:val="28"/>
          <w:szCs w:val="28"/>
        </w:rPr>
      </w:r>
      <w:r w:rsidR="00E07543" w:rsidRPr="00007719">
        <w:rPr>
          <w:sz w:val="28"/>
          <w:szCs w:val="28"/>
        </w:rPr>
        <w:fldChar w:fldCharType="separate"/>
      </w:r>
      <w:r w:rsidR="00B6413A">
        <w:rPr>
          <w:iCs/>
          <w:noProof/>
          <w:sz w:val="28"/>
          <w:szCs w:val="28"/>
        </w:rPr>
        <w:t>7</w:t>
      </w:r>
      <w:r w:rsidR="00E07543" w:rsidRPr="00007719">
        <w:rPr>
          <w:sz w:val="28"/>
          <w:szCs w:val="28"/>
        </w:rPr>
        <w:fldChar w:fldCharType="end"/>
      </w:r>
      <w:r w:rsidRPr="00007719">
        <w:rPr>
          <w:sz w:val="28"/>
          <w:szCs w:val="28"/>
        </w:rPr>
        <w:t>.</w:t>
      </w:r>
    </w:p>
    <w:p w14:paraId="51329A3E" w14:textId="77777777" w:rsidR="004D7AAF" w:rsidRPr="00007719" w:rsidRDefault="004D7AAF" w:rsidP="004D7AAF">
      <w:pPr>
        <w:spacing w:line="360" w:lineRule="auto"/>
        <w:rPr>
          <w:sz w:val="28"/>
          <w:szCs w:val="28"/>
        </w:rPr>
      </w:pPr>
      <w:r w:rsidRPr="00007719">
        <w:rPr>
          <w:iCs/>
          <w:spacing w:val="20"/>
          <w:sz w:val="28"/>
          <w:szCs w:val="28"/>
        </w:rPr>
        <w:t>Таблица</w:t>
      </w:r>
      <w:r w:rsidRPr="00007719">
        <w:rPr>
          <w:iCs/>
          <w:sz w:val="28"/>
          <w:szCs w:val="28"/>
        </w:rPr>
        <w:t xml:space="preserve"> </w:t>
      </w:r>
      <w:bookmarkStart w:id="433" w:name="t_7"/>
      <w:r w:rsidRPr="00007719">
        <w:rPr>
          <w:iCs/>
          <w:sz w:val="28"/>
          <w:szCs w:val="28"/>
        </w:rPr>
        <w:fldChar w:fldCharType="begin"/>
      </w:r>
      <w:r w:rsidRPr="00007719">
        <w:rPr>
          <w:iCs/>
          <w:sz w:val="28"/>
          <w:szCs w:val="28"/>
        </w:rPr>
        <w:instrText xml:space="preserve"> SEQ Таблица \* ARABIC </w:instrText>
      </w:r>
      <w:r w:rsidRPr="00007719">
        <w:rPr>
          <w:iCs/>
          <w:sz w:val="28"/>
          <w:szCs w:val="28"/>
        </w:rPr>
        <w:fldChar w:fldCharType="separate"/>
      </w:r>
      <w:r w:rsidR="00B6413A">
        <w:rPr>
          <w:iCs/>
          <w:noProof/>
          <w:sz w:val="28"/>
          <w:szCs w:val="28"/>
        </w:rPr>
        <w:t>7</w:t>
      </w:r>
      <w:r w:rsidRPr="00007719">
        <w:rPr>
          <w:iCs/>
          <w:sz w:val="28"/>
          <w:szCs w:val="28"/>
        </w:rPr>
        <w:fldChar w:fldCharType="end"/>
      </w:r>
      <w:bookmarkEnd w:id="433"/>
      <w:r w:rsidRPr="00007719">
        <w:rPr>
          <w:iCs/>
          <w:sz w:val="28"/>
          <w:szCs w:val="28"/>
        </w:rPr>
        <w:t xml:space="preserve"> </w:t>
      </w:r>
      <w:r w:rsidRPr="00007719">
        <w:rPr>
          <w:sz w:val="28"/>
          <w:szCs w:val="28"/>
        </w:rPr>
        <w:t>– Команды панели управления формы списка</w:t>
      </w:r>
    </w:p>
    <w:tbl>
      <w:tblPr>
        <w:tblW w:w="4962" w:type="pct"/>
        <w:tblInd w:w="4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1825"/>
        <w:gridCol w:w="3088"/>
        <w:gridCol w:w="5205"/>
      </w:tblGrid>
      <w:tr w:rsidR="004D7AAF" w:rsidRPr="00007719" w14:paraId="3197F8A7" w14:textId="77777777" w:rsidTr="00A302A4">
        <w:trPr>
          <w:trHeight w:val="20"/>
        </w:trPr>
        <w:tc>
          <w:tcPr>
            <w:tcW w:w="902" w:type="pct"/>
            <w:tcBorders>
              <w:top w:val="single" w:sz="4" w:space="0" w:color="auto"/>
              <w:left w:val="single" w:sz="4" w:space="0" w:color="auto"/>
              <w:bottom w:val="double" w:sz="4" w:space="0" w:color="auto"/>
              <w:right w:val="double" w:sz="4" w:space="0" w:color="auto"/>
            </w:tcBorders>
          </w:tcPr>
          <w:p w14:paraId="1D540C79" w14:textId="77777777" w:rsidR="004D7AAF" w:rsidRPr="00007719" w:rsidRDefault="004D7AAF" w:rsidP="004D7AAF">
            <w:pPr>
              <w:jc w:val="center"/>
              <w:rPr>
                <w:b/>
                <w:szCs w:val="20"/>
              </w:rPr>
            </w:pPr>
            <w:r w:rsidRPr="00007719">
              <w:rPr>
                <w:b/>
                <w:snapToGrid w:val="0"/>
              </w:rPr>
              <w:t>Вид кнопки</w:t>
            </w:r>
          </w:p>
        </w:tc>
        <w:tc>
          <w:tcPr>
            <w:tcW w:w="1526" w:type="pct"/>
            <w:tcBorders>
              <w:top w:val="single" w:sz="4" w:space="0" w:color="auto"/>
              <w:left w:val="double" w:sz="4" w:space="0" w:color="auto"/>
              <w:bottom w:val="double" w:sz="4" w:space="0" w:color="auto"/>
              <w:right w:val="double" w:sz="4" w:space="0" w:color="auto"/>
            </w:tcBorders>
          </w:tcPr>
          <w:p w14:paraId="3C6F5087" w14:textId="77777777" w:rsidR="004D7AAF" w:rsidRPr="00007719" w:rsidRDefault="004D7AAF" w:rsidP="004D7AAF">
            <w:pPr>
              <w:jc w:val="center"/>
              <w:rPr>
                <w:b/>
                <w:szCs w:val="20"/>
              </w:rPr>
            </w:pPr>
            <w:r w:rsidRPr="00007719">
              <w:rPr>
                <w:b/>
                <w:szCs w:val="20"/>
              </w:rPr>
              <w:t>Наименование кнопки</w:t>
            </w:r>
          </w:p>
        </w:tc>
        <w:tc>
          <w:tcPr>
            <w:tcW w:w="2572" w:type="pct"/>
            <w:tcBorders>
              <w:top w:val="single" w:sz="4" w:space="0" w:color="auto"/>
              <w:left w:val="double" w:sz="4" w:space="0" w:color="auto"/>
              <w:bottom w:val="double" w:sz="4" w:space="0" w:color="auto"/>
              <w:right w:val="single" w:sz="4" w:space="0" w:color="auto"/>
            </w:tcBorders>
          </w:tcPr>
          <w:p w14:paraId="15712B54" w14:textId="77777777" w:rsidR="004D7AAF" w:rsidRPr="00007719" w:rsidRDefault="004D7AAF" w:rsidP="004D7AAF">
            <w:pPr>
              <w:jc w:val="center"/>
              <w:rPr>
                <w:b/>
                <w:szCs w:val="20"/>
              </w:rPr>
            </w:pPr>
            <w:r w:rsidRPr="00007719">
              <w:rPr>
                <w:b/>
                <w:szCs w:val="20"/>
              </w:rPr>
              <w:t>Реализуемая функция</w:t>
            </w:r>
          </w:p>
        </w:tc>
      </w:tr>
      <w:tr w:rsidR="004D7AAF" w:rsidRPr="00007719" w14:paraId="14278C30" w14:textId="77777777" w:rsidTr="00A302A4">
        <w:trPr>
          <w:trHeight w:val="552"/>
        </w:trPr>
        <w:tc>
          <w:tcPr>
            <w:tcW w:w="902" w:type="pct"/>
            <w:tcBorders>
              <w:top w:val="double" w:sz="4" w:space="0" w:color="auto"/>
              <w:bottom w:val="single" w:sz="6" w:space="0" w:color="auto"/>
            </w:tcBorders>
          </w:tcPr>
          <w:p w14:paraId="2E2AEEEB" w14:textId="22857366" w:rsidR="004D7AAF" w:rsidRPr="00007719" w:rsidRDefault="009F088D" w:rsidP="004D7AAF">
            <w:pPr>
              <w:jc w:val="center"/>
              <w:rPr>
                <w:noProof/>
                <w:szCs w:val="20"/>
              </w:rPr>
            </w:pPr>
            <w:r w:rsidRPr="00007719">
              <w:rPr>
                <w:noProof/>
              </w:rPr>
              <w:drawing>
                <wp:inline distT="0" distB="0" distL="0" distR="0" wp14:anchorId="74A8E086" wp14:editId="0FF130A6">
                  <wp:extent cx="288925" cy="266699"/>
                  <wp:effectExtent l="0" t="0" r="0" b="635"/>
                  <wp:docPr id="12386" name="Рисунок 1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94497" cy="271842"/>
                          </a:xfrm>
                          <a:prstGeom prst="rect">
                            <a:avLst/>
                          </a:prstGeom>
                        </pic:spPr>
                      </pic:pic>
                    </a:graphicData>
                  </a:graphic>
                </wp:inline>
              </w:drawing>
            </w:r>
          </w:p>
        </w:tc>
        <w:tc>
          <w:tcPr>
            <w:tcW w:w="1526" w:type="pct"/>
            <w:tcBorders>
              <w:top w:val="double" w:sz="4" w:space="0" w:color="auto"/>
              <w:bottom w:val="single" w:sz="6" w:space="0" w:color="auto"/>
            </w:tcBorders>
          </w:tcPr>
          <w:p w14:paraId="401C7574" w14:textId="77777777" w:rsidR="004D7AAF" w:rsidRPr="00007719" w:rsidRDefault="004D7AAF" w:rsidP="004D7AAF">
            <w:pPr>
              <w:ind w:left="28" w:right="28" w:firstLine="170"/>
              <w:jc w:val="both"/>
              <w:rPr>
                <w:szCs w:val="20"/>
              </w:rPr>
            </w:pPr>
            <w:r w:rsidRPr="00007719">
              <w:rPr>
                <w:szCs w:val="20"/>
              </w:rPr>
              <w:t>«Открыть в плеере</w:t>
            </w:r>
          </w:p>
        </w:tc>
        <w:tc>
          <w:tcPr>
            <w:tcW w:w="2572" w:type="pct"/>
            <w:tcBorders>
              <w:top w:val="double" w:sz="4" w:space="0" w:color="auto"/>
              <w:bottom w:val="single" w:sz="6" w:space="0" w:color="auto"/>
            </w:tcBorders>
          </w:tcPr>
          <w:p w14:paraId="1ED2B2F1" w14:textId="77777777" w:rsidR="004D7AAF" w:rsidRPr="00007719" w:rsidRDefault="004D7AAF" w:rsidP="004D7AAF">
            <w:pPr>
              <w:ind w:left="28" w:right="28" w:firstLine="170"/>
              <w:jc w:val="both"/>
              <w:rPr>
                <w:szCs w:val="20"/>
              </w:rPr>
            </w:pPr>
            <w:r w:rsidRPr="00007719">
              <w:rPr>
                <w:szCs w:val="20"/>
              </w:rPr>
              <w:t>Открытие панели с информацией по выделенной записи</w:t>
            </w:r>
          </w:p>
        </w:tc>
      </w:tr>
      <w:tr w:rsidR="004D7AAF" w:rsidRPr="00007719" w14:paraId="2879B798" w14:textId="77777777" w:rsidTr="00A302A4">
        <w:trPr>
          <w:trHeight w:val="552"/>
        </w:trPr>
        <w:tc>
          <w:tcPr>
            <w:tcW w:w="902" w:type="pct"/>
          </w:tcPr>
          <w:p w14:paraId="5E456024" w14:textId="58CBC5A3" w:rsidR="004D7AAF" w:rsidRPr="00007719" w:rsidRDefault="009F088D" w:rsidP="004D7AAF">
            <w:pPr>
              <w:jc w:val="center"/>
              <w:rPr>
                <w:szCs w:val="20"/>
              </w:rPr>
            </w:pPr>
            <w:r w:rsidRPr="00007719">
              <w:rPr>
                <w:noProof/>
              </w:rPr>
              <w:drawing>
                <wp:inline distT="0" distB="0" distL="0" distR="0" wp14:anchorId="1C69DC41" wp14:editId="24335B84">
                  <wp:extent cx="323810" cy="333333"/>
                  <wp:effectExtent l="0" t="0" r="635" b="0"/>
                  <wp:docPr id="12391" name="Рисунок 1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323810" cy="333333"/>
                          </a:xfrm>
                          <a:prstGeom prst="rect">
                            <a:avLst/>
                          </a:prstGeom>
                        </pic:spPr>
                      </pic:pic>
                    </a:graphicData>
                  </a:graphic>
                </wp:inline>
              </w:drawing>
            </w:r>
          </w:p>
        </w:tc>
        <w:tc>
          <w:tcPr>
            <w:tcW w:w="1526" w:type="pct"/>
          </w:tcPr>
          <w:p w14:paraId="268627B0" w14:textId="77777777" w:rsidR="004D7AAF" w:rsidRPr="00007719" w:rsidRDefault="004D7AAF" w:rsidP="004D7AAF">
            <w:pPr>
              <w:ind w:left="28" w:right="28" w:firstLine="170"/>
              <w:jc w:val="both"/>
              <w:rPr>
                <w:szCs w:val="20"/>
              </w:rPr>
            </w:pPr>
            <w:r w:rsidRPr="00007719">
              <w:rPr>
                <w:szCs w:val="20"/>
              </w:rPr>
              <w:t>«Добавить»</w:t>
            </w:r>
          </w:p>
        </w:tc>
        <w:tc>
          <w:tcPr>
            <w:tcW w:w="2572" w:type="pct"/>
          </w:tcPr>
          <w:p w14:paraId="03AD3FEA" w14:textId="77777777" w:rsidR="004D7AAF" w:rsidRPr="00007719" w:rsidRDefault="004D7AAF" w:rsidP="004D7AAF">
            <w:pPr>
              <w:ind w:left="28" w:right="28" w:firstLine="170"/>
              <w:jc w:val="both"/>
              <w:rPr>
                <w:szCs w:val="20"/>
              </w:rPr>
            </w:pPr>
            <w:r w:rsidRPr="00007719">
              <w:rPr>
                <w:szCs w:val="20"/>
              </w:rPr>
              <w:t>Добавление новой записи</w:t>
            </w:r>
          </w:p>
        </w:tc>
      </w:tr>
      <w:tr w:rsidR="004D7AAF" w:rsidRPr="00007719" w14:paraId="7C9DCF56" w14:textId="77777777" w:rsidTr="00A302A4">
        <w:trPr>
          <w:trHeight w:val="552"/>
        </w:trPr>
        <w:tc>
          <w:tcPr>
            <w:tcW w:w="902" w:type="pct"/>
          </w:tcPr>
          <w:p w14:paraId="608515E9" w14:textId="59ADAAEC" w:rsidR="004D7AAF" w:rsidRPr="00007719" w:rsidRDefault="009F088D" w:rsidP="004D7AAF">
            <w:pPr>
              <w:jc w:val="center"/>
              <w:rPr>
                <w:noProof/>
                <w:szCs w:val="20"/>
              </w:rPr>
            </w:pPr>
            <w:r w:rsidRPr="00007719">
              <w:rPr>
                <w:noProof/>
              </w:rPr>
              <w:drawing>
                <wp:inline distT="0" distB="0" distL="0" distR="0" wp14:anchorId="76830123" wp14:editId="1ACFA104">
                  <wp:extent cx="323810" cy="314286"/>
                  <wp:effectExtent l="0" t="0" r="635" b="0"/>
                  <wp:docPr id="12398" name="Рисунок 1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323810" cy="314286"/>
                          </a:xfrm>
                          <a:prstGeom prst="rect">
                            <a:avLst/>
                          </a:prstGeom>
                        </pic:spPr>
                      </pic:pic>
                    </a:graphicData>
                  </a:graphic>
                </wp:inline>
              </w:drawing>
            </w:r>
          </w:p>
        </w:tc>
        <w:tc>
          <w:tcPr>
            <w:tcW w:w="1526" w:type="pct"/>
          </w:tcPr>
          <w:p w14:paraId="6CA687B9" w14:textId="77777777" w:rsidR="004D7AAF" w:rsidRPr="00007719" w:rsidRDefault="004D7AAF" w:rsidP="004D7AAF">
            <w:pPr>
              <w:ind w:left="28" w:right="28" w:firstLine="170"/>
              <w:jc w:val="both"/>
              <w:rPr>
                <w:szCs w:val="20"/>
              </w:rPr>
            </w:pPr>
            <w:r w:rsidRPr="00007719">
              <w:rPr>
                <w:szCs w:val="20"/>
              </w:rPr>
              <w:t>«Добавить копированием»</w:t>
            </w:r>
          </w:p>
        </w:tc>
        <w:tc>
          <w:tcPr>
            <w:tcW w:w="2572" w:type="pct"/>
          </w:tcPr>
          <w:p w14:paraId="4BB1BC9E" w14:textId="77777777" w:rsidR="004D7AAF" w:rsidRPr="00007719" w:rsidRDefault="004D7AAF" w:rsidP="004D7AAF">
            <w:pPr>
              <w:ind w:left="28" w:right="28" w:firstLine="170"/>
              <w:jc w:val="both"/>
              <w:rPr>
                <w:szCs w:val="20"/>
              </w:rPr>
            </w:pPr>
            <w:r w:rsidRPr="00007719">
              <w:rPr>
                <w:lang w:eastAsia="en-US"/>
              </w:rPr>
              <w:t>Создание нового элемента на основании выбранного</w:t>
            </w:r>
          </w:p>
        </w:tc>
      </w:tr>
      <w:tr w:rsidR="004D7AAF" w:rsidRPr="00007719" w14:paraId="1F2C6318" w14:textId="77777777" w:rsidTr="00A302A4">
        <w:trPr>
          <w:trHeight w:val="552"/>
        </w:trPr>
        <w:tc>
          <w:tcPr>
            <w:tcW w:w="902" w:type="pct"/>
            <w:tcBorders>
              <w:bottom w:val="nil"/>
            </w:tcBorders>
          </w:tcPr>
          <w:p w14:paraId="4D28238E" w14:textId="6399D264" w:rsidR="004D7AAF" w:rsidRPr="00007719" w:rsidRDefault="009F088D" w:rsidP="004D7AAF">
            <w:pPr>
              <w:jc w:val="center"/>
              <w:rPr>
                <w:szCs w:val="20"/>
              </w:rPr>
            </w:pPr>
            <w:r w:rsidRPr="00007719">
              <w:rPr>
                <w:noProof/>
              </w:rPr>
              <w:drawing>
                <wp:inline distT="0" distB="0" distL="0" distR="0" wp14:anchorId="1F29348D" wp14:editId="0AD1C01F">
                  <wp:extent cx="314286" cy="314286"/>
                  <wp:effectExtent l="0" t="0" r="0" b="0"/>
                  <wp:docPr id="12400" name="Рисунок 1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314286" cy="314286"/>
                          </a:xfrm>
                          <a:prstGeom prst="rect">
                            <a:avLst/>
                          </a:prstGeom>
                        </pic:spPr>
                      </pic:pic>
                    </a:graphicData>
                  </a:graphic>
                </wp:inline>
              </w:drawing>
            </w:r>
          </w:p>
        </w:tc>
        <w:tc>
          <w:tcPr>
            <w:tcW w:w="1526" w:type="pct"/>
            <w:tcBorders>
              <w:bottom w:val="nil"/>
            </w:tcBorders>
          </w:tcPr>
          <w:p w14:paraId="17E8EE9B" w14:textId="1EEF675E" w:rsidR="004D7AAF" w:rsidRPr="00007719" w:rsidRDefault="004D7AAF" w:rsidP="009F088D">
            <w:pPr>
              <w:ind w:left="28" w:right="28" w:firstLine="170"/>
              <w:jc w:val="both"/>
              <w:rPr>
                <w:szCs w:val="20"/>
              </w:rPr>
            </w:pPr>
            <w:r w:rsidRPr="00007719">
              <w:rPr>
                <w:szCs w:val="20"/>
              </w:rPr>
              <w:t>«Редактировать</w:t>
            </w:r>
            <w:r w:rsidR="009F088D" w:rsidRPr="00007719">
              <w:rPr>
                <w:szCs w:val="20"/>
              </w:rPr>
              <w:t>»</w:t>
            </w:r>
          </w:p>
        </w:tc>
        <w:tc>
          <w:tcPr>
            <w:tcW w:w="2572" w:type="pct"/>
            <w:tcBorders>
              <w:bottom w:val="nil"/>
            </w:tcBorders>
          </w:tcPr>
          <w:p w14:paraId="5E1678FD" w14:textId="77777777" w:rsidR="004D7AAF" w:rsidRPr="00007719" w:rsidRDefault="004D7AAF" w:rsidP="004D7AAF">
            <w:pPr>
              <w:ind w:left="28" w:right="28" w:firstLine="170"/>
              <w:jc w:val="both"/>
              <w:rPr>
                <w:szCs w:val="20"/>
              </w:rPr>
            </w:pPr>
            <w:r w:rsidRPr="00007719">
              <w:rPr>
                <w:spacing w:val="-4"/>
              </w:rPr>
              <w:t xml:space="preserve">Переход в режим изменения выбранной записи </w:t>
            </w:r>
            <w:r w:rsidRPr="00007719">
              <w:rPr>
                <w:lang w:eastAsia="en-US"/>
              </w:rPr>
              <w:t>в открывшемся окне</w:t>
            </w:r>
          </w:p>
        </w:tc>
      </w:tr>
    </w:tbl>
    <w:p w14:paraId="3F0F003D" w14:textId="77777777" w:rsidR="00D7275F" w:rsidRPr="000C30B6" w:rsidRDefault="00D7275F">
      <w:pPr>
        <w:rPr>
          <w:sz w:val="4"/>
          <w:szCs w:val="4"/>
        </w:rPr>
      </w:pPr>
    </w:p>
    <w:p w14:paraId="7BE2343B" w14:textId="61D086E4" w:rsidR="00D7275F" w:rsidRPr="00D7275F" w:rsidRDefault="00D7275F" w:rsidP="00D7275F">
      <w:pPr>
        <w:spacing w:line="360" w:lineRule="auto"/>
        <w:rPr>
          <w:sz w:val="28"/>
          <w:szCs w:val="28"/>
        </w:rPr>
      </w:pPr>
      <w:r w:rsidRPr="00D7275F">
        <w:rPr>
          <w:sz w:val="28"/>
          <w:szCs w:val="28"/>
        </w:rPr>
        <w:lastRenderedPageBreak/>
        <w:t xml:space="preserve">Окончание таблицы </w:t>
      </w:r>
      <w:r w:rsidRPr="00D7275F">
        <w:rPr>
          <w:sz w:val="28"/>
          <w:szCs w:val="28"/>
          <w:lang w:val="en-US"/>
        </w:rPr>
        <w:t>7</w:t>
      </w:r>
    </w:p>
    <w:tbl>
      <w:tblPr>
        <w:tblW w:w="4970" w:type="pct"/>
        <w:tblInd w:w="3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6"/>
        <w:gridCol w:w="1824"/>
        <w:gridCol w:w="3093"/>
        <w:gridCol w:w="5205"/>
        <w:gridCol w:w="6"/>
      </w:tblGrid>
      <w:tr w:rsidR="00D7275F" w:rsidRPr="00007719" w14:paraId="1E65EBBD" w14:textId="77777777" w:rsidTr="00D7275F">
        <w:trPr>
          <w:gridBefore w:val="1"/>
          <w:gridAfter w:val="1"/>
          <w:wBefore w:w="3" w:type="pct"/>
          <w:wAfter w:w="3" w:type="pct"/>
          <w:trHeight w:val="20"/>
        </w:trPr>
        <w:tc>
          <w:tcPr>
            <w:tcW w:w="900" w:type="pct"/>
            <w:tcBorders>
              <w:top w:val="single" w:sz="4" w:space="0" w:color="auto"/>
              <w:left w:val="single" w:sz="4" w:space="0" w:color="auto"/>
              <w:bottom w:val="double" w:sz="4" w:space="0" w:color="auto"/>
              <w:right w:val="double" w:sz="4" w:space="0" w:color="auto"/>
            </w:tcBorders>
          </w:tcPr>
          <w:p w14:paraId="08611D97" w14:textId="77777777" w:rsidR="00D7275F" w:rsidRPr="00007719" w:rsidRDefault="00D7275F" w:rsidP="00F7669D">
            <w:pPr>
              <w:jc w:val="center"/>
              <w:rPr>
                <w:b/>
                <w:szCs w:val="20"/>
              </w:rPr>
            </w:pPr>
            <w:r w:rsidRPr="00007719">
              <w:rPr>
                <w:b/>
                <w:snapToGrid w:val="0"/>
              </w:rPr>
              <w:t>Вид кнопки</w:t>
            </w:r>
          </w:p>
        </w:tc>
        <w:tc>
          <w:tcPr>
            <w:tcW w:w="1526" w:type="pct"/>
            <w:tcBorders>
              <w:top w:val="single" w:sz="4" w:space="0" w:color="auto"/>
              <w:left w:val="double" w:sz="4" w:space="0" w:color="auto"/>
              <w:bottom w:val="double" w:sz="4" w:space="0" w:color="auto"/>
              <w:right w:val="double" w:sz="4" w:space="0" w:color="auto"/>
            </w:tcBorders>
          </w:tcPr>
          <w:p w14:paraId="10B8D923" w14:textId="77777777" w:rsidR="00D7275F" w:rsidRPr="00007719" w:rsidRDefault="00D7275F" w:rsidP="00F7669D">
            <w:pPr>
              <w:jc w:val="center"/>
              <w:rPr>
                <w:b/>
                <w:szCs w:val="20"/>
              </w:rPr>
            </w:pPr>
            <w:r w:rsidRPr="00007719">
              <w:rPr>
                <w:b/>
                <w:szCs w:val="20"/>
              </w:rPr>
              <w:t>Наименование кнопки</w:t>
            </w:r>
          </w:p>
        </w:tc>
        <w:tc>
          <w:tcPr>
            <w:tcW w:w="2568" w:type="pct"/>
            <w:tcBorders>
              <w:top w:val="single" w:sz="4" w:space="0" w:color="auto"/>
              <w:left w:val="double" w:sz="4" w:space="0" w:color="auto"/>
              <w:bottom w:val="double" w:sz="4" w:space="0" w:color="auto"/>
              <w:right w:val="single" w:sz="4" w:space="0" w:color="auto"/>
            </w:tcBorders>
          </w:tcPr>
          <w:p w14:paraId="1E6EDECC" w14:textId="77777777" w:rsidR="00D7275F" w:rsidRPr="00007719" w:rsidRDefault="00D7275F" w:rsidP="00F7669D">
            <w:pPr>
              <w:jc w:val="center"/>
              <w:rPr>
                <w:b/>
                <w:szCs w:val="20"/>
              </w:rPr>
            </w:pPr>
            <w:r w:rsidRPr="00007719">
              <w:rPr>
                <w:b/>
                <w:szCs w:val="20"/>
              </w:rPr>
              <w:t>Реализуемая функция</w:t>
            </w:r>
          </w:p>
        </w:tc>
      </w:tr>
      <w:tr w:rsidR="004D7AAF" w:rsidRPr="00007719" w14:paraId="4E07E8C2" w14:textId="77777777" w:rsidTr="00D7275F">
        <w:trPr>
          <w:trHeight w:val="552"/>
        </w:trPr>
        <w:tc>
          <w:tcPr>
            <w:tcW w:w="903" w:type="pct"/>
            <w:gridSpan w:val="2"/>
          </w:tcPr>
          <w:p w14:paraId="04E259C0" w14:textId="1F42105D" w:rsidR="004D7AAF" w:rsidRPr="00007719" w:rsidRDefault="009F088D" w:rsidP="004D7AAF">
            <w:pPr>
              <w:jc w:val="center"/>
              <w:rPr>
                <w:szCs w:val="20"/>
              </w:rPr>
            </w:pPr>
            <w:r w:rsidRPr="00007719">
              <w:rPr>
                <w:noProof/>
              </w:rPr>
              <w:drawing>
                <wp:inline distT="0" distB="0" distL="0" distR="0" wp14:anchorId="447A8625" wp14:editId="2B79026C">
                  <wp:extent cx="314286" cy="304762"/>
                  <wp:effectExtent l="0" t="0" r="0" b="635"/>
                  <wp:docPr id="12403" name="Рисунок 1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314286" cy="304762"/>
                          </a:xfrm>
                          <a:prstGeom prst="rect">
                            <a:avLst/>
                          </a:prstGeom>
                        </pic:spPr>
                      </pic:pic>
                    </a:graphicData>
                  </a:graphic>
                </wp:inline>
              </w:drawing>
            </w:r>
          </w:p>
        </w:tc>
        <w:tc>
          <w:tcPr>
            <w:tcW w:w="1526" w:type="pct"/>
          </w:tcPr>
          <w:p w14:paraId="7A99DFE8" w14:textId="77777777" w:rsidR="004D7AAF" w:rsidRPr="00007719" w:rsidRDefault="004D7AAF" w:rsidP="004D7AAF">
            <w:pPr>
              <w:ind w:left="28" w:right="28" w:firstLine="170"/>
              <w:jc w:val="both"/>
              <w:rPr>
                <w:szCs w:val="20"/>
              </w:rPr>
            </w:pPr>
            <w:r w:rsidRPr="00007719">
              <w:rPr>
                <w:szCs w:val="20"/>
              </w:rPr>
              <w:t>«Удалить»</w:t>
            </w:r>
          </w:p>
        </w:tc>
        <w:tc>
          <w:tcPr>
            <w:tcW w:w="2571" w:type="pct"/>
            <w:gridSpan w:val="2"/>
          </w:tcPr>
          <w:p w14:paraId="7C2FBA38" w14:textId="77777777" w:rsidR="004D7AAF" w:rsidRPr="00007719" w:rsidRDefault="004D7AAF" w:rsidP="004D7AAF">
            <w:pPr>
              <w:ind w:left="28" w:right="28" w:firstLine="170"/>
              <w:jc w:val="both"/>
              <w:rPr>
                <w:szCs w:val="20"/>
              </w:rPr>
            </w:pPr>
            <w:r w:rsidRPr="00007719">
              <w:rPr>
                <w:szCs w:val="20"/>
              </w:rPr>
              <w:t>Удаление выделенной записи</w:t>
            </w:r>
          </w:p>
        </w:tc>
      </w:tr>
      <w:tr w:rsidR="009F088D" w:rsidRPr="00007719" w14:paraId="7B0AFE9C" w14:textId="77777777" w:rsidTr="00D7275F">
        <w:trPr>
          <w:trHeight w:val="552"/>
        </w:trPr>
        <w:tc>
          <w:tcPr>
            <w:tcW w:w="903" w:type="pct"/>
            <w:gridSpan w:val="2"/>
          </w:tcPr>
          <w:p w14:paraId="4E91BA74" w14:textId="6BDF6470" w:rsidR="009F088D" w:rsidRPr="00007719" w:rsidRDefault="009F088D" w:rsidP="009F088D">
            <w:pPr>
              <w:jc w:val="center"/>
              <w:rPr>
                <w:noProof/>
              </w:rPr>
            </w:pPr>
            <w:r w:rsidRPr="00007719">
              <w:rPr>
                <w:noProof/>
              </w:rPr>
              <w:drawing>
                <wp:inline distT="0" distB="0" distL="0" distR="0" wp14:anchorId="741CFF24" wp14:editId="1774FBFF">
                  <wp:extent cx="323810" cy="323810"/>
                  <wp:effectExtent l="0" t="0" r="635" b="635"/>
                  <wp:docPr id="12406" name="Рисунок 1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323810" cy="323810"/>
                          </a:xfrm>
                          <a:prstGeom prst="rect">
                            <a:avLst/>
                          </a:prstGeom>
                        </pic:spPr>
                      </pic:pic>
                    </a:graphicData>
                  </a:graphic>
                </wp:inline>
              </w:drawing>
            </w:r>
          </w:p>
        </w:tc>
        <w:tc>
          <w:tcPr>
            <w:tcW w:w="1526" w:type="pct"/>
          </w:tcPr>
          <w:p w14:paraId="47AAE0B6" w14:textId="0A50FE1E" w:rsidR="009F088D" w:rsidRPr="00007719" w:rsidRDefault="009F088D" w:rsidP="009F088D">
            <w:pPr>
              <w:ind w:left="28" w:right="28" w:firstLine="170"/>
              <w:jc w:val="both"/>
              <w:rPr>
                <w:szCs w:val="20"/>
              </w:rPr>
            </w:pPr>
            <w:r w:rsidRPr="00007719">
              <w:rPr>
                <w:szCs w:val="20"/>
              </w:rPr>
              <w:t>«Выбор фильтра»</w:t>
            </w:r>
          </w:p>
        </w:tc>
        <w:tc>
          <w:tcPr>
            <w:tcW w:w="2571" w:type="pct"/>
            <w:gridSpan w:val="2"/>
          </w:tcPr>
          <w:p w14:paraId="017B8787" w14:textId="6031887B" w:rsidR="009F088D" w:rsidRPr="00007719" w:rsidRDefault="009F088D" w:rsidP="009F088D">
            <w:pPr>
              <w:ind w:left="28" w:right="28" w:firstLine="170"/>
              <w:jc w:val="both"/>
              <w:rPr>
                <w:szCs w:val="20"/>
              </w:rPr>
            </w:pPr>
            <w:r w:rsidRPr="00007719">
              <w:rPr>
                <w:szCs w:val="20"/>
              </w:rPr>
              <w:t>Настройка условий отбора записей</w:t>
            </w:r>
          </w:p>
        </w:tc>
      </w:tr>
      <w:tr w:rsidR="009F088D" w:rsidRPr="00007719" w14:paraId="0263BAD2" w14:textId="77777777" w:rsidTr="00D7275F">
        <w:trPr>
          <w:trHeight w:val="552"/>
        </w:trPr>
        <w:tc>
          <w:tcPr>
            <w:tcW w:w="903" w:type="pct"/>
            <w:gridSpan w:val="2"/>
          </w:tcPr>
          <w:p w14:paraId="0E7D20E9" w14:textId="28AED638" w:rsidR="009F088D" w:rsidRPr="00007719" w:rsidRDefault="009F088D" w:rsidP="009F088D">
            <w:pPr>
              <w:jc w:val="center"/>
              <w:rPr>
                <w:noProof/>
              </w:rPr>
            </w:pPr>
            <w:r w:rsidRPr="00007719">
              <w:rPr>
                <w:noProof/>
              </w:rPr>
              <w:drawing>
                <wp:inline distT="0" distB="0" distL="0" distR="0" wp14:anchorId="565CF404" wp14:editId="470A16D8">
                  <wp:extent cx="323810" cy="323810"/>
                  <wp:effectExtent l="0" t="0" r="635" b="635"/>
                  <wp:docPr id="12407" name="Рисунок 1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323810" cy="323810"/>
                          </a:xfrm>
                          <a:prstGeom prst="rect">
                            <a:avLst/>
                          </a:prstGeom>
                        </pic:spPr>
                      </pic:pic>
                    </a:graphicData>
                  </a:graphic>
                </wp:inline>
              </w:drawing>
            </w:r>
          </w:p>
        </w:tc>
        <w:tc>
          <w:tcPr>
            <w:tcW w:w="1526" w:type="pct"/>
          </w:tcPr>
          <w:p w14:paraId="71644E27" w14:textId="1E271E2D" w:rsidR="009F088D" w:rsidRPr="00007719" w:rsidRDefault="009F088D" w:rsidP="009F088D">
            <w:pPr>
              <w:ind w:left="28" w:right="28" w:firstLine="170"/>
              <w:jc w:val="both"/>
              <w:rPr>
                <w:szCs w:val="20"/>
              </w:rPr>
            </w:pPr>
            <w:r w:rsidRPr="00007719">
              <w:rPr>
                <w:szCs w:val="20"/>
              </w:rPr>
              <w:t>«Фильтр по текущему значению»</w:t>
            </w:r>
          </w:p>
        </w:tc>
        <w:tc>
          <w:tcPr>
            <w:tcW w:w="2571" w:type="pct"/>
            <w:gridSpan w:val="2"/>
          </w:tcPr>
          <w:p w14:paraId="30172142" w14:textId="5A73EC9F" w:rsidR="009F088D" w:rsidRPr="00007719" w:rsidRDefault="009F088D" w:rsidP="009F088D">
            <w:pPr>
              <w:ind w:left="28" w:right="28" w:firstLine="170"/>
              <w:jc w:val="both"/>
              <w:rPr>
                <w:szCs w:val="20"/>
              </w:rPr>
            </w:pPr>
            <w:r w:rsidRPr="00007719">
              <w:rPr>
                <w:szCs w:val="20"/>
              </w:rPr>
              <w:t>Настройка условий отбора записей по выбранному значению</w:t>
            </w:r>
          </w:p>
        </w:tc>
      </w:tr>
      <w:tr w:rsidR="002824F9" w:rsidRPr="00007719" w14:paraId="49117BF4" w14:textId="77777777" w:rsidTr="00D7275F">
        <w:trPr>
          <w:trHeight w:val="552"/>
        </w:trPr>
        <w:tc>
          <w:tcPr>
            <w:tcW w:w="903" w:type="pct"/>
            <w:gridSpan w:val="2"/>
          </w:tcPr>
          <w:p w14:paraId="78D9E35C" w14:textId="0F78B4F7" w:rsidR="002824F9" w:rsidRPr="00007719" w:rsidRDefault="002824F9" w:rsidP="002824F9">
            <w:pPr>
              <w:jc w:val="center"/>
              <w:rPr>
                <w:noProof/>
              </w:rPr>
            </w:pPr>
            <w:r w:rsidRPr="00007719">
              <w:rPr>
                <w:noProof/>
              </w:rPr>
              <w:drawing>
                <wp:inline distT="0" distB="0" distL="0" distR="0" wp14:anchorId="24C320E7" wp14:editId="6CD20818">
                  <wp:extent cx="323810" cy="323810"/>
                  <wp:effectExtent l="0" t="0" r="635" b="635"/>
                  <wp:docPr id="12408" name="Рисунок 1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323810" cy="323810"/>
                          </a:xfrm>
                          <a:prstGeom prst="rect">
                            <a:avLst/>
                          </a:prstGeom>
                        </pic:spPr>
                      </pic:pic>
                    </a:graphicData>
                  </a:graphic>
                </wp:inline>
              </w:drawing>
            </w:r>
          </w:p>
        </w:tc>
        <w:tc>
          <w:tcPr>
            <w:tcW w:w="1526" w:type="pct"/>
          </w:tcPr>
          <w:p w14:paraId="59F440FF" w14:textId="4BFD6B12" w:rsidR="002824F9" w:rsidRPr="00007719" w:rsidRDefault="002824F9" w:rsidP="002824F9">
            <w:pPr>
              <w:ind w:left="28" w:right="28" w:firstLine="170"/>
              <w:jc w:val="both"/>
              <w:rPr>
                <w:szCs w:val="20"/>
              </w:rPr>
            </w:pPr>
            <w:r w:rsidRPr="00007719">
              <w:rPr>
                <w:szCs w:val="20"/>
              </w:rPr>
              <w:t>«Очистить фильтр»</w:t>
            </w:r>
          </w:p>
        </w:tc>
        <w:tc>
          <w:tcPr>
            <w:tcW w:w="2571" w:type="pct"/>
            <w:gridSpan w:val="2"/>
          </w:tcPr>
          <w:p w14:paraId="0A6E6B27" w14:textId="5401714C" w:rsidR="002824F9" w:rsidRPr="00007719" w:rsidRDefault="002824F9" w:rsidP="002824F9">
            <w:pPr>
              <w:ind w:left="28" w:right="28" w:firstLine="170"/>
              <w:jc w:val="both"/>
              <w:rPr>
                <w:szCs w:val="20"/>
              </w:rPr>
            </w:pPr>
            <w:r w:rsidRPr="00007719">
              <w:rPr>
                <w:szCs w:val="20"/>
              </w:rPr>
              <w:t>Отключение всех применённых к таблице условий фильтрации</w:t>
            </w:r>
          </w:p>
        </w:tc>
      </w:tr>
      <w:tr w:rsidR="002824F9" w:rsidRPr="00007719" w14:paraId="2364AB2F" w14:textId="77777777" w:rsidTr="00D7275F">
        <w:trPr>
          <w:trHeight w:val="552"/>
        </w:trPr>
        <w:tc>
          <w:tcPr>
            <w:tcW w:w="903" w:type="pct"/>
            <w:gridSpan w:val="2"/>
          </w:tcPr>
          <w:p w14:paraId="5A507498" w14:textId="5AA5A067" w:rsidR="002824F9" w:rsidRPr="00007719" w:rsidRDefault="002824F9" w:rsidP="002824F9">
            <w:pPr>
              <w:jc w:val="center"/>
              <w:rPr>
                <w:noProof/>
              </w:rPr>
            </w:pPr>
            <w:r w:rsidRPr="00007719">
              <w:rPr>
                <w:noProof/>
              </w:rPr>
              <w:drawing>
                <wp:inline distT="0" distB="0" distL="0" distR="0" wp14:anchorId="1F077E9D" wp14:editId="7D9115C9">
                  <wp:extent cx="323810" cy="304762"/>
                  <wp:effectExtent l="0" t="0" r="635" b="635"/>
                  <wp:docPr id="12409" name="Рисунок 1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323810" cy="304762"/>
                          </a:xfrm>
                          <a:prstGeom prst="rect">
                            <a:avLst/>
                          </a:prstGeom>
                        </pic:spPr>
                      </pic:pic>
                    </a:graphicData>
                  </a:graphic>
                </wp:inline>
              </w:drawing>
            </w:r>
          </w:p>
        </w:tc>
        <w:tc>
          <w:tcPr>
            <w:tcW w:w="1526" w:type="pct"/>
          </w:tcPr>
          <w:p w14:paraId="5B95E01B" w14:textId="1886AED4" w:rsidR="002824F9" w:rsidRPr="00007719" w:rsidRDefault="002824F9" w:rsidP="002824F9">
            <w:pPr>
              <w:ind w:left="28" w:right="28" w:firstLine="170"/>
              <w:jc w:val="both"/>
              <w:rPr>
                <w:szCs w:val="20"/>
              </w:rPr>
            </w:pPr>
            <w:r w:rsidRPr="00007719">
              <w:rPr>
                <w:szCs w:val="20"/>
              </w:rPr>
              <w:t>«Установить поля для сортировки»</w:t>
            </w:r>
          </w:p>
        </w:tc>
        <w:tc>
          <w:tcPr>
            <w:tcW w:w="2571" w:type="pct"/>
            <w:gridSpan w:val="2"/>
          </w:tcPr>
          <w:p w14:paraId="1FC35370" w14:textId="27EB48A3" w:rsidR="002824F9" w:rsidRPr="00007719" w:rsidRDefault="002824F9" w:rsidP="002824F9">
            <w:pPr>
              <w:ind w:left="28" w:right="28" w:firstLine="170"/>
              <w:jc w:val="both"/>
              <w:rPr>
                <w:szCs w:val="20"/>
              </w:rPr>
            </w:pPr>
            <w:r w:rsidRPr="00007719">
              <w:rPr>
                <w:szCs w:val="20"/>
              </w:rPr>
              <w:t>Настройка множественной сортировки по полям</w:t>
            </w:r>
          </w:p>
        </w:tc>
      </w:tr>
      <w:tr w:rsidR="002824F9" w:rsidRPr="00007719" w14:paraId="08B348A7" w14:textId="77777777" w:rsidTr="00D7275F">
        <w:trPr>
          <w:trHeight w:val="552"/>
        </w:trPr>
        <w:tc>
          <w:tcPr>
            <w:tcW w:w="903" w:type="pct"/>
            <w:gridSpan w:val="2"/>
          </w:tcPr>
          <w:p w14:paraId="1CE6FF61" w14:textId="1B389325" w:rsidR="002824F9" w:rsidRPr="00007719" w:rsidRDefault="002824F9" w:rsidP="002824F9">
            <w:pPr>
              <w:jc w:val="center"/>
              <w:rPr>
                <w:noProof/>
              </w:rPr>
            </w:pPr>
            <w:r w:rsidRPr="00007719">
              <w:rPr>
                <w:noProof/>
              </w:rPr>
              <w:drawing>
                <wp:inline distT="0" distB="0" distL="0" distR="0" wp14:anchorId="6471BA4C" wp14:editId="7A04D6DD">
                  <wp:extent cx="304762" cy="323810"/>
                  <wp:effectExtent l="0" t="0" r="635" b="635"/>
                  <wp:docPr id="12410" name="Рисунок 1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304762" cy="323810"/>
                          </a:xfrm>
                          <a:prstGeom prst="rect">
                            <a:avLst/>
                          </a:prstGeom>
                        </pic:spPr>
                      </pic:pic>
                    </a:graphicData>
                  </a:graphic>
                </wp:inline>
              </w:drawing>
            </w:r>
          </w:p>
        </w:tc>
        <w:tc>
          <w:tcPr>
            <w:tcW w:w="1526" w:type="pct"/>
          </w:tcPr>
          <w:p w14:paraId="64DFFB10" w14:textId="1C06DB6A" w:rsidR="002824F9" w:rsidRPr="00007719" w:rsidRDefault="002824F9" w:rsidP="002824F9">
            <w:pPr>
              <w:ind w:left="28" w:right="28" w:firstLine="170"/>
              <w:jc w:val="both"/>
              <w:rPr>
                <w:szCs w:val="20"/>
              </w:rPr>
            </w:pPr>
            <w:r w:rsidRPr="00007719">
              <w:rPr>
                <w:szCs w:val="20"/>
              </w:rPr>
              <w:t>«Установить поля для отображения»</w:t>
            </w:r>
          </w:p>
        </w:tc>
        <w:tc>
          <w:tcPr>
            <w:tcW w:w="2571" w:type="pct"/>
            <w:gridSpan w:val="2"/>
          </w:tcPr>
          <w:p w14:paraId="7FAF71F2" w14:textId="4E1C26DB" w:rsidR="002824F9" w:rsidRPr="00007719" w:rsidRDefault="002824F9" w:rsidP="002824F9">
            <w:pPr>
              <w:ind w:left="28" w:right="28" w:firstLine="170"/>
              <w:jc w:val="both"/>
              <w:rPr>
                <w:szCs w:val="20"/>
              </w:rPr>
            </w:pPr>
            <w:r w:rsidRPr="00007719">
              <w:rPr>
                <w:lang w:eastAsia="en-US"/>
              </w:rPr>
              <w:t>Указание полей, которые должны отображаться в таблице элементов и</w:t>
            </w:r>
            <w:r w:rsidRPr="00007719">
              <w:rPr>
                <w:szCs w:val="20"/>
              </w:rPr>
              <w:t xml:space="preserve"> их порядок</w:t>
            </w:r>
          </w:p>
        </w:tc>
      </w:tr>
      <w:tr w:rsidR="002824F9" w:rsidRPr="00007719" w14:paraId="00386F4E" w14:textId="77777777" w:rsidTr="00D7275F">
        <w:trPr>
          <w:trHeight w:val="552"/>
        </w:trPr>
        <w:tc>
          <w:tcPr>
            <w:tcW w:w="903" w:type="pct"/>
            <w:gridSpan w:val="2"/>
            <w:tcBorders>
              <w:bottom w:val="nil"/>
            </w:tcBorders>
          </w:tcPr>
          <w:p w14:paraId="20794268" w14:textId="4ED650DB" w:rsidR="002824F9" w:rsidRPr="00007719" w:rsidRDefault="002824F9" w:rsidP="002824F9">
            <w:pPr>
              <w:jc w:val="center"/>
              <w:rPr>
                <w:noProof/>
                <w:szCs w:val="20"/>
              </w:rPr>
            </w:pPr>
            <w:r w:rsidRPr="00007719">
              <w:rPr>
                <w:noProof/>
              </w:rPr>
              <w:drawing>
                <wp:inline distT="0" distB="0" distL="0" distR="0" wp14:anchorId="0EE8AE23" wp14:editId="0F6D409F">
                  <wp:extent cx="304762" cy="323810"/>
                  <wp:effectExtent l="0" t="0" r="635" b="635"/>
                  <wp:docPr id="12411" name="Рисунок 1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304762" cy="323810"/>
                          </a:xfrm>
                          <a:prstGeom prst="rect">
                            <a:avLst/>
                          </a:prstGeom>
                        </pic:spPr>
                      </pic:pic>
                    </a:graphicData>
                  </a:graphic>
                </wp:inline>
              </w:drawing>
            </w:r>
          </w:p>
        </w:tc>
        <w:tc>
          <w:tcPr>
            <w:tcW w:w="1526" w:type="pct"/>
            <w:tcBorders>
              <w:bottom w:val="nil"/>
            </w:tcBorders>
          </w:tcPr>
          <w:p w14:paraId="66F540C8" w14:textId="0B51C797" w:rsidR="002824F9" w:rsidRPr="00007719" w:rsidRDefault="002824F9" w:rsidP="002824F9">
            <w:pPr>
              <w:ind w:firstLine="113"/>
              <w:rPr>
                <w:snapToGrid w:val="0"/>
              </w:rPr>
            </w:pPr>
            <w:r w:rsidRPr="00007719">
              <w:rPr>
                <w:snapToGrid w:val="0"/>
              </w:rPr>
              <w:t>«Выгрузить в табличный документ»</w:t>
            </w:r>
          </w:p>
        </w:tc>
        <w:tc>
          <w:tcPr>
            <w:tcW w:w="2571" w:type="pct"/>
            <w:gridSpan w:val="2"/>
            <w:tcBorders>
              <w:bottom w:val="nil"/>
            </w:tcBorders>
          </w:tcPr>
          <w:p w14:paraId="69C330EA" w14:textId="744F64F6" w:rsidR="002824F9" w:rsidRPr="00007719" w:rsidRDefault="002824F9" w:rsidP="002824F9">
            <w:pPr>
              <w:ind w:firstLine="113"/>
              <w:jc w:val="both"/>
              <w:rPr>
                <w:snapToGrid w:val="0"/>
              </w:rPr>
            </w:pPr>
            <w:r w:rsidRPr="00007719">
              <w:rPr>
                <w:szCs w:val="20"/>
              </w:rPr>
              <w:t>Выгрузка текущего представления таблицы в</w:t>
            </w:r>
            <w:r w:rsidR="00A302A4" w:rsidRPr="00007719">
              <w:rPr>
                <w:szCs w:val="20"/>
              </w:rPr>
              <w:t xml:space="preserve"> приложение</w:t>
            </w:r>
            <w:r w:rsidRPr="00007719">
              <w:rPr>
                <w:szCs w:val="20"/>
              </w:rPr>
              <w:t xml:space="preserve"> </w:t>
            </w:r>
            <w:r w:rsidR="00A302A4" w:rsidRPr="00007719">
              <w:rPr>
                <w:szCs w:val="20"/>
              </w:rPr>
              <w:t xml:space="preserve">(по умолчанию </w:t>
            </w:r>
            <w:r w:rsidRPr="00007719">
              <w:rPr>
                <w:noProof/>
                <w:lang w:val="en-US" w:eastAsia="en-US"/>
              </w:rPr>
              <w:t>Excel</w:t>
            </w:r>
            <w:r w:rsidR="00A302A4" w:rsidRPr="00007719">
              <w:rPr>
                <w:noProof/>
                <w:lang w:eastAsia="en-US"/>
              </w:rPr>
              <w:t>)</w:t>
            </w:r>
            <w:r w:rsidRPr="00007719">
              <w:rPr>
                <w:szCs w:val="20"/>
              </w:rPr>
              <w:t xml:space="preserve"> с применением всех фильтров и сортировок</w:t>
            </w:r>
          </w:p>
        </w:tc>
      </w:tr>
      <w:tr w:rsidR="002824F9" w:rsidRPr="00007719" w14:paraId="2E30A3D1" w14:textId="77777777" w:rsidTr="00D7275F">
        <w:trPr>
          <w:trHeight w:val="552"/>
        </w:trPr>
        <w:tc>
          <w:tcPr>
            <w:tcW w:w="903" w:type="pct"/>
            <w:gridSpan w:val="2"/>
          </w:tcPr>
          <w:p w14:paraId="1012C533" w14:textId="77777777" w:rsidR="002824F9" w:rsidRPr="00007719" w:rsidRDefault="002824F9" w:rsidP="002824F9">
            <w:pPr>
              <w:jc w:val="center"/>
              <w:rPr>
                <w:noProof/>
                <w:szCs w:val="20"/>
              </w:rPr>
            </w:pPr>
            <w:r w:rsidRPr="00007719">
              <w:rPr>
                <w:noProof/>
                <w:szCs w:val="20"/>
              </w:rPr>
              <w:drawing>
                <wp:inline distT="0" distB="0" distL="0" distR="0" wp14:anchorId="656F6B64" wp14:editId="7E77D8FB">
                  <wp:extent cx="342857" cy="323810"/>
                  <wp:effectExtent l="0" t="0" r="635" b="635"/>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342857" cy="323810"/>
                          </a:xfrm>
                          <a:prstGeom prst="rect">
                            <a:avLst/>
                          </a:prstGeom>
                        </pic:spPr>
                      </pic:pic>
                    </a:graphicData>
                  </a:graphic>
                </wp:inline>
              </w:drawing>
            </w:r>
          </w:p>
        </w:tc>
        <w:tc>
          <w:tcPr>
            <w:tcW w:w="1526" w:type="pct"/>
          </w:tcPr>
          <w:p w14:paraId="3B240268" w14:textId="77777777" w:rsidR="002824F9" w:rsidRPr="00007719" w:rsidRDefault="002824F9" w:rsidP="002824F9">
            <w:pPr>
              <w:ind w:firstLine="199"/>
              <w:rPr>
                <w:szCs w:val="20"/>
              </w:rPr>
            </w:pPr>
            <w:r w:rsidRPr="00007719">
              <w:rPr>
                <w:szCs w:val="20"/>
              </w:rPr>
              <w:t>«Поиск»</w:t>
            </w:r>
          </w:p>
        </w:tc>
        <w:tc>
          <w:tcPr>
            <w:tcW w:w="2571" w:type="pct"/>
            <w:gridSpan w:val="2"/>
          </w:tcPr>
          <w:p w14:paraId="6F7D1F8F" w14:textId="77777777" w:rsidR="002824F9" w:rsidRPr="00007719" w:rsidRDefault="002824F9" w:rsidP="002824F9">
            <w:pPr>
              <w:ind w:firstLine="199"/>
              <w:rPr>
                <w:szCs w:val="20"/>
              </w:rPr>
            </w:pPr>
            <w:r w:rsidRPr="00007719">
              <w:rPr>
                <w:szCs w:val="20"/>
              </w:rPr>
              <w:t>Поиск записи по заданному критерию</w:t>
            </w:r>
          </w:p>
        </w:tc>
      </w:tr>
      <w:tr w:rsidR="002824F9" w:rsidRPr="00007719" w14:paraId="3532310F" w14:textId="77777777" w:rsidTr="00D7275F">
        <w:trPr>
          <w:trHeight w:val="552"/>
        </w:trPr>
        <w:tc>
          <w:tcPr>
            <w:tcW w:w="903" w:type="pct"/>
            <w:gridSpan w:val="2"/>
          </w:tcPr>
          <w:p w14:paraId="1B094DF0" w14:textId="77777777" w:rsidR="002824F9" w:rsidRPr="00007719" w:rsidRDefault="002824F9" w:rsidP="002824F9">
            <w:pPr>
              <w:jc w:val="center"/>
              <w:rPr>
                <w:noProof/>
                <w:szCs w:val="20"/>
              </w:rPr>
            </w:pPr>
            <w:r w:rsidRPr="00007719">
              <w:rPr>
                <w:noProof/>
                <w:szCs w:val="20"/>
              </w:rPr>
              <w:drawing>
                <wp:inline distT="0" distB="0" distL="0" distR="0" wp14:anchorId="56CC0679" wp14:editId="6C21425F">
                  <wp:extent cx="371429" cy="323810"/>
                  <wp:effectExtent l="0" t="0" r="0" b="635"/>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371429" cy="323810"/>
                          </a:xfrm>
                          <a:prstGeom prst="rect">
                            <a:avLst/>
                          </a:prstGeom>
                        </pic:spPr>
                      </pic:pic>
                    </a:graphicData>
                  </a:graphic>
                </wp:inline>
              </w:drawing>
            </w:r>
          </w:p>
        </w:tc>
        <w:tc>
          <w:tcPr>
            <w:tcW w:w="1526" w:type="pct"/>
          </w:tcPr>
          <w:p w14:paraId="4EFFAED4" w14:textId="77777777" w:rsidR="002824F9" w:rsidRPr="00007719" w:rsidRDefault="002824F9" w:rsidP="002824F9">
            <w:pPr>
              <w:ind w:firstLine="199"/>
              <w:rPr>
                <w:szCs w:val="20"/>
              </w:rPr>
            </w:pPr>
            <w:r w:rsidRPr="00007719">
              <w:rPr>
                <w:szCs w:val="20"/>
              </w:rPr>
              <w:t>«Отмена поиска»</w:t>
            </w:r>
          </w:p>
        </w:tc>
        <w:tc>
          <w:tcPr>
            <w:tcW w:w="2571" w:type="pct"/>
            <w:gridSpan w:val="2"/>
          </w:tcPr>
          <w:p w14:paraId="41E2CF29" w14:textId="77777777" w:rsidR="002824F9" w:rsidRPr="00007719" w:rsidRDefault="002824F9" w:rsidP="002824F9">
            <w:pPr>
              <w:ind w:firstLine="199"/>
              <w:rPr>
                <w:szCs w:val="20"/>
              </w:rPr>
            </w:pPr>
            <w:r w:rsidRPr="00007719">
              <w:rPr>
                <w:szCs w:val="20"/>
              </w:rPr>
              <w:t>Отмена поиска записи по заданному критерию</w:t>
            </w:r>
          </w:p>
        </w:tc>
      </w:tr>
    </w:tbl>
    <w:p w14:paraId="6190EC22" w14:textId="77777777" w:rsidR="004D7AAF" w:rsidRPr="00007719" w:rsidRDefault="004D7AAF" w:rsidP="004D7AAF">
      <w:pPr>
        <w:ind w:firstLine="709"/>
        <w:rPr>
          <w:sz w:val="4"/>
          <w:szCs w:val="4"/>
        </w:rPr>
      </w:pPr>
    </w:p>
    <w:p w14:paraId="0FBFAC78" w14:textId="746ABF3A" w:rsidR="004D7AAF" w:rsidRPr="00007719" w:rsidRDefault="004D7AAF" w:rsidP="004D7AAF">
      <w:pPr>
        <w:spacing w:line="360" w:lineRule="auto"/>
        <w:ind w:firstLine="709"/>
        <w:jc w:val="both"/>
        <w:rPr>
          <w:sz w:val="28"/>
          <w:szCs w:val="28"/>
        </w:rPr>
      </w:pPr>
      <w:r w:rsidRPr="00007719">
        <w:rPr>
          <w:sz w:val="28"/>
          <w:szCs w:val="28"/>
        </w:rPr>
        <w:t xml:space="preserve">При нажатии на </w:t>
      </w:r>
      <w:proofErr w:type="gramStart"/>
      <w:r w:rsidRPr="00007719">
        <w:rPr>
          <w:sz w:val="28"/>
          <w:szCs w:val="28"/>
        </w:rPr>
        <w:t xml:space="preserve">кнопку </w:t>
      </w:r>
      <w:r w:rsidR="00C66ECF" w:rsidRPr="00007719">
        <w:rPr>
          <w:noProof/>
        </w:rPr>
        <w:drawing>
          <wp:inline distT="0" distB="0" distL="0" distR="0" wp14:anchorId="388B9770" wp14:editId="5E3D6579">
            <wp:extent cx="304762" cy="323810"/>
            <wp:effectExtent l="0" t="0" r="635" b="635"/>
            <wp:docPr id="12413" name="Рисунок 1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304762" cy="323810"/>
                    </a:xfrm>
                    <a:prstGeom prst="rect">
                      <a:avLst/>
                    </a:prstGeom>
                  </pic:spPr>
                </pic:pic>
              </a:graphicData>
            </a:graphic>
          </wp:inline>
        </w:drawing>
      </w:r>
      <w:r w:rsidRPr="00007719">
        <w:rPr>
          <w:noProof/>
          <w:sz w:val="28"/>
          <w:szCs w:val="28"/>
        </w:rPr>
        <w:t xml:space="preserve"> (</w:t>
      </w:r>
      <w:proofErr w:type="gramEnd"/>
      <w:r w:rsidRPr="00007719">
        <w:rPr>
          <w:noProof/>
          <w:sz w:val="28"/>
          <w:szCs w:val="28"/>
        </w:rPr>
        <w:t xml:space="preserve">«Установить поля для отображения») </w:t>
      </w:r>
      <w:r w:rsidRPr="00007719">
        <w:rPr>
          <w:sz w:val="28"/>
          <w:szCs w:val="28"/>
        </w:rPr>
        <w:t xml:space="preserve">открывается дополнительная форма «Настройка таблицы», где с помощью переключателя </w:t>
      </w:r>
      <w:r w:rsidRPr="00007719">
        <w:rPr>
          <w:noProof/>
          <w:szCs w:val="20"/>
        </w:rPr>
        <w:drawing>
          <wp:inline distT="0" distB="0" distL="0" distR="0" wp14:anchorId="186AEED6" wp14:editId="5959470E">
            <wp:extent cx="161905" cy="142857"/>
            <wp:effectExtent l="0" t="0" r="0" b="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161905" cy="142857"/>
                    </a:xfrm>
                    <a:prstGeom prst="rect">
                      <a:avLst/>
                    </a:prstGeom>
                  </pic:spPr>
                </pic:pic>
              </a:graphicData>
            </a:graphic>
          </wp:inline>
        </w:drawing>
      </w:r>
      <w:r w:rsidRPr="00007719">
        <w:rPr>
          <w:sz w:val="28"/>
          <w:szCs w:val="28"/>
        </w:rPr>
        <w:t xml:space="preserve"> выбираем поля для отображения в таблице (</w:t>
      </w:r>
      <w:r w:rsidRPr="00007719">
        <w:rPr>
          <w:sz w:val="28"/>
          <w:szCs w:val="28"/>
        </w:rPr>
        <w:fldChar w:fldCharType="begin"/>
      </w:r>
      <w:r w:rsidRPr="00007719">
        <w:rPr>
          <w:sz w:val="28"/>
          <w:szCs w:val="28"/>
        </w:rPr>
        <w:instrText xml:space="preserve"> REF  _Ref514246629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199</w:t>
      </w:r>
      <w:r w:rsidRPr="00007719">
        <w:rPr>
          <w:sz w:val="28"/>
          <w:szCs w:val="28"/>
        </w:rPr>
        <w:fldChar w:fldCharType="end"/>
      </w:r>
      <w:r w:rsidRPr="00007719">
        <w:rPr>
          <w:sz w:val="28"/>
          <w:szCs w:val="28"/>
        </w:rPr>
        <w:t>).</w:t>
      </w:r>
    </w:p>
    <w:p w14:paraId="47484272" w14:textId="43282E30" w:rsidR="004D7AAF" w:rsidRPr="00007719" w:rsidRDefault="00C66ECF" w:rsidP="004D7AAF">
      <w:pPr>
        <w:spacing w:line="360" w:lineRule="auto"/>
        <w:jc w:val="center"/>
        <w:rPr>
          <w:sz w:val="28"/>
          <w:szCs w:val="28"/>
        </w:rPr>
      </w:pPr>
      <w:r w:rsidRPr="00007719">
        <w:rPr>
          <w:noProof/>
        </w:rPr>
        <w:drawing>
          <wp:inline distT="0" distB="0" distL="0" distR="0" wp14:anchorId="744992DE" wp14:editId="1AAE25B9">
            <wp:extent cx="2186460" cy="2476500"/>
            <wp:effectExtent l="0" t="0" r="4445" b="0"/>
            <wp:docPr id="12415" name="Рисунок 1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2201632" cy="2493685"/>
                    </a:xfrm>
                    <a:prstGeom prst="rect">
                      <a:avLst/>
                    </a:prstGeom>
                  </pic:spPr>
                </pic:pic>
              </a:graphicData>
            </a:graphic>
          </wp:inline>
        </w:drawing>
      </w:r>
      <w:r w:rsidR="004D7AAF" w:rsidRPr="00007719">
        <w:rPr>
          <w:noProof/>
          <w:szCs w:val="20"/>
        </w:rPr>
        <w:t xml:space="preserve"> </w:t>
      </w:r>
    </w:p>
    <w:p w14:paraId="3A29FADD" w14:textId="77777777" w:rsidR="004D7AAF" w:rsidRPr="00007719" w:rsidRDefault="004D7AAF" w:rsidP="004D7AAF">
      <w:pPr>
        <w:spacing w:line="360" w:lineRule="auto"/>
        <w:jc w:val="center"/>
        <w:rPr>
          <w:sz w:val="28"/>
          <w:szCs w:val="28"/>
        </w:rPr>
      </w:pPr>
      <w:bookmarkStart w:id="434" w:name="_Ref514246629"/>
      <w:r w:rsidRPr="00007719">
        <w:rPr>
          <w:sz w:val="28"/>
          <w:szCs w:val="28"/>
        </w:rPr>
        <w:t xml:space="preserve">Рис. </w:t>
      </w:r>
      <w:r w:rsidRPr="00007719">
        <w:rPr>
          <w:b/>
          <w:sz w:val="28"/>
          <w:szCs w:val="28"/>
        </w:rPr>
        <w:fldChar w:fldCharType="begin"/>
      </w:r>
      <w:r w:rsidRPr="00007719">
        <w:rPr>
          <w:sz w:val="28"/>
          <w:szCs w:val="28"/>
        </w:rPr>
        <w:instrText xml:space="preserve"> SEQ Рис. \* ARABIC </w:instrText>
      </w:r>
      <w:r w:rsidRPr="00007719">
        <w:rPr>
          <w:b/>
          <w:sz w:val="28"/>
          <w:szCs w:val="28"/>
        </w:rPr>
        <w:fldChar w:fldCharType="separate"/>
      </w:r>
      <w:r w:rsidR="00B6413A">
        <w:rPr>
          <w:noProof/>
          <w:sz w:val="28"/>
          <w:szCs w:val="28"/>
        </w:rPr>
        <w:t>199</w:t>
      </w:r>
      <w:r w:rsidRPr="00007719">
        <w:rPr>
          <w:b/>
          <w:sz w:val="28"/>
          <w:szCs w:val="28"/>
        </w:rPr>
        <w:fldChar w:fldCharType="end"/>
      </w:r>
      <w:bookmarkEnd w:id="434"/>
      <w:r w:rsidRPr="00007719">
        <w:rPr>
          <w:sz w:val="28"/>
          <w:szCs w:val="28"/>
        </w:rPr>
        <w:t xml:space="preserve"> – Пример дополнительной формы «Настройка таблицы»</w:t>
      </w:r>
    </w:p>
    <w:p w14:paraId="7789B5E4" w14:textId="77777777" w:rsidR="004D7AAF" w:rsidRPr="00007719" w:rsidRDefault="004D7AAF" w:rsidP="00323BBF">
      <w:pPr>
        <w:spacing w:line="360" w:lineRule="auto"/>
        <w:ind w:firstLine="709"/>
        <w:jc w:val="both"/>
        <w:rPr>
          <w:sz w:val="28"/>
          <w:szCs w:val="28"/>
        </w:rPr>
      </w:pPr>
      <w:r w:rsidRPr="00007719">
        <w:rPr>
          <w:sz w:val="28"/>
          <w:szCs w:val="28"/>
        </w:rPr>
        <w:t>При нажатии ЛКМ на кнопку:</w:t>
      </w:r>
    </w:p>
    <w:p w14:paraId="7913E236" w14:textId="77777777" w:rsidR="004D7AAF" w:rsidRPr="00007719" w:rsidRDefault="004D7AAF" w:rsidP="005205E0">
      <w:pPr>
        <w:numPr>
          <w:ilvl w:val="0"/>
          <w:numId w:val="60"/>
        </w:numPr>
        <w:tabs>
          <w:tab w:val="left" w:pos="1134"/>
        </w:tabs>
        <w:spacing w:line="360" w:lineRule="auto"/>
        <w:ind w:left="0" w:firstLine="709"/>
        <w:contextualSpacing/>
        <w:jc w:val="both"/>
        <w:rPr>
          <w:rFonts w:eastAsia="Calibri"/>
          <w:sz w:val="28"/>
          <w:szCs w:val="28"/>
          <w:lang w:eastAsia="en-US"/>
        </w:rPr>
      </w:pPr>
      <w:r w:rsidRPr="00007719">
        <w:rPr>
          <w:rFonts w:eastAsia="Calibri"/>
          <w:noProof/>
          <w:sz w:val="22"/>
          <w:szCs w:val="22"/>
        </w:rPr>
        <w:drawing>
          <wp:inline distT="0" distB="0" distL="0" distR="0" wp14:anchorId="4370A3BB" wp14:editId="53461BB8">
            <wp:extent cx="190476" cy="180952"/>
            <wp:effectExtent l="0" t="0" r="635" b="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190476" cy="180952"/>
                    </a:xfrm>
                    <a:prstGeom prst="rect">
                      <a:avLst/>
                    </a:prstGeom>
                  </pic:spPr>
                </pic:pic>
              </a:graphicData>
            </a:graphic>
          </wp:inline>
        </w:drawing>
      </w:r>
      <w:r w:rsidRPr="00007719">
        <w:rPr>
          <w:rFonts w:eastAsia="Calibri"/>
          <w:sz w:val="28"/>
          <w:szCs w:val="28"/>
          <w:lang w:eastAsia="en-US"/>
        </w:rPr>
        <w:t xml:space="preserve"> - высота строки увеличивается;</w:t>
      </w:r>
    </w:p>
    <w:p w14:paraId="0ADA3186" w14:textId="7F9A3066" w:rsidR="004D7AAF" w:rsidRPr="00007719" w:rsidRDefault="004D7AAF" w:rsidP="005205E0">
      <w:pPr>
        <w:numPr>
          <w:ilvl w:val="0"/>
          <w:numId w:val="60"/>
        </w:numPr>
        <w:tabs>
          <w:tab w:val="left" w:pos="1134"/>
        </w:tabs>
        <w:spacing w:line="360" w:lineRule="auto"/>
        <w:ind w:left="0" w:firstLine="709"/>
        <w:contextualSpacing/>
        <w:jc w:val="both"/>
        <w:rPr>
          <w:rFonts w:eastAsia="Calibri"/>
          <w:sz w:val="28"/>
          <w:szCs w:val="28"/>
          <w:lang w:eastAsia="en-US"/>
        </w:rPr>
      </w:pPr>
      <w:r w:rsidRPr="00007719">
        <w:rPr>
          <w:rFonts w:ascii="Calibri" w:eastAsia="Calibri" w:hAnsi="Calibri"/>
          <w:noProof/>
          <w:sz w:val="22"/>
          <w:szCs w:val="22"/>
        </w:rPr>
        <w:drawing>
          <wp:inline distT="0" distB="0" distL="0" distR="0" wp14:anchorId="43A23311" wp14:editId="408DE91E">
            <wp:extent cx="200000" cy="171429"/>
            <wp:effectExtent l="0" t="0" r="0" b="635"/>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200000" cy="171429"/>
                    </a:xfrm>
                    <a:prstGeom prst="rect">
                      <a:avLst/>
                    </a:prstGeom>
                  </pic:spPr>
                </pic:pic>
              </a:graphicData>
            </a:graphic>
          </wp:inline>
        </w:drawing>
      </w:r>
      <w:r w:rsidRPr="00007719">
        <w:rPr>
          <w:rFonts w:eastAsia="Calibri"/>
          <w:sz w:val="28"/>
          <w:szCs w:val="28"/>
          <w:lang w:eastAsia="en-US"/>
        </w:rPr>
        <w:t xml:space="preserve"> - высота строки уменьшае</w:t>
      </w:r>
      <w:r w:rsidR="00323BBF">
        <w:rPr>
          <w:rFonts w:eastAsia="Calibri"/>
          <w:sz w:val="28"/>
          <w:szCs w:val="28"/>
          <w:lang w:eastAsia="en-US"/>
        </w:rPr>
        <w:t>тся, минимальный размер строки –</w:t>
      </w:r>
      <w:r w:rsidRPr="00007719">
        <w:rPr>
          <w:rFonts w:eastAsia="Calibri"/>
          <w:sz w:val="28"/>
          <w:szCs w:val="28"/>
          <w:lang w:eastAsia="en-US"/>
        </w:rPr>
        <w:t xml:space="preserve"> 31 </w:t>
      </w:r>
      <w:r w:rsidRPr="00007719">
        <w:rPr>
          <w:sz w:val="28"/>
          <w:szCs w:val="28"/>
        </w:rPr>
        <w:t>p</w:t>
      </w:r>
      <w:r w:rsidRPr="00007719">
        <w:rPr>
          <w:sz w:val="28"/>
          <w:szCs w:val="28"/>
          <w:lang w:val="en-US"/>
        </w:rPr>
        <w:t>ix</w:t>
      </w:r>
      <w:r w:rsidRPr="00007719">
        <w:rPr>
          <w:rFonts w:eastAsia="Calibri"/>
          <w:sz w:val="28"/>
          <w:szCs w:val="28"/>
          <w:lang w:eastAsia="en-US"/>
        </w:rPr>
        <w:t>.</w:t>
      </w:r>
    </w:p>
    <w:p w14:paraId="6FAA978D" w14:textId="6D8E9E4E" w:rsidR="004D7AAF" w:rsidRPr="00007719" w:rsidRDefault="004D7AAF" w:rsidP="004D7AAF">
      <w:pPr>
        <w:spacing w:line="360" w:lineRule="auto"/>
        <w:ind w:firstLine="709"/>
        <w:jc w:val="both"/>
        <w:rPr>
          <w:sz w:val="28"/>
          <w:szCs w:val="28"/>
          <w:lang w:eastAsia="x-none"/>
        </w:rPr>
      </w:pPr>
      <w:r w:rsidRPr="00007719">
        <w:rPr>
          <w:sz w:val="28"/>
          <w:szCs w:val="28"/>
          <w:lang w:eastAsia="x-none"/>
        </w:rPr>
        <w:lastRenderedPageBreak/>
        <w:t xml:space="preserve">Для переноса строки по словам включить соответствующий </w:t>
      </w:r>
      <w:proofErr w:type="gramStart"/>
      <w:r w:rsidRPr="00007719">
        <w:rPr>
          <w:sz w:val="28"/>
          <w:szCs w:val="28"/>
          <w:lang w:eastAsia="x-none"/>
        </w:rPr>
        <w:t xml:space="preserve">переключатель </w:t>
      </w:r>
      <w:r w:rsidR="00C66ECF" w:rsidRPr="00007719">
        <w:rPr>
          <w:noProof/>
        </w:rPr>
        <w:drawing>
          <wp:inline distT="0" distB="0" distL="0" distR="0" wp14:anchorId="1D0346A4" wp14:editId="21B9BCD9">
            <wp:extent cx="152381" cy="171429"/>
            <wp:effectExtent l="0" t="0" r="635" b="635"/>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152381" cy="171429"/>
                    </a:xfrm>
                    <a:prstGeom prst="rect">
                      <a:avLst/>
                    </a:prstGeom>
                  </pic:spPr>
                </pic:pic>
              </a:graphicData>
            </a:graphic>
          </wp:inline>
        </w:drawing>
      </w:r>
      <w:r w:rsidRPr="00007719">
        <w:rPr>
          <w:sz w:val="28"/>
          <w:szCs w:val="28"/>
          <w:lang w:eastAsia="x-none"/>
        </w:rPr>
        <w:t xml:space="preserve"> переноса</w:t>
      </w:r>
      <w:proofErr w:type="gramEnd"/>
      <w:r w:rsidRPr="00007719">
        <w:rPr>
          <w:sz w:val="28"/>
          <w:szCs w:val="28"/>
          <w:lang w:eastAsia="x-none"/>
        </w:rPr>
        <w:t xml:space="preserve"> текста по словам.</w:t>
      </w:r>
    </w:p>
    <w:p w14:paraId="7E84ED10" w14:textId="77777777" w:rsidR="004D7AAF" w:rsidRPr="00007719" w:rsidRDefault="004D7AAF" w:rsidP="004D7AAF">
      <w:pPr>
        <w:spacing w:line="360" w:lineRule="auto"/>
        <w:ind w:firstLine="709"/>
        <w:jc w:val="both"/>
        <w:rPr>
          <w:sz w:val="28"/>
          <w:szCs w:val="28"/>
        </w:rPr>
      </w:pPr>
      <w:r w:rsidRPr="00007719">
        <w:rPr>
          <w:sz w:val="28"/>
          <w:szCs w:val="28"/>
        </w:rPr>
        <w:t xml:space="preserve">Для применения выбора нажать </w:t>
      </w:r>
      <w:proofErr w:type="gramStart"/>
      <w:r w:rsidRPr="00007719">
        <w:rPr>
          <w:sz w:val="28"/>
          <w:szCs w:val="28"/>
        </w:rPr>
        <w:t xml:space="preserve">кнопку </w:t>
      </w:r>
      <w:r w:rsidRPr="00007719">
        <w:rPr>
          <w:noProof/>
          <w:szCs w:val="20"/>
        </w:rPr>
        <w:drawing>
          <wp:inline distT="0" distB="0" distL="0" distR="0" wp14:anchorId="58E9B222" wp14:editId="1863ABC7">
            <wp:extent cx="317033" cy="236220"/>
            <wp:effectExtent l="0" t="0" r="6985"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327195" cy="243792"/>
                    </a:xfrm>
                    <a:prstGeom prst="rect">
                      <a:avLst/>
                    </a:prstGeom>
                  </pic:spPr>
                </pic:pic>
              </a:graphicData>
            </a:graphic>
          </wp:inline>
        </w:drawing>
      </w:r>
      <w:r w:rsidRPr="00007719">
        <w:rPr>
          <w:sz w:val="28"/>
          <w:szCs w:val="28"/>
        </w:rPr>
        <w:t>.</w:t>
      </w:r>
      <w:proofErr w:type="gramEnd"/>
    </w:p>
    <w:p w14:paraId="4C876DEE" w14:textId="77777777" w:rsidR="004D7AAF" w:rsidRPr="00007719" w:rsidRDefault="004D7AAF" w:rsidP="004D7AAF">
      <w:pPr>
        <w:spacing w:line="360" w:lineRule="auto"/>
        <w:ind w:firstLine="709"/>
        <w:jc w:val="both"/>
        <w:rPr>
          <w:sz w:val="28"/>
          <w:szCs w:val="28"/>
        </w:rPr>
      </w:pPr>
      <w:r w:rsidRPr="00007719">
        <w:rPr>
          <w:sz w:val="28"/>
          <w:szCs w:val="28"/>
        </w:rPr>
        <w:t xml:space="preserve">По </w:t>
      </w:r>
      <w:proofErr w:type="gramStart"/>
      <w:r w:rsidRPr="00007719">
        <w:rPr>
          <w:sz w:val="28"/>
          <w:szCs w:val="28"/>
        </w:rPr>
        <w:t xml:space="preserve">кнопке </w:t>
      </w:r>
      <w:r w:rsidRPr="00007719">
        <w:rPr>
          <w:noProof/>
          <w:szCs w:val="20"/>
        </w:rPr>
        <w:drawing>
          <wp:inline distT="0" distB="0" distL="0" distR="0" wp14:anchorId="42C1BA93" wp14:editId="1D1F659B">
            <wp:extent cx="601980" cy="260858"/>
            <wp:effectExtent l="0" t="0" r="7620" b="635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614852" cy="266436"/>
                    </a:xfrm>
                    <a:prstGeom prst="rect">
                      <a:avLst/>
                    </a:prstGeom>
                  </pic:spPr>
                </pic:pic>
              </a:graphicData>
            </a:graphic>
          </wp:inline>
        </w:drawing>
      </w:r>
      <w:r w:rsidRPr="00007719">
        <w:rPr>
          <w:sz w:val="28"/>
          <w:szCs w:val="28"/>
        </w:rPr>
        <w:t xml:space="preserve"> дополнительная</w:t>
      </w:r>
      <w:proofErr w:type="gramEnd"/>
      <w:r w:rsidRPr="00007719">
        <w:rPr>
          <w:sz w:val="28"/>
          <w:szCs w:val="28"/>
        </w:rPr>
        <w:t xml:space="preserve"> форма закрывается без сохранения информации.</w:t>
      </w:r>
    </w:p>
    <w:p w14:paraId="02912BB1" w14:textId="77777777" w:rsidR="004D7AAF" w:rsidRPr="00007719" w:rsidRDefault="004D7AAF" w:rsidP="004D7AAF">
      <w:pPr>
        <w:spacing w:line="360" w:lineRule="auto"/>
        <w:ind w:firstLine="709"/>
        <w:jc w:val="both"/>
        <w:rPr>
          <w:sz w:val="28"/>
          <w:szCs w:val="28"/>
          <w:lang w:val="x-none" w:eastAsia="x-none"/>
        </w:rPr>
      </w:pPr>
      <w:r w:rsidRPr="00007719">
        <w:rPr>
          <w:sz w:val="28"/>
          <w:szCs w:val="28"/>
          <w:lang w:val="x-none" w:eastAsia="x-none"/>
        </w:rPr>
        <w:t>Порядок отображения полей</w:t>
      </w:r>
      <w:r w:rsidRPr="00007719">
        <w:rPr>
          <w:sz w:val="28"/>
          <w:szCs w:val="28"/>
          <w:lang w:eastAsia="x-none"/>
        </w:rPr>
        <w:t xml:space="preserve"> в </w:t>
      </w:r>
      <w:r w:rsidRPr="00007719">
        <w:rPr>
          <w:sz w:val="28"/>
          <w:szCs w:val="28"/>
          <w:lang w:val="x-none" w:eastAsia="x-none"/>
        </w:rPr>
        <w:t>таблиц</w:t>
      </w:r>
      <w:r w:rsidRPr="00007719">
        <w:rPr>
          <w:sz w:val="28"/>
          <w:szCs w:val="28"/>
          <w:lang w:eastAsia="x-none"/>
        </w:rPr>
        <w:t>е</w:t>
      </w:r>
      <w:r w:rsidRPr="00007719">
        <w:rPr>
          <w:sz w:val="28"/>
          <w:szCs w:val="28"/>
          <w:lang w:val="x-none" w:eastAsia="x-none"/>
        </w:rPr>
        <w:t xml:space="preserve"> можно настроить, нажав и удерживая </w:t>
      </w:r>
      <w:r w:rsidRPr="00007719">
        <w:rPr>
          <w:sz w:val="28"/>
          <w:szCs w:val="28"/>
          <w:lang w:eastAsia="x-none"/>
        </w:rPr>
        <w:t xml:space="preserve">поле </w:t>
      </w:r>
      <w:r w:rsidRPr="00007719">
        <w:rPr>
          <w:sz w:val="28"/>
          <w:szCs w:val="28"/>
          <w:lang w:val="x-none" w:eastAsia="x-none"/>
        </w:rPr>
        <w:t xml:space="preserve">ЛКМ, поменять </w:t>
      </w:r>
      <w:r w:rsidRPr="00007719">
        <w:rPr>
          <w:sz w:val="28"/>
          <w:szCs w:val="28"/>
          <w:lang w:eastAsia="x-none"/>
        </w:rPr>
        <w:t xml:space="preserve">его </w:t>
      </w:r>
      <w:r w:rsidRPr="00007719">
        <w:rPr>
          <w:sz w:val="28"/>
          <w:szCs w:val="28"/>
          <w:lang w:val="x-none" w:eastAsia="x-none"/>
        </w:rPr>
        <w:t>положение</w:t>
      </w:r>
      <w:r w:rsidRPr="00007719">
        <w:rPr>
          <w:sz w:val="28"/>
          <w:szCs w:val="28"/>
          <w:lang w:eastAsia="x-none"/>
        </w:rPr>
        <w:t>.</w:t>
      </w:r>
    </w:p>
    <w:p w14:paraId="1645CBD1" w14:textId="7BA50EA8" w:rsidR="004D7AAF" w:rsidRPr="00007719" w:rsidRDefault="004D7AAF" w:rsidP="004D7AAF">
      <w:pPr>
        <w:spacing w:line="360" w:lineRule="auto"/>
        <w:ind w:firstLine="709"/>
        <w:jc w:val="both"/>
        <w:rPr>
          <w:noProof/>
          <w:sz w:val="28"/>
          <w:szCs w:val="28"/>
        </w:rPr>
      </w:pPr>
      <w:r w:rsidRPr="00007719">
        <w:rPr>
          <w:noProof/>
          <w:sz w:val="28"/>
          <w:szCs w:val="28"/>
          <w:lang w:val="x-none" w:eastAsia="x-none"/>
        </w:rPr>
        <w:t xml:space="preserve">При нажатии на кнопку </w:t>
      </w:r>
      <w:r w:rsidR="00676D3B" w:rsidRPr="00007719">
        <w:rPr>
          <w:noProof/>
        </w:rPr>
        <w:drawing>
          <wp:inline distT="0" distB="0" distL="0" distR="0" wp14:anchorId="131CB36D" wp14:editId="4F1C21FB">
            <wp:extent cx="323810" cy="304762"/>
            <wp:effectExtent l="0" t="0" r="635" b="635"/>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323810" cy="304762"/>
                    </a:xfrm>
                    <a:prstGeom prst="rect">
                      <a:avLst/>
                    </a:prstGeom>
                  </pic:spPr>
                </pic:pic>
              </a:graphicData>
            </a:graphic>
          </wp:inline>
        </w:drawing>
      </w:r>
      <w:r w:rsidRPr="00007719">
        <w:rPr>
          <w:noProof/>
          <w:sz w:val="28"/>
          <w:szCs w:val="28"/>
          <w:lang w:eastAsia="x-none"/>
        </w:rPr>
        <w:t xml:space="preserve"> («Установить поля </w:t>
      </w:r>
      <w:r w:rsidR="00676D3B" w:rsidRPr="00007719">
        <w:rPr>
          <w:noProof/>
          <w:sz w:val="28"/>
          <w:szCs w:val="28"/>
          <w:lang w:eastAsia="x-none"/>
        </w:rPr>
        <w:t xml:space="preserve">для </w:t>
      </w:r>
      <w:r w:rsidRPr="00007719">
        <w:rPr>
          <w:noProof/>
          <w:sz w:val="28"/>
          <w:szCs w:val="28"/>
          <w:lang w:eastAsia="x-none"/>
        </w:rPr>
        <w:t xml:space="preserve">сортировки») </w:t>
      </w:r>
      <w:r w:rsidRPr="00007719">
        <w:rPr>
          <w:noProof/>
          <w:sz w:val="28"/>
          <w:szCs w:val="28"/>
          <w:lang w:val="x-none" w:eastAsia="x-none"/>
        </w:rPr>
        <w:t xml:space="preserve">вызывается дополнительная форма </w:t>
      </w:r>
      <w:r w:rsidRPr="00007719">
        <w:rPr>
          <w:noProof/>
          <w:spacing w:val="-6"/>
          <w:sz w:val="28"/>
          <w:szCs w:val="28"/>
        </w:rPr>
        <w:t xml:space="preserve">для задания сортировки данных </w:t>
      </w:r>
      <w:r w:rsidRPr="00007719">
        <w:rPr>
          <w:noProof/>
          <w:sz w:val="28"/>
          <w:szCs w:val="28"/>
          <w:lang w:eastAsia="x-none"/>
        </w:rPr>
        <w:t xml:space="preserve">«Сортировка» </w:t>
      </w:r>
      <w:r w:rsidRPr="00007719">
        <w:rPr>
          <w:noProof/>
          <w:sz w:val="28"/>
          <w:szCs w:val="28"/>
          <w:lang w:val="x-none" w:eastAsia="x-none"/>
        </w:rPr>
        <w:t>(</w:t>
      </w:r>
      <w:r w:rsidRPr="00007719">
        <w:rPr>
          <w:noProof/>
          <w:sz w:val="28"/>
          <w:szCs w:val="28"/>
          <w:lang w:val="x-none" w:eastAsia="x-none"/>
        </w:rPr>
        <w:fldChar w:fldCharType="begin"/>
      </w:r>
      <w:r w:rsidRPr="00007719">
        <w:rPr>
          <w:noProof/>
          <w:sz w:val="28"/>
          <w:szCs w:val="28"/>
          <w:lang w:val="x-none" w:eastAsia="x-none"/>
        </w:rPr>
        <w:instrText xml:space="preserve"> REF  _Ref514246815 \* Lower \h  \* MERGEFORMAT </w:instrText>
      </w:r>
      <w:r w:rsidRPr="00007719">
        <w:rPr>
          <w:noProof/>
          <w:sz w:val="28"/>
          <w:szCs w:val="28"/>
          <w:lang w:val="x-none" w:eastAsia="x-none"/>
        </w:rPr>
      </w:r>
      <w:r w:rsidRPr="00007719">
        <w:rPr>
          <w:noProof/>
          <w:sz w:val="28"/>
          <w:szCs w:val="28"/>
          <w:lang w:val="x-none" w:eastAsia="x-none"/>
        </w:rPr>
        <w:fldChar w:fldCharType="separate"/>
      </w:r>
      <w:r w:rsidR="00B6413A" w:rsidRPr="00007719">
        <w:rPr>
          <w:iCs/>
          <w:sz w:val="28"/>
          <w:szCs w:val="28"/>
        </w:rPr>
        <w:t xml:space="preserve">рис. </w:t>
      </w:r>
      <w:r w:rsidR="00B6413A">
        <w:rPr>
          <w:iCs/>
          <w:noProof/>
          <w:sz w:val="28"/>
          <w:szCs w:val="28"/>
        </w:rPr>
        <w:t>200</w:t>
      </w:r>
      <w:r w:rsidRPr="00007719">
        <w:rPr>
          <w:noProof/>
          <w:sz w:val="28"/>
          <w:szCs w:val="28"/>
          <w:lang w:val="x-none" w:eastAsia="x-none"/>
        </w:rPr>
        <w:fldChar w:fldCharType="end"/>
      </w:r>
      <w:r w:rsidRPr="00007719">
        <w:rPr>
          <w:noProof/>
          <w:sz w:val="28"/>
          <w:szCs w:val="28"/>
          <w:lang w:val="x-none" w:eastAsia="x-none"/>
        </w:rPr>
        <w:t>)</w:t>
      </w:r>
      <w:r w:rsidRPr="00007719">
        <w:rPr>
          <w:noProof/>
          <w:sz w:val="28"/>
          <w:szCs w:val="28"/>
          <w:lang w:eastAsia="x-none"/>
        </w:rPr>
        <w:t>.</w:t>
      </w:r>
    </w:p>
    <w:p w14:paraId="0EA8D258" w14:textId="6E71596D" w:rsidR="004D7AAF" w:rsidRPr="00007719" w:rsidRDefault="00676D3B" w:rsidP="00323BBF">
      <w:pPr>
        <w:spacing w:line="360" w:lineRule="auto"/>
        <w:jc w:val="center"/>
        <w:rPr>
          <w:noProof/>
          <w:sz w:val="28"/>
          <w:szCs w:val="28"/>
        </w:rPr>
      </w:pPr>
      <w:r w:rsidRPr="00007719">
        <w:rPr>
          <w:noProof/>
        </w:rPr>
        <w:drawing>
          <wp:inline distT="0" distB="0" distL="0" distR="0" wp14:anchorId="19918588" wp14:editId="1F1B1E97">
            <wp:extent cx="2745343" cy="2392680"/>
            <wp:effectExtent l="0" t="0" r="0" b="762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2747445" cy="2394512"/>
                    </a:xfrm>
                    <a:prstGeom prst="rect">
                      <a:avLst/>
                    </a:prstGeom>
                  </pic:spPr>
                </pic:pic>
              </a:graphicData>
            </a:graphic>
          </wp:inline>
        </w:drawing>
      </w:r>
      <w:r w:rsidR="004D7AAF" w:rsidRPr="00007719">
        <w:rPr>
          <w:noProof/>
          <w:szCs w:val="20"/>
        </w:rPr>
        <w:t xml:space="preserve"> </w:t>
      </w:r>
    </w:p>
    <w:p w14:paraId="7D9A3409" w14:textId="77777777" w:rsidR="004D7AAF" w:rsidRPr="00007719" w:rsidRDefault="004D7AAF" w:rsidP="00323BBF">
      <w:pPr>
        <w:spacing w:line="360" w:lineRule="auto"/>
        <w:jc w:val="center"/>
        <w:rPr>
          <w:iCs/>
          <w:sz w:val="28"/>
          <w:szCs w:val="28"/>
        </w:rPr>
      </w:pPr>
      <w:bookmarkStart w:id="435" w:name="_Ref514246815"/>
      <w:r w:rsidRPr="00007719">
        <w:rPr>
          <w:iCs/>
          <w:sz w:val="28"/>
          <w:szCs w:val="28"/>
        </w:rPr>
        <w:t xml:space="preserve">Рис. </w:t>
      </w:r>
      <w:r w:rsidRPr="00007719">
        <w:rPr>
          <w:iCs/>
          <w:sz w:val="28"/>
          <w:szCs w:val="28"/>
        </w:rPr>
        <w:fldChar w:fldCharType="begin"/>
      </w:r>
      <w:r w:rsidRPr="00007719">
        <w:rPr>
          <w:iCs/>
          <w:sz w:val="28"/>
          <w:szCs w:val="28"/>
        </w:rPr>
        <w:instrText xml:space="preserve"> SEQ Рис. \* ARABIC </w:instrText>
      </w:r>
      <w:r w:rsidRPr="00007719">
        <w:rPr>
          <w:iCs/>
          <w:sz w:val="28"/>
          <w:szCs w:val="28"/>
        </w:rPr>
        <w:fldChar w:fldCharType="separate"/>
      </w:r>
      <w:r w:rsidR="00B6413A">
        <w:rPr>
          <w:iCs/>
          <w:noProof/>
          <w:sz w:val="28"/>
          <w:szCs w:val="28"/>
        </w:rPr>
        <w:t>200</w:t>
      </w:r>
      <w:r w:rsidRPr="00007719">
        <w:rPr>
          <w:iCs/>
          <w:sz w:val="28"/>
          <w:szCs w:val="28"/>
        </w:rPr>
        <w:fldChar w:fldCharType="end"/>
      </w:r>
      <w:bookmarkEnd w:id="435"/>
      <w:r w:rsidRPr="00007719">
        <w:rPr>
          <w:sz w:val="28"/>
          <w:szCs w:val="28"/>
        </w:rPr>
        <w:t xml:space="preserve"> – Пример дополнительной формы </w:t>
      </w:r>
      <w:r w:rsidRPr="00007719">
        <w:rPr>
          <w:noProof/>
          <w:sz w:val="28"/>
          <w:szCs w:val="28"/>
          <w:lang w:eastAsia="x-none"/>
        </w:rPr>
        <w:t>«Сортировка»</w:t>
      </w:r>
    </w:p>
    <w:p w14:paraId="1FCB34B5" w14:textId="5FE32268" w:rsidR="004D7AAF" w:rsidRPr="00007719" w:rsidRDefault="004D7AAF" w:rsidP="004D7AAF">
      <w:pPr>
        <w:spacing w:line="360" w:lineRule="auto"/>
        <w:ind w:firstLine="709"/>
        <w:jc w:val="both"/>
        <w:rPr>
          <w:noProof/>
          <w:sz w:val="28"/>
          <w:szCs w:val="28"/>
        </w:rPr>
      </w:pPr>
      <w:r w:rsidRPr="00007719">
        <w:rPr>
          <w:noProof/>
          <w:sz w:val="28"/>
          <w:szCs w:val="28"/>
        </w:rPr>
        <w:t xml:space="preserve">Для сортировки данных необходимо в табличную часть формы по кнопке </w:t>
      </w:r>
      <w:r w:rsidR="00676D3B" w:rsidRPr="00007719">
        <w:rPr>
          <w:noProof/>
        </w:rPr>
        <w:drawing>
          <wp:inline distT="0" distB="0" distL="0" distR="0" wp14:anchorId="3AC6C4C9" wp14:editId="767825AA">
            <wp:extent cx="323810" cy="333333"/>
            <wp:effectExtent l="0" t="0" r="635" b="0"/>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323810" cy="333333"/>
                    </a:xfrm>
                    <a:prstGeom prst="rect">
                      <a:avLst/>
                    </a:prstGeom>
                  </pic:spPr>
                </pic:pic>
              </a:graphicData>
            </a:graphic>
          </wp:inline>
        </w:drawing>
      </w:r>
      <w:r w:rsidRPr="00007719">
        <w:rPr>
          <w:noProof/>
          <w:sz w:val="28"/>
          <w:szCs w:val="28"/>
        </w:rPr>
        <w:t xml:space="preserve">добавить запись и заполнить поля «Наименование» и «Порядок сортировки» </w:t>
      </w:r>
      <w:r w:rsidR="00323BBF">
        <w:rPr>
          <w:noProof/>
          <w:sz w:val="28"/>
          <w:szCs w:val="28"/>
        </w:rPr>
        <w:br/>
      </w:r>
      <w:r w:rsidRPr="00323BBF">
        <w:rPr>
          <w:noProof/>
          <w:spacing w:val="-6"/>
          <w:sz w:val="28"/>
          <w:szCs w:val="28"/>
        </w:rPr>
        <w:t>(</w:t>
      </w:r>
      <w:r w:rsidRPr="00323BBF">
        <w:rPr>
          <w:noProof/>
          <w:spacing w:val="-6"/>
          <w:sz w:val="28"/>
          <w:szCs w:val="28"/>
        </w:rPr>
        <w:fldChar w:fldCharType="begin"/>
      </w:r>
      <w:r w:rsidRPr="00323BBF">
        <w:rPr>
          <w:noProof/>
          <w:spacing w:val="-6"/>
          <w:sz w:val="28"/>
          <w:szCs w:val="28"/>
        </w:rPr>
        <w:instrText xml:space="preserve"> REF  _Ref519176896 \* Lower \h  \* MERGEFORMAT </w:instrText>
      </w:r>
      <w:r w:rsidRPr="00323BBF">
        <w:rPr>
          <w:noProof/>
          <w:spacing w:val="-6"/>
          <w:sz w:val="28"/>
          <w:szCs w:val="28"/>
        </w:rPr>
      </w:r>
      <w:r w:rsidRPr="00323BBF">
        <w:rPr>
          <w:noProof/>
          <w:spacing w:val="-6"/>
          <w:sz w:val="28"/>
          <w:szCs w:val="28"/>
        </w:rPr>
        <w:fldChar w:fldCharType="separate"/>
      </w:r>
      <w:r w:rsidR="00B6413A" w:rsidRPr="00B6413A">
        <w:rPr>
          <w:iCs/>
          <w:spacing w:val="-6"/>
          <w:sz w:val="28"/>
          <w:szCs w:val="28"/>
        </w:rPr>
        <w:t xml:space="preserve">рис. </w:t>
      </w:r>
      <w:r w:rsidR="00B6413A" w:rsidRPr="00B6413A">
        <w:rPr>
          <w:iCs/>
          <w:noProof/>
          <w:spacing w:val="-6"/>
          <w:sz w:val="28"/>
          <w:szCs w:val="28"/>
        </w:rPr>
        <w:t>201</w:t>
      </w:r>
      <w:r w:rsidRPr="00323BBF">
        <w:rPr>
          <w:noProof/>
          <w:spacing w:val="-6"/>
          <w:sz w:val="28"/>
          <w:szCs w:val="28"/>
        </w:rPr>
        <w:fldChar w:fldCharType="end"/>
      </w:r>
      <w:r w:rsidRPr="00323BBF">
        <w:rPr>
          <w:noProof/>
          <w:spacing w:val="-6"/>
          <w:sz w:val="28"/>
          <w:szCs w:val="28"/>
        </w:rPr>
        <w:t>)</w:t>
      </w:r>
      <w:r w:rsidR="00E95E4C" w:rsidRPr="00323BBF">
        <w:rPr>
          <w:noProof/>
          <w:spacing w:val="-6"/>
          <w:sz w:val="28"/>
          <w:szCs w:val="28"/>
        </w:rPr>
        <w:t xml:space="preserve">, выбрав значения из соответствующих списков, открывающихся по кнопке </w:t>
      </w:r>
      <w:r w:rsidR="00E95E4C" w:rsidRPr="00323BBF">
        <w:rPr>
          <w:noProof/>
          <w:spacing w:val="-6"/>
        </w:rPr>
        <w:drawing>
          <wp:inline distT="0" distB="0" distL="0" distR="0" wp14:anchorId="1D086428" wp14:editId="65F70315">
            <wp:extent cx="161905" cy="161905"/>
            <wp:effectExtent l="0" t="0" r="0"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161905" cy="161905"/>
                    </a:xfrm>
                    <a:prstGeom prst="rect">
                      <a:avLst/>
                    </a:prstGeom>
                  </pic:spPr>
                </pic:pic>
              </a:graphicData>
            </a:graphic>
          </wp:inline>
        </w:drawing>
      </w:r>
      <w:r w:rsidRPr="00323BBF">
        <w:rPr>
          <w:noProof/>
          <w:spacing w:val="-6"/>
          <w:sz w:val="28"/>
          <w:szCs w:val="28"/>
        </w:rPr>
        <w:t>.</w:t>
      </w:r>
    </w:p>
    <w:p w14:paraId="6E932305" w14:textId="2F0F80DE" w:rsidR="004D7AAF" w:rsidRPr="00007719" w:rsidRDefault="003B2C8C" w:rsidP="004D7AAF">
      <w:pPr>
        <w:spacing w:line="360" w:lineRule="auto"/>
        <w:jc w:val="center"/>
        <w:rPr>
          <w:noProof/>
          <w:spacing w:val="-4"/>
          <w:sz w:val="28"/>
          <w:szCs w:val="28"/>
        </w:rPr>
      </w:pPr>
      <w:r w:rsidRPr="00007719">
        <w:rPr>
          <w:noProof/>
        </w:rPr>
        <w:lastRenderedPageBreak/>
        <w:drawing>
          <wp:inline distT="0" distB="0" distL="0" distR="0" wp14:anchorId="55216270" wp14:editId="302C5040">
            <wp:extent cx="3352800" cy="2889279"/>
            <wp:effectExtent l="0" t="0" r="0" b="6350"/>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3360368" cy="2895801"/>
                    </a:xfrm>
                    <a:prstGeom prst="rect">
                      <a:avLst/>
                    </a:prstGeom>
                  </pic:spPr>
                </pic:pic>
              </a:graphicData>
            </a:graphic>
          </wp:inline>
        </w:drawing>
      </w:r>
    </w:p>
    <w:p w14:paraId="1DB35FB8" w14:textId="41382413" w:rsidR="004D7AAF" w:rsidRPr="00007719" w:rsidRDefault="004D7AAF" w:rsidP="004D7AAF">
      <w:pPr>
        <w:spacing w:line="360" w:lineRule="auto"/>
        <w:jc w:val="center"/>
        <w:rPr>
          <w:iCs/>
          <w:sz w:val="28"/>
          <w:szCs w:val="28"/>
        </w:rPr>
      </w:pPr>
      <w:bookmarkStart w:id="436" w:name="_Ref519176896"/>
      <w:r w:rsidRPr="00007719">
        <w:rPr>
          <w:iCs/>
          <w:sz w:val="28"/>
          <w:szCs w:val="28"/>
        </w:rPr>
        <w:t xml:space="preserve">Рис. </w:t>
      </w:r>
      <w:r w:rsidRPr="00007719">
        <w:rPr>
          <w:iCs/>
          <w:sz w:val="28"/>
          <w:szCs w:val="28"/>
        </w:rPr>
        <w:fldChar w:fldCharType="begin"/>
      </w:r>
      <w:r w:rsidRPr="00007719">
        <w:rPr>
          <w:iCs/>
          <w:sz w:val="28"/>
          <w:szCs w:val="28"/>
        </w:rPr>
        <w:instrText xml:space="preserve"> SEQ Рис. \* ARABIC </w:instrText>
      </w:r>
      <w:r w:rsidRPr="00007719">
        <w:rPr>
          <w:iCs/>
          <w:sz w:val="28"/>
          <w:szCs w:val="28"/>
        </w:rPr>
        <w:fldChar w:fldCharType="separate"/>
      </w:r>
      <w:r w:rsidR="00B6413A">
        <w:rPr>
          <w:iCs/>
          <w:noProof/>
          <w:sz w:val="28"/>
          <w:szCs w:val="28"/>
        </w:rPr>
        <w:t>201</w:t>
      </w:r>
      <w:r w:rsidRPr="00007719">
        <w:rPr>
          <w:iCs/>
          <w:sz w:val="28"/>
          <w:szCs w:val="28"/>
        </w:rPr>
        <w:fldChar w:fldCharType="end"/>
      </w:r>
      <w:bookmarkEnd w:id="436"/>
      <w:r w:rsidRPr="00007719">
        <w:rPr>
          <w:sz w:val="28"/>
          <w:szCs w:val="28"/>
        </w:rPr>
        <w:t xml:space="preserve"> – </w:t>
      </w:r>
      <w:r w:rsidRPr="00007719">
        <w:rPr>
          <w:iCs/>
          <w:sz w:val="28"/>
          <w:szCs w:val="28"/>
        </w:rPr>
        <w:t>Пример сортировки по полю «</w:t>
      </w:r>
      <w:r w:rsidR="00E95E4C" w:rsidRPr="00007719">
        <w:rPr>
          <w:iCs/>
          <w:sz w:val="28"/>
          <w:szCs w:val="28"/>
        </w:rPr>
        <w:t>Наименование</w:t>
      </w:r>
      <w:r w:rsidRPr="00007719">
        <w:rPr>
          <w:iCs/>
          <w:sz w:val="28"/>
          <w:szCs w:val="28"/>
        </w:rPr>
        <w:t>»</w:t>
      </w:r>
    </w:p>
    <w:p w14:paraId="056BD4B6" w14:textId="789780FC" w:rsidR="004D7AAF" w:rsidRPr="00007719" w:rsidRDefault="004D7AAF" w:rsidP="004D7AAF">
      <w:pPr>
        <w:spacing w:line="360" w:lineRule="auto"/>
        <w:ind w:firstLine="709"/>
        <w:jc w:val="both"/>
        <w:rPr>
          <w:noProof/>
          <w:sz w:val="28"/>
          <w:szCs w:val="28"/>
        </w:rPr>
      </w:pPr>
      <w:r w:rsidRPr="00007719">
        <w:rPr>
          <w:noProof/>
          <w:sz w:val="28"/>
          <w:szCs w:val="28"/>
        </w:rPr>
        <w:t>Для применения сортировки наж</w:t>
      </w:r>
      <w:r w:rsidR="00E95E4C" w:rsidRPr="00007719">
        <w:rPr>
          <w:noProof/>
          <w:sz w:val="28"/>
          <w:szCs w:val="28"/>
        </w:rPr>
        <w:t>мите</w:t>
      </w:r>
      <w:r w:rsidRPr="00007719">
        <w:rPr>
          <w:noProof/>
          <w:sz w:val="28"/>
          <w:szCs w:val="28"/>
        </w:rPr>
        <w:t xml:space="preserve"> на кнопку </w:t>
      </w:r>
      <w:r w:rsidRPr="00007719">
        <w:rPr>
          <w:noProof/>
          <w:szCs w:val="20"/>
        </w:rPr>
        <w:drawing>
          <wp:inline distT="0" distB="0" distL="0" distR="0" wp14:anchorId="62F6E591" wp14:editId="34D1DCBE">
            <wp:extent cx="354841" cy="271349"/>
            <wp:effectExtent l="0" t="0" r="7620" b="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362349" cy="277090"/>
                    </a:xfrm>
                    <a:prstGeom prst="rect">
                      <a:avLst/>
                    </a:prstGeom>
                  </pic:spPr>
                </pic:pic>
              </a:graphicData>
            </a:graphic>
          </wp:inline>
        </w:drawing>
      </w:r>
      <w:r w:rsidRPr="00007719">
        <w:rPr>
          <w:noProof/>
          <w:sz w:val="28"/>
          <w:szCs w:val="28"/>
        </w:rPr>
        <w:t>.</w:t>
      </w:r>
    </w:p>
    <w:p w14:paraId="14CC0CCE" w14:textId="7AC99AC5" w:rsidR="004D7AAF" w:rsidRPr="00007719" w:rsidRDefault="004D7AAF" w:rsidP="004D7AAF">
      <w:pPr>
        <w:spacing w:line="360" w:lineRule="auto"/>
        <w:ind w:firstLine="709"/>
        <w:jc w:val="both"/>
        <w:rPr>
          <w:sz w:val="28"/>
          <w:szCs w:val="28"/>
        </w:rPr>
      </w:pPr>
      <w:r w:rsidRPr="00007719">
        <w:rPr>
          <w:noProof/>
          <w:sz w:val="28"/>
          <w:szCs w:val="28"/>
        </w:rPr>
        <w:t xml:space="preserve">Форму сортировки можно закрыть по кнопке </w:t>
      </w:r>
      <w:r w:rsidRPr="00007719">
        <w:rPr>
          <w:noProof/>
          <w:szCs w:val="20"/>
        </w:rPr>
        <w:drawing>
          <wp:inline distT="0" distB="0" distL="0" distR="0" wp14:anchorId="720E4288" wp14:editId="281B4F9F">
            <wp:extent cx="586854" cy="272955"/>
            <wp:effectExtent l="0" t="0" r="3810" b="0"/>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609926" cy="283686"/>
                    </a:xfrm>
                    <a:prstGeom prst="rect">
                      <a:avLst/>
                    </a:prstGeom>
                  </pic:spPr>
                </pic:pic>
              </a:graphicData>
            </a:graphic>
          </wp:inline>
        </w:drawing>
      </w:r>
      <w:r w:rsidRPr="00007719">
        <w:rPr>
          <w:noProof/>
          <w:sz w:val="28"/>
          <w:szCs w:val="28"/>
        </w:rPr>
        <w:t xml:space="preserve"> или по кнопке </w:t>
      </w:r>
      <w:r w:rsidR="00676D3B" w:rsidRPr="00007719">
        <w:rPr>
          <w:noProof/>
        </w:rPr>
        <w:drawing>
          <wp:inline distT="0" distB="0" distL="0" distR="0" wp14:anchorId="56C6D001" wp14:editId="2426AD0D">
            <wp:extent cx="295238" cy="190476"/>
            <wp:effectExtent l="0" t="0" r="0" b="635"/>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295238" cy="190476"/>
                    </a:xfrm>
                    <a:prstGeom prst="rect">
                      <a:avLst/>
                    </a:prstGeom>
                  </pic:spPr>
                </pic:pic>
              </a:graphicData>
            </a:graphic>
          </wp:inline>
        </w:drawing>
      </w:r>
      <w:r w:rsidRPr="00007719">
        <w:rPr>
          <w:noProof/>
          <w:sz w:val="28"/>
          <w:szCs w:val="28"/>
        </w:rPr>
        <w:t>.</w:t>
      </w:r>
    </w:p>
    <w:p w14:paraId="731407A2" w14:textId="77777777" w:rsidR="004D7AAF" w:rsidRPr="00007719" w:rsidRDefault="004D7AAF" w:rsidP="004D7AAF">
      <w:pPr>
        <w:spacing w:line="360" w:lineRule="auto"/>
        <w:ind w:firstLine="709"/>
        <w:jc w:val="both"/>
        <w:rPr>
          <w:noProof/>
          <w:sz w:val="28"/>
          <w:szCs w:val="28"/>
        </w:rPr>
      </w:pPr>
      <w:r w:rsidRPr="00007719">
        <w:rPr>
          <w:noProof/>
          <w:sz w:val="28"/>
          <w:szCs w:val="28"/>
        </w:rPr>
        <w:t>Если в табличной части установлена сортировка по нескольким полям, то сортировка производится последовательно по полям записей табличной части, начиная с поля первой записи.</w:t>
      </w:r>
    </w:p>
    <w:p w14:paraId="6275D905" w14:textId="0DCF0ACE" w:rsidR="004D7AAF" w:rsidRPr="00007719" w:rsidRDefault="004D7AAF" w:rsidP="004D7AAF">
      <w:pPr>
        <w:spacing w:line="360" w:lineRule="auto"/>
        <w:ind w:firstLine="709"/>
        <w:jc w:val="both"/>
        <w:rPr>
          <w:sz w:val="28"/>
          <w:szCs w:val="28"/>
        </w:rPr>
      </w:pPr>
      <w:r w:rsidRPr="00007719">
        <w:rPr>
          <w:noProof/>
          <w:sz w:val="28"/>
          <w:szCs w:val="28"/>
        </w:rPr>
        <w:t xml:space="preserve">Для удаления сортировки </w:t>
      </w:r>
      <w:r w:rsidRPr="00007719">
        <w:rPr>
          <w:sz w:val="28"/>
          <w:szCs w:val="28"/>
        </w:rPr>
        <w:t xml:space="preserve">выделить строку, нажать на кнопку </w:t>
      </w:r>
      <w:r w:rsidR="00E95E4C" w:rsidRPr="00007719">
        <w:rPr>
          <w:noProof/>
        </w:rPr>
        <w:drawing>
          <wp:inline distT="0" distB="0" distL="0" distR="0" wp14:anchorId="66FE1C57" wp14:editId="3D921404">
            <wp:extent cx="314286" cy="304762"/>
            <wp:effectExtent l="0" t="0" r="0" b="635"/>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314286" cy="304762"/>
                    </a:xfrm>
                    <a:prstGeom prst="rect">
                      <a:avLst/>
                    </a:prstGeom>
                  </pic:spPr>
                </pic:pic>
              </a:graphicData>
            </a:graphic>
          </wp:inline>
        </w:drawing>
      </w:r>
      <w:r w:rsidRPr="00007719">
        <w:rPr>
          <w:sz w:val="28"/>
          <w:szCs w:val="28"/>
        </w:rPr>
        <w:t>(«Удалить»)</w:t>
      </w:r>
      <w:r w:rsidR="00E95E4C" w:rsidRPr="00007719">
        <w:rPr>
          <w:sz w:val="28"/>
          <w:szCs w:val="28"/>
        </w:rPr>
        <w:t>,</w:t>
      </w:r>
      <w:r w:rsidRPr="00007719">
        <w:rPr>
          <w:sz w:val="28"/>
          <w:szCs w:val="28"/>
        </w:rPr>
        <w:t xml:space="preserve"> в открывшемся диалоговом окне нажать </w:t>
      </w:r>
      <w:proofErr w:type="gramStart"/>
      <w:r w:rsidRPr="00007719">
        <w:rPr>
          <w:sz w:val="28"/>
          <w:szCs w:val="28"/>
        </w:rPr>
        <w:t xml:space="preserve">кнопку </w:t>
      </w:r>
      <w:r w:rsidRPr="00007719">
        <w:rPr>
          <w:noProof/>
          <w:szCs w:val="20"/>
        </w:rPr>
        <w:drawing>
          <wp:inline distT="0" distB="0" distL="0" distR="0" wp14:anchorId="3CB83AA3" wp14:editId="02AE4E91">
            <wp:extent cx="597877" cy="214456"/>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611531" cy="219354"/>
                    </a:xfrm>
                    <a:prstGeom prst="rect">
                      <a:avLst/>
                    </a:prstGeom>
                  </pic:spPr>
                </pic:pic>
              </a:graphicData>
            </a:graphic>
          </wp:inline>
        </w:drawing>
      </w:r>
      <w:r w:rsidRPr="00007719">
        <w:rPr>
          <w:sz w:val="28"/>
          <w:szCs w:val="28"/>
        </w:rPr>
        <w:t xml:space="preserve"> и</w:t>
      </w:r>
      <w:proofErr w:type="gramEnd"/>
      <w:r w:rsidRPr="00007719">
        <w:rPr>
          <w:sz w:val="28"/>
          <w:szCs w:val="28"/>
        </w:rPr>
        <w:t xml:space="preserve"> кнопку </w:t>
      </w:r>
      <w:r w:rsidRPr="00007719">
        <w:rPr>
          <w:noProof/>
          <w:szCs w:val="20"/>
        </w:rPr>
        <w:drawing>
          <wp:inline distT="0" distB="0" distL="0" distR="0" wp14:anchorId="7408D1DC" wp14:editId="1167E62E">
            <wp:extent cx="341924" cy="246185"/>
            <wp:effectExtent l="0" t="0" r="1270" b="1905"/>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355429" cy="255908"/>
                    </a:xfrm>
                    <a:prstGeom prst="rect">
                      <a:avLst/>
                    </a:prstGeom>
                  </pic:spPr>
                </pic:pic>
              </a:graphicData>
            </a:graphic>
          </wp:inline>
        </w:drawing>
      </w:r>
      <w:r w:rsidRPr="00007719">
        <w:rPr>
          <w:sz w:val="28"/>
          <w:szCs w:val="28"/>
        </w:rPr>
        <w:t xml:space="preserve"> дополнительной формы «Сортировка».</w:t>
      </w:r>
    </w:p>
    <w:p w14:paraId="5E1388BB" w14:textId="757112C6" w:rsidR="004D7AAF" w:rsidRPr="00007719" w:rsidRDefault="004D7AAF" w:rsidP="004D7AAF">
      <w:pPr>
        <w:spacing w:line="360" w:lineRule="auto"/>
        <w:ind w:firstLine="709"/>
        <w:jc w:val="both"/>
        <w:rPr>
          <w:sz w:val="28"/>
          <w:szCs w:val="28"/>
        </w:rPr>
      </w:pPr>
      <w:r w:rsidRPr="00007719">
        <w:rPr>
          <w:sz w:val="28"/>
          <w:szCs w:val="28"/>
        </w:rPr>
        <w:t xml:space="preserve">При нажатии на </w:t>
      </w:r>
      <w:proofErr w:type="gramStart"/>
      <w:r w:rsidRPr="00007719">
        <w:rPr>
          <w:sz w:val="28"/>
          <w:szCs w:val="28"/>
        </w:rPr>
        <w:t xml:space="preserve">кнопку </w:t>
      </w:r>
      <w:r w:rsidR="000967AE" w:rsidRPr="00007719">
        <w:rPr>
          <w:noProof/>
        </w:rPr>
        <w:drawing>
          <wp:inline distT="0" distB="0" distL="0" distR="0" wp14:anchorId="65EFD7BB" wp14:editId="3D341B25">
            <wp:extent cx="323810" cy="323810"/>
            <wp:effectExtent l="0" t="0" r="635" b="635"/>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323810" cy="323810"/>
                    </a:xfrm>
                    <a:prstGeom prst="rect">
                      <a:avLst/>
                    </a:prstGeom>
                  </pic:spPr>
                </pic:pic>
              </a:graphicData>
            </a:graphic>
          </wp:inline>
        </w:drawing>
      </w:r>
      <w:r w:rsidRPr="00007719">
        <w:rPr>
          <w:sz w:val="28"/>
          <w:szCs w:val="28"/>
        </w:rPr>
        <w:t xml:space="preserve"> </w:t>
      </w:r>
      <w:r w:rsidRPr="00007719">
        <w:rPr>
          <w:noProof/>
          <w:sz w:val="28"/>
          <w:szCs w:val="28"/>
        </w:rPr>
        <w:t>(</w:t>
      </w:r>
      <w:proofErr w:type="gramEnd"/>
      <w:r w:rsidRPr="00007719">
        <w:rPr>
          <w:noProof/>
          <w:sz w:val="28"/>
          <w:szCs w:val="28"/>
        </w:rPr>
        <w:t xml:space="preserve">«Выбор фильтра») </w:t>
      </w:r>
      <w:r w:rsidR="000967AE" w:rsidRPr="00007719">
        <w:rPr>
          <w:sz w:val="28"/>
          <w:szCs w:val="28"/>
        </w:rPr>
        <w:t>открывается</w:t>
      </w:r>
      <w:r w:rsidRPr="00007719">
        <w:rPr>
          <w:sz w:val="28"/>
          <w:szCs w:val="28"/>
        </w:rPr>
        <w:t xml:space="preserve"> дополнительная форма «Фильтр» для задания фильтрации (</w:t>
      </w:r>
      <w:r w:rsidRPr="00007719">
        <w:rPr>
          <w:sz w:val="28"/>
          <w:szCs w:val="28"/>
        </w:rPr>
        <w:fldChar w:fldCharType="begin"/>
      </w:r>
      <w:r w:rsidRPr="00007719">
        <w:rPr>
          <w:sz w:val="28"/>
          <w:szCs w:val="28"/>
        </w:rPr>
        <w:instrText xml:space="preserve"> REF  _Ref488312744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202</w:t>
      </w:r>
      <w:r w:rsidRPr="00007719">
        <w:rPr>
          <w:sz w:val="28"/>
          <w:szCs w:val="28"/>
        </w:rPr>
        <w:fldChar w:fldCharType="end"/>
      </w:r>
      <w:r w:rsidRPr="00007719">
        <w:rPr>
          <w:sz w:val="28"/>
          <w:szCs w:val="28"/>
        </w:rPr>
        <w:t>).</w:t>
      </w:r>
    </w:p>
    <w:p w14:paraId="6B36AB71" w14:textId="07687302" w:rsidR="004D7AAF" w:rsidRPr="00007719" w:rsidRDefault="000967AE" w:rsidP="004D7AAF">
      <w:pPr>
        <w:spacing w:line="360" w:lineRule="auto"/>
        <w:jc w:val="center"/>
        <w:rPr>
          <w:szCs w:val="20"/>
        </w:rPr>
      </w:pPr>
      <w:r w:rsidRPr="00007719">
        <w:rPr>
          <w:noProof/>
        </w:rPr>
        <w:lastRenderedPageBreak/>
        <w:drawing>
          <wp:inline distT="0" distB="0" distL="0" distR="0" wp14:anchorId="43EB3EC9" wp14:editId="195261F3">
            <wp:extent cx="4697902" cy="2735580"/>
            <wp:effectExtent l="0" t="0" r="7620" b="762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4704534" cy="2739442"/>
                    </a:xfrm>
                    <a:prstGeom prst="rect">
                      <a:avLst/>
                    </a:prstGeom>
                  </pic:spPr>
                </pic:pic>
              </a:graphicData>
            </a:graphic>
          </wp:inline>
        </w:drawing>
      </w:r>
    </w:p>
    <w:p w14:paraId="2B5C0244" w14:textId="77777777" w:rsidR="004D7AAF" w:rsidRPr="00007719" w:rsidRDefault="004D7AAF" w:rsidP="004D7AAF">
      <w:pPr>
        <w:spacing w:line="360" w:lineRule="auto"/>
        <w:jc w:val="center"/>
        <w:rPr>
          <w:sz w:val="28"/>
          <w:szCs w:val="28"/>
        </w:rPr>
      </w:pPr>
      <w:bookmarkStart w:id="437" w:name="_Ref48831274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202</w:t>
      </w:r>
      <w:r w:rsidRPr="00007719">
        <w:rPr>
          <w:sz w:val="28"/>
          <w:szCs w:val="28"/>
        </w:rPr>
        <w:fldChar w:fldCharType="end"/>
      </w:r>
      <w:bookmarkEnd w:id="437"/>
      <w:r w:rsidRPr="00007719">
        <w:rPr>
          <w:sz w:val="28"/>
          <w:szCs w:val="28"/>
        </w:rPr>
        <w:t xml:space="preserve"> – Пример дополнительной формы «Фильтр»</w:t>
      </w:r>
    </w:p>
    <w:p w14:paraId="6F9DCDED" w14:textId="40979F6A" w:rsidR="004D7AAF" w:rsidRPr="00007719" w:rsidRDefault="004D7AAF" w:rsidP="004D7AAF">
      <w:pPr>
        <w:spacing w:line="360" w:lineRule="auto"/>
        <w:ind w:firstLine="709"/>
        <w:jc w:val="both"/>
        <w:rPr>
          <w:sz w:val="28"/>
          <w:szCs w:val="28"/>
        </w:rPr>
      </w:pPr>
      <w:r w:rsidRPr="00007719">
        <w:rPr>
          <w:sz w:val="28"/>
          <w:szCs w:val="28"/>
        </w:rPr>
        <w:t xml:space="preserve">Для задания фильтра необходимо выбрать поле для фильтрации, включив переключатель </w:t>
      </w:r>
      <w:proofErr w:type="gramStart"/>
      <w:r w:rsidRPr="00007719">
        <w:rPr>
          <w:sz w:val="28"/>
          <w:szCs w:val="28"/>
        </w:rPr>
        <w:t xml:space="preserve">выбора </w:t>
      </w:r>
      <w:r w:rsidRPr="00007719">
        <w:rPr>
          <w:noProof/>
          <w:szCs w:val="20"/>
        </w:rPr>
        <w:drawing>
          <wp:inline distT="0" distB="0" distL="0" distR="0" wp14:anchorId="5BB0F7E3" wp14:editId="2F22B900">
            <wp:extent cx="152381" cy="152381"/>
            <wp:effectExtent l="0" t="0" r="635" b="635"/>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52381" cy="152381"/>
                    </a:xfrm>
                    <a:prstGeom prst="rect">
                      <a:avLst/>
                    </a:prstGeom>
                  </pic:spPr>
                </pic:pic>
              </a:graphicData>
            </a:graphic>
          </wp:inline>
        </w:drawing>
      </w:r>
      <w:r w:rsidRPr="00007719">
        <w:rPr>
          <w:sz w:val="28"/>
          <w:szCs w:val="28"/>
        </w:rPr>
        <w:t>,</w:t>
      </w:r>
      <w:proofErr w:type="gramEnd"/>
      <w:r w:rsidRPr="00007719">
        <w:rPr>
          <w:sz w:val="28"/>
          <w:szCs w:val="28"/>
        </w:rPr>
        <w:t xml:space="preserve"> из списка</w:t>
      </w:r>
      <w:r w:rsidR="00C2090B" w:rsidRPr="00007719">
        <w:rPr>
          <w:sz w:val="28"/>
          <w:szCs w:val="28"/>
        </w:rPr>
        <w:t>, раскрывающегося</w:t>
      </w:r>
      <w:r w:rsidRPr="00007719">
        <w:rPr>
          <w:sz w:val="28"/>
          <w:szCs w:val="28"/>
        </w:rPr>
        <w:t xml:space="preserve"> по кнопке </w:t>
      </w:r>
      <w:r w:rsidRPr="00007719">
        <w:rPr>
          <w:noProof/>
          <w:szCs w:val="20"/>
        </w:rPr>
        <w:drawing>
          <wp:inline distT="0" distB="0" distL="0" distR="0" wp14:anchorId="6220004D" wp14:editId="00B878DF">
            <wp:extent cx="152381" cy="238095"/>
            <wp:effectExtent l="0" t="0" r="635" b="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52381" cy="238095"/>
                    </a:xfrm>
                    <a:prstGeom prst="rect">
                      <a:avLst/>
                    </a:prstGeom>
                  </pic:spPr>
                </pic:pic>
              </a:graphicData>
            </a:graphic>
          </wp:inline>
        </w:drawing>
      </w:r>
      <w:r w:rsidR="00C2090B" w:rsidRPr="00007719">
        <w:rPr>
          <w:sz w:val="28"/>
          <w:szCs w:val="28"/>
        </w:rPr>
        <w:t>,</w:t>
      </w:r>
      <w:r w:rsidRPr="00007719">
        <w:rPr>
          <w:sz w:val="28"/>
          <w:szCs w:val="28"/>
        </w:rPr>
        <w:t xml:space="preserve"> выбрать вид условия (например, </w:t>
      </w:r>
      <w:r w:rsidRPr="00007719">
        <w:rPr>
          <w:spacing w:val="-4"/>
          <w:sz w:val="28"/>
          <w:szCs w:val="28"/>
        </w:rPr>
        <w:fldChar w:fldCharType="begin"/>
      </w:r>
      <w:r w:rsidRPr="00007719">
        <w:rPr>
          <w:spacing w:val="-4"/>
          <w:sz w:val="28"/>
          <w:szCs w:val="28"/>
        </w:rPr>
        <w:instrText xml:space="preserve"> REF  _Ref514247267 \* Lower \h  \* MERGEFORMAT </w:instrText>
      </w:r>
      <w:r w:rsidRPr="00007719">
        <w:rPr>
          <w:spacing w:val="-4"/>
          <w:sz w:val="28"/>
          <w:szCs w:val="28"/>
        </w:rPr>
      </w:r>
      <w:r w:rsidRPr="00007719">
        <w:rPr>
          <w:spacing w:val="-4"/>
          <w:sz w:val="28"/>
          <w:szCs w:val="28"/>
        </w:rPr>
        <w:fldChar w:fldCharType="separate"/>
      </w:r>
      <w:r w:rsidR="00B6413A" w:rsidRPr="00007719">
        <w:rPr>
          <w:sz w:val="28"/>
          <w:szCs w:val="28"/>
        </w:rPr>
        <w:t xml:space="preserve">рис. </w:t>
      </w:r>
      <w:r w:rsidR="00B6413A">
        <w:rPr>
          <w:noProof/>
          <w:sz w:val="28"/>
          <w:szCs w:val="28"/>
        </w:rPr>
        <w:t>203</w:t>
      </w:r>
      <w:r w:rsidRPr="00007719">
        <w:rPr>
          <w:spacing w:val="-4"/>
          <w:sz w:val="28"/>
          <w:szCs w:val="28"/>
        </w:rPr>
        <w:fldChar w:fldCharType="end"/>
      </w:r>
      <w:r w:rsidRPr="00007719">
        <w:rPr>
          <w:spacing w:val="-4"/>
          <w:sz w:val="28"/>
          <w:szCs w:val="28"/>
        </w:rPr>
        <w:t xml:space="preserve">, </w:t>
      </w:r>
      <w:r w:rsidRPr="00007719">
        <w:rPr>
          <w:spacing w:val="-4"/>
          <w:sz w:val="28"/>
          <w:szCs w:val="28"/>
        </w:rPr>
        <w:fldChar w:fldCharType="begin"/>
      </w:r>
      <w:r w:rsidRPr="00007719">
        <w:rPr>
          <w:spacing w:val="-4"/>
          <w:sz w:val="28"/>
          <w:szCs w:val="28"/>
        </w:rPr>
        <w:instrText xml:space="preserve"> REF  _Ref514247293 \* Lower \h  \* MERGEFORMAT </w:instrText>
      </w:r>
      <w:r w:rsidRPr="00007719">
        <w:rPr>
          <w:spacing w:val="-4"/>
          <w:sz w:val="28"/>
          <w:szCs w:val="28"/>
        </w:rPr>
      </w:r>
      <w:r w:rsidRPr="00007719">
        <w:rPr>
          <w:spacing w:val="-4"/>
          <w:sz w:val="28"/>
          <w:szCs w:val="28"/>
        </w:rPr>
        <w:fldChar w:fldCharType="separate"/>
      </w:r>
      <w:r w:rsidR="00B6413A" w:rsidRPr="00007719">
        <w:rPr>
          <w:sz w:val="28"/>
          <w:szCs w:val="28"/>
        </w:rPr>
        <w:t xml:space="preserve">рис. </w:t>
      </w:r>
      <w:r w:rsidR="00B6413A">
        <w:rPr>
          <w:noProof/>
          <w:sz w:val="28"/>
          <w:szCs w:val="28"/>
        </w:rPr>
        <w:t>204</w:t>
      </w:r>
      <w:r w:rsidRPr="00007719">
        <w:rPr>
          <w:spacing w:val="-4"/>
          <w:sz w:val="28"/>
          <w:szCs w:val="28"/>
        </w:rPr>
        <w:fldChar w:fldCharType="end"/>
      </w:r>
      <w:r w:rsidRPr="00007719">
        <w:rPr>
          <w:spacing w:val="-4"/>
          <w:sz w:val="28"/>
          <w:szCs w:val="28"/>
        </w:rPr>
        <w:t>) и указать значение.</w:t>
      </w:r>
    </w:p>
    <w:p w14:paraId="13F1E986" w14:textId="77777777" w:rsidR="004D7AAF" w:rsidRPr="00007719" w:rsidRDefault="004D7AAF" w:rsidP="004D7AAF">
      <w:pPr>
        <w:spacing w:line="360" w:lineRule="auto"/>
        <w:jc w:val="center"/>
        <w:rPr>
          <w:spacing w:val="-2"/>
          <w:sz w:val="28"/>
          <w:szCs w:val="28"/>
        </w:rPr>
      </w:pPr>
      <w:r w:rsidRPr="00007719">
        <w:rPr>
          <w:noProof/>
          <w:szCs w:val="20"/>
        </w:rPr>
        <w:drawing>
          <wp:inline distT="0" distB="0" distL="0" distR="0" wp14:anchorId="4001AFE5" wp14:editId="1BC5B677">
            <wp:extent cx="1358348" cy="762000"/>
            <wp:effectExtent l="0" t="0" r="0" b="0"/>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1373170" cy="770315"/>
                    </a:xfrm>
                    <a:prstGeom prst="rect">
                      <a:avLst/>
                    </a:prstGeom>
                  </pic:spPr>
                </pic:pic>
              </a:graphicData>
            </a:graphic>
          </wp:inline>
        </w:drawing>
      </w:r>
    </w:p>
    <w:p w14:paraId="429866DD" w14:textId="77777777" w:rsidR="004D7AAF" w:rsidRPr="00007719" w:rsidRDefault="004D7AAF" w:rsidP="004D7AAF">
      <w:pPr>
        <w:spacing w:line="360" w:lineRule="auto"/>
        <w:jc w:val="center"/>
        <w:rPr>
          <w:sz w:val="28"/>
          <w:szCs w:val="28"/>
        </w:rPr>
      </w:pPr>
      <w:bookmarkStart w:id="438" w:name="_Ref51424726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203</w:t>
      </w:r>
      <w:r w:rsidRPr="00007719">
        <w:rPr>
          <w:sz w:val="28"/>
          <w:szCs w:val="28"/>
        </w:rPr>
        <w:fldChar w:fldCharType="end"/>
      </w:r>
      <w:bookmarkEnd w:id="438"/>
      <w:r w:rsidRPr="00007719">
        <w:rPr>
          <w:sz w:val="28"/>
          <w:szCs w:val="28"/>
        </w:rPr>
        <w:t xml:space="preserve"> – Пример выбора вида условия из раскрывающегося списка</w:t>
      </w:r>
    </w:p>
    <w:p w14:paraId="31D60A77" w14:textId="77777777" w:rsidR="004D7AAF" w:rsidRPr="00007719" w:rsidRDefault="004D7AAF" w:rsidP="004D7AAF">
      <w:pPr>
        <w:spacing w:line="360" w:lineRule="auto"/>
        <w:jc w:val="center"/>
        <w:rPr>
          <w:spacing w:val="-2"/>
          <w:sz w:val="28"/>
          <w:szCs w:val="28"/>
        </w:rPr>
      </w:pPr>
      <w:r w:rsidRPr="00007719">
        <w:rPr>
          <w:noProof/>
          <w:szCs w:val="20"/>
        </w:rPr>
        <w:drawing>
          <wp:inline distT="0" distB="0" distL="0" distR="0" wp14:anchorId="0AF5C31C" wp14:editId="114AAE6A">
            <wp:extent cx="1288926" cy="1901952"/>
            <wp:effectExtent l="0" t="0" r="6985" b="3175"/>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1306673" cy="1928140"/>
                    </a:xfrm>
                    <a:prstGeom prst="rect">
                      <a:avLst/>
                    </a:prstGeom>
                  </pic:spPr>
                </pic:pic>
              </a:graphicData>
            </a:graphic>
          </wp:inline>
        </w:drawing>
      </w:r>
    </w:p>
    <w:p w14:paraId="7B5C4C6C" w14:textId="77777777" w:rsidR="004D7AAF" w:rsidRPr="00007719" w:rsidRDefault="004D7AAF" w:rsidP="004D7AAF">
      <w:pPr>
        <w:spacing w:line="360" w:lineRule="auto"/>
        <w:jc w:val="center"/>
        <w:rPr>
          <w:sz w:val="28"/>
          <w:szCs w:val="28"/>
        </w:rPr>
      </w:pPr>
      <w:bookmarkStart w:id="439" w:name="_Ref51424729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204</w:t>
      </w:r>
      <w:r w:rsidRPr="00007719">
        <w:rPr>
          <w:sz w:val="28"/>
          <w:szCs w:val="28"/>
        </w:rPr>
        <w:fldChar w:fldCharType="end"/>
      </w:r>
      <w:bookmarkEnd w:id="439"/>
      <w:r w:rsidRPr="00007719">
        <w:rPr>
          <w:sz w:val="28"/>
          <w:szCs w:val="28"/>
        </w:rPr>
        <w:t xml:space="preserve"> – Пример выбора вида условия из раскрывающегося списка</w:t>
      </w:r>
    </w:p>
    <w:p w14:paraId="1EECB93B" w14:textId="77777777" w:rsidR="004D7AAF" w:rsidRPr="00007719" w:rsidRDefault="004D7AAF" w:rsidP="00DA571B">
      <w:pPr>
        <w:spacing w:line="360" w:lineRule="auto"/>
        <w:ind w:firstLine="709"/>
        <w:jc w:val="both"/>
        <w:rPr>
          <w:sz w:val="28"/>
          <w:szCs w:val="28"/>
        </w:rPr>
      </w:pPr>
      <w:r w:rsidRPr="00007719">
        <w:rPr>
          <w:sz w:val="28"/>
          <w:szCs w:val="28"/>
        </w:rPr>
        <w:t xml:space="preserve">Установка значений в условиях фильтрации указывается несколькими способами. Текстовые и числовые значения вводятся с клавиатуры. Значения типа «Дата» выбираются из календаря. Значения типа «Справочник» выбираются из соответствующего справочника по </w:t>
      </w:r>
      <w:proofErr w:type="gramStart"/>
      <w:r w:rsidRPr="00007719">
        <w:rPr>
          <w:sz w:val="28"/>
          <w:szCs w:val="28"/>
        </w:rPr>
        <w:t xml:space="preserve">кнопке </w:t>
      </w:r>
      <w:r w:rsidRPr="00007719">
        <w:rPr>
          <w:noProof/>
          <w:szCs w:val="20"/>
        </w:rPr>
        <w:drawing>
          <wp:inline distT="0" distB="0" distL="0" distR="0" wp14:anchorId="7911D68C" wp14:editId="3C60A1FC">
            <wp:extent cx="228571" cy="228571"/>
            <wp:effectExtent l="0" t="0" r="635" b="635"/>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228571" cy="228571"/>
                    </a:xfrm>
                    <a:prstGeom prst="rect">
                      <a:avLst/>
                    </a:prstGeom>
                  </pic:spPr>
                </pic:pic>
              </a:graphicData>
            </a:graphic>
          </wp:inline>
        </w:drawing>
      </w:r>
      <w:r w:rsidRPr="00007719">
        <w:rPr>
          <w:sz w:val="28"/>
          <w:szCs w:val="28"/>
        </w:rPr>
        <w:t>.</w:t>
      </w:r>
      <w:proofErr w:type="gramEnd"/>
      <w:r w:rsidRPr="00007719">
        <w:rPr>
          <w:sz w:val="28"/>
          <w:szCs w:val="28"/>
        </w:rPr>
        <w:t xml:space="preserve"> Значение может выбираться из раскрывающегося списка, который активизируется при нажатии на </w:t>
      </w:r>
      <w:proofErr w:type="gramStart"/>
      <w:r w:rsidRPr="00007719">
        <w:rPr>
          <w:sz w:val="28"/>
          <w:szCs w:val="28"/>
        </w:rPr>
        <w:t xml:space="preserve">область </w:t>
      </w:r>
      <w:r w:rsidRPr="00007719">
        <w:rPr>
          <w:noProof/>
          <w:szCs w:val="20"/>
        </w:rPr>
        <w:drawing>
          <wp:inline distT="0" distB="0" distL="0" distR="0" wp14:anchorId="62331464" wp14:editId="5CA223FB">
            <wp:extent cx="152381" cy="209524"/>
            <wp:effectExtent l="0" t="0" r="635" b="635"/>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152381" cy="209524"/>
                    </a:xfrm>
                    <a:prstGeom prst="rect">
                      <a:avLst/>
                    </a:prstGeom>
                  </pic:spPr>
                </pic:pic>
              </a:graphicData>
            </a:graphic>
          </wp:inline>
        </w:drawing>
      </w:r>
      <w:r w:rsidRPr="00007719">
        <w:rPr>
          <w:sz w:val="28"/>
          <w:szCs w:val="28"/>
        </w:rPr>
        <w:t>.</w:t>
      </w:r>
      <w:proofErr w:type="gramEnd"/>
    </w:p>
    <w:p w14:paraId="7A8AD8C8" w14:textId="77777777" w:rsidR="004D7AAF" w:rsidRPr="00007719" w:rsidRDefault="004D7AAF" w:rsidP="00DA571B">
      <w:pPr>
        <w:spacing w:line="360" w:lineRule="auto"/>
        <w:ind w:firstLine="709"/>
        <w:jc w:val="both"/>
        <w:rPr>
          <w:noProof/>
          <w:sz w:val="28"/>
          <w:szCs w:val="28"/>
        </w:rPr>
      </w:pPr>
      <w:proofErr w:type="gramStart"/>
      <w:r w:rsidRPr="00007719">
        <w:rPr>
          <w:sz w:val="28"/>
          <w:szCs w:val="28"/>
        </w:rPr>
        <w:lastRenderedPageBreak/>
        <w:t xml:space="preserve">Кнопка </w:t>
      </w:r>
      <w:r w:rsidRPr="00007719">
        <w:rPr>
          <w:noProof/>
          <w:szCs w:val="20"/>
        </w:rPr>
        <w:drawing>
          <wp:inline distT="0" distB="0" distL="0" distR="0" wp14:anchorId="534B445A" wp14:editId="098A0751">
            <wp:extent cx="180952" cy="190476"/>
            <wp:effectExtent l="0" t="0" r="0" b="635"/>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180952" cy="190476"/>
                    </a:xfrm>
                    <a:prstGeom prst="rect">
                      <a:avLst/>
                    </a:prstGeom>
                  </pic:spPr>
                </pic:pic>
              </a:graphicData>
            </a:graphic>
          </wp:inline>
        </w:drawing>
      </w:r>
      <w:r w:rsidRPr="00007719">
        <w:rPr>
          <w:sz w:val="28"/>
          <w:szCs w:val="28"/>
        </w:rPr>
        <w:t xml:space="preserve"> предназначена</w:t>
      </w:r>
      <w:proofErr w:type="gramEnd"/>
      <w:r w:rsidRPr="00007719">
        <w:rPr>
          <w:sz w:val="28"/>
          <w:szCs w:val="28"/>
        </w:rPr>
        <w:t xml:space="preserve"> для добавления дополнительного условия фильтрации для </w:t>
      </w:r>
      <w:r w:rsidRPr="00007719">
        <w:rPr>
          <w:noProof/>
          <w:sz w:val="28"/>
          <w:szCs w:val="28"/>
        </w:rPr>
        <w:t>поля.</w:t>
      </w:r>
    </w:p>
    <w:p w14:paraId="3BAB7461" w14:textId="77777777" w:rsidR="004D7AAF" w:rsidRPr="00007719" w:rsidRDefault="004D7AAF" w:rsidP="00DA571B">
      <w:pPr>
        <w:spacing w:line="360" w:lineRule="auto"/>
        <w:ind w:firstLine="709"/>
        <w:jc w:val="both"/>
        <w:rPr>
          <w:sz w:val="28"/>
          <w:szCs w:val="28"/>
        </w:rPr>
      </w:pPr>
      <w:proofErr w:type="gramStart"/>
      <w:r w:rsidRPr="00007719">
        <w:rPr>
          <w:sz w:val="28"/>
          <w:szCs w:val="28"/>
        </w:rPr>
        <w:t xml:space="preserve">Кнопка </w:t>
      </w:r>
      <w:r w:rsidRPr="00007719">
        <w:rPr>
          <w:noProof/>
          <w:szCs w:val="20"/>
        </w:rPr>
        <w:drawing>
          <wp:inline distT="0" distB="0" distL="0" distR="0" wp14:anchorId="0F476101" wp14:editId="40612E24">
            <wp:extent cx="171429" cy="200000"/>
            <wp:effectExtent l="0" t="0" r="635" b="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171429" cy="200000"/>
                    </a:xfrm>
                    <a:prstGeom prst="rect">
                      <a:avLst/>
                    </a:prstGeom>
                  </pic:spPr>
                </pic:pic>
              </a:graphicData>
            </a:graphic>
          </wp:inline>
        </w:drawing>
      </w:r>
      <w:r w:rsidRPr="00007719">
        <w:rPr>
          <w:sz w:val="28"/>
          <w:szCs w:val="28"/>
        </w:rPr>
        <w:t xml:space="preserve"> предназначена</w:t>
      </w:r>
      <w:proofErr w:type="gramEnd"/>
      <w:r w:rsidRPr="00007719">
        <w:rPr>
          <w:sz w:val="28"/>
          <w:szCs w:val="28"/>
        </w:rPr>
        <w:t xml:space="preserve"> для снятия условия фильтрации с поля.</w:t>
      </w:r>
    </w:p>
    <w:p w14:paraId="3B9C93AA" w14:textId="77777777" w:rsidR="004D7AAF" w:rsidRPr="00007719" w:rsidRDefault="004D7AAF" w:rsidP="00DA571B">
      <w:pPr>
        <w:spacing w:line="360" w:lineRule="auto"/>
        <w:ind w:firstLine="709"/>
        <w:jc w:val="both"/>
        <w:rPr>
          <w:sz w:val="28"/>
          <w:szCs w:val="28"/>
        </w:rPr>
      </w:pPr>
      <w:r w:rsidRPr="00007719">
        <w:rPr>
          <w:sz w:val="28"/>
          <w:szCs w:val="28"/>
        </w:rPr>
        <w:t xml:space="preserve">Для применения созданного фильтра нажать </w:t>
      </w:r>
      <w:proofErr w:type="gramStart"/>
      <w:r w:rsidRPr="00007719">
        <w:rPr>
          <w:sz w:val="28"/>
          <w:szCs w:val="28"/>
        </w:rPr>
        <w:t xml:space="preserve">кнопку </w:t>
      </w:r>
      <w:r w:rsidRPr="00007719">
        <w:rPr>
          <w:noProof/>
          <w:szCs w:val="20"/>
        </w:rPr>
        <w:drawing>
          <wp:inline distT="0" distB="0" distL="0" distR="0" wp14:anchorId="6B33FF8E" wp14:editId="44DFDAAE">
            <wp:extent cx="333375" cy="266700"/>
            <wp:effectExtent l="0" t="0" r="9525" b="0"/>
            <wp:docPr id="841"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334844" cy="267875"/>
                    </a:xfrm>
                    <a:prstGeom prst="rect">
                      <a:avLst/>
                    </a:prstGeom>
                  </pic:spPr>
                </pic:pic>
              </a:graphicData>
            </a:graphic>
          </wp:inline>
        </w:drawing>
      </w:r>
      <w:r w:rsidRPr="00007719">
        <w:rPr>
          <w:sz w:val="28"/>
          <w:szCs w:val="28"/>
        </w:rPr>
        <w:t>.</w:t>
      </w:r>
      <w:proofErr w:type="gramEnd"/>
    </w:p>
    <w:p w14:paraId="00D9C637" w14:textId="77777777" w:rsidR="004D7AAF" w:rsidRPr="00007719" w:rsidRDefault="004D7AAF" w:rsidP="00DA571B">
      <w:pPr>
        <w:spacing w:line="360" w:lineRule="auto"/>
        <w:ind w:firstLine="709"/>
        <w:jc w:val="both"/>
        <w:rPr>
          <w:sz w:val="28"/>
          <w:szCs w:val="28"/>
        </w:rPr>
      </w:pPr>
      <w:r w:rsidRPr="00007719">
        <w:rPr>
          <w:sz w:val="28"/>
          <w:szCs w:val="28"/>
        </w:rPr>
        <w:t xml:space="preserve">По </w:t>
      </w:r>
      <w:proofErr w:type="gramStart"/>
      <w:r w:rsidRPr="00007719">
        <w:rPr>
          <w:sz w:val="28"/>
          <w:szCs w:val="28"/>
        </w:rPr>
        <w:t xml:space="preserve">кнопке </w:t>
      </w:r>
      <w:r w:rsidRPr="00007719">
        <w:rPr>
          <w:noProof/>
          <w:szCs w:val="20"/>
        </w:rPr>
        <w:drawing>
          <wp:inline distT="0" distB="0" distL="0" distR="0" wp14:anchorId="5AD514DC" wp14:editId="3B8E18FC">
            <wp:extent cx="601980" cy="260858"/>
            <wp:effectExtent l="0" t="0" r="7620" b="635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614852" cy="266436"/>
                    </a:xfrm>
                    <a:prstGeom prst="rect">
                      <a:avLst/>
                    </a:prstGeom>
                  </pic:spPr>
                </pic:pic>
              </a:graphicData>
            </a:graphic>
          </wp:inline>
        </w:drawing>
      </w:r>
      <w:r w:rsidRPr="00007719">
        <w:rPr>
          <w:sz w:val="28"/>
          <w:szCs w:val="28"/>
        </w:rPr>
        <w:t xml:space="preserve"> дополнительная</w:t>
      </w:r>
      <w:proofErr w:type="gramEnd"/>
      <w:r w:rsidRPr="00007719">
        <w:rPr>
          <w:sz w:val="28"/>
          <w:szCs w:val="28"/>
        </w:rPr>
        <w:t xml:space="preserve"> форма «Фильтр» закрывается без сохранения информации.</w:t>
      </w:r>
    </w:p>
    <w:p w14:paraId="3D95DD35" w14:textId="77777777" w:rsidR="004D7AAF" w:rsidRPr="00007719" w:rsidRDefault="004D7AAF" w:rsidP="00DA571B">
      <w:pPr>
        <w:spacing w:line="360" w:lineRule="auto"/>
        <w:ind w:firstLine="709"/>
        <w:jc w:val="both"/>
        <w:rPr>
          <w:noProof/>
          <w:sz w:val="28"/>
          <w:szCs w:val="28"/>
          <w:lang w:val="x-none" w:eastAsia="x-none"/>
        </w:rPr>
      </w:pPr>
      <w:r w:rsidRPr="00007719">
        <w:rPr>
          <w:sz w:val="28"/>
          <w:szCs w:val="28"/>
        </w:rPr>
        <w:t xml:space="preserve">По </w:t>
      </w:r>
      <w:proofErr w:type="gramStart"/>
      <w:r w:rsidRPr="00007719">
        <w:rPr>
          <w:sz w:val="28"/>
          <w:szCs w:val="28"/>
        </w:rPr>
        <w:t xml:space="preserve">кнопке </w:t>
      </w:r>
      <w:r w:rsidRPr="00007719">
        <w:rPr>
          <w:noProof/>
          <w:szCs w:val="20"/>
        </w:rPr>
        <w:drawing>
          <wp:inline distT="0" distB="0" distL="0" distR="0" wp14:anchorId="556145F3" wp14:editId="0FC56348">
            <wp:extent cx="703646" cy="220980"/>
            <wp:effectExtent l="0" t="0" r="1270" b="7620"/>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711001" cy="223290"/>
                    </a:xfrm>
                    <a:prstGeom prst="rect">
                      <a:avLst/>
                    </a:prstGeom>
                  </pic:spPr>
                </pic:pic>
              </a:graphicData>
            </a:graphic>
          </wp:inline>
        </w:drawing>
      </w:r>
      <w:r w:rsidRPr="00007719">
        <w:rPr>
          <w:sz w:val="28"/>
          <w:szCs w:val="28"/>
        </w:rPr>
        <w:t xml:space="preserve"> </w:t>
      </w:r>
      <w:r w:rsidRPr="00007719">
        <w:rPr>
          <w:noProof/>
          <w:sz w:val="28"/>
          <w:szCs w:val="28"/>
          <w:lang w:eastAsia="x-none"/>
        </w:rPr>
        <w:t>открывае</w:t>
      </w:r>
      <w:r w:rsidRPr="00007719">
        <w:rPr>
          <w:noProof/>
          <w:sz w:val="28"/>
          <w:szCs w:val="28"/>
          <w:lang w:val="x-none" w:eastAsia="x-none"/>
        </w:rPr>
        <w:t>тся</w:t>
      </w:r>
      <w:proofErr w:type="gramEnd"/>
      <w:r w:rsidRPr="00007719">
        <w:rPr>
          <w:noProof/>
          <w:sz w:val="28"/>
          <w:szCs w:val="28"/>
          <w:lang w:val="x-none" w:eastAsia="x-none"/>
        </w:rPr>
        <w:t xml:space="preserve"> </w:t>
      </w:r>
      <w:r w:rsidRPr="00007719">
        <w:rPr>
          <w:noProof/>
          <w:sz w:val="28"/>
          <w:szCs w:val="28"/>
          <w:lang w:eastAsia="x-none"/>
        </w:rPr>
        <w:t>дополнительная форма</w:t>
      </w:r>
      <w:r w:rsidRPr="00007719">
        <w:rPr>
          <w:noProof/>
          <w:sz w:val="28"/>
          <w:szCs w:val="28"/>
          <w:lang w:val="x-none" w:eastAsia="x-none"/>
        </w:rPr>
        <w:t xml:space="preserve"> </w:t>
      </w:r>
      <w:r w:rsidRPr="00007719">
        <w:rPr>
          <w:noProof/>
          <w:sz w:val="28"/>
          <w:szCs w:val="28"/>
          <w:lang w:eastAsia="x-none"/>
        </w:rPr>
        <w:t xml:space="preserve">для создания пользовательского фильтра </w:t>
      </w:r>
      <w:r w:rsidRPr="00007719">
        <w:rPr>
          <w:noProof/>
          <w:sz w:val="28"/>
          <w:szCs w:val="28"/>
          <w:lang w:val="x-none" w:eastAsia="x-none"/>
        </w:rPr>
        <w:t>(</w:t>
      </w:r>
      <w:r w:rsidRPr="00007719">
        <w:rPr>
          <w:noProof/>
          <w:sz w:val="28"/>
          <w:szCs w:val="28"/>
          <w:lang w:val="x-none" w:eastAsia="x-none"/>
        </w:rPr>
        <w:fldChar w:fldCharType="begin"/>
      </w:r>
      <w:r w:rsidRPr="00007719">
        <w:rPr>
          <w:noProof/>
          <w:sz w:val="28"/>
          <w:szCs w:val="28"/>
          <w:lang w:val="x-none" w:eastAsia="x-none"/>
        </w:rPr>
        <w:instrText xml:space="preserve"> REF  _Ref513709239 \* Lower \h  \* MERGEFORMAT </w:instrText>
      </w:r>
      <w:r w:rsidRPr="00007719">
        <w:rPr>
          <w:noProof/>
          <w:sz w:val="28"/>
          <w:szCs w:val="28"/>
          <w:lang w:val="x-none" w:eastAsia="x-none"/>
        </w:rPr>
      </w:r>
      <w:r w:rsidRPr="00007719">
        <w:rPr>
          <w:noProof/>
          <w:sz w:val="28"/>
          <w:szCs w:val="28"/>
          <w:lang w:val="x-none" w:eastAsia="x-none"/>
        </w:rPr>
        <w:fldChar w:fldCharType="separate"/>
      </w:r>
      <w:r w:rsidR="00B6413A" w:rsidRPr="00DA571B">
        <w:rPr>
          <w:sz w:val="28"/>
          <w:szCs w:val="28"/>
        </w:rPr>
        <w:t xml:space="preserve">рис. </w:t>
      </w:r>
      <w:r w:rsidR="00B6413A">
        <w:rPr>
          <w:noProof/>
          <w:sz w:val="28"/>
          <w:szCs w:val="28"/>
        </w:rPr>
        <w:t>205</w:t>
      </w:r>
      <w:r w:rsidRPr="00007719">
        <w:rPr>
          <w:noProof/>
          <w:sz w:val="28"/>
          <w:szCs w:val="28"/>
          <w:lang w:val="x-none" w:eastAsia="x-none"/>
        </w:rPr>
        <w:fldChar w:fldCharType="end"/>
      </w:r>
      <w:r w:rsidRPr="00007719">
        <w:rPr>
          <w:noProof/>
          <w:sz w:val="28"/>
          <w:szCs w:val="28"/>
          <w:lang w:val="x-none" w:eastAsia="x-none"/>
        </w:rPr>
        <w:t>)</w:t>
      </w:r>
      <w:r w:rsidRPr="00007719">
        <w:rPr>
          <w:noProof/>
          <w:sz w:val="28"/>
          <w:szCs w:val="28"/>
          <w:lang w:eastAsia="x-none"/>
        </w:rPr>
        <w:t xml:space="preserve">, ввести наименование созданного фильтра и нажать кнопку </w:t>
      </w:r>
      <w:r w:rsidRPr="00007719">
        <w:rPr>
          <w:noProof/>
          <w:szCs w:val="20"/>
        </w:rPr>
        <w:drawing>
          <wp:inline distT="0" distB="0" distL="0" distR="0" wp14:anchorId="227E7921" wp14:editId="68F9B4C3">
            <wp:extent cx="845389" cy="311891"/>
            <wp:effectExtent l="0" t="0" r="0" b="0"/>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881158" cy="325087"/>
                    </a:xfrm>
                    <a:prstGeom prst="rect">
                      <a:avLst/>
                    </a:prstGeom>
                  </pic:spPr>
                </pic:pic>
              </a:graphicData>
            </a:graphic>
          </wp:inline>
        </w:drawing>
      </w:r>
      <w:r w:rsidRPr="00007719">
        <w:rPr>
          <w:noProof/>
          <w:sz w:val="28"/>
          <w:szCs w:val="28"/>
          <w:lang w:val="x-none" w:eastAsia="x-none"/>
        </w:rPr>
        <w:t>.</w:t>
      </w:r>
    </w:p>
    <w:p w14:paraId="3954210F" w14:textId="77777777" w:rsidR="004D7AAF" w:rsidRPr="00007719" w:rsidRDefault="004D7AAF" w:rsidP="00DA571B">
      <w:pPr>
        <w:spacing w:line="360" w:lineRule="auto"/>
        <w:ind w:firstLine="709"/>
        <w:jc w:val="both"/>
        <w:rPr>
          <w:sz w:val="28"/>
          <w:szCs w:val="28"/>
        </w:rPr>
      </w:pPr>
      <w:r w:rsidRPr="00007719">
        <w:rPr>
          <w:sz w:val="28"/>
          <w:szCs w:val="28"/>
        </w:rPr>
        <w:t xml:space="preserve">По </w:t>
      </w:r>
      <w:proofErr w:type="gramStart"/>
      <w:r w:rsidRPr="00007719">
        <w:rPr>
          <w:sz w:val="28"/>
          <w:szCs w:val="28"/>
        </w:rPr>
        <w:t xml:space="preserve">кнопке </w:t>
      </w:r>
      <w:r w:rsidRPr="00007719">
        <w:rPr>
          <w:noProof/>
          <w:szCs w:val="20"/>
        </w:rPr>
        <w:drawing>
          <wp:inline distT="0" distB="0" distL="0" distR="0" wp14:anchorId="4E988B82" wp14:editId="4D2CDEEE">
            <wp:extent cx="497305" cy="203200"/>
            <wp:effectExtent l="0" t="0" r="0" b="6350"/>
            <wp:docPr id="84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503656" cy="205795"/>
                    </a:xfrm>
                    <a:prstGeom prst="rect">
                      <a:avLst/>
                    </a:prstGeom>
                  </pic:spPr>
                </pic:pic>
              </a:graphicData>
            </a:graphic>
          </wp:inline>
        </w:drawing>
      </w:r>
      <w:r w:rsidRPr="00007719">
        <w:rPr>
          <w:sz w:val="28"/>
          <w:szCs w:val="28"/>
        </w:rPr>
        <w:t xml:space="preserve"> можно</w:t>
      </w:r>
      <w:proofErr w:type="gramEnd"/>
      <w:r w:rsidRPr="00007719">
        <w:rPr>
          <w:sz w:val="28"/>
          <w:szCs w:val="28"/>
        </w:rPr>
        <w:t xml:space="preserve"> удалить наименование фильтра.</w:t>
      </w:r>
    </w:p>
    <w:p w14:paraId="6B85037B" w14:textId="77777777" w:rsidR="004D7AAF" w:rsidRPr="00007719" w:rsidRDefault="004D7AAF" w:rsidP="004D7AAF">
      <w:pPr>
        <w:spacing w:line="360" w:lineRule="auto"/>
        <w:ind w:firstLine="709"/>
        <w:jc w:val="both"/>
        <w:rPr>
          <w:noProof/>
          <w:sz w:val="4"/>
          <w:szCs w:val="4"/>
          <w:lang w:eastAsia="x-none"/>
        </w:rPr>
      </w:pPr>
    </w:p>
    <w:p w14:paraId="68E36703" w14:textId="77777777" w:rsidR="004D7AAF" w:rsidRPr="00007719" w:rsidRDefault="004D7AAF" w:rsidP="004D7AAF">
      <w:pPr>
        <w:spacing w:line="360" w:lineRule="auto"/>
        <w:jc w:val="center"/>
        <w:rPr>
          <w:spacing w:val="-6"/>
          <w:sz w:val="28"/>
          <w:szCs w:val="28"/>
        </w:rPr>
      </w:pPr>
      <w:r w:rsidRPr="00007719">
        <w:rPr>
          <w:noProof/>
          <w:szCs w:val="20"/>
        </w:rPr>
        <w:drawing>
          <wp:inline distT="0" distB="0" distL="0" distR="0" wp14:anchorId="4D712F18" wp14:editId="0A28955F">
            <wp:extent cx="4744528" cy="1678597"/>
            <wp:effectExtent l="0" t="0" r="0" b="0"/>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4765855" cy="1686142"/>
                    </a:xfrm>
                    <a:prstGeom prst="rect">
                      <a:avLst/>
                    </a:prstGeom>
                  </pic:spPr>
                </pic:pic>
              </a:graphicData>
            </a:graphic>
          </wp:inline>
        </w:drawing>
      </w:r>
    </w:p>
    <w:p w14:paraId="76F3DC7E" w14:textId="77777777" w:rsidR="004D7AAF" w:rsidRPr="00007719" w:rsidRDefault="004D7AAF" w:rsidP="004D7AAF">
      <w:pPr>
        <w:spacing w:line="360" w:lineRule="auto"/>
        <w:jc w:val="center"/>
        <w:rPr>
          <w:spacing w:val="-2"/>
          <w:sz w:val="28"/>
          <w:szCs w:val="28"/>
        </w:rPr>
      </w:pPr>
      <w:bookmarkStart w:id="440" w:name="_Ref513709239"/>
      <w:r w:rsidRPr="00DA571B">
        <w:rPr>
          <w:sz w:val="28"/>
          <w:szCs w:val="28"/>
        </w:rPr>
        <w:t xml:space="preserve">Рис. </w:t>
      </w:r>
      <w:r w:rsidRPr="00DA571B">
        <w:rPr>
          <w:sz w:val="28"/>
          <w:szCs w:val="28"/>
        </w:rPr>
        <w:fldChar w:fldCharType="begin"/>
      </w:r>
      <w:r w:rsidRPr="00DA571B">
        <w:rPr>
          <w:sz w:val="28"/>
          <w:szCs w:val="28"/>
        </w:rPr>
        <w:instrText xml:space="preserve"> SEQ Рис. \* ARABIC </w:instrText>
      </w:r>
      <w:r w:rsidRPr="00DA571B">
        <w:rPr>
          <w:sz w:val="28"/>
          <w:szCs w:val="28"/>
        </w:rPr>
        <w:fldChar w:fldCharType="separate"/>
      </w:r>
      <w:r w:rsidR="00B6413A">
        <w:rPr>
          <w:noProof/>
          <w:sz w:val="28"/>
          <w:szCs w:val="28"/>
        </w:rPr>
        <w:t>205</w:t>
      </w:r>
      <w:r w:rsidRPr="00DA571B">
        <w:rPr>
          <w:sz w:val="28"/>
          <w:szCs w:val="28"/>
        </w:rPr>
        <w:fldChar w:fldCharType="end"/>
      </w:r>
      <w:bookmarkEnd w:id="440"/>
      <w:r w:rsidRPr="00007719">
        <w:rPr>
          <w:sz w:val="28"/>
          <w:szCs w:val="28"/>
        </w:rPr>
        <w:t xml:space="preserve"> – Дополнительная форма «Сохранение фильтра»</w:t>
      </w:r>
    </w:p>
    <w:p w14:paraId="045EB807" w14:textId="77777777" w:rsidR="004D7AAF" w:rsidRPr="00007719" w:rsidRDefault="004D7AAF" w:rsidP="004D7AAF">
      <w:pPr>
        <w:spacing w:line="360" w:lineRule="auto"/>
        <w:ind w:firstLine="709"/>
        <w:jc w:val="both"/>
        <w:rPr>
          <w:sz w:val="28"/>
          <w:szCs w:val="28"/>
        </w:rPr>
      </w:pPr>
      <w:r w:rsidRPr="00007719">
        <w:rPr>
          <w:sz w:val="28"/>
          <w:szCs w:val="28"/>
        </w:rPr>
        <w:t xml:space="preserve">По </w:t>
      </w:r>
      <w:proofErr w:type="gramStart"/>
      <w:r w:rsidRPr="00007719">
        <w:rPr>
          <w:sz w:val="28"/>
          <w:szCs w:val="28"/>
        </w:rPr>
        <w:t xml:space="preserve">кнопке </w:t>
      </w:r>
      <w:r w:rsidRPr="00007719">
        <w:rPr>
          <w:noProof/>
          <w:szCs w:val="20"/>
        </w:rPr>
        <w:drawing>
          <wp:inline distT="0" distB="0" distL="0" distR="0" wp14:anchorId="51F71555" wp14:editId="0EFA4416">
            <wp:extent cx="627798" cy="214631"/>
            <wp:effectExtent l="0" t="0" r="1270" b="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642966" cy="219817"/>
                    </a:xfrm>
                    <a:prstGeom prst="rect">
                      <a:avLst/>
                    </a:prstGeom>
                  </pic:spPr>
                </pic:pic>
              </a:graphicData>
            </a:graphic>
          </wp:inline>
        </w:drawing>
      </w:r>
      <w:r w:rsidRPr="00007719">
        <w:rPr>
          <w:sz w:val="28"/>
          <w:szCs w:val="28"/>
        </w:rPr>
        <w:t xml:space="preserve"> можно</w:t>
      </w:r>
      <w:proofErr w:type="gramEnd"/>
      <w:r w:rsidRPr="00007719">
        <w:rPr>
          <w:sz w:val="28"/>
          <w:szCs w:val="28"/>
        </w:rPr>
        <w:t xml:space="preserve"> загрузить сохраненные пользовательские фильтры.</w:t>
      </w:r>
    </w:p>
    <w:p w14:paraId="546A4F06" w14:textId="5904B9FA" w:rsidR="009D11D2" w:rsidRPr="00007719" w:rsidRDefault="009D11D2" w:rsidP="009D11D2">
      <w:pPr>
        <w:spacing w:line="360" w:lineRule="auto"/>
        <w:ind w:firstLine="709"/>
        <w:jc w:val="both"/>
        <w:rPr>
          <w:sz w:val="28"/>
          <w:szCs w:val="28"/>
        </w:rPr>
      </w:pPr>
      <w:r w:rsidRPr="00007719">
        <w:rPr>
          <w:sz w:val="28"/>
          <w:szCs w:val="28"/>
        </w:rPr>
        <w:t xml:space="preserve">При нажатии на </w:t>
      </w:r>
      <w:proofErr w:type="gramStart"/>
      <w:r w:rsidRPr="00007719">
        <w:rPr>
          <w:sz w:val="28"/>
          <w:szCs w:val="28"/>
        </w:rPr>
        <w:t xml:space="preserve">кнопку </w:t>
      </w:r>
      <w:r w:rsidRPr="00007719">
        <w:rPr>
          <w:noProof/>
        </w:rPr>
        <w:drawing>
          <wp:inline distT="0" distB="0" distL="0" distR="0" wp14:anchorId="3281C882" wp14:editId="37F6023D">
            <wp:extent cx="304800" cy="266700"/>
            <wp:effectExtent l="0" t="0" r="0" b="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04800" cy="266700"/>
                    </a:xfrm>
                    <a:prstGeom prst="rect">
                      <a:avLst/>
                    </a:prstGeom>
                  </pic:spPr>
                </pic:pic>
              </a:graphicData>
            </a:graphic>
          </wp:inline>
        </w:drawing>
      </w:r>
      <w:r w:rsidRPr="00007719">
        <w:rPr>
          <w:sz w:val="28"/>
          <w:szCs w:val="28"/>
        </w:rPr>
        <w:t xml:space="preserve"> (</w:t>
      </w:r>
      <w:proofErr w:type="gramEnd"/>
      <w:r w:rsidRPr="00007719">
        <w:rPr>
          <w:sz w:val="28"/>
          <w:szCs w:val="28"/>
        </w:rPr>
        <w:t>«Очистить фильтр») действие заданных условий отбора прекращается и все заданные фильтры автоматически отключаются.</w:t>
      </w:r>
    </w:p>
    <w:p w14:paraId="53707924" w14:textId="0D668ED2" w:rsidR="009D11D2" w:rsidRPr="00007719" w:rsidRDefault="009D11D2" w:rsidP="009D11D2">
      <w:pPr>
        <w:spacing w:line="360" w:lineRule="auto"/>
        <w:ind w:firstLine="709"/>
        <w:jc w:val="both"/>
        <w:rPr>
          <w:sz w:val="28"/>
          <w:szCs w:val="28"/>
        </w:rPr>
      </w:pPr>
      <w:proofErr w:type="gramStart"/>
      <w:r w:rsidRPr="00007719">
        <w:rPr>
          <w:sz w:val="28"/>
          <w:szCs w:val="28"/>
        </w:rPr>
        <w:t xml:space="preserve">Кнопка </w:t>
      </w:r>
      <w:r w:rsidRPr="00007719">
        <w:rPr>
          <w:noProof/>
        </w:rPr>
        <w:drawing>
          <wp:inline distT="0" distB="0" distL="0" distR="0" wp14:anchorId="73C09DEC" wp14:editId="3F7756AD">
            <wp:extent cx="228571" cy="238095"/>
            <wp:effectExtent l="0" t="0" r="635"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28571" cy="238095"/>
                    </a:xfrm>
                    <a:prstGeom prst="rect">
                      <a:avLst/>
                    </a:prstGeom>
                  </pic:spPr>
                </pic:pic>
              </a:graphicData>
            </a:graphic>
          </wp:inline>
        </w:drawing>
      </w:r>
      <w:r w:rsidRPr="00007719">
        <w:rPr>
          <w:noProof/>
        </w:rPr>
        <w:t xml:space="preserve"> </w:t>
      </w:r>
      <w:r w:rsidRPr="00007719">
        <w:rPr>
          <w:sz w:val="28"/>
          <w:szCs w:val="28"/>
        </w:rPr>
        <w:t>(</w:t>
      </w:r>
      <w:proofErr w:type="gramEnd"/>
      <w:r w:rsidRPr="00007719">
        <w:rPr>
          <w:sz w:val="28"/>
          <w:szCs w:val="28"/>
        </w:rPr>
        <w:t>«Фильтр по текущему значению») предназначена для установки фильтра путем выбора ЛКМ поля для фильтрации и нажатия кнопки.</w:t>
      </w:r>
    </w:p>
    <w:p w14:paraId="69717804" w14:textId="43F61F4F" w:rsidR="004D7AAF" w:rsidRPr="00007719" w:rsidRDefault="004D7AAF" w:rsidP="004D7AAF">
      <w:pPr>
        <w:spacing w:line="360" w:lineRule="auto"/>
        <w:ind w:firstLine="709"/>
        <w:jc w:val="both"/>
        <w:rPr>
          <w:sz w:val="28"/>
          <w:szCs w:val="28"/>
        </w:rPr>
      </w:pPr>
      <w:r w:rsidRPr="00007719">
        <w:rPr>
          <w:sz w:val="28"/>
          <w:szCs w:val="28"/>
        </w:rPr>
        <w:t xml:space="preserve">При создании нового элемента по </w:t>
      </w:r>
      <w:proofErr w:type="gramStart"/>
      <w:r w:rsidRPr="00007719">
        <w:rPr>
          <w:sz w:val="28"/>
          <w:szCs w:val="28"/>
        </w:rPr>
        <w:t xml:space="preserve">кнопке </w:t>
      </w:r>
      <w:r w:rsidR="000B5A21" w:rsidRPr="00007719">
        <w:rPr>
          <w:noProof/>
        </w:rPr>
        <w:drawing>
          <wp:inline distT="0" distB="0" distL="0" distR="0" wp14:anchorId="7184390F" wp14:editId="6B429C1F">
            <wp:extent cx="288607" cy="297095"/>
            <wp:effectExtent l="0" t="0" r="0" b="8255"/>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296278" cy="304992"/>
                    </a:xfrm>
                    <a:prstGeom prst="rect">
                      <a:avLst/>
                    </a:prstGeom>
                  </pic:spPr>
                </pic:pic>
              </a:graphicData>
            </a:graphic>
          </wp:inline>
        </w:drawing>
      </w:r>
      <w:r w:rsidRPr="00007719">
        <w:rPr>
          <w:sz w:val="28"/>
          <w:szCs w:val="28"/>
        </w:rPr>
        <w:t xml:space="preserve"> (</w:t>
      </w:r>
      <w:proofErr w:type="gramEnd"/>
      <w:r w:rsidRPr="00007719">
        <w:rPr>
          <w:sz w:val="28"/>
          <w:szCs w:val="28"/>
        </w:rPr>
        <w:t>«Добавить»),</w:t>
      </w:r>
      <w:r w:rsidRPr="00007719">
        <w:rPr>
          <w:noProof/>
        </w:rPr>
        <w:t xml:space="preserve"> </w:t>
      </w:r>
      <w:r w:rsidRPr="00007719">
        <w:rPr>
          <w:sz w:val="28"/>
          <w:szCs w:val="28"/>
        </w:rPr>
        <w:t xml:space="preserve">открытии элемента на редактирование по кнопке </w:t>
      </w:r>
      <w:r w:rsidR="00E70702" w:rsidRPr="00007719">
        <w:rPr>
          <w:noProof/>
        </w:rPr>
        <w:drawing>
          <wp:inline distT="0" distB="0" distL="0" distR="0" wp14:anchorId="06F6F969" wp14:editId="4BCAF3C1">
            <wp:extent cx="314286" cy="314286"/>
            <wp:effectExtent l="0" t="0" r="0" b="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314286" cy="314286"/>
                    </a:xfrm>
                    <a:prstGeom prst="rect">
                      <a:avLst/>
                    </a:prstGeom>
                  </pic:spPr>
                </pic:pic>
              </a:graphicData>
            </a:graphic>
          </wp:inline>
        </w:drawing>
      </w:r>
      <w:r w:rsidRPr="00007719">
        <w:rPr>
          <w:sz w:val="28"/>
          <w:szCs w:val="28"/>
        </w:rPr>
        <w:t xml:space="preserve"> (</w:t>
      </w:r>
      <w:r w:rsidRPr="00007719">
        <w:rPr>
          <w:snapToGrid w:val="0"/>
          <w:sz w:val="28"/>
          <w:szCs w:val="28"/>
        </w:rPr>
        <w:t>«Редактировать»</w:t>
      </w:r>
      <w:r w:rsidRPr="00007719">
        <w:rPr>
          <w:sz w:val="28"/>
          <w:szCs w:val="28"/>
        </w:rPr>
        <w:t xml:space="preserve">) </w:t>
      </w:r>
      <w:r w:rsidRPr="00007719">
        <w:rPr>
          <w:bCs/>
          <w:sz w:val="28"/>
          <w:szCs w:val="28"/>
        </w:rPr>
        <w:t>или по двойному щелчку ЛКМ на выбранной записи</w:t>
      </w:r>
      <w:r w:rsidRPr="00007719">
        <w:rPr>
          <w:sz w:val="28"/>
          <w:szCs w:val="28"/>
        </w:rPr>
        <w:t xml:space="preserve"> на экран выводится форма элемента, пример которой представлен на </w:t>
      </w:r>
      <w:r w:rsidRPr="00007719">
        <w:rPr>
          <w:sz w:val="28"/>
          <w:szCs w:val="28"/>
        </w:rPr>
        <w:fldChar w:fldCharType="begin"/>
      </w:r>
      <w:r w:rsidRPr="00007719">
        <w:rPr>
          <w:sz w:val="28"/>
          <w:szCs w:val="28"/>
        </w:rPr>
        <w:instrText xml:space="preserve"> REF  _Ref460423080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206</w:t>
      </w:r>
      <w:r w:rsidRPr="00007719">
        <w:rPr>
          <w:sz w:val="28"/>
          <w:szCs w:val="28"/>
        </w:rPr>
        <w:fldChar w:fldCharType="end"/>
      </w:r>
      <w:r w:rsidRPr="00007719">
        <w:rPr>
          <w:sz w:val="28"/>
          <w:szCs w:val="28"/>
        </w:rPr>
        <w:t>.</w:t>
      </w:r>
    </w:p>
    <w:p w14:paraId="4116261E" w14:textId="288091BC" w:rsidR="004D7AAF" w:rsidRPr="00007719" w:rsidRDefault="00EF09C8" w:rsidP="00EF09C8">
      <w:pPr>
        <w:spacing w:line="360" w:lineRule="auto"/>
        <w:jc w:val="center"/>
        <w:rPr>
          <w:sz w:val="28"/>
          <w:szCs w:val="28"/>
        </w:rPr>
      </w:pPr>
      <w:r w:rsidRPr="00007719">
        <w:rPr>
          <w:noProof/>
        </w:rPr>
        <w:lastRenderedPageBreak/>
        <w:drawing>
          <wp:inline distT="0" distB="0" distL="0" distR="0" wp14:anchorId="223D7C52" wp14:editId="398F4F73">
            <wp:extent cx="5532120" cy="2416137"/>
            <wp:effectExtent l="0" t="0" r="0" b="3810"/>
            <wp:docPr id="12451" name="Рисунок 12451" descr="C:\Users\1B7A~1.ALI\AppData\Local\Temp\SNAGHTML18d4c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1B7A~1.ALI\AppData\Local\Temp\SNAGHTML18d4cfe.PN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543965" cy="2421310"/>
                    </a:xfrm>
                    <a:prstGeom prst="rect">
                      <a:avLst/>
                    </a:prstGeom>
                    <a:noFill/>
                    <a:ln>
                      <a:noFill/>
                    </a:ln>
                  </pic:spPr>
                </pic:pic>
              </a:graphicData>
            </a:graphic>
          </wp:inline>
        </w:drawing>
      </w:r>
    </w:p>
    <w:p w14:paraId="09C11F9F" w14:textId="77777777" w:rsidR="004D7AAF" w:rsidRPr="00007719" w:rsidRDefault="004D7AAF" w:rsidP="004D7AAF">
      <w:pPr>
        <w:spacing w:line="360" w:lineRule="auto"/>
        <w:jc w:val="center"/>
        <w:rPr>
          <w:sz w:val="28"/>
          <w:szCs w:val="28"/>
        </w:rPr>
      </w:pPr>
      <w:bookmarkStart w:id="441" w:name="_Ref46042308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206</w:t>
      </w:r>
      <w:r w:rsidRPr="00007719">
        <w:rPr>
          <w:sz w:val="28"/>
          <w:szCs w:val="28"/>
        </w:rPr>
        <w:fldChar w:fldCharType="end"/>
      </w:r>
      <w:bookmarkEnd w:id="441"/>
      <w:r w:rsidRPr="00007719">
        <w:rPr>
          <w:sz w:val="28"/>
          <w:szCs w:val="28"/>
        </w:rPr>
        <w:t xml:space="preserve"> – Пример формы элемента</w:t>
      </w:r>
    </w:p>
    <w:p w14:paraId="50E6DE9E" w14:textId="77777777" w:rsidR="004D7AAF" w:rsidRPr="00007719" w:rsidRDefault="004D7AAF" w:rsidP="004D7AAF">
      <w:pPr>
        <w:spacing w:line="360" w:lineRule="auto"/>
        <w:ind w:firstLine="709"/>
        <w:jc w:val="both"/>
        <w:rPr>
          <w:sz w:val="28"/>
          <w:szCs w:val="28"/>
        </w:rPr>
      </w:pPr>
      <w:r w:rsidRPr="00007719">
        <w:rPr>
          <w:sz w:val="28"/>
          <w:szCs w:val="28"/>
        </w:rPr>
        <w:t>Форма элемента состоит из строки заголовка, области управляющих кнопок и области с данными.</w:t>
      </w:r>
    </w:p>
    <w:p w14:paraId="43F734A8" w14:textId="7653739F" w:rsidR="004D7AAF" w:rsidRPr="00007719" w:rsidRDefault="004D7AAF" w:rsidP="004D7AAF">
      <w:pPr>
        <w:spacing w:line="360" w:lineRule="auto"/>
        <w:ind w:firstLine="709"/>
        <w:jc w:val="both"/>
        <w:rPr>
          <w:sz w:val="28"/>
          <w:szCs w:val="28"/>
        </w:rPr>
      </w:pPr>
      <w:r w:rsidRPr="00007719">
        <w:rPr>
          <w:sz w:val="28"/>
          <w:szCs w:val="28"/>
        </w:rPr>
        <w:t>В заголовок каждой формы элемента, вновь созданной пользователем, к наименованию формы добавляется словосочетание: «Новый элемент» (</w:t>
      </w:r>
      <w:r w:rsidRPr="00007719">
        <w:rPr>
          <w:sz w:val="28"/>
          <w:szCs w:val="28"/>
        </w:rPr>
        <w:fldChar w:fldCharType="begin"/>
      </w:r>
      <w:r w:rsidRPr="00007719">
        <w:rPr>
          <w:sz w:val="28"/>
          <w:szCs w:val="28"/>
        </w:rPr>
        <w:instrText xml:space="preserve"> REF  _Ref514247970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207</w:t>
      </w:r>
      <w:r w:rsidRPr="00007719">
        <w:rPr>
          <w:sz w:val="28"/>
          <w:szCs w:val="28"/>
        </w:rPr>
        <w:fldChar w:fldCharType="end"/>
      </w:r>
      <w:r w:rsidRPr="00007719">
        <w:rPr>
          <w:sz w:val="28"/>
          <w:szCs w:val="28"/>
        </w:rPr>
        <w:t xml:space="preserve">). После заполнения формы и сохранения информации заголовок </w:t>
      </w:r>
      <w:r w:rsidR="00F7669D">
        <w:rPr>
          <w:sz w:val="28"/>
          <w:szCs w:val="28"/>
        </w:rPr>
        <w:t>принимает вид: «Название формы –</w:t>
      </w:r>
      <w:r w:rsidRPr="00007719">
        <w:rPr>
          <w:sz w:val="28"/>
          <w:szCs w:val="28"/>
        </w:rPr>
        <w:t xml:space="preserve"> Название объекта» (см. </w:t>
      </w:r>
      <w:r w:rsidRPr="00007719">
        <w:rPr>
          <w:sz w:val="28"/>
          <w:szCs w:val="28"/>
        </w:rPr>
        <w:fldChar w:fldCharType="begin"/>
      </w:r>
      <w:r w:rsidRPr="00007719">
        <w:rPr>
          <w:sz w:val="28"/>
          <w:szCs w:val="28"/>
        </w:rPr>
        <w:instrText xml:space="preserve"> REF  _Ref460423080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206</w:t>
      </w:r>
      <w:r w:rsidRPr="00007719">
        <w:rPr>
          <w:sz w:val="28"/>
          <w:szCs w:val="28"/>
        </w:rPr>
        <w:fldChar w:fldCharType="end"/>
      </w:r>
      <w:r w:rsidRPr="00007719">
        <w:rPr>
          <w:sz w:val="28"/>
          <w:szCs w:val="28"/>
        </w:rPr>
        <w:t>).</w:t>
      </w:r>
    </w:p>
    <w:p w14:paraId="7DABE206" w14:textId="2F6F17E7" w:rsidR="004D7AAF" w:rsidRPr="00007719" w:rsidRDefault="00EF09C8" w:rsidP="004D7AAF">
      <w:pPr>
        <w:spacing w:line="360" w:lineRule="auto"/>
        <w:jc w:val="center"/>
        <w:rPr>
          <w:sz w:val="28"/>
          <w:szCs w:val="28"/>
        </w:rPr>
      </w:pPr>
      <w:r w:rsidRPr="00007719">
        <w:rPr>
          <w:noProof/>
        </w:rPr>
        <w:drawing>
          <wp:inline distT="0" distB="0" distL="0" distR="0" wp14:anchorId="02096BA3" wp14:editId="679A8F0F">
            <wp:extent cx="5067300" cy="2898863"/>
            <wp:effectExtent l="0" t="0" r="0" b="0"/>
            <wp:docPr id="12450" name="Рисунок 1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5079928" cy="2906087"/>
                    </a:xfrm>
                    <a:prstGeom prst="rect">
                      <a:avLst/>
                    </a:prstGeom>
                  </pic:spPr>
                </pic:pic>
              </a:graphicData>
            </a:graphic>
          </wp:inline>
        </w:drawing>
      </w:r>
    </w:p>
    <w:p w14:paraId="460B0DF2" w14:textId="1E447089" w:rsidR="004D7AAF" w:rsidRPr="00007719" w:rsidRDefault="004D7AAF" w:rsidP="004D7AAF">
      <w:pPr>
        <w:spacing w:line="360" w:lineRule="auto"/>
        <w:jc w:val="center"/>
        <w:rPr>
          <w:bCs/>
          <w:sz w:val="28"/>
          <w:szCs w:val="28"/>
        </w:rPr>
      </w:pPr>
      <w:bookmarkStart w:id="442" w:name="_Ref51424797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207</w:t>
      </w:r>
      <w:r w:rsidRPr="00007719">
        <w:rPr>
          <w:sz w:val="28"/>
          <w:szCs w:val="28"/>
        </w:rPr>
        <w:fldChar w:fldCharType="end"/>
      </w:r>
      <w:bookmarkEnd w:id="442"/>
      <w:r w:rsidRPr="00007719">
        <w:rPr>
          <w:sz w:val="28"/>
          <w:szCs w:val="28"/>
        </w:rPr>
        <w:t xml:space="preserve"> – </w:t>
      </w:r>
      <w:r w:rsidR="00EF09C8" w:rsidRPr="00007719">
        <w:rPr>
          <w:sz w:val="28"/>
          <w:szCs w:val="28"/>
        </w:rPr>
        <w:t>Пример ф</w:t>
      </w:r>
      <w:r w:rsidRPr="00007719">
        <w:rPr>
          <w:bCs/>
          <w:sz w:val="28"/>
          <w:szCs w:val="28"/>
        </w:rPr>
        <w:t>орма элемента «Со</w:t>
      </w:r>
      <w:r w:rsidR="00B84747" w:rsidRPr="00007719">
        <w:rPr>
          <w:bCs/>
          <w:sz w:val="28"/>
          <w:szCs w:val="28"/>
        </w:rPr>
        <w:t>став разделов аналитики</w:t>
      </w:r>
      <w:r w:rsidRPr="00007719">
        <w:rPr>
          <w:bCs/>
          <w:sz w:val="28"/>
          <w:szCs w:val="28"/>
        </w:rPr>
        <w:t xml:space="preserve">- </w:t>
      </w:r>
      <w:r w:rsidRPr="00007719">
        <w:rPr>
          <w:bCs/>
          <w:sz w:val="28"/>
          <w:szCs w:val="28"/>
        </w:rPr>
        <w:br/>
        <w:t>Новый элемент»</w:t>
      </w:r>
    </w:p>
    <w:p w14:paraId="1EA71208" w14:textId="2B9ED267" w:rsidR="004D7AAF" w:rsidRPr="00007719" w:rsidRDefault="004D7AAF" w:rsidP="004D7AAF">
      <w:pPr>
        <w:spacing w:line="360" w:lineRule="auto"/>
        <w:ind w:firstLine="709"/>
        <w:jc w:val="both"/>
        <w:rPr>
          <w:sz w:val="28"/>
          <w:szCs w:val="28"/>
        </w:rPr>
      </w:pPr>
      <w:r w:rsidRPr="00007719">
        <w:rPr>
          <w:sz w:val="28"/>
          <w:szCs w:val="28"/>
        </w:rPr>
        <w:t>Ниже заголовка формы элемента расположена область управляющих кнопок.</w:t>
      </w:r>
      <w:r w:rsidR="00547D63" w:rsidRPr="00007719">
        <w:rPr>
          <w:sz w:val="28"/>
          <w:szCs w:val="28"/>
        </w:rPr>
        <w:t xml:space="preserve"> Состав области управляющих кнопок может быть различным.</w:t>
      </w:r>
    </w:p>
    <w:p w14:paraId="0A6B8238" w14:textId="5B0255C0" w:rsidR="004D7AAF" w:rsidRPr="00007719" w:rsidRDefault="004D7AAF" w:rsidP="004D7AAF">
      <w:pPr>
        <w:spacing w:line="360" w:lineRule="auto"/>
        <w:ind w:firstLine="709"/>
        <w:jc w:val="both"/>
        <w:rPr>
          <w:sz w:val="28"/>
          <w:szCs w:val="28"/>
        </w:rPr>
      </w:pPr>
      <w:r w:rsidRPr="00007719">
        <w:rPr>
          <w:sz w:val="28"/>
          <w:szCs w:val="28"/>
        </w:rPr>
        <w:lastRenderedPageBreak/>
        <w:t xml:space="preserve">Перечень кнопок, расположенных в области управляющих кнопок, и производимые ими преобразования информации в форме элемента приведен в таблице </w:t>
      </w:r>
      <w:r w:rsidR="00E07543" w:rsidRPr="00007719">
        <w:rPr>
          <w:sz w:val="28"/>
          <w:szCs w:val="28"/>
        </w:rPr>
        <w:fldChar w:fldCharType="begin"/>
      </w:r>
      <w:r w:rsidR="00E07543" w:rsidRPr="00007719">
        <w:rPr>
          <w:sz w:val="28"/>
          <w:szCs w:val="28"/>
        </w:rPr>
        <w:instrText xml:space="preserve"> REF t_8 \h </w:instrText>
      </w:r>
      <w:r w:rsidR="00E07543" w:rsidRPr="00007719">
        <w:rPr>
          <w:sz w:val="28"/>
          <w:szCs w:val="28"/>
        </w:rPr>
      </w:r>
      <w:r w:rsidR="00E07543" w:rsidRPr="00007719">
        <w:rPr>
          <w:sz w:val="28"/>
          <w:szCs w:val="28"/>
        </w:rPr>
        <w:fldChar w:fldCharType="separate"/>
      </w:r>
      <w:r w:rsidR="00B6413A">
        <w:rPr>
          <w:iCs/>
          <w:noProof/>
          <w:sz w:val="28"/>
          <w:szCs w:val="28"/>
        </w:rPr>
        <w:t>8</w:t>
      </w:r>
      <w:r w:rsidR="00E07543" w:rsidRPr="00007719">
        <w:rPr>
          <w:sz w:val="28"/>
          <w:szCs w:val="28"/>
        </w:rPr>
        <w:fldChar w:fldCharType="end"/>
      </w:r>
      <w:r w:rsidRPr="00007719">
        <w:rPr>
          <w:sz w:val="28"/>
          <w:szCs w:val="28"/>
        </w:rPr>
        <w:t>.</w:t>
      </w:r>
    </w:p>
    <w:p w14:paraId="596F527E" w14:textId="77777777" w:rsidR="004D7AAF" w:rsidRPr="00007719" w:rsidRDefault="004D7AAF" w:rsidP="004D7AAF">
      <w:pPr>
        <w:spacing w:line="343" w:lineRule="auto"/>
        <w:rPr>
          <w:sz w:val="28"/>
          <w:szCs w:val="28"/>
        </w:rPr>
      </w:pPr>
      <w:r w:rsidRPr="00007719">
        <w:rPr>
          <w:iCs/>
          <w:spacing w:val="20"/>
          <w:sz w:val="28"/>
          <w:szCs w:val="28"/>
        </w:rPr>
        <w:t>Таблица</w:t>
      </w:r>
      <w:r w:rsidRPr="00007719">
        <w:rPr>
          <w:iCs/>
          <w:sz w:val="28"/>
          <w:szCs w:val="28"/>
        </w:rPr>
        <w:t xml:space="preserve"> </w:t>
      </w:r>
      <w:bookmarkStart w:id="443" w:name="t_8"/>
      <w:r w:rsidRPr="00007719">
        <w:rPr>
          <w:iCs/>
          <w:sz w:val="28"/>
          <w:szCs w:val="28"/>
        </w:rPr>
        <w:fldChar w:fldCharType="begin"/>
      </w:r>
      <w:r w:rsidRPr="00007719">
        <w:rPr>
          <w:iCs/>
          <w:sz w:val="28"/>
          <w:szCs w:val="28"/>
        </w:rPr>
        <w:instrText xml:space="preserve"> SEQ Таблица \* ARABIC </w:instrText>
      </w:r>
      <w:r w:rsidRPr="00007719">
        <w:rPr>
          <w:iCs/>
          <w:sz w:val="28"/>
          <w:szCs w:val="28"/>
        </w:rPr>
        <w:fldChar w:fldCharType="separate"/>
      </w:r>
      <w:r w:rsidR="00B6413A">
        <w:rPr>
          <w:iCs/>
          <w:noProof/>
          <w:sz w:val="28"/>
          <w:szCs w:val="28"/>
        </w:rPr>
        <w:t>8</w:t>
      </w:r>
      <w:r w:rsidRPr="00007719">
        <w:rPr>
          <w:iCs/>
          <w:sz w:val="28"/>
          <w:szCs w:val="28"/>
        </w:rPr>
        <w:fldChar w:fldCharType="end"/>
      </w:r>
      <w:bookmarkEnd w:id="443"/>
      <w:r w:rsidRPr="00007719">
        <w:rPr>
          <w:iCs/>
          <w:sz w:val="28"/>
          <w:szCs w:val="28"/>
        </w:rPr>
        <w:t xml:space="preserve"> </w:t>
      </w:r>
      <w:r w:rsidRPr="00007719">
        <w:rPr>
          <w:sz w:val="28"/>
          <w:szCs w:val="28"/>
        </w:rPr>
        <w:t>– Кнопки области управляющих кнопок</w:t>
      </w:r>
    </w:p>
    <w:tbl>
      <w:tblPr>
        <w:tblW w:w="4997" w:type="pct"/>
        <w:tblInd w:w="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2543"/>
        <w:gridCol w:w="3016"/>
        <w:gridCol w:w="4630"/>
      </w:tblGrid>
      <w:tr w:rsidR="004D7AAF" w:rsidRPr="00007719" w14:paraId="7D092B76" w14:textId="77777777" w:rsidTr="00297077">
        <w:trPr>
          <w:trHeight w:val="20"/>
        </w:trPr>
        <w:tc>
          <w:tcPr>
            <w:tcW w:w="1248" w:type="pct"/>
            <w:tcBorders>
              <w:top w:val="single" w:sz="4" w:space="0" w:color="auto"/>
              <w:left w:val="single" w:sz="4" w:space="0" w:color="auto"/>
              <w:bottom w:val="double" w:sz="4" w:space="0" w:color="auto"/>
              <w:right w:val="single" w:sz="4" w:space="0" w:color="auto"/>
            </w:tcBorders>
          </w:tcPr>
          <w:p w14:paraId="1EBC95CD" w14:textId="77777777" w:rsidR="004D7AAF" w:rsidRPr="00007719" w:rsidRDefault="004D7AAF" w:rsidP="004D7AAF">
            <w:pPr>
              <w:jc w:val="center"/>
              <w:rPr>
                <w:szCs w:val="20"/>
              </w:rPr>
            </w:pPr>
            <w:r w:rsidRPr="00007719">
              <w:rPr>
                <w:b/>
                <w:snapToGrid w:val="0"/>
              </w:rPr>
              <w:t>Вид кнопки</w:t>
            </w:r>
          </w:p>
        </w:tc>
        <w:tc>
          <w:tcPr>
            <w:tcW w:w="1480" w:type="pct"/>
            <w:tcBorders>
              <w:top w:val="single" w:sz="4" w:space="0" w:color="auto"/>
              <w:left w:val="single" w:sz="4" w:space="0" w:color="auto"/>
              <w:bottom w:val="double" w:sz="4" w:space="0" w:color="auto"/>
              <w:right w:val="single" w:sz="4" w:space="0" w:color="auto"/>
            </w:tcBorders>
          </w:tcPr>
          <w:p w14:paraId="43CB8DC6" w14:textId="77777777" w:rsidR="004D7AAF" w:rsidRPr="00007719" w:rsidRDefault="004D7AAF" w:rsidP="004D7AAF">
            <w:pPr>
              <w:jc w:val="center"/>
              <w:rPr>
                <w:b/>
                <w:szCs w:val="20"/>
              </w:rPr>
            </w:pPr>
            <w:r w:rsidRPr="00007719">
              <w:rPr>
                <w:b/>
                <w:szCs w:val="20"/>
              </w:rPr>
              <w:t>Наименование кнопки</w:t>
            </w:r>
          </w:p>
        </w:tc>
        <w:tc>
          <w:tcPr>
            <w:tcW w:w="2272" w:type="pct"/>
            <w:tcBorders>
              <w:top w:val="single" w:sz="4" w:space="0" w:color="auto"/>
              <w:left w:val="single" w:sz="4" w:space="0" w:color="auto"/>
              <w:bottom w:val="double" w:sz="4" w:space="0" w:color="auto"/>
              <w:right w:val="single" w:sz="4" w:space="0" w:color="auto"/>
            </w:tcBorders>
          </w:tcPr>
          <w:p w14:paraId="730AB686" w14:textId="77777777" w:rsidR="004D7AAF" w:rsidRPr="00007719" w:rsidRDefault="004D7AAF" w:rsidP="004D7AAF">
            <w:pPr>
              <w:jc w:val="center"/>
              <w:rPr>
                <w:b/>
                <w:szCs w:val="20"/>
              </w:rPr>
            </w:pPr>
            <w:r w:rsidRPr="00007719">
              <w:rPr>
                <w:b/>
                <w:szCs w:val="20"/>
              </w:rPr>
              <w:t>Реализуемая функция</w:t>
            </w:r>
          </w:p>
        </w:tc>
      </w:tr>
      <w:tr w:rsidR="004D7AAF" w:rsidRPr="00007719" w14:paraId="43A2E791" w14:textId="77777777" w:rsidTr="00297077">
        <w:trPr>
          <w:trHeight w:val="20"/>
        </w:trPr>
        <w:tc>
          <w:tcPr>
            <w:tcW w:w="1248" w:type="pct"/>
            <w:tcBorders>
              <w:top w:val="double" w:sz="4" w:space="0" w:color="auto"/>
              <w:bottom w:val="single" w:sz="4" w:space="0" w:color="auto"/>
            </w:tcBorders>
          </w:tcPr>
          <w:p w14:paraId="63D54693" w14:textId="26A3B81E" w:rsidR="004D7AAF" w:rsidRPr="00007719" w:rsidRDefault="00297077" w:rsidP="004D7AAF">
            <w:pPr>
              <w:ind w:firstLine="117"/>
              <w:rPr>
                <w:szCs w:val="20"/>
              </w:rPr>
            </w:pPr>
            <w:r w:rsidRPr="00007719">
              <w:rPr>
                <w:noProof/>
              </w:rPr>
              <w:drawing>
                <wp:inline distT="0" distB="0" distL="0" distR="0" wp14:anchorId="71DB1563" wp14:editId="56A6D23B">
                  <wp:extent cx="838200" cy="269929"/>
                  <wp:effectExtent l="0" t="0" r="0" b="0"/>
                  <wp:docPr id="12455" name="Рисунок 1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850906" cy="274021"/>
                          </a:xfrm>
                          <a:prstGeom prst="rect">
                            <a:avLst/>
                          </a:prstGeom>
                        </pic:spPr>
                      </pic:pic>
                    </a:graphicData>
                  </a:graphic>
                </wp:inline>
              </w:drawing>
            </w:r>
          </w:p>
        </w:tc>
        <w:tc>
          <w:tcPr>
            <w:tcW w:w="1480" w:type="pct"/>
            <w:tcBorders>
              <w:top w:val="double" w:sz="4" w:space="0" w:color="auto"/>
              <w:bottom w:val="single" w:sz="4" w:space="0" w:color="auto"/>
            </w:tcBorders>
          </w:tcPr>
          <w:p w14:paraId="08016739" w14:textId="35B09BA3" w:rsidR="004D7AAF" w:rsidRPr="00007719" w:rsidRDefault="004D7AAF" w:rsidP="004D7AAF">
            <w:pPr>
              <w:tabs>
                <w:tab w:val="left" w:pos="2169"/>
                <w:tab w:val="left" w:pos="2544"/>
              </w:tabs>
              <w:ind w:left="28" w:right="3" w:firstLine="170"/>
              <w:rPr>
                <w:szCs w:val="20"/>
              </w:rPr>
            </w:pPr>
            <w:r w:rsidRPr="00007719">
              <w:rPr>
                <w:szCs w:val="20"/>
              </w:rPr>
              <w:t>«Сохранить»</w:t>
            </w:r>
            <w:r w:rsidR="00547D63" w:rsidRPr="00007719">
              <w:rPr>
                <w:szCs w:val="20"/>
              </w:rPr>
              <w:t xml:space="preserve"> или «Сохранить панель»</w:t>
            </w:r>
          </w:p>
        </w:tc>
        <w:tc>
          <w:tcPr>
            <w:tcW w:w="2272" w:type="pct"/>
            <w:tcBorders>
              <w:top w:val="double" w:sz="4" w:space="0" w:color="auto"/>
              <w:bottom w:val="single" w:sz="4" w:space="0" w:color="auto"/>
            </w:tcBorders>
          </w:tcPr>
          <w:p w14:paraId="38E1A5D0" w14:textId="77777777" w:rsidR="004D7AAF" w:rsidRPr="00007719" w:rsidRDefault="004D7AAF" w:rsidP="004D7AAF">
            <w:pPr>
              <w:ind w:left="28" w:right="28" w:firstLine="170"/>
              <w:rPr>
                <w:szCs w:val="20"/>
              </w:rPr>
            </w:pPr>
            <w:r w:rsidRPr="00007719">
              <w:rPr>
                <w:szCs w:val="20"/>
              </w:rPr>
              <w:t xml:space="preserve">Сохранение внесенных изменений в БД </w:t>
            </w:r>
          </w:p>
        </w:tc>
      </w:tr>
      <w:tr w:rsidR="00EF09C8" w:rsidRPr="00007719" w14:paraId="53F5EF94" w14:textId="77777777" w:rsidTr="00297077">
        <w:trPr>
          <w:trHeight w:val="20"/>
        </w:trPr>
        <w:tc>
          <w:tcPr>
            <w:tcW w:w="1248" w:type="pct"/>
            <w:tcBorders>
              <w:top w:val="single" w:sz="4" w:space="0" w:color="auto"/>
              <w:bottom w:val="single" w:sz="6" w:space="0" w:color="auto"/>
            </w:tcBorders>
          </w:tcPr>
          <w:p w14:paraId="798C2E84" w14:textId="786AE8D2" w:rsidR="00EF09C8" w:rsidRPr="00007719" w:rsidRDefault="00297077" w:rsidP="004D7AAF">
            <w:pPr>
              <w:ind w:firstLine="117"/>
              <w:rPr>
                <w:noProof/>
                <w:szCs w:val="20"/>
              </w:rPr>
            </w:pPr>
            <w:r w:rsidRPr="00007719">
              <w:rPr>
                <w:noProof/>
              </w:rPr>
              <w:drawing>
                <wp:inline distT="0" distB="0" distL="0" distR="0" wp14:anchorId="3872ACF0" wp14:editId="24FBDEF4">
                  <wp:extent cx="1356360" cy="255229"/>
                  <wp:effectExtent l="0" t="0" r="0" b="0"/>
                  <wp:docPr id="12452" name="Рисунок 1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1392597" cy="262048"/>
                          </a:xfrm>
                          <a:prstGeom prst="rect">
                            <a:avLst/>
                          </a:prstGeom>
                        </pic:spPr>
                      </pic:pic>
                    </a:graphicData>
                  </a:graphic>
                </wp:inline>
              </w:drawing>
            </w:r>
          </w:p>
        </w:tc>
        <w:tc>
          <w:tcPr>
            <w:tcW w:w="1480" w:type="pct"/>
            <w:tcBorders>
              <w:top w:val="single" w:sz="4" w:space="0" w:color="auto"/>
              <w:bottom w:val="single" w:sz="6" w:space="0" w:color="auto"/>
            </w:tcBorders>
          </w:tcPr>
          <w:p w14:paraId="11E16F79" w14:textId="671AA8F0" w:rsidR="00EF09C8" w:rsidRPr="00007719" w:rsidRDefault="00297077" w:rsidP="004D7AAF">
            <w:pPr>
              <w:tabs>
                <w:tab w:val="left" w:pos="2169"/>
                <w:tab w:val="left" w:pos="2544"/>
              </w:tabs>
              <w:ind w:left="28" w:right="3" w:firstLine="170"/>
              <w:rPr>
                <w:szCs w:val="20"/>
              </w:rPr>
            </w:pPr>
            <w:r w:rsidRPr="00007719">
              <w:rPr>
                <w:szCs w:val="20"/>
              </w:rPr>
              <w:t>«Сохранить и закрыть»</w:t>
            </w:r>
          </w:p>
        </w:tc>
        <w:tc>
          <w:tcPr>
            <w:tcW w:w="2272" w:type="pct"/>
            <w:tcBorders>
              <w:top w:val="single" w:sz="4" w:space="0" w:color="auto"/>
              <w:bottom w:val="single" w:sz="6" w:space="0" w:color="auto"/>
            </w:tcBorders>
          </w:tcPr>
          <w:p w14:paraId="107E2FA1" w14:textId="7FD87A92" w:rsidR="00EF09C8" w:rsidRPr="00007719" w:rsidRDefault="00297077" w:rsidP="004D7AAF">
            <w:pPr>
              <w:ind w:left="28" w:right="28" w:firstLine="170"/>
              <w:rPr>
                <w:szCs w:val="20"/>
              </w:rPr>
            </w:pPr>
            <w:r w:rsidRPr="00007719">
              <w:rPr>
                <w:szCs w:val="20"/>
              </w:rPr>
              <w:t>Сохранение внесенных изменений в БД и закрытие формы элемента</w:t>
            </w:r>
          </w:p>
        </w:tc>
      </w:tr>
      <w:tr w:rsidR="004D7AAF" w:rsidRPr="00007719" w14:paraId="717C56B9" w14:textId="77777777" w:rsidTr="00297077">
        <w:trPr>
          <w:trHeight w:val="20"/>
        </w:trPr>
        <w:tc>
          <w:tcPr>
            <w:tcW w:w="1248" w:type="pct"/>
            <w:tcBorders>
              <w:bottom w:val="single" w:sz="4" w:space="0" w:color="auto"/>
            </w:tcBorders>
          </w:tcPr>
          <w:p w14:paraId="5B9A78B2" w14:textId="541BB374" w:rsidR="004D7AAF" w:rsidRPr="00007719" w:rsidRDefault="00297077" w:rsidP="004D7AAF">
            <w:pPr>
              <w:ind w:firstLine="117"/>
              <w:rPr>
                <w:noProof/>
                <w:szCs w:val="20"/>
              </w:rPr>
            </w:pPr>
            <w:r w:rsidRPr="00007719">
              <w:rPr>
                <w:noProof/>
              </w:rPr>
              <w:drawing>
                <wp:inline distT="0" distB="0" distL="0" distR="0" wp14:anchorId="45C054F6" wp14:editId="7E8849D0">
                  <wp:extent cx="266667" cy="276190"/>
                  <wp:effectExtent l="0" t="0" r="635" b="0"/>
                  <wp:docPr id="12457" name="Рисунок 1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266667" cy="276190"/>
                          </a:xfrm>
                          <a:prstGeom prst="rect">
                            <a:avLst/>
                          </a:prstGeom>
                        </pic:spPr>
                      </pic:pic>
                    </a:graphicData>
                  </a:graphic>
                </wp:inline>
              </w:drawing>
            </w:r>
          </w:p>
        </w:tc>
        <w:tc>
          <w:tcPr>
            <w:tcW w:w="1480" w:type="pct"/>
            <w:tcBorders>
              <w:bottom w:val="single" w:sz="4" w:space="0" w:color="auto"/>
            </w:tcBorders>
          </w:tcPr>
          <w:p w14:paraId="50152865" w14:textId="77777777" w:rsidR="004D7AAF" w:rsidRPr="00007719" w:rsidRDefault="004D7AAF" w:rsidP="004D7AAF">
            <w:pPr>
              <w:ind w:left="28" w:right="3" w:firstLine="170"/>
              <w:rPr>
                <w:szCs w:val="20"/>
              </w:rPr>
            </w:pPr>
            <w:r w:rsidRPr="00007719">
              <w:rPr>
                <w:szCs w:val="20"/>
              </w:rPr>
              <w:t>«Справка»</w:t>
            </w:r>
          </w:p>
        </w:tc>
        <w:tc>
          <w:tcPr>
            <w:tcW w:w="2272" w:type="pct"/>
            <w:tcBorders>
              <w:bottom w:val="single" w:sz="4" w:space="0" w:color="auto"/>
            </w:tcBorders>
          </w:tcPr>
          <w:p w14:paraId="56BB7B77" w14:textId="77777777" w:rsidR="004D7AAF" w:rsidRPr="00007719" w:rsidRDefault="004D7AAF" w:rsidP="004D7AAF">
            <w:pPr>
              <w:ind w:left="28" w:right="28" w:firstLine="170"/>
              <w:rPr>
                <w:szCs w:val="20"/>
              </w:rPr>
            </w:pPr>
            <w:r w:rsidRPr="00007719">
              <w:rPr>
                <w:szCs w:val="20"/>
              </w:rPr>
              <w:t>Вызов справочной подсистемы</w:t>
            </w:r>
          </w:p>
        </w:tc>
      </w:tr>
      <w:tr w:rsidR="004D7AAF" w:rsidRPr="00007719" w14:paraId="4263E73B" w14:textId="77777777" w:rsidTr="00297077">
        <w:trPr>
          <w:trHeight w:val="20"/>
        </w:trPr>
        <w:tc>
          <w:tcPr>
            <w:tcW w:w="1248" w:type="pct"/>
            <w:tcBorders>
              <w:bottom w:val="single" w:sz="4" w:space="0" w:color="auto"/>
            </w:tcBorders>
          </w:tcPr>
          <w:p w14:paraId="4A17F6E2" w14:textId="414A4AEF" w:rsidR="004D7AAF" w:rsidRPr="00007719" w:rsidRDefault="00E04F66" w:rsidP="004D7AAF">
            <w:pPr>
              <w:ind w:firstLine="117"/>
              <w:rPr>
                <w:noProof/>
                <w:szCs w:val="20"/>
              </w:rPr>
            </w:pPr>
            <w:r w:rsidRPr="00007719">
              <w:rPr>
                <w:noProof/>
              </w:rPr>
              <w:drawing>
                <wp:inline distT="0" distB="0" distL="0" distR="0" wp14:anchorId="5A298A6A" wp14:editId="06AFEB50">
                  <wp:extent cx="400000" cy="352381"/>
                  <wp:effectExtent l="0" t="0" r="635" b="0"/>
                  <wp:docPr id="12459" name="Рисунок 1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400000" cy="352381"/>
                          </a:xfrm>
                          <a:prstGeom prst="rect">
                            <a:avLst/>
                          </a:prstGeom>
                        </pic:spPr>
                      </pic:pic>
                    </a:graphicData>
                  </a:graphic>
                </wp:inline>
              </w:drawing>
            </w:r>
          </w:p>
        </w:tc>
        <w:tc>
          <w:tcPr>
            <w:tcW w:w="1480" w:type="pct"/>
            <w:tcBorders>
              <w:bottom w:val="single" w:sz="4" w:space="0" w:color="auto"/>
            </w:tcBorders>
          </w:tcPr>
          <w:p w14:paraId="146729BA" w14:textId="77777777" w:rsidR="004D7AAF" w:rsidRPr="00007719" w:rsidRDefault="004D7AAF" w:rsidP="004D7AAF">
            <w:pPr>
              <w:ind w:left="28" w:right="3" w:firstLine="170"/>
              <w:rPr>
                <w:szCs w:val="20"/>
              </w:rPr>
            </w:pPr>
            <w:r w:rsidRPr="00007719">
              <w:rPr>
                <w:szCs w:val="20"/>
              </w:rPr>
              <w:t>«Открытие панели на просмотр»</w:t>
            </w:r>
          </w:p>
        </w:tc>
        <w:tc>
          <w:tcPr>
            <w:tcW w:w="2272" w:type="pct"/>
            <w:tcBorders>
              <w:bottom w:val="single" w:sz="4" w:space="0" w:color="auto"/>
            </w:tcBorders>
          </w:tcPr>
          <w:p w14:paraId="54B86E14" w14:textId="77777777" w:rsidR="004D7AAF" w:rsidRPr="00007719" w:rsidRDefault="004D7AAF" w:rsidP="004D7AAF">
            <w:pPr>
              <w:ind w:left="28" w:right="28" w:firstLine="170"/>
              <w:rPr>
                <w:szCs w:val="20"/>
              </w:rPr>
            </w:pPr>
            <w:r w:rsidRPr="00007719">
              <w:rPr>
                <w:szCs w:val="20"/>
              </w:rPr>
              <w:t>Открытие панели на просмотр</w:t>
            </w:r>
          </w:p>
        </w:tc>
      </w:tr>
    </w:tbl>
    <w:p w14:paraId="0DAAA6D7" w14:textId="77777777" w:rsidR="004D7AAF" w:rsidRPr="00007719" w:rsidRDefault="004D7AAF" w:rsidP="004D7AAF">
      <w:pPr>
        <w:spacing w:line="360" w:lineRule="auto"/>
        <w:ind w:firstLine="709"/>
        <w:jc w:val="both"/>
        <w:rPr>
          <w:sz w:val="10"/>
          <w:szCs w:val="10"/>
        </w:rPr>
      </w:pPr>
    </w:p>
    <w:p w14:paraId="06FA8314" w14:textId="1B4D488E" w:rsidR="00547D63" w:rsidRPr="00F7669D" w:rsidRDefault="00547D63" w:rsidP="004D7AAF">
      <w:pPr>
        <w:spacing w:line="360" w:lineRule="auto"/>
        <w:ind w:firstLine="709"/>
        <w:jc w:val="both"/>
        <w:rPr>
          <w:sz w:val="28"/>
          <w:szCs w:val="28"/>
          <w:lang w:eastAsia="x-none"/>
        </w:rPr>
      </w:pPr>
      <w:r w:rsidRPr="00F7669D">
        <w:rPr>
          <w:sz w:val="28"/>
          <w:szCs w:val="28"/>
          <w:lang w:eastAsia="x-none"/>
        </w:rPr>
        <w:t xml:space="preserve">При нажатии ЛКМ на </w:t>
      </w:r>
      <w:r w:rsidR="00D26AA2" w:rsidRPr="00F7669D">
        <w:rPr>
          <w:sz w:val="28"/>
          <w:szCs w:val="28"/>
          <w:lang w:eastAsia="x-none"/>
        </w:rPr>
        <w:t>название раздела</w:t>
      </w:r>
      <w:r w:rsidRPr="00F7669D">
        <w:rPr>
          <w:sz w:val="28"/>
          <w:szCs w:val="28"/>
          <w:lang w:eastAsia="x-none"/>
        </w:rPr>
        <w:t xml:space="preserve"> строки навигации (см. </w:t>
      </w:r>
      <w:r w:rsidR="00D26AA2" w:rsidRPr="00F7669D">
        <w:rPr>
          <w:sz w:val="28"/>
          <w:szCs w:val="28"/>
          <w:lang w:eastAsia="x-none"/>
        </w:rPr>
        <w:fldChar w:fldCharType="begin"/>
      </w:r>
      <w:r w:rsidR="00D26AA2" w:rsidRPr="00F7669D">
        <w:rPr>
          <w:sz w:val="28"/>
          <w:szCs w:val="28"/>
          <w:lang w:eastAsia="x-none"/>
        </w:rPr>
        <w:instrText xml:space="preserve"> REF  _Ref460423080 \* Lower \h </w:instrText>
      </w:r>
      <w:r w:rsidR="00F7669D">
        <w:rPr>
          <w:sz w:val="28"/>
          <w:szCs w:val="28"/>
          <w:lang w:eastAsia="x-none"/>
        </w:rPr>
        <w:instrText xml:space="preserve"> \* MERGEFORMAT </w:instrText>
      </w:r>
      <w:r w:rsidR="00D26AA2" w:rsidRPr="00F7669D">
        <w:rPr>
          <w:sz w:val="28"/>
          <w:szCs w:val="28"/>
          <w:lang w:eastAsia="x-none"/>
        </w:rPr>
      </w:r>
      <w:r w:rsidR="00D26AA2" w:rsidRPr="00F7669D">
        <w:rPr>
          <w:sz w:val="28"/>
          <w:szCs w:val="28"/>
          <w:lang w:eastAsia="x-none"/>
        </w:rPr>
        <w:fldChar w:fldCharType="separate"/>
      </w:r>
      <w:r w:rsidR="00B6413A" w:rsidRPr="00007719">
        <w:rPr>
          <w:sz w:val="28"/>
          <w:szCs w:val="28"/>
        </w:rPr>
        <w:t xml:space="preserve">рис. </w:t>
      </w:r>
      <w:r w:rsidR="00B6413A">
        <w:rPr>
          <w:noProof/>
          <w:sz w:val="28"/>
          <w:szCs w:val="28"/>
        </w:rPr>
        <w:t>206</w:t>
      </w:r>
      <w:r w:rsidR="00D26AA2" w:rsidRPr="00F7669D">
        <w:rPr>
          <w:sz w:val="28"/>
          <w:szCs w:val="28"/>
          <w:lang w:eastAsia="x-none"/>
        </w:rPr>
        <w:fldChar w:fldCharType="end"/>
      </w:r>
      <w:r w:rsidRPr="00F7669D">
        <w:rPr>
          <w:sz w:val="28"/>
          <w:szCs w:val="28"/>
          <w:lang w:eastAsia="x-none"/>
        </w:rPr>
        <w:t>) попадаем в соответствующ</w:t>
      </w:r>
      <w:r w:rsidR="00D26AA2" w:rsidRPr="00F7669D">
        <w:rPr>
          <w:sz w:val="28"/>
          <w:szCs w:val="28"/>
          <w:lang w:eastAsia="x-none"/>
        </w:rPr>
        <w:t>ий</w:t>
      </w:r>
      <w:r w:rsidRPr="00F7669D">
        <w:rPr>
          <w:sz w:val="28"/>
          <w:szCs w:val="28"/>
          <w:lang w:eastAsia="x-none"/>
        </w:rPr>
        <w:t xml:space="preserve"> </w:t>
      </w:r>
      <w:r w:rsidR="00D26AA2" w:rsidRPr="00F7669D">
        <w:rPr>
          <w:sz w:val="28"/>
          <w:szCs w:val="28"/>
          <w:lang w:eastAsia="x-none"/>
        </w:rPr>
        <w:t>раздел</w:t>
      </w:r>
      <w:r w:rsidRPr="00F7669D">
        <w:rPr>
          <w:sz w:val="28"/>
          <w:szCs w:val="28"/>
          <w:lang w:eastAsia="x-none"/>
        </w:rPr>
        <w:t xml:space="preserve"> программы.</w:t>
      </w:r>
      <w:r w:rsidR="00D26AA2" w:rsidRPr="00F7669D">
        <w:rPr>
          <w:sz w:val="28"/>
          <w:szCs w:val="28"/>
          <w:lang w:eastAsia="x-none"/>
        </w:rPr>
        <w:t xml:space="preserve"> Строка навигации может отсутствовать.</w:t>
      </w:r>
    </w:p>
    <w:p w14:paraId="23FF1B16" w14:textId="7EE52FB9" w:rsidR="009C0BEC" w:rsidRPr="00007719" w:rsidRDefault="004D7AAF" w:rsidP="009C0BEC">
      <w:pPr>
        <w:spacing w:line="360" w:lineRule="auto"/>
        <w:ind w:firstLine="709"/>
        <w:jc w:val="both"/>
        <w:rPr>
          <w:sz w:val="28"/>
          <w:szCs w:val="28"/>
        </w:rPr>
      </w:pPr>
      <w:r w:rsidRPr="00F7669D">
        <w:rPr>
          <w:sz w:val="28"/>
          <w:szCs w:val="28"/>
          <w:lang w:eastAsia="x-none"/>
        </w:rPr>
        <w:t xml:space="preserve">Область с данными содержит набор реквизитов, присущий данному типу информационного объекта, и может содержать </w:t>
      </w:r>
      <w:r w:rsidR="00C229F5" w:rsidRPr="00F7669D">
        <w:rPr>
          <w:sz w:val="28"/>
          <w:szCs w:val="28"/>
          <w:lang w:eastAsia="x-none"/>
        </w:rPr>
        <w:t xml:space="preserve">одну или несколько </w:t>
      </w:r>
      <w:r w:rsidRPr="00F7669D">
        <w:rPr>
          <w:sz w:val="28"/>
          <w:szCs w:val="28"/>
          <w:lang w:eastAsia="x-none"/>
        </w:rPr>
        <w:t>табличных частей</w:t>
      </w:r>
      <w:r w:rsidR="00D26AA2" w:rsidRPr="00F7669D">
        <w:rPr>
          <w:sz w:val="28"/>
          <w:szCs w:val="28"/>
          <w:lang w:eastAsia="x-none"/>
        </w:rPr>
        <w:t xml:space="preserve"> (</w:t>
      </w:r>
      <w:r w:rsidR="00C229F5" w:rsidRPr="00F7669D">
        <w:rPr>
          <w:sz w:val="28"/>
          <w:szCs w:val="28"/>
          <w:lang w:eastAsia="x-none"/>
        </w:rPr>
        <w:fldChar w:fldCharType="begin"/>
      </w:r>
      <w:r w:rsidR="00C229F5" w:rsidRPr="00F7669D">
        <w:rPr>
          <w:sz w:val="28"/>
          <w:szCs w:val="28"/>
          <w:lang w:eastAsia="x-none"/>
        </w:rPr>
        <w:instrText xml:space="preserve"> REF  _Ref1486325 \* Lower \h </w:instrText>
      </w:r>
      <w:r w:rsidR="00F7669D">
        <w:rPr>
          <w:sz w:val="28"/>
          <w:szCs w:val="28"/>
          <w:lang w:eastAsia="x-none"/>
        </w:rPr>
        <w:instrText xml:space="preserve"> \* MERGEFORMAT </w:instrText>
      </w:r>
      <w:r w:rsidR="00C229F5" w:rsidRPr="00F7669D">
        <w:rPr>
          <w:sz w:val="28"/>
          <w:szCs w:val="28"/>
          <w:lang w:eastAsia="x-none"/>
        </w:rPr>
      </w:r>
      <w:r w:rsidR="00C229F5" w:rsidRPr="00F7669D">
        <w:rPr>
          <w:sz w:val="28"/>
          <w:szCs w:val="28"/>
          <w:lang w:eastAsia="x-none"/>
        </w:rPr>
        <w:fldChar w:fldCharType="separate"/>
      </w:r>
      <w:r w:rsidR="00B6413A" w:rsidRPr="00007719">
        <w:rPr>
          <w:sz w:val="28"/>
          <w:szCs w:val="28"/>
        </w:rPr>
        <w:t xml:space="preserve">рис. </w:t>
      </w:r>
      <w:r w:rsidR="00B6413A">
        <w:rPr>
          <w:noProof/>
          <w:sz w:val="28"/>
          <w:szCs w:val="28"/>
        </w:rPr>
        <w:t>208</w:t>
      </w:r>
      <w:r w:rsidR="00C229F5" w:rsidRPr="00F7669D">
        <w:rPr>
          <w:sz w:val="28"/>
          <w:szCs w:val="28"/>
          <w:lang w:eastAsia="x-none"/>
        </w:rPr>
        <w:fldChar w:fldCharType="end"/>
      </w:r>
      <w:r w:rsidR="00D26AA2" w:rsidRPr="00F7669D">
        <w:rPr>
          <w:sz w:val="28"/>
          <w:szCs w:val="28"/>
          <w:lang w:eastAsia="x-none"/>
        </w:rPr>
        <w:t>)</w:t>
      </w:r>
      <w:r w:rsidRPr="00F7669D">
        <w:rPr>
          <w:sz w:val="28"/>
          <w:szCs w:val="28"/>
          <w:lang w:eastAsia="x-none"/>
        </w:rPr>
        <w:t xml:space="preserve">. Значения в реквизитах устанавливаются путем позиционирования курсора и набора текста либо при помощи </w:t>
      </w:r>
      <w:r w:rsidR="009C0BEC" w:rsidRPr="00F7669D">
        <w:rPr>
          <w:sz w:val="28"/>
          <w:szCs w:val="28"/>
          <w:lang w:eastAsia="x-none"/>
        </w:rPr>
        <w:t xml:space="preserve">вспомогательных </w:t>
      </w:r>
      <w:r w:rsidRPr="00F7669D">
        <w:rPr>
          <w:sz w:val="28"/>
          <w:szCs w:val="28"/>
          <w:lang w:eastAsia="x-none"/>
        </w:rPr>
        <w:t>кноп</w:t>
      </w:r>
      <w:r w:rsidR="009C0BEC" w:rsidRPr="00F7669D">
        <w:rPr>
          <w:sz w:val="28"/>
          <w:szCs w:val="28"/>
          <w:lang w:eastAsia="x-none"/>
        </w:rPr>
        <w:t xml:space="preserve">ок. </w:t>
      </w:r>
      <w:r w:rsidR="009C0BEC" w:rsidRPr="00F7669D">
        <w:rPr>
          <w:sz w:val="28"/>
          <w:szCs w:val="28"/>
        </w:rPr>
        <w:t xml:space="preserve">Перечень вспомогательных кнопок, используемых при заполнении реквизитов в форме элемента, приведен в таблице </w:t>
      </w:r>
      <w:r w:rsidR="00E07543" w:rsidRPr="00F7669D">
        <w:rPr>
          <w:sz w:val="28"/>
          <w:szCs w:val="28"/>
        </w:rPr>
        <w:fldChar w:fldCharType="begin"/>
      </w:r>
      <w:r w:rsidR="00E07543" w:rsidRPr="00F7669D">
        <w:rPr>
          <w:sz w:val="28"/>
          <w:szCs w:val="28"/>
        </w:rPr>
        <w:instrText xml:space="preserve"> REF t_9 \h </w:instrText>
      </w:r>
      <w:r w:rsidR="009958E3" w:rsidRPr="00F7669D">
        <w:rPr>
          <w:sz w:val="28"/>
          <w:szCs w:val="28"/>
        </w:rPr>
        <w:instrText xml:space="preserve"> \* MERGEFORMAT </w:instrText>
      </w:r>
      <w:r w:rsidR="00E07543" w:rsidRPr="00F7669D">
        <w:rPr>
          <w:sz w:val="28"/>
          <w:szCs w:val="28"/>
        </w:rPr>
      </w:r>
      <w:r w:rsidR="00E07543" w:rsidRPr="00F7669D">
        <w:rPr>
          <w:sz w:val="28"/>
          <w:szCs w:val="28"/>
        </w:rPr>
        <w:fldChar w:fldCharType="separate"/>
      </w:r>
      <w:r w:rsidR="00B6413A">
        <w:rPr>
          <w:iCs/>
          <w:noProof/>
          <w:sz w:val="28"/>
          <w:szCs w:val="28"/>
        </w:rPr>
        <w:t>9</w:t>
      </w:r>
      <w:r w:rsidR="00E07543" w:rsidRPr="00F7669D">
        <w:rPr>
          <w:sz w:val="28"/>
          <w:szCs w:val="28"/>
        </w:rPr>
        <w:fldChar w:fldCharType="end"/>
      </w:r>
      <w:r w:rsidR="009C0BEC" w:rsidRPr="00F7669D">
        <w:rPr>
          <w:sz w:val="28"/>
          <w:szCs w:val="28"/>
        </w:rPr>
        <w:t>.</w:t>
      </w:r>
    </w:p>
    <w:p w14:paraId="392B406B" w14:textId="5FE012C8" w:rsidR="004D7AAF" w:rsidRPr="00007719" w:rsidRDefault="009C0BEC" w:rsidP="00B84747">
      <w:pPr>
        <w:spacing w:line="360" w:lineRule="auto"/>
        <w:jc w:val="center"/>
        <w:rPr>
          <w:sz w:val="28"/>
          <w:szCs w:val="28"/>
        </w:rPr>
      </w:pPr>
      <w:r w:rsidRPr="00007719">
        <w:rPr>
          <w:noProof/>
        </w:rPr>
        <w:drawing>
          <wp:inline distT="0" distB="0" distL="0" distR="0" wp14:anchorId="11EA7A3F" wp14:editId="5C41B596">
            <wp:extent cx="5347686" cy="3139440"/>
            <wp:effectExtent l="0" t="0" r="5715" b="3810"/>
            <wp:docPr id="12482" name="Рисунок 1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5353241" cy="3142701"/>
                    </a:xfrm>
                    <a:prstGeom prst="rect">
                      <a:avLst/>
                    </a:prstGeom>
                  </pic:spPr>
                </pic:pic>
              </a:graphicData>
            </a:graphic>
          </wp:inline>
        </w:drawing>
      </w:r>
    </w:p>
    <w:p w14:paraId="45705435" w14:textId="70758142" w:rsidR="00B84747" w:rsidRPr="00007719" w:rsidRDefault="00B84747" w:rsidP="00F7669D">
      <w:pPr>
        <w:spacing w:after="360" w:line="360" w:lineRule="auto"/>
        <w:jc w:val="center"/>
        <w:rPr>
          <w:bCs/>
          <w:sz w:val="28"/>
          <w:szCs w:val="28"/>
        </w:rPr>
      </w:pPr>
      <w:bookmarkStart w:id="444" w:name="_Ref148632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208</w:t>
      </w:r>
      <w:r w:rsidRPr="00007719">
        <w:rPr>
          <w:sz w:val="28"/>
          <w:szCs w:val="28"/>
        </w:rPr>
        <w:fldChar w:fldCharType="end"/>
      </w:r>
      <w:bookmarkEnd w:id="444"/>
      <w:r w:rsidRPr="00007719">
        <w:rPr>
          <w:sz w:val="28"/>
          <w:szCs w:val="28"/>
        </w:rPr>
        <w:t xml:space="preserve"> – Пример ф</w:t>
      </w:r>
      <w:r w:rsidRPr="00007719">
        <w:rPr>
          <w:bCs/>
          <w:sz w:val="28"/>
          <w:szCs w:val="28"/>
        </w:rPr>
        <w:t>ормы элемента конструктора панелей</w:t>
      </w:r>
      <w:r w:rsidR="00C229F5" w:rsidRPr="00007719">
        <w:rPr>
          <w:bCs/>
          <w:sz w:val="28"/>
          <w:szCs w:val="28"/>
        </w:rPr>
        <w:t xml:space="preserve"> с одной табличной частью на </w:t>
      </w:r>
      <w:r w:rsidR="00C229F5" w:rsidRPr="00007719">
        <w:rPr>
          <w:sz w:val="28"/>
          <w:szCs w:val="28"/>
        </w:rPr>
        <w:t>вкладке «Использование»</w:t>
      </w:r>
    </w:p>
    <w:p w14:paraId="68C7D1E3" w14:textId="77777777" w:rsidR="004D7AAF" w:rsidRPr="00007719" w:rsidRDefault="004D7AAF" w:rsidP="004D7AAF">
      <w:pPr>
        <w:spacing w:line="336" w:lineRule="auto"/>
        <w:rPr>
          <w:sz w:val="28"/>
          <w:szCs w:val="28"/>
        </w:rPr>
      </w:pPr>
      <w:r w:rsidRPr="00007719">
        <w:rPr>
          <w:iCs/>
          <w:spacing w:val="20"/>
          <w:sz w:val="28"/>
          <w:szCs w:val="28"/>
        </w:rPr>
        <w:lastRenderedPageBreak/>
        <w:t>Таблица</w:t>
      </w:r>
      <w:r w:rsidRPr="00007719">
        <w:rPr>
          <w:iCs/>
          <w:sz w:val="28"/>
          <w:szCs w:val="28"/>
        </w:rPr>
        <w:t xml:space="preserve"> </w:t>
      </w:r>
      <w:bookmarkStart w:id="445" w:name="t_9"/>
      <w:r w:rsidRPr="00007719">
        <w:rPr>
          <w:iCs/>
          <w:sz w:val="28"/>
          <w:szCs w:val="28"/>
        </w:rPr>
        <w:fldChar w:fldCharType="begin"/>
      </w:r>
      <w:r w:rsidRPr="00007719">
        <w:rPr>
          <w:iCs/>
          <w:sz w:val="28"/>
          <w:szCs w:val="28"/>
        </w:rPr>
        <w:instrText xml:space="preserve"> SEQ Таблица \* ARABIC </w:instrText>
      </w:r>
      <w:r w:rsidRPr="00007719">
        <w:rPr>
          <w:iCs/>
          <w:sz w:val="28"/>
          <w:szCs w:val="28"/>
        </w:rPr>
        <w:fldChar w:fldCharType="separate"/>
      </w:r>
      <w:r w:rsidR="00B6413A">
        <w:rPr>
          <w:iCs/>
          <w:noProof/>
          <w:sz w:val="28"/>
          <w:szCs w:val="28"/>
        </w:rPr>
        <w:t>9</w:t>
      </w:r>
      <w:r w:rsidRPr="00007719">
        <w:rPr>
          <w:iCs/>
          <w:sz w:val="28"/>
          <w:szCs w:val="28"/>
        </w:rPr>
        <w:fldChar w:fldCharType="end"/>
      </w:r>
      <w:bookmarkEnd w:id="445"/>
      <w:r w:rsidRPr="00007719">
        <w:rPr>
          <w:iCs/>
          <w:sz w:val="28"/>
          <w:szCs w:val="28"/>
        </w:rPr>
        <w:t xml:space="preserve"> </w:t>
      </w:r>
      <w:r w:rsidRPr="00007719">
        <w:rPr>
          <w:sz w:val="28"/>
          <w:szCs w:val="28"/>
        </w:rPr>
        <w:t>– Вспомогательные кнопки</w:t>
      </w:r>
    </w:p>
    <w:tbl>
      <w:tblPr>
        <w:tblW w:w="4994" w:type="pct"/>
        <w:tblInd w:w="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1267"/>
        <w:gridCol w:w="3112"/>
        <w:gridCol w:w="5804"/>
      </w:tblGrid>
      <w:tr w:rsidR="004D7AAF" w:rsidRPr="00007719" w14:paraId="335E7FB8" w14:textId="77777777" w:rsidTr="00B84747">
        <w:trPr>
          <w:trHeight w:val="20"/>
        </w:trPr>
        <w:tc>
          <w:tcPr>
            <w:tcW w:w="622" w:type="pct"/>
            <w:tcBorders>
              <w:top w:val="single" w:sz="4" w:space="0" w:color="auto"/>
              <w:left w:val="single" w:sz="4" w:space="0" w:color="auto"/>
              <w:bottom w:val="double" w:sz="4" w:space="0" w:color="auto"/>
              <w:right w:val="single" w:sz="4" w:space="0" w:color="auto"/>
            </w:tcBorders>
          </w:tcPr>
          <w:p w14:paraId="54CBDB6A" w14:textId="77777777" w:rsidR="004D7AAF" w:rsidRPr="00007719" w:rsidRDefault="004D7AAF" w:rsidP="004D7AAF">
            <w:pPr>
              <w:jc w:val="center"/>
              <w:rPr>
                <w:szCs w:val="20"/>
              </w:rPr>
            </w:pPr>
            <w:r w:rsidRPr="00007719">
              <w:rPr>
                <w:b/>
                <w:snapToGrid w:val="0"/>
              </w:rPr>
              <w:t xml:space="preserve">Вид </w:t>
            </w:r>
            <w:r w:rsidRPr="00007719">
              <w:rPr>
                <w:b/>
                <w:snapToGrid w:val="0"/>
              </w:rPr>
              <w:br/>
              <w:t>кнопки</w:t>
            </w:r>
          </w:p>
        </w:tc>
        <w:tc>
          <w:tcPr>
            <w:tcW w:w="1528" w:type="pct"/>
            <w:tcBorders>
              <w:top w:val="single" w:sz="4" w:space="0" w:color="auto"/>
              <w:left w:val="single" w:sz="4" w:space="0" w:color="auto"/>
              <w:bottom w:val="double" w:sz="4" w:space="0" w:color="auto"/>
              <w:right w:val="single" w:sz="4" w:space="0" w:color="auto"/>
            </w:tcBorders>
          </w:tcPr>
          <w:p w14:paraId="2BAD4534" w14:textId="77777777" w:rsidR="004D7AAF" w:rsidRPr="00007719" w:rsidRDefault="004D7AAF" w:rsidP="004D7AAF">
            <w:pPr>
              <w:jc w:val="center"/>
              <w:rPr>
                <w:b/>
                <w:szCs w:val="20"/>
              </w:rPr>
            </w:pPr>
            <w:r w:rsidRPr="00007719">
              <w:rPr>
                <w:b/>
                <w:szCs w:val="20"/>
              </w:rPr>
              <w:t>Наименование кнопки</w:t>
            </w:r>
          </w:p>
        </w:tc>
        <w:tc>
          <w:tcPr>
            <w:tcW w:w="2850" w:type="pct"/>
            <w:tcBorders>
              <w:top w:val="single" w:sz="4" w:space="0" w:color="auto"/>
              <w:left w:val="single" w:sz="4" w:space="0" w:color="auto"/>
              <w:bottom w:val="double" w:sz="4" w:space="0" w:color="auto"/>
              <w:right w:val="single" w:sz="4" w:space="0" w:color="auto"/>
            </w:tcBorders>
          </w:tcPr>
          <w:p w14:paraId="3144B19C" w14:textId="77777777" w:rsidR="004D7AAF" w:rsidRPr="00007719" w:rsidRDefault="004D7AAF" w:rsidP="004D7AAF">
            <w:pPr>
              <w:jc w:val="center"/>
              <w:rPr>
                <w:b/>
                <w:szCs w:val="20"/>
              </w:rPr>
            </w:pPr>
            <w:r w:rsidRPr="00007719">
              <w:rPr>
                <w:b/>
                <w:szCs w:val="20"/>
              </w:rPr>
              <w:t>Реализуемая функция</w:t>
            </w:r>
          </w:p>
        </w:tc>
      </w:tr>
      <w:tr w:rsidR="004D7AAF" w:rsidRPr="00007719" w14:paraId="618F2745" w14:textId="77777777" w:rsidTr="00B84747">
        <w:trPr>
          <w:trHeight w:val="497"/>
        </w:trPr>
        <w:tc>
          <w:tcPr>
            <w:tcW w:w="622" w:type="pct"/>
            <w:tcBorders>
              <w:top w:val="double" w:sz="4" w:space="0" w:color="auto"/>
              <w:bottom w:val="single" w:sz="6" w:space="0" w:color="auto"/>
            </w:tcBorders>
          </w:tcPr>
          <w:p w14:paraId="4B568BB6" w14:textId="313F55BD" w:rsidR="004D7AAF" w:rsidRPr="00007719" w:rsidRDefault="00B84747" w:rsidP="004D7AAF">
            <w:pPr>
              <w:jc w:val="center"/>
              <w:rPr>
                <w:noProof/>
                <w:szCs w:val="20"/>
              </w:rPr>
            </w:pPr>
            <w:r w:rsidRPr="00007719">
              <w:rPr>
                <w:noProof/>
              </w:rPr>
              <w:drawing>
                <wp:inline distT="0" distB="0" distL="0" distR="0" wp14:anchorId="65C91391" wp14:editId="6E008EB2">
                  <wp:extent cx="238095" cy="238095"/>
                  <wp:effectExtent l="0" t="0" r="0" b="0"/>
                  <wp:docPr id="12476" name="Рисунок 1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238095" cy="238095"/>
                          </a:xfrm>
                          <a:prstGeom prst="rect">
                            <a:avLst/>
                          </a:prstGeom>
                        </pic:spPr>
                      </pic:pic>
                    </a:graphicData>
                  </a:graphic>
                </wp:inline>
              </w:drawing>
            </w:r>
          </w:p>
        </w:tc>
        <w:tc>
          <w:tcPr>
            <w:tcW w:w="1528" w:type="pct"/>
            <w:tcBorders>
              <w:top w:val="double" w:sz="4" w:space="0" w:color="auto"/>
              <w:bottom w:val="single" w:sz="6" w:space="0" w:color="auto"/>
            </w:tcBorders>
          </w:tcPr>
          <w:p w14:paraId="523AA519" w14:textId="304F73B5" w:rsidR="004D7AAF" w:rsidRPr="00007719" w:rsidRDefault="00B84747" w:rsidP="004D7AAF">
            <w:pPr>
              <w:ind w:left="28" w:right="28" w:firstLine="170"/>
              <w:jc w:val="both"/>
              <w:rPr>
                <w:szCs w:val="20"/>
              </w:rPr>
            </w:pPr>
            <w:r w:rsidRPr="00007719">
              <w:rPr>
                <w:szCs w:val="20"/>
              </w:rPr>
              <w:t>«Выбрать из списка»</w:t>
            </w:r>
          </w:p>
        </w:tc>
        <w:tc>
          <w:tcPr>
            <w:tcW w:w="2850" w:type="pct"/>
            <w:tcBorders>
              <w:top w:val="double" w:sz="4" w:space="0" w:color="auto"/>
              <w:bottom w:val="single" w:sz="6" w:space="0" w:color="auto"/>
            </w:tcBorders>
          </w:tcPr>
          <w:p w14:paraId="2EDCA413" w14:textId="638F4192" w:rsidR="004D7AAF" w:rsidRPr="00007719" w:rsidRDefault="00B84747" w:rsidP="004D7AAF">
            <w:pPr>
              <w:ind w:left="28" w:right="28" w:firstLine="170"/>
              <w:jc w:val="both"/>
              <w:rPr>
                <w:szCs w:val="20"/>
              </w:rPr>
            </w:pPr>
            <w:r w:rsidRPr="00007719">
              <w:rPr>
                <w:szCs w:val="20"/>
              </w:rPr>
              <w:t>Выбор значения из открывшегося списка</w:t>
            </w:r>
          </w:p>
        </w:tc>
      </w:tr>
      <w:tr w:rsidR="00B84747" w:rsidRPr="00007719" w14:paraId="02B50AF0" w14:textId="77777777" w:rsidTr="00B84747">
        <w:trPr>
          <w:trHeight w:val="497"/>
        </w:trPr>
        <w:tc>
          <w:tcPr>
            <w:tcW w:w="622" w:type="pct"/>
            <w:tcBorders>
              <w:bottom w:val="single" w:sz="6" w:space="0" w:color="auto"/>
            </w:tcBorders>
          </w:tcPr>
          <w:p w14:paraId="7D981183" w14:textId="2E81D712" w:rsidR="00B84747" w:rsidRPr="00007719" w:rsidRDefault="00B84747" w:rsidP="00B84747">
            <w:pPr>
              <w:jc w:val="center"/>
              <w:rPr>
                <w:noProof/>
                <w:szCs w:val="20"/>
              </w:rPr>
            </w:pPr>
            <w:r w:rsidRPr="00007719">
              <w:rPr>
                <w:noProof/>
              </w:rPr>
              <w:drawing>
                <wp:inline distT="0" distB="0" distL="0" distR="0" wp14:anchorId="4624A940" wp14:editId="077DE2AE">
                  <wp:extent cx="228571" cy="247619"/>
                  <wp:effectExtent l="0" t="0" r="635" b="635"/>
                  <wp:docPr id="12477" name="Рисунок 1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228571" cy="247619"/>
                          </a:xfrm>
                          <a:prstGeom prst="rect">
                            <a:avLst/>
                          </a:prstGeom>
                        </pic:spPr>
                      </pic:pic>
                    </a:graphicData>
                  </a:graphic>
                </wp:inline>
              </w:drawing>
            </w:r>
          </w:p>
        </w:tc>
        <w:tc>
          <w:tcPr>
            <w:tcW w:w="1528" w:type="pct"/>
            <w:tcBorders>
              <w:bottom w:val="single" w:sz="6" w:space="0" w:color="auto"/>
            </w:tcBorders>
          </w:tcPr>
          <w:p w14:paraId="4DE4BD1C" w14:textId="607F0519" w:rsidR="00B84747" w:rsidRPr="00007719" w:rsidRDefault="00B84747" w:rsidP="00B84747">
            <w:pPr>
              <w:ind w:left="28" w:right="28" w:firstLine="170"/>
              <w:jc w:val="both"/>
              <w:rPr>
                <w:szCs w:val="20"/>
              </w:rPr>
            </w:pPr>
            <w:r w:rsidRPr="00007719">
              <w:rPr>
                <w:szCs w:val="20"/>
              </w:rPr>
              <w:t>«Выбрать»</w:t>
            </w:r>
          </w:p>
        </w:tc>
        <w:tc>
          <w:tcPr>
            <w:tcW w:w="2850" w:type="pct"/>
            <w:tcBorders>
              <w:bottom w:val="single" w:sz="6" w:space="0" w:color="auto"/>
            </w:tcBorders>
          </w:tcPr>
          <w:p w14:paraId="5B37B203" w14:textId="03F3776A" w:rsidR="00B84747" w:rsidRPr="00007719" w:rsidRDefault="00B84747" w:rsidP="00B84747">
            <w:pPr>
              <w:ind w:left="28" w:right="28" w:firstLine="170"/>
              <w:jc w:val="both"/>
              <w:rPr>
                <w:szCs w:val="20"/>
              </w:rPr>
            </w:pPr>
            <w:r w:rsidRPr="00007719">
              <w:rPr>
                <w:szCs w:val="20"/>
              </w:rPr>
              <w:t>Обращение к справочникам и журналам для возвращения значения выбранного объекта</w:t>
            </w:r>
          </w:p>
        </w:tc>
      </w:tr>
      <w:tr w:rsidR="00B84747" w:rsidRPr="00007719" w14:paraId="12A22AD7" w14:textId="77777777" w:rsidTr="00B84747">
        <w:trPr>
          <w:trHeight w:val="497"/>
        </w:trPr>
        <w:tc>
          <w:tcPr>
            <w:tcW w:w="622" w:type="pct"/>
            <w:tcBorders>
              <w:bottom w:val="single" w:sz="6" w:space="0" w:color="auto"/>
            </w:tcBorders>
          </w:tcPr>
          <w:p w14:paraId="4BE26F03" w14:textId="33723F8A" w:rsidR="00B84747" w:rsidRPr="00007719" w:rsidRDefault="00B84747" w:rsidP="00B84747">
            <w:pPr>
              <w:jc w:val="center"/>
              <w:rPr>
                <w:noProof/>
                <w:szCs w:val="20"/>
              </w:rPr>
            </w:pPr>
            <w:r w:rsidRPr="00007719">
              <w:rPr>
                <w:noProof/>
              </w:rPr>
              <w:drawing>
                <wp:inline distT="0" distB="0" distL="0" distR="0" wp14:anchorId="40FC6727" wp14:editId="2E0E0ABA">
                  <wp:extent cx="247619" cy="209524"/>
                  <wp:effectExtent l="0" t="0" r="635" b="635"/>
                  <wp:docPr id="12478" name="Рисунок 1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247619" cy="209524"/>
                          </a:xfrm>
                          <a:prstGeom prst="rect">
                            <a:avLst/>
                          </a:prstGeom>
                        </pic:spPr>
                      </pic:pic>
                    </a:graphicData>
                  </a:graphic>
                </wp:inline>
              </w:drawing>
            </w:r>
          </w:p>
        </w:tc>
        <w:tc>
          <w:tcPr>
            <w:tcW w:w="1528" w:type="pct"/>
            <w:tcBorders>
              <w:bottom w:val="single" w:sz="6" w:space="0" w:color="auto"/>
            </w:tcBorders>
          </w:tcPr>
          <w:p w14:paraId="48C9A3FA" w14:textId="1F06EB3E" w:rsidR="00B84747" w:rsidRPr="00007719" w:rsidRDefault="00B84747" w:rsidP="00B84747">
            <w:pPr>
              <w:ind w:left="28" w:right="28" w:firstLine="170"/>
              <w:jc w:val="both"/>
              <w:rPr>
                <w:szCs w:val="20"/>
              </w:rPr>
            </w:pPr>
            <w:r w:rsidRPr="00007719">
              <w:rPr>
                <w:szCs w:val="20"/>
              </w:rPr>
              <w:t>«Открыть»</w:t>
            </w:r>
          </w:p>
        </w:tc>
        <w:tc>
          <w:tcPr>
            <w:tcW w:w="2850" w:type="pct"/>
            <w:tcBorders>
              <w:bottom w:val="single" w:sz="6" w:space="0" w:color="auto"/>
            </w:tcBorders>
          </w:tcPr>
          <w:p w14:paraId="7AA47825" w14:textId="77777777" w:rsidR="00B84747" w:rsidRPr="00007719" w:rsidRDefault="00B84747" w:rsidP="00B84747">
            <w:pPr>
              <w:ind w:left="28" w:right="28" w:firstLine="170"/>
              <w:jc w:val="both"/>
              <w:rPr>
                <w:szCs w:val="20"/>
              </w:rPr>
            </w:pPr>
            <w:r w:rsidRPr="00007719">
              <w:rPr>
                <w:szCs w:val="20"/>
              </w:rPr>
              <w:t>Просмотр соответствующей формы элемента</w:t>
            </w:r>
          </w:p>
        </w:tc>
      </w:tr>
      <w:tr w:rsidR="00B84747" w:rsidRPr="00007719" w14:paraId="51CD9EC6" w14:textId="77777777" w:rsidTr="00B84747">
        <w:trPr>
          <w:trHeight w:val="497"/>
        </w:trPr>
        <w:tc>
          <w:tcPr>
            <w:tcW w:w="622" w:type="pct"/>
          </w:tcPr>
          <w:p w14:paraId="72523645" w14:textId="7344ADEC" w:rsidR="00B84747" w:rsidRPr="00007719" w:rsidRDefault="00B84747" w:rsidP="00B84747">
            <w:pPr>
              <w:jc w:val="center"/>
              <w:rPr>
                <w:noProof/>
                <w:szCs w:val="20"/>
              </w:rPr>
            </w:pPr>
            <w:r w:rsidRPr="00007719">
              <w:rPr>
                <w:noProof/>
              </w:rPr>
              <w:drawing>
                <wp:inline distT="0" distB="0" distL="0" distR="0" wp14:anchorId="2CD11FC9" wp14:editId="6DBD2EF8">
                  <wp:extent cx="266667" cy="247619"/>
                  <wp:effectExtent l="0" t="0" r="635" b="635"/>
                  <wp:docPr id="12479" name="Рисунок 1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266667" cy="247619"/>
                          </a:xfrm>
                          <a:prstGeom prst="rect">
                            <a:avLst/>
                          </a:prstGeom>
                        </pic:spPr>
                      </pic:pic>
                    </a:graphicData>
                  </a:graphic>
                </wp:inline>
              </w:drawing>
            </w:r>
          </w:p>
        </w:tc>
        <w:tc>
          <w:tcPr>
            <w:tcW w:w="1528" w:type="pct"/>
          </w:tcPr>
          <w:p w14:paraId="56F8EFCC" w14:textId="77777777" w:rsidR="00B84747" w:rsidRPr="00007719" w:rsidRDefault="00B84747" w:rsidP="00B84747">
            <w:pPr>
              <w:ind w:left="28" w:right="28" w:firstLine="170"/>
              <w:jc w:val="both"/>
              <w:rPr>
                <w:szCs w:val="20"/>
              </w:rPr>
            </w:pPr>
            <w:r w:rsidRPr="00007719">
              <w:rPr>
                <w:szCs w:val="20"/>
              </w:rPr>
              <w:t>«Очистить»</w:t>
            </w:r>
          </w:p>
        </w:tc>
        <w:tc>
          <w:tcPr>
            <w:tcW w:w="2850" w:type="pct"/>
          </w:tcPr>
          <w:p w14:paraId="27145355" w14:textId="77777777" w:rsidR="00B84747" w:rsidRPr="00007719" w:rsidRDefault="00B84747" w:rsidP="00B84747">
            <w:pPr>
              <w:ind w:left="28" w:right="28" w:firstLine="170"/>
              <w:jc w:val="both"/>
              <w:rPr>
                <w:szCs w:val="20"/>
              </w:rPr>
            </w:pPr>
            <w:r w:rsidRPr="00007719">
              <w:rPr>
                <w:szCs w:val="20"/>
              </w:rPr>
              <w:t>Удаление текущего значения поля</w:t>
            </w:r>
          </w:p>
        </w:tc>
      </w:tr>
      <w:tr w:rsidR="00B84747" w:rsidRPr="00007719" w14:paraId="5225C685" w14:textId="77777777" w:rsidTr="00B84747">
        <w:trPr>
          <w:trHeight w:val="497"/>
        </w:trPr>
        <w:tc>
          <w:tcPr>
            <w:tcW w:w="622" w:type="pct"/>
          </w:tcPr>
          <w:p w14:paraId="5850E2ED" w14:textId="27CA24DE" w:rsidR="00B84747" w:rsidRPr="00007719" w:rsidRDefault="00B84747" w:rsidP="00B84747">
            <w:pPr>
              <w:jc w:val="center"/>
              <w:rPr>
                <w:noProof/>
                <w:szCs w:val="20"/>
              </w:rPr>
            </w:pPr>
            <w:r w:rsidRPr="00007719">
              <w:rPr>
                <w:noProof/>
              </w:rPr>
              <w:drawing>
                <wp:inline distT="0" distB="0" distL="0" distR="0" wp14:anchorId="10F5272D" wp14:editId="27ECAA9D">
                  <wp:extent cx="238095" cy="257143"/>
                  <wp:effectExtent l="0" t="0" r="0" b="0"/>
                  <wp:docPr id="12480" name="Рисунок 1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238095" cy="257143"/>
                          </a:xfrm>
                          <a:prstGeom prst="rect">
                            <a:avLst/>
                          </a:prstGeom>
                        </pic:spPr>
                      </pic:pic>
                    </a:graphicData>
                  </a:graphic>
                </wp:inline>
              </w:drawing>
            </w:r>
          </w:p>
        </w:tc>
        <w:tc>
          <w:tcPr>
            <w:tcW w:w="1528" w:type="pct"/>
          </w:tcPr>
          <w:p w14:paraId="321E8580" w14:textId="5F34D88F" w:rsidR="00B84747" w:rsidRPr="00007719" w:rsidRDefault="00B84747" w:rsidP="00B84747">
            <w:pPr>
              <w:ind w:left="28" w:right="28" w:firstLine="170"/>
              <w:jc w:val="both"/>
              <w:rPr>
                <w:szCs w:val="20"/>
              </w:rPr>
            </w:pPr>
            <w:r w:rsidRPr="00007719">
              <w:rPr>
                <w:szCs w:val="20"/>
              </w:rPr>
              <w:t>«</w:t>
            </w:r>
            <w:r w:rsidR="00C229F5" w:rsidRPr="00007719">
              <w:rPr>
                <w:szCs w:val="20"/>
              </w:rPr>
              <w:t>Выбрать</w:t>
            </w:r>
            <w:r w:rsidRPr="00007719">
              <w:rPr>
                <w:szCs w:val="20"/>
              </w:rPr>
              <w:t>»</w:t>
            </w:r>
          </w:p>
        </w:tc>
        <w:tc>
          <w:tcPr>
            <w:tcW w:w="2850" w:type="pct"/>
          </w:tcPr>
          <w:p w14:paraId="57F44C73" w14:textId="77777777" w:rsidR="00B84747" w:rsidRPr="00007719" w:rsidRDefault="00B84747" w:rsidP="00B84747">
            <w:pPr>
              <w:ind w:left="28" w:right="28" w:firstLine="170"/>
              <w:jc w:val="both"/>
              <w:rPr>
                <w:szCs w:val="20"/>
              </w:rPr>
            </w:pPr>
            <w:r w:rsidRPr="00007719">
              <w:rPr>
                <w:szCs w:val="20"/>
              </w:rPr>
              <w:t>Выбор даты из календаря</w:t>
            </w:r>
          </w:p>
        </w:tc>
      </w:tr>
    </w:tbl>
    <w:p w14:paraId="0E3DC7FE" w14:textId="77777777" w:rsidR="004D7AAF" w:rsidRPr="00007719" w:rsidRDefault="004D7AAF" w:rsidP="004D7AAF">
      <w:pPr>
        <w:rPr>
          <w:sz w:val="8"/>
          <w:szCs w:val="8"/>
        </w:rPr>
      </w:pPr>
    </w:p>
    <w:p w14:paraId="49128C42" w14:textId="474DAEA1" w:rsidR="004D7AAF" w:rsidRPr="00007719" w:rsidRDefault="004D7AAF" w:rsidP="004D7AAF">
      <w:pPr>
        <w:spacing w:line="360" w:lineRule="auto"/>
        <w:ind w:firstLine="709"/>
        <w:jc w:val="both"/>
        <w:rPr>
          <w:rFonts w:eastAsia="Calibri"/>
          <w:bCs/>
          <w:sz w:val="28"/>
          <w:szCs w:val="28"/>
          <w:lang w:eastAsia="en-US"/>
        </w:rPr>
      </w:pPr>
      <w:r w:rsidRPr="00007719">
        <w:rPr>
          <w:rFonts w:eastAsia="Calibri"/>
          <w:bCs/>
          <w:sz w:val="28"/>
          <w:szCs w:val="28"/>
          <w:lang w:eastAsia="en-US"/>
        </w:rPr>
        <w:t xml:space="preserve">В зависимости от назначения табличной части набор кнопок панели управления </w:t>
      </w:r>
      <w:r w:rsidR="00C229F5" w:rsidRPr="00007719">
        <w:rPr>
          <w:rFonts w:eastAsia="Calibri"/>
          <w:bCs/>
          <w:sz w:val="28"/>
          <w:szCs w:val="28"/>
          <w:lang w:eastAsia="en-US"/>
        </w:rPr>
        <w:t>табличной части может меняться.</w:t>
      </w:r>
    </w:p>
    <w:p w14:paraId="0F37FA60" w14:textId="22B28DC2" w:rsidR="004D7AAF" w:rsidRPr="00007719" w:rsidRDefault="004D7AAF" w:rsidP="004D7AAF">
      <w:pPr>
        <w:spacing w:line="360" w:lineRule="auto"/>
        <w:ind w:firstLine="709"/>
        <w:jc w:val="both"/>
        <w:rPr>
          <w:sz w:val="28"/>
          <w:szCs w:val="28"/>
        </w:rPr>
      </w:pPr>
      <w:r w:rsidRPr="00007719">
        <w:rPr>
          <w:sz w:val="28"/>
          <w:szCs w:val="28"/>
        </w:rPr>
        <w:t xml:space="preserve">Описание кнопок панели управления табличной части формы элемента и производимые ими преобразования информации </w:t>
      </w:r>
      <w:r w:rsidR="009C0BEC" w:rsidRPr="00007719">
        <w:rPr>
          <w:sz w:val="28"/>
          <w:szCs w:val="28"/>
        </w:rPr>
        <w:t xml:space="preserve">совпадают с описанием соответствующих кнопок, представленных в таблице </w:t>
      </w:r>
      <w:r w:rsidR="00E07543" w:rsidRPr="00007719">
        <w:rPr>
          <w:sz w:val="28"/>
          <w:szCs w:val="28"/>
        </w:rPr>
        <w:fldChar w:fldCharType="begin"/>
      </w:r>
      <w:r w:rsidR="00E07543" w:rsidRPr="00007719">
        <w:rPr>
          <w:sz w:val="28"/>
          <w:szCs w:val="28"/>
        </w:rPr>
        <w:instrText xml:space="preserve"> REF t_7 \h </w:instrText>
      </w:r>
      <w:r w:rsidR="009958E3" w:rsidRPr="00007719">
        <w:rPr>
          <w:sz w:val="28"/>
          <w:szCs w:val="28"/>
        </w:rPr>
        <w:instrText xml:space="preserve"> \* MERGEFORMAT </w:instrText>
      </w:r>
      <w:r w:rsidR="00E07543" w:rsidRPr="00007719">
        <w:rPr>
          <w:sz w:val="28"/>
          <w:szCs w:val="28"/>
        </w:rPr>
      </w:r>
      <w:r w:rsidR="00E07543" w:rsidRPr="00007719">
        <w:rPr>
          <w:sz w:val="28"/>
          <w:szCs w:val="28"/>
        </w:rPr>
        <w:fldChar w:fldCharType="separate"/>
      </w:r>
      <w:r w:rsidR="00B6413A">
        <w:rPr>
          <w:iCs/>
          <w:noProof/>
          <w:sz w:val="28"/>
          <w:szCs w:val="28"/>
        </w:rPr>
        <w:t>7</w:t>
      </w:r>
      <w:r w:rsidR="00E07543" w:rsidRPr="00007719">
        <w:rPr>
          <w:sz w:val="28"/>
          <w:szCs w:val="28"/>
        </w:rPr>
        <w:fldChar w:fldCharType="end"/>
      </w:r>
      <w:r w:rsidRPr="00007719">
        <w:rPr>
          <w:sz w:val="28"/>
          <w:szCs w:val="28"/>
        </w:rPr>
        <w:t>.</w:t>
      </w:r>
    </w:p>
    <w:p w14:paraId="1C6A4812" w14:textId="623920B3" w:rsidR="004D7AAF" w:rsidRPr="00007719" w:rsidRDefault="004D7AAF" w:rsidP="004D7AAF">
      <w:pPr>
        <w:tabs>
          <w:tab w:val="num" w:pos="993"/>
        </w:tabs>
        <w:spacing w:line="360" w:lineRule="auto"/>
        <w:ind w:firstLine="709"/>
        <w:jc w:val="both"/>
        <w:rPr>
          <w:sz w:val="28"/>
          <w:szCs w:val="28"/>
        </w:rPr>
      </w:pPr>
      <w:r w:rsidRPr="00007719">
        <w:rPr>
          <w:sz w:val="28"/>
          <w:szCs w:val="28"/>
        </w:rPr>
        <w:t xml:space="preserve">Закрытие формы элемента происходит при нажатии </w:t>
      </w:r>
      <w:proofErr w:type="gramStart"/>
      <w:r w:rsidRPr="00007719">
        <w:rPr>
          <w:sz w:val="28"/>
          <w:szCs w:val="28"/>
        </w:rPr>
        <w:t xml:space="preserve">кнопки </w:t>
      </w:r>
      <w:r w:rsidR="00C229F5" w:rsidRPr="00007719">
        <w:rPr>
          <w:noProof/>
          <w:sz w:val="28"/>
          <w:szCs w:val="28"/>
        </w:rPr>
        <w:drawing>
          <wp:inline distT="0" distB="0" distL="0" distR="0" wp14:anchorId="757EFA85" wp14:editId="235DC3AB">
            <wp:extent cx="304762" cy="209524"/>
            <wp:effectExtent l="0" t="0" r="635" b="635"/>
            <wp:docPr id="12481" name="Рисунок 1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304762" cy="209524"/>
                    </a:xfrm>
                    <a:prstGeom prst="rect">
                      <a:avLst/>
                    </a:prstGeom>
                  </pic:spPr>
                </pic:pic>
              </a:graphicData>
            </a:graphic>
          </wp:inline>
        </w:drawing>
      </w:r>
      <w:r w:rsidR="00C229F5" w:rsidRPr="00007719">
        <w:rPr>
          <w:noProof/>
          <w:sz w:val="28"/>
          <w:szCs w:val="28"/>
        </w:rPr>
        <w:t xml:space="preserve"> </w:t>
      </w:r>
      <w:r w:rsidR="008E3BE9" w:rsidRPr="00007719">
        <w:rPr>
          <w:noProof/>
          <w:sz w:val="28"/>
          <w:szCs w:val="28"/>
        </w:rPr>
        <w:t>(</w:t>
      </w:r>
      <w:proofErr w:type="gramEnd"/>
      <w:r w:rsidR="008E3BE9" w:rsidRPr="00007719">
        <w:rPr>
          <w:noProof/>
          <w:sz w:val="28"/>
          <w:szCs w:val="28"/>
        </w:rPr>
        <w:t>«Закрыть»)</w:t>
      </w:r>
      <w:r w:rsidR="008E3BE9" w:rsidRPr="00007719">
        <w:rPr>
          <w:noProof/>
        </w:rPr>
        <w:t xml:space="preserve"> </w:t>
      </w:r>
      <w:r w:rsidRPr="00007719">
        <w:rPr>
          <w:sz w:val="28"/>
          <w:szCs w:val="28"/>
        </w:rPr>
        <w:t>и не приводит к закрытию всего приложения.</w:t>
      </w:r>
    </w:p>
    <w:p w14:paraId="345BA3F8" w14:textId="77777777" w:rsidR="004D7AAF" w:rsidRPr="00007719" w:rsidRDefault="004D7AAF" w:rsidP="004D7AAF">
      <w:pPr>
        <w:spacing w:line="360" w:lineRule="auto"/>
        <w:ind w:firstLine="709"/>
        <w:jc w:val="both"/>
        <w:rPr>
          <w:rFonts w:eastAsia="Calibri"/>
          <w:bCs/>
          <w:sz w:val="28"/>
          <w:szCs w:val="28"/>
          <w:lang w:eastAsia="en-US"/>
        </w:rPr>
      </w:pPr>
      <w:r w:rsidRPr="00007719">
        <w:rPr>
          <w:rFonts w:eastAsia="Calibri"/>
          <w:bCs/>
          <w:sz w:val="28"/>
          <w:szCs w:val="28"/>
          <w:lang w:eastAsia="en-US"/>
        </w:rPr>
        <w:t>Одновременно для каждого объекта (например, документа или элемента списка) может быть открыто только одно диалоговое окно.</w:t>
      </w:r>
    </w:p>
    <w:p w14:paraId="3AAE3B3C" w14:textId="77777777" w:rsidR="004D7AAF" w:rsidRPr="00007719" w:rsidRDefault="004D7AAF" w:rsidP="00F23319">
      <w:pPr>
        <w:pStyle w:val="40"/>
      </w:pPr>
      <w:bookmarkStart w:id="446" w:name="_Toc514408397"/>
      <w:bookmarkStart w:id="447" w:name="_Toc523403983"/>
      <w:bookmarkStart w:id="448" w:name="_Toc1571654"/>
      <w:r w:rsidRPr="00007719">
        <w:t>Элементы интерфейса</w:t>
      </w:r>
      <w:bookmarkEnd w:id="446"/>
      <w:bookmarkEnd w:id="447"/>
      <w:bookmarkEnd w:id="448"/>
    </w:p>
    <w:p w14:paraId="492333FB" w14:textId="77777777" w:rsidR="004D7AAF" w:rsidRPr="00007719" w:rsidRDefault="004D7AAF" w:rsidP="004D7AAF">
      <w:pPr>
        <w:spacing w:line="360" w:lineRule="auto"/>
        <w:ind w:firstLine="709"/>
        <w:jc w:val="both"/>
        <w:rPr>
          <w:sz w:val="28"/>
          <w:szCs w:val="28"/>
        </w:rPr>
      </w:pPr>
      <w:r w:rsidRPr="00007719">
        <w:rPr>
          <w:sz w:val="28"/>
          <w:szCs w:val="28"/>
        </w:rPr>
        <w:t>Визуальные элементы управления предназначены для интерактивного управления комплексом программ. Активация всех визуальных элементов управления осуществляется с использованием манипулятора типа «мышь» и клавиатуры. Каждый визуальный элемент управления характеризуется своим назначением и набором выполняемых функций:</w:t>
      </w:r>
    </w:p>
    <w:p w14:paraId="668DED16" w14:textId="726BD405" w:rsidR="004D7AAF" w:rsidRPr="00007719" w:rsidRDefault="004D7AAF" w:rsidP="005205E0">
      <w:pPr>
        <w:numPr>
          <w:ilvl w:val="0"/>
          <w:numId w:val="61"/>
        </w:numPr>
        <w:tabs>
          <w:tab w:val="left" w:pos="1134"/>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поля предназначены для просмотра, ввода и редактирования данных различных типов. Для ввода значения в поле навести курсор на область поля, нажать ЛКМ и ввести значение (обычно с помощью клавиатуры или выбором из списка</w:t>
      </w:r>
      <w:r w:rsidR="00475AE9" w:rsidRPr="00007719">
        <w:rPr>
          <w:rFonts w:eastAsia="Calibri"/>
          <w:sz w:val="28"/>
          <w:szCs w:val="28"/>
          <w:lang w:eastAsia="en-US"/>
        </w:rPr>
        <w:t>, из справочника</w:t>
      </w:r>
      <w:r w:rsidRPr="00007719">
        <w:rPr>
          <w:rFonts w:eastAsia="Calibri"/>
          <w:sz w:val="28"/>
          <w:szCs w:val="28"/>
          <w:lang w:eastAsia="en-US"/>
        </w:rPr>
        <w:t>);</w:t>
      </w:r>
    </w:p>
    <w:p w14:paraId="6DCD5B14" w14:textId="38C1410B" w:rsidR="004D7AAF" w:rsidRPr="00007719" w:rsidRDefault="004D7AAF" w:rsidP="005205E0">
      <w:pPr>
        <w:numPr>
          <w:ilvl w:val="0"/>
          <w:numId w:val="61"/>
        </w:numPr>
        <w:tabs>
          <w:tab w:val="left" w:pos="1134"/>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 xml:space="preserve">элемент «Раскрывающийся список» раскрывается по </w:t>
      </w:r>
      <w:proofErr w:type="gramStart"/>
      <w:r w:rsidRPr="00007719">
        <w:rPr>
          <w:rFonts w:eastAsia="Calibri"/>
          <w:sz w:val="28"/>
          <w:szCs w:val="28"/>
          <w:lang w:eastAsia="en-US"/>
        </w:rPr>
        <w:t xml:space="preserve">кнопке </w:t>
      </w:r>
      <w:r w:rsidR="00475AE9" w:rsidRPr="00007719">
        <w:rPr>
          <w:noProof/>
        </w:rPr>
        <w:drawing>
          <wp:inline distT="0" distB="0" distL="0" distR="0" wp14:anchorId="3864A936" wp14:editId="08BC3EC8">
            <wp:extent cx="257143" cy="257143"/>
            <wp:effectExtent l="0" t="0" r="0" b="0"/>
            <wp:docPr id="12488" name="Рисунок 1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57143" cy="257143"/>
                    </a:xfrm>
                    <a:prstGeom prst="rect">
                      <a:avLst/>
                    </a:prstGeom>
                  </pic:spPr>
                </pic:pic>
              </a:graphicData>
            </a:graphic>
          </wp:inline>
        </w:drawing>
      </w:r>
      <w:r w:rsidRPr="00007719">
        <w:rPr>
          <w:rFonts w:eastAsia="Calibri"/>
          <w:sz w:val="28"/>
          <w:szCs w:val="28"/>
          <w:lang w:eastAsia="en-US"/>
        </w:rPr>
        <w:t>,</w:t>
      </w:r>
      <w:proofErr w:type="gramEnd"/>
      <w:r w:rsidRPr="00007719">
        <w:rPr>
          <w:rFonts w:eastAsia="Calibri"/>
          <w:sz w:val="28"/>
          <w:szCs w:val="28"/>
          <w:lang w:eastAsia="en-US"/>
        </w:rPr>
        <w:t xml:space="preserve"> выбор позиции осуществляется ЛКМ (</w:t>
      </w:r>
      <w:r w:rsidRPr="00007719">
        <w:rPr>
          <w:rFonts w:eastAsia="Calibri"/>
          <w:sz w:val="28"/>
          <w:szCs w:val="28"/>
          <w:lang w:eastAsia="en-US"/>
        </w:rPr>
        <w:fldChar w:fldCharType="begin"/>
      </w:r>
      <w:r w:rsidRPr="00007719">
        <w:rPr>
          <w:rFonts w:eastAsia="Calibri"/>
          <w:sz w:val="28"/>
          <w:szCs w:val="28"/>
          <w:lang w:eastAsia="en-US"/>
        </w:rPr>
        <w:instrText xml:space="preserve"> REF  _Ref514249971 \* Lower \h  \* MERGEFORMAT </w:instrText>
      </w:r>
      <w:r w:rsidRPr="00007719">
        <w:rPr>
          <w:rFonts w:eastAsia="Calibri"/>
          <w:sz w:val="28"/>
          <w:szCs w:val="28"/>
          <w:lang w:eastAsia="en-US"/>
        </w:rPr>
      </w:r>
      <w:r w:rsidRPr="00007719">
        <w:rPr>
          <w:rFonts w:eastAsia="Calibri"/>
          <w:sz w:val="28"/>
          <w:szCs w:val="28"/>
          <w:lang w:eastAsia="en-US"/>
        </w:rPr>
        <w:fldChar w:fldCharType="separate"/>
      </w:r>
      <w:r w:rsidR="00B6413A" w:rsidRPr="00B6413A">
        <w:rPr>
          <w:rFonts w:eastAsia="Calibri"/>
          <w:sz w:val="28"/>
          <w:szCs w:val="28"/>
          <w:lang w:eastAsia="en-US"/>
        </w:rPr>
        <w:t>рис. 209</w:t>
      </w:r>
      <w:r w:rsidRPr="00007719">
        <w:rPr>
          <w:rFonts w:eastAsia="Calibri"/>
          <w:sz w:val="28"/>
          <w:szCs w:val="28"/>
          <w:lang w:eastAsia="en-US"/>
        </w:rPr>
        <w:fldChar w:fldCharType="end"/>
      </w:r>
      <w:r w:rsidRPr="00007719">
        <w:rPr>
          <w:rFonts w:eastAsia="Calibri"/>
          <w:sz w:val="28"/>
          <w:szCs w:val="28"/>
          <w:lang w:eastAsia="en-US"/>
        </w:rPr>
        <w:t>).</w:t>
      </w:r>
    </w:p>
    <w:p w14:paraId="7A2BF24B" w14:textId="68E91A49" w:rsidR="004D7AAF" w:rsidRPr="00007719" w:rsidRDefault="00475AE9" w:rsidP="004D7AAF">
      <w:pPr>
        <w:spacing w:line="360" w:lineRule="auto"/>
        <w:jc w:val="center"/>
        <w:rPr>
          <w:noProof/>
        </w:rPr>
      </w:pPr>
      <w:r w:rsidRPr="00007719">
        <w:rPr>
          <w:noProof/>
        </w:rPr>
        <w:lastRenderedPageBreak/>
        <w:drawing>
          <wp:inline distT="0" distB="0" distL="0" distR="0" wp14:anchorId="42D32926" wp14:editId="51A253CF">
            <wp:extent cx="2745105" cy="1500921"/>
            <wp:effectExtent l="0" t="0" r="0" b="4445"/>
            <wp:docPr id="12484" name="Рисунок 1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2752233" cy="1504818"/>
                    </a:xfrm>
                    <a:prstGeom prst="rect">
                      <a:avLst/>
                    </a:prstGeom>
                  </pic:spPr>
                </pic:pic>
              </a:graphicData>
            </a:graphic>
          </wp:inline>
        </w:drawing>
      </w:r>
    </w:p>
    <w:p w14:paraId="02FB13F9" w14:textId="77777777" w:rsidR="004D7AAF" w:rsidRPr="00007719" w:rsidRDefault="004D7AAF" w:rsidP="004D7AAF">
      <w:pPr>
        <w:spacing w:line="360" w:lineRule="auto"/>
        <w:jc w:val="center"/>
        <w:rPr>
          <w:sz w:val="28"/>
          <w:szCs w:val="28"/>
        </w:rPr>
      </w:pPr>
      <w:bookmarkStart w:id="449" w:name="_Ref51424997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209</w:t>
      </w:r>
      <w:r w:rsidRPr="00007719">
        <w:rPr>
          <w:sz w:val="28"/>
          <w:szCs w:val="28"/>
        </w:rPr>
        <w:fldChar w:fldCharType="end"/>
      </w:r>
      <w:bookmarkEnd w:id="449"/>
      <w:r w:rsidRPr="00007719">
        <w:rPr>
          <w:sz w:val="28"/>
          <w:szCs w:val="28"/>
        </w:rPr>
        <w:t xml:space="preserve"> – Пример раскрывающегося списка</w:t>
      </w:r>
    </w:p>
    <w:p w14:paraId="3F7E387D" w14:textId="77777777" w:rsidR="004D7AAF" w:rsidRPr="00007719" w:rsidRDefault="004D7AAF" w:rsidP="005205E0">
      <w:pPr>
        <w:numPr>
          <w:ilvl w:val="0"/>
          <w:numId w:val="61"/>
        </w:numPr>
        <w:tabs>
          <w:tab w:val="left" w:pos="1134"/>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элемент «Кнопка управления» предназначен для выполнения каких-либо действий. Пиктограмма, надпись на кнопке управления, всплывающие подсказки сообщают оператору о назначении кнопки;</w:t>
      </w:r>
    </w:p>
    <w:p w14:paraId="6849EBAC" w14:textId="77777777" w:rsidR="004D7AAF" w:rsidRPr="00007719" w:rsidRDefault="004D7AAF" w:rsidP="005205E0">
      <w:pPr>
        <w:numPr>
          <w:ilvl w:val="0"/>
          <w:numId w:val="61"/>
        </w:numPr>
        <w:tabs>
          <w:tab w:val="left" w:pos="1134"/>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 xml:space="preserve">элемент «Поле </w:t>
      </w:r>
      <w:proofErr w:type="gramStart"/>
      <w:r w:rsidRPr="00007719">
        <w:rPr>
          <w:rFonts w:eastAsia="Calibri"/>
          <w:sz w:val="28"/>
          <w:szCs w:val="28"/>
          <w:lang w:eastAsia="en-US"/>
        </w:rPr>
        <w:t xml:space="preserve">ввода» </w:t>
      </w:r>
      <w:r w:rsidRPr="00007719">
        <w:rPr>
          <w:rFonts w:eastAsia="Calibri"/>
          <w:noProof/>
          <w:sz w:val="28"/>
          <w:szCs w:val="28"/>
        </w:rPr>
        <w:drawing>
          <wp:inline distT="0" distB="0" distL="0" distR="0" wp14:anchorId="7148BECE" wp14:editId="0ECCE4E4">
            <wp:extent cx="947057" cy="181947"/>
            <wp:effectExtent l="0" t="0" r="5715" b="8890"/>
            <wp:docPr id="123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990037" cy="190204"/>
                    </a:xfrm>
                    <a:prstGeom prst="rect">
                      <a:avLst/>
                    </a:prstGeom>
                    <a:noFill/>
                    <a:ln>
                      <a:noFill/>
                    </a:ln>
                  </pic:spPr>
                </pic:pic>
              </a:graphicData>
            </a:graphic>
          </wp:inline>
        </w:drawing>
      </w:r>
      <w:r w:rsidRPr="00007719">
        <w:rPr>
          <w:rFonts w:eastAsia="Calibri"/>
          <w:sz w:val="28"/>
          <w:szCs w:val="28"/>
          <w:lang w:eastAsia="en-US"/>
        </w:rPr>
        <w:t xml:space="preserve"> предназначен</w:t>
      </w:r>
      <w:proofErr w:type="gramEnd"/>
      <w:r w:rsidRPr="00007719">
        <w:rPr>
          <w:rFonts w:eastAsia="Calibri"/>
          <w:sz w:val="28"/>
          <w:szCs w:val="28"/>
          <w:lang w:eastAsia="en-US"/>
        </w:rPr>
        <w:t xml:space="preserve"> для ввода значений (текстовых и числовых) с клавиатуры;</w:t>
      </w:r>
    </w:p>
    <w:p w14:paraId="76E324A2" w14:textId="77777777" w:rsidR="004D7AAF" w:rsidRPr="00007719" w:rsidRDefault="004D7AAF" w:rsidP="005205E0">
      <w:pPr>
        <w:numPr>
          <w:ilvl w:val="0"/>
          <w:numId w:val="61"/>
        </w:numPr>
        <w:tabs>
          <w:tab w:val="left" w:pos="1134"/>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элемент управления «Прокрутка» (вертикальная и горизонтальная) предназначен для просмотра символьных полей, таблиц больших размеров.</w:t>
      </w:r>
    </w:p>
    <w:p w14:paraId="0301646D" w14:textId="77777777" w:rsidR="004D7AAF" w:rsidRPr="00007719" w:rsidRDefault="004D7AAF" w:rsidP="004D7AAF">
      <w:pPr>
        <w:spacing w:line="360" w:lineRule="auto"/>
        <w:ind w:firstLine="709"/>
        <w:jc w:val="both"/>
        <w:rPr>
          <w:sz w:val="28"/>
          <w:szCs w:val="28"/>
        </w:rPr>
      </w:pPr>
      <w:r w:rsidRPr="00007719">
        <w:rPr>
          <w:sz w:val="28"/>
          <w:szCs w:val="28"/>
        </w:rPr>
        <w:t xml:space="preserve">Вид элемента управления «Прокрутка» (вертикальная и горизонтальная) представлен на </w:t>
      </w:r>
      <w:r w:rsidRPr="00007719">
        <w:rPr>
          <w:sz w:val="28"/>
          <w:szCs w:val="28"/>
        </w:rPr>
        <w:fldChar w:fldCharType="begin"/>
      </w:r>
      <w:r w:rsidRPr="00007719">
        <w:rPr>
          <w:sz w:val="28"/>
          <w:szCs w:val="28"/>
        </w:rPr>
        <w:instrText xml:space="preserve"> REF  _Ref465671555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210</w:t>
      </w:r>
      <w:r w:rsidRPr="00007719">
        <w:rPr>
          <w:sz w:val="28"/>
          <w:szCs w:val="28"/>
        </w:rPr>
        <w:fldChar w:fldCharType="end"/>
      </w:r>
      <w:r w:rsidRPr="00007719">
        <w:rPr>
          <w:sz w:val="28"/>
          <w:szCs w:val="28"/>
        </w:rPr>
        <w:t>;</w:t>
      </w:r>
    </w:p>
    <w:p w14:paraId="67764997" w14:textId="77777777" w:rsidR="004D7AAF" w:rsidRPr="00007719" w:rsidRDefault="004D7AAF" w:rsidP="004D7AAF">
      <w:pPr>
        <w:spacing w:line="360" w:lineRule="auto"/>
        <w:jc w:val="center"/>
        <w:rPr>
          <w:sz w:val="28"/>
          <w:szCs w:val="28"/>
        </w:rPr>
      </w:pPr>
      <w:r w:rsidRPr="00007719">
        <w:rPr>
          <w:noProof/>
        </w:rPr>
        <w:drawing>
          <wp:inline distT="0" distB="0" distL="0" distR="0" wp14:anchorId="6575C2A3" wp14:editId="71B8CFD0">
            <wp:extent cx="830580" cy="1285521"/>
            <wp:effectExtent l="0" t="0" r="7620" b="0"/>
            <wp:docPr id="12323" name="Рисунок 1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839005" cy="1298561"/>
                    </a:xfrm>
                    <a:prstGeom prst="rect">
                      <a:avLst/>
                    </a:prstGeom>
                  </pic:spPr>
                </pic:pic>
              </a:graphicData>
            </a:graphic>
          </wp:inline>
        </w:drawing>
      </w:r>
      <w:r w:rsidRPr="00007719">
        <w:rPr>
          <w:noProof/>
        </w:rPr>
        <w:t xml:space="preserve">  </w:t>
      </w:r>
      <w:r w:rsidRPr="00007719">
        <w:rPr>
          <w:noProof/>
        </w:rPr>
        <w:drawing>
          <wp:inline distT="0" distB="0" distL="0" distR="0" wp14:anchorId="5A094E48" wp14:editId="320CF367">
            <wp:extent cx="2501900" cy="115770"/>
            <wp:effectExtent l="19050" t="19050" r="12700" b="17780"/>
            <wp:docPr id="123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700610" cy="124965"/>
                    </a:xfrm>
                    <a:prstGeom prst="rect">
                      <a:avLst/>
                    </a:prstGeom>
                    <a:noFill/>
                    <a:ln>
                      <a:solidFill>
                        <a:srgbClr val="E7E6E6">
                          <a:lumMod val="90000"/>
                        </a:srgbClr>
                      </a:solidFill>
                    </a:ln>
                  </pic:spPr>
                </pic:pic>
              </a:graphicData>
            </a:graphic>
          </wp:inline>
        </w:drawing>
      </w:r>
    </w:p>
    <w:p w14:paraId="3FF21534" w14:textId="77777777" w:rsidR="004D7AAF" w:rsidRPr="00007719" w:rsidRDefault="004D7AAF" w:rsidP="004D7AAF">
      <w:pPr>
        <w:spacing w:line="360" w:lineRule="auto"/>
        <w:jc w:val="center"/>
        <w:rPr>
          <w:sz w:val="28"/>
          <w:szCs w:val="28"/>
        </w:rPr>
      </w:pPr>
      <w:bookmarkStart w:id="450" w:name="_Ref46567155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210</w:t>
      </w:r>
      <w:r w:rsidRPr="00007719">
        <w:rPr>
          <w:sz w:val="28"/>
          <w:szCs w:val="28"/>
        </w:rPr>
        <w:fldChar w:fldCharType="end"/>
      </w:r>
      <w:bookmarkEnd w:id="450"/>
      <w:r w:rsidRPr="00007719">
        <w:rPr>
          <w:sz w:val="28"/>
          <w:szCs w:val="28"/>
        </w:rPr>
        <w:t xml:space="preserve"> – Пример </w:t>
      </w:r>
      <w:r w:rsidRPr="00007719">
        <w:rPr>
          <w:rFonts w:eastAsia="Calibri"/>
          <w:sz w:val="28"/>
          <w:szCs w:val="28"/>
          <w:lang w:eastAsia="en-US"/>
        </w:rPr>
        <w:t>элемента</w:t>
      </w:r>
      <w:r w:rsidRPr="00007719">
        <w:rPr>
          <w:sz w:val="28"/>
          <w:szCs w:val="28"/>
        </w:rPr>
        <w:t xml:space="preserve"> «Прокрутка»;</w:t>
      </w:r>
    </w:p>
    <w:p w14:paraId="45243339" w14:textId="77777777" w:rsidR="004D7AAF" w:rsidRPr="00007719" w:rsidRDefault="004D7AAF" w:rsidP="005205E0">
      <w:pPr>
        <w:numPr>
          <w:ilvl w:val="0"/>
          <w:numId w:val="61"/>
        </w:numPr>
        <w:tabs>
          <w:tab w:val="left" w:pos="1134"/>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элемент управления «Переключатель множественного выбора» предназначен для включения или выключения некоторого значения (</w:t>
      </w:r>
      <w:r w:rsidRPr="00007719">
        <w:rPr>
          <w:rFonts w:eastAsia="Calibri"/>
          <w:sz w:val="28"/>
          <w:szCs w:val="28"/>
          <w:lang w:eastAsia="en-US"/>
        </w:rPr>
        <w:fldChar w:fldCharType="begin"/>
      </w:r>
      <w:r w:rsidRPr="00007719">
        <w:rPr>
          <w:rFonts w:eastAsia="Calibri"/>
          <w:sz w:val="28"/>
          <w:szCs w:val="28"/>
          <w:lang w:eastAsia="en-US"/>
        </w:rPr>
        <w:instrText xml:space="preserve"> REF  _Ref465671576 \* Lower \h  \* MERGEFORMAT </w:instrText>
      </w:r>
      <w:r w:rsidRPr="00007719">
        <w:rPr>
          <w:rFonts w:eastAsia="Calibri"/>
          <w:sz w:val="28"/>
          <w:szCs w:val="28"/>
          <w:lang w:eastAsia="en-US"/>
        </w:rPr>
      </w:r>
      <w:r w:rsidRPr="00007719">
        <w:rPr>
          <w:rFonts w:eastAsia="Calibri"/>
          <w:sz w:val="28"/>
          <w:szCs w:val="28"/>
          <w:lang w:eastAsia="en-US"/>
        </w:rPr>
        <w:fldChar w:fldCharType="separate"/>
      </w:r>
      <w:r w:rsidR="00B6413A" w:rsidRPr="00B6413A">
        <w:rPr>
          <w:rFonts w:eastAsia="Calibri"/>
          <w:sz w:val="28"/>
          <w:szCs w:val="28"/>
          <w:lang w:eastAsia="en-US"/>
        </w:rPr>
        <w:t>рис. 211</w:t>
      </w:r>
      <w:r w:rsidRPr="00007719">
        <w:rPr>
          <w:rFonts w:eastAsia="Calibri"/>
          <w:sz w:val="28"/>
          <w:szCs w:val="28"/>
          <w:lang w:eastAsia="en-US"/>
        </w:rPr>
        <w:fldChar w:fldCharType="end"/>
      </w:r>
      <w:r w:rsidRPr="00007719">
        <w:rPr>
          <w:rFonts w:eastAsia="Calibri"/>
          <w:sz w:val="28"/>
          <w:szCs w:val="28"/>
          <w:lang w:eastAsia="en-US"/>
        </w:rPr>
        <w:t>).</w:t>
      </w:r>
    </w:p>
    <w:p w14:paraId="18CDE88D" w14:textId="77777777" w:rsidR="004D7AAF" w:rsidRPr="00007719" w:rsidRDefault="004D7AAF" w:rsidP="004D7AAF">
      <w:pPr>
        <w:spacing w:line="360" w:lineRule="auto"/>
        <w:jc w:val="center"/>
        <w:rPr>
          <w:sz w:val="28"/>
          <w:szCs w:val="28"/>
        </w:rPr>
      </w:pPr>
      <w:r w:rsidRPr="00007719">
        <w:rPr>
          <w:noProof/>
          <w:szCs w:val="20"/>
        </w:rPr>
        <w:drawing>
          <wp:inline distT="0" distB="0" distL="0" distR="0" wp14:anchorId="35E288B1" wp14:editId="4EA2B2B6">
            <wp:extent cx="1234440" cy="1361909"/>
            <wp:effectExtent l="0" t="0" r="3810" b="0"/>
            <wp:docPr id="12325" name="Рисунок 1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1242076" cy="1370334"/>
                    </a:xfrm>
                    <a:prstGeom prst="rect">
                      <a:avLst/>
                    </a:prstGeom>
                  </pic:spPr>
                </pic:pic>
              </a:graphicData>
            </a:graphic>
          </wp:inline>
        </w:drawing>
      </w:r>
    </w:p>
    <w:p w14:paraId="2E5F30B5" w14:textId="77777777" w:rsidR="004D7AAF" w:rsidRPr="00007719" w:rsidRDefault="004D7AAF" w:rsidP="004D7AAF">
      <w:pPr>
        <w:spacing w:line="360" w:lineRule="auto"/>
        <w:jc w:val="center"/>
        <w:rPr>
          <w:sz w:val="28"/>
          <w:szCs w:val="28"/>
        </w:rPr>
      </w:pPr>
      <w:bookmarkStart w:id="451" w:name="_Ref46567157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211</w:t>
      </w:r>
      <w:r w:rsidRPr="00007719">
        <w:rPr>
          <w:sz w:val="28"/>
          <w:szCs w:val="28"/>
        </w:rPr>
        <w:fldChar w:fldCharType="end"/>
      </w:r>
      <w:bookmarkEnd w:id="451"/>
      <w:r w:rsidRPr="00007719">
        <w:rPr>
          <w:sz w:val="28"/>
          <w:szCs w:val="28"/>
        </w:rPr>
        <w:t xml:space="preserve"> – Пример переключателя множественного выбора</w:t>
      </w:r>
    </w:p>
    <w:p w14:paraId="14DC4E2C" w14:textId="77777777" w:rsidR="004D7AAF" w:rsidRPr="00007719" w:rsidRDefault="004D7AAF" w:rsidP="004D7AAF">
      <w:pPr>
        <w:spacing w:line="360" w:lineRule="auto"/>
        <w:ind w:firstLine="709"/>
        <w:jc w:val="both"/>
        <w:rPr>
          <w:sz w:val="28"/>
          <w:szCs w:val="28"/>
        </w:rPr>
      </w:pPr>
      <w:r w:rsidRPr="00007719">
        <w:rPr>
          <w:sz w:val="28"/>
          <w:szCs w:val="28"/>
        </w:rPr>
        <w:t>Переключение значения переключателя множественного выбора осуществляется ЛКМ;</w:t>
      </w:r>
    </w:p>
    <w:p w14:paraId="62AFAD39" w14:textId="77777777" w:rsidR="004D7AAF" w:rsidRPr="00007719" w:rsidRDefault="004D7AAF" w:rsidP="005205E0">
      <w:pPr>
        <w:numPr>
          <w:ilvl w:val="0"/>
          <w:numId w:val="61"/>
        </w:numPr>
        <w:tabs>
          <w:tab w:val="left" w:pos="1134"/>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lastRenderedPageBreak/>
        <w:t xml:space="preserve">элемент «Всплывающая подсказка» предназначен для отображения </w:t>
      </w:r>
      <w:r w:rsidRPr="00007719">
        <w:rPr>
          <w:rFonts w:eastAsia="Calibri"/>
          <w:spacing w:val="-4"/>
          <w:sz w:val="28"/>
          <w:szCs w:val="28"/>
          <w:lang w:eastAsia="en-US"/>
        </w:rPr>
        <w:t>подсказки, которая может содержать дополнительную информацию о действии. При наведении курсора на кнопку отображается название команды, на поле - значение поля;</w:t>
      </w:r>
    </w:p>
    <w:p w14:paraId="0895493D" w14:textId="77777777" w:rsidR="004D7AAF" w:rsidRPr="00007719" w:rsidRDefault="004D7AAF" w:rsidP="005205E0">
      <w:pPr>
        <w:numPr>
          <w:ilvl w:val="0"/>
          <w:numId w:val="61"/>
        </w:numPr>
        <w:tabs>
          <w:tab w:val="left" w:pos="1134"/>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элемент «Таблица» предназначен для отображения информации в табличном виде (</w:t>
      </w:r>
      <w:r w:rsidRPr="00007719">
        <w:rPr>
          <w:rFonts w:eastAsia="Calibri"/>
          <w:sz w:val="28"/>
          <w:szCs w:val="28"/>
          <w:lang w:eastAsia="en-US"/>
        </w:rPr>
        <w:fldChar w:fldCharType="begin"/>
      </w:r>
      <w:r w:rsidRPr="00007719">
        <w:rPr>
          <w:rFonts w:eastAsia="Calibri"/>
          <w:sz w:val="28"/>
          <w:szCs w:val="28"/>
          <w:lang w:eastAsia="en-US"/>
        </w:rPr>
        <w:instrText xml:space="preserve"> REF  _Ref465671601 \* Lower \h  \* MERGEFORMAT </w:instrText>
      </w:r>
      <w:r w:rsidRPr="00007719">
        <w:rPr>
          <w:rFonts w:eastAsia="Calibri"/>
          <w:sz w:val="28"/>
          <w:szCs w:val="28"/>
          <w:lang w:eastAsia="en-US"/>
        </w:rPr>
      </w:r>
      <w:r w:rsidRPr="00007719">
        <w:rPr>
          <w:rFonts w:eastAsia="Calibri"/>
          <w:sz w:val="28"/>
          <w:szCs w:val="28"/>
          <w:lang w:eastAsia="en-US"/>
        </w:rPr>
        <w:fldChar w:fldCharType="separate"/>
      </w:r>
      <w:r w:rsidR="00B6413A" w:rsidRPr="00B6413A">
        <w:rPr>
          <w:rFonts w:eastAsia="Calibri"/>
          <w:sz w:val="28"/>
          <w:szCs w:val="28"/>
          <w:lang w:eastAsia="en-US"/>
        </w:rPr>
        <w:t>рис. 212</w:t>
      </w:r>
      <w:r w:rsidRPr="00007719">
        <w:rPr>
          <w:rFonts w:eastAsia="Calibri"/>
          <w:sz w:val="28"/>
          <w:szCs w:val="28"/>
          <w:lang w:eastAsia="en-US"/>
        </w:rPr>
        <w:fldChar w:fldCharType="end"/>
      </w:r>
      <w:r w:rsidRPr="00007719">
        <w:rPr>
          <w:rFonts w:eastAsia="Calibri"/>
          <w:sz w:val="28"/>
          <w:szCs w:val="28"/>
          <w:lang w:eastAsia="en-US"/>
        </w:rPr>
        <w:t>).</w:t>
      </w:r>
    </w:p>
    <w:p w14:paraId="6227615B" w14:textId="77777777" w:rsidR="004D7AAF" w:rsidRPr="00007719" w:rsidRDefault="004D7AAF" w:rsidP="004D7AAF">
      <w:pPr>
        <w:spacing w:line="360" w:lineRule="auto"/>
        <w:jc w:val="center"/>
        <w:rPr>
          <w:sz w:val="28"/>
          <w:szCs w:val="28"/>
        </w:rPr>
      </w:pPr>
      <w:r w:rsidRPr="00007719">
        <w:rPr>
          <w:noProof/>
        </w:rPr>
        <w:drawing>
          <wp:inline distT="0" distB="0" distL="0" distR="0" wp14:anchorId="52AEC3BD" wp14:editId="1597F86A">
            <wp:extent cx="5487247" cy="1133475"/>
            <wp:effectExtent l="0" t="0" r="0" b="0"/>
            <wp:docPr id="12326" name="Рисунок 1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5535709" cy="1143486"/>
                    </a:xfrm>
                    <a:prstGeom prst="rect">
                      <a:avLst/>
                    </a:prstGeom>
                  </pic:spPr>
                </pic:pic>
              </a:graphicData>
            </a:graphic>
          </wp:inline>
        </w:drawing>
      </w:r>
    </w:p>
    <w:p w14:paraId="1BCEC2BE" w14:textId="77777777" w:rsidR="004D7AAF" w:rsidRPr="00007719" w:rsidRDefault="004D7AAF" w:rsidP="004D7AAF">
      <w:pPr>
        <w:spacing w:line="360" w:lineRule="auto"/>
        <w:jc w:val="center"/>
        <w:rPr>
          <w:sz w:val="28"/>
          <w:szCs w:val="28"/>
        </w:rPr>
      </w:pPr>
      <w:bookmarkStart w:id="452" w:name="_Ref46567160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212</w:t>
      </w:r>
      <w:r w:rsidRPr="00007719">
        <w:rPr>
          <w:sz w:val="28"/>
          <w:szCs w:val="28"/>
        </w:rPr>
        <w:fldChar w:fldCharType="end"/>
      </w:r>
      <w:bookmarkEnd w:id="452"/>
      <w:r w:rsidRPr="00007719">
        <w:rPr>
          <w:sz w:val="28"/>
          <w:szCs w:val="28"/>
        </w:rPr>
        <w:t xml:space="preserve"> – Пример элемента «Таблица»</w:t>
      </w:r>
    </w:p>
    <w:p w14:paraId="6611AEF7" w14:textId="77777777" w:rsidR="004D7AAF" w:rsidRPr="00007719" w:rsidRDefault="004D7AAF" w:rsidP="004D7AAF">
      <w:pPr>
        <w:spacing w:line="360" w:lineRule="auto"/>
        <w:ind w:firstLine="709"/>
        <w:jc w:val="both"/>
        <w:rPr>
          <w:sz w:val="28"/>
          <w:szCs w:val="28"/>
        </w:rPr>
      </w:pPr>
      <w:r w:rsidRPr="00007719">
        <w:rPr>
          <w:sz w:val="28"/>
          <w:szCs w:val="28"/>
        </w:rPr>
        <w:t>Таблица, отображающая информацию, представляет собой визуальный элемент, состоящий из полей и записей. Кроме текста в полях таблицы могут размещаться различные элементы управления (раскрывающиеся списки, счетчики, переключатели выбора, кнопки и др.) (</w:t>
      </w:r>
      <w:r w:rsidRPr="00007719">
        <w:rPr>
          <w:sz w:val="28"/>
          <w:szCs w:val="28"/>
        </w:rPr>
        <w:fldChar w:fldCharType="begin"/>
      </w:r>
      <w:r w:rsidRPr="00007719">
        <w:rPr>
          <w:sz w:val="28"/>
          <w:szCs w:val="28"/>
        </w:rPr>
        <w:instrText xml:space="preserve"> REF  _Ref465671608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213</w:t>
      </w:r>
      <w:r w:rsidRPr="00007719">
        <w:rPr>
          <w:sz w:val="28"/>
          <w:szCs w:val="28"/>
        </w:rPr>
        <w:fldChar w:fldCharType="end"/>
      </w:r>
      <w:r w:rsidRPr="00007719">
        <w:rPr>
          <w:sz w:val="28"/>
          <w:szCs w:val="28"/>
        </w:rPr>
        <w:t>).</w:t>
      </w:r>
    </w:p>
    <w:p w14:paraId="4F721F8F" w14:textId="0AE977F4" w:rsidR="004D7AAF" w:rsidRPr="00007719" w:rsidRDefault="00475AE9" w:rsidP="004D7AAF">
      <w:pPr>
        <w:spacing w:line="360" w:lineRule="auto"/>
        <w:jc w:val="center"/>
        <w:rPr>
          <w:sz w:val="28"/>
          <w:szCs w:val="28"/>
        </w:rPr>
      </w:pPr>
      <w:r w:rsidRPr="00007719">
        <w:rPr>
          <w:noProof/>
        </w:rPr>
        <w:drawing>
          <wp:inline distT="0" distB="0" distL="0" distR="0" wp14:anchorId="1AD96AD5" wp14:editId="65D565A7">
            <wp:extent cx="5372100" cy="415344"/>
            <wp:effectExtent l="0" t="0" r="0" b="3810"/>
            <wp:docPr id="12490" name="Рисунок 1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5407790" cy="418103"/>
                    </a:xfrm>
                    <a:prstGeom prst="rect">
                      <a:avLst/>
                    </a:prstGeom>
                  </pic:spPr>
                </pic:pic>
              </a:graphicData>
            </a:graphic>
          </wp:inline>
        </w:drawing>
      </w:r>
    </w:p>
    <w:p w14:paraId="68318504" w14:textId="77777777" w:rsidR="004D7AAF" w:rsidRPr="00007719" w:rsidRDefault="004D7AAF" w:rsidP="004D7AAF">
      <w:pPr>
        <w:spacing w:line="360" w:lineRule="auto"/>
        <w:jc w:val="center"/>
        <w:rPr>
          <w:sz w:val="28"/>
          <w:szCs w:val="28"/>
        </w:rPr>
      </w:pPr>
      <w:bookmarkStart w:id="453" w:name="_Ref46567160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213</w:t>
      </w:r>
      <w:r w:rsidRPr="00007719">
        <w:rPr>
          <w:sz w:val="28"/>
          <w:szCs w:val="28"/>
        </w:rPr>
        <w:fldChar w:fldCharType="end"/>
      </w:r>
      <w:bookmarkEnd w:id="453"/>
      <w:r w:rsidRPr="00007719">
        <w:rPr>
          <w:sz w:val="28"/>
          <w:szCs w:val="28"/>
        </w:rPr>
        <w:t xml:space="preserve"> – Фрагмент таблицы с элементами управления</w:t>
      </w:r>
    </w:p>
    <w:p w14:paraId="4EC8E303" w14:textId="77777777" w:rsidR="004D7AAF" w:rsidRPr="00007719" w:rsidRDefault="004D7AAF" w:rsidP="00F7669D">
      <w:pPr>
        <w:spacing w:line="360" w:lineRule="auto"/>
        <w:ind w:firstLine="709"/>
        <w:jc w:val="both"/>
        <w:rPr>
          <w:sz w:val="28"/>
          <w:szCs w:val="28"/>
        </w:rPr>
      </w:pPr>
      <w:r w:rsidRPr="00007719">
        <w:rPr>
          <w:sz w:val="28"/>
          <w:szCs w:val="28"/>
          <w:lang w:eastAsia="x-none"/>
        </w:rPr>
        <w:t xml:space="preserve">Просмотр информации в таблице большого размера производится с использованием элемента прокрутки (горизонтального и вертикального) (см. </w:t>
      </w:r>
      <w:r w:rsidRPr="00007719">
        <w:rPr>
          <w:sz w:val="28"/>
          <w:szCs w:val="28"/>
          <w:lang w:eastAsia="x-none"/>
        </w:rPr>
        <w:fldChar w:fldCharType="begin"/>
      </w:r>
      <w:r w:rsidRPr="00007719">
        <w:rPr>
          <w:sz w:val="28"/>
          <w:szCs w:val="28"/>
          <w:lang w:eastAsia="x-none"/>
        </w:rPr>
        <w:instrText xml:space="preserve"> REF  _Ref465671555 \* Lower \h  \* MERGEFORMAT </w:instrText>
      </w:r>
      <w:r w:rsidRPr="00007719">
        <w:rPr>
          <w:sz w:val="28"/>
          <w:szCs w:val="28"/>
          <w:lang w:eastAsia="x-none"/>
        </w:rPr>
      </w:r>
      <w:r w:rsidRPr="00007719">
        <w:rPr>
          <w:sz w:val="28"/>
          <w:szCs w:val="28"/>
          <w:lang w:eastAsia="x-none"/>
        </w:rPr>
        <w:fldChar w:fldCharType="separate"/>
      </w:r>
      <w:r w:rsidR="00B6413A" w:rsidRPr="00007719">
        <w:rPr>
          <w:sz w:val="28"/>
          <w:szCs w:val="28"/>
        </w:rPr>
        <w:t xml:space="preserve">рис. </w:t>
      </w:r>
      <w:r w:rsidR="00B6413A">
        <w:rPr>
          <w:noProof/>
          <w:sz w:val="28"/>
          <w:szCs w:val="28"/>
        </w:rPr>
        <w:t>210</w:t>
      </w:r>
      <w:r w:rsidRPr="00007719">
        <w:rPr>
          <w:sz w:val="28"/>
          <w:szCs w:val="28"/>
          <w:lang w:eastAsia="x-none"/>
        </w:rPr>
        <w:fldChar w:fldCharType="end"/>
      </w:r>
      <w:r w:rsidRPr="00007719">
        <w:rPr>
          <w:sz w:val="28"/>
          <w:szCs w:val="28"/>
          <w:lang w:eastAsia="x-none"/>
        </w:rPr>
        <w:t>). В зависимости от объема отображаемой информации некоторые элементы прокрутки могут отсутствовать.</w:t>
      </w:r>
    </w:p>
    <w:p w14:paraId="0BB9CDE6" w14:textId="77777777" w:rsidR="004D7AAF" w:rsidRPr="00007719" w:rsidRDefault="004D7AAF" w:rsidP="00D31B8F">
      <w:pPr>
        <w:spacing w:line="360" w:lineRule="auto"/>
        <w:ind w:firstLine="709"/>
        <w:jc w:val="both"/>
        <w:rPr>
          <w:szCs w:val="20"/>
        </w:rPr>
      </w:pPr>
      <w:r w:rsidRPr="00007719">
        <w:rPr>
          <w:sz w:val="28"/>
          <w:szCs w:val="28"/>
        </w:rPr>
        <w:t>Для удобства просмотра содержимого таблицы можно менять ширину полей. Для этого подвести указатель манипулятора типа «мышь» к границе полей, подождать пока указатель изменит вид, нажать ЛКМ. Перемещая манипулятор типа «мышь», установить нужную ширину поля, затем отпустить ЛКМ.</w:t>
      </w:r>
    </w:p>
    <w:p w14:paraId="721CA1EE" w14:textId="77777777" w:rsidR="004D7AAF" w:rsidRPr="00007719" w:rsidRDefault="004D7AAF" w:rsidP="00D31B8F">
      <w:pPr>
        <w:spacing w:line="360" w:lineRule="auto"/>
        <w:ind w:firstLine="709"/>
        <w:jc w:val="both"/>
        <w:rPr>
          <w:sz w:val="28"/>
          <w:szCs w:val="28"/>
        </w:rPr>
      </w:pPr>
      <w:r w:rsidRPr="00007719">
        <w:rPr>
          <w:sz w:val="28"/>
          <w:szCs w:val="28"/>
        </w:rPr>
        <w:t>Если ширина поля не позволяет увидеть все содержимое поля, то можно поместить указатель манипулятора типа «мышь» над содержимым поля – возле указателя появится подсказка с полным текстом поля.</w:t>
      </w:r>
    </w:p>
    <w:p w14:paraId="4F7D1C33" w14:textId="77777777" w:rsidR="004D7AAF" w:rsidRPr="00007719" w:rsidRDefault="004D7AAF" w:rsidP="00D31B8F">
      <w:pPr>
        <w:spacing w:line="360" w:lineRule="auto"/>
        <w:ind w:firstLine="709"/>
        <w:jc w:val="both"/>
        <w:rPr>
          <w:sz w:val="28"/>
          <w:szCs w:val="28"/>
        </w:rPr>
      </w:pPr>
      <w:r w:rsidRPr="00007719">
        <w:rPr>
          <w:sz w:val="28"/>
          <w:szCs w:val="28"/>
        </w:rPr>
        <w:lastRenderedPageBreak/>
        <w:t>При просмотре таблицы порядок следования полей можно изменить с помощью манипулятора типа «мышь». Для этого необходимо навести указатель курсора на заголовок выбранного поля и, нажав ЛКМ, перетащить его в необходимое место.</w:t>
      </w:r>
    </w:p>
    <w:p w14:paraId="0DAFAA5F" w14:textId="4FA6276E" w:rsidR="004D7AAF" w:rsidRPr="00007719" w:rsidRDefault="004D7AAF" w:rsidP="004D7AAF">
      <w:pPr>
        <w:spacing w:line="360" w:lineRule="auto"/>
        <w:ind w:firstLine="709"/>
        <w:jc w:val="both"/>
        <w:rPr>
          <w:sz w:val="28"/>
          <w:szCs w:val="28"/>
        </w:rPr>
      </w:pPr>
      <w:r w:rsidRPr="00007719">
        <w:rPr>
          <w:sz w:val="28"/>
          <w:szCs w:val="28"/>
        </w:rPr>
        <w:t xml:space="preserve">Записи в таблице могут быть упорядочены произвольным образом. Можно установить сортировку записей по данным полей, выбрать поле и нажать на область </w:t>
      </w:r>
      <w:r w:rsidR="007701C1" w:rsidRPr="00007719">
        <w:rPr>
          <w:noProof/>
        </w:rPr>
        <w:drawing>
          <wp:inline distT="0" distB="0" distL="0" distR="0" wp14:anchorId="41635FC0" wp14:editId="1C5D25BD">
            <wp:extent cx="114286" cy="114286"/>
            <wp:effectExtent l="0" t="0" r="635" b="635"/>
            <wp:docPr id="12491" name="Рисунок 1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114286" cy="114286"/>
                    </a:xfrm>
                    <a:prstGeom prst="rect">
                      <a:avLst/>
                    </a:prstGeom>
                  </pic:spPr>
                </pic:pic>
              </a:graphicData>
            </a:graphic>
          </wp:inline>
        </w:drawing>
      </w:r>
      <w:r w:rsidRPr="00007719">
        <w:rPr>
          <w:sz w:val="28"/>
          <w:szCs w:val="28"/>
        </w:rPr>
        <w:t>/</w:t>
      </w:r>
      <w:r w:rsidR="007701C1" w:rsidRPr="00007719">
        <w:rPr>
          <w:noProof/>
        </w:rPr>
        <w:drawing>
          <wp:inline distT="0" distB="0" distL="0" distR="0" wp14:anchorId="4FC06A07" wp14:editId="23B06F81">
            <wp:extent cx="133333" cy="133333"/>
            <wp:effectExtent l="0" t="0" r="635" b="635"/>
            <wp:docPr id="12492" name="Рисунок 1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133333" cy="133333"/>
                    </a:xfrm>
                    <a:prstGeom prst="rect">
                      <a:avLst/>
                    </a:prstGeom>
                  </pic:spPr>
                </pic:pic>
              </a:graphicData>
            </a:graphic>
          </wp:inline>
        </w:drawing>
      </w:r>
      <w:r w:rsidRPr="00007719">
        <w:rPr>
          <w:sz w:val="28"/>
          <w:szCs w:val="28"/>
        </w:rPr>
        <w:t xml:space="preserve"> («Сортировать по возрастанию /сортировать по убыванию») (</w:t>
      </w:r>
      <w:r w:rsidRPr="00007719">
        <w:rPr>
          <w:sz w:val="28"/>
          <w:szCs w:val="28"/>
        </w:rPr>
        <w:fldChar w:fldCharType="begin"/>
      </w:r>
      <w:r w:rsidRPr="00007719">
        <w:rPr>
          <w:sz w:val="28"/>
          <w:szCs w:val="28"/>
        </w:rPr>
        <w:instrText xml:space="preserve"> REF  _Ref476055911 \* Lower \h  \* MERGEFORMAT </w:instrText>
      </w:r>
      <w:r w:rsidRPr="00007719">
        <w:rPr>
          <w:sz w:val="28"/>
          <w:szCs w:val="28"/>
        </w:rPr>
      </w:r>
      <w:r w:rsidRPr="00007719">
        <w:rPr>
          <w:sz w:val="28"/>
          <w:szCs w:val="28"/>
        </w:rPr>
        <w:fldChar w:fldCharType="separate"/>
      </w:r>
      <w:r w:rsidR="00B6413A" w:rsidRPr="00B6413A">
        <w:rPr>
          <w:sz w:val="28"/>
          <w:szCs w:val="28"/>
        </w:rPr>
        <w:t xml:space="preserve">рис. </w:t>
      </w:r>
      <w:r w:rsidR="00B6413A" w:rsidRPr="00B6413A">
        <w:rPr>
          <w:noProof/>
          <w:sz w:val="28"/>
          <w:szCs w:val="28"/>
        </w:rPr>
        <w:t>214</w:t>
      </w:r>
      <w:r w:rsidRPr="00007719">
        <w:rPr>
          <w:sz w:val="28"/>
          <w:szCs w:val="28"/>
        </w:rPr>
        <w:fldChar w:fldCharType="end"/>
      </w:r>
      <w:r w:rsidRPr="00007719">
        <w:rPr>
          <w:sz w:val="28"/>
          <w:szCs w:val="28"/>
        </w:rPr>
        <w:t>);</w:t>
      </w:r>
    </w:p>
    <w:p w14:paraId="2727A9D2" w14:textId="0DB5B182" w:rsidR="004D7AAF" w:rsidRPr="00007719" w:rsidRDefault="007701C1" w:rsidP="004D7AAF">
      <w:pPr>
        <w:spacing w:line="360" w:lineRule="auto"/>
        <w:jc w:val="center"/>
        <w:rPr>
          <w:sz w:val="28"/>
          <w:szCs w:val="28"/>
        </w:rPr>
      </w:pPr>
      <w:r w:rsidRPr="00007719">
        <w:rPr>
          <w:noProof/>
        </w:rPr>
        <w:drawing>
          <wp:inline distT="0" distB="0" distL="0" distR="0" wp14:anchorId="759A7260" wp14:editId="3038CA4D">
            <wp:extent cx="4000500" cy="1024427"/>
            <wp:effectExtent l="0" t="0" r="0" b="4445"/>
            <wp:docPr id="12494" name="Рисунок 1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4019638" cy="1029328"/>
                    </a:xfrm>
                    <a:prstGeom prst="rect">
                      <a:avLst/>
                    </a:prstGeom>
                  </pic:spPr>
                </pic:pic>
              </a:graphicData>
            </a:graphic>
          </wp:inline>
        </w:drawing>
      </w:r>
    </w:p>
    <w:p w14:paraId="37AAB6AE" w14:textId="77777777" w:rsidR="004D7AAF" w:rsidRPr="00007719" w:rsidRDefault="004D7AAF" w:rsidP="004D7AAF">
      <w:pPr>
        <w:spacing w:line="360" w:lineRule="auto"/>
        <w:jc w:val="center"/>
        <w:rPr>
          <w:iCs/>
          <w:sz w:val="28"/>
          <w:szCs w:val="28"/>
        </w:rPr>
      </w:pPr>
      <w:bookmarkStart w:id="454" w:name="_Ref476055911"/>
      <w:r w:rsidRPr="00007719">
        <w:rPr>
          <w:iCs/>
          <w:sz w:val="28"/>
          <w:szCs w:val="28"/>
        </w:rPr>
        <w:t xml:space="preserve">Рис. </w:t>
      </w:r>
      <w:r w:rsidRPr="00007719">
        <w:rPr>
          <w:iCs/>
          <w:sz w:val="28"/>
          <w:szCs w:val="28"/>
        </w:rPr>
        <w:fldChar w:fldCharType="begin"/>
      </w:r>
      <w:r w:rsidRPr="00007719">
        <w:rPr>
          <w:iCs/>
          <w:sz w:val="28"/>
          <w:szCs w:val="28"/>
        </w:rPr>
        <w:instrText xml:space="preserve"> SEQ Рис. \* ARABIC </w:instrText>
      </w:r>
      <w:r w:rsidRPr="00007719">
        <w:rPr>
          <w:iCs/>
          <w:sz w:val="28"/>
          <w:szCs w:val="28"/>
        </w:rPr>
        <w:fldChar w:fldCharType="separate"/>
      </w:r>
      <w:r w:rsidR="00B6413A">
        <w:rPr>
          <w:iCs/>
          <w:noProof/>
          <w:sz w:val="28"/>
          <w:szCs w:val="28"/>
        </w:rPr>
        <w:t>214</w:t>
      </w:r>
      <w:r w:rsidRPr="00007719">
        <w:rPr>
          <w:iCs/>
          <w:sz w:val="28"/>
          <w:szCs w:val="28"/>
        </w:rPr>
        <w:fldChar w:fldCharType="end"/>
      </w:r>
      <w:bookmarkEnd w:id="454"/>
      <w:r w:rsidRPr="00007719">
        <w:rPr>
          <w:iCs/>
          <w:sz w:val="28"/>
          <w:szCs w:val="28"/>
        </w:rPr>
        <w:t xml:space="preserve"> – Пример области выбора сортировки поля таблицы;</w:t>
      </w:r>
    </w:p>
    <w:p w14:paraId="2B2EFF70" w14:textId="77777777" w:rsidR="004D7AAF" w:rsidRPr="00007719" w:rsidRDefault="004D7AAF" w:rsidP="005205E0">
      <w:pPr>
        <w:numPr>
          <w:ilvl w:val="0"/>
          <w:numId w:val="61"/>
        </w:numPr>
        <w:tabs>
          <w:tab w:val="left" w:pos="1134"/>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 xml:space="preserve">значения элемента «Поле ввода с выбором из списка» выбираются по </w:t>
      </w:r>
      <w:proofErr w:type="gramStart"/>
      <w:r w:rsidRPr="00007719">
        <w:rPr>
          <w:rFonts w:eastAsia="Calibri"/>
          <w:sz w:val="28"/>
          <w:szCs w:val="28"/>
          <w:lang w:eastAsia="en-US"/>
        </w:rPr>
        <w:t xml:space="preserve">кнопке </w:t>
      </w:r>
      <w:r w:rsidRPr="00007719">
        <w:rPr>
          <w:rFonts w:eastAsia="Calibri"/>
          <w:noProof/>
          <w:sz w:val="22"/>
          <w:szCs w:val="22"/>
        </w:rPr>
        <w:drawing>
          <wp:inline distT="0" distB="0" distL="0" distR="0" wp14:anchorId="66BDBED4" wp14:editId="184EBAA9">
            <wp:extent cx="238095" cy="228571"/>
            <wp:effectExtent l="0" t="0" r="0" b="635"/>
            <wp:docPr id="12332" name="Рисунок 1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238095" cy="228571"/>
                    </a:xfrm>
                    <a:prstGeom prst="rect">
                      <a:avLst/>
                    </a:prstGeom>
                  </pic:spPr>
                </pic:pic>
              </a:graphicData>
            </a:graphic>
          </wp:inline>
        </w:drawing>
      </w:r>
      <w:r w:rsidRPr="00007719">
        <w:rPr>
          <w:rFonts w:eastAsia="Calibri"/>
          <w:noProof/>
          <w:sz w:val="22"/>
          <w:szCs w:val="22"/>
        </w:rPr>
        <w:t xml:space="preserve"> </w:t>
      </w:r>
      <w:r w:rsidRPr="00007719">
        <w:rPr>
          <w:rFonts w:eastAsia="Calibri"/>
          <w:sz w:val="28"/>
          <w:szCs w:val="28"/>
          <w:lang w:eastAsia="en-US"/>
        </w:rPr>
        <w:t>(</w:t>
      </w:r>
      <w:proofErr w:type="gramEnd"/>
      <w:r w:rsidRPr="00007719">
        <w:rPr>
          <w:rFonts w:eastAsia="Calibri"/>
          <w:sz w:val="28"/>
          <w:szCs w:val="28"/>
          <w:lang w:eastAsia="en-US"/>
        </w:rPr>
        <w:t>«Выбор значения из справочника») (</w:t>
      </w:r>
      <w:r w:rsidRPr="00007719">
        <w:rPr>
          <w:rFonts w:eastAsia="Calibri"/>
          <w:sz w:val="28"/>
          <w:szCs w:val="28"/>
          <w:lang w:eastAsia="en-US"/>
        </w:rPr>
        <w:fldChar w:fldCharType="begin"/>
      </w:r>
      <w:r w:rsidRPr="00007719">
        <w:rPr>
          <w:rFonts w:eastAsia="Calibri"/>
          <w:sz w:val="28"/>
          <w:szCs w:val="28"/>
          <w:lang w:eastAsia="en-US"/>
        </w:rPr>
        <w:instrText xml:space="preserve"> REF  _Ref465671650 \* Lower \h  \* MERGEFORMAT </w:instrText>
      </w:r>
      <w:r w:rsidRPr="00007719">
        <w:rPr>
          <w:rFonts w:eastAsia="Calibri"/>
          <w:sz w:val="28"/>
          <w:szCs w:val="28"/>
          <w:lang w:eastAsia="en-US"/>
        </w:rPr>
      </w:r>
      <w:r w:rsidRPr="00007719">
        <w:rPr>
          <w:rFonts w:eastAsia="Calibri"/>
          <w:sz w:val="28"/>
          <w:szCs w:val="28"/>
          <w:lang w:eastAsia="en-US"/>
        </w:rPr>
        <w:fldChar w:fldCharType="separate"/>
      </w:r>
      <w:r w:rsidR="00B6413A" w:rsidRPr="00B6413A">
        <w:rPr>
          <w:rFonts w:eastAsia="Calibri"/>
          <w:sz w:val="28"/>
          <w:szCs w:val="28"/>
          <w:lang w:eastAsia="en-US"/>
        </w:rPr>
        <w:t>рис. 215</w:t>
      </w:r>
      <w:r w:rsidRPr="00007719">
        <w:rPr>
          <w:rFonts w:eastAsia="Calibri"/>
          <w:sz w:val="28"/>
          <w:szCs w:val="28"/>
          <w:lang w:eastAsia="en-US"/>
        </w:rPr>
        <w:fldChar w:fldCharType="end"/>
      </w:r>
      <w:r w:rsidRPr="00007719">
        <w:rPr>
          <w:rFonts w:eastAsia="Calibri"/>
          <w:sz w:val="28"/>
          <w:szCs w:val="28"/>
          <w:lang w:eastAsia="en-US"/>
        </w:rPr>
        <w:t>).</w:t>
      </w:r>
    </w:p>
    <w:p w14:paraId="450A3771" w14:textId="2D0DE178" w:rsidR="004D7AAF" w:rsidRPr="00007719" w:rsidRDefault="007701C1" w:rsidP="004D7AAF">
      <w:pPr>
        <w:spacing w:line="360" w:lineRule="auto"/>
        <w:jc w:val="center"/>
        <w:rPr>
          <w:sz w:val="28"/>
          <w:szCs w:val="28"/>
        </w:rPr>
      </w:pPr>
      <w:r w:rsidRPr="00007719">
        <w:rPr>
          <w:noProof/>
        </w:rPr>
        <w:drawing>
          <wp:inline distT="0" distB="0" distL="0" distR="0" wp14:anchorId="00F820CA" wp14:editId="4A0E98EF">
            <wp:extent cx="5104762" cy="590476"/>
            <wp:effectExtent l="0" t="0" r="1270" b="635"/>
            <wp:docPr id="12496" name="Рисунок 1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5104762" cy="590476"/>
                    </a:xfrm>
                    <a:prstGeom prst="rect">
                      <a:avLst/>
                    </a:prstGeom>
                  </pic:spPr>
                </pic:pic>
              </a:graphicData>
            </a:graphic>
          </wp:inline>
        </w:drawing>
      </w:r>
    </w:p>
    <w:p w14:paraId="33FDB607" w14:textId="77777777" w:rsidR="004D7AAF" w:rsidRPr="00007719" w:rsidRDefault="004D7AAF" w:rsidP="004D7AAF">
      <w:pPr>
        <w:spacing w:line="360" w:lineRule="auto"/>
        <w:jc w:val="center"/>
        <w:rPr>
          <w:sz w:val="28"/>
          <w:szCs w:val="28"/>
        </w:rPr>
      </w:pPr>
      <w:bookmarkStart w:id="455" w:name="_Ref46567165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215</w:t>
      </w:r>
      <w:r w:rsidRPr="00007719">
        <w:rPr>
          <w:sz w:val="28"/>
          <w:szCs w:val="28"/>
        </w:rPr>
        <w:fldChar w:fldCharType="end"/>
      </w:r>
      <w:bookmarkEnd w:id="455"/>
      <w:r w:rsidRPr="00007719">
        <w:rPr>
          <w:sz w:val="28"/>
          <w:szCs w:val="28"/>
        </w:rPr>
        <w:t xml:space="preserve"> – Пример поля «Поле ввода с выбором из списка»</w:t>
      </w:r>
    </w:p>
    <w:p w14:paraId="273D0B6D" w14:textId="77777777" w:rsidR="004D7AAF" w:rsidRPr="00007719" w:rsidRDefault="004D7AAF" w:rsidP="004D7AAF">
      <w:pPr>
        <w:spacing w:line="360" w:lineRule="auto"/>
        <w:ind w:firstLine="709"/>
        <w:jc w:val="both"/>
        <w:rPr>
          <w:sz w:val="28"/>
          <w:szCs w:val="28"/>
        </w:rPr>
      </w:pPr>
      <w:r w:rsidRPr="00007719">
        <w:rPr>
          <w:sz w:val="28"/>
          <w:szCs w:val="28"/>
        </w:rPr>
        <w:t xml:space="preserve">В правой части данного поля расположены кнопки управления, описание которых приведено в таблице </w:t>
      </w:r>
      <w:r w:rsidRPr="00007719">
        <w:rPr>
          <w:sz w:val="28"/>
          <w:szCs w:val="28"/>
        </w:rPr>
        <w:fldChar w:fldCharType="begin"/>
      </w:r>
      <w:r w:rsidRPr="00007719">
        <w:rPr>
          <w:sz w:val="28"/>
          <w:szCs w:val="28"/>
        </w:rPr>
        <w:instrText xml:space="preserve"> REF t_10 \h  \* MERGEFORMAT </w:instrText>
      </w:r>
      <w:r w:rsidRPr="00007719">
        <w:rPr>
          <w:sz w:val="28"/>
          <w:szCs w:val="28"/>
        </w:rPr>
      </w:r>
      <w:r w:rsidRPr="00007719">
        <w:rPr>
          <w:sz w:val="28"/>
          <w:szCs w:val="28"/>
        </w:rPr>
        <w:fldChar w:fldCharType="separate"/>
      </w:r>
      <w:r w:rsidR="00B6413A">
        <w:rPr>
          <w:iCs/>
          <w:noProof/>
          <w:sz w:val="28"/>
          <w:szCs w:val="28"/>
        </w:rPr>
        <w:t>10</w:t>
      </w:r>
      <w:r w:rsidRPr="00007719">
        <w:rPr>
          <w:sz w:val="28"/>
          <w:szCs w:val="28"/>
        </w:rPr>
        <w:fldChar w:fldCharType="end"/>
      </w:r>
      <w:r w:rsidRPr="00007719">
        <w:rPr>
          <w:sz w:val="28"/>
          <w:szCs w:val="28"/>
        </w:rPr>
        <w:t>.</w:t>
      </w:r>
    </w:p>
    <w:p w14:paraId="6BEC291D" w14:textId="77777777" w:rsidR="004D7AAF" w:rsidRPr="00007719" w:rsidRDefault="004D7AAF" w:rsidP="004D7AAF">
      <w:pPr>
        <w:spacing w:line="360" w:lineRule="auto"/>
        <w:ind w:firstLine="709"/>
        <w:jc w:val="both"/>
        <w:rPr>
          <w:sz w:val="28"/>
          <w:szCs w:val="28"/>
        </w:rPr>
      </w:pPr>
      <w:r w:rsidRPr="00007719">
        <w:rPr>
          <w:sz w:val="28"/>
          <w:szCs w:val="28"/>
        </w:rPr>
        <w:t>После выбора значений из справочников в верхней части диалогового окна добавляются управляющие элементы (</w:t>
      </w:r>
      <w:r w:rsidRPr="00007719">
        <w:rPr>
          <w:sz w:val="28"/>
          <w:szCs w:val="28"/>
        </w:rPr>
        <w:fldChar w:fldCharType="begin"/>
      </w:r>
      <w:r w:rsidRPr="00007719">
        <w:rPr>
          <w:sz w:val="28"/>
          <w:szCs w:val="28"/>
        </w:rPr>
        <w:instrText xml:space="preserve"> REF  _Ref465671662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216</w:t>
      </w:r>
      <w:r w:rsidRPr="00007719">
        <w:rPr>
          <w:sz w:val="28"/>
          <w:szCs w:val="28"/>
        </w:rPr>
        <w:fldChar w:fldCharType="end"/>
      </w:r>
      <w:r w:rsidRPr="00007719">
        <w:rPr>
          <w:sz w:val="28"/>
          <w:szCs w:val="28"/>
        </w:rPr>
        <w:t>):</w:t>
      </w:r>
    </w:p>
    <w:p w14:paraId="5DF2398A" w14:textId="77777777" w:rsidR="004D7AAF" w:rsidRPr="00007719" w:rsidRDefault="004D7AAF" w:rsidP="005205E0">
      <w:pPr>
        <w:numPr>
          <w:ilvl w:val="0"/>
          <w:numId w:val="59"/>
        </w:numPr>
        <w:tabs>
          <w:tab w:val="num" w:pos="0"/>
          <w:tab w:val="left" w:pos="993"/>
        </w:tabs>
        <w:spacing w:line="360" w:lineRule="auto"/>
        <w:ind w:left="0" w:firstLine="709"/>
        <w:jc w:val="both"/>
        <w:rPr>
          <w:sz w:val="28"/>
          <w:szCs w:val="28"/>
        </w:rPr>
      </w:pPr>
      <w:proofErr w:type="gramStart"/>
      <w:r w:rsidRPr="00007719">
        <w:rPr>
          <w:sz w:val="28"/>
          <w:szCs w:val="28"/>
        </w:rPr>
        <w:t xml:space="preserve">кнопка </w:t>
      </w:r>
      <w:r w:rsidRPr="00007719">
        <w:rPr>
          <w:noProof/>
          <w:szCs w:val="20"/>
        </w:rPr>
        <w:drawing>
          <wp:inline distT="0" distB="0" distL="0" distR="0" wp14:anchorId="24C1B6E2" wp14:editId="3691D2DF">
            <wp:extent cx="780756" cy="205740"/>
            <wp:effectExtent l="0" t="0" r="635" b="3810"/>
            <wp:docPr id="12334" name="Рисунок 1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795300" cy="209573"/>
                    </a:xfrm>
                    <a:prstGeom prst="rect">
                      <a:avLst/>
                    </a:prstGeom>
                  </pic:spPr>
                </pic:pic>
              </a:graphicData>
            </a:graphic>
          </wp:inline>
        </w:drawing>
      </w:r>
      <w:r w:rsidRPr="00007719">
        <w:rPr>
          <w:noProof/>
          <w:szCs w:val="20"/>
        </w:rPr>
        <w:t xml:space="preserve"> </w:t>
      </w:r>
      <w:r w:rsidRPr="00007719">
        <w:rPr>
          <w:noProof/>
          <w:sz w:val="28"/>
          <w:szCs w:val="28"/>
        </w:rPr>
        <w:t>предназначена</w:t>
      </w:r>
      <w:proofErr w:type="gramEnd"/>
      <w:r w:rsidRPr="00007719">
        <w:rPr>
          <w:noProof/>
          <w:sz w:val="28"/>
          <w:szCs w:val="28"/>
        </w:rPr>
        <w:t xml:space="preserve"> для </w:t>
      </w:r>
      <w:r w:rsidRPr="00007719">
        <w:rPr>
          <w:sz w:val="28"/>
          <w:szCs w:val="28"/>
        </w:rPr>
        <w:t>возвращения значение выбранного элемента из справочника в диалоговое окно запроса;</w:t>
      </w:r>
    </w:p>
    <w:p w14:paraId="309654A7" w14:textId="77777777" w:rsidR="004D7AAF" w:rsidRPr="00007719" w:rsidRDefault="004D7AAF" w:rsidP="005205E0">
      <w:pPr>
        <w:numPr>
          <w:ilvl w:val="0"/>
          <w:numId w:val="59"/>
        </w:numPr>
        <w:tabs>
          <w:tab w:val="num" w:pos="0"/>
          <w:tab w:val="left" w:pos="993"/>
        </w:tabs>
        <w:spacing w:line="360" w:lineRule="auto"/>
        <w:ind w:left="0" w:firstLine="709"/>
        <w:jc w:val="both"/>
        <w:rPr>
          <w:sz w:val="28"/>
          <w:szCs w:val="28"/>
        </w:rPr>
      </w:pPr>
      <w:proofErr w:type="gramStart"/>
      <w:r w:rsidRPr="00007719">
        <w:rPr>
          <w:sz w:val="28"/>
          <w:szCs w:val="28"/>
        </w:rPr>
        <w:t xml:space="preserve">кнопка </w:t>
      </w:r>
      <w:r w:rsidRPr="00007719">
        <w:rPr>
          <w:noProof/>
          <w:szCs w:val="20"/>
        </w:rPr>
        <w:drawing>
          <wp:inline distT="0" distB="0" distL="0" distR="0" wp14:anchorId="13537587" wp14:editId="03D07E95">
            <wp:extent cx="541020" cy="227475"/>
            <wp:effectExtent l="0" t="0" r="0" b="1270"/>
            <wp:docPr id="12335" name="Рисунок 1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550927" cy="231641"/>
                    </a:xfrm>
                    <a:prstGeom prst="rect">
                      <a:avLst/>
                    </a:prstGeom>
                  </pic:spPr>
                </pic:pic>
              </a:graphicData>
            </a:graphic>
          </wp:inline>
        </w:drawing>
      </w:r>
      <w:r w:rsidRPr="00007719">
        <w:rPr>
          <w:noProof/>
          <w:szCs w:val="20"/>
        </w:rPr>
        <w:t xml:space="preserve"> </w:t>
      </w:r>
      <w:r w:rsidRPr="00007719">
        <w:rPr>
          <w:noProof/>
          <w:sz w:val="28"/>
          <w:szCs w:val="28"/>
        </w:rPr>
        <w:t>предназначена</w:t>
      </w:r>
      <w:proofErr w:type="gramEnd"/>
      <w:r w:rsidRPr="00007719">
        <w:rPr>
          <w:noProof/>
          <w:sz w:val="28"/>
          <w:szCs w:val="28"/>
        </w:rPr>
        <w:t xml:space="preserve"> для </w:t>
      </w:r>
      <w:r w:rsidRPr="00007719">
        <w:rPr>
          <w:sz w:val="28"/>
          <w:szCs w:val="28"/>
        </w:rPr>
        <w:t>закрытия окна справочника без выбора элемента;</w:t>
      </w:r>
    </w:p>
    <w:p w14:paraId="123A4544" w14:textId="0C6653E2" w:rsidR="004D7AAF" w:rsidRPr="00007719" w:rsidRDefault="00D20C02" w:rsidP="00D31B8F">
      <w:pPr>
        <w:spacing w:line="360" w:lineRule="auto"/>
        <w:jc w:val="center"/>
        <w:rPr>
          <w:sz w:val="28"/>
          <w:szCs w:val="28"/>
        </w:rPr>
      </w:pPr>
      <w:r w:rsidRPr="00007719">
        <w:rPr>
          <w:noProof/>
        </w:rPr>
        <w:lastRenderedPageBreak/>
        <w:drawing>
          <wp:inline distT="0" distB="0" distL="0" distR="0" wp14:anchorId="2D5B9D53" wp14:editId="7FEB9955">
            <wp:extent cx="5024755" cy="3715512"/>
            <wp:effectExtent l="0" t="0" r="4445" b="0"/>
            <wp:docPr id="12499" name="Рисунок 1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5031343" cy="3720383"/>
                    </a:xfrm>
                    <a:prstGeom prst="rect">
                      <a:avLst/>
                    </a:prstGeom>
                  </pic:spPr>
                </pic:pic>
              </a:graphicData>
            </a:graphic>
          </wp:inline>
        </w:drawing>
      </w:r>
    </w:p>
    <w:p w14:paraId="607FF6D3" w14:textId="77777777" w:rsidR="004D7AAF" w:rsidRPr="00007719" w:rsidRDefault="004D7AAF" w:rsidP="00D31B8F">
      <w:pPr>
        <w:spacing w:after="120" w:line="360" w:lineRule="auto"/>
        <w:jc w:val="center"/>
        <w:rPr>
          <w:sz w:val="28"/>
          <w:szCs w:val="28"/>
        </w:rPr>
      </w:pPr>
      <w:bookmarkStart w:id="456" w:name="_Ref46567166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216</w:t>
      </w:r>
      <w:r w:rsidRPr="00007719">
        <w:rPr>
          <w:sz w:val="28"/>
          <w:szCs w:val="28"/>
        </w:rPr>
        <w:fldChar w:fldCharType="end"/>
      </w:r>
      <w:bookmarkEnd w:id="456"/>
      <w:r w:rsidRPr="00007719">
        <w:rPr>
          <w:sz w:val="28"/>
          <w:szCs w:val="28"/>
        </w:rPr>
        <w:t xml:space="preserve"> – Пример формы выбора из справочника</w:t>
      </w:r>
    </w:p>
    <w:p w14:paraId="5FAE1D96" w14:textId="570F96BE" w:rsidR="004D7AAF" w:rsidRPr="00007719" w:rsidRDefault="004D7AAF" w:rsidP="005205E0">
      <w:pPr>
        <w:numPr>
          <w:ilvl w:val="0"/>
          <w:numId w:val="61"/>
        </w:numPr>
        <w:tabs>
          <w:tab w:val="left" w:pos="1134"/>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 xml:space="preserve">значение полей типа «Дата» заполняется выбором из всплывающего календаря, загружающегося по </w:t>
      </w:r>
      <w:proofErr w:type="gramStart"/>
      <w:r w:rsidRPr="00007719">
        <w:rPr>
          <w:rFonts w:eastAsia="Calibri"/>
          <w:sz w:val="28"/>
          <w:szCs w:val="28"/>
          <w:lang w:eastAsia="en-US"/>
        </w:rPr>
        <w:t xml:space="preserve">кнопке </w:t>
      </w:r>
      <w:r w:rsidR="00D20C02" w:rsidRPr="00007719">
        <w:rPr>
          <w:noProof/>
        </w:rPr>
        <w:drawing>
          <wp:inline distT="0" distB="0" distL="0" distR="0" wp14:anchorId="11FCC5EC" wp14:editId="2941A97B">
            <wp:extent cx="238095" cy="247619"/>
            <wp:effectExtent l="0" t="0" r="0" b="635"/>
            <wp:docPr id="12500" name="Рисунок 1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238095" cy="247619"/>
                    </a:xfrm>
                    <a:prstGeom prst="rect">
                      <a:avLst/>
                    </a:prstGeom>
                  </pic:spPr>
                </pic:pic>
              </a:graphicData>
            </a:graphic>
          </wp:inline>
        </w:drawing>
      </w:r>
      <w:r w:rsidRPr="00007719">
        <w:rPr>
          <w:rFonts w:eastAsia="Calibri"/>
          <w:sz w:val="28"/>
          <w:szCs w:val="28"/>
          <w:lang w:eastAsia="en-US"/>
        </w:rPr>
        <w:t>,</w:t>
      </w:r>
      <w:proofErr w:type="gramEnd"/>
      <w:r w:rsidRPr="00007719">
        <w:rPr>
          <w:rFonts w:eastAsia="Calibri"/>
          <w:sz w:val="28"/>
          <w:szCs w:val="28"/>
          <w:lang w:eastAsia="en-US"/>
        </w:rPr>
        <w:t xml:space="preserve"> где выбираются год, месяц, день или вводится вручную в формате дд.мм.гггг (</w:t>
      </w:r>
      <w:r w:rsidRPr="00007719">
        <w:rPr>
          <w:rFonts w:eastAsia="Calibri"/>
          <w:sz w:val="28"/>
          <w:szCs w:val="28"/>
          <w:lang w:eastAsia="en-US"/>
        </w:rPr>
        <w:fldChar w:fldCharType="begin"/>
      </w:r>
      <w:r w:rsidRPr="00007719">
        <w:rPr>
          <w:rFonts w:eastAsia="Calibri"/>
          <w:sz w:val="28"/>
          <w:szCs w:val="28"/>
          <w:lang w:eastAsia="en-US"/>
        </w:rPr>
        <w:instrText xml:space="preserve"> REF  _Ref419720397 \* Lower \h  \* MERGEFORMAT </w:instrText>
      </w:r>
      <w:r w:rsidRPr="00007719">
        <w:rPr>
          <w:rFonts w:eastAsia="Calibri"/>
          <w:sz w:val="28"/>
          <w:szCs w:val="28"/>
          <w:lang w:eastAsia="en-US"/>
        </w:rPr>
      </w:r>
      <w:r w:rsidRPr="00007719">
        <w:rPr>
          <w:rFonts w:eastAsia="Calibri"/>
          <w:sz w:val="28"/>
          <w:szCs w:val="28"/>
          <w:lang w:eastAsia="en-US"/>
        </w:rPr>
        <w:fldChar w:fldCharType="separate"/>
      </w:r>
      <w:r w:rsidR="00B6413A" w:rsidRPr="00B6413A">
        <w:rPr>
          <w:rFonts w:eastAsia="Calibri"/>
          <w:sz w:val="28"/>
          <w:szCs w:val="28"/>
          <w:lang w:eastAsia="en-US"/>
        </w:rPr>
        <w:t>рис. 217</w:t>
      </w:r>
      <w:r w:rsidRPr="00007719">
        <w:rPr>
          <w:rFonts w:eastAsia="Calibri"/>
          <w:sz w:val="28"/>
          <w:szCs w:val="28"/>
          <w:lang w:eastAsia="en-US"/>
        </w:rPr>
        <w:fldChar w:fldCharType="end"/>
      </w:r>
      <w:r w:rsidRPr="00007719">
        <w:rPr>
          <w:rFonts w:eastAsia="Calibri"/>
          <w:sz w:val="28"/>
          <w:szCs w:val="28"/>
          <w:lang w:eastAsia="en-US"/>
        </w:rPr>
        <w:t xml:space="preserve">, </w:t>
      </w:r>
      <w:r w:rsidRPr="00007719">
        <w:rPr>
          <w:rFonts w:eastAsia="Calibri"/>
          <w:sz w:val="28"/>
          <w:szCs w:val="28"/>
          <w:lang w:eastAsia="en-US"/>
        </w:rPr>
        <w:fldChar w:fldCharType="begin"/>
      </w:r>
      <w:r w:rsidRPr="00007719">
        <w:rPr>
          <w:rFonts w:eastAsia="Calibri"/>
          <w:sz w:val="28"/>
          <w:szCs w:val="28"/>
          <w:lang w:eastAsia="en-US"/>
        </w:rPr>
        <w:instrText xml:space="preserve"> REF  _Ref465671682 \* Lower \h  \* MERGEFORMAT </w:instrText>
      </w:r>
      <w:r w:rsidRPr="00007719">
        <w:rPr>
          <w:rFonts w:eastAsia="Calibri"/>
          <w:sz w:val="28"/>
          <w:szCs w:val="28"/>
          <w:lang w:eastAsia="en-US"/>
        </w:rPr>
      </w:r>
      <w:r w:rsidRPr="00007719">
        <w:rPr>
          <w:rFonts w:eastAsia="Calibri"/>
          <w:sz w:val="28"/>
          <w:szCs w:val="28"/>
          <w:lang w:eastAsia="en-US"/>
        </w:rPr>
        <w:fldChar w:fldCharType="separate"/>
      </w:r>
      <w:r w:rsidR="00B6413A" w:rsidRPr="00B6413A">
        <w:rPr>
          <w:rFonts w:eastAsia="Calibri"/>
          <w:sz w:val="28"/>
          <w:szCs w:val="28"/>
          <w:lang w:eastAsia="en-US"/>
        </w:rPr>
        <w:t>рис. 218</w:t>
      </w:r>
      <w:r w:rsidRPr="00007719">
        <w:rPr>
          <w:rFonts w:eastAsia="Calibri"/>
          <w:sz w:val="28"/>
          <w:szCs w:val="28"/>
          <w:lang w:eastAsia="en-US"/>
        </w:rPr>
        <w:fldChar w:fldCharType="end"/>
      </w:r>
      <w:r w:rsidRPr="00007719">
        <w:rPr>
          <w:rFonts w:eastAsia="Calibri"/>
          <w:sz w:val="28"/>
          <w:szCs w:val="28"/>
          <w:lang w:eastAsia="en-US"/>
        </w:rPr>
        <w:t>);</w:t>
      </w:r>
    </w:p>
    <w:p w14:paraId="35B1D9F6" w14:textId="024987D2" w:rsidR="004D7AAF" w:rsidRPr="00007719" w:rsidRDefault="00D20C02" w:rsidP="004D7AAF">
      <w:pPr>
        <w:spacing w:line="360" w:lineRule="auto"/>
        <w:jc w:val="center"/>
        <w:rPr>
          <w:sz w:val="28"/>
          <w:szCs w:val="28"/>
        </w:rPr>
      </w:pPr>
      <w:r w:rsidRPr="00007719">
        <w:rPr>
          <w:noProof/>
        </w:rPr>
        <w:drawing>
          <wp:inline distT="0" distB="0" distL="0" distR="0" wp14:anchorId="0897F308" wp14:editId="28849B60">
            <wp:extent cx="4221480" cy="483134"/>
            <wp:effectExtent l="0" t="0" r="0" b="0"/>
            <wp:docPr id="12501" name="Рисунок 1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4337190" cy="496377"/>
                    </a:xfrm>
                    <a:prstGeom prst="rect">
                      <a:avLst/>
                    </a:prstGeom>
                  </pic:spPr>
                </pic:pic>
              </a:graphicData>
            </a:graphic>
          </wp:inline>
        </w:drawing>
      </w:r>
    </w:p>
    <w:p w14:paraId="03037D60" w14:textId="77777777" w:rsidR="004D7AAF" w:rsidRPr="00007719" w:rsidRDefault="004D7AAF" w:rsidP="004D7AAF">
      <w:pPr>
        <w:spacing w:line="360" w:lineRule="auto"/>
        <w:jc w:val="center"/>
        <w:rPr>
          <w:sz w:val="28"/>
          <w:szCs w:val="28"/>
        </w:rPr>
      </w:pPr>
      <w:bookmarkStart w:id="457" w:name="_Ref41972039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217</w:t>
      </w:r>
      <w:r w:rsidRPr="00007719">
        <w:rPr>
          <w:sz w:val="28"/>
          <w:szCs w:val="28"/>
        </w:rPr>
        <w:fldChar w:fldCharType="end"/>
      </w:r>
      <w:bookmarkEnd w:id="457"/>
      <w:r w:rsidRPr="00007719">
        <w:rPr>
          <w:sz w:val="28"/>
          <w:szCs w:val="28"/>
        </w:rPr>
        <w:t xml:space="preserve"> – Пример поля типа «Дата»</w:t>
      </w:r>
    </w:p>
    <w:p w14:paraId="37ED7888" w14:textId="77777777" w:rsidR="004D7AAF" w:rsidRPr="00007719" w:rsidRDefault="004D7AAF" w:rsidP="004D7AAF">
      <w:pPr>
        <w:spacing w:line="360" w:lineRule="auto"/>
        <w:jc w:val="center"/>
        <w:rPr>
          <w:sz w:val="8"/>
          <w:szCs w:val="8"/>
        </w:rPr>
      </w:pPr>
    </w:p>
    <w:p w14:paraId="2C35DD24" w14:textId="6AFCB291" w:rsidR="004D7AAF" w:rsidRPr="00007719" w:rsidRDefault="00D20C02" w:rsidP="004D7AAF">
      <w:pPr>
        <w:spacing w:line="360" w:lineRule="auto"/>
        <w:jc w:val="center"/>
        <w:rPr>
          <w:sz w:val="28"/>
          <w:szCs w:val="28"/>
        </w:rPr>
      </w:pPr>
      <w:r w:rsidRPr="00007719">
        <w:rPr>
          <w:noProof/>
        </w:rPr>
        <w:drawing>
          <wp:inline distT="0" distB="0" distL="0" distR="0" wp14:anchorId="17D8E185" wp14:editId="0A8D54D9">
            <wp:extent cx="1187288" cy="1338498"/>
            <wp:effectExtent l="0" t="0" r="0" b="0"/>
            <wp:docPr id="12507" name="Рисунок 12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1198786" cy="1351460"/>
                    </a:xfrm>
                    <a:prstGeom prst="rect">
                      <a:avLst/>
                    </a:prstGeom>
                  </pic:spPr>
                </pic:pic>
              </a:graphicData>
            </a:graphic>
          </wp:inline>
        </w:drawing>
      </w:r>
    </w:p>
    <w:p w14:paraId="29716F7E" w14:textId="77777777" w:rsidR="004D7AAF" w:rsidRPr="00007719" w:rsidRDefault="004D7AAF" w:rsidP="004D7AAF">
      <w:pPr>
        <w:spacing w:line="360" w:lineRule="auto"/>
        <w:jc w:val="center"/>
        <w:rPr>
          <w:sz w:val="28"/>
          <w:szCs w:val="28"/>
        </w:rPr>
      </w:pPr>
      <w:bookmarkStart w:id="458" w:name="_Ref46567168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218</w:t>
      </w:r>
      <w:r w:rsidRPr="00007719">
        <w:rPr>
          <w:sz w:val="28"/>
          <w:szCs w:val="28"/>
        </w:rPr>
        <w:fldChar w:fldCharType="end"/>
      </w:r>
      <w:bookmarkEnd w:id="458"/>
      <w:r w:rsidRPr="00007719">
        <w:rPr>
          <w:sz w:val="28"/>
          <w:szCs w:val="28"/>
        </w:rPr>
        <w:t xml:space="preserve"> – Пример всплывающего календаря</w:t>
      </w:r>
    </w:p>
    <w:p w14:paraId="7FCEFE33" w14:textId="77777777" w:rsidR="004D7AAF" w:rsidRPr="00007719" w:rsidRDefault="004D7AAF" w:rsidP="004D7AAF">
      <w:pPr>
        <w:spacing w:line="360" w:lineRule="auto"/>
        <w:jc w:val="center"/>
        <w:rPr>
          <w:sz w:val="8"/>
          <w:szCs w:val="8"/>
        </w:rPr>
      </w:pPr>
    </w:p>
    <w:p w14:paraId="42FAEB08" w14:textId="77777777" w:rsidR="004D7AAF" w:rsidRPr="00007719" w:rsidRDefault="004D7AAF" w:rsidP="005205E0">
      <w:pPr>
        <w:numPr>
          <w:ilvl w:val="0"/>
          <w:numId w:val="61"/>
        </w:numPr>
        <w:tabs>
          <w:tab w:val="left" w:pos="1134"/>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обязательные для заполнения поля выделяются на форме звездочкой красного цвета (</w:t>
      </w:r>
      <w:r w:rsidRPr="00007719">
        <w:rPr>
          <w:rFonts w:eastAsia="Calibri"/>
          <w:sz w:val="28"/>
          <w:szCs w:val="28"/>
          <w:lang w:eastAsia="en-US"/>
        </w:rPr>
        <w:fldChar w:fldCharType="begin"/>
      </w:r>
      <w:r w:rsidRPr="00007719">
        <w:rPr>
          <w:rFonts w:eastAsia="Calibri"/>
          <w:sz w:val="28"/>
          <w:szCs w:val="28"/>
          <w:lang w:eastAsia="en-US"/>
        </w:rPr>
        <w:instrText xml:space="preserve"> REF  _Ref514664115 \* Lower \h  \* MERGEFORMAT </w:instrText>
      </w:r>
      <w:r w:rsidRPr="00007719">
        <w:rPr>
          <w:rFonts w:eastAsia="Calibri"/>
          <w:sz w:val="28"/>
          <w:szCs w:val="28"/>
          <w:lang w:eastAsia="en-US"/>
        </w:rPr>
      </w:r>
      <w:r w:rsidRPr="00007719">
        <w:rPr>
          <w:rFonts w:eastAsia="Calibri"/>
          <w:sz w:val="28"/>
          <w:szCs w:val="28"/>
          <w:lang w:eastAsia="en-US"/>
        </w:rPr>
        <w:fldChar w:fldCharType="separate"/>
      </w:r>
      <w:r w:rsidR="00B6413A" w:rsidRPr="00B6413A">
        <w:rPr>
          <w:rFonts w:eastAsia="Calibri"/>
          <w:sz w:val="28"/>
          <w:szCs w:val="28"/>
          <w:lang w:eastAsia="en-US"/>
        </w:rPr>
        <w:t>рис. 219</w:t>
      </w:r>
      <w:r w:rsidRPr="00007719">
        <w:rPr>
          <w:rFonts w:eastAsia="Calibri"/>
          <w:sz w:val="28"/>
          <w:szCs w:val="28"/>
          <w:lang w:eastAsia="en-US"/>
        </w:rPr>
        <w:fldChar w:fldCharType="end"/>
      </w:r>
      <w:r w:rsidRPr="00007719">
        <w:rPr>
          <w:rFonts w:eastAsia="Calibri"/>
          <w:sz w:val="28"/>
          <w:szCs w:val="28"/>
          <w:lang w:eastAsia="en-US"/>
        </w:rPr>
        <w:t>).</w:t>
      </w:r>
    </w:p>
    <w:p w14:paraId="2F17592A" w14:textId="4595D463" w:rsidR="004D7AAF" w:rsidRPr="00007719" w:rsidRDefault="00CF6EA1" w:rsidP="004D7AAF">
      <w:pPr>
        <w:spacing w:line="360" w:lineRule="auto"/>
        <w:jc w:val="center"/>
        <w:rPr>
          <w:sz w:val="28"/>
          <w:szCs w:val="28"/>
        </w:rPr>
      </w:pPr>
      <w:r w:rsidRPr="00007719">
        <w:rPr>
          <w:noProof/>
        </w:rPr>
        <w:lastRenderedPageBreak/>
        <w:drawing>
          <wp:inline distT="0" distB="0" distL="0" distR="0" wp14:anchorId="578D4508" wp14:editId="7EA357F4">
            <wp:extent cx="5577840" cy="731520"/>
            <wp:effectExtent l="0" t="0" r="3810" b="0"/>
            <wp:docPr id="12510" name="Рисунок 12510" descr="C:\Users\1B7A~1.ALI\AppData\Local\Temp\SNAGHTML20044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1B7A~1.ALI\AppData\Local\Temp\SNAGHTML200443a.PN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577840" cy="731520"/>
                    </a:xfrm>
                    <a:prstGeom prst="rect">
                      <a:avLst/>
                    </a:prstGeom>
                    <a:noFill/>
                    <a:ln>
                      <a:noFill/>
                    </a:ln>
                  </pic:spPr>
                </pic:pic>
              </a:graphicData>
            </a:graphic>
          </wp:inline>
        </w:drawing>
      </w:r>
      <w:r w:rsidR="004D7AAF" w:rsidRPr="00007719">
        <w:rPr>
          <w:noProof/>
        </w:rPr>
        <w:t xml:space="preserve"> </w:t>
      </w:r>
    </w:p>
    <w:p w14:paraId="2DC47022" w14:textId="77777777" w:rsidR="004D7AAF" w:rsidRPr="00007719" w:rsidRDefault="004D7AAF" w:rsidP="004D7AAF">
      <w:pPr>
        <w:spacing w:line="360" w:lineRule="auto"/>
        <w:jc w:val="center"/>
        <w:rPr>
          <w:sz w:val="28"/>
          <w:szCs w:val="28"/>
        </w:rPr>
      </w:pPr>
      <w:bookmarkStart w:id="459" w:name="_Ref51466411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219</w:t>
      </w:r>
      <w:r w:rsidRPr="00007719">
        <w:rPr>
          <w:sz w:val="28"/>
          <w:szCs w:val="28"/>
        </w:rPr>
        <w:fldChar w:fldCharType="end"/>
      </w:r>
      <w:bookmarkEnd w:id="459"/>
      <w:r w:rsidRPr="00007719">
        <w:rPr>
          <w:sz w:val="28"/>
          <w:szCs w:val="28"/>
        </w:rPr>
        <w:t xml:space="preserve"> – Пример обозначения поля, обязательного для заполнения</w:t>
      </w:r>
    </w:p>
    <w:p w14:paraId="640E93F4" w14:textId="77777777" w:rsidR="004D7AAF" w:rsidRPr="00007719" w:rsidRDefault="004D7AAF" w:rsidP="004D7AAF">
      <w:pPr>
        <w:spacing w:line="360" w:lineRule="auto"/>
        <w:ind w:firstLine="709"/>
        <w:jc w:val="both"/>
        <w:rPr>
          <w:spacing w:val="-8"/>
          <w:sz w:val="28"/>
          <w:szCs w:val="28"/>
        </w:rPr>
      </w:pPr>
      <w:r w:rsidRPr="00007719">
        <w:rPr>
          <w:sz w:val="28"/>
          <w:szCs w:val="28"/>
        </w:rPr>
        <w:t>Если обязательное поле до момента сохранения информации не заполнено, то будет выдано предупреждающее сообщение, и информация не будет сохранена в базе данных;</w:t>
      </w:r>
    </w:p>
    <w:p w14:paraId="1E4EDC0C" w14:textId="5F0962D1" w:rsidR="004D7AAF" w:rsidRPr="00007719" w:rsidRDefault="004D7AAF" w:rsidP="005205E0">
      <w:pPr>
        <w:numPr>
          <w:ilvl w:val="0"/>
          <w:numId w:val="61"/>
        </w:numPr>
        <w:tabs>
          <w:tab w:val="left" w:pos="1134"/>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 xml:space="preserve">при выборе </w:t>
      </w:r>
      <w:proofErr w:type="gramStart"/>
      <w:r w:rsidRPr="00007719">
        <w:rPr>
          <w:rFonts w:eastAsia="Calibri"/>
          <w:sz w:val="28"/>
          <w:szCs w:val="28"/>
          <w:lang w:eastAsia="en-US"/>
        </w:rPr>
        <w:t xml:space="preserve">кнопки </w:t>
      </w:r>
      <w:r w:rsidRPr="00007719">
        <w:rPr>
          <w:rFonts w:eastAsia="Calibri"/>
          <w:noProof/>
          <w:sz w:val="28"/>
          <w:szCs w:val="28"/>
        </w:rPr>
        <w:drawing>
          <wp:inline distT="0" distB="0" distL="0" distR="0" wp14:anchorId="663CC88F" wp14:editId="44E705AB">
            <wp:extent cx="952500" cy="293688"/>
            <wp:effectExtent l="0" t="0" r="0" b="0"/>
            <wp:docPr id="12341" name="Рисунок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967162" cy="298209"/>
                    </a:xfrm>
                    <a:prstGeom prst="rect">
                      <a:avLst/>
                    </a:prstGeom>
                  </pic:spPr>
                </pic:pic>
              </a:graphicData>
            </a:graphic>
          </wp:inline>
        </w:drawing>
      </w:r>
      <w:r w:rsidRPr="00007719">
        <w:rPr>
          <w:rFonts w:eastAsia="Calibri"/>
          <w:sz w:val="28"/>
          <w:szCs w:val="28"/>
          <w:lang w:eastAsia="en-US"/>
        </w:rPr>
        <w:t xml:space="preserve"> выполняется</w:t>
      </w:r>
      <w:proofErr w:type="gramEnd"/>
      <w:r w:rsidRPr="00007719">
        <w:rPr>
          <w:rFonts w:eastAsia="Calibri"/>
          <w:sz w:val="28"/>
          <w:szCs w:val="28"/>
          <w:lang w:eastAsia="en-US"/>
        </w:rPr>
        <w:t xml:space="preserve"> сохранение измененных данных на форме в базе данных. При выборе </w:t>
      </w:r>
      <w:proofErr w:type="gramStart"/>
      <w:r w:rsidRPr="00007719">
        <w:rPr>
          <w:rFonts w:eastAsia="Calibri"/>
          <w:sz w:val="28"/>
          <w:szCs w:val="28"/>
          <w:lang w:eastAsia="en-US"/>
        </w:rPr>
        <w:t xml:space="preserve">кнопки </w:t>
      </w:r>
      <w:r w:rsidRPr="00007719">
        <w:rPr>
          <w:rFonts w:eastAsia="Calibri"/>
          <w:noProof/>
          <w:sz w:val="28"/>
          <w:szCs w:val="28"/>
        </w:rPr>
        <w:drawing>
          <wp:inline distT="0" distB="0" distL="0" distR="0" wp14:anchorId="6DD1444A" wp14:editId="1035BC8D">
            <wp:extent cx="1351463" cy="247650"/>
            <wp:effectExtent l="0" t="0" r="1270" b="0"/>
            <wp:docPr id="12342" name="Рисунок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1380314" cy="252937"/>
                    </a:xfrm>
                    <a:prstGeom prst="rect">
                      <a:avLst/>
                    </a:prstGeom>
                  </pic:spPr>
                </pic:pic>
              </a:graphicData>
            </a:graphic>
          </wp:inline>
        </w:drawing>
      </w:r>
      <w:r w:rsidRPr="00007719">
        <w:rPr>
          <w:rFonts w:eastAsia="Calibri"/>
          <w:sz w:val="28"/>
          <w:szCs w:val="28"/>
          <w:lang w:eastAsia="en-US"/>
        </w:rPr>
        <w:t xml:space="preserve"> выполняется</w:t>
      </w:r>
      <w:proofErr w:type="gramEnd"/>
      <w:r w:rsidRPr="00007719">
        <w:rPr>
          <w:rFonts w:eastAsia="Calibri"/>
          <w:sz w:val="28"/>
          <w:szCs w:val="28"/>
          <w:lang w:eastAsia="en-US"/>
        </w:rPr>
        <w:t xml:space="preserve"> сохранение данных и одновременное закрытие формы</w:t>
      </w:r>
      <w:r w:rsidR="00583AF4" w:rsidRPr="00007719">
        <w:rPr>
          <w:rFonts w:eastAsia="Calibri"/>
          <w:sz w:val="28"/>
          <w:szCs w:val="28"/>
          <w:lang w:eastAsia="en-US"/>
        </w:rPr>
        <w:t>.</w:t>
      </w:r>
    </w:p>
    <w:p w14:paraId="4AEDE000" w14:textId="341BAD2F" w:rsidR="004D7AAF" w:rsidRPr="00007719" w:rsidRDefault="00583AF4" w:rsidP="004D7AAF">
      <w:pPr>
        <w:spacing w:line="360" w:lineRule="auto"/>
        <w:ind w:firstLine="709"/>
        <w:jc w:val="both"/>
        <w:rPr>
          <w:sz w:val="28"/>
          <w:szCs w:val="28"/>
        </w:rPr>
      </w:pPr>
      <w:r w:rsidRPr="00007719">
        <w:rPr>
          <w:sz w:val="28"/>
          <w:szCs w:val="28"/>
        </w:rPr>
        <w:t>А</w:t>
      </w:r>
      <w:r w:rsidR="004D7AAF" w:rsidRPr="00007719">
        <w:rPr>
          <w:sz w:val="28"/>
          <w:szCs w:val="28"/>
        </w:rPr>
        <w:t>ктивация всех визуальных элементов управления осуществляется с использованием ЛКМ, ПКМ и клавиатуры.</w:t>
      </w:r>
    </w:p>
    <w:p w14:paraId="0E9A91CE" w14:textId="77777777" w:rsidR="004332EA" w:rsidRPr="00007719" w:rsidRDefault="004332EA" w:rsidP="00F23319">
      <w:pPr>
        <w:pStyle w:val="40"/>
      </w:pPr>
      <w:bookmarkStart w:id="460" w:name="_Toc1571655"/>
      <w:r w:rsidRPr="00007719">
        <w:t>Аналитические панели</w:t>
      </w:r>
      <w:bookmarkEnd w:id="460"/>
    </w:p>
    <w:p w14:paraId="5AD84D9F" w14:textId="22AB88BB" w:rsidR="004332EA" w:rsidRPr="00007719" w:rsidRDefault="004332EA" w:rsidP="004332EA">
      <w:pPr>
        <w:spacing w:line="360" w:lineRule="auto"/>
        <w:ind w:firstLine="709"/>
        <w:jc w:val="both"/>
        <w:rPr>
          <w:spacing w:val="-6"/>
          <w:sz w:val="28"/>
          <w:szCs w:val="28"/>
        </w:rPr>
      </w:pPr>
      <w:r w:rsidRPr="00007719">
        <w:rPr>
          <w:spacing w:val="-6"/>
          <w:sz w:val="28"/>
          <w:szCs w:val="28"/>
        </w:rPr>
        <w:t xml:space="preserve">При выборе пункта вертикального меню «Аналитические панели» в рабочей области </w:t>
      </w:r>
      <w:r w:rsidR="00175D50" w:rsidRPr="00007719">
        <w:rPr>
          <w:spacing w:val="-6"/>
          <w:sz w:val="28"/>
          <w:szCs w:val="28"/>
        </w:rPr>
        <w:t>(</w:t>
      </w:r>
      <w:r w:rsidRPr="00007719">
        <w:rPr>
          <w:spacing w:val="-6"/>
          <w:sz w:val="28"/>
          <w:szCs w:val="28"/>
        </w:rPr>
        <w:t>на вкладках</w:t>
      </w:r>
      <w:r w:rsidR="00175D50" w:rsidRPr="00007719">
        <w:rPr>
          <w:spacing w:val="-6"/>
          <w:sz w:val="28"/>
          <w:szCs w:val="28"/>
        </w:rPr>
        <w:t>)</w:t>
      </w:r>
      <w:r w:rsidRPr="00007719">
        <w:rPr>
          <w:spacing w:val="-6"/>
          <w:sz w:val="28"/>
          <w:szCs w:val="28"/>
        </w:rPr>
        <w:t xml:space="preserve"> (</w:t>
      </w:r>
      <w:r w:rsidRPr="00007719">
        <w:rPr>
          <w:spacing w:val="-6"/>
          <w:sz w:val="28"/>
          <w:szCs w:val="28"/>
        </w:rPr>
        <w:fldChar w:fldCharType="begin"/>
      </w:r>
      <w:r w:rsidRPr="00007719">
        <w:rPr>
          <w:spacing w:val="-6"/>
          <w:sz w:val="28"/>
          <w:szCs w:val="28"/>
        </w:rPr>
        <w:instrText xml:space="preserve"> REF  _Ref530994388 \* Lower \h </w:instrText>
      </w:r>
      <w:r w:rsidR="00664D23" w:rsidRPr="00007719">
        <w:rPr>
          <w:spacing w:val="-6"/>
          <w:sz w:val="28"/>
          <w:szCs w:val="28"/>
        </w:rPr>
        <w:instrText xml:space="preserve"> \* MERGEFORMAT </w:instrText>
      </w:r>
      <w:r w:rsidRPr="00007719">
        <w:rPr>
          <w:spacing w:val="-6"/>
          <w:sz w:val="28"/>
          <w:szCs w:val="28"/>
        </w:rPr>
      </w:r>
      <w:r w:rsidRPr="00007719">
        <w:rPr>
          <w:spacing w:val="-6"/>
          <w:sz w:val="28"/>
          <w:szCs w:val="28"/>
        </w:rPr>
        <w:fldChar w:fldCharType="separate"/>
      </w:r>
      <w:r w:rsidR="00B6413A" w:rsidRPr="00B6413A">
        <w:rPr>
          <w:spacing w:val="-6"/>
          <w:sz w:val="28"/>
          <w:szCs w:val="28"/>
        </w:rPr>
        <w:t xml:space="preserve">рис. </w:t>
      </w:r>
      <w:r w:rsidR="00B6413A" w:rsidRPr="00B6413A">
        <w:rPr>
          <w:noProof/>
          <w:spacing w:val="-6"/>
          <w:sz w:val="28"/>
          <w:szCs w:val="28"/>
        </w:rPr>
        <w:t>220</w:t>
      </w:r>
      <w:r w:rsidRPr="00007719">
        <w:rPr>
          <w:spacing w:val="-6"/>
          <w:sz w:val="28"/>
          <w:szCs w:val="28"/>
        </w:rPr>
        <w:fldChar w:fldCharType="end"/>
      </w:r>
      <w:r w:rsidRPr="00007719">
        <w:rPr>
          <w:spacing w:val="-6"/>
          <w:sz w:val="28"/>
          <w:szCs w:val="28"/>
        </w:rPr>
        <w:t>) представлено графическое отображение следующих данных:</w:t>
      </w:r>
    </w:p>
    <w:p w14:paraId="3726B909" w14:textId="7184AFFC" w:rsidR="004332EA" w:rsidRPr="00F5258B" w:rsidRDefault="00C45DE4" w:rsidP="005205E0">
      <w:pPr>
        <w:pStyle w:val="affc"/>
        <w:numPr>
          <w:ilvl w:val="0"/>
          <w:numId w:val="79"/>
        </w:numPr>
        <w:spacing w:line="360" w:lineRule="auto"/>
        <w:ind w:left="1134" w:hanging="425"/>
        <w:jc w:val="both"/>
        <w:rPr>
          <w:sz w:val="28"/>
          <w:szCs w:val="28"/>
        </w:rPr>
      </w:pPr>
      <w:r w:rsidRPr="00F5258B">
        <w:rPr>
          <w:sz w:val="28"/>
          <w:szCs w:val="28"/>
        </w:rPr>
        <w:t>«Этапы (начатые и завершенные)»;</w:t>
      </w:r>
    </w:p>
    <w:p w14:paraId="639553CD" w14:textId="2930C7FA" w:rsidR="004332EA" w:rsidRPr="00007719" w:rsidRDefault="004332EA" w:rsidP="005205E0">
      <w:pPr>
        <w:pStyle w:val="affc"/>
        <w:numPr>
          <w:ilvl w:val="0"/>
          <w:numId w:val="79"/>
        </w:numPr>
        <w:spacing w:line="360" w:lineRule="auto"/>
        <w:ind w:left="1134" w:hanging="425"/>
        <w:jc w:val="both"/>
        <w:rPr>
          <w:sz w:val="28"/>
          <w:szCs w:val="28"/>
        </w:rPr>
      </w:pPr>
      <w:r w:rsidRPr="00007719">
        <w:rPr>
          <w:sz w:val="28"/>
          <w:szCs w:val="28"/>
        </w:rPr>
        <w:t>«Динамика получения охранных документов»;</w:t>
      </w:r>
    </w:p>
    <w:p w14:paraId="72BCCEE3" w14:textId="4F748E65" w:rsidR="004332EA" w:rsidRPr="00007719" w:rsidRDefault="004332EA" w:rsidP="005205E0">
      <w:pPr>
        <w:pStyle w:val="affc"/>
        <w:numPr>
          <w:ilvl w:val="0"/>
          <w:numId w:val="79"/>
        </w:numPr>
        <w:tabs>
          <w:tab w:val="left" w:pos="1134"/>
        </w:tabs>
        <w:spacing w:line="360" w:lineRule="auto"/>
        <w:ind w:left="0" w:firstLine="709"/>
        <w:jc w:val="both"/>
        <w:rPr>
          <w:sz w:val="28"/>
          <w:szCs w:val="28"/>
        </w:rPr>
      </w:pPr>
      <w:r w:rsidRPr="00007719">
        <w:rPr>
          <w:sz w:val="28"/>
          <w:szCs w:val="28"/>
        </w:rPr>
        <w:t>«Количество полученных патентов (в процентах от общего количества за год)»;</w:t>
      </w:r>
    </w:p>
    <w:p w14:paraId="22B93D59" w14:textId="4587AAF5" w:rsidR="004332EA" w:rsidRPr="00007719" w:rsidRDefault="004332EA" w:rsidP="005205E0">
      <w:pPr>
        <w:pStyle w:val="affc"/>
        <w:numPr>
          <w:ilvl w:val="0"/>
          <w:numId w:val="79"/>
        </w:numPr>
        <w:spacing w:line="360" w:lineRule="auto"/>
        <w:ind w:left="1134" w:hanging="425"/>
        <w:jc w:val="both"/>
        <w:rPr>
          <w:sz w:val="28"/>
          <w:szCs w:val="28"/>
        </w:rPr>
      </w:pPr>
      <w:r w:rsidRPr="00007719">
        <w:rPr>
          <w:sz w:val="28"/>
          <w:szCs w:val="28"/>
        </w:rPr>
        <w:t>«Контракты (начатые и завершенные)»;</w:t>
      </w:r>
    </w:p>
    <w:p w14:paraId="3CB4422C" w14:textId="00B652EC" w:rsidR="00175D50" w:rsidRPr="00007719" w:rsidRDefault="00175D50" w:rsidP="005205E0">
      <w:pPr>
        <w:pStyle w:val="affc"/>
        <w:numPr>
          <w:ilvl w:val="0"/>
          <w:numId w:val="79"/>
        </w:numPr>
        <w:spacing w:line="360" w:lineRule="auto"/>
        <w:ind w:left="1134" w:hanging="425"/>
        <w:jc w:val="both"/>
        <w:rPr>
          <w:sz w:val="28"/>
          <w:szCs w:val="28"/>
        </w:rPr>
      </w:pPr>
      <w:r w:rsidRPr="00007719">
        <w:rPr>
          <w:sz w:val="28"/>
          <w:szCs w:val="28"/>
        </w:rPr>
        <w:t>«Договорные документы по типам и видам работ»;</w:t>
      </w:r>
    </w:p>
    <w:p w14:paraId="3773544D" w14:textId="6D97DA02" w:rsidR="004332EA" w:rsidRPr="00007719" w:rsidRDefault="004332EA" w:rsidP="005205E0">
      <w:pPr>
        <w:pStyle w:val="affc"/>
        <w:numPr>
          <w:ilvl w:val="0"/>
          <w:numId w:val="79"/>
        </w:numPr>
        <w:tabs>
          <w:tab w:val="left" w:pos="1134"/>
        </w:tabs>
        <w:spacing w:line="360" w:lineRule="auto"/>
        <w:ind w:left="0" w:firstLine="709"/>
        <w:jc w:val="both"/>
        <w:rPr>
          <w:sz w:val="28"/>
          <w:szCs w:val="28"/>
        </w:rPr>
      </w:pPr>
      <w:r w:rsidRPr="00007719">
        <w:rPr>
          <w:sz w:val="28"/>
          <w:szCs w:val="28"/>
        </w:rPr>
        <w:t>«Количество полученных патентов»</w:t>
      </w:r>
      <w:r w:rsidR="00175D50" w:rsidRPr="00007719">
        <w:rPr>
          <w:sz w:val="28"/>
          <w:szCs w:val="28"/>
        </w:rPr>
        <w:t xml:space="preserve"> (в процентах от общего количества РИД)</w:t>
      </w:r>
      <w:r w:rsidRPr="00007719">
        <w:rPr>
          <w:sz w:val="28"/>
          <w:szCs w:val="28"/>
        </w:rPr>
        <w:t>.</w:t>
      </w:r>
    </w:p>
    <w:p w14:paraId="6C2E2986" w14:textId="1EE16427" w:rsidR="004332EA" w:rsidRPr="00007719" w:rsidRDefault="004332EA" w:rsidP="004332EA">
      <w:pPr>
        <w:spacing w:line="360" w:lineRule="auto"/>
        <w:ind w:firstLine="709"/>
        <w:jc w:val="both"/>
        <w:rPr>
          <w:spacing w:val="-6"/>
          <w:sz w:val="28"/>
          <w:szCs w:val="28"/>
        </w:rPr>
      </w:pPr>
      <w:r w:rsidRPr="00007719">
        <w:rPr>
          <w:spacing w:val="-6"/>
          <w:sz w:val="28"/>
          <w:szCs w:val="28"/>
        </w:rPr>
        <w:t>Для просмотра графика</w:t>
      </w:r>
      <w:r w:rsidR="00632AEC" w:rsidRPr="00007719">
        <w:rPr>
          <w:spacing w:val="-6"/>
          <w:sz w:val="28"/>
          <w:szCs w:val="28"/>
        </w:rPr>
        <w:t xml:space="preserve"> </w:t>
      </w:r>
      <w:r w:rsidR="00632AEC" w:rsidRPr="00007719">
        <w:rPr>
          <w:sz w:val="28"/>
          <w:szCs w:val="28"/>
        </w:rPr>
        <w:t xml:space="preserve">необходимо навести </w:t>
      </w:r>
      <w:r w:rsidRPr="00007719">
        <w:rPr>
          <w:spacing w:val="-6"/>
          <w:sz w:val="28"/>
          <w:szCs w:val="28"/>
        </w:rPr>
        <w:t xml:space="preserve">на него курсор, </w:t>
      </w:r>
      <w:r w:rsidR="00632AEC" w:rsidRPr="00007719">
        <w:rPr>
          <w:sz w:val="28"/>
          <w:szCs w:val="28"/>
        </w:rPr>
        <w:t xml:space="preserve">выбрать необходимый режим отображения </w:t>
      </w:r>
      <w:proofErr w:type="gramStart"/>
      <w:r w:rsidR="00632AEC" w:rsidRPr="00007719">
        <w:rPr>
          <w:sz w:val="28"/>
          <w:szCs w:val="28"/>
        </w:rPr>
        <w:t>(</w:t>
      </w:r>
      <w:r w:rsidR="00632AEC" w:rsidRPr="00007719">
        <w:rPr>
          <w:noProof/>
        </w:rPr>
        <w:drawing>
          <wp:inline distT="0" distB="0" distL="0" distR="0" wp14:anchorId="26C31A00" wp14:editId="46C37704">
            <wp:extent cx="202565" cy="202565"/>
            <wp:effectExtent l="0" t="0" r="6985" b="698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13"/>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02565" cy="202565"/>
                    </a:xfrm>
                    <a:prstGeom prst="rect">
                      <a:avLst/>
                    </a:prstGeom>
                    <a:noFill/>
                    <a:ln>
                      <a:noFill/>
                    </a:ln>
                  </pic:spPr>
                </pic:pic>
              </a:graphicData>
            </a:graphic>
          </wp:inline>
        </w:drawing>
      </w:r>
      <w:r w:rsidR="00632AEC" w:rsidRPr="00007719">
        <w:rPr>
          <w:sz w:val="28"/>
          <w:szCs w:val="28"/>
        </w:rPr>
        <w:t xml:space="preserve"> (</w:t>
      </w:r>
      <w:proofErr w:type="gramEnd"/>
      <w:r w:rsidR="00632AEC" w:rsidRPr="00007719">
        <w:rPr>
          <w:sz w:val="28"/>
          <w:szCs w:val="28"/>
        </w:rPr>
        <w:t xml:space="preserve">«Открыть в новом окне») или </w:t>
      </w:r>
      <w:r w:rsidR="00632AEC" w:rsidRPr="00007719">
        <w:rPr>
          <w:noProof/>
        </w:rPr>
        <w:drawing>
          <wp:inline distT="0" distB="0" distL="0" distR="0" wp14:anchorId="25C92733" wp14:editId="043541CD">
            <wp:extent cx="177800" cy="1778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14"/>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00632AEC" w:rsidRPr="00007719">
        <w:rPr>
          <w:sz w:val="28"/>
          <w:szCs w:val="28"/>
        </w:rPr>
        <w:t xml:space="preserve"> («Отк</w:t>
      </w:r>
      <w:r w:rsidR="00334F44" w:rsidRPr="00007719">
        <w:rPr>
          <w:sz w:val="28"/>
          <w:szCs w:val="28"/>
        </w:rPr>
        <w:t>рыть на странице») и нажать ЛКМ</w:t>
      </w:r>
      <w:r w:rsidR="00632AEC" w:rsidRPr="00007719">
        <w:rPr>
          <w:sz w:val="28"/>
          <w:szCs w:val="28"/>
        </w:rPr>
        <w:t xml:space="preserve"> (</w:t>
      </w:r>
      <w:r w:rsidR="00334F44" w:rsidRPr="00007719">
        <w:rPr>
          <w:sz w:val="28"/>
          <w:szCs w:val="28"/>
        </w:rPr>
        <w:fldChar w:fldCharType="begin"/>
      </w:r>
      <w:r w:rsidR="00334F44" w:rsidRPr="00007719">
        <w:rPr>
          <w:sz w:val="28"/>
          <w:szCs w:val="28"/>
        </w:rPr>
        <w:instrText xml:space="preserve"> REF  _Ref530994388 \* Lower \h </w:instrText>
      </w:r>
      <w:r w:rsidR="00334F44" w:rsidRPr="00007719">
        <w:rPr>
          <w:sz w:val="28"/>
          <w:szCs w:val="28"/>
        </w:rPr>
      </w:r>
      <w:r w:rsidR="00334F44" w:rsidRPr="00007719">
        <w:rPr>
          <w:sz w:val="28"/>
          <w:szCs w:val="28"/>
        </w:rPr>
        <w:fldChar w:fldCharType="separate"/>
      </w:r>
      <w:r w:rsidR="00B6413A" w:rsidRPr="00007719">
        <w:rPr>
          <w:sz w:val="28"/>
          <w:szCs w:val="28"/>
        </w:rPr>
        <w:t xml:space="preserve">рис. </w:t>
      </w:r>
      <w:r w:rsidR="00B6413A">
        <w:rPr>
          <w:noProof/>
          <w:sz w:val="28"/>
          <w:szCs w:val="28"/>
        </w:rPr>
        <w:t>220</w:t>
      </w:r>
      <w:r w:rsidR="00334F44" w:rsidRPr="00007719">
        <w:rPr>
          <w:sz w:val="28"/>
          <w:szCs w:val="28"/>
        </w:rPr>
        <w:fldChar w:fldCharType="end"/>
      </w:r>
      <w:r w:rsidR="00632AEC" w:rsidRPr="00007719">
        <w:rPr>
          <w:sz w:val="28"/>
          <w:szCs w:val="28"/>
        </w:rPr>
        <w:t>)</w:t>
      </w:r>
      <w:r w:rsidR="00334F44" w:rsidRPr="00007719">
        <w:rPr>
          <w:sz w:val="28"/>
          <w:szCs w:val="28"/>
        </w:rPr>
        <w:t>.</w:t>
      </w:r>
    </w:p>
    <w:p w14:paraId="7B0A20B5" w14:textId="552227A3" w:rsidR="004332EA" w:rsidRPr="00007719" w:rsidRDefault="00632AEC" w:rsidP="004332EA">
      <w:pPr>
        <w:spacing w:line="360" w:lineRule="auto"/>
        <w:jc w:val="center"/>
        <w:rPr>
          <w:sz w:val="28"/>
          <w:szCs w:val="28"/>
        </w:rPr>
      </w:pPr>
      <w:r w:rsidRPr="00007719">
        <w:rPr>
          <w:noProof/>
        </w:rPr>
        <w:lastRenderedPageBreak/>
        <w:drawing>
          <wp:inline distT="0" distB="0" distL="0" distR="0" wp14:anchorId="0A35C70E" wp14:editId="4C22263F">
            <wp:extent cx="5175885" cy="2324100"/>
            <wp:effectExtent l="0" t="0" r="5715" b="0"/>
            <wp:docPr id="13812" name="Рисунок 13812"/>
            <wp:cNvGraphicFramePr/>
            <a:graphic xmlns:a="http://schemas.openxmlformats.org/drawingml/2006/main">
              <a:graphicData uri="http://schemas.openxmlformats.org/drawingml/2006/picture">
                <pic:pic xmlns:pic="http://schemas.openxmlformats.org/drawingml/2006/picture">
                  <pic:nvPicPr>
                    <pic:cNvPr id="13812" name="Рисунок 13812"/>
                    <pic:cNvPicPr/>
                  </pic:nvPicPr>
                  <pic:blipFill>
                    <a:blip r:embed="rId458"/>
                    <a:stretch>
                      <a:fillRect/>
                    </a:stretch>
                  </pic:blipFill>
                  <pic:spPr>
                    <a:xfrm>
                      <a:off x="0" y="0"/>
                      <a:ext cx="5175885" cy="2324100"/>
                    </a:xfrm>
                    <a:prstGeom prst="rect">
                      <a:avLst/>
                    </a:prstGeom>
                  </pic:spPr>
                </pic:pic>
              </a:graphicData>
            </a:graphic>
          </wp:inline>
        </w:drawing>
      </w:r>
    </w:p>
    <w:p w14:paraId="4E95B5B1" w14:textId="77777777" w:rsidR="004332EA" w:rsidRPr="00007719" w:rsidRDefault="004332EA" w:rsidP="004332EA">
      <w:pPr>
        <w:spacing w:line="360" w:lineRule="auto"/>
        <w:jc w:val="center"/>
        <w:rPr>
          <w:sz w:val="28"/>
          <w:szCs w:val="28"/>
        </w:rPr>
      </w:pPr>
      <w:bookmarkStart w:id="461" w:name="_Ref53099438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220</w:t>
      </w:r>
      <w:r w:rsidRPr="00007719">
        <w:rPr>
          <w:sz w:val="28"/>
          <w:szCs w:val="28"/>
        </w:rPr>
        <w:fldChar w:fldCharType="end"/>
      </w:r>
      <w:bookmarkEnd w:id="461"/>
    </w:p>
    <w:p w14:paraId="60681D8B" w14:textId="12EA9AF2" w:rsidR="004332EA" w:rsidRPr="00007719" w:rsidRDefault="004332EA" w:rsidP="004332EA">
      <w:pPr>
        <w:spacing w:line="360" w:lineRule="auto"/>
        <w:ind w:firstLine="709"/>
        <w:jc w:val="both"/>
        <w:rPr>
          <w:sz w:val="28"/>
          <w:szCs w:val="28"/>
        </w:rPr>
      </w:pPr>
      <w:r w:rsidRPr="00007719">
        <w:rPr>
          <w:sz w:val="28"/>
          <w:szCs w:val="28"/>
        </w:rPr>
        <w:t xml:space="preserve">График </w:t>
      </w:r>
      <w:r w:rsidR="00540B87" w:rsidRPr="00007719">
        <w:rPr>
          <w:sz w:val="28"/>
          <w:szCs w:val="28"/>
        </w:rPr>
        <w:t>открывается</w:t>
      </w:r>
      <w:r w:rsidRPr="00007719">
        <w:rPr>
          <w:sz w:val="28"/>
          <w:szCs w:val="28"/>
        </w:rPr>
        <w:t xml:space="preserve"> на текущей странице или в новом окне, в зависимости от выбранного режима просмотра (</w:t>
      </w:r>
      <w:r w:rsidRPr="00007719">
        <w:rPr>
          <w:sz w:val="28"/>
          <w:szCs w:val="28"/>
        </w:rPr>
        <w:fldChar w:fldCharType="begin"/>
      </w:r>
      <w:r w:rsidRPr="00007719">
        <w:rPr>
          <w:sz w:val="28"/>
          <w:szCs w:val="28"/>
        </w:rPr>
        <w:instrText xml:space="preserve"> REF  _Ref530994767 \* Lower \h </w:instrText>
      </w:r>
      <w:r w:rsidR="00664D23"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221</w:t>
      </w:r>
      <w:r w:rsidRPr="00007719">
        <w:rPr>
          <w:sz w:val="28"/>
          <w:szCs w:val="28"/>
        </w:rPr>
        <w:fldChar w:fldCharType="end"/>
      </w:r>
      <w:r w:rsidRPr="00007719">
        <w:rPr>
          <w:sz w:val="28"/>
          <w:szCs w:val="28"/>
        </w:rPr>
        <w:t>).</w:t>
      </w:r>
    </w:p>
    <w:p w14:paraId="28B64B64" w14:textId="63310333" w:rsidR="004332EA" w:rsidRPr="00007719" w:rsidRDefault="00632AEC" w:rsidP="004332EA">
      <w:pPr>
        <w:spacing w:line="360" w:lineRule="auto"/>
        <w:jc w:val="center"/>
        <w:rPr>
          <w:sz w:val="28"/>
          <w:szCs w:val="28"/>
        </w:rPr>
      </w:pPr>
      <w:r w:rsidRPr="00007719">
        <w:rPr>
          <w:noProof/>
        </w:rPr>
        <w:drawing>
          <wp:inline distT="0" distB="0" distL="0" distR="0" wp14:anchorId="7F6F53AC" wp14:editId="6CE9DF86">
            <wp:extent cx="5676900" cy="3281045"/>
            <wp:effectExtent l="0" t="0" r="0" b="0"/>
            <wp:docPr id="13815" name="Рисунок 13815"/>
            <wp:cNvGraphicFramePr/>
            <a:graphic xmlns:a="http://schemas.openxmlformats.org/drawingml/2006/main">
              <a:graphicData uri="http://schemas.openxmlformats.org/drawingml/2006/picture">
                <pic:pic xmlns:pic="http://schemas.openxmlformats.org/drawingml/2006/picture">
                  <pic:nvPicPr>
                    <pic:cNvPr id="13815" name="Рисунок 13815"/>
                    <pic:cNvPicPr/>
                  </pic:nvPicPr>
                  <pic:blipFill>
                    <a:blip r:embed="rId459"/>
                    <a:stretch>
                      <a:fillRect/>
                    </a:stretch>
                  </pic:blipFill>
                  <pic:spPr>
                    <a:xfrm>
                      <a:off x="0" y="0"/>
                      <a:ext cx="5676900" cy="3281045"/>
                    </a:xfrm>
                    <a:prstGeom prst="rect">
                      <a:avLst/>
                    </a:prstGeom>
                  </pic:spPr>
                </pic:pic>
              </a:graphicData>
            </a:graphic>
          </wp:inline>
        </w:drawing>
      </w:r>
    </w:p>
    <w:p w14:paraId="7476F791" w14:textId="2326E8C7" w:rsidR="004332EA" w:rsidRPr="00007719" w:rsidRDefault="004332EA" w:rsidP="004332EA">
      <w:pPr>
        <w:spacing w:line="360" w:lineRule="auto"/>
        <w:jc w:val="center"/>
        <w:rPr>
          <w:sz w:val="28"/>
          <w:szCs w:val="28"/>
        </w:rPr>
      </w:pPr>
      <w:bookmarkStart w:id="462" w:name="_Ref53099476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221</w:t>
      </w:r>
      <w:r w:rsidRPr="00007719">
        <w:rPr>
          <w:sz w:val="28"/>
          <w:szCs w:val="28"/>
        </w:rPr>
        <w:fldChar w:fldCharType="end"/>
      </w:r>
      <w:bookmarkEnd w:id="462"/>
      <w:r w:rsidR="002670B0" w:rsidRPr="00007719">
        <w:rPr>
          <w:sz w:val="28"/>
          <w:szCs w:val="28"/>
        </w:rPr>
        <w:t xml:space="preserve"> – режим </w:t>
      </w:r>
      <w:r w:rsidR="009C4340" w:rsidRPr="00007719">
        <w:rPr>
          <w:sz w:val="28"/>
          <w:szCs w:val="28"/>
        </w:rPr>
        <w:t>просмотра</w:t>
      </w:r>
      <w:r w:rsidR="00C8373F" w:rsidRPr="00007719">
        <w:rPr>
          <w:sz w:val="28"/>
          <w:szCs w:val="28"/>
        </w:rPr>
        <w:t xml:space="preserve"> «Открыть на странице»</w:t>
      </w:r>
    </w:p>
    <w:p w14:paraId="57E3F6EE" w14:textId="6EDE3A72" w:rsidR="009C4340" w:rsidRPr="00007719" w:rsidRDefault="009C4340" w:rsidP="000842BF">
      <w:pPr>
        <w:spacing w:line="360" w:lineRule="auto"/>
        <w:ind w:firstLine="709"/>
        <w:jc w:val="both"/>
        <w:rPr>
          <w:sz w:val="28"/>
          <w:szCs w:val="28"/>
        </w:rPr>
      </w:pPr>
      <w:proofErr w:type="gramStart"/>
      <w:r w:rsidRPr="00007719">
        <w:rPr>
          <w:sz w:val="28"/>
          <w:szCs w:val="28"/>
        </w:rPr>
        <w:t xml:space="preserve">Кнопка </w:t>
      </w:r>
      <w:r w:rsidRPr="00007719">
        <w:rPr>
          <w:noProof/>
        </w:rPr>
        <w:drawing>
          <wp:inline distT="0" distB="0" distL="0" distR="0" wp14:anchorId="536CF459" wp14:editId="15E6DA65">
            <wp:extent cx="380952" cy="361905"/>
            <wp:effectExtent l="0" t="0" r="635" b="635"/>
            <wp:docPr id="14006" name="Рисунок 1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380952" cy="361905"/>
                    </a:xfrm>
                    <a:prstGeom prst="rect">
                      <a:avLst/>
                    </a:prstGeom>
                  </pic:spPr>
                </pic:pic>
              </a:graphicData>
            </a:graphic>
          </wp:inline>
        </w:drawing>
      </w:r>
      <w:r w:rsidRPr="00007719">
        <w:rPr>
          <w:sz w:val="28"/>
          <w:szCs w:val="28"/>
        </w:rPr>
        <w:t xml:space="preserve"> (</w:t>
      </w:r>
      <w:proofErr w:type="gramEnd"/>
      <w:r w:rsidRPr="00007719">
        <w:rPr>
          <w:sz w:val="28"/>
          <w:szCs w:val="28"/>
        </w:rPr>
        <w:t xml:space="preserve">Сделать скриншот панели») предназначена для </w:t>
      </w:r>
      <w:r w:rsidR="003F0D90" w:rsidRPr="00007719">
        <w:rPr>
          <w:sz w:val="28"/>
          <w:szCs w:val="28"/>
        </w:rPr>
        <w:t>создания скриншота панели в режиме просмотра</w:t>
      </w:r>
      <w:r w:rsidR="000A306C" w:rsidRPr="00007719">
        <w:rPr>
          <w:sz w:val="28"/>
          <w:szCs w:val="28"/>
        </w:rPr>
        <w:t xml:space="preserve">. При </w:t>
      </w:r>
      <w:r w:rsidR="005D4237" w:rsidRPr="00007719">
        <w:rPr>
          <w:sz w:val="28"/>
          <w:szCs w:val="28"/>
        </w:rPr>
        <w:t>нажат</w:t>
      </w:r>
      <w:r w:rsidR="000A306C" w:rsidRPr="00007719">
        <w:rPr>
          <w:sz w:val="28"/>
          <w:szCs w:val="28"/>
        </w:rPr>
        <w:t>ии</w:t>
      </w:r>
      <w:r w:rsidR="005D4237" w:rsidRPr="00007719">
        <w:rPr>
          <w:sz w:val="28"/>
          <w:szCs w:val="28"/>
        </w:rPr>
        <w:t xml:space="preserve"> </w:t>
      </w:r>
      <w:proofErr w:type="gramStart"/>
      <w:r w:rsidR="005D4237" w:rsidRPr="00007719">
        <w:rPr>
          <w:sz w:val="28"/>
          <w:szCs w:val="28"/>
        </w:rPr>
        <w:t>кнопк</w:t>
      </w:r>
      <w:r w:rsidR="000A306C" w:rsidRPr="00007719">
        <w:rPr>
          <w:sz w:val="28"/>
          <w:szCs w:val="28"/>
        </w:rPr>
        <w:t>и</w:t>
      </w:r>
      <w:r w:rsidR="005D4237" w:rsidRPr="00007719">
        <w:rPr>
          <w:sz w:val="28"/>
          <w:szCs w:val="28"/>
        </w:rPr>
        <w:t xml:space="preserve"> </w:t>
      </w:r>
      <w:r w:rsidR="005D4237" w:rsidRPr="00007719">
        <w:rPr>
          <w:noProof/>
        </w:rPr>
        <w:drawing>
          <wp:inline distT="0" distB="0" distL="0" distR="0" wp14:anchorId="2FE5E061" wp14:editId="67A16453">
            <wp:extent cx="908462" cy="311473"/>
            <wp:effectExtent l="0" t="0" r="6350" b="0"/>
            <wp:docPr id="9664" name="Рисунок 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923005" cy="316459"/>
                    </a:xfrm>
                    <a:prstGeom prst="rect">
                      <a:avLst/>
                    </a:prstGeom>
                  </pic:spPr>
                </pic:pic>
              </a:graphicData>
            </a:graphic>
          </wp:inline>
        </w:drawing>
      </w:r>
      <w:r w:rsidR="000A306C" w:rsidRPr="00007719">
        <w:rPr>
          <w:sz w:val="28"/>
          <w:szCs w:val="28"/>
        </w:rPr>
        <w:t xml:space="preserve"> созданный</w:t>
      </w:r>
      <w:proofErr w:type="gramEnd"/>
      <w:r w:rsidR="000A306C" w:rsidRPr="00007719">
        <w:rPr>
          <w:sz w:val="28"/>
          <w:szCs w:val="28"/>
        </w:rPr>
        <w:t xml:space="preserve"> скриншот панели помещается в </w:t>
      </w:r>
      <w:r w:rsidR="00510FA0" w:rsidRPr="00007719">
        <w:rPr>
          <w:sz w:val="28"/>
          <w:szCs w:val="28"/>
        </w:rPr>
        <w:t xml:space="preserve">соответствующую </w:t>
      </w:r>
      <w:r w:rsidR="000A306C" w:rsidRPr="00007719">
        <w:rPr>
          <w:sz w:val="28"/>
          <w:szCs w:val="28"/>
        </w:rPr>
        <w:t>витрину</w:t>
      </w:r>
      <w:r w:rsidR="00510FA0" w:rsidRPr="00007719">
        <w:rPr>
          <w:sz w:val="28"/>
          <w:szCs w:val="28"/>
        </w:rPr>
        <w:t xml:space="preserve"> данных</w:t>
      </w:r>
      <w:r w:rsidR="00234C04" w:rsidRPr="00007719">
        <w:rPr>
          <w:sz w:val="28"/>
          <w:szCs w:val="28"/>
        </w:rPr>
        <w:t>.</w:t>
      </w:r>
    </w:p>
    <w:p w14:paraId="642CC25E" w14:textId="3DCD21C0" w:rsidR="00C8373F" w:rsidRPr="00007719" w:rsidRDefault="00414709" w:rsidP="000842BF">
      <w:pPr>
        <w:spacing w:line="360" w:lineRule="auto"/>
        <w:ind w:firstLine="709"/>
        <w:jc w:val="both"/>
        <w:rPr>
          <w:sz w:val="28"/>
          <w:szCs w:val="28"/>
        </w:rPr>
      </w:pPr>
      <w:proofErr w:type="gramStart"/>
      <w:r w:rsidRPr="00007719">
        <w:rPr>
          <w:sz w:val="28"/>
          <w:szCs w:val="28"/>
        </w:rPr>
        <w:t xml:space="preserve">Кнопка </w:t>
      </w:r>
      <w:r w:rsidR="00C8373F" w:rsidRPr="00007719">
        <w:rPr>
          <w:noProof/>
        </w:rPr>
        <w:drawing>
          <wp:inline distT="0" distB="0" distL="0" distR="0" wp14:anchorId="1FA54D3E" wp14:editId="44CB9EE1">
            <wp:extent cx="344384" cy="318556"/>
            <wp:effectExtent l="0" t="0" r="0" b="5715"/>
            <wp:docPr id="14038" name="Рисунок 1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349581" cy="323363"/>
                    </a:xfrm>
                    <a:prstGeom prst="rect">
                      <a:avLst/>
                    </a:prstGeom>
                  </pic:spPr>
                </pic:pic>
              </a:graphicData>
            </a:graphic>
          </wp:inline>
        </w:drawing>
      </w:r>
      <w:r w:rsidRPr="00007719">
        <w:rPr>
          <w:sz w:val="28"/>
          <w:szCs w:val="28"/>
        </w:rPr>
        <w:t xml:space="preserve"> (</w:t>
      </w:r>
      <w:proofErr w:type="gramEnd"/>
      <w:r w:rsidRPr="00007719">
        <w:rPr>
          <w:sz w:val="28"/>
          <w:szCs w:val="28"/>
        </w:rPr>
        <w:t>Обновить») предназначена для обновления информации на странице.</w:t>
      </w:r>
    </w:p>
    <w:p w14:paraId="7CAA94D7" w14:textId="722AEDA0" w:rsidR="00C8373F" w:rsidRPr="00007719" w:rsidRDefault="00C8373F" w:rsidP="000842BF">
      <w:pPr>
        <w:spacing w:line="360" w:lineRule="auto"/>
        <w:ind w:firstLine="709"/>
        <w:jc w:val="both"/>
        <w:rPr>
          <w:sz w:val="28"/>
          <w:szCs w:val="28"/>
        </w:rPr>
      </w:pPr>
      <w:proofErr w:type="gramStart"/>
      <w:r w:rsidRPr="00007719">
        <w:rPr>
          <w:sz w:val="28"/>
          <w:szCs w:val="28"/>
        </w:rPr>
        <w:lastRenderedPageBreak/>
        <w:t xml:space="preserve">Кнопка </w:t>
      </w:r>
      <w:r w:rsidRPr="00007719">
        <w:rPr>
          <w:noProof/>
        </w:rPr>
        <w:drawing>
          <wp:inline distT="0" distB="0" distL="0" distR="0" wp14:anchorId="07B1DA77" wp14:editId="4D16B77C">
            <wp:extent cx="380952" cy="361905"/>
            <wp:effectExtent l="0" t="0" r="635" b="635"/>
            <wp:docPr id="14014" name="Рисунок 14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380952" cy="361905"/>
                    </a:xfrm>
                    <a:prstGeom prst="rect">
                      <a:avLst/>
                    </a:prstGeom>
                  </pic:spPr>
                </pic:pic>
              </a:graphicData>
            </a:graphic>
          </wp:inline>
        </w:drawing>
      </w:r>
      <w:r w:rsidRPr="00007719">
        <w:rPr>
          <w:sz w:val="28"/>
          <w:szCs w:val="28"/>
        </w:rPr>
        <w:t xml:space="preserve"> (</w:t>
      </w:r>
      <w:proofErr w:type="gramEnd"/>
      <w:r w:rsidRPr="00007719">
        <w:rPr>
          <w:sz w:val="28"/>
          <w:szCs w:val="28"/>
        </w:rPr>
        <w:t>«Разделы статистики</w:t>
      </w:r>
      <w:r w:rsidR="00414709" w:rsidRPr="00007719">
        <w:rPr>
          <w:sz w:val="28"/>
          <w:szCs w:val="28"/>
        </w:rPr>
        <w:t>»</w:t>
      </w:r>
      <w:r w:rsidRPr="00007719">
        <w:rPr>
          <w:sz w:val="28"/>
          <w:szCs w:val="28"/>
        </w:rPr>
        <w:t>) предназначена для вызова диалогового окна (</w:t>
      </w:r>
      <w:r w:rsidRPr="00007719">
        <w:rPr>
          <w:sz w:val="28"/>
          <w:szCs w:val="28"/>
        </w:rPr>
        <w:fldChar w:fldCharType="begin"/>
      </w:r>
      <w:r w:rsidRPr="00007719">
        <w:rPr>
          <w:sz w:val="28"/>
          <w:szCs w:val="28"/>
        </w:rPr>
        <w:instrText xml:space="preserve"> REF  _Ref1380739 \* Lower \h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222</w:t>
      </w:r>
      <w:r w:rsidRPr="00007719">
        <w:rPr>
          <w:sz w:val="28"/>
          <w:szCs w:val="28"/>
        </w:rPr>
        <w:fldChar w:fldCharType="end"/>
      </w:r>
      <w:r w:rsidRPr="00007719">
        <w:rPr>
          <w:sz w:val="28"/>
          <w:szCs w:val="28"/>
        </w:rPr>
        <w:t xml:space="preserve">) для просмотра и </w:t>
      </w:r>
      <w:r w:rsidR="00414709" w:rsidRPr="00007719">
        <w:rPr>
          <w:sz w:val="28"/>
          <w:szCs w:val="28"/>
        </w:rPr>
        <w:t>создания</w:t>
      </w:r>
      <w:r w:rsidRPr="00007719">
        <w:rPr>
          <w:sz w:val="28"/>
          <w:szCs w:val="28"/>
        </w:rPr>
        <w:t xml:space="preserve"> нового раздела аналитики</w:t>
      </w:r>
      <w:r w:rsidR="00414709" w:rsidRPr="00007719">
        <w:rPr>
          <w:sz w:val="28"/>
          <w:szCs w:val="28"/>
        </w:rPr>
        <w:t xml:space="preserve"> (вкладки)</w:t>
      </w:r>
      <w:r w:rsidRPr="00007719">
        <w:rPr>
          <w:sz w:val="28"/>
          <w:szCs w:val="28"/>
        </w:rPr>
        <w:t>.</w:t>
      </w:r>
    </w:p>
    <w:p w14:paraId="6DF0BC13" w14:textId="1AB06707" w:rsidR="00C8373F" w:rsidRPr="00007719" w:rsidRDefault="00C8373F" w:rsidP="000842BF">
      <w:pPr>
        <w:spacing w:line="360" w:lineRule="auto"/>
        <w:jc w:val="center"/>
        <w:rPr>
          <w:sz w:val="28"/>
          <w:szCs w:val="28"/>
        </w:rPr>
      </w:pPr>
      <w:r w:rsidRPr="00007719">
        <w:rPr>
          <w:noProof/>
        </w:rPr>
        <w:drawing>
          <wp:inline distT="0" distB="0" distL="0" distR="0" wp14:anchorId="7C6D40D2" wp14:editId="2623DB17">
            <wp:extent cx="4640580" cy="2478765"/>
            <wp:effectExtent l="0" t="0" r="7620" b="0"/>
            <wp:docPr id="14015" name="Рисунок 1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4648761" cy="2483135"/>
                    </a:xfrm>
                    <a:prstGeom prst="rect">
                      <a:avLst/>
                    </a:prstGeom>
                  </pic:spPr>
                </pic:pic>
              </a:graphicData>
            </a:graphic>
          </wp:inline>
        </w:drawing>
      </w:r>
    </w:p>
    <w:p w14:paraId="7A9E72D5" w14:textId="3329E72A" w:rsidR="00C8373F" w:rsidRPr="00007719" w:rsidRDefault="00C8373F" w:rsidP="000842BF">
      <w:pPr>
        <w:spacing w:line="360" w:lineRule="auto"/>
        <w:jc w:val="center"/>
        <w:rPr>
          <w:sz w:val="28"/>
          <w:szCs w:val="28"/>
        </w:rPr>
      </w:pPr>
      <w:bookmarkStart w:id="463" w:name="_Ref138073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222</w:t>
      </w:r>
      <w:r w:rsidRPr="00007719">
        <w:rPr>
          <w:sz w:val="28"/>
          <w:szCs w:val="28"/>
        </w:rPr>
        <w:fldChar w:fldCharType="end"/>
      </w:r>
      <w:bookmarkEnd w:id="463"/>
    </w:p>
    <w:p w14:paraId="227C8BAE" w14:textId="450A290D" w:rsidR="00414709" w:rsidRPr="00007719" w:rsidRDefault="00414709" w:rsidP="000842BF">
      <w:pPr>
        <w:spacing w:line="360" w:lineRule="auto"/>
        <w:ind w:firstLine="709"/>
        <w:jc w:val="both"/>
        <w:rPr>
          <w:sz w:val="28"/>
          <w:szCs w:val="28"/>
        </w:rPr>
      </w:pPr>
      <w:r w:rsidRPr="00007719">
        <w:rPr>
          <w:sz w:val="28"/>
          <w:szCs w:val="28"/>
        </w:rPr>
        <w:t xml:space="preserve">Для добавления нового раздела нажмите </w:t>
      </w:r>
      <w:proofErr w:type="gramStart"/>
      <w:r w:rsidRPr="00007719">
        <w:rPr>
          <w:sz w:val="28"/>
          <w:szCs w:val="28"/>
        </w:rPr>
        <w:t xml:space="preserve">кнопку </w:t>
      </w:r>
      <w:r w:rsidRPr="00007719">
        <w:rPr>
          <w:noProof/>
          <w:sz w:val="28"/>
          <w:szCs w:val="28"/>
        </w:rPr>
        <w:drawing>
          <wp:inline distT="0" distB="0" distL="0" distR="0" wp14:anchorId="7A788403" wp14:editId="7C6D6724">
            <wp:extent cx="276190" cy="276190"/>
            <wp:effectExtent l="0" t="0" r="0" b="0"/>
            <wp:docPr id="14075" name="Рисунок 14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 откроется форма элемента «Разделы аналитики: Новый элемент»,</w:t>
      </w:r>
      <w:r w:rsidR="007F6087" w:rsidRPr="00007719">
        <w:rPr>
          <w:sz w:val="28"/>
          <w:szCs w:val="28"/>
        </w:rPr>
        <w:t xml:space="preserve"> в</w:t>
      </w:r>
      <w:r w:rsidRPr="00007719">
        <w:rPr>
          <w:sz w:val="28"/>
          <w:szCs w:val="28"/>
        </w:rPr>
        <w:t xml:space="preserve"> которой</w:t>
      </w:r>
      <w:r w:rsidR="007F6087" w:rsidRPr="00007719">
        <w:rPr>
          <w:sz w:val="28"/>
          <w:szCs w:val="28"/>
        </w:rPr>
        <w:t xml:space="preserve"> вручную</w:t>
      </w:r>
      <w:r w:rsidRPr="00007719">
        <w:rPr>
          <w:sz w:val="28"/>
          <w:szCs w:val="28"/>
        </w:rPr>
        <w:t xml:space="preserve"> заполните поле</w:t>
      </w:r>
      <w:r w:rsidR="007F6087" w:rsidRPr="00007719">
        <w:rPr>
          <w:sz w:val="28"/>
          <w:szCs w:val="28"/>
        </w:rPr>
        <w:t xml:space="preserve"> «Наименование» (обязательное для заполнения).</w:t>
      </w:r>
    </w:p>
    <w:p w14:paraId="7478A1E7" w14:textId="3714C9D8" w:rsidR="007F6087" w:rsidRPr="00007719" w:rsidRDefault="007F6087" w:rsidP="000842BF">
      <w:pPr>
        <w:spacing w:line="360" w:lineRule="auto"/>
        <w:ind w:firstLine="709"/>
        <w:jc w:val="both"/>
        <w:rPr>
          <w:sz w:val="28"/>
          <w:szCs w:val="28"/>
        </w:rPr>
      </w:pPr>
      <w:proofErr w:type="gramStart"/>
      <w:r w:rsidRPr="00007719">
        <w:rPr>
          <w:sz w:val="28"/>
          <w:szCs w:val="28"/>
        </w:rPr>
        <w:t xml:space="preserve">Кнопка </w:t>
      </w:r>
      <w:r w:rsidRPr="00007719">
        <w:rPr>
          <w:noProof/>
        </w:rPr>
        <w:drawing>
          <wp:inline distT="0" distB="0" distL="0" distR="0" wp14:anchorId="607DD3C6" wp14:editId="36E6AF9A">
            <wp:extent cx="338447" cy="329769"/>
            <wp:effectExtent l="0" t="0" r="5080" b="0"/>
            <wp:docPr id="14114" name="Рисунок 1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344073" cy="335251"/>
                    </a:xfrm>
                    <a:prstGeom prst="rect">
                      <a:avLst/>
                    </a:prstGeom>
                  </pic:spPr>
                </pic:pic>
              </a:graphicData>
            </a:graphic>
          </wp:inline>
        </w:drawing>
      </w:r>
      <w:r w:rsidRPr="00007719">
        <w:rPr>
          <w:sz w:val="28"/>
          <w:szCs w:val="28"/>
        </w:rPr>
        <w:t xml:space="preserve"> (</w:t>
      </w:r>
      <w:proofErr w:type="gramEnd"/>
      <w:r w:rsidRPr="00007719">
        <w:rPr>
          <w:sz w:val="28"/>
          <w:szCs w:val="28"/>
        </w:rPr>
        <w:t>«Состав панелей») предназначена для вызова диалогового окна (</w:t>
      </w:r>
      <w:r w:rsidR="009C4340" w:rsidRPr="00007719">
        <w:rPr>
          <w:sz w:val="28"/>
          <w:szCs w:val="28"/>
        </w:rPr>
        <w:fldChar w:fldCharType="begin"/>
      </w:r>
      <w:r w:rsidR="009C4340" w:rsidRPr="00007719">
        <w:rPr>
          <w:sz w:val="28"/>
          <w:szCs w:val="28"/>
        </w:rPr>
        <w:instrText xml:space="preserve"> REF  _Ref1383221 \* Lower \h </w:instrText>
      </w:r>
      <w:r w:rsidR="009C4340" w:rsidRPr="00007719">
        <w:rPr>
          <w:sz w:val="28"/>
          <w:szCs w:val="28"/>
        </w:rPr>
      </w:r>
      <w:r w:rsidR="009C4340" w:rsidRPr="00007719">
        <w:rPr>
          <w:sz w:val="28"/>
          <w:szCs w:val="28"/>
        </w:rPr>
        <w:fldChar w:fldCharType="separate"/>
      </w:r>
      <w:r w:rsidR="00B6413A" w:rsidRPr="00007719">
        <w:rPr>
          <w:sz w:val="28"/>
          <w:szCs w:val="28"/>
        </w:rPr>
        <w:t xml:space="preserve">рис. </w:t>
      </w:r>
      <w:r w:rsidR="00B6413A">
        <w:rPr>
          <w:noProof/>
          <w:sz w:val="28"/>
          <w:szCs w:val="28"/>
        </w:rPr>
        <w:t>223</w:t>
      </w:r>
      <w:r w:rsidR="009C4340" w:rsidRPr="00007719">
        <w:rPr>
          <w:sz w:val="28"/>
          <w:szCs w:val="28"/>
        </w:rPr>
        <w:fldChar w:fldCharType="end"/>
      </w:r>
      <w:r w:rsidRPr="00007719">
        <w:rPr>
          <w:sz w:val="28"/>
          <w:szCs w:val="28"/>
        </w:rPr>
        <w:t>) для просмотра и создания</w:t>
      </w:r>
      <w:r w:rsidR="00DA4033" w:rsidRPr="00007719">
        <w:rPr>
          <w:sz w:val="28"/>
          <w:szCs w:val="28"/>
        </w:rPr>
        <w:t xml:space="preserve"> состава разделов аналитики.</w:t>
      </w:r>
    </w:p>
    <w:p w14:paraId="4AC9647B" w14:textId="22E7CC36" w:rsidR="00DA4033" w:rsidRPr="00007719" w:rsidRDefault="00DA4033" w:rsidP="00DA4033">
      <w:pPr>
        <w:spacing w:line="360" w:lineRule="auto"/>
        <w:jc w:val="center"/>
        <w:rPr>
          <w:sz w:val="28"/>
          <w:szCs w:val="28"/>
        </w:rPr>
      </w:pPr>
      <w:r w:rsidRPr="00007719">
        <w:rPr>
          <w:noProof/>
        </w:rPr>
        <w:drawing>
          <wp:inline distT="0" distB="0" distL="0" distR="0" wp14:anchorId="3191E705" wp14:editId="6038A0B8">
            <wp:extent cx="5367655" cy="2403216"/>
            <wp:effectExtent l="0" t="0" r="4445" b="0"/>
            <wp:docPr id="14116" name="Рисунок 1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5379258" cy="2408411"/>
                    </a:xfrm>
                    <a:prstGeom prst="rect">
                      <a:avLst/>
                    </a:prstGeom>
                  </pic:spPr>
                </pic:pic>
              </a:graphicData>
            </a:graphic>
          </wp:inline>
        </w:drawing>
      </w:r>
    </w:p>
    <w:p w14:paraId="5A90BD67" w14:textId="77777777" w:rsidR="00DA4033" w:rsidRPr="00007719" w:rsidRDefault="00DA4033" w:rsidP="00DA4033">
      <w:pPr>
        <w:spacing w:line="360" w:lineRule="auto"/>
        <w:jc w:val="center"/>
        <w:rPr>
          <w:sz w:val="28"/>
          <w:szCs w:val="28"/>
        </w:rPr>
      </w:pPr>
      <w:bookmarkStart w:id="464" w:name="_Ref138322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223</w:t>
      </w:r>
      <w:r w:rsidRPr="00007719">
        <w:rPr>
          <w:sz w:val="28"/>
          <w:szCs w:val="28"/>
        </w:rPr>
        <w:fldChar w:fldCharType="end"/>
      </w:r>
      <w:bookmarkEnd w:id="464"/>
    </w:p>
    <w:p w14:paraId="25970B7F" w14:textId="1EFFA206" w:rsidR="00DA4033" w:rsidRPr="00007719" w:rsidRDefault="00DA4033" w:rsidP="000842BF">
      <w:pPr>
        <w:spacing w:line="360" w:lineRule="auto"/>
        <w:ind w:firstLine="709"/>
        <w:jc w:val="both"/>
        <w:rPr>
          <w:rFonts w:eastAsiaTheme="minorHAnsi"/>
          <w:spacing w:val="-6"/>
          <w:sz w:val="28"/>
          <w:szCs w:val="28"/>
          <w:lang w:eastAsia="en-US"/>
        </w:rPr>
      </w:pPr>
      <w:r w:rsidRPr="00007719">
        <w:rPr>
          <w:sz w:val="28"/>
          <w:szCs w:val="28"/>
        </w:rPr>
        <w:t xml:space="preserve">Для создания состава нового раздела аналитики нажмите </w:t>
      </w:r>
      <w:proofErr w:type="gramStart"/>
      <w:r w:rsidRPr="00007719">
        <w:rPr>
          <w:sz w:val="28"/>
          <w:szCs w:val="28"/>
        </w:rPr>
        <w:t xml:space="preserve">кнопку </w:t>
      </w:r>
      <w:r w:rsidRPr="00007719">
        <w:rPr>
          <w:noProof/>
          <w:sz w:val="28"/>
          <w:szCs w:val="28"/>
        </w:rPr>
        <w:drawing>
          <wp:inline distT="0" distB="0" distL="0" distR="0" wp14:anchorId="0E799DD8" wp14:editId="6AA92595">
            <wp:extent cx="276190" cy="276190"/>
            <wp:effectExtent l="0" t="0" r="0" b="0"/>
            <wp:docPr id="14117" name="Рисунок 1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 xml:space="preserve">«Добавить») панели управления, откроется форма элемента «Состав разделов аналитики: </w:t>
      </w:r>
      <w:r w:rsidRPr="00007719">
        <w:rPr>
          <w:sz w:val="28"/>
          <w:szCs w:val="28"/>
        </w:rPr>
        <w:lastRenderedPageBreak/>
        <w:t>Новый элемент»</w:t>
      </w:r>
      <w:r w:rsidR="00AB490F" w:rsidRPr="00007719">
        <w:rPr>
          <w:sz w:val="28"/>
          <w:szCs w:val="28"/>
        </w:rPr>
        <w:t xml:space="preserve"> (</w:t>
      </w:r>
      <w:r w:rsidR="009F297F" w:rsidRPr="00007719">
        <w:rPr>
          <w:sz w:val="28"/>
          <w:szCs w:val="28"/>
        </w:rPr>
        <w:fldChar w:fldCharType="begin"/>
      </w:r>
      <w:r w:rsidR="009F297F" w:rsidRPr="00007719">
        <w:rPr>
          <w:sz w:val="28"/>
          <w:szCs w:val="28"/>
        </w:rPr>
        <w:instrText xml:space="preserve"> REF  _Ref1383558 \* Lower \h </w:instrText>
      </w:r>
      <w:r w:rsidR="009F297F" w:rsidRPr="00007719">
        <w:rPr>
          <w:sz w:val="28"/>
          <w:szCs w:val="28"/>
        </w:rPr>
      </w:r>
      <w:r w:rsidR="009F297F" w:rsidRPr="00007719">
        <w:rPr>
          <w:sz w:val="28"/>
          <w:szCs w:val="28"/>
        </w:rPr>
        <w:fldChar w:fldCharType="separate"/>
      </w:r>
      <w:r w:rsidR="00B6413A" w:rsidRPr="00007719">
        <w:rPr>
          <w:sz w:val="28"/>
          <w:szCs w:val="28"/>
        </w:rPr>
        <w:t xml:space="preserve">рис. </w:t>
      </w:r>
      <w:r w:rsidR="00B6413A">
        <w:rPr>
          <w:noProof/>
          <w:sz w:val="28"/>
          <w:szCs w:val="28"/>
        </w:rPr>
        <w:t>224</w:t>
      </w:r>
      <w:r w:rsidR="009F297F" w:rsidRPr="00007719">
        <w:rPr>
          <w:sz w:val="28"/>
          <w:szCs w:val="28"/>
        </w:rPr>
        <w:fldChar w:fldCharType="end"/>
      </w:r>
      <w:r w:rsidR="00AB490F" w:rsidRPr="00007719">
        <w:rPr>
          <w:sz w:val="28"/>
          <w:szCs w:val="28"/>
        </w:rPr>
        <w:t>)</w:t>
      </w:r>
      <w:r w:rsidRPr="00007719">
        <w:rPr>
          <w:sz w:val="28"/>
          <w:szCs w:val="28"/>
        </w:rPr>
        <w:t xml:space="preserve">, в которой вручную заполните поле «Наименование» (обязательное для заполнения, поля «Раздел», «Аналитическая панель» заполните выбором из справочника, отрывающегося по </w:t>
      </w:r>
      <w:r w:rsidRPr="00007719">
        <w:rPr>
          <w:noProof/>
        </w:rPr>
        <w:drawing>
          <wp:inline distT="0" distB="0" distL="0" distR="0" wp14:anchorId="6D4FD30A" wp14:editId="2A6017ED">
            <wp:extent cx="266667" cy="171429"/>
            <wp:effectExtent l="0" t="0" r="635" b="635"/>
            <wp:docPr id="14127" name="Рисунок 1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266667" cy="171429"/>
                    </a:xfrm>
                    <a:prstGeom prst="rect">
                      <a:avLst/>
                    </a:prstGeom>
                  </pic:spPr>
                </pic:pic>
              </a:graphicData>
            </a:graphic>
          </wp:inline>
        </w:drawing>
      </w:r>
      <w:r w:rsidR="009F297F" w:rsidRPr="00007719">
        <w:rPr>
          <w:sz w:val="28"/>
          <w:szCs w:val="28"/>
        </w:rPr>
        <w:t xml:space="preserve"> («Выбрать»), </w:t>
      </w:r>
      <w:r w:rsidRPr="00007719">
        <w:rPr>
          <w:sz w:val="28"/>
          <w:szCs w:val="28"/>
        </w:rPr>
        <w:t xml:space="preserve">или из раскрывающегося по кнопке </w:t>
      </w:r>
      <w:r w:rsidRPr="00007719">
        <w:rPr>
          <w:noProof/>
        </w:rPr>
        <w:drawing>
          <wp:inline distT="0" distB="0" distL="0" distR="0" wp14:anchorId="57B14C58" wp14:editId="47CAC308">
            <wp:extent cx="266667" cy="266667"/>
            <wp:effectExtent l="0" t="0" r="635" b="635"/>
            <wp:docPr id="14145" name="Рисунок 1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266667" cy="266667"/>
                    </a:xfrm>
                    <a:prstGeom prst="rect">
                      <a:avLst/>
                    </a:prstGeom>
                  </pic:spPr>
                </pic:pic>
              </a:graphicData>
            </a:graphic>
          </wp:inline>
        </w:drawing>
      </w:r>
      <w:r w:rsidRPr="00007719">
        <w:rPr>
          <w:sz w:val="28"/>
          <w:szCs w:val="28"/>
        </w:rPr>
        <w:t xml:space="preserve"> (Выбрать из списка )</w:t>
      </w:r>
      <w:r w:rsidR="00AB490F" w:rsidRPr="00007719">
        <w:rPr>
          <w:sz w:val="28"/>
          <w:szCs w:val="28"/>
        </w:rPr>
        <w:t xml:space="preserve"> списка. Для выбора изображения </w:t>
      </w:r>
      <w:r w:rsidR="009F297F" w:rsidRPr="00007719">
        <w:rPr>
          <w:sz w:val="28"/>
          <w:szCs w:val="28"/>
        </w:rPr>
        <w:t>м</w:t>
      </w:r>
      <w:r w:rsidR="00AB490F" w:rsidRPr="00007719">
        <w:rPr>
          <w:sz w:val="28"/>
          <w:szCs w:val="28"/>
        </w:rPr>
        <w:t>иниатюр</w:t>
      </w:r>
      <w:r w:rsidR="009F297F" w:rsidRPr="00007719">
        <w:rPr>
          <w:sz w:val="28"/>
          <w:szCs w:val="28"/>
        </w:rPr>
        <w:t>ы</w:t>
      </w:r>
      <w:r w:rsidR="00AB490F" w:rsidRPr="00007719">
        <w:rPr>
          <w:sz w:val="28"/>
          <w:szCs w:val="28"/>
        </w:rPr>
        <w:t xml:space="preserve"> панели </w:t>
      </w:r>
      <w:r w:rsidR="00AB490F" w:rsidRPr="00007719">
        <w:rPr>
          <w:rFonts w:eastAsiaTheme="minorHAnsi"/>
          <w:spacing w:val="-6"/>
          <w:sz w:val="28"/>
          <w:szCs w:val="28"/>
          <w:lang w:eastAsia="en-US"/>
        </w:rPr>
        <w:t xml:space="preserve">необходимо нажать </w:t>
      </w:r>
      <w:proofErr w:type="gramStart"/>
      <w:r w:rsidR="00AB490F" w:rsidRPr="00007719">
        <w:rPr>
          <w:rFonts w:eastAsiaTheme="minorHAnsi"/>
          <w:spacing w:val="-6"/>
          <w:sz w:val="28"/>
          <w:szCs w:val="28"/>
          <w:lang w:eastAsia="en-US"/>
        </w:rPr>
        <w:t xml:space="preserve">кнопку </w:t>
      </w:r>
      <w:r w:rsidR="00AB490F" w:rsidRPr="00007719">
        <w:rPr>
          <w:rFonts w:eastAsiaTheme="minorHAnsi"/>
          <w:noProof/>
          <w:spacing w:val="-6"/>
          <w:sz w:val="28"/>
          <w:szCs w:val="28"/>
        </w:rPr>
        <w:drawing>
          <wp:inline distT="0" distB="0" distL="0" distR="0" wp14:anchorId="2A87E2BC" wp14:editId="3A121ECA">
            <wp:extent cx="161905" cy="66667"/>
            <wp:effectExtent l="0" t="0" r="0" b="0"/>
            <wp:docPr id="14158" name="Рисунок 1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61905" cy="66667"/>
                    </a:xfrm>
                    <a:prstGeom prst="rect">
                      <a:avLst/>
                    </a:prstGeom>
                  </pic:spPr>
                </pic:pic>
              </a:graphicData>
            </a:graphic>
          </wp:inline>
        </w:drawing>
      </w:r>
      <w:r w:rsidR="00AB490F" w:rsidRPr="00007719">
        <w:rPr>
          <w:rFonts w:eastAsiaTheme="minorHAnsi"/>
          <w:spacing w:val="-6"/>
          <w:sz w:val="28"/>
          <w:szCs w:val="28"/>
          <w:lang w:eastAsia="en-US"/>
        </w:rPr>
        <w:t xml:space="preserve"> (</w:t>
      </w:r>
      <w:proofErr w:type="gramEnd"/>
      <w:r w:rsidR="00AB490F" w:rsidRPr="00007719">
        <w:rPr>
          <w:rFonts w:eastAsiaTheme="minorHAnsi"/>
          <w:spacing w:val="-6"/>
          <w:sz w:val="28"/>
          <w:szCs w:val="28"/>
          <w:lang w:eastAsia="en-US"/>
        </w:rPr>
        <w:t>«Выб</w:t>
      </w:r>
      <w:r w:rsidR="009F297F" w:rsidRPr="00007719">
        <w:rPr>
          <w:rFonts w:eastAsiaTheme="minorHAnsi"/>
          <w:spacing w:val="-6"/>
          <w:sz w:val="28"/>
          <w:szCs w:val="28"/>
          <w:lang w:eastAsia="en-US"/>
        </w:rPr>
        <w:t>рать</w:t>
      </w:r>
      <w:r w:rsidR="00AB490F" w:rsidRPr="00007719">
        <w:rPr>
          <w:rFonts w:eastAsiaTheme="minorHAnsi"/>
          <w:spacing w:val="-6"/>
          <w:sz w:val="28"/>
          <w:szCs w:val="28"/>
          <w:lang w:eastAsia="en-US"/>
        </w:rPr>
        <w:t xml:space="preserve">») и произвести поиск </w:t>
      </w:r>
      <w:r w:rsidR="009F297F" w:rsidRPr="00007719">
        <w:rPr>
          <w:rFonts w:eastAsiaTheme="minorHAnsi"/>
          <w:spacing w:val="-6"/>
          <w:sz w:val="28"/>
          <w:szCs w:val="28"/>
          <w:lang w:eastAsia="en-US"/>
        </w:rPr>
        <w:t>картинки</w:t>
      </w:r>
      <w:r w:rsidR="00AB490F" w:rsidRPr="00007719">
        <w:rPr>
          <w:rFonts w:eastAsiaTheme="minorHAnsi"/>
          <w:spacing w:val="-6"/>
          <w:sz w:val="28"/>
          <w:szCs w:val="28"/>
          <w:lang w:eastAsia="en-US"/>
        </w:rPr>
        <w:t xml:space="preserve"> в стандартном окне открытия файлов</w:t>
      </w:r>
      <w:r w:rsidR="009F297F" w:rsidRPr="00007719">
        <w:rPr>
          <w:rFonts w:eastAsiaTheme="minorHAnsi"/>
          <w:spacing w:val="-6"/>
          <w:sz w:val="28"/>
          <w:szCs w:val="28"/>
          <w:lang w:eastAsia="en-US"/>
        </w:rPr>
        <w:t>.</w:t>
      </w:r>
    </w:p>
    <w:p w14:paraId="7114FEEB" w14:textId="45E26873" w:rsidR="009F297F" w:rsidRPr="00007719" w:rsidRDefault="009F297F" w:rsidP="00CC5C84">
      <w:pPr>
        <w:spacing w:line="360" w:lineRule="auto"/>
        <w:jc w:val="center"/>
        <w:rPr>
          <w:sz w:val="28"/>
          <w:szCs w:val="28"/>
        </w:rPr>
      </w:pPr>
      <w:r w:rsidRPr="00007719">
        <w:rPr>
          <w:noProof/>
        </w:rPr>
        <w:drawing>
          <wp:inline distT="0" distB="0" distL="0" distR="0" wp14:anchorId="19CDD334" wp14:editId="727E5052">
            <wp:extent cx="4364182" cy="2370471"/>
            <wp:effectExtent l="0" t="0" r="0" b="0"/>
            <wp:docPr id="14173" name="Рисунок 14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4380317" cy="2379235"/>
                    </a:xfrm>
                    <a:prstGeom prst="rect">
                      <a:avLst/>
                    </a:prstGeom>
                  </pic:spPr>
                </pic:pic>
              </a:graphicData>
            </a:graphic>
          </wp:inline>
        </w:drawing>
      </w:r>
    </w:p>
    <w:p w14:paraId="382BFA1D" w14:textId="77777777" w:rsidR="009F297F" w:rsidRPr="00007719" w:rsidRDefault="009F297F" w:rsidP="009F297F">
      <w:pPr>
        <w:spacing w:line="360" w:lineRule="auto"/>
        <w:jc w:val="center"/>
        <w:rPr>
          <w:sz w:val="28"/>
          <w:szCs w:val="28"/>
        </w:rPr>
      </w:pPr>
      <w:bookmarkStart w:id="465" w:name="_Ref138355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224</w:t>
      </w:r>
      <w:r w:rsidRPr="00007719">
        <w:rPr>
          <w:sz w:val="28"/>
          <w:szCs w:val="28"/>
        </w:rPr>
        <w:fldChar w:fldCharType="end"/>
      </w:r>
      <w:bookmarkEnd w:id="465"/>
    </w:p>
    <w:p w14:paraId="2D6487E6" w14:textId="77777777" w:rsidR="004332EA" w:rsidRPr="00007719" w:rsidRDefault="004332EA" w:rsidP="00F23319">
      <w:pPr>
        <w:pStyle w:val="40"/>
      </w:pPr>
      <w:bookmarkStart w:id="466" w:name="_Toc1571656"/>
      <w:r w:rsidRPr="00007719">
        <w:t>Конструктор панелей</w:t>
      </w:r>
      <w:bookmarkEnd w:id="466"/>
    </w:p>
    <w:p w14:paraId="204E86D9" w14:textId="355A68A8" w:rsidR="00897A2C" w:rsidRPr="00007719" w:rsidRDefault="00897A2C" w:rsidP="00897A2C">
      <w:pPr>
        <w:spacing w:line="360" w:lineRule="auto"/>
        <w:ind w:firstLine="709"/>
        <w:jc w:val="both"/>
        <w:rPr>
          <w:sz w:val="28"/>
          <w:szCs w:val="28"/>
        </w:rPr>
      </w:pPr>
      <w:r w:rsidRPr="00007719">
        <w:rPr>
          <w:sz w:val="28"/>
          <w:szCs w:val="28"/>
        </w:rPr>
        <w:t xml:space="preserve">При выборе пункта вертикального меню «Конструктор панелей» в рабочей области </w:t>
      </w:r>
      <w:r w:rsidR="00540B87" w:rsidRPr="00007719">
        <w:rPr>
          <w:sz w:val="28"/>
          <w:szCs w:val="28"/>
        </w:rPr>
        <w:t>открывается</w:t>
      </w:r>
      <w:r w:rsidRPr="00007719">
        <w:rPr>
          <w:sz w:val="28"/>
          <w:szCs w:val="28"/>
        </w:rPr>
        <w:t xml:space="preserve"> диалоговое окно «Конструктор панелей» (</w:t>
      </w:r>
      <w:r w:rsidRPr="00007719">
        <w:rPr>
          <w:sz w:val="28"/>
          <w:szCs w:val="28"/>
        </w:rPr>
        <w:fldChar w:fldCharType="begin"/>
      </w:r>
      <w:r w:rsidRPr="00007719">
        <w:rPr>
          <w:sz w:val="28"/>
          <w:szCs w:val="28"/>
        </w:rPr>
        <w:instrText xml:space="preserve"> REF  _Ref531014329 \* Lower \h </w:instrText>
      </w:r>
      <w:r w:rsidRPr="00007719">
        <w:rPr>
          <w:sz w:val="28"/>
          <w:szCs w:val="28"/>
        </w:rPr>
      </w:r>
      <w:r w:rsidRPr="00007719">
        <w:rPr>
          <w:sz w:val="28"/>
          <w:szCs w:val="28"/>
        </w:rPr>
        <w:fldChar w:fldCharType="separate"/>
      </w:r>
      <w:r w:rsidR="00B6413A" w:rsidRPr="00007719">
        <w:rPr>
          <w:iCs/>
          <w:sz w:val="28"/>
          <w:szCs w:val="28"/>
        </w:rPr>
        <w:t xml:space="preserve">рис. </w:t>
      </w:r>
      <w:r w:rsidR="00B6413A">
        <w:rPr>
          <w:iCs/>
          <w:noProof/>
          <w:sz w:val="28"/>
          <w:szCs w:val="28"/>
        </w:rPr>
        <w:t>225</w:t>
      </w:r>
      <w:r w:rsidRPr="00007719">
        <w:rPr>
          <w:sz w:val="28"/>
          <w:szCs w:val="28"/>
        </w:rPr>
        <w:fldChar w:fldCharType="end"/>
      </w:r>
      <w:r w:rsidRPr="00007719">
        <w:rPr>
          <w:sz w:val="28"/>
          <w:szCs w:val="28"/>
        </w:rPr>
        <w:t>).</w:t>
      </w:r>
    </w:p>
    <w:p w14:paraId="612FFC98" w14:textId="47F36BD6" w:rsidR="004332EA" w:rsidRPr="00007719" w:rsidRDefault="002670B0" w:rsidP="004332EA">
      <w:pPr>
        <w:tabs>
          <w:tab w:val="left" w:pos="1134"/>
        </w:tabs>
        <w:spacing w:line="360" w:lineRule="auto"/>
        <w:ind w:firstLine="709"/>
        <w:jc w:val="both"/>
        <w:rPr>
          <w:rFonts w:eastAsia="Calibri"/>
          <w:sz w:val="28"/>
          <w:szCs w:val="28"/>
        </w:rPr>
      </w:pPr>
      <w:r w:rsidRPr="00007719">
        <w:rPr>
          <w:sz w:val="28"/>
          <w:szCs w:val="28"/>
        </w:rPr>
        <w:t>В диалоговом окне</w:t>
      </w:r>
      <w:r w:rsidR="004332EA" w:rsidRPr="00007719">
        <w:rPr>
          <w:sz w:val="28"/>
          <w:szCs w:val="28"/>
        </w:rPr>
        <w:t xml:space="preserve"> «Конструктор панелей» приведена таблица</w:t>
      </w:r>
      <w:r w:rsidR="00897A2C" w:rsidRPr="00007719">
        <w:rPr>
          <w:sz w:val="28"/>
          <w:szCs w:val="28"/>
        </w:rPr>
        <w:t xml:space="preserve"> с перечнем аналитических панелей</w:t>
      </w:r>
      <w:r w:rsidR="004332EA" w:rsidRPr="00007719">
        <w:rPr>
          <w:sz w:val="28"/>
          <w:szCs w:val="28"/>
        </w:rPr>
        <w:t>, содержащая сведения о наименовании аналитической панели, пользователе, создавшем документ, о наличии/отсутствии признака: «</w:t>
      </w:r>
      <w:r w:rsidR="004332EA" w:rsidRPr="00007719">
        <w:rPr>
          <w:spacing w:val="-4"/>
          <w:sz w:val="28"/>
          <w:szCs w:val="28"/>
        </w:rPr>
        <w:t>Системный»</w:t>
      </w:r>
      <w:r w:rsidR="004332EA" w:rsidRPr="00007719">
        <w:rPr>
          <w:sz w:val="28"/>
          <w:szCs w:val="28"/>
        </w:rPr>
        <w:t>. Приведен комментарий.</w:t>
      </w:r>
    </w:p>
    <w:p w14:paraId="08FA4CFB" w14:textId="45FC279F" w:rsidR="004332EA" w:rsidRPr="00007719" w:rsidRDefault="002670B0" w:rsidP="004332EA">
      <w:pPr>
        <w:spacing w:line="360" w:lineRule="auto"/>
        <w:contextualSpacing/>
        <w:jc w:val="center"/>
        <w:rPr>
          <w:noProof/>
          <w:sz w:val="28"/>
          <w:szCs w:val="28"/>
        </w:rPr>
      </w:pPr>
      <w:r w:rsidRPr="00007719">
        <w:rPr>
          <w:noProof/>
        </w:rPr>
        <w:drawing>
          <wp:inline distT="0" distB="0" distL="0" distR="0" wp14:anchorId="46AE2E03" wp14:editId="07EA639D">
            <wp:extent cx="5719602" cy="1823771"/>
            <wp:effectExtent l="0" t="0" r="0" b="5080"/>
            <wp:docPr id="13929" name="Рисунок 1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5737491" cy="1829475"/>
                    </a:xfrm>
                    <a:prstGeom prst="rect">
                      <a:avLst/>
                    </a:prstGeom>
                  </pic:spPr>
                </pic:pic>
              </a:graphicData>
            </a:graphic>
          </wp:inline>
        </w:drawing>
      </w:r>
    </w:p>
    <w:p w14:paraId="0567F308" w14:textId="7A683077" w:rsidR="004332EA" w:rsidRPr="00007719" w:rsidRDefault="004332EA" w:rsidP="004332EA">
      <w:pPr>
        <w:spacing w:line="360" w:lineRule="auto"/>
        <w:jc w:val="center"/>
        <w:rPr>
          <w:iCs/>
          <w:sz w:val="28"/>
          <w:szCs w:val="28"/>
        </w:rPr>
      </w:pPr>
      <w:bookmarkStart w:id="467" w:name="_Ref531014329"/>
      <w:r w:rsidRPr="00007719">
        <w:rPr>
          <w:iCs/>
          <w:sz w:val="28"/>
          <w:szCs w:val="28"/>
        </w:rPr>
        <w:t xml:space="preserve">Рис. </w:t>
      </w:r>
      <w:r w:rsidRPr="00007719">
        <w:rPr>
          <w:iCs/>
          <w:sz w:val="28"/>
          <w:szCs w:val="28"/>
        </w:rPr>
        <w:fldChar w:fldCharType="begin"/>
      </w:r>
      <w:r w:rsidRPr="00007719">
        <w:rPr>
          <w:iCs/>
          <w:sz w:val="28"/>
          <w:szCs w:val="28"/>
        </w:rPr>
        <w:instrText xml:space="preserve"> SEQ Рис. \* ARABIC </w:instrText>
      </w:r>
      <w:r w:rsidRPr="00007719">
        <w:rPr>
          <w:iCs/>
          <w:sz w:val="28"/>
          <w:szCs w:val="28"/>
        </w:rPr>
        <w:fldChar w:fldCharType="separate"/>
      </w:r>
      <w:r w:rsidR="00B6413A">
        <w:rPr>
          <w:iCs/>
          <w:noProof/>
          <w:sz w:val="28"/>
          <w:szCs w:val="28"/>
        </w:rPr>
        <w:t>225</w:t>
      </w:r>
      <w:r w:rsidRPr="00007719">
        <w:rPr>
          <w:iCs/>
          <w:sz w:val="28"/>
          <w:szCs w:val="28"/>
        </w:rPr>
        <w:fldChar w:fldCharType="end"/>
      </w:r>
      <w:bookmarkEnd w:id="467"/>
      <w:r w:rsidRPr="00007719">
        <w:rPr>
          <w:iCs/>
          <w:sz w:val="28"/>
          <w:szCs w:val="28"/>
        </w:rPr>
        <w:t xml:space="preserve"> – </w:t>
      </w:r>
      <w:r w:rsidRPr="00007719">
        <w:rPr>
          <w:sz w:val="28"/>
          <w:szCs w:val="28"/>
        </w:rPr>
        <w:t xml:space="preserve">Вид </w:t>
      </w:r>
      <w:r w:rsidR="002670B0" w:rsidRPr="00007719">
        <w:rPr>
          <w:sz w:val="28"/>
          <w:szCs w:val="28"/>
        </w:rPr>
        <w:t xml:space="preserve">диалогового окна </w:t>
      </w:r>
      <w:r w:rsidRPr="00007719">
        <w:rPr>
          <w:sz w:val="28"/>
          <w:szCs w:val="28"/>
        </w:rPr>
        <w:t>«Конструктор панелей»</w:t>
      </w:r>
    </w:p>
    <w:p w14:paraId="7FE33612" w14:textId="77777777" w:rsidR="004332EA" w:rsidRPr="00007719" w:rsidRDefault="004332EA" w:rsidP="004332EA">
      <w:pPr>
        <w:tabs>
          <w:tab w:val="left" w:pos="1134"/>
        </w:tabs>
        <w:spacing w:line="360" w:lineRule="auto"/>
        <w:ind w:firstLine="709"/>
        <w:jc w:val="both"/>
        <w:rPr>
          <w:sz w:val="28"/>
          <w:szCs w:val="28"/>
        </w:rPr>
      </w:pPr>
      <w:r w:rsidRPr="00007719">
        <w:rPr>
          <w:sz w:val="28"/>
          <w:szCs w:val="28"/>
        </w:rPr>
        <w:lastRenderedPageBreak/>
        <w:t>Для построения аналитической панели необходимо:</w:t>
      </w:r>
    </w:p>
    <w:p w14:paraId="4A9E4B45" w14:textId="2570696E" w:rsidR="004332EA" w:rsidRPr="000842BF" w:rsidRDefault="004332EA" w:rsidP="005205E0">
      <w:pPr>
        <w:pStyle w:val="affc"/>
        <w:numPr>
          <w:ilvl w:val="0"/>
          <w:numId w:val="80"/>
        </w:numPr>
        <w:tabs>
          <w:tab w:val="left" w:pos="993"/>
        </w:tabs>
        <w:spacing w:line="360" w:lineRule="auto"/>
        <w:ind w:left="0" w:firstLine="709"/>
        <w:jc w:val="both"/>
        <w:rPr>
          <w:sz w:val="28"/>
          <w:szCs w:val="28"/>
        </w:rPr>
      </w:pPr>
      <w:r w:rsidRPr="000842BF">
        <w:rPr>
          <w:sz w:val="28"/>
          <w:szCs w:val="28"/>
        </w:rPr>
        <w:t>определить набор элементов визуализации;</w:t>
      </w:r>
    </w:p>
    <w:p w14:paraId="35BA8449" w14:textId="08A362E0" w:rsidR="004332EA" w:rsidRPr="00007719" w:rsidRDefault="004332EA" w:rsidP="005205E0">
      <w:pPr>
        <w:pStyle w:val="affc"/>
        <w:numPr>
          <w:ilvl w:val="0"/>
          <w:numId w:val="80"/>
        </w:numPr>
        <w:tabs>
          <w:tab w:val="left" w:pos="993"/>
        </w:tabs>
        <w:spacing w:line="360" w:lineRule="auto"/>
        <w:ind w:left="0" w:firstLine="709"/>
        <w:jc w:val="both"/>
        <w:rPr>
          <w:sz w:val="28"/>
          <w:szCs w:val="28"/>
        </w:rPr>
      </w:pPr>
      <w:r w:rsidRPr="00007719">
        <w:rPr>
          <w:sz w:val="28"/>
          <w:szCs w:val="28"/>
        </w:rPr>
        <w:t>определить необходимый набор источников данных и связей между ними;</w:t>
      </w:r>
    </w:p>
    <w:p w14:paraId="4F71C5C7" w14:textId="7F14CE83" w:rsidR="004332EA" w:rsidRPr="00007719" w:rsidRDefault="004332EA" w:rsidP="005205E0">
      <w:pPr>
        <w:pStyle w:val="affc"/>
        <w:numPr>
          <w:ilvl w:val="0"/>
          <w:numId w:val="80"/>
        </w:numPr>
        <w:tabs>
          <w:tab w:val="left" w:pos="993"/>
        </w:tabs>
        <w:spacing w:line="360" w:lineRule="auto"/>
        <w:ind w:left="0" w:firstLine="709"/>
        <w:jc w:val="both"/>
        <w:rPr>
          <w:sz w:val="28"/>
          <w:szCs w:val="28"/>
        </w:rPr>
      </w:pPr>
      <w:r w:rsidRPr="00007719">
        <w:rPr>
          <w:sz w:val="28"/>
          <w:szCs w:val="28"/>
        </w:rPr>
        <w:t>настроить источники данных;</w:t>
      </w:r>
    </w:p>
    <w:p w14:paraId="5ABD344A" w14:textId="5C437F0F" w:rsidR="004332EA" w:rsidRPr="00007719" w:rsidRDefault="004332EA" w:rsidP="005205E0">
      <w:pPr>
        <w:pStyle w:val="affc"/>
        <w:numPr>
          <w:ilvl w:val="0"/>
          <w:numId w:val="80"/>
        </w:numPr>
        <w:tabs>
          <w:tab w:val="left" w:pos="993"/>
        </w:tabs>
        <w:spacing w:line="360" w:lineRule="auto"/>
        <w:ind w:left="0" w:firstLine="709"/>
        <w:jc w:val="both"/>
        <w:rPr>
          <w:sz w:val="28"/>
          <w:szCs w:val="28"/>
        </w:rPr>
      </w:pPr>
      <w:r w:rsidRPr="00007719">
        <w:rPr>
          <w:sz w:val="28"/>
          <w:szCs w:val="28"/>
        </w:rPr>
        <w:t>настроить элементы визуализации.</w:t>
      </w:r>
    </w:p>
    <w:p w14:paraId="278BE249" w14:textId="141E535C" w:rsidR="004332EA" w:rsidRPr="00007719" w:rsidRDefault="00897A2C" w:rsidP="00CF55F8">
      <w:pPr>
        <w:tabs>
          <w:tab w:val="left" w:pos="1134"/>
        </w:tabs>
        <w:spacing w:line="360" w:lineRule="auto"/>
        <w:ind w:firstLine="709"/>
        <w:jc w:val="both"/>
        <w:rPr>
          <w:sz w:val="28"/>
          <w:szCs w:val="28"/>
        </w:rPr>
      </w:pPr>
      <w:r w:rsidRPr="00007719">
        <w:rPr>
          <w:sz w:val="28"/>
          <w:szCs w:val="28"/>
        </w:rPr>
        <w:t>П</w:t>
      </w:r>
      <w:r w:rsidR="004332EA" w:rsidRPr="00007719">
        <w:rPr>
          <w:sz w:val="28"/>
          <w:szCs w:val="28"/>
        </w:rPr>
        <w:t xml:space="preserve">о </w:t>
      </w:r>
      <w:proofErr w:type="gramStart"/>
      <w:r w:rsidR="004332EA" w:rsidRPr="00007719">
        <w:rPr>
          <w:sz w:val="28"/>
          <w:szCs w:val="28"/>
        </w:rPr>
        <w:t xml:space="preserve">кнопке </w:t>
      </w:r>
      <w:r w:rsidR="002670B0" w:rsidRPr="00007719">
        <w:rPr>
          <w:noProof/>
        </w:rPr>
        <w:drawing>
          <wp:inline distT="0" distB="0" distL="0" distR="0" wp14:anchorId="01C7C351" wp14:editId="79F41B29">
            <wp:extent cx="285026" cy="270024"/>
            <wp:effectExtent l="0" t="0" r="1270" b="0"/>
            <wp:docPr id="13931" name="Рисунок 1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290018" cy="274753"/>
                    </a:xfrm>
                    <a:prstGeom prst="rect">
                      <a:avLst/>
                    </a:prstGeom>
                  </pic:spPr>
                </pic:pic>
              </a:graphicData>
            </a:graphic>
          </wp:inline>
        </w:drawing>
      </w:r>
      <w:r w:rsidR="004332EA" w:rsidRPr="00007719">
        <w:rPr>
          <w:sz w:val="28"/>
          <w:szCs w:val="28"/>
        </w:rPr>
        <w:t xml:space="preserve"> (</w:t>
      </w:r>
      <w:proofErr w:type="gramEnd"/>
      <w:r w:rsidR="004332EA" w:rsidRPr="00007719">
        <w:rPr>
          <w:sz w:val="28"/>
          <w:szCs w:val="28"/>
        </w:rPr>
        <w:t>открыть в плеере)</w:t>
      </w:r>
      <w:r w:rsidRPr="00007719">
        <w:rPr>
          <w:sz w:val="28"/>
          <w:szCs w:val="28"/>
        </w:rPr>
        <w:t xml:space="preserve"> открывается окно </w:t>
      </w:r>
      <w:r w:rsidR="00632AEC" w:rsidRPr="00007719">
        <w:rPr>
          <w:sz w:val="28"/>
          <w:szCs w:val="28"/>
        </w:rPr>
        <w:t>отображения выбранной</w:t>
      </w:r>
      <w:r w:rsidRPr="00007719">
        <w:rPr>
          <w:sz w:val="28"/>
          <w:szCs w:val="28"/>
        </w:rPr>
        <w:t xml:space="preserve"> аналитической панели (плеер)</w:t>
      </w:r>
      <w:r w:rsidR="00632AEC" w:rsidRPr="00007719">
        <w:rPr>
          <w:sz w:val="28"/>
          <w:szCs w:val="28"/>
        </w:rPr>
        <w:t>, предназначенное для просмотра аналитической панели без возможности редактирования</w:t>
      </w:r>
      <w:r w:rsidRPr="00007719">
        <w:rPr>
          <w:sz w:val="28"/>
          <w:szCs w:val="28"/>
        </w:rPr>
        <w:t xml:space="preserve"> </w:t>
      </w:r>
      <w:r w:rsidR="004332EA" w:rsidRPr="00007719">
        <w:rPr>
          <w:sz w:val="28"/>
          <w:szCs w:val="28"/>
        </w:rPr>
        <w:t>(</w:t>
      </w:r>
      <w:r w:rsidR="004332EA" w:rsidRPr="00007719">
        <w:rPr>
          <w:sz w:val="28"/>
          <w:szCs w:val="28"/>
        </w:rPr>
        <w:fldChar w:fldCharType="begin"/>
      </w:r>
      <w:r w:rsidR="004332EA" w:rsidRPr="00007719">
        <w:rPr>
          <w:sz w:val="28"/>
          <w:szCs w:val="28"/>
        </w:rPr>
        <w:instrText xml:space="preserve"> REF  _Ref513207191 \* Lower \h  \* MERGEFORMAT </w:instrText>
      </w:r>
      <w:r w:rsidR="004332EA" w:rsidRPr="00007719">
        <w:rPr>
          <w:sz w:val="28"/>
          <w:szCs w:val="28"/>
        </w:rPr>
      </w:r>
      <w:r w:rsidR="004332EA" w:rsidRPr="00007719">
        <w:rPr>
          <w:sz w:val="28"/>
          <w:szCs w:val="28"/>
        </w:rPr>
        <w:fldChar w:fldCharType="separate"/>
      </w:r>
      <w:r w:rsidR="00B6413A" w:rsidRPr="00007719">
        <w:rPr>
          <w:sz w:val="28"/>
          <w:szCs w:val="28"/>
        </w:rPr>
        <w:t xml:space="preserve">рис. </w:t>
      </w:r>
      <w:r w:rsidR="00B6413A">
        <w:rPr>
          <w:sz w:val="28"/>
          <w:szCs w:val="28"/>
        </w:rPr>
        <w:t>226</w:t>
      </w:r>
      <w:r w:rsidR="004332EA" w:rsidRPr="00007719">
        <w:rPr>
          <w:sz w:val="28"/>
          <w:szCs w:val="28"/>
        </w:rPr>
        <w:fldChar w:fldCharType="end"/>
      </w:r>
      <w:r w:rsidR="004332EA" w:rsidRPr="00007719">
        <w:rPr>
          <w:sz w:val="28"/>
          <w:szCs w:val="28"/>
        </w:rPr>
        <w:t>).</w:t>
      </w:r>
    </w:p>
    <w:p w14:paraId="3C74D779" w14:textId="3E0138D9" w:rsidR="004332EA" w:rsidRPr="00007719" w:rsidRDefault="00632AEC" w:rsidP="00CF55F8">
      <w:pPr>
        <w:tabs>
          <w:tab w:val="left" w:pos="1134"/>
        </w:tabs>
        <w:spacing w:line="360" w:lineRule="auto"/>
        <w:jc w:val="center"/>
        <w:rPr>
          <w:rFonts w:eastAsia="Calibri"/>
        </w:rPr>
      </w:pPr>
      <w:r w:rsidRPr="00007719">
        <w:rPr>
          <w:noProof/>
        </w:rPr>
        <w:drawing>
          <wp:inline distT="0" distB="0" distL="0" distR="0" wp14:anchorId="3E2003F1" wp14:editId="473E59A0">
            <wp:extent cx="5865282" cy="2055866"/>
            <wp:effectExtent l="0" t="0" r="2540" b="190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5870718" cy="2057771"/>
                    </a:xfrm>
                    <a:prstGeom prst="rect">
                      <a:avLst/>
                    </a:prstGeom>
                  </pic:spPr>
                </pic:pic>
              </a:graphicData>
            </a:graphic>
          </wp:inline>
        </w:drawing>
      </w:r>
    </w:p>
    <w:p w14:paraId="697B0556" w14:textId="77777777" w:rsidR="004332EA" w:rsidRPr="00007719" w:rsidRDefault="004332EA" w:rsidP="00CF55F8">
      <w:pPr>
        <w:spacing w:line="360" w:lineRule="auto"/>
        <w:jc w:val="center"/>
        <w:rPr>
          <w:noProof/>
          <w:sz w:val="28"/>
          <w:szCs w:val="28"/>
        </w:rPr>
      </w:pPr>
      <w:bookmarkStart w:id="468" w:name="_Ref513207191"/>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226</w:t>
      </w:r>
      <w:r w:rsidRPr="00007719">
        <w:rPr>
          <w:noProof/>
          <w:sz w:val="28"/>
          <w:szCs w:val="28"/>
        </w:rPr>
        <w:fldChar w:fldCharType="end"/>
      </w:r>
      <w:bookmarkEnd w:id="468"/>
      <w:r w:rsidRPr="00007719">
        <w:rPr>
          <w:noProof/>
          <w:sz w:val="28"/>
          <w:szCs w:val="28"/>
        </w:rPr>
        <w:t xml:space="preserve"> – Окно просмотра аналитической панели</w:t>
      </w:r>
    </w:p>
    <w:p w14:paraId="56A03FFE" w14:textId="77777777" w:rsidR="002670B0" w:rsidRPr="00007719" w:rsidRDefault="002670B0" w:rsidP="00CF55F8">
      <w:pPr>
        <w:tabs>
          <w:tab w:val="left" w:pos="1134"/>
        </w:tabs>
        <w:spacing w:line="360" w:lineRule="auto"/>
        <w:ind w:firstLine="709"/>
        <w:jc w:val="both"/>
        <w:rPr>
          <w:sz w:val="28"/>
          <w:szCs w:val="28"/>
        </w:rPr>
      </w:pPr>
      <w:r w:rsidRPr="00007719">
        <w:rPr>
          <w:sz w:val="28"/>
          <w:szCs w:val="28"/>
        </w:rPr>
        <w:t xml:space="preserve">Для создания/редактирования записи при нажатии на </w:t>
      </w:r>
      <w:r w:rsidRPr="00007719">
        <w:rPr>
          <w:noProof/>
        </w:rPr>
        <w:drawing>
          <wp:inline distT="0" distB="0" distL="0" distR="0" wp14:anchorId="5CC3CA0A" wp14:editId="5E2AC882">
            <wp:extent cx="323810" cy="314286"/>
            <wp:effectExtent l="0" t="0" r="635" b="0"/>
            <wp:docPr id="13934" name="Рисунок 13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323810" cy="314286"/>
                    </a:xfrm>
                    <a:prstGeom prst="rect">
                      <a:avLst/>
                    </a:prstGeom>
                  </pic:spPr>
                </pic:pic>
              </a:graphicData>
            </a:graphic>
          </wp:inline>
        </w:drawing>
      </w:r>
      <w:r w:rsidRPr="00007719">
        <w:rPr>
          <w:sz w:val="28"/>
          <w:szCs w:val="28"/>
        </w:rPr>
        <w:t>/</w:t>
      </w:r>
      <w:r w:rsidRPr="00007719">
        <w:rPr>
          <w:noProof/>
        </w:rPr>
        <w:drawing>
          <wp:inline distT="0" distB="0" distL="0" distR="0" wp14:anchorId="2A5B0C21" wp14:editId="01ED0CDB">
            <wp:extent cx="266667" cy="314286"/>
            <wp:effectExtent l="0" t="0" r="635" b="0"/>
            <wp:docPr id="13941" name="Рисунок 1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266667" cy="314286"/>
                    </a:xfrm>
                    <a:prstGeom prst="rect">
                      <a:avLst/>
                    </a:prstGeom>
                  </pic:spPr>
                </pic:pic>
              </a:graphicData>
            </a:graphic>
          </wp:inline>
        </w:drawing>
      </w:r>
      <w:r w:rsidRPr="00007719">
        <w:rPr>
          <w:sz w:val="28"/>
          <w:szCs w:val="28"/>
        </w:rPr>
        <w:t xml:space="preserve"> кнопку или двойным нажатием ЛКМ на выбранную строку, содержащую наименование документа, открывается диалоговое окно «Конструктор панелей», содержащее вкладки: «Общие», «Источники данных», «Скрипты», «Аналитическая панель», «Параметры», «Использование», «Настройки» (</w:t>
      </w:r>
      <w:r w:rsidRPr="00007719">
        <w:rPr>
          <w:sz w:val="28"/>
          <w:szCs w:val="28"/>
        </w:rPr>
        <w:fldChar w:fldCharType="begin"/>
      </w:r>
      <w:r w:rsidRPr="00007719">
        <w:rPr>
          <w:sz w:val="28"/>
          <w:szCs w:val="28"/>
        </w:rPr>
        <w:instrText xml:space="preserve"> REF  _Ref451956367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sz w:val="28"/>
          <w:szCs w:val="28"/>
        </w:rPr>
        <w:t>227</w:t>
      </w:r>
      <w:r w:rsidRPr="00007719">
        <w:rPr>
          <w:sz w:val="28"/>
          <w:szCs w:val="28"/>
        </w:rPr>
        <w:fldChar w:fldCharType="end"/>
      </w:r>
      <w:r w:rsidRPr="00007719">
        <w:rPr>
          <w:sz w:val="28"/>
          <w:szCs w:val="28"/>
        </w:rPr>
        <w:t>).</w:t>
      </w:r>
    </w:p>
    <w:p w14:paraId="276BAE86" w14:textId="48C0A313" w:rsidR="004332EA" w:rsidRPr="00007719" w:rsidRDefault="00632AEC" w:rsidP="00CF55F8">
      <w:pPr>
        <w:tabs>
          <w:tab w:val="left" w:pos="1134"/>
        </w:tabs>
        <w:spacing w:line="360" w:lineRule="auto"/>
        <w:jc w:val="center"/>
        <w:rPr>
          <w:rFonts w:eastAsia="Calibri"/>
          <w:szCs w:val="28"/>
        </w:rPr>
      </w:pPr>
      <w:r w:rsidRPr="00007719">
        <w:rPr>
          <w:noProof/>
        </w:rPr>
        <w:drawing>
          <wp:inline distT="0" distB="0" distL="0" distR="0" wp14:anchorId="4C71D10E" wp14:editId="09C4CB3A">
            <wp:extent cx="5606016" cy="2167247"/>
            <wp:effectExtent l="0" t="0" r="0" b="508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4"/>
                    <a:srcRect b="12755"/>
                    <a:stretch/>
                  </pic:blipFill>
                  <pic:spPr bwMode="auto">
                    <a:xfrm>
                      <a:off x="0" y="0"/>
                      <a:ext cx="5618113" cy="2171923"/>
                    </a:xfrm>
                    <a:prstGeom prst="rect">
                      <a:avLst/>
                    </a:prstGeom>
                    <a:ln>
                      <a:noFill/>
                    </a:ln>
                    <a:extLst>
                      <a:ext uri="{53640926-AAD7-44D8-BBD7-CCE9431645EC}">
                        <a14:shadowObscured xmlns:a14="http://schemas.microsoft.com/office/drawing/2010/main"/>
                      </a:ext>
                    </a:extLst>
                  </pic:spPr>
                </pic:pic>
              </a:graphicData>
            </a:graphic>
          </wp:inline>
        </w:drawing>
      </w:r>
    </w:p>
    <w:p w14:paraId="69130E56" w14:textId="77777777" w:rsidR="004332EA" w:rsidRPr="00007719" w:rsidRDefault="004332EA" w:rsidP="00CF55F8">
      <w:pPr>
        <w:spacing w:line="360" w:lineRule="auto"/>
        <w:jc w:val="center"/>
        <w:rPr>
          <w:rFonts w:eastAsia="Calibri"/>
          <w:sz w:val="28"/>
          <w:szCs w:val="28"/>
        </w:rPr>
      </w:pPr>
      <w:bookmarkStart w:id="469" w:name="_Ref451956367"/>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227</w:t>
      </w:r>
      <w:r w:rsidRPr="00007719">
        <w:rPr>
          <w:noProof/>
          <w:sz w:val="28"/>
          <w:szCs w:val="28"/>
        </w:rPr>
        <w:fldChar w:fldCharType="end"/>
      </w:r>
      <w:bookmarkEnd w:id="469"/>
      <w:r w:rsidRPr="00007719">
        <w:rPr>
          <w:noProof/>
          <w:sz w:val="28"/>
          <w:szCs w:val="28"/>
        </w:rPr>
        <w:t xml:space="preserve"> – Вид </w:t>
      </w:r>
      <w:r w:rsidRPr="00007719">
        <w:rPr>
          <w:rFonts w:eastAsia="Calibri"/>
          <w:sz w:val="28"/>
          <w:szCs w:val="28"/>
        </w:rPr>
        <w:t>формы элемента «Конструктор панелей»</w:t>
      </w:r>
    </w:p>
    <w:p w14:paraId="1B19FA45" w14:textId="77777777" w:rsidR="004332EA" w:rsidRPr="00007719" w:rsidRDefault="004332EA" w:rsidP="004332EA">
      <w:pPr>
        <w:tabs>
          <w:tab w:val="left" w:pos="1134"/>
        </w:tabs>
        <w:spacing w:line="360" w:lineRule="auto"/>
        <w:ind w:firstLine="709"/>
        <w:jc w:val="both"/>
        <w:rPr>
          <w:sz w:val="28"/>
          <w:szCs w:val="28"/>
        </w:rPr>
      </w:pPr>
      <w:r w:rsidRPr="00007719">
        <w:rPr>
          <w:sz w:val="28"/>
          <w:szCs w:val="28"/>
        </w:rPr>
        <w:lastRenderedPageBreak/>
        <w:t>Каждая вкладка отвечает за свой набор настроек аналитической панели:</w:t>
      </w:r>
    </w:p>
    <w:p w14:paraId="4EA2FAAA" w14:textId="39060EA8" w:rsidR="004332EA" w:rsidRPr="00007719" w:rsidRDefault="004332EA" w:rsidP="007A7931">
      <w:pPr>
        <w:numPr>
          <w:ilvl w:val="0"/>
          <w:numId w:val="27"/>
        </w:numPr>
        <w:tabs>
          <w:tab w:val="left" w:pos="993"/>
        </w:tabs>
        <w:spacing w:line="360" w:lineRule="auto"/>
        <w:ind w:left="0" w:firstLine="709"/>
        <w:jc w:val="both"/>
        <w:rPr>
          <w:rFonts w:eastAsia="Calibri"/>
          <w:sz w:val="28"/>
          <w:szCs w:val="28"/>
        </w:rPr>
      </w:pPr>
      <w:bookmarkStart w:id="470" w:name="_Ref1379446"/>
      <w:r w:rsidRPr="00007719">
        <w:rPr>
          <w:rFonts w:eastAsia="Calibri"/>
          <w:sz w:val="28"/>
          <w:szCs w:val="28"/>
        </w:rPr>
        <w:t>на вкладке «Общие»</w:t>
      </w:r>
      <w:r w:rsidR="00CF6AC3" w:rsidRPr="00007719">
        <w:rPr>
          <w:rFonts w:eastAsia="Calibri"/>
          <w:sz w:val="28"/>
          <w:szCs w:val="28"/>
        </w:rPr>
        <w:t xml:space="preserve"> (</w:t>
      </w:r>
      <w:r w:rsidR="00441ABB" w:rsidRPr="00007719">
        <w:rPr>
          <w:rFonts w:eastAsia="Calibri"/>
          <w:sz w:val="28"/>
          <w:szCs w:val="28"/>
        </w:rPr>
        <w:fldChar w:fldCharType="begin"/>
      </w:r>
      <w:r w:rsidR="00441ABB" w:rsidRPr="00007719">
        <w:rPr>
          <w:rFonts w:eastAsia="Calibri"/>
          <w:sz w:val="28"/>
          <w:szCs w:val="28"/>
        </w:rPr>
        <w:instrText xml:space="preserve"> REF p_4_6_2_2_1 \h </w:instrText>
      </w:r>
      <w:r w:rsidR="00441ABB" w:rsidRPr="00007719">
        <w:rPr>
          <w:rFonts w:eastAsia="Calibri"/>
          <w:sz w:val="28"/>
          <w:szCs w:val="28"/>
        </w:rPr>
      </w:r>
      <w:r w:rsidR="00441ABB" w:rsidRPr="00007719">
        <w:rPr>
          <w:rFonts w:eastAsia="Calibri"/>
          <w:sz w:val="28"/>
          <w:szCs w:val="28"/>
        </w:rPr>
        <w:fldChar w:fldCharType="separate"/>
      </w:r>
      <w:r w:rsidR="00B6413A" w:rsidRPr="00007719">
        <w:rPr>
          <w:sz w:val="28"/>
          <w:szCs w:val="28"/>
        </w:rPr>
        <w:t>4.6.2.5.1</w:t>
      </w:r>
      <w:r w:rsidR="00441ABB" w:rsidRPr="00007719">
        <w:rPr>
          <w:rFonts w:eastAsia="Calibri"/>
          <w:sz w:val="28"/>
          <w:szCs w:val="28"/>
        </w:rPr>
        <w:fldChar w:fldCharType="end"/>
      </w:r>
      <w:r w:rsidR="00CF6AC3" w:rsidRPr="00007719">
        <w:rPr>
          <w:sz w:val="28"/>
          <w:szCs w:val="28"/>
        </w:rPr>
        <w:t>)</w:t>
      </w:r>
      <w:r w:rsidRPr="00007719">
        <w:rPr>
          <w:rFonts w:eastAsia="Calibri"/>
          <w:sz w:val="28"/>
          <w:szCs w:val="28"/>
        </w:rPr>
        <w:t xml:space="preserve"> </w:t>
      </w:r>
      <w:r w:rsidR="00897A2C" w:rsidRPr="00007719">
        <w:rPr>
          <w:rFonts w:eastAsia="Calibri"/>
          <w:sz w:val="28"/>
          <w:szCs w:val="28"/>
        </w:rPr>
        <w:t>заполн</w:t>
      </w:r>
      <w:r w:rsidR="00632AEC" w:rsidRPr="00007719">
        <w:rPr>
          <w:rFonts w:eastAsia="Calibri"/>
          <w:sz w:val="28"/>
          <w:szCs w:val="28"/>
        </w:rPr>
        <w:t>я</w:t>
      </w:r>
      <w:r w:rsidR="002670B0" w:rsidRPr="00007719">
        <w:rPr>
          <w:rFonts w:eastAsia="Calibri"/>
          <w:sz w:val="28"/>
          <w:szCs w:val="28"/>
        </w:rPr>
        <w:t>е</w:t>
      </w:r>
      <w:r w:rsidR="00632AEC" w:rsidRPr="00007719">
        <w:rPr>
          <w:rFonts w:eastAsia="Calibri"/>
          <w:sz w:val="28"/>
          <w:szCs w:val="28"/>
        </w:rPr>
        <w:t>тся</w:t>
      </w:r>
      <w:r w:rsidR="002670B0" w:rsidRPr="00007719">
        <w:rPr>
          <w:rFonts w:eastAsia="Calibri"/>
          <w:sz w:val="28"/>
          <w:szCs w:val="28"/>
        </w:rPr>
        <w:t xml:space="preserve"> н</w:t>
      </w:r>
      <w:r w:rsidRPr="00007719">
        <w:rPr>
          <w:rFonts w:eastAsia="Calibri"/>
          <w:sz w:val="28"/>
          <w:szCs w:val="28"/>
        </w:rPr>
        <w:t>аименовани</w:t>
      </w:r>
      <w:r w:rsidR="00897A2C" w:rsidRPr="00007719">
        <w:rPr>
          <w:rFonts w:eastAsia="Calibri"/>
          <w:sz w:val="28"/>
          <w:szCs w:val="28"/>
        </w:rPr>
        <w:t>е,</w:t>
      </w:r>
      <w:r w:rsidRPr="00007719">
        <w:rPr>
          <w:rFonts w:eastAsia="Calibri"/>
          <w:sz w:val="28"/>
          <w:szCs w:val="28"/>
        </w:rPr>
        <w:t xml:space="preserve"> </w:t>
      </w:r>
      <w:r w:rsidR="002670B0" w:rsidRPr="00007719">
        <w:rPr>
          <w:rFonts w:eastAsia="Calibri"/>
          <w:sz w:val="28"/>
          <w:szCs w:val="28"/>
        </w:rPr>
        <w:t>п</w:t>
      </w:r>
      <w:r w:rsidRPr="00007719">
        <w:rPr>
          <w:rFonts w:eastAsia="Calibri"/>
          <w:sz w:val="28"/>
          <w:szCs w:val="28"/>
        </w:rPr>
        <w:t>севдоним аналитической панели</w:t>
      </w:r>
      <w:r w:rsidR="00897A2C" w:rsidRPr="00007719">
        <w:rPr>
          <w:rFonts w:eastAsia="Calibri"/>
          <w:sz w:val="28"/>
          <w:szCs w:val="28"/>
        </w:rPr>
        <w:t xml:space="preserve"> и </w:t>
      </w:r>
      <w:r w:rsidR="002670B0" w:rsidRPr="00007719">
        <w:rPr>
          <w:rFonts w:eastAsia="Calibri"/>
          <w:sz w:val="28"/>
          <w:szCs w:val="28"/>
        </w:rPr>
        <w:t>к</w:t>
      </w:r>
      <w:r w:rsidR="00897A2C" w:rsidRPr="00007719">
        <w:rPr>
          <w:rFonts w:eastAsia="Calibri"/>
          <w:sz w:val="28"/>
          <w:szCs w:val="28"/>
        </w:rPr>
        <w:t>омментарий</w:t>
      </w:r>
      <w:r w:rsidRPr="00007719">
        <w:rPr>
          <w:rFonts w:eastAsia="Calibri"/>
          <w:sz w:val="28"/>
          <w:szCs w:val="28"/>
        </w:rPr>
        <w:t>;</w:t>
      </w:r>
      <w:bookmarkEnd w:id="470"/>
    </w:p>
    <w:p w14:paraId="5D771E2D" w14:textId="49789108" w:rsidR="004332EA" w:rsidRPr="00007719" w:rsidRDefault="004332EA" w:rsidP="007A7931">
      <w:pPr>
        <w:numPr>
          <w:ilvl w:val="0"/>
          <w:numId w:val="27"/>
        </w:numPr>
        <w:tabs>
          <w:tab w:val="left" w:pos="993"/>
        </w:tabs>
        <w:spacing w:line="360" w:lineRule="auto"/>
        <w:ind w:left="0" w:firstLine="709"/>
        <w:jc w:val="both"/>
        <w:rPr>
          <w:rFonts w:eastAsia="Calibri"/>
          <w:sz w:val="28"/>
          <w:szCs w:val="28"/>
        </w:rPr>
      </w:pPr>
      <w:r w:rsidRPr="00007719">
        <w:rPr>
          <w:rFonts w:eastAsia="Calibri"/>
          <w:sz w:val="28"/>
          <w:szCs w:val="28"/>
        </w:rPr>
        <w:t>на вкладке «Источники данных»</w:t>
      </w:r>
      <w:r w:rsidR="00CF6AC3" w:rsidRPr="00007719">
        <w:rPr>
          <w:rFonts w:eastAsia="Calibri"/>
          <w:sz w:val="28"/>
          <w:szCs w:val="28"/>
        </w:rPr>
        <w:t xml:space="preserve"> (</w:t>
      </w:r>
      <w:r w:rsidR="009445E5" w:rsidRPr="00007719">
        <w:rPr>
          <w:sz w:val="28"/>
          <w:szCs w:val="28"/>
          <w:highlight w:val="darkGreen"/>
        </w:rPr>
        <w:fldChar w:fldCharType="begin"/>
      </w:r>
      <w:r w:rsidR="009445E5" w:rsidRPr="00007719">
        <w:rPr>
          <w:sz w:val="28"/>
          <w:szCs w:val="28"/>
          <w:highlight w:val="darkGreen"/>
        </w:rPr>
        <w:instrText xml:space="preserve"> REF p_4_6_2_2_2 \h </w:instrText>
      </w:r>
      <w:r w:rsidR="009445E5" w:rsidRPr="00007719">
        <w:rPr>
          <w:sz w:val="28"/>
          <w:szCs w:val="28"/>
          <w:highlight w:val="darkGreen"/>
        </w:rPr>
      </w:r>
      <w:r w:rsidR="009445E5" w:rsidRPr="00007719">
        <w:rPr>
          <w:sz w:val="28"/>
          <w:szCs w:val="28"/>
          <w:highlight w:val="darkGreen"/>
        </w:rPr>
        <w:fldChar w:fldCharType="separate"/>
      </w:r>
      <w:r w:rsidR="00B6413A" w:rsidRPr="00007719">
        <w:rPr>
          <w:sz w:val="28"/>
          <w:szCs w:val="28"/>
        </w:rPr>
        <w:t>4.6.2.5.2</w:t>
      </w:r>
      <w:r w:rsidR="009445E5" w:rsidRPr="00007719">
        <w:rPr>
          <w:sz w:val="28"/>
          <w:szCs w:val="28"/>
          <w:highlight w:val="darkGreen"/>
        </w:rPr>
        <w:fldChar w:fldCharType="end"/>
      </w:r>
      <w:r w:rsidR="00CF6AC3" w:rsidRPr="00007719">
        <w:rPr>
          <w:sz w:val="28"/>
          <w:szCs w:val="28"/>
        </w:rPr>
        <w:t>)</w:t>
      </w:r>
      <w:r w:rsidR="00CF6AC3" w:rsidRPr="00007719">
        <w:rPr>
          <w:rFonts w:eastAsia="Calibri"/>
          <w:sz w:val="28"/>
          <w:szCs w:val="28"/>
        </w:rPr>
        <w:t xml:space="preserve"> </w:t>
      </w:r>
      <w:r w:rsidRPr="00007719">
        <w:rPr>
          <w:rFonts w:eastAsia="Calibri"/>
          <w:sz w:val="28"/>
          <w:szCs w:val="28"/>
        </w:rPr>
        <w:t>осуществляется управление (создание, удаление, редактирование) источниками данных в рамках аналитической панели;</w:t>
      </w:r>
    </w:p>
    <w:p w14:paraId="3DCD9D0F" w14:textId="69A844B1" w:rsidR="004332EA" w:rsidRPr="00007719" w:rsidRDefault="004332EA" w:rsidP="007A7931">
      <w:pPr>
        <w:numPr>
          <w:ilvl w:val="0"/>
          <w:numId w:val="27"/>
        </w:numPr>
        <w:tabs>
          <w:tab w:val="left" w:pos="993"/>
        </w:tabs>
        <w:spacing w:line="360" w:lineRule="auto"/>
        <w:ind w:left="0" w:firstLine="709"/>
        <w:jc w:val="both"/>
        <w:rPr>
          <w:rFonts w:eastAsia="Calibri"/>
          <w:sz w:val="28"/>
          <w:szCs w:val="28"/>
        </w:rPr>
      </w:pPr>
      <w:r w:rsidRPr="00007719">
        <w:rPr>
          <w:rFonts w:eastAsia="Calibri"/>
          <w:sz w:val="28"/>
          <w:szCs w:val="28"/>
        </w:rPr>
        <w:t>на вкладке «Скрипты»</w:t>
      </w:r>
      <w:r w:rsidR="00CF6AC3" w:rsidRPr="00007719">
        <w:rPr>
          <w:rFonts w:eastAsia="Calibri"/>
          <w:sz w:val="28"/>
          <w:szCs w:val="28"/>
        </w:rPr>
        <w:t xml:space="preserve"> (</w:t>
      </w:r>
      <w:r w:rsidR="009445E5" w:rsidRPr="00007719">
        <w:rPr>
          <w:sz w:val="28"/>
          <w:szCs w:val="28"/>
        </w:rPr>
        <w:fldChar w:fldCharType="begin"/>
      </w:r>
      <w:r w:rsidR="009445E5" w:rsidRPr="00007719">
        <w:rPr>
          <w:rFonts w:eastAsia="Calibri"/>
          <w:sz w:val="28"/>
          <w:szCs w:val="28"/>
        </w:rPr>
        <w:instrText xml:space="preserve"> REF p_4_6_2_2_3 \h </w:instrText>
      </w:r>
      <w:r w:rsidR="009445E5" w:rsidRPr="00007719">
        <w:rPr>
          <w:sz w:val="28"/>
          <w:szCs w:val="28"/>
        </w:rPr>
        <w:instrText xml:space="preserve"> \* MERGEFORMAT </w:instrText>
      </w:r>
      <w:r w:rsidR="009445E5" w:rsidRPr="00007719">
        <w:rPr>
          <w:sz w:val="28"/>
          <w:szCs w:val="28"/>
        </w:rPr>
      </w:r>
      <w:r w:rsidR="009445E5" w:rsidRPr="00007719">
        <w:rPr>
          <w:sz w:val="28"/>
          <w:szCs w:val="28"/>
        </w:rPr>
        <w:fldChar w:fldCharType="separate"/>
      </w:r>
      <w:r w:rsidR="00B6413A" w:rsidRPr="00007719">
        <w:rPr>
          <w:rFonts w:eastAsia="Calibri"/>
          <w:sz w:val="28"/>
          <w:szCs w:val="28"/>
        </w:rPr>
        <w:t>4.6.2.5.3</w:t>
      </w:r>
      <w:r w:rsidR="009445E5" w:rsidRPr="00007719">
        <w:rPr>
          <w:sz w:val="28"/>
          <w:szCs w:val="28"/>
        </w:rPr>
        <w:fldChar w:fldCharType="end"/>
      </w:r>
      <w:r w:rsidR="00CF6AC3" w:rsidRPr="00007719">
        <w:rPr>
          <w:sz w:val="28"/>
          <w:szCs w:val="28"/>
        </w:rPr>
        <w:t>)</w:t>
      </w:r>
      <w:r w:rsidR="00CF6AC3" w:rsidRPr="00007719">
        <w:rPr>
          <w:rFonts w:eastAsia="Calibri"/>
          <w:sz w:val="28"/>
          <w:szCs w:val="28"/>
        </w:rPr>
        <w:t xml:space="preserve"> </w:t>
      </w:r>
      <w:r w:rsidR="00632AEC" w:rsidRPr="00007719">
        <w:rPr>
          <w:rFonts w:eastAsia="Calibri"/>
          <w:sz w:val="28"/>
          <w:szCs w:val="28"/>
        </w:rPr>
        <w:t xml:space="preserve">осуществляется </w:t>
      </w:r>
      <w:r w:rsidRPr="00007719">
        <w:rPr>
          <w:rFonts w:eastAsia="Calibri"/>
          <w:sz w:val="28"/>
          <w:szCs w:val="28"/>
        </w:rPr>
        <w:t>настройка скриптов (в случае необходимости) для аналитической панели;</w:t>
      </w:r>
    </w:p>
    <w:p w14:paraId="140F13D5" w14:textId="3D83E8A5" w:rsidR="004332EA" w:rsidRPr="00007719" w:rsidRDefault="004332EA" w:rsidP="007A7931">
      <w:pPr>
        <w:numPr>
          <w:ilvl w:val="0"/>
          <w:numId w:val="27"/>
        </w:numPr>
        <w:tabs>
          <w:tab w:val="left" w:pos="993"/>
        </w:tabs>
        <w:spacing w:line="360" w:lineRule="auto"/>
        <w:ind w:left="0" w:firstLine="709"/>
        <w:jc w:val="both"/>
        <w:rPr>
          <w:rFonts w:eastAsia="Calibri"/>
          <w:sz w:val="28"/>
          <w:szCs w:val="28"/>
        </w:rPr>
      </w:pPr>
      <w:r w:rsidRPr="00007719">
        <w:rPr>
          <w:rFonts w:eastAsia="Calibri"/>
          <w:sz w:val="28"/>
          <w:szCs w:val="28"/>
        </w:rPr>
        <w:t>на вкладке «Аналитическая панель»</w:t>
      </w:r>
      <w:r w:rsidR="00CF6AC3" w:rsidRPr="00007719">
        <w:rPr>
          <w:rFonts w:eastAsia="Calibri"/>
          <w:sz w:val="28"/>
          <w:szCs w:val="28"/>
        </w:rPr>
        <w:t xml:space="preserve"> (</w:t>
      </w:r>
      <w:r w:rsidR="009445E5" w:rsidRPr="00007719">
        <w:rPr>
          <w:sz w:val="28"/>
          <w:szCs w:val="28"/>
        </w:rPr>
        <w:fldChar w:fldCharType="begin"/>
      </w:r>
      <w:r w:rsidR="009445E5" w:rsidRPr="00007719">
        <w:rPr>
          <w:rFonts w:eastAsia="Calibri"/>
          <w:sz w:val="28"/>
          <w:szCs w:val="28"/>
        </w:rPr>
        <w:instrText xml:space="preserve"> REF p_4_6_2_2_4 \h </w:instrText>
      </w:r>
      <w:r w:rsidR="009445E5" w:rsidRPr="00007719">
        <w:rPr>
          <w:sz w:val="28"/>
          <w:szCs w:val="28"/>
        </w:rPr>
        <w:instrText xml:space="preserve"> \* MERGEFORMAT </w:instrText>
      </w:r>
      <w:r w:rsidR="009445E5" w:rsidRPr="00007719">
        <w:rPr>
          <w:sz w:val="28"/>
          <w:szCs w:val="28"/>
        </w:rPr>
      </w:r>
      <w:r w:rsidR="009445E5" w:rsidRPr="00007719">
        <w:rPr>
          <w:sz w:val="28"/>
          <w:szCs w:val="28"/>
        </w:rPr>
        <w:fldChar w:fldCharType="separate"/>
      </w:r>
      <w:r w:rsidR="00B6413A" w:rsidRPr="00007719">
        <w:rPr>
          <w:rFonts w:eastAsia="Calibri"/>
          <w:spacing w:val="-2"/>
          <w:sz w:val="28"/>
          <w:szCs w:val="28"/>
        </w:rPr>
        <w:t>4.6.2.5.4</w:t>
      </w:r>
      <w:r w:rsidR="009445E5" w:rsidRPr="00007719">
        <w:rPr>
          <w:sz w:val="28"/>
          <w:szCs w:val="28"/>
        </w:rPr>
        <w:fldChar w:fldCharType="end"/>
      </w:r>
      <w:r w:rsidR="00CF6AC3" w:rsidRPr="00007719">
        <w:rPr>
          <w:sz w:val="28"/>
          <w:szCs w:val="28"/>
        </w:rPr>
        <w:t>)</w:t>
      </w:r>
      <w:r w:rsidR="00CF6AC3" w:rsidRPr="00007719">
        <w:rPr>
          <w:rFonts w:eastAsia="Calibri"/>
          <w:sz w:val="28"/>
          <w:szCs w:val="28"/>
        </w:rPr>
        <w:t xml:space="preserve"> </w:t>
      </w:r>
      <w:r w:rsidR="00632AEC" w:rsidRPr="00007719">
        <w:rPr>
          <w:rFonts w:eastAsia="Calibri"/>
          <w:sz w:val="28"/>
          <w:szCs w:val="28"/>
        </w:rPr>
        <w:t xml:space="preserve">осуществляется </w:t>
      </w:r>
      <w:r w:rsidRPr="00007719">
        <w:rPr>
          <w:rFonts w:eastAsia="Calibri"/>
          <w:sz w:val="28"/>
          <w:szCs w:val="28"/>
        </w:rPr>
        <w:t>настройка состава элементов визуализации в рамках аналитической панели;</w:t>
      </w:r>
    </w:p>
    <w:p w14:paraId="21787B84" w14:textId="52375C6E" w:rsidR="004332EA" w:rsidRPr="00007719" w:rsidRDefault="004332EA" w:rsidP="007A7931">
      <w:pPr>
        <w:numPr>
          <w:ilvl w:val="0"/>
          <w:numId w:val="27"/>
        </w:numPr>
        <w:tabs>
          <w:tab w:val="left" w:pos="993"/>
        </w:tabs>
        <w:spacing w:line="360" w:lineRule="auto"/>
        <w:ind w:left="0" w:firstLine="709"/>
        <w:jc w:val="both"/>
        <w:rPr>
          <w:rFonts w:eastAsia="Calibri"/>
          <w:sz w:val="28"/>
          <w:szCs w:val="28"/>
        </w:rPr>
      </w:pPr>
      <w:r w:rsidRPr="00007719">
        <w:rPr>
          <w:rFonts w:eastAsia="Calibri"/>
          <w:sz w:val="28"/>
          <w:szCs w:val="28"/>
        </w:rPr>
        <w:t xml:space="preserve">на вкладке «Параметры» </w:t>
      </w:r>
      <w:r w:rsidR="00CF6AC3" w:rsidRPr="00007719">
        <w:rPr>
          <w:rFonts w:eastAsia="Calibri"/>
          <w:sz w:val="28"/>
          <w:szCs w:val="28"/>
        </w:rPr>
        <w:t>(</w:t>
      </w:r>
      <w:r w:rsidR="009445E5" w:rsidRPr="00007719">
        <w:rPr>
          <w:sz w:val="28"/>
          <w:szCs w:val="28"/>
        </w:rPr>
        <w:fldChar w:fldCharType="begin"/>
      </w:r>
      <w:r w:rsidR="009445E5" w:rsidRPr="00007719">
        <w:rPr>
          <w:rFonts w:eastAsia="Calibri"/>
          <w:sz w:val="28"/>
          <w:szCs w:val="28"/>
        </w:rPr>
        <w:instrText xml:space="preserve"> REF p_4_6_2_2_5 \h </w:instrText>
      </w:r>
      <w:r w:rsidR="009445E5" w:rsidRPr="00007719">
        <w:rPr>
          <w:sz w:val="28"/>
          <w:szCs w:val="28"/>
        </w:rPr>
        <w:instrText xml:space="preserve"> \* MERGEFORMAT </w:instrText>
      </w:r>
      <w:r w:rsidR="009445E5" w:rsidRPr="00007719">
        <w:rPr>
          <w:sz w:val="28"/>
          <w:szCs w:val="28"/>
        </w:rPr>
      </w:r>
      <w:r w:rsidR="009445E5" w:rsidRPr="00007719">
        <w:rPr>
          <w:sz w:val="28"/>
          <w:szCs w:val="28"/>
        </w:rPr>
        <w:fldChar w:fldCharType="separate"/>
      </w:r>
      <w:r w:rsidR="00B6413A" w:rsidRPr="00007719">
        <w:rPr>
          <w:rFonts w:eastAsia="Calibri"/>
          <w:sz w:val="28"/>
          <w:szCs w:val="28"/>
        </w:rPr>
        <w:t>4.6.2.5.5</w:t>
      </w:r>
      <w:r w:rsidR="009445E5" w:rsidRPr="00007719">
        <w:rPr>
          <w:sz w:val="28"/>
          <w:szCs w:val="28"/>
        </w:rPr>
        <w:fldChar w:fldCharType="end"/>
      </w:r>
      <w:r w:rsidR="00CF6AC3" w:rsidRPr="00007719">
        <w:rPr>
          <w:sz w:val="28"/>
          <w:szCs w:val="28"/>
        </w:rPr>
        <w:t>)</w:t>
      </w:r>
      <w:r w:rsidR="00CF6AC3" w:rsidRPr="00007719">
        <w:rPr>
          <w:rFonts w:eastAsia="Calibri"/>
          <w:sz w:val="28"/>
          <w:szCs w:val="28"/>
        </w:rPr>
        <w:t xml:space="preserve"> </w:t>
      </w:r>
      <w:r w:rsidR="00632AEC" w:rsidRPr="00007719">
        <w:rPr>
          <w:rFonts w:eastAsia="Calibri"/>
          <w:sz w:val="28"/>
          <w:szCs w:val="28"/>
        </w:rPr>
        <w:t xml:space="preserve">осуществляется </w:t>
      </w:r>
      <w:r w:rsidRPr="00007719">
        <w:rPr>
          <w:rFonts w:eastAsia="Calibri"/>
          <w:sz w:val="28"/>
          <w:szCs w:val="28"/>
        </w:rPr>
        <w:t>настройка параметров аналитической панели;</w:t>
      </w:r>
    </w:p>
    <w:p w14:paraId="26274614" w14:textId="631641A3" w:rsidR="004332EA" w:rsidRPr="00007719" w:rsidRDefault="004332EA" w:rsidP="007A7931">
      <w:pPr>
        <w:numPr>
          <w:ilvl w:val="0"/>
          <w:numId w:val="27"/>
        </w:numPr>
        <w:tabs>
          <w:tab w:val="left" w:pos="993"/>
        </w:tabs>
        <w:spacing w:line="360" w:lineRule="auto"/>
        <w:ind w:left="0" w:firstLine="709"/>
        <w:jc w:val="both"/>
        <w:rPr>
          <w:rFonts w:eastAsia="Calibri"/>
          <w:sz w:val="28"/>
          <w:szCs w:val="28"/>
        </w:rPr>
      </w:pPr>
      <w:r w:rsidRPr="00007719">
        <w:rPr>
          <w:rFonts w:eastAsia="Calibri"/>
          <w:sz w:val="28"/>
          <w:szCs w:val="28"/>
        </w:rPr>
        <w:t xml:space="preserve">на вкладке «Использование» </w:t>
      </w:r>
      <w:r w:rsidR="00CF6AC3" w:rsidRPr="00007719">
        <w:rPr>
          <w:rFonts w:eastAsia="Calibri"/>
          <w:sz w:val="28"/>
          <w:szCs w:val="28"/>
        </w:rPr>
        <w:t>(</w:t>
      </w:r>
      <w:r w:rsidR="008C1B78" w:rsidRPr="00007719">
        <w:rPr>
          <w:sz w:val="28"/>
          <w:szCs w:val="28"/>
        </w:rPr>
        <w:fldChar w:fldCharType="begin"/>
      </w:r>
      <w:r w:rsidR="008C1B78" w:rsidRPr="00007719">
        <w:rPr>
          <w:rFonts w:eastAsia="Calibri"/>
          <w:sz w:val="28"/>
          <w:szCs w:val="28"/>
        </w:rPr>
        <w:instrText xml:space="preserve"> REF p_4_6_2_2_6 \h </w:instrText>
      </w:r>
      <w:r w:rsidR="008C1B78" w:rsidRPr="00007719">
        <w:rPr>
          <w:sz w:val="28"/>
          <w:szCs w:val="28"/>
        </w:rPr>
        <w:instrText xml:space="preserve"> \* MERGEFORMAT </w:instrText>
      </w:r>
      <w:r w:rsidR="008C1B78" w:rsidRPr="00007719">
        <w:rPr>
          <w:sz w:val="28"/>
          <w:szCs w:val="28"/>
        </w:rPr>
      </w:r>
      <w:r w:rsidR="008C1B78" w:rsidRPr="00007719">
        <w:rPr>
          <w:sz w:val="28"/>
          <w:szCs w:val="28"/>
        </w:rPr>
        <w:fldChar w:fldCharType="separate"/>
      </w:r>
      <w:r w:rsidR="00B6413A" w:rsidRPr="00007719">
        <w:rPr>
          <w:rFonts w:eastAsia="Calibri"/>
          <w:sz w:val="28"/>
          <w:szCs w:val="28"/>
        </w:rPr>
        <w:t>4.6.2.5.6</w:t>
      </w:r>
      <w:r w:rsidR="008C1B78" w:rsidRPr="00007719">
        <w:rPr>
          <w:sz w:val="28"/>
          <w:szCs w:val="28"/>
        </w:rPr>
        <w:fldChar w:fldCharType="end"/>
      </w:r>
      <w:r w:rsidR="00CF6AC3" w:rsidRPr="00007719">
        <w:rPr>
          <w:sz w:val="28"/>
          <w:szCs w:val="28"/>
        </w:rPr>
        <w:t>)</w:t>
      </w:r>
      <w:r w:rsidR="00CF6AC3" w:rsidRPr="00007719">
        <w:rPr>
          <w:rFonts w:eastAsia="Calibri"/>
          <w:sz w:val="28"/>
          <w:szCs w:val="28"/>
        </w:rPr>
        <w:t xml:space="preserve"> </w:t>
      </w:r>
      <w:r w:rsidRPr="00007719">
        <w:rPr>
          <w:rFonts w:eastAsia="Calibri"/>
          <w:sz w:val="28"/>
          <w:szCs w:val="28"/>
        </w:rPr>
        <w:t>осуществляется управление свойствами (дополнительные настройки доступа, системные переключатели выбора) конкретной аналитической панели;</w:t>
      </w:r>
    </w:p>
    <w:p w14:paraId="4BB83FE9" w14:textId="6B12D2AB" w:rsidR="004332EA" w:rsidRPr="00007719" w:rsidRDefault="004332EA" w:rsidP="007A7931">
      <w:pPr>
        <w:numPr>
          <w:ilvl w:val="0"/>
          <w:numId w:val="27"/>
        </w:numPr>
        <w:tabs>
          <w:tab w:val="left" w:pos="993"/>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 xml:space="preserve">на вкладке «Настройки» </w:t>
      </w:r>
      <w:r w:rsidR="00CF6AC3" w:rsidRPr="00007719">
        <w:rPr>
          <w:rFonts w:eastAsia="Calibri"/>
          <w:sz w:val="28"/>
          <w:szCs w:val="28"/>
        </w:rPr>
        <w:t>(</w:t>
      </w:r>
      <w:r w:rsidR="008C1B78" w:rsidRPr="00007719">
        <w:rPr>
          <w:sz w:val="28"/>
          <w:szCs w:val="28"/>
        </w:rPr>
        <w:fldChar w:fldCharType="begin"/>
      </w:r>
      <w:r w:rsidR="008C1B78" w:rsidRPr="00007719">
        <w:rPr>
          <w:rFonts w:eastAsia="Calibri"/>
          <w:sz w:val="28"/>
          <w:szCs w:val="28"/>
        </w:rPr>
        <w:instrText xml:space="preserve"> REF p_4_6_2_2_7 \h </w:instrText>
      </w:r>
      <w:r w:rsidR="008C1B78" w:rsidRPr="00007719">
        <w:rPr>
          <w:sz w:val="28"/>
          <w:szCs w:val="28"/>
        </w:rPr>
        <w:instrText xml:space="preserve"> \* MERGEFORMAT </w:instrText>
      </w:r>
      <w:r w:rsidR="008C1B78" w:rsidRPr="00007719">
        <w:rPr>
          <w:sz w:val="28"/>
          <w:szCs w:val="28"/>
        </w:rPr>
      </w:r>
      <w:r w:rsidR="008C1B78" w:rsidRPr="00007719">
        <w:rPr>
          <w:sz w:val="28"/>
          <w:szCs w:val="28"/>
        </w:rPr>
        <w:fldChar w:fldCharType="separate"/>
      </w:r>
      <w:r w:rsidR="00B6413A" w:rsidRPr="00007719">
        <w:rPr>
          <w:rFonts w:eastAsia="Calibri"/>
          <w:sz w:val="28"/>
          <w:szCs w:val="28"/>
        </w:rPr>
        <w:t>4.6.2.5.7</w:t>
      </w:r>
      <w:r w:rsidR="008C1B78" w:rsidRPr="00007719">
        <w:rPr>
          <w:sz w:val="28"/>
          <w:szCs w:val="28"/>
        </w:rPr>
        <w:fldChar w:fldCharType="end"/>
      </w:r>
      <w:r w:rsidR="00CF6AC3" w:rsidRPr="00007719">
        <w:rPr>
          <w:sz w:val="28"/>
          <w:szCs w:val="28"/>
        </w:rPr>
        <w:t>)</w:t>
      </w:r>
      <w:r w:rsidR="00CF6AC3" w:rsidRPr="00007719">
        <w:rPr>
          <w:rFonts w:eastAsia="Calibri"/>
          <w:sz w:val="28"/>
          <w:szCs w:val="28"/>
        </w:rPr>
        <w:t xml:space="preserve"> </w:t>
      </w:r>
      <w:r w:rsidR="00632AEC" w:rsidRPr="00007719">
        <w:rPr>
          <w:rFonts w:eastAsia="Calibri"/>
          <w:sz w:val="28"/>
          <w:szCs w:val="28"/>
        </w:rPr>
        <w:t xml:space="preserve">осуществляется </w:t>
      </w:r>
      <w:r w:rsidRPr="00007719">
        <w:rPr>
          <w:rFonts w:eastAsia="Calibri"/>
          <w:sz w:val="28"/>
          <w:szCs w:val="28"/>
          <w:lang w:eastAsia="en-US"/>
        </w:rPr>
        <w:t>настройка переключателей выбора отображения аналитической панели.</w:t>
      </w:r>
    </w:p>
    <w:p w14:paraId="7678B4E5" w14:textId="3E680768" w:rsidR="004332EA" w:rsidRPr="00007719" w:rsidRDefault="004332EA" w:rsidP="004332EA">
      <w:pPr>
        <w:tabs>
          <w:tab w:val="left" w:pos="1134"/>
        </w:tabs>
        <w:spacing w:line="360" w:lineRule="auto"/>
        <w:ind w:firstLine="709"/>
        <w:jc w:val="both"/>
        <w:rPr>
          <w:sz w:val="28"/>
          <w:szCs w:val="28"/>
        </w:rPr>
      </w:pPr>
      <w:bookmarkStart w:id="471" w:name="p_4_6_2_2_1"/>
      <w:r w:rsidRPr="00007719">
        <w:rPr>
          <w:sz w:val="28"/>
          <w:szCs w:val="28"/>
        </w:rPr>
        <w:t>4.6.2.</w:t>
      </w:r>
      <w:r w:rsidR="00953DAA" w:rsidRPr="00007719">
        <w:rPr>
          <w:sz w:val="28"/>
          <w:szCs w:val="28"/>
        </w:rPr>
        <w:t>5</w:t>
      </w:r>
      <w:r w:rsidRPr="00007719">
        <w:rPr>
          <w:sz w:val="28"/>
          <w:szCs w:val="28"/>
        </w:rPr>
        <w:t>.</w:t>
      </w:r>
      <w:r w:rsidR="008B2B35" w:rsidRPr="00007719">
        <w:rPr>
          <w:sz w:val="28"/>
          <w:szCs w:val="28"/>
        </w:rPr>
        <w:t>1</w:t>
      </w:r>
      <w:bookmarkEnd w:id="471"/>
      <w:r w:rsidRPr="00007719">
        <w:rPr>
          <w:sz w:val="28"/>
          <w:szCs w:val="28"/>
        </w:rPr>
        <w:t xml:space="preserve">. На вкладке «Общие» (см. </w:t>
      </w:r>
      <w:r w:rsidRPr="00007719">
        <w:rPr>
          <w:sz w:val="28"/>
          <w:szCs w:val="28"/>
        </w:rPr>
        <w:fldChar w:fldCharType="begin"/>
      </w:r>
      <w:r w:rsidRPr="00007719">
        <w:rPr>
          <w:sz w:val="28"/>
          <w:szCs w:val="28"/>
        </w:rPr>
        <w:instrText xml:space="preserve"> REF  _Ref451956367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sz w:val="28"/>
          <w:szCs w:val="28"/>
        </w:rPr>
        <w:t>227</w:t>
      </w:r>
      <w:r w:rsidRPr="00007719">
        <w:rPr>
          <w:sz w:val="28"/>
          <w:szCs w:val="28"/>
        </w:rPr>
        <w:fldChar w:fldCharType="end"/>
      </w:r>
      <w:r w:rsidR="007C047A" w:rsidRPr="00007719">
        <w:rPr>
          <w:sz w:val="28"/>
          <w:szCs w:val="28"/>
        </w:rPr>
        <w:t xml:space="preserve">) </w:t>
      </w:r>
      <w:r w:rsidRPr="00007719">
        <w:rPr>
          <w:sz w:val="28"/>
          <w:szCs w:val="28"/>
        </w:rPr>
        <w:t>вручную заполн</w:t>
      </w:r>
      <w:r w:rsidR="008B2B35" w:rsidRPr="00007719">
        <w:rPr>
          <w:sz w:val="28"/>
          <w:szCs w:val="28"/>
        </w:rPr>
        <w:t xml:space="preserve">ите </w:t>
      </w:r>
      <w:r w:rsidRPr="00007719">
        <w:rPr>
          <w:sz w:val="28"/>
          <w:szCs w:val="28"/>
        </w:rPr>
        <w:t>поля:</w:t>
      </w:r>
    </w:p>
    <w:p w14:paraId="0FC09A93" w14:textId="292D844F" w:rsidR="004332EA" w:rsidRPr="00CF55F8" w:rsidRDefault="004332EA" w:rsidP="005205E0">
      <w:pPr>
        <w:pStyle w:val="affc"/>
        <w:numPr>
          <w:ilvl w:val="0"/>
          <w:numId w:val="81"/>
        </w:numPr>
        <w:tabs>
          <w:tab w:val="left" w:pos="993"/>
        </w:tabs>
        <w:spacing w:line="360" w:lineRule="auto"/>
        <w:ind w:left="0" w:firstLine="709"/>
        <w:jc w:val="both"/>
        <w:rPr>
          <w:sz w:val="28"/>
          <w:szCs w:val="28"/>
        </w:rPr>
      </w:pPr>
      <w:r w:rsidRPr="00CF55F8">
        <w:rPr>
          <w:sz w:val="28"/>
          <w:szCs w:val="28"/>
        </w:rPr>
        <w:t>«Наименование»;</w:t>
      </w:r>
    </w:p>
    <w:p w14:paraId="6AF6A3BC" w14:textId="56036B1D" w:rsidR="004332EA" w:rsidRPr="00007719" w:rsidRDefault="004332EA" w:rsidP="005205E0">
      <w:pPr>
        <w:pStyle w:val="affc"/>
        <w:numPr>
          <w:ilvl w:val="0"/>
          <w:numId w:val="81"/>
        </w:numPr>
        <w:tabs>
          <w:tab w:val="left" w:pos="993"/>
        </w:tabs>
        <w:spacing w:line="360" w:lineRule="auto"/>
        <w:ind w:left="0" w:firstLine="709"/>
        <w:jc w:val="both"/>
        <w:rPr>
          <w:sz w:val="28"/>
          <w:szCs w:val="28"/>
        </w:rPr>
      </w:pPr>
      <w:r w:rsidRPr="00007719">
        <w:rPr>
          <w:sz w:val="28"/>
          <w:szCs w:val="28"/>
        </w:rPr>
        <w:t>«Псевдоним» (техническое наименование, используется для точной адресации документа среди других и устанавливает связь отчетов с формами. Это поле не может повторяться для двух разных документов, кроме того, указывая псевдоним, нежелательно использовать пробелы);</w:t>
      </w:r>
    </w:p>
    <w:p w14:paraId="12F45531" w14:textId="5C311964" w:rsidR="004332EA" w:rsidRPr="00007719" w:rsidRDefault="004332EA" w:rsidP="005205E0">
      <w:pPr>
        <w:pStyle w:val="affc"/>
        <w:numPr>
          <w:ilvl w:val="0"/>
          <w:numId w:val="81"/>
        </w:numPr>
        <w:tabs>
          <w:tab w:val="left" w:pos="993"/>
          <w:tab w:val="left" w:pos="1560"/>
        </w:tabs>
        <w:spacing w:line="360" w:lineRule="auto"/>
        <w:ind w:left="0" w:firstLine="709"/>
        <w:jc w:val="both"/>
        <w:rPr>
          <w:sz w:val="28"/>
          <w:szCs w:val="28"/>
        </w:rPr>
      </w:pPr>
      <w:r w:rsidRPr="00007719">
        <w:rPr>
          <w:sz w:val="28"/>
          <w:szCs w:val="28"/>
        </w:rPr>
        <w:t>«Комментарий».</w:t>
      </w:r>
    </w:p>
    <w:p w14:paraId="4274EFE0" w14:textId="32DCB6A9" w:rsidR="004332EA" w:rsidRPr="00007719" w:rsidRDefault="004332EA" w:rsidP="004332EA">
      <w:pPr>
        <w:tabs>
          <w:tab w:val="left" w:pos="1134"/>
        </w:tabs>
        <w:spacing w:line="360" w:lineRule="auto"/>
        <w:ind w:firstLine="709"/>
        <w:jc w:val="both"/>
        <w:rPr>
          <w:sz w:val="28"/>
          <w:szCs w:val="28"/>
        </w:rPr>
      </w:pPr>
      <w:bookmarkStart w:id="472" w:name="p_4_6_2_2_2"/>
      <w:r w:rsidRPr="00007719">
        <w:rPr>
          <w:sz w:val="28"/>
          <w:szCs w:val="28"/>
        </w:rPr>
        <w:t>4.6.2.</w:t>
      </w:r>
      <w:r w:rsidR="00953DAA" w:rsidRPr="00007719">
        <w:rPr>
          <w:sz w:val="28"/>
          <w:szCs w:val="28"/>
        </w:rPr>
        <w:t>5</w:t>
      </w:r>
      <w:r w:rsidRPr="00007719">
        <w:rPr>
          <w:sz w:val="28"/>
          <w:szCs w:val="28"/>
        </w:rPr>
        <w:t>.</w:t>
      </w:r>
      <w:r w:rsidR="008B2B35" w:rsidRPr="00007719">
        <w:rPr>
          <w:sz w:val="28"/>
          <w:szCs w:val="28"/>
        </w:rPr>
        <w:t>2</w:t>
      </w:r>
      <w:bookmarkEnd w:id="472"/>
      <w:r w:rsidRPr="00007719">
        <w:rPr>
          <w:sz w:val="28"/>
          <w:szCs w:val="28"/>
        </w:rPr>
        <w:t>. Вкладка «Источники данных» (</w:t>
      </w:r>
      <w:r w:rsidRPr="00007719">
        <w:rPr>
          <w:sz w:val="28"/>
          <w:szCs w:val="28"/>
        </w:rPr>
        <w:fldChar w:fldCharType="begin"/>
      </w:r>
      <w:r w:rsidRPr="00007719">
        <w:rPr>
          <w:sz w:val="28"/>
          <w:szCs w:val="28"/>
        </w:rPr>
        <w:instrText xml:space="preserve"> REF  _Ref512334168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sz w:val="28"/>
          <w:szCs w:val="28"/>
        </w:rPr>
        <w:t>228</w:t>
      </w:r>
      <w:r w:rsidRPr="00007719">
        <w:rPr>
          <w:sz w:val="28"/>
          <w:szCs w:val="28"/>
        </w:rPr>
        <w:fldChar w:fldCharType="end"/>
      </w:r>
      <w:r w:rsidRPr="00007719">
        <w:rPr>
          <w:sz w:val="28"/>
          <w:szCs w:val="28"/>
        </w:rPr>
        <w:t>) предназначена для настройки источников данных аналитической панели. Источники данных используются для создания выборки из БД.</w:t>
      </w:r>
    </w:p>
    <w:p w14:paraId="1B232B42" w14:textId="77777777" w:rsidR="004332EA" w:rsidRPr="00007719" w:rsidRDefault="004332EA" w:rsidP="004332EA">
      <w:pPr>
        <w:tabs>
          <w:tab w:val="left" w:pos="1134"/>
        </w:tabs>
        <w:spacing w:line="360" w:lineRule="auto"/>
        <w:jc w:val="center"/>
        <w:rPr>
          <w:rFonts w:eastAsia="Calibri"/>
          <w:szCs w:val="28"/>
        </w:rPr>
      </w:pPr>
      <w:r w:rsidRPr="00007719">
        <w:rPr>
          <w:noProof/>
        </w:rPr>
        <w:lastRenderedPageBreak/>
        <w:drawing>
          <wp:inline distT="0" distB="0" distL="0" distR="0" wp14:anchorId="675D6595" wp14:editId="61E3F677">
            <wp:extent cx="5940425" cy="2057400"/>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5"/>
                    <a:srcRect b="10695"/>
                    <a:stretch/>
                  </pic:blipFill>
                  <pic:spPr bwMode="auto">
                    <a:xfrm>
                      <a:off x="0" y="0"/>
                      <a:ext cx="5940425" cy="2057400"/>
                    </a:xfrm>
                    <a:prstGeom prst="rect">
                      <a:avLst/>
                    </a:prstGeom>
                    <a:ln>
                      <a:noFill/>
                    </a:ln>
                    <a:extLst>
                      <a:ext uri="{53640926-AAD7-44D8-BBD7-CCE9431645EC}">
                        <a14:shadowObscured xmlns:a14="http://schemas.microsoft.com/office/drawing/2010/main"/>
                      </a:ext>
                    </a:extLst>
                  </pic:spPr>
                </pic:pic>
              </a:graphicData>
            </a:graphic>
          </wp:inline>
        </w:drawing>
      </w:r>
    </w:p>
    <w:p w14:paraId="2F3F5660" w14:textId="77777777" w:rsidR="004332EA" w:rsidRPr="00007719" w:rsidRDefault="004332EA" w:rsidP="004332EA">
      <w:pPr>
        <w:tabs>
          <w:tab w:val="left" w:pos="1134"/>
        </w:tabs>
        <w:spacing w:line="360" w:lineRule="auto"/>
        <w:jc w:val="center"/>
        <w:rPr>
          <w:rFonts w:eastAsia="Calibri"/>
          <w:sz w:val="28"/>
          <w:szCs w:val="28"/>
        </w:rPr>
      </w:pPr>
      <w:bookmarkStart w:id="473" w:name="_Ref512334168"/>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228</w:t>
      </w:r>
      <w:r w:rsidRPr="00007719">
        <w:rPr>
          <w:noProof/>
          <w:sz w:val="28"/>
          <w:szCs w:val="28"/>
        </w:rPr>
        <w:fldChar w:fldCharType="end"/>
      </w:r>
      <w:bookmarkEnd w:id="473"/>
      <w:r w:rsidRPr="00007719">
        <w:rPr>
          <w:noProof/>
          <w:sz w:val="28"/>
          <w:szCs w:val="28"/>
        </w:rPr>
        <w:t xml:space="preserve"> – </w:t>
      </w:r>
      <w:r w:rsidRPr="00007719">
        <w:rPr>
          <w:rFonts w:eastAsia="Calibri"/>
          <w:sz w:val="28"/>
          <w:szCs w:val="28"/>
        </w:rPr>
        <w:t>Вкладка «Источники данных» формы «Конструктор панелей»</w:t>
      </w:r>
    </w:p>
    <w:p w14:paraId="48AACE92" w14:textId="77777777" w:rsidR="00865AA7" w:rsidRPr="00007719" w:rsidRDefault="00865AA7" w:rsidP="004332EA">
      <w:pPr>
        <w:tabs>
          <w:tab w:val="left" w:pos="1134"/>
        </w:tabs>
        <w:spacing w:line="360" w:lineRule="auto"/>
        <w:jc w:val="center"/>
        <w:rPr>
          <w:rFonts w:eastAsia="Calibri"/>
          <w:sz w:val="6"/>
          <w:szCs w:val="6"/>
        </w:rPr>
      </w:pPr>
    </w:p>
    <w:p w14:paraId="2BE15AB9" w14:textId="6BD4C424"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В общем случае источник данных – выборка из БД проекта, построенная на основании </w:t>
      </w:r>
      <w:r w:rsidR="002E4D56" w:rsidRPr="00007719">
        <w:rPr>
          <w:rFonts w:eastAsia="Calibri"/>
          <w:sz w:val="28"/>
          <w:szCs w:val="28"/>
        </w:rPr>
        <w:t>зап</w:t>
      </w:r>
      <w:r w:rsidRPr="00007719">
        <w:rPr>
          <w:rFonts w:eastAsia="Calibri"/>
          <w:sz w:val="28"/>
          <w:szCs w:val="28"/>
        </w:rPr>
        <w:t>роса. Источники данных могут быть связаны между собой. Связи между источниками данных используются для взаимной фильтрации источников данных в аналитических панелях. Совокупность источников данных и связей между ними образуют информационную (ассоциативную) модель аналитической панели.</w:t>
      </w:r>
    </w:p>
    <w:p w14:paraId="7F62275F" w14:textId="4A8539EC" w:rsidR="004332EA" w:rsidRPr="00007719" w:rsidRDefault="004332EA" w:rsidP="004332EA">
      <w:pPr>
        <w:tabs>
          <w:tab w:val="left" w:pos="1134"/>
        </w:tabs>
        <w:spacing w:line="360" w:lineRule="auto"/>
        <w:ind w:firstLine="709"/>
        <w:jc w:val="both"/>
        <w:rPr>
          <w:rFonts w:eastAsia="Calibri"/>
          <w:sz w:val="28"/>
          <w:szCs w:val="28"/>
        </w:rPr>
      </w:pPr>
      <w:bookmarkStart w:id="474" w:name="p_4_6_2_2_2_1"/>
      <w:r w:rsidRPr="00007719">
        <w:rPr>
          <w:rFonts w:eastAsia="Calibri"/>
          <w:bCs/>
          <w:sz w:val="28"/>
          <w:szCs w:val="28"/>
        </w:rPr>
        <w:t>4.6.2.</w:t>
      </w:r>
      <w:r w:rsidR="00953DAA" w:rsidRPr="00007719">
        <w:rPr>
          <w:rFonts w:eastAsia="Calibri"/>
          <w:bCs/>
          <w:sz w:val="28"/>
          <w:szCs w:val="28"/>
        </w:rPr>
        <w:t>5</w:t>
      </w:r>
      <w:r w:rsidRPr="00007719">
        <w:rPr>
          <w:rFonts w:eastAsia="Calibri"/>
          <w:bCs/>
          <w:sz w:val="28"/>
          <w:szCs w:val="28"/>
        </w:rPr>
        <w:t>.</w:t>
      </w:r>
      <w:r w:rsidR="008B2B35" w:rsidRPr="00007719">
        <w:rPr>
          <w:rFonts w:eastAsia="Calibri"/>
          <w:bCs/>
          <w:sz w:val="28"/>
          <w:szCs w:val="28"/>
        </w:rPr>
        <w:t>2</w:t>
      </w:r>
      <w:r w:rsidRPr="00007719">
        <w:rPr>
          <w:rFonts w:eastAsia="Calibri"/>
          <w:bCs/>
          <w:sz w:val="28"/>
          <w:szCs w:val="28"/>
        </w:rPr>
        <w:t>.1</w:t>
      </w:r>
      <w:bookmarkEnd w:id="474"/>
      <w:r w:rsidRPr="00007719">
        <w:rPr>
          <w:rFonts w:eastAsia="Calibri"/>
          <w:bCs/>
          <w:sz w:val="28"/>
          <w:szCs w:val="28"/>
        </w:rPr>
        <w:t>. Информационная (ассоциативная) модель –</w:t>
      </w:r>
      <w:r w:rsidRPr="00F167B3">
        <w:rPr>
          <w:rFonts w:eastAsia="Calibri"/>
          <w:bCs/>
          <w:sz w:val="28"/>
          <w:szCs w:val="28"/>
        </w:rPr>
        <w:t xml:space="preserve"> </w:t>
      </w:r>
      <w:r w:rsidRPr="00007719">
        <w:rPr>
          <w:rFonts w:eastAsia="Calibri"/>
          <w:sz w:val="28"/>
          <w:szCs w:val="28"/>
        </w:rPr>
        <w:t>это таблицы (источники данных), связанные по ключевым полям. Ассоциативная модель формируется вручную в процессе настройки аналитической панели. Ассоциативная модель создается оператором системы произвольным образом.</w:t>
      </w:r>
    </w:p>
    <w:p w14:paraId="738D623E"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Когда пользователь выбирает значения в одной таблице, автоматически в других таблицах выбираются все ассоциированные значения. Соответственно, ассоциативная модель позволяет избавиться от большого количества sql запросов с множественными условиями where. Достаточно щелкать ЛКМ и анализировать поступающую информацию.</w:t>
      </w:r>
    </w:p>
    <w:p w14:paraId="11FED2BF"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bCs/>
          <w:sz w:val="28"/>
          <w:szCs w:val="28"/>
        </w:rPr>
        <w:t>Ассоциативная модель</w:t>
      </w:r>
      <w:r w:rsidRPr="00F167B3">
        <w:rPr>
          <w:rFonts w:eastAsia="Calibri"/>
          <w:bCs/>
          <w:sz w:val="28"/>
          <w:szCs w:val="28"/>
        </w:rPr>
        <w:t xml:space="preserve"> </w:t>
      </w:r>
      <w:r w:rsidRPr="00007719">
        <w:rPr>
          <w:rFonts w:eastAsia="Calibri"/>
          <w:sz w:val="28"/>
          <w:szCs w:val="28"/>
        </w:rPr>
        <w:t>позволяет связывать сразу несколько таблиц по одному произвольно выбранному полю. Каждые две таблицы должны связываться только с помощью одного поля, иначе возникнет неоднозначность ассоциативной связи. Если необходимо связать таблицы по нескольким полям, можно применить подход создания дополнительного ключа (промежуточного источника данных), в котором комбинируются несколько полей.</w:t>
      </w:r>
    </w:p>
    <w:p w14:paraId="77E7A45A" w14:textId="77777777" w:rsidR="004332EA" w:rsidRPr="00007719" w:rsidRDefault="004332EA" w:rsidP="004332EA">
      <w:pPr>
        <w:tabs>
          <w:tab w:val="left" w:pos="1134"/>
        </w:tabs>
        <w:spacing w:line="360" w:lineRule="auto"/>
        <w:ind w:firstLine="709"/>
        <w:jc w:val="both"/>
        <w:rPr>
          <w:rFonts w:eastAsia="Calibri"/>
          <w:spacing w:val="-4"/>
          <w:sz w:val="28"/>
          <w:szCs w:val="28"/>
        </w:rPr>
      </w:pPr>
      <w:r w:rsidRPr="00007719">
        <w:rPr>
          <w:rFonts w:eastAsia="Calibri"/>
          <w:spacing w:val="-4"/>
          <w:sz w:val="28"/>
          <w:szCs w:val="28"/>
        </w:rPr>
        <w:lastRenderedPageBreak/>
        <w:t xml:space="preserve">При установлении фильтров в аналитической панели (щелчок ЛКМ по одному из элементов аналитической панели во время просмотра), фильтр распространяется по ассоциативным связям на все связанные источники данных, результат фильтрации отображается на аналитической панели. Схема ассоциативной модели приведена на </w:t>
      </w:r>
      <w:r w:rsidRPr="00007719">
        <w:rPr>
          <w:rFonts w:eastAsia="Calibri"/>
          <w:spacing w:val="-4"/>
          <w:sz w:val="28"/>
          <w:szCs w:val="28"/>
        </w:rPr>
        <w:fldChar w:fldCharType="begin"/>
      </w:r>
      <w:r w:rsidRPr="00007719">
        <w:rPr>
          <w:rFonts w:eastAsia="Calibri"/>
          <w:spacing w:val="-4"/>
          <w:sz w:val="28"/>
          <w:szCs w:val="28"/>
        </w:rPr>
        <w:instrText xml:space="preserve"> REF  _Ref512334481 \* Lower \h  \* MERGEFORMAT </w:instrText>
      </w:r>
      <w:r w:rsidRPr="00007719">
        <w:rPr>
          <w:rFonts w:eastAsia="Calibri"/>
          <w:spacing w:val="-4"/>
          <w:sz w:val="28"/>
          <w:szCs w:val="28"/>
        </w:rPr>
      </w:r>
      <w:r w:rsidRPr="00007719">
        <w:rPr>
          <w:rFonts w:eastAsia="Calibri"/>
          <w:spacing w:val="-4"/>
          <w:sz w:val="28"/>
          <w:szCs w:val="28"/>
        </w:rPr>
        <w:fldChar w:fldCharType="separate"/>
      </w:r>
      <w:r w:rsidR="00B6413A" w:rsidRPr="00B6413A">
        <w:rPr>
          <w:noProof/>
          <w:spacing w:val="-4"/>
          <w:sz w:val="28"/>
          <w:szCs w:val="28"/>
        </w:rPr>
        <w:t>рис. 229</w:t>
      </w:r>
      <w:r w:rsidRPr="00007719">
        <w:rPr>
          <w:rFonts w:eastAsia="Calibri"/>
          <w:spacing w:val="-4"/>
          <w:sz w:val="28"/>
          <w:szCs w:val="28"/>
        </w:rPr>
        <w:fldChar w:fldCharType="end"/>
      </w:r>
      <w:r w:rsidRPr="00007719">
        <w:rPr>
          <w:rFonts w:eastAsia="Calibri"/>
          <w:spacing w:val="-4"/>
          <w:sz w:val="28"/>
          <w:szCs w:val="28"/>
        </w:rPr>
        <w:t>.</w:t>
      </w:r>
    </w:p>
    <w:p w14:paraId="0C990F07" w14:textId="77777777" w:rsidR="004332EA" w:rsidRPr="00007719" w:rsidRDefault="004332EA" w:rsidP="004332EA">
      <w:pPr>
        <w:tabs>
          <w:tab w:val="left" w:pos="1134"/>
        </w:tabs>
        <w:spacing w:line="360" w:lineRule="auto"/>
        <w:jc w:val="center"/>
        <w:rPr>
          <w:rFonts w:eastAsia="Calibri"/>
          <w:szCs w:val="28"/>
        </w:rPr>
      </w:pPr>
      <w:r w:rsidRPr="00007719">
        <w:rPr>
          <w:rFonts w:eastAsia="Calibri"/>
          <w:noProof/>
          <w:szCs w:val="28"/>
        </w:rPr>
        <w:drawing>
          <wp:inline distT="0" distB="0" distL="0" distR="0" wp14:anchorId="27C8D38B" wp14:editId="434AEAAA">
            <wp:extent cx="3219450" cy="1573464"/>
            <wp:effectExtent l="0" t="0" r="0" b="8255"/>
            <wp:docPr id="12536" name="Рисунок 12536" descr="C:\Users\Аладышев\Desktop\Интеллект ИСУ\Справка Аналитические панели\ассоциативные связ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адышев\Desktop\Интеллект ИСУ\Справка Аналитические панели\ассоциативные связи.png"/>
                    <pic:cNvPicPr>
                      <a:picLocks noChangeAspect="1" noChangeArrowheads="1"/>
                    </pic:cNvPicPr>
                  </pic:nvPicPr>
                  <pic:blipFill rotWithShape="1">
                    <a:blip r:embed="rId476">
                      <a:extLst>
                        <a:ext uri="{28A0092B-C50C-407E-A947-70E740481C1C}">
                          <a14:useLocalDpi xmlns:a14="http://schemas.microsoft.com/office/drawing/2010/main" val="0"/>
                        </a:ext>
                      </a:extLst>
                    </a:blip>
                    <a:srcRect l="3170" t="5304" r="3245" b="5380"/>
                    <a:stretch/>
                  </pic:blipFill>
                  <pic:spPr bwMode="auto">
                    <a:xfrm>
                      <a:off x="0" y="0"/>
                      <a:ext cx="3237471" cy="1582272"/>
                    </a:xfrm>
                    <a:prstGeom prst="rect">
                      <a:avLst/>
                    </a:prstGeom>
                    <a:noFill/>
                    <a:ln>
                      <a:noFill/>
                    </a:ln>
                    <a:extLst>
                      <a:ext uri="{53640926-AAD7-44D8-BBD7-CCE9431645EC}">
                        <a14:shadowObscured xmlns:a14="http://schemas.microsoft.com/office/drawing/2010/main"/>
                      </a:ext>
                    </a:extLst>
                  </pic:spPr>
                </pic:pic>
              </a:graphicData>
            </a:graphic>
          </wp:inline>
        </w:drawing>
      </w:r>
    </w:p>
    <w:p w14:paraId="66E23C9C" w14:textId="77777777" w:rsidR="004332EA" w:rsidRPr="00007719" w:rsidRDefault="004332EA" w:rsidP="004332EA">
      <w:pPr>
        <w:tabs>
          <w:tab w:val="left" w:pos="1134"/>
        </w:tabs>
        <w:spacing w:line="360" w:lineRule="auto"/>
        <w:jc w:val="center"/>
        <w:rPr>
          <w:rFonts w:eastAsia="Calibri"/>
          <w:sz w:val="28"/>
          <w:szCs w:val="28"/>
        </w:rPr>
      </w:pPr>
      <w:bookmarkStart w:id="475" w:name="_Ref512334481"/>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229</w:t>
      </w:r>
      <w:r w:rsidRPr="00007719">
        <w:rPr>
          <w:noProof/>
          <w:sz w:val="28"/>
          <w:szCs w:val="28"/>
        </w:rPr>
        <w:fldChar w:fldCharType="end"/>
      </w:r>
      <w:bookmarkEnd w:id="475"/>
      <w:r w:rsidRPr="00007719">
        <w:rPr>
          <w:noProof/>
          <w:sz w:val="28"/>
          <w:szCs w:val="28"/>
        </w:rPr>
        <w:t xml:space="preserve"> – </w:t>
      </w:r>
      <w:r w:rsidRPr="00007719">
        <w:rPr>
          <w:rFonts w:eastAsia="Calibri"/>
          <w:sz w:val="28"/>
          <w:szCs w:val="28"/>
        </w:rPr>
        <w:t>Схема ассоциативной модели</w:t>
      </w:r>
    </w:p>
    <w:p w14:paraId="5BC3A050" w14:textId="77777777" w:rsidR="00865AA7" w:rsidRPr="00007719" w:rsidRDefault="00865AA7" w:rsidP="004332EA">
      <w:pPr>
        <w:tabs>
          <w:tab w:val="left" w:pos="1134"/>
        </w:tabs>
        <w:spacing w:line="360" w:lineRule="auto"/>
        <w:jc w:val="center"/>
        <w:rPr>
          <w:rFonts w:eastAsia="Calibri"/>
          <w:sz w:val="6"/>
          <w:szCs w:val="6"/>
        </w:rPr>
      </w:pPr>
    </w:p>
    <w:p w14:paraId="103C07F0" w14:textId="08F84FA5" w:rsidR="004332EA" w:rsidRPr="00007719" w:rsidRDefault="004332EA" w:rsidP="004332EA">
      <w:pPr>
        <w:tabs>
          <w:tab w:val="left" w:pos="1134"/>
        </w:tabs>
        <w:spacing w:line="360" w:lineRule="auto"/>
        <w:ind w:firstLine="868"/>
        <w:jc w:val="both"/>
        <w:rPr>
          <w:rFonts w:eastAsia="Calibri"/>
          <w:sz w:val="28"/>
          <w:szCs w:val="28"/>
        </w:rPr>
      </w:pPr>
      <w:r w:rsidRPr="00007719">
        <w:rPr>
          <w:rFonts w:eastAsia="Calibri"/>
          <w:sz w:val="28"/>
          <w:szCs w:val="28"/>
        </w:rPr>
        <w:t xml:space="preserve">Настройка ассоциативных связей подробно описана в </w:t>
      </w:r>
      <w:r w:rsidR="008C1B78" w:rsidRPr="00007719">
        <w:rPr>
          <w:rFonts w:eastAsia="Calibri"/>
          <w:sz w:val="28"/>
          <w:szCs w:val="28"/>
        </w:rPr>
        <w:fldChar w:fldCharType="begin"/>
      </w:r>
      <w:r w:rsidR="008C1B78" w:rsidRPr="00007719">
        <w:rPr>
          <w:rFonts w:eastAsia="Calibri"/>
          <w:sz w:val="28"/>
          <w:szCs w:val="28"/>
        </w:rPr>
        <w:instrText xml:space="preserve"> REF p_4_6_2_2_2_3 \h  \* MERGEFORMAT </w:instrText>
      </w:r>
      <w:r w:rsidR="008C1B78" w:rsidRPr="00007719">
        <w:rPr>
          <w:rFonts w:eastAsia="Calibri"/>
          <w:sz w:val="28"/>
          <w:szCs w:val="28"/>
        </w:rPr>
      </w:r>
      <w:r w:rsidR="008C1B78" w:rsidRPr="00007719">
        <w:rPr>
          <w:rFonts w:eastAsia="Calibri"/>
          <w:sz w:val="28"/>
          <w:szCs w:val="28"/>
        </w:rPr>
        <w:fldChar w:fldCharType="separate"/>
      </w:r>
      <w:r w:rsidR="00B6413A" w:rsidRPr="00007719">
        <w:rPr>
          <w:rFonts w:eastAsia="Calibri"/>
          <w:sz w:val="28"/>
          <w:szCs w:val="28"/>
        </w:rPr>
        <w:t>4.6.2.5.2.3</w:t>
      </w:r>
      <w:r w:rsidR="008C1B78" w:rsidRPr="00007719">
        <w:rPr>
          <w:rFonts w:eastAsia="Calibri"/>
          <w:sz w:val="28"/>
          <w:szCs w:val="28"/>
        </w:rPr>
        <w:fldChar w:fldCharType="end"/>
      </w:r>
      <w:r w:rsidRPr="00007719">
        <w:rPr>
          <w:rFonts w:eastAsia="Calibri"/>
          <w:sz w:val="28"/>
          <w:szCs w:val="28"/>
        </w:rPr>
        <w:t>.</w:t>
      </w:r>
    </w:p>
    <w:p w14:paraId="6A093ECD" w14:textId="56E9DAFD" w:rsidR="004332EA" w:rsidRPr="00007719" w:rsidRDefault="004332EA" w:rsidP="004332EA">
      <w:pPr>
        <w:tabs>
          <w:tab w:val="left" w:pos="1134"/>
        </w:tabs>
        <w:spacing w:line="360" w:lineRule="auto"/>
        <w:ind w:firstLine="868"/>
        <w:jc w:val="both"/>
        <w:rPr>
          <w:rFonts w:eastAsia="Calibri"/>
          <w:sz w:val="28"/>
          <w:szCs w:val="28"/>
        </w:rPr>
      </w:pPr>
      <w:r w:rsidRPr="00007719">
        <w:rPr>
          <w:rFonts w:eastAsia="Calibri"/>
          <w:sz w:val="28"/>
          <w:szCs w:val="28"/>
        </w:rPr>
        <w:t>4.6.2.</w:t>
      </w:r>
      <w:r w:rsidR="00953DAA" w:rsidRPr="00007719">
        <w:rPr>
          <w:rFonts w:eastAsia="Calibri"/>
          <w:sz w:val="28"/>
          <w:szCs w:val="28"/>
        </w:rPr>
        <w:t>5</w:t>
      </w:r>
      <w:r w:rsidRPr="00007719">
        <w:rPr>
          <w:rFonts w:eastAsia="Calibri"/>
          <w:sz w:val="28"/>
          <w:szCs w:val="28"/>
        </w:rPr>
        <w:t>.</w:t>
      </w:r>
      <w:r w:rsidR="008B2B35" w:rsidRPr="00007719">
        <w:rPr>
          <w:rFonts w:eastAsia="Calibri"/>
          <w:sz w:val="28"/>
          <w:szCs w:val="28"/>
        </w:rPr>
        <w:t>2</w:t>
      </w:r>
      <w:r w:rsidRPr="00007719">
        <w:rPr>
          <w:rFonts w:eastAsia="Calibri"/>
          <w:sz w:val="28"/>
          <w:szCs w:val="28"/>
        </w:rPr>
        <w:t>.2. Источник данных – ключевой элемент информационной модели аналитических панелей. ИД отвечает за получение данных, используемых аналитической панелью в процессе работы.</w:t>
      </w:r>
    </w:p>
    <w:p w14:paraId="7FBB3CA6" w14:textId="77777777" w:rsidR="004332EA" w:rsidRPr="00007719" w:rsidRDefault="004332EA" w:rsidP="004332EA">
      <w:pPr>
        <w:tabs>
          <w:tab w:val="left" w:pos="1134"/>
        </w:tabs>
        <w:spacing w:line="360" w:lineRule="auto"/>
        <w:ind w:firstLine="868"/>
        <w:jc w:val="both"/>
        <w:rPr>
          <w:rFonts w:eastAsia="Calibri"/>
          <w:sz w:val="28"/>
          <w:szCs w:val="28"/>
        </w:rPr>
      </w:pPr>
      <w:r w:rsidRPr="00007719">
        <w:rPr>
          <w:rFonts w:eastAsia="Calibri"/>
          <w:sz w:val="28"/>
          <w:szCs w:val="28"/>
        </w:rPr>
        <w:t>Добавление источника данных, в зависимости от типа источника, осуществляется соответствующими кнопками:</w:t>
      </w:r>
    </w:p>
    <w:p w14:paraId="4D12A803" w14:textId="0E0AAE31" w:rsidR="004332EA" w:rsidRPr="007A42EF" w:rsidRDefault="004332EA" w:rsidP="005205E0">
      <w:pPr>
        <w:pStyle w:val="affc"/>
        <w:numPr>
          <w:ilvl w:val="0"/>
          <w:numId w:val="81"/>
        </w:numPr>
        <w:tabs>
          <w:tab w:val="left" w:pos="1134"/>
        </w:tabs>
        <w:spacing w:line="360" w:lineRule="auto"/>
        <w:ind w:left="0" w:firstLine="709"/>
        <w:jc w:val="both"/>
        <w:rPr>
          <w:rFonts w:eastAsia="Calibri"/>
          <w:sz w:val="28"/>
          <w:szCs w:val="28"/>
        </w:rPr>
      </w:pPr>
      <w:r w:rsidRPr="00007719">
        <w:rPr>
          <w:noProof/>
        </w:rPr>
        <w:drawing>
          <wp:inline distT="0" distB="0" distL="0" distR="0" wp14:anchorId="5EDBCCBF" wp14:editId="314AA9C2">
            <wp:extent cx="770400" cy="259200"/>
            <wp:effectExtent l="0" t="0" r="0" b="7620"/>
            <wp:docPr id="12537" name="Рисунок 1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770400" cy="259200"/>
                    </a:xfrm>
                    <a:prstGeom prst="rect">
                      <a:avLst/>
                    </a:prstGeom>
                  </pic:spPr>
                </pic:pic>
              </a:graphicData>
            </a:graphic>
          </wp:inline>
        </w:drawing>
      </w:r>
      <w:r w:rsidRPr="007A42EF">
        <w:rPr>
          <w:rFonts w:eastAsia="Calibri"/>
          <w:sz w:val="28"/>
          <w:szCs w:val="28"/>
        </w:rPr>
        <w:t>;</w:t>
      </w:r>
    </w:p>
    <w:p w14:paraId="5FC450BB" w14:textId="1D2C8E70" w:rsidR="004332EA" w:rsidRPr="007A42EF" w:rsidRDefault="004332EA" w:rsidP="005205E0">
      <w:pPr>
        <w:pStyle w:val="affc"/>
        <w:numPr>
          <w:ilvl w:val="0"/>
          <w:numId w:val="81"/>
        </w:numPr>
        <w:tabs>
          <w:tab w:val="left" w:pos="1134"/>
        </w:tabs>
        <w:spacing w:line="360" w:lineRule="auto"/>
        <w:ind w:left="0" w:firstLine="709"/>
        <w:jc w:val="both"/>
        <w:rPr>
          <w:noProof/>
        </w:rPr>
      </w:pPr>
      <w:r w:rsidRPr="007A42EF">
        <w:rPr>
          <w:noProof/>
        </w:rPr>
        <w:drawing>
          <wp:inline distT="0" distB="0" distL="0" distR="0" wp14:anchorId="185F404F" wp14:editId="1932DF75">
            <wp:extent cx="954000" cy="259200"/>
            <wp:effectExtent l="0" t="0" r="0" b="7620"/>
            <wp:docPr id="12538" name="Рисунок 1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954000" cy="259200"/>
                    </a:xfrm>
                    <a:prstGeom prst="rect">
                      <a:avLst/>
                    </a:prstGeom>
                  </pic:spPr>
                </pic:pic>
              </a:graphicData>
            </a:graphic>
          </wp:inline>
        </w:drawing>
      </w:r>
      <w:r w:rsidRPr="007A42EF">
        <w:rPr>
          <w:noProof/>
        </w:rPr>
        <w:t>.</w:t>
      </w:r>
    </w:p>
    <w:p w14:paraId="095A0761" w14:textId="77777777" w:rsidR="004332EA" w:rsidRPr="00007719" w:rsidRDefault="004332EA" w:rsidP="004332EA">
      <w:pPr>
        <w:tabs>
          <w:tab w:val="left" w:pos="1134"/>
        </w:tabs>
        <w:spacing w:line="360" w:lineRule="auto"/>
        <w:ind w:firstLine="697"/>
        <w:jc w:val="both"/>
        <w:rPr>
          <w:rFonts w:eastAsia="Calibri"/>
          <w:sz w:val="28"/>
          <w:szCs w:val="28"/>
        </w:rPr>
      </w:pPr>
      <w:r w:rsidRPr="00007719">
        <w:rPr>
          <w:rFonts w:eastAsia="Calibri"/>
          <w:sz w:val="28"/>
          <w:szCs w:val="28"/>
        </w:rPr>
        <w:t>После добавления источника данных, информация о нем появится в списке источников данных аналитической панели.</w:t>
      </w:r>
    </w:p>
    <w:p w14:paraId="5DD9C7DD" w14:textId="77777777" w:rsidR="004332EA" w:rsidRPr="00007719" w:rsidRDefault="004332EA" w:rsidP="004332EA">
      <w:pPr>
        <w:tabs>
          <w:tab w:val="left" w:pos="1134"/>
        </w:tabs>
        <w:spacing w:line="360" w:lineRule="auto"/>
        <w:ind w:firstLine="697"/>
        <w:jc w:val="both"/>
        <w:rPr>
          <w:rFonts w:eastAsia="Calibri"/>
          <w:sz w:val="28"/>
          <w:szCs w:val="28"/>
        </w:rPr>
      </w:pPr>
      <w:r w:rsidRPr="00007719">
        <w:rPr>
          <w:rFonts w:eastAsia="Calibri"/>
          <w:sz w:val="28"/>
          <w:szCs w:val="28"/>
        </w:rPr>
        <w:t>Появление информации об источнике данных говорит о том, что источник данных добавлен в аналитическую панель (</w:t>
      </w:r>
      <w:r w:rsidRPr="00007719">
        <w:rPr>
          <w:rFonts w:eastAsia="Calibri"/>
          <w:sz w:val="28"/>
          <w:szCs w:val="28"/>
        </w:rPr>
        <w:fldChar w:fldCharType="begin"/>
      </w:r>
      <w:r w:rsidRPr="00007719">
        <w:rPr>
          <w:rFonts w:eastAsia="Calibri"/>
          <w:sz w:val="28"/>
          <w:szCs w:val="28"/>
        </w:rPr>
        <w:instrText xml:space="preserve"> REF  _Ref512334924 \* Lower \h  \* MERGEFORMAT </w:instrText>
      </w:r>
      <w:r w:rsidRPr="00007719">
        <w:rPr>
          <w:rFonts w:eastAsia="Calibri"/>
          <w:sz w:val="28"/>
          <w:szCs w:val="28"/>
        </w:rPr>
      </w:r>
      <w:r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230</w:t>
      </w:r>
      <w:r w:rsidRPr="00007719">
        <w:rPr>
          <w:rFonts w:eastAsia="Calibri"/>
          <w:sz w:val="28"/>
          <w:szCs w:val="28"/>
        </w:rPr>
        <w:fldChar w:fldCharType="end"/>
      </w:r>
      <w:r w:rsidRPr="00007719">
        <w:rPr>
          <w:rFonts w:eastAsia="Calibri"/>
          <w:sz w:val="28"/>
          <w:szCs w:val="28"/>
        </w:rPr>
        <w:t>).</w:t>
      </w:r>
    </w:p>
    <w:p w14:paraId="06D548E6" w14:textId="089C8559" w:rsidR="004332EA" w:rsidRPr="00007719" w:rsidRDefault="000C53A3" w:rsidP="004332EA">
      <w:pPr>
        <w:tabs>
          <w:tab w:val="left" w:pos="1134"/>
        </w:tabs>
        <w:spacing w:line="360" w:lineRule="auto"/>
        <w:jc w:val="center"/>
        <w:rPr>
          <w:rFonts w:eastAsia="Calibri"/>
          <w:szCs w:val="28"/>
        </w:rPr>
      </w:pPr>
      <w:r w:rsidRPr="00007719">
        <w:rPr>
          <w:noProof/>
        </w:rPr>
        <w:drawing>
          <wp:inline distT="0" distB="0" distL="0" distR="0" wp14:anchorId="77B46153" wp14:editId="5E069D9E">
            <wp:extent cx="1952381" cy="1476190"/>
            <wp:effectExtent l="0" t="0" r="0" b="0"/>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1952381" cy="1476190"/>
                    </a:xfrm>
                    <a:prstGeom prst="rect">
                      <a:avLst/>
                    </a:prstGeom>
                  </pic:spPr>
                </pic:pic>
              </a:graphicData>
            </a:graphic>
          </wp:inline>
        </w:drawing>
      </w:r>
    </w:p>
    <w:p w14:paraId="3F5A4A57" w14:textId="77777777" w:rsidR="004332EA" w:rsidRPr="00007719" w:rsidRDefault="004332EA" w:rsidP="004332EA">
      <w:pPr>
        <w:tabs>
          <w:tab w:val="left" w:pos="1134"/>
        </w:tabs>
        <w:spacing w:line="360" w:lineRule="auto"/>
        <w:jc w:val="center"/>
        <w:rPr>
          <w:rFonts w:eastAsia="Calibri"/>
          <w:sz w:val="28"/>
          <w:szCs w:val="28"/>
        </w:rPr>
      </w:pPr>
      <w:bookmarkStart w:id="476" w:name="_Ref512334924"/>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230</w:t>
      </w:r>
      <w:r w:rsidRPr="00007719">
        <w:rPr>
          <w:noProof/>
          <w:sz w:val="28"/>
          <w:szCs w:val="28"/>
        </w:rPr>
        <w:fldChar w:fldCharType="end"/>
      </w:r>
      <w:bookmarkEnd w:id="476"/>
      <w:r w:rsidRPr="00007719">
        <w:rPr>
          <w:noProof/>
          <w:sz w:val="28"/>
          <w:szCs w:val="28"/>
        </w:rPr>
        <w:t xml:space="preserve"> – Добавленный источник данных</w:t>
      </w:r>
    </w:p>
    <w:p w14:paraId="05E2BA95" w14:textId="77777777" w:rsidR="004332EA" w:rsidRPr="00007719" w:rsidRDefault="004332EA" w:rsidP="004332EA">
      <w:pPr>
        <w:tabs>
          <w:tab w:val="left" w:pos="1134"/>
        </w:tabs>
        <w:spacing w:line="360" w:lineRule="auto"/>
        <w:ind w:firstLine="697"/>
        <w:jc w:val="both"/>
        <w:rPr>
          <w:rFonts w:eastAsia="Calibri"/>
          <w:sz w:val="28"/>
          <w:szCs w:val="28"/>
        </w:rPr>
      </w:pPr>
      <w:r w:rsidRPr="00007719">
        <w:rPr>
          <w:rFonts w:eastAsia="Calibri"/>
          <w:sz w:val="28"/>
          <w:szCs w:val="28"/>
        </w:rPr>
        <w:lastRenderedPageBreak/>
        <w:t>Для просмотра информации об ИД (перечне полей, связях между полями, а также составе данных) необходимо нажать на него ЛКМ:</w:t>
      </w:r>
    </w:p>
    <w:p w14:paraId="661CAAD6" w14:textId="77777777" w:rsidR="004332EA" w:rsidRPr="00007719" w:rsidRDefault="004332EA" w:rsidP="007A7931">
      <w:pPr>
        <w:numPr>
          <w:ilvl w:val="0"/>
          <w:numId w:val="28"/>
        </w:numPr>
        <w:tabs>
          <w:tab w:val="left" w:pos="993"/>
        </w:tabs>
        <w:spacing w:line="360" w:lineRule="auto"/>
        <w:ind w:left="0" w:firstLine="709"/>
        <w:jc w:val="both"/>
        <w:rPr>
          <w:rFonts w:eastAsia="Calibri"/>
          <w:sz w:val="28"/>
          <w:szCs w:val="28"/>
        </w:rPr>
      </w:pPr>
      <w:r w:rsidRPr="00007719">
        <w:rPr>
          <w:rFonts w:eastAsia="Calibri"/>
          <w:sz w:val="28"/>
          <w:szCs w:val="28"/>
        </w:rPr>
        <w:t>список полей и ассоциативных связей ИД отобразится в левой нижней части окна (</w:t>
      </w:r>
      <w:r w:rsidRPr="00007719">
        <w:rPr>
          <w:rFonts w:eastAsia="Calibri"/>
          <w:sz w:val="28"/>
          <w:szCs w:val="28"/>
        </w:rPr>
        <w:fldChar w:fldCharType="begin"/>
      </w:r>
      <w:r w:rsidRPr="00007719">
        <w:rPr>
          <w:rFonts w:eastAsia="Calibri"/>
          <w:sz w:val="28"/>
          <w:szCs w:val="28"/>
        </w:rPr>
        <w:instrText xml:space="preserve"> REF  _Ref512335211 \* Lower \h  \* MERGEFORMAT </w:instrText>
      </w:r>
      <w:r w:rsidRPr="00007719">
        <w:rPr>
          <w:rFonts w:eastAsia="Calibri"/>
          <w:sz w:val="28"/>
          <w:szCs w:val="28"/>
        </w:rPr>
      </w:r>
      <w:r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231</w:t>
      </w:r>
      <w:r w:rsidRPr="00007719">
        <w:rPr>
          <w:rFonts w:eastAsia="Calibri"/>
          <w:sz w:val="28"/>
          <w:szCs w:val="28"/>
        </w:rPr>
        <w:fldChar w:fldCharType="end"/>
      </w:r>
      <w:r w:rsidRPr="00007719">
        <w:rPr>
          <w:rFonts w:eastAsia="Calibri"/>
          <w:sz w:val="28"/>
          <w:szCs w:val="28"/>
        </w:rPr>
        <w:t>);</w:t>
      </w:r>
    </w:p>
    <w:p w14:paraId="472EBE7C" w14:textId="77777777" w:rsidR="00963002" w:rsidRPr="00007719" w:rsidRDefault="00963002" w:rsidP="007A7931">
      <w:pPr>
        <w:numPr>
          <w:ilvl w:val="0"/>
          <w:numId w:val="28"/>
        </w:numPr>
        <w:tabs>
          <w:tab w:val="left" w:pos="993"/>
        </w:tabs>
        <w:spacing w:line="360" w:lineRule="auto"/>
        <w:ind w:left="0" w:firstLine="709"/>
        <w:jc w:val="both"/>
        <w:rPr>
          <w:rFonts w:eastAsia="Calibri"/>
          <w:sz w:val="28"/>
          <w:szCs w:val="28"/>
        </w:rPr>
      </w:pPr>
      <w:r w:rsidRPr="00007719">
        <w:rPr>
          <w:rFonts w:eastAsia="Calibri"/>
          <w:sz w:val="28"/>
          <w:szCs w:val="28"/>
        </w:rPr>
        <w:t>состав данных ИД отображается в правой нижней части окна (</w:t>
      </w:r>
      <w:r w:rsidRPr="00007719">
        <w:rPr>
          <w:rFonts w:eastAsia="Calibri"/>
          <w:sz w:val="28"/>
          <w:szCs w:val="28"/>
        </w:rPr>
        <w:fldChar w:fldCharType="begin"/>
      </w:r>
      <w:r w:rsidRPr="00007719">
        <w:rPr>
          <w:rFonts w:eastAsia="Calibri"/>
          <w:sz w:val="28"/>
          <w:szCs w:val="28"/>
        </w:rPr>
        <w:instrText xml:space="preserve"> REF  _Ref512335427 \* Lower \h  \* MERGEFORMAT </w:instrText>
      </w:r>
      <w:r w:rsidRPr="00007719">
        <w:rPr>
          <w:rFonts w:eastAsia="Calibri"/>
          <w:sz w:val="28"/>
          <w:szCs w:val="28"/>
        </w:rPr>
      </w:r>
      <w:r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232</w:t>
      </w:r>
      <w:r w:rsidRPr="00007719">
        <w:rPr>
          <w:rFonts w:eastAsia="Calibri"/>
          <w:sz w:val="28"/>
          <w:szCs w:val="28"/>
        </w:rPr>
        <w:fldChar w:fldCharType="end"/>
      </w:r>
      <w:r w:rsidRPr="00007719">
        <w:rPr>
          <w:rFonts w:eastAsia="Calibri"/>
          <w:sz w:val="28"/>
          <w:szCs w:val="28"/>
        </w:rPr>
        <w:t>).</w:t>
      </w:r>
    </w:p>
    <w:p w14:paraId="74D2C33C" w14:textId="0F470903" w:rsidR="004332EA" w:rsidRPr="00F167B3" w:rsidRDefault="000C53A3" w:rsidP="00F167B3">
      <w:pPr>
        <w:tabs>
          <w:tab w:val="left" w:pos="1134"/>
        </w:tabs>
        <w:spacing w:line="360" w:lineRule="auto"/>
        <w:jc w:val="center"/>
        <w:rPr>
          <w:rFonts w:eastAsia="Calibri"/>
          <w:sz w:val="8"/>
          <w:szCs w:val="8"/>
        </w:rPr>
      </w:pPr>
      <w:r w:rsidRPr="00007719">
        <w:rPr>
          <w:noProof/>
        </w:rPr>
        <w:drawing>
          <wp:inline distT="0" distB="0" distL="0" distR="0" wp14:anchorId="7C1B93B9" wp14:editId="72A7A781">
            <wp:extent cx="1328082" cy="1190694"/>
            <wp:effectExtent l="0" t="0" r="5715" b="0"/>
            <wp:docPr id="12512" name="Рисунок 1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1339246" cy="1200704"/>
                    </a:xfrm>
                    <a:prstGeom prst="rect">
                      <a:avLst/>
                    </a:prstGeom>
                  </pic:spPr>
                </pic:pic>
              </a:graphicData>
            </a:graphic>
          </wp:inline>
        </w:drawing>
      </w:r>
    </w:p>
    <w:p w14:paraId="5498B96D" w14:textId="77777777" w:rsidR="004332EA" w:rsidRPr="00007719" w:rsidRDefault="004332EA" w:rsidP="00F167B3">
      <w:pPr>
        <w:tabs>
          <w:tab w:val="left" w:pos="1134"/>
        </w:tabs>
        <w:spacing w:line="360" w:lineRule="auto"/>
        <w:jc w:val="center"/>
        <w:rPr>
          <w:rFonts w:eastAsia="Calibri"/>
          <w:sz w:val="28"/>
          <w:szCs w:val="28"/>
        </w:rPr>
      </w:pPr>
      <w:bookmarkStart w:id="477" w:name="_Ref512335211"/>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231</w:t>
      </w:r>
      <w:r w:rsidRPr="00007719">
        <w:rPr>
          <w:noProof/>
          <w:sz w:val="28"/>
          <w:szCs w:val="28"/>
        </w:rPr>
        <w:fldChar w:fldCharType="end"/>
      </w:r>
      <w:bookmarkEnd w:id="477"/>
      <w:r w:rsidRPr="00007719">
        <w:rPr>
          <w:noProof/>
          <w:sz w:val="28"/>
          <w:szCs w:val="28"/>
        </w:rPr>
        <w:t xml:space="preserve"> – </w:t>
      </w:r>
      <w:r w:rsidRPr="00007719">
        <w:rPr>
          <w:rFonts w:eastAsia="Calibri"/>
          <w:sz w:val="28"/>
          <w:szCs w:val="28"/>
        </w:rPr>
        <w:t>Список полей и ассоциативных связей ИД</w:t>
      </w:r>
    </w:p>
    <w:p w14:paraId="7D595C6D" w14:textId="77777777" w:rsidR="00963002" w:rsidRPr="00007719" w:rsidRDefault="00963002" w:rsidP="004332EA">
      <w:pPr>
        <w:tabs>
          <w:tab w:val="left" w:pos="1134"/>
        </w:tabs>
        <w:spacing w:line="360" w:lineRule="auto"/>
        <w:jc w:val="center"/>
        <w:rPr>
          <w:rFonts w:eastAsia="Calibri"/>
          <w:sz w:val="6"/>
          <w:szCs w:val="6"/>
        </w:rPr>
      </w:pPr>
    </w:p>
    <w:p w14:paraId="7CDF71FA" w14:textId="0132CCFC" w:rsidR="004332EA" w:rsidRPr="00007719" w:rsidRDefault="004332EA" w:rsidP="00F167B3">
      <w:pPr>
        <w:tabs>
          <w:tab w:val="left" w:pos="1134"/>
        </w:tabs>
        <w:spacing w:line="360" w:lineRule="auto"/>
        <w:ind w:firstLine="709"/>
        <w:jc w:val="both"/>
        <w:rPr>
          <w:rFonts w:eastAsia="Calibri"/>
          <w:sz w:val="28"/>
          <w:szCs w:val="28"/>
        </w:rPr>
      </w:pPr>
      <w:r w:rsidRPr="00007719">
        <w:rPr>
          <w:rFonts w:eastAsia="Calibri"/>
          <w:sz w:val="28"/>
          <w:szCs w:val="28"/>
        </w:rPr>
        <w:t xml:space="preserve">Для редактирования ИД необходимо нажать ЛКМ </w:t>
      </w:r>
      <w:proofErr w:type="gramStart"/>
      <w:r w:rsidRPr="00007719">
        <w:rPr>
          <w:rFonts w:eastAsia="Calibri"/>
          <w:sz w:val="28"/>
          <w:szCs w:val="28"/>
        </w:rPr>
        <w:t xml:space="preserve">кнопку </w:t>
      </w:r>
      <w:r w:rsidRPr="00007719">
        <w:rPr>
          <w:noProof/>
          <w:sz w:val="28"/>
          <w:szCs w:val="28"/>
        </w:rPr>
        <w:drawing>
          <wp:inline distT="0" distB="0" distL="0" distR="0" wp14:anchorId="26E26619" wp14:editId="56738281">
            <wp:extent cx="142857" cy="123810"/>
            <wp:effectExtent l="0" t="0" r="0" b="0"/>
            <wp:docPr id="12544" name="Рисунок 1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142857" cy="123810"/>
                    </a:xfrm>
                    <a:prstGeom prst="rect">
                      <a:avLst/>
                    </a:prstGeom>
                  </pic:spPr>
                </pic:pic>
              </a:graphicData>
            </a:graphic>
          </wp:inline>
        </w:drawing>
      </w:r>
      <w:r w:rsidRPr="00007719">
        <w:rPr>
          <w:rFonts w:eastAsia="Calibri"/>
          <w:sz w:val="28"/>
          <w:szCs w:val="28"/>
        </w:rPr>
        <w:t xml:space="preserve"> (</w:t>
      </w:r>
      <w:proofErr w:type="gramEnd"/>
      <w:r w:rsidR="002670B0" w:rsidRPr="00007719">
        <w:rPr>
          <w:rFonts w:eastAsia="Calibri"/>
          <w:sz w:val="28"/>
          <w:szCs w:val="28"/>
        </w:rPr>
        <w:t>«Р</w:t>
      </w:r>
      <w:r w:rsidRPr="00007719">
        <w:rPr>
          <w:rFonts w:eastAsia="Calibri"/>
          <w:sz w:val="28"/>
          <w:szCs w:val="28"/>
        </w:rPr>
        <w:t>едактировать источник данных</w:t>
      </w:r>
      <w:r w:rsidR="002670B0" w:rsidRPr="00007719">
        <w:rPr>
          <w:rFonts w:eastAsia="Calibri"/>
          <w:sz w:val="28"/>
          <w:szCs w:val="28"/>
        </w:rPr>
        <w:t>»</w:t>
      </w:r>
      <w:r w:rsidRPr="00007719">
        <w:rPr>
          <w:rFonts w:eastAsia="Calibri"/>
          <w:sz w:val="28"/>
          <w:szCs w:val="28"/>
        </w:rPr>
        <w:t xml:space="preserve">) (см. </w:t>
      </w:r>
      <w:r w:rsidRPr="00007719">
        <w:rPr>
          <w:rFonts w:eastAsia="Calibri"/>
          <w:sz w:val="28"/>
          <w:szCs w:val="28"/>
        </w:rPr>
        <w:fldChar w:fldCharType="begin"/>
      </w:r>
      <w:r w:rsidRPr="00007719">
        <w:rPr>
          <w:rFonts w:eastAsia="Calibri"/>
          <w:sz w:val="28"/>
          <w:szCs w:val="28"/>
        </w:rPr>
        <w:instrText xml:space="preserve"> REF  _Ref512334924 \* Lower \h  \* MERGEFORMAT </w:instrText>
      </w:r>
      <w:r w:rsidRPr="00007719">
        <w:rPr>
          <w:rFonts w:eastAsia="Calibri"/>
          <w:sz w:val="28"/>
          <w:szCs w:val="28"/>
        </w:rPr>
      </w:r>
      <w:r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230</w:t>
      </w:r>
      <w:r w:rsidRPr="00007719">
        <w:rPr>
          <w:rFonts w:eastAsia="Calibri"/>
          <w:sz w:val="28"/>
          <w:szCs w:val="28"/>
        </w:rPr>
        <w:fldChar w:fldCharType="end"/>
      </w:r>
      <w:r w:rsidRPr="00007719">
        <w:rPr>
          <w:rFonts w:eastAsia="Calibri"/>
          <w:sz w:val="28"/>
          <w:szCs w:val="28"/>
        </w:rPr>
        <w:t>).</w:t>
      </w:r>
    </w:p>
    <w:p w14:paraId="232483E1" w14:textId="6ED239F9" w:rsidR="004332EA" w:rsidRPr="00007719" w:rsidRDefault="004332EA" w:rsidP="00F167B3">
      <w:pPr>
        <w:tabs>
          <w:tab w:val="left" w:pos="1134"/>
        </w:tabs>
        <w:spacing w:line="360" w:lineRule="auto"/>
        <w:ind w:firstLine="709"/>
        <w:jc w:val="both"/>
        <w:rPr>
          <w:rFonts w:eastAsia="Calibri"/>
          <w:sz w:val="28"/>
          <w:szCs w:val="28"/>
        </w:rPr>
      </w:pPr>
      <w:r w:rsidRPr="00007719">
        <w:rPr>
          <w:rFonts w:eastAsia="Calibri"/>
          <w:sz w:val="28"/>
          <w:szCs w:val="28"/>
        </w:rPr>
        <w:t xml:space="preserve">Для выгрузки данных, содержащихся в ИД необходимо нажать ЛКМ </w:t>
      </w:r>
      <w:proofErr w:type="gramStart"/>
      <w:r w:rsidRPr="00007719">
        <w:rPr>
          <w:rFonts w:eastAsia="Calibri"/>
          <w:sz w:val="28"/>
          <w:szCs w:val="28"/>
        </w:rPr>
        <w:t xml:space="preserve">кнопку </w:t>
      </w:r>
      <w:r w:rsidRPr="00007719">
        <w:rPr>
          <w:noProof/>
          <w:sz w:val="28"/>
          <w:szCs w:val="28"/>
        </w:rPr>
        <w:drawing>
          <wp:inline distT="0" distB="0" distL="0" distR="0" wp14:anchorId="28627C43" wp14:editId="6545D14E">
            <wp:extent cx="123810" cy="133333"/>
            <wp:effectExtent l="0" t="0" r="0" b="635"/>
            <wp:docPr id="12545" name="Рисунок 1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123810" cy="133333"/>
                    </a:xfrm>
                    <a:prstGeom prst="rect">
                      <a:avLst/>
                    </a:prstGeom>
                  </pic:spPr>
                </pic:pic>
              </a:graphicData>
            </a:graphic>
          </wp:inline>
        </w:drawing>
      </w:r>
      <w:r w:rsidRPr="00007719">
        <w:rPr>
          <w:rFonts w:eastAsia="Calibri"/>
          <w:sz w:val="28"/>
          <w:szCs w:val="28"/>
        </w:rPr>
        <w:t xml:space="preserve"> (</w:t>
      </w:r>
      <w:proofErr w:type="gramEnd"/>
      <w:r w:rsidR="002670B0" w:rsidRPr="00007719">
        <w:rPr>
          <w:rFonts w:eastAsia="Calibri"/>
          <w:sz w:val="28"/>
          <w:szCs w:val="28"/>
        </w:rPr>
        <w:t>«Экспорт источников данных»</w:t>
      </w:r>
      <w:r w:rsidRPr="00007719">
        <w:rPr>
          <w:rFonts w:eastAsia="Calibri"/>
          <w:sz w:val="28"/>
          <w:szCs w:val="28"/>
        </w:rPr>
        <w:t xml:space="preserve">) (см. </w:t>
      </w:r>
      <w:r w:rsidRPr="00007719">
        <w:rPr>
          <w:rFonts w:eastAsia="Calibri"/>
          <w:sz w:val="28"/>
          <w:szCs w:val="28"/>
        </w:rPr>
        <w:fldChar w:fldCharType="begin"/>
      </w:r>
      <w:r w:rsidRPr="00007719">
        <w:rPr>
          <w:rFonts w:eastAsia="Calibri"/>
          <w:sz w:val="28"/>
          <w:szCs w:val="28"/>
        </w:rPr>
        <w:instrText xml:space="preserve"> REF  _Ref512334924 \* Lower \h  \* MERGEFORMAT </w:instrText>
      </w:r>
      <w:r w:rsidRPr="00007719">
        <w:rPr>
          <w:rFonts w:eastAsia="Calibri"/>
          <w:sz w:val="28"/>
          <w:szCs w:val="28"/>
        </w:rPr>
      </w:r>
      <w:r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230</w:t>
      </w:r>
      <w:r w:rsidRPr="00007719">
        <w:rPr>
          <w:rFonts w:eastAsia="Calibri"/>
          <w:sz w:val="28"/>
          <w:szCs w:val="28"/>
        </w:rPr>
        <w:fldChar w:fldCharType="end"/>
      </w:r>
      <w:r w:rsidRPr="00007719">
        <w:rPr>
          <w:rFonts w:eastAsia="Calibri"/>
          <w:sz w:val="28"/>
          <w:szCs w:val="28"/>
        </w:rPr>
        <w:t>).</w:t>
      </w:r>
    </w:p>
    <w:p w14:paraId="7A55C89A" w14:textId="3E075977" w:rsidR="005473D3" w:rsidRPr="00007719" w:rsidRDefault="005473D3" w:rsidP="004332EA">
      <w:pPr>
        <w:tabs>
          <w:tab w:val="left" w:pos="1134"/>
        </w:tabs>
        <w:spacing w:line="360" w:lineRule="auto"/>
        <w:jc w:val="center"/>
        <w:rPr>
          <w:noProof/>
        </w:rPr>
      </w:pPr>
    </w:p>
    <w:p w14:paraId="4AE4031D" w14:textId="3B000412" w:rsidR="004332EA" w:rsidRPr="00007719" w:rsidRDefault="002F5E91" w:rsidP="00F167B3">
      <w:pPr>
        <w:tabs>
          <w:tab w:val="left" w:pos="1134"/>
        </w:tabs>
        <w:spacing w:line="360" w:lineRule="auto"/>
        <w:jc w:val="center"/>
        <w:rPr>
          <w:rFonts w:eastAsia="Calibri"/>
          <w:szCs w:val="28"/>
        </w:rPr>
      </w:pPr>
      <w:r w:rsidRPr="00007719">
        <w:rPr>
          <w:noProof/>
        </w:rPr>
        <w:drawing>
          <wp:inline distT="0" distB="0" distL="0" distR="0" wp14:anchorId="06F56B9D" wp14:editId="0A7B506C">
            <wp:extent cx="5650861" cy="853859"/>
            <wp:effectExtent l="0" t="0" r="0" b="3810"/>
            <wp:docPr id="12412" name="Рисунок 1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5705109" cy="862056"/>
                    </a:xfrm>
                    <a:prstGeom prst="rect">
                      <a:avLst/>
                    </a:prstGeom>
                  </pic:spPr>
                </pic:pic>
              </a:graphicData>
            </a:graphic>
          </wp:inline>
        </w:drawing>
      </w:r>
    </w:p>
    <w:p w14:paraId="2858481A" w14:textId="0AA8F837" w:rsidR="004332EA" w:rsidRPr="00007719" w:rsidRDefault="004332EA" w:rsidP="00F167B3">
      <w:pPr>
        <w:tabs>
          <w:tab w:val="left" w:pos="1134"/>
        </w:tabs>
        <w:spacing w:line="360" w:lineRule="auto"/>
        <w:jc w:val="center"/>
        <w:rPr>
          <w:rFonts w:eastAsia="Calibri"/>
          <w:sz w:val="28"/>
          <w:szCs w:val="28"/>
        </w:rPr>
      </w:pPr>
      <w:bookmarkStart w:id="478" w:name="_Ref512335427"/>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232</w:t>
      </w:r>
      <w:r w:rsidRPr="00007719">
        <w:rPr>
          <w:noProof/>
          <w:sz w:val="28"/>
          <w:szCs w:val="28"/>
        </w:rPr>
        <w:fldChar w:fldCharType="end"/>
      </w:r>
      <w:bookmarkEnd w:id="478"/>
      <w:r w:rsidRPr="00007719">
        <w:rPr>
          <w:noProof/>
          <w:sz w:val="28"/>
          <w:szCs w:val="28"/>
        </w:rPr>
        <w:t xml:space="preserve"> – </w:t>
      </w:r>
      <w:r w:rsidRPr="00007719">
        <w:rPr>
          <w:rFonts w:eastAsia="Calibri"/>
          <w:sz w:val="28"/>
          <w:szCs w:val="28"/>
        </w:rPr>
        <w:t>Состав данных ИД</w:t>
      </w:r>
    </w:p>
    <w:p w14:paraId="5DD2DBBE" w14:textId="53E47B1B" w:rsidR="004332EA" w:rsidRPr="00007719" w:rsidRDefault="004332EA" w:rsidP="00F167B3">
      <w:pPr>
        <w:tabs>
          <w:tab w:val="left" w:pos="1134"/>
        </w:tabs>
        <w:spacing w:line="360" w:lineRule="auto"/>
        <w:ind w:firstLine="697"/>
        <w:jc w:val="both"/>
        <w:rPr>
          <w:rFonts w:eastAsia="Calibri"/>
          <w:spacing w:val="-2"/>
          <w:sz w:val="28"/>
          <w:szCs w:val="28"/>
        </w:rPr>
      </w:pPr>
      <w:r w:rsidRPr="00007719">
        <w:rPr>
          <w:rFonts w:eastAsia="Calibri"/>
          <w:spacing w:val="-2"/>
          <w:sz w:val="28"/>
          <w:szCs w:val="28"/>
        </w:rPr>
        <w:t xml:space="preserve">Выгрузка ИД происходит путем создания нового файла и </w:t>
      </w:r>
      <w:r w:rsidR="002670B0" w:rsidRPr="00007719">
        <w:rPr>
          <w:rFonts w:eastAsia="Calibri"/>
          <w:spacing w:val="-2"/>
          <w:sz w:val="28"/>
          <w:szCs w:val="28"/>
        </w:rPr>
        <w:t>выгрузки в него данных из ИД.</w:t>
      </w:r>
      <w:r w:rsidR="008B2B35" w:rsidRPr="00007719">
        <w:rPr>
          <w:rFonts w:eastAsia="Calibri"/>
          <w:spacing w:val="-2"/>
          <w:sz w:val="28"/>
          <w:szCs w:val="28"/>
        </w:rPr>
        <w:t xml:space="preserve"> </w:t>
      </w:r>
      <w:r w:rsidRPr="00007719">
        <w:rPr>
          <w:rFonts w:eastAsia="Calibri"/>
          <w:spacing w:val="-2"/>
          <w:sz w:val="28"/>
          <w:szCs w:val="28"/>
        </w:rPr>
        <w:t xml:space="preserve">После нажатия </w:t>
      </w:r>
      <w:proofErr w:type="gramStart"/>
      <w:r w:rsidRPr="00007719">
        <w:rPr>
          <w:rFonts w:eastAsia="Calibri"/>
          <w:spacing w:val="-2"/>
          <w:sz w:val="28"/>
          <w:szCs w:val="28"/>
        </w:rPr>
        <w:t xml:space="preserve">кнопки </w:t>
      </w:r>
      <w:r w:rsidRPr="00007719">
        <w:rPr>
          <w:noProof/>
          <w:spacing w:val="-2"/>
          <w:sz w:val="28"/>
          <w:szCs w:val="28"/>
        </w:rPr>
        <w:drawing>
          <wp:inline distT="0" distB="0" distL="0" distR="0" wp14:anchorId="4347C8F5" wp14:editId="33F54A3A">
            <wp:extent cx="123810" cy="133333"/>
            <wp:effectExtent l="0" t="0" r="0" b="635"/>
            <wp:docPr id="12547" name="Рисунок 1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123810" cy="133333"/>
                    </a:xfrm>
                    <a:prstGeom prst="rect">
                      <a:avLst/>
                    </a:prstGeom>
                  </pic:spPr>
                </pic:pic>
              </a:graphicData>
            </a:graphic>
          </wp:inline>
        </w:drawing>
      </w:r>
      <w:r w:rsidRPr="00007719">
        <w:rPr>
          <w:rFonts w:eastAsia="Calibri"/>
          <w:spacing w:val="-2"/>
          <w:sz w:val="28"/>
          <w:szCs w:val="28"/>
        </w:rPr>
        <w:t xml:space="preserve"> </w:t>
      </w:r>
      <w:r w:rsidR="002670B0" w:rsidRPr="00007719">
        <w:rPr>
          <w:rFonts w:eastAsia="Calibri"/>
          <w:sz w:val="28"/>
          <w:szCs w:val="28"/>
        </w:rPr>
        <w:t>(</w:t>
      </w:r>
      <w:proofErr w:type="gramEnd"/>
      <w:r w:rsidR="002670B0" w:rsidRPr="00007719">
        <w:rPr>
          <w:rFonts w:eastAsia="Calibri"/>
          <w:sz w:val="28"/>
          <w:szCs w:val="28"/>
        </w:rPr>
        <w:t>«Экспорт источников данных»</w:t>
      </w:r>
      <w:r w:rsidRPr="00007719">
        <w:rPr>
          <w:rFonts w:eastAsia="Calibri"/>
          <w:spacing w:val="-2"/>
          <w:sz w:val="28"/>
          <w:szCs w:val="28"/>
        </w:rPr>
        <w:t>) в дополнительном окне</w:t>
      </w:r>
      <w:r w:rsidR="002670B0" w:rsidRPr="00007719">
        <w:rPr>
          <w:rFonts w:eastAsia="Calibri"/>
          <w:spacing w:val="-2"/>
          <w:sz w:val="28"/>
          <w:szCs w:val="28"/>
        </w:rPr>
        <w:t xml:space="preserve"> настройки экспорта (</w:t>
      </w:r>
      <w:r w:rsidR="002670B0" w:rsidRPr="00007719">
        <w:rPr>
          <w:rFonts w:eastAsia="Calibri"/>
          <w:spacing w:val="-2"/>
          <w:sz w:val="28"/>
          <w:szCs w:val="28"/>
        </w:rPr>
        <w:fldChar w:fldCharType="begin"/>
      </w:r>
      <w:r w:rsidR="002670B0" w:rsidRPr="00007719">
        <w:rPr>
          <w:rFonts w:eastAsia="Calibri"/>
          <w:spacing w:val="-2"/>
          <w:sz w:val="28"/>
          <w:szCs w:val="28"/>
        </w:rPr>
        <w:instrText xml:space="preserve"> REF  _Ref512335847 \* Lower \h </w:instrText>
      </w:r>
      <w:r w:rsidR="002670B0" w:rsidRPr="00007719">
        <w:rPr>
          <w:rFonts w:eastAsia="Calibri"/>
          <w:spacing w:val="-2"/>
          <w:sz w:val="28"/>
          <w:szCs w:val="28"/>
        </w:rPr>
      </w:r>
      <w:r w:rsidR="002670B0" w:rsidRPr="00007719">
        <w:rPr>
          <w:rFonts w:eastAsia="Calibri"/>
          <w:spacing w:val="-2"/>
          <w:sz w:val="28"/>
          <w:szCs w:val="28"/>
        </w:rPr>
        <w:fldChar w:fldCharType="separate"/>
      </w:r>
      <w:r w:rsidR="00B6413A" w:rsidRPr="00007719">
        <w:rPr>
          <w:noProof/>
          <w:sz w:val="28"/>
          <w:szCs w:val="28"/>
        </w:rPr>
        <w:t xml:space="preserve">рис. </w:t>
      </w:r>
      <w:r w:rsidR="00B6413A">
        <w:rPr>
          <w:noProof/>
          <w:sz w:val="28"/>
          <w:szCs w:val="28"/>
        </w:rPr>
        <w:t>233</w:t>
      </w:r>
      <w:r w:rsidR="002670B0" w:rsidRPr="00007719">
        <w:rPr>
          <w:rFonts w:eastAsia="Calibri"/>
          <w:spacing w:val="-2"/>
          <w:sz w:val="28"/>
          <w:szCs w:val="28"/>
        </w:rPr>
        <w:fldChar w:fldCharType="end"/>
      </w:r>
      <w:r w:rsidR="002670B0" w:rsidRPr="00007719">
        <w:rPr>
          <w:rFonts w:eastAsia="Calibri"/>
          <w:spacing w:val="-2"/>
          <w:sz w:val="28"/>
          <w:szCs w:val="28"/>
        </w:rPr>
        <w:t>)</w:t>
      </w:r>
      <w:r w:rsidRPr="00007719">
        <w:rPr>
          <w:rFonts w:eastAsia="Calibri"/>
          <w:spacing w:val="-2"/>
          <w:sz w:val="28"/>
          <w:szCs w:val="28"/>
        </w:rPr>
        <w:t xml:space="preserve"> ука</w:t>
      </w:r>
      <w:r w:rsidR="002670B0" w:rsidRPr="00007719">
        <w:rPr>
          <w:rFonts w:eastAsia="Calibri"/>
          <w:spacing w:val="-2"/>
          <w:sz w:val="28"/>
          <w:szCs w:val="28"/>
        </w:rPr>
        <w:t>жите</w:t>
      </w:r>
      <w:r w:rsidRPr="00007719">
        <w:rPr>
          <w:rFonts w:eastAsia="Calibri"/>
          <w:spacing w:val="-2"/>
          <w:sz w:val="28"/>
          <w:szCs w:val="28"/>
        </w:rPr>
        <w:t xml:space="preserve"> наименование файла</w:t>
      </w:r>
      <w:r w:rsidR="000C53A3" w:rsidRPr="00007719">
        <w:rPr>
          <w:rFonts w:eastAsia="Calibri"/>
          <w:spacing w:val="-2"/>
          <w:sz w:val="28"/>
          <w:szCs w:val="28"/>
        </w:rPr>
        <w:t xml:space="preserve"> и </w:t>
      </w:r>
      <w:r w:rsidR="00C45176" w:rsidRPr="00007719">
        <w:rPr>
          <w:rFonts w:eastAsia="Calibri"/>
          <w:spacing w:val="-2"/>
          <w:sz w:val="28"/>
          <w:szCs w:val="28"/>
        </w:rPr>
        <w:t>наж</w:t>
      </w:r>
      <w:r w:rsidR="002670B0" w:rsidRPr="00007719">
        <w:rPr>
          <w:rFonts w:eastAsia="Calibri"/>
          <w:spacing w:val="-2"/>
          <w:sz w:val="28"/>
          <w:szCs w:val="28"/>
        </w:rPr>
        <w:t>мите</w:t>
      </w:r>
      <w:r w:rsidR="000C53A3" w:rsidRPr="00007719">
        <w:rPr>
          <w:rFonts w:eastAsia="Calibri"/>
          <w:spacing w:val="-2"/>
          <w:sz w:val="28"/>
          <w:szCs w:val="28"/>
        </w:rPr>
        <w:t xml:space="preserve"> кнопку </w:t>
      </w:r>
      <w:r w:rsidR="000C53A3" w:rsidRPr="00007719">
        <w:rPr>
          <w:noProof/>
        </w:rPr>
        <w:drawing>
          <wp:inline distT="0" distB="0" distL="0" distR="0" wp14:anchorId="121A82FF" wp14:editId="63342459">
            <wp:extent cx="907822" cy="241650"/>
            <wp:effectExtent l="0" t="0" r="6985" b="6350"/>
            <wp:docPr id="12513" name="Рисунок 1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936708" cy="249339"/>
                    </a:xfrm>
                    <a:prstGeom prst="rect">
                      <a:avLst/>
                    </a:prstGeom>
                  </pic:spPr>
                </pic:pic>
              </a:graphicData>
            </a:graphic>
          </wp:inline>
        </w:drawing>
      </w:r>
      <w:r w:rsidR="002670B0" w:rsidRPr="00007719">
        <w:rPr>
          <w:rFonts w:eastAsia="Calibri"/>
          <w:spacing w:val="-2"/>
          <w:sz w:val="28"/>
          <w:szCs w:val="28"/>
        </w:rPr>
        <w:t>.</w:t>
      </w:r>
    </w:p>
    <w:p w14:paraId="7D45011B" w14:textId="24C20B1D" w:rsidR="004332EA" w:rsidRPr="00007719" w:rsidRDefault="000C53A3" w:rsidP="004332EA">
      <w:pPr>
        <w:tabs>
          <w:tab w:val="left" w:pos="1134"/>
        </w:tabs>
        <w:spacing w:line="360" w:lineRule="auto"/>
        <w:jc w:val="center"/>
        <w:rPr>
          <w:rFonts w:eastAsia="Calibri"/>
          <w:sz w:val="28"/>
          <w:szCs w:val="28"/>
        </w:rPr>
      </w:pPr>
      <w:r w:rsidRPr="00007719">
        <w:rPr>
          <w:noProof/>
        </w:rPr>
        <w:drawing>
          <wp:inline distT="0" distB="0" distL="0" distR="0" wp14:anchorId="7B10E406" wp14:editId="120A0081">
            <wp:extent cx="1874849" cy="956080"/>
            <wp:effectExtent l="0" t="0" r="0" b="0"/>
            <wp:docPr id="1530"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1887773" cy="962671"/>
                    </a:xfrm>
                    <a:prstGeom prst="rect">
                      <a:avLst/>
                    </a:prstGeom>
                  </pic:spPr>
                </pic:pic>
              </a:graphicData>
            </a:graphic>
          </wp:inline>
        </w:drawing>
      </w:r>
    </w:p>
    <w:p w14:paraId="5B485707" w14:textId="7012ECDE" w:rsidR="004332EA" w:rsidRPr="00007719" w:rsidRDefault="004332EA" w:rsidP="004332EA">
      <w:pPr>
        <w:tabs>
          <w:tab w:val="left" w:pos="1134"/>
        </w:tabs>
        <w:spacing w:line="360" w:lineRule="auto"/>
        <w:jc w:val="center"/>
        <w:rPr>
          <w:rFonts w:eastAsia="Calibri"/>
          <w:spacing w:val="-2"/>
          <w:sz w:val="28"/>
          <w:szCs w:val="28"/>
        </w:rPr>
      </w:pPr>
      <w:bookmarkStart w:id="479" w:name="_Ref512335847"/>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233</w:t>
      </w:r>
      <w:r w:rsidRPr="00007719">
        <w:rPr>
          <w:noProof/>
          <w:sz w:val="28"/>
          <w:szCs w:val="28"/>
        </w:rPr>
        <w:fldChar w:fldCharType="end"/>
      </w:r>
      <w:bookmarkEnd w:id="479"/>
      <w:r w:rsidRPr="00007719">
        <w:rPr>
          <w:noProof/>
          <w:sz w:val="28"/>
          <w:szCs w:val="28"/>
        </w:rPr>
        <w:t xml:space="preserve"> – </w:t>
      </w:r>
      <w:r w:rsidRPr="00007719">
        <w:rPr>
          <w:rFonts w:eastAsia="Calibri"/>
          <w:spacing w:val="-2"/>
          <w:sz w:val="28"/>
          <w:szCs w:val="28"/>
        </w:rPr>
        <w:t>Дополнительное окно «</w:t>
      </w:r>
      <w:r w:rsidR="000C53A3" w:rsidRPr="00007719">
        <w:rPr>
          <w:rFonts w:eastAsia="Calibri"/>
          <w:spacing w:val="-2"/>
          <w:sz w:val="28"/>
          <w:szCs w:val="28"/>
        </w:rPr>
        <w:t>Настройка экспорта</w:t>
      </w:r>
      <w:r w:rsidRPr="00007719">
        <w:rPr>
          <w:rFonts w:eastAsia="Calibri"/>
          <w:spacing w:val="-2"/>
          <w:sz w:val="28"/>
          <w:szCs w:val="28"/>
        </w:rPr>
        <w:t>»</w:t>
      </w:r>
    </w:p>
    <w:p w14:paraId="465D0B4E" w14:textId="77777777" w:rsidR="00963002" w:rsidRPr="00007719" w:rsidRDefault="00963002" w:rsidP="004332EA">
      <w:pPr>
        <w:tabs>
          <w:tab w:val="left" w:pos="1134"/>
        </w:tabs>
        <w:spacing w:line="360" w:lineRule="auto"/>
        <w:jc w:val="center"/>
        <w:rPr>
          <w:rFonts w:eastAsia="Calibri"/>
          <w:sz w:val="6"/>
          <w:szCs w:val="6"/>
        </w:rPr>
      </w:pPr>
    </w:p>
    <w:p w14:paraId="013F88E1" w14:textId="00086676" w:rsidR="004332EA" w:rsidRPr="00007719" w:rsidRDefault="004332EA" w:rsidP="00F167B3">
      <w:pPr>
        <w:tabs>
          <w:tab w:val="left" w:pos="1134"/>
        </w:tabs>
        <w:spacing w:line="360" w:lineRule="auto"/>
        <w:ind w:firstLine="697"/>
        <w:jc w:val="both"/>
        <w:rPr>
          <w:rFonts w:eastAsia="Calibri"/>
          <w:sz w:val="28"/>
          <w:szCs w:val="28"/>
        </w:rPr>
      </w:pPr>
      <w:r w:rsidRPr="00007719">
        <w:rPr>
          <w:rFonts w:eastAsia="Calibri"/>
          <w:sz w:val="28"/>
          <w:szCs w:val="28"/>
        </w:rPr>
        <w:t>Программа сформирует файл с данными из ИД с указанным наименованием и предложит открыть его или сохранить файл на локальном компьютере (</w:t>
      </w:r>
      <w:r w:rsidRPr="00007719">
        <w:rPr>
          <w:rFonts w:eastAsia="Calibri"/>
          <w:sz w:val="28"/>
          <w:szCs w:val="28"/>
        </w:rPr>
        <w:fldChar w:fldCharType="begin"/>
      </w:r>
      <w:r w:rsidRPr="00007719">
        <w:rPr>
          <w:rFonts w:eastAsia="Calibri"/>
          <w:sz w:val="28"/>
          <w:szCs w:val="28"/>
        </w:rPr>
        <w:instrText xml:space="preserve"> REF  _Ref513208106 \* Lower \h  \* MERGEFORMAT </w:instrText>
      </w:r>
      <w:r w:rsidRPr="00007719">
        <w:rPr>
          <w:rFonts w:eastAsia="Calibri"/>
          <w:sz w:val="28"/>
          <w:szCs w:val="28"/>
        </w:rPr>
      </w:r>
      <w:r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234</w:t>
      </w:r>
      <w:r w:rsidRPr="00007719">
        <w:rPr>
          <w:rFonts w:eastAsia="Calibri"/>
          <w:sz w:val="28"/>
          <w:szCs w:val="28"/>
        </w:rPr>
        <w:fldChar w:fldCharType="end"/>
      </w:r>
      <w:r w:rsidRPr="00007719">
        <w:rPr>
          <w:rFonts w:eastAsia="Calibri"/>
          <w:sz w:val="28"/>
          <w:szCs w:val="28"/>
        </w:rPr>
        <w:t>).</w:t>
      </w:r>
    </w:p>
    <w:p w14:paraId="7D72D156" w14:textId="749AEA51" w:rsidR="004332EA" w:rsidRPr="00007719" w:rsidRDefault="002E59E7" w:rsidP="00F167B3">
      <w:pPr>
        <w:tabs>
          <w:tab w:val="left" w:pos="1134"/>
        </w:tabs>
        <w:spacing w:line="360" w:lineRule="auto"/>
        <w:jc w:val="center"/>
        <w:rPr>
          <w:rFonts w:eastAsia="Calibri"/>
          <w:sz w:val="28"/>
          <w:szCs w:val="28"/>
        </w:rPr>
      </w:pPr>
      <w:r w:rsidRPr="00007719">
        <w:rPr>
          <w:noProof/>
        </w:rPr>
        <w:lastRenderedPageBreak/>
        <w:drawing>
          <wp:inline distT="0" distB="0" distL="0" distR="0" wp14:anchorId="50DA99EA" wp14:editId="460623DF">
            <wp:extent cx="2920817" cy="2144072"/>
            <wp:effectExtent l="0" t="0" r="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2942804" cy="2160212"/>
                    </a:xfrm>
                    <a:prstGeom prst="rect">
                      <a:avLst/>
                    </a:prstGeom>
                  </pic:spPr>
                </pic:pic>
              </a:graphicData>
            </a:graphic>
          </wp:inline>
        </w:drawing>
      </w:r>
    </w:p>
    <w:p w14:paraId="38D5D9E3" w14:textId="77777777" w:rsidR="004332EA" w:rsidRPr="00007719" w:rsidRDefault="004332EA" w:rsidP="00F167B3">
      <w:pPr>
        <w:tabs>
          <w:tab w:val="left" w:pos="1134"/>
        </w:tabs>
        <w:spacing w:line="360" w:lineRule="auto"/>
        <w:jc w:val="center"/>
        <w:rPr>
          <w:noProof/>
          <w:sz w:val="28"/>
          <w:szCs w:val="28"/>
        </w:rPr>
      </w:pPr>
      <w:bookmarkStart w:id="480" w:name="_Ref513208106"/>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234</w:t>
      </w:r>
      <w:r w:rsidRPr="00007719">
        <w:rPr>
          <w:noProof/>
          <w:sz w:val="28"/>
          <w:szCs w:val="28"/>
        </w:rPr>
        <w:fldChar w:fldCharType="end"/>
      </w:r>
      <w:bookmarkEnd w:id="480"/>
      <w:r w:rsidRPr="00007719">
        <w:rPr>
          <w:noProof/>
          <w:sz w:val="28"/>
          <w:szCs w:val="28"/>
        </w:rPr>
        <w:t xml:space="preserve"> – Стандартное окно открытия файла</w:t>
      </w:r>
    </w:p>
    <w:p w14:paraId="7A87916A" w14:textId="77777777" w:rsidR="00963002" w:rsidRPr="00007719" w:rsidRDefault="00963002" w:rsidP="004332EA">
      <w:pPr>
        <w:tabs>
          <w:tab w:val="left" w:pos="1134"/>
        </w:tabs>
        <w:spacing w:line="360" w:lineRule="auto"/>
        <w:jc w:val="center"/>
        <w:rPr>
          <w:rFonts w:eastAsia="Calibri"/>
          <w:sz w:val="6"/>
          <w:szCs w:val="6"/>
        </w:rPr>
      </w:pPr>
    </w:p>
    <w:p w14:paraId="7F14B267" w14:textId="64A5FF42" w:rsidR="004332EA" w:rsidRPr="00007719" w:rsidRDefault="004332EA" w:rsidP="00F167B3">
      <w:pPr>
        <w:tabs>
          <w:tab w:val="left" w:pos="1134"/>
        </w:tabs>
        <w:spacing w:line="360" w:lineRule="auto"/>
        <w:ind w:firstLine="697"/>
        <w:jc w:val="both"/>
        <w:rPr>
          <w:rFonts w:eastAsia="Calibri"/>
          <w:sz w:val="28"/>
          <w:szCs w:val="28"/>
        </w:rPr>
      </w:pPr>
      <w:r w:rsidRPr="00007719">
        <w:rPr>
          <w:rFonts w:eastAsia="Calibri"/>
          <w:sz w:val="28"/>
          <w:szCs w:val="28"/>
        </w:rPr>
        <w:t xml:space="preserve">Для удаления источника данных необходимо нажать на </w:t>
      </w:r>
      <w:proofErr w:type="gramStart"/>
      <w:r w:rsidRPr="00007719">
        <w:rPr>
          <w:rFonts w:eastAsia="Calibri"/>
          <w:sz w:val="28"/>
          <w:szCs w:val="28"/>
        </w:rPr>
        <w:t xml:space="preserve">кнопку </w:t>
      </w:r>
      <w:r w:rsidRPr="00007719">
        <w:rPr>
          <w:noProof/>
          <w:sz w:val="28"/>
          <w:szCs w:val="28"/>
        </w:rPr>
        <w:drawing>
          <wp:inline distT="0" distB="0" distL="0" distR="0" wp14:anchorId="249CD745" wp14:editId="2FFB3953">
            <wp:extent cx="123810" cy="152381"/>
            <wp:effectExtent l="0" t="0" r="0" b="635"/>
            <wp:docPr id="12550" name="Рисунок 1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123810" cy="152381"/>
                    </a:xfrm>
                    <a:prstGeom prst="rect">
                      <a:avLst/>
                    </a:prstGeom>
                  </pic:spPr>
                </pic:pic>
              </a:graphicData>
            </a:graphic>
          </wp:inline>
        </w:drawing>
      </w:r>
      <w:r w:rsidRPr="00007719">
        <w:rPr>
          <w:rFonts w:eastAsia="Calibri"/>
          <w:sz w:val="28"/>
          <w:szCs w:val="28"/>
        </w:rPr>
        <w:t xml:space="preserve"> (</w:t>
      </w:r>
      <w:proofErr w:type="gramEnd"/>
      <w:r w:rsidR="002670B0" w:rsidRPr="00007719">
        <w:rPr>
          <w:rFonts w:eastAsia="Calibri"/>
          <w:sz w:val="28"/>
          <w:szCs w:val="28"/>
        </w:rPr>
        <w:t>«У</w:t>
      </w:r>
      <w:r w:rsidRPr="00007719">
        <w:rPr>
          <w:rFonts w:eastAsia="Calibri"/>
          <w:sz w:val="28"/>
          <w:szCs w:val="28"/>
        </w:rPr>
        <w:t>далить источник данных</w:t>
      </w:r>
      <w:r w:rsidR="002670B0" w:rsidRPr="00007719">
        <w:rPr>
          <w:rFonts w:eastAsia="Calibri"/>
          <w:sz w:val="28"/>
          <w:szCs w:val="28"/>
        </w:rPr>
        <w:t>»</w:t>
      </w:r>
      <w:r w:rsidRPr="00007719">
        <w:rPr>
          <w:rFonts w:eastAsia="Calibri"/>
          <w:sz w:val="28"/>
          <w:szCs w:val="28"/>
        </w:rPr>
        <w:t xml:space="preserve">) (см. </w:t>
      </w:r>
      <w:r w:rsidRPr="00007719">
        <w:rPr>
          <w:rFonts w:eastAsia="Calibri"/>
          <w:sz w:val="28"/>
          <w:szCs w:val="28"/>
        </w:rPr>
        <w:fldChar w:fldCharType="begin"/>
      </w:r>
      <w:r w:rsidRPr="00007719">
        <w:rPr>
          <w:rFonts w:eastAsia="Calibri"/>
          <w:sz w:val="28"/>
          <w:szCs w:val="28"/>
        </w:rPr>
        <w:instrText xml:space="preserve"> REF  _Ref512334924 \* Lower \h  \* MERGEFORMAT </w:instrText>
      </w:r>
      <w:r w:rsidRPr="00007719">
        <w:rPr>
          <w:rFonts w:eastAsia="Calibri"/>
          <w:sz w:val="28"/>
          <w:szCs w:val="28"/>
        </w:rPr>
      </w:r>
      <w:r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230</w:t>
      </w:r>
      <w:r w:rsidRPr="00007719">
        <w:rPr>
          <w:rFonts w:eastAsia="Calibri"/>
          <w:sz w:val="28"/>
          <w:szCs w:val="28"/>
        </w:rPr>
        <w:fldChar w:fldCharType="end"/>
      </w:r>
      <w:r w:rsidRPr="00007719">
        <w:rPr>
          <w:rFonts w:eastAsia="Calibri"/>
          <w:sz w:val="28"/>
          <w:szCs w:val="28"/>
        </w:rPr>
        <w:t>). После удаления источник данных пропадет из списка источников данных аналитической панели.</w:t>
      </w:r>
    </w:p>
    <w:p w14:paraId="580D0A8F" w14:textId="77777777" w:rsidR="004332EA" w:rsidRPr="00007719" w:rsidRDefault="004332EA" w:rsidP="00F167B3">
      <w:pPr>
        <w:tabs>
          <w:tab w:val="left" w:pos="1134"/>
        </w:tabs>
        <w:spacing w:line="360" w:lineRule="auto"/>
        <w:ind w:firstLine="697"/>
        <w:jc w:val="both"/>
        <w:rPr>
          <w:rFonts w:eastAsia="Calibri"/>
          <w:sz w:val="28"/>
          <w:szCs w:val="28"/>
        </w:rPr>
      </w:pPr>
      <w:r w:rsidRPr="00007719">
        <w:rPr>
          <w:rFonts w:eastAsia="Calibri"/>
          <w:sz w:val="28"/>
          <w:szCs w:val="28"/>
        </w:rPr>
        <w:t>Таблица – источник данных, позволяющий создать выборку на основании одного из справочников проекта. Структура выборки совпадает со структурой справочника, состав выборки совпадает с составом справочника.</w:t>
      </w:r>
    </w:p>
    <w:p w14:paraId="075AF495" w14:textId="08A827F3" w:rsidR="004332EA" w:rsidRPr="00007719" w:rsidRDefault="004332EA" w:rsidP="00F167B3">
      <w:pPr>
        <w:tabs>
          <w:tab w:val="left" w:pos="1134"/>
        </w:tabs>
        <w:spacing w:line="360" w:lineRule="auto"/>
        <w:ind w:firstLine="697"/>
        <w:jc w:val="both"/>
        <w:rPr>
          <w:rFonts w:eastAsia="Calibri"/>
          <w:sz w:val="28"/>
          <w:szCs w:val="28"/>
        </w:rPr>
      </w:pPr>
      <w:r w:rsidRPr="00007719">
        <w:rPr>
          <w:rFonts w:eastAsia="Calibri"/>
          <w:sz w:val="28"/>
          <w:szCs w:val="28"/>
        </w:rPr>
        <w:t xml:space="preserve">Для добавления источника данных </w:t>
      </w:r>
      <w:r w:rsidR="002670B0" w:rsidRPr="00007719">
        <w:rPr>
          <w:rFonts w:eastAsia="Calibri"/>
          <w:sz w:val="28"/>
          <w:szCs w:val="28"/>
        </w:rPr>
        <w:t>(</w:t>
      </w:r>
      <w:r w:rsidRPr="00007719">
        <w:rPr>
          <w:rFonts w:eastAsia="Calibri"/>
          <w:sz w:val="28"/>
          <w:szCs w:val="28"/>
        </w:rPr>
        <w:t>на вкладке «Источники данных»</w:t>
      </w:r>
      <w:r w:rsidR="002670B0" w:rsidRPr="00007719">
        <w:rPr>
          <w:rFonts w:eastAsia="Calibri"/>
          <w:sz w:val="28"/>
          <w:szCs w:val="28"/>
        </w:rPr>
        <w:t>)</w:t>
      </w:r>
      <w:r w:rsidRPr="00007719">
        <w:rPr>
          <w:rFonts w:eastAsia="Calibri"/>
          <w:sz w:val="28"/>
          <w:szCs w:val="28"/>
        </w:rPr>
        <w:t xml:space="preserve"> </w:t>
      </w:r>
      <w:r w:rsidR="002670B0" w:rsidRPr="00007719">
        <w:rPr>
          <w:rFonts w:eastAsia="Calibri"/>
          <w:sz w:val="28"/>
          <w:szCs w:val="28"/>
        </w:rPr>
        <w:t xml:space="preserve">нажмите </w:t>
      </w:r>
      <w:proofErr w:type="gramStart"/>
      <w:r w:rsidRPr="00007719">
        <w:rPr>
          <w:rFonts w:eastAsia="Calibri"/>
          <w:sz w:val="28"/>
          <w:szCs w:val="28"/>
        </w:rPr>
        <w:t>кнопк</w:t>
      </w:r>
      <w:r w:rsidR="002670B0" w:rsidRPr="00007719">
        <w:rPr>
          <w:rFonts w:eastAsia="Calibri"/>
          <w:sz w:val="28"/>
          <w:szCs w:val="28"/>
        </w:rPr>
        <w:t>у</w:t>
      </w:r>
      <w:r w:rsidRPr="00007719">
        <w:rPr>
          <w:rFonts w:eastAsia="Calibri"/>
          <w:sz w:val="28"/>
          <w:szCs w:val="28"/>
        </w:rPr>
        <w:t xml:space="preserve"> </w:t>
      </w:r>
      <w:r w:rsidRPr="00007719">
        <w:rPr>
          <w:noProof/>
          <w:sz w:val="28"/>
          <w:szCs w:val="28"/>
        </w:rPr>
        <w:drawing>
          <wp:inline distT="0" distB="0" distL="0" distR="0" wp14:anchorId="53D2F506" wp14:editId="5F0ED925">
            <wp:extent cx="768096" cy="258567"/>
            <wp:effectExtent l="0" t="0" r="0" b="8255"/>
            <wp:docPr id="12551" name="Рисунок 1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787749" cy="265183"/>
                    </a:xfrm>
                    <a:prstGeom prst="rect">
                      <a:avLst/>
                    </a:prstGeom>
                  </pic:spPr>
                </pic:pic>
              </a:graphicData>
            </a:graphic>
          </wp:inline>
        </w:drawing>
      </w:r>
      <w:r w:rsidR="002670B0" w:rsidRPr="00007719">
        <w:rPr>
          <w:rFonts w:eastAsia="Calibri"/>
          <w:sz w:val="28"/>
          <w:szCs w:val="28"/>
        </w:rPr>
        <w:t>,</w:t>
      </w:r>
      <w:proofErr w:type="gramEnd"/>
      <w:r w:rsidRPr="00007719">
        <w:rPr>
          <w:rFonts w:eastAsia="Calibri"/>
          <w:sz w:val="28"/>
          <w:szCs w:val="28"/>
        </w:rPr>
        <w:t xml:space="preserve"> откры</w:t>
      </w:r>
      <w:r w:rsidR="002670B0" w:rsidRPr="00007719">
        <w:rPr>
          <w:rFonts w:eastAsia="Calibri"/>
          <w:sz w:val="28"/>
          <w:szCs w:val="28"/>
        </w:rPr>
        <w:t>вается</w:t>
      </w:r>
      <w:r w:rsidRPr="00007719">
        <w:rPr>
          <w:rFonts w:eastAsia="Calibri"/>
          <w:sz w:val="28"/>
          <w:szCs w:val="28"/>
        </w:rPr>
        <w:t xml:space="preserve"> окно «Объект данных», </w:t>
      </w:r>
      <w:r w:rsidR="002670B0" w:rsidRPr="00007719">
        <w:rPr>
          <w:rFonts w:eastAsia="Calibri"/>
          <w:sz w:val="28"/>
          <w:szCs w:val="28"/>
        </w:rPr>
        <w:t>в котором</w:t>
      </w:r>
      <w:r w:rsidRPr="00007719">
        <w:rPr>
          <w:rFonts w:eastAsia="Calibri"/>
          <w:sz w:val="28"/>
          <w:szCs w:val="28"/>
        </w:rPr>
        <w:t xml:space="preserve"> представлен иерархический список базы данных в терминах метаязыка. Это основные элементы базы данных – «Справочники», «Регистры сведений» и «Функциональные задачи» </w:t>
      </w:r>
      <w:r w:rsidR="00F167B3">
        <w:rPr>
          <w:rFonts w:eastAsia="Calibri"/>
          <w:sz w:val="28"/>
          <w:szCs w:val="28"/>
        </w:rPr>
        <w:br/>
      </w:r>
      <w:r w:rsidRPr="00007719">
        <w:rPr>
          <w:rFonts w:eastAsia="Calibri"/>
          <w:sz w:val="28"/>
          <w:szCs w:val="28"/>
        </w:rPr>
        <w:t>(</w:t>
      </w:r>
      <w:r w:rsidRPr="00007719">
        <w:rPr>
          <w:rFonts w:eastAsia="Calibri"/>
          <w:sz w:val="28"/>
          <w:szCs w:val="28"/>
        </w:rPr>
        <w:fldChar w:fldCharType="begin"/>
      </w:r>
      <w:r w:rsidRPr="00007719">
        <w:rPr>
          <w:rFonts w:eastAsia="Calibri"/>
          <w:sz w:val="28"/>
          <w:szCs w:val="28"/>
        </w:rPr>
        <w:instrText xml:space="preserve"> REF  _Ref482281203 \* Lower \h  \* MERGEFORMAT </w:instrText>
      </w:r>
      <w:r w:rsidRPr="00007719">
        <w:rPr>
          <w:rFonts w:eastAsia="Calibri"/>
          <w:sz w:val="28"/>
          <w:szCs w:val="28"/>
        </w:rPr>
      </w:r>
      <w:r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235</w:t>
      </w:r>
      <w:r w:rsidRPr="00007719">
        <w:rPr>
          <w:rFonts w:eastAsia="Calibri"/>
          <w:sz w:val="28"/>
          <w:szCs w:val="28"/>
        </w:rPr>
        <w:fldChar w:fldCharType="end"/>
      </w:r>
      <w:r w:rsidRPr="00007719">
        <w:rPr>
          <w:rFonts w:eastAsia="Calibri"/>
          <w:sz w:val="28"/>
          <w:szCs w:val="28"/>
        </w:rPr>
        <w:t>). Раскрыв список, можно выбрать конкретные справочники и регистры, раскрыв их – табличные части этих элементов (</w:t>
      </w:r>
      <w:r w:rsidRPr="00007719">
        <w:rPr>
          <w:rFonts w:eastAsia="Calibri"/>
          <w:sz w:val="28"/>
          <w:szCs w:val="28"/>
        </w:rPr>
        <w:fldChar w:fldCharType="begin"/>
      </w:r>
      <w:r w:rsidRPr="00007719">
        <w:rPr>
          <w:rFonts w:eastAsia="Calibri"/>
          <w:sz w:val="28"/>
          <w:szCs w:val="28"/>
        </w:rPr>
        <w:instrText xml:space="preserve"> REF  _Ref482281262 \* Lower \h  \* MERGEFORMAT </w:instrText>
      </w:r>
      <w:r w:rsidRPr="00007719">
        <w:rPr>
          <w:rFonts w:eastAsia="Calibri"/>
          <w:sz w:val="28"/>
          <w:szCs w:val="28"/>
        </w:rPr>
      </w:r>
      <w:r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236</w:t>
      </w:r>
      <w:r w:rsidRPr="00007719">
        <w:rPr>
          <w:rFonts w:eastAsia="Calibri"/>
          <w:sz w:val="28"/>
          <w:szCs w:val="28"/>
        </w:rPr>
        <w:fldChar w:fldCharType="end"/>
      </w:r>
      <w:r w:rsidRPr="00007719">
        <w:rPr>
          <w:rFonts w:eastAsia="Calibri"/>
          <w:sz w:val="28"/>
          <w:szCs w:val="28"/>
        </w:rPr>
        <w:t>).</w:t>
      </w:r>
    </w:p>
    <w:p w14:paraId="4765A96E" w14:textId="77777777" w:rsidR="004332EA" w:rsidRPr="00007719" w:rsidRDefault="004332EA" w:rsidP="00F167B3">
      <w:pPr>
        <w:tabs>
          <w:tab w:val="left" w:pos="1134"/>
        </w:tabs>
        <w:spacing w:line="360" w:lineRule="auto"/>
        <w:ind w:firstLine="697"/>
        <w:jc w:val="both"/>
        <w:rPr>
          <w:rFonts w:eastAsia="Calibri"/>
          <w:sz w:val="28"/>
          <w:szCs w:val="28"/>
        </w:rPr>
      </w:pPr>
      <w:r w:rsidRPr="00007719">
        <w:rPr>
          <w:rFonts w:eastAsia="Calibri"/>
          <w:sz w:val="28"/>
          <w:szCs w:val="28"/>
        </w:rPr>
        <w:t>Табличная часть в данном контексте представляет собой отдельную таблицу в базе данных, строго связанную с вышестоящим объектом. Табличная часть без связи со своим родительским объектом не существует.</w:t>
      </w:r>
    </w:p>
    <w:p w14:paraId="2221CEBC" w14:textId="0B5D6118" w:rsidR="004332EA" w:rsidRPr="00007719" w:rsidRDefault="008733C8" w:rsidP="00F167B3">
      <w:pPr>
        <w:tabs>
          <w:tab w:val="left" w:pos="1134"/>
        </w:tabs>
        <w:spacing w:line="360" w:lineRule="auto"/>
        <w:jc w:val="center"/>
        <w:rPr>
          <w:rFonts w:eastAsia="Calibri"/>
          <w:szCs w:val="28"/>
        </w:rPr>
      </w:pPr>
      <w:r w:rsidRPr="00007719">
        <w:rPr>
          <w:noProof/>
        </w:rPr>
        <w:lastRenderedPageBreak/>
        <w:drawing>
          <wp:inline distT="0" distB="0" distL="0" distR="0" wp14:anchorId="3CFBF3EC" wp14:editId="726E4516">
            <wp:extent cx="4539191" cy="3157640"/>
            <wp:effectExtent l="0" t="0" r="0" b="5080"/>
            <wp:docPr id="12515" name="Рисунок 12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4556794" cy="3169886"/>
                    </a:xfrm>
                    <a:prstGeom prst="rect">
                      <a:avLst/>
                    </a:prstGeom>
                  </pic:spPr>
                </pic:pic>
              </a:graphicData>
            </a:graphic>
          </wp:inline>
        </w:drawing>
      </w:r>
    </w:p>
    <w:p w14:paraId="0604B9BF" w14:textId="77777777" w:rsidR="004332EA" w:rsidRPr="00007719" w:rsidRDefault="004332EA" w:rsidP="00F167B3">
      <w:pPr>
        <w:tabs>
          <w:tab w:val="left" w:pos="1134"/>
        </w:tabs>
        <w:spacing w:line="360" w:lineRule="auto"/>
        <w:jc w:val="center"/>
        <w:rPr>
          <w:rFonts w:eastAsia="Calibri"/>
          <w:sz w:val="28"/>
          <w:szCs w:val="28"/>
        </w:rPr>
      </w:pPr>
      <w:bookmarkStart w:id="481" w:name="_Ref482281203"/>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235</w:t>
      </w:r>
      <w:r w:rsidRPr="00007719">
        <w:rPr>
          <w:noProof/>
          <w:sz w:val="28"/>
          <w:szCs w:val="28"/>
        </w:rPr>
        <w:fldChar w:fldCharType="end"/>
      </w:r>
      <w:bookmarkEnd w:id="481"/>
      <w:r w:rsidRPr="00007719">
        <w:rPr>
          <w:noProof/>
          <w:sz w:val="28"/>
          <w:szCs w:val="28"/>
        </w:rPr>
        <w:t xml:space="preserve"> – </w:t>
      </w:r>
      <w:r w:rsidRPr="00007719">
        <w:rPr>
          <w:rFonts w:eastAsia="Calibri"/>
          <w:sz w:val="28"/>
          <w:szCs w:val="28"/>
        </w:rPr>
        <w:t>Окно «Объект данных»</w:t>
      </w:r>
    </w:p>
    <w:p w14:paraId="7E5697BE" w14:textId="4D749336" w:rsidR="004332EA" w:rsidRPr="00007719" w:rsidRDefault="008B2B35" w:rsidP="00F167B3">
      <w:pPr>
        <w:tabs>
          <w:tab w:val="left" w:pos="1134"/>
        </w:tabs>
        <w:spacing w:line="360" w:lineRule="auto"/>
        <w:jc w:val="center"/>
        <w:rPr>
          <w:rFonts w:eastAsia="Calibri"/>
          <w:szCs w:val="28"/>
        </w:rPr>
      </w:pPr>
      <w:r w:rsidRPr="00007719">
        <w:rPr>
          <w:noProof/>
        </w:rPr>
        <w:drawing>
          <wp:inline distT="0" distB="0" distL="0" distR="0" wp14:anchorId="6C1C702E" wp14:editId="40EF0487">
            <wp:extent cx="5282469" cy="364052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294740" cy="3648986"/>
                    </a:xfrm>
                    <a:prstGeom prst="rect">
                      <a:avLst/>
                    </a:prstGeom>
                  </pic:spPr>
                </pic:pic>
              </a:graphicData>
            </a:graphic>
          </wp:inline>
        </w:drawing>
      </w:r>
    </w:p>
    <w:p w14:paraId="5B085F8A" w14:textId="77777777" w:rsidR="004332EA" w:rsidRPr="00007719" w:rsidRDefault="004332EA" w:rsidP="00F167B3">
      <w:pPr>
        <w:tabs>
          <w:tab w:val="left" w:pos="1134"/>
        </w:tabs>
        <w:spacing w:line="360" w:lineRule="auto"/>
        <w:jc w:val="center"/>
        <w:rPr>
          <w:rFonts w:eastAsia="Calibri"/>
          <w:sz w:val="28"/>
          <w:szCs w:val="28"/>
        </w:rPr>
      </w:pPr>
      <w:bookmarkStart w:id="482" w:name="_Ref482281262"/>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236</w:t>
      </w:r>
      <w:r w:rsidRPr="00007719">
        <w:rPr>
          <w:noProof/>
          <w:sz w:val="28"/>
          <w:szCs w:val="28"/>
        </w:rPr>
        <w:fldChar w:fldCharType="end"/>
      </w:r>
      <w:bookmarkEnd w:id="482"/>
      <w:r w:rsidRPr="00007719">
        <w:rPr>
          <w:noProof/>
          <w:sz w:val="28"/>
          <w:szCs w:val="28"/>
        </w:rPr>
        <w:t xml:space="preserve"> – </w:t>
      </w:r>
      <w:r w:rsidRPr="00007719">
        <w:rPr>
          <w:rFonts w:eastAsia="Calibri"/>
          <w:sz w:val="28"/>
          <w:szCs w:val="28"/>
        </w:rPr>
        <w:t>Окно «Объект данных» с развернутым списком</w:t>
      </w:r>
    </w:p>
    <w:p w14:paraId="3659FA2E" w14:textId="77777777" w:rsidR="00963002" w:rsidRPr="00007719" w:rsidRDefault="00963002" w:rsidP="004332EA">
      <w:pPr>
        <w:tabs>
          <w:tab w:val="left" w:pos="1134"/>
        </w:tabs>
        <w:spacing w:line="360" w:lineRule="auto"/>
        <w:jc w:val="center"/>
        <w:rPr>
          <w:noProof/>
          <w:sz w:val="6"/>
          <w:szCs w:val="6"/>
        </w:rPr>
      </w:pPr>
    </w:p>
    <w:p w14:paraId="6B46135D" w14:textId="77777777" w:rsidR="004332EA" w:rsidRPr="00007719" w:rsidRDefault="004332EA" w:rsidP="005D291C">
      <w:pPr>
        <w:spacing w:line="360" w:lineRule="auto"/>
        <w:ind w:firstLine="709"/>
        <w:jc w:val="both"/>
        <w:rPr>
          <w:sz w:val="28"/>
          <w:szCs w:val="28"/>
        </w:rPr>
      </w:pPr>
      <w:r w:rsidRPr="00007719">
        <w:rPr>
          <w:rFonts w:eastAsia="Calibri"/>
          <w:sz w:val="28"/>
          <w:szCs w:val="28"/>
        </w:rPr>
        <w:t xml:space="preserve">В верхней части окна «Объект данных» расположена строка для быстрого поиска по элементам базы данных. </w:t>
      </w:r>
      <w:r w:rsidRPr="00007719">
        <w:rPr>
          <w:sz w:val="28"/>
          <w:szCs w:val="28"/>
        </w:rPr>
        <w:t>Для поиска элемента необходимо ввести его наименование или часть наименования в поле ввода. Результат поиска отобразится в нижней части окна (</w:t>
      </w:r>
      <w:r w:rsidRPr="00007719">
        <w:rPr>
          <w:sz w:val="28"/>
          <w:szCs w:val="28"/>
        </w:rPr>
        <w:fldChar w:fldCharType="begin"/>
      </w:r>
      <w:r w:rsidRPr="00007719">
        <w:rPr>
          <w:sz w:val="28"/>
          <w:szCs w:val="28"/>
        </w:rPr>
        <w:instrText xml:space="preserve"> REF  _Ref499285269 \* Lower \h  \* MERGEFORMAT </w:instrText>
      </w:r>
      <w:r w:rsidRPr="00007719">
        <w:rPr>
          <w:sz w:val="28"/>
          <w:szCs w:val="28"/>
        </w:rPr>
      </w:r>
      <w:r w:rsidRPr="00007719">
        <w:rPr>
          <w:sz w:val="28"/>
          <w:szCs w:val="28"/>
        </w:rPr>
        <w:fldChar w:fldCharType="separate"/>
      </w:r>
      <w:r w:rsidR="00B6413A" w:rsidRPr="00B6413A">
        <w:rPr>
          <w:sz w:val="28"/>
          <w:szCs w:val="28"/>
        </w:rPr>
        <w:t xml:space="preserve">рис. </w:t>
      </w:r>
      <w:r w:rsidR="00B6413A" w:rsidRPr="00B6413A">
        <w:rPr>
          <w:noProof/>
          <w:sz w:val="28"/>
          <w:szCs w:val="28"/>
        </w:rPr>
        <w:t>237</w:t>
      </w:r>
      <w:r w:rsidRPr="00007719">
        <w:rPr>
          <w:sz w:val="28"/>
          <w:szCs w:val="28"/>
        </w:rPr>
        <w:fldChar w:fldCharType="end"/>
      </w:r>
      <w:r w:rsidRPr="00007719">
        <w:rPr>
          <w:sz w:val="28"/>
          <w:szCs w:val="28"/>
        </w:rPr>
        <w:t>).</w:t>
      </w:r>
    </w:p>
    <w:p w14:paraId="7A61B5A4" w14:textId="4C8D6AFA" w:rsidR="004332EA" w:rsidRPr="00007719" w:rsidRDefault="008B2B35" w:rsidP="005D291C">
      <w:pPr>
        <w:tabs>
          <w:tab w:val="left" w:pos="1134"/>
        </w:tabs>
        <w:spacing w:line="360" w:lineRule="auto"/>
        <w:jc w:val="center"/>
        <w:rPr>
          <w:rFonts w:eastAsia="Calibri"/>
          <w:szCs w:val="28"/>
        </w:rPr>
      </w:pPr>
      <w:r w:rsidRPr="00007719">
        <w:rPr>
          <w:noProof/>
        </w:rPr>
        <w:lastRenderedPageBreak/>
        <w:drawing>
          <wp:inline distT="0" distB="0" distL="0" distR="0" wp14:anchorId="302D94A7" wp14:editId="69145854">
            <wp:extent cx="4526733" cy="3119698"/>
            <wp:effectExtent l="0" t="0" r="7620" b="508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4542526" cy="3130582"/>
                    </a:xfrm>
                    <a:prstGeom prst="rect">
                      <a:avLst/>
                    </a:prstGeom>
                  </pic:spPr>
                </pic:pic>
              </a:graphicData>
            </a:graphic>
          </wp:inline>
        </w:drawing>
      </w:r>
    </w:p>
    <w:p w14:paraId="11825349" w14:textId="77777777" w:rsidR="004332EA" w:rsidRPr="00007719" w:rsidRDefault="004332EA" w:rsidP="005D291C">
      <w:pPr>
        <w:spacing w:line="360" w:lineRule="auto"/>
        <w:jc w:val="center"/>
        <w:rPr>
          <w:rFonts w:eastAsia="Calibri"/>
          <w:iCs/>
          <w:sz w:val="28"/>
          <w:szCs w:val="28"/>
        </w:rPr>
      </w:pPr>
      <w:bookmarkStart w:id="483" w:name="_Ref499285269"/>
      <w:r w:rsidRPr="00007719">
        <w:rPr>
          <w:iCs/>
          <w:sz w:val="28"/>
          <w:szCs w:val="28"/>
        </w:rPr>
        <w:t xml:space="preserve">Рис. </w:t>
      </w:r>
      <w:r w:rsidRPr="00007719">
        <w:rPr>
          <w:iCs/>
          <w:sz w:val="28"/>
          <w:szCs w:val="28"/>
        </w:rPr>
        <w:fldChar w:fldCharType="begin"/>
      </w:r>
      <w:r w:rsidRPr="00007719">
        <w:rPr>
          <w:iCs/>
          <w:sz w:val="28"/>
          <w:szCs w:val="28"/>
        </w:rPr>
        <w:instrText xml:space="preserve"> SEQ Рис. \* ARABIC </w:instrText>
      </w:r>
      <w:r w:rsidRPr="00007719">
        <w:rPr>
          <w:iCs/>
          <w:sz w:val="28"/>
          <w:szCs w:val="28"/>
        </w:rPr>
        <w:fldChar w:fldCharType="separate"/>
      </w:r>
      <w:r w:rsidR="00B6413A">
        <w:rPr>
          <w:iCs/>
          <w:noProof/>
          <w:sz w:val="28"/>
          <w:szCs w:val="28"/>
        </w:rPr>
        <w:t>237</w:t>
      </w:r>
      <w:r w:rsidRPr="00007719">
        <w:rPr>
          <w:iCs/>
          <w:sz w:val="28"/>
          <w:szCs w:val="28"/>
        </w:rPr>
        <w:fldChar w:fldCharType="end"/>
      </w:r>
      <w:bookmarkEnd w:id="483"/>
      <w:r w:rsidRPr="00007719">
        <w:rPr>
          <w:iCs/>
          <w:sz w:val="28"/>
          <w:szCs w:val="28"/>
        </w:rPr>
        <w:t xml:space="preserve"> – Результаты поиска элемента</w:t>
      </w:r>
    </w:p>
    <w:p w14:paraId="4FC1D0FD" w14:textId="77777777" w:rsidR="004332EA" w:rsidRPr="00007719" w:rsidRDefault="004332EA" w:rsidP="005D291C">
      <w:pPr>
        <w:tabs>
          <w:tab w:val="left" w:pos="1134"/>
        </w:tabs>
        <w:spacing w:line="360" w:lineRule="auto"/>
        <w:ind w:firstLine="709"/>
        <w:jc w:val="both"/>
        <w:rPr>
          <w:rFonts w:eastAsia="Calibri"/>
          <w:sz w:val="28"/>
          <w:szCs w:val="28"/>
        </w:rPr>
      </w:pPr>
      <w:r w:rsidRPr="00007719">
        <w:rPr>
          <w:rFonts w:eastAsia="Calibri"/>
          <w:sz w:val="28"/>
          <w:szCs w:val="28"/>
        </w:rPr>
        <w:t xml:space="preserve">После выбора элементов данных и их сохранения по </w:t>
      </w:r>
      <w:proofErr w:type="gramStart"/>
      <w:r w:rsidRPr="00007719">
        <w:rPr>
          <w:rFonts w:eastAsia="Calibri"/>
          <w:sz w:val="28"/>
          <w:szCs w:val="28"/>
        </w:rPr>
        <w:t xml:space="preserve">кнопке </w:t>
      </w:r>
      <w:r w:rsidRPr="00007719">
        <w:rPr>
          <w:noProof/>
          <w:sz w:val="28"/>
          <w:szCs w:val="28"/>
        </w:rPr>
        <w:drawing>
          <wp:inline distT="0" distB="0" distL="0" distR="0" wp14:anchorId="6CEE0F0E" wp14:editId="03C46B79">
            <wp:extent cx="666750" cy="233706"/>
            <wp:effectExtent l="0" t="0" r="0" b="0"/>
            <wp:docPr id="12555" name="Рисунок 1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678440" cy="237803"/>
                    </a:xfrm>
                    <a:prstGeom prst="rect">
                      <a:avLst/>
                    </a:prstGeom>
                  </pic:spPr>
                </pic:pic>
              </a:graphicData>
            </a:graphic>
          </wp:inline>
        </w:drawing>
      </w:r>
      <w:r w:rsidRPr="00007719">
        <w:rPr>
          <w:rFonts w:eastAsia="Calibri"/>
          <w:sz w:val="28"/>
          <w:szCs w:val="28"/>
        </w:rPr>
        <w:t>,</w:t>
      </w:r>
      <w:proofErr w:type="gramEnd"/>
      <w:r w:rsidRPr="00007719">
        <w:rPr>
          <w:rFonts w:eastAsia="Calibri"/>
          <w:sz w:val="28"/>
          <w:szCs w:val="28"/>
        </w:rPr>
        <w:t xml:space="preserve"> они отображаются на вкладке «Источники данных» (</w:t>
      </w:r>
      <w:r w:rsidRPr="00007719">
        <w:rPr>
          <w:rFonts w:eastAsia="Calibri"/>
          <w:sz w:val="28"/>
          <w:szCs w:val="28"/>
        </w:rPr>
        <w:fldChar w:fldCharType="begin"/>
      </w:r>
      <w:r w:rsidRPr="00007719">
        <w:rPr>
          <w:rFonts w:eastAsia="Calibri"/>
          <w:sz w:val="28"/>
          <w:szCs w:val="28"/>
        </w:rPr>
        <w:instrText xml:space="preserve"> REF  _Ref491869603 \* Lower \h  \* MERGEFORMAT </w:instrText>
      </w:r>
      <w:r w:rsidRPr="00007719">
        <w:rPr>
          <w:rFonts w:eastAsia="Calibri"/>
          <w:sz w:val="28"/>
          <w:szCs w:val="28"/>
        </w:rPr>
      </w:r>
      <w:r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238</w:t>
      </w:r>
      <w:r w:rsidRPr="00007719">
        <w:rPr>
          <w:rFonts w:eastAsia="Calibri"/>
          <w:sz w:val="28"/>
          <w:szCs w:val="28"/>
        </w:rPr>
        <w:fldChar w:fldCharType="end"/>
      </w:r>
      <w:r w:rsidRPr="00007719">
        <w:rPr>
          <w:rFonts w:eastAsia="Calibri"/>
          <w:sz w:val="28"/>
          <w:szCs w:val="28"/>
        </w:rPr>
        <w:t>).</w:t>
      </w:r>
    </w:p>
    <w:p w14:paraId="597B5FF6" w14:textId="77777777" w:rsidR="004332EA" w:rsidRPr="00007719" w:rsidRDefault="004332EA" w:rsidP="005D291C">
      <w:pPr>
        <w:tabs>
          <w:tab w:val="left" w:pos="1134"/>
        </w:tabs>
        <w:spacing w:line="360" w:lineRule="auto"/>
        <w:jc w:val="center"/>
        <w:rPr>
          <w:rFonts w:eastAsia="Calibri"/>
          <w:sz w:val="28"/>
          <w:szCs w:val="28"/>
        </w:rPr>
      </w:pPr>
      <w:r w:rsidRPr="00007719">
        <w:rPr>
          <w:noProof/>
          <w:sz w:val="28"/>
          <w:szCs w:val="28"/>
        </w:rPr>
        <w:drawing>
          <wp:inline distT="0" distB="0" distL="0" distR="0" wp14:anchorId="215BBD47" wp14:editId="41981942">
            <wp:extent cx="2486025" cy="184837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2493246" cy="1853745"/>
                    </a:xfrm>
                    <a:prstGeom prst="rect">
                      <a:avLst/>
                    </a:prstGeom>
                  </pic:spPr>
                </pic:pic>
              </a:graphicData>
            </a:graphic>
          </wp:inline>
        </w:drawing>
      </w:r>
    </w:p>
    <w:p w14:paraId="6D1D4957" w14:textId="77777777" w:rsidR="004332EA" w:rsidRPr="00007719" w:rsidRDefault="004332EA" w:rsidP="005D291C">
      <w:pPr>
        <w:tabs>
          <w:tab w:val="left" w:pos="1134"/>
        </w:tabs>
        <w:spacing w:line="360" w:lineRule="auto"/>
        <w:jc w:val="center"/>
        <w:rPr>
          <w:noProof/>
          <w:sz w:val="28"/>
          <w:szCs w:val="28"/>
        </w:rPr>
      </w:pPr>
      <w:bookmarkStart w:id="484" w:name="_Ref491869603"/>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238</w:t>
      </w:r>
      <w:r w:rsidRPr="00007719">
        <w:rPr>
          <w:noProof/>
          <w:sz w:val="28"/>
          <w:szCs w:val="28"/>
        </w:rPr>
        <w:fldChar w:fldCharType="end"/>
      </w:r>
      <w:bookmarkEnd w:id="484"/>
      <w:r w:rsidRPr="00007719">
        <w:rPr>
          <w:noProof/>
          <w:sz w:val="28"/>
          <w:szCs w:val="28"/>
        </w:rPr>
        <w:t xml:space="preserve"> – Добавленный источник данных</w:t>
      </w:r>
    </w:p>
    <w:p w14:paraId="17937ACE" w14:textId="27D462E4" w:rsidR="004332EA" w:rsidRPr="00007719" w:rsidRDefault="002E4D56" w:rsidP="005D291C">
      <w:pPr>
        <w:tabs>
          <w:tab w:val="left" w:pos="1134"/>
        </w:tabs>
        <w:spacing w:line="360" w:lineRule="auto"/>
        <w:ind w:firstLine="709"/>
        <w:jc w:val="both"/>
        <w:rPr>
          <w:rFonts w:eastAsia="Calibri"/>
          <w:sz w:val="28"/>
          <w:szCs w:val="28"/>
        </w:rPr>
      </w:pPr>
      <w:r w:rsidRPr="00007719">
        <w:rPr>
          <w:rFonts w:eastAsia="Calibri"/>
          <w:sz w:val="28"/>
          <w:szCs w:val="28"/>
        </w:rPr>
        <w:t>Зап</w:t>
      </w:r>
      <w:r w:rsidR="004332EA" w:rsidRPr="00007719">
        <w:rPr>
          <w:rFonts w:eastAsia="Calibri"/>
          <w:sz w:val="28"/>
          <w:szCs w:val="28"/>
        </w:rPr>
        <w:t xml:space="preserve">рос – источник данных, позволяющий построить набор данных произвольной структуры. </w:t>
      </w:r>
      <w:r w:rsidRPr="00007719">
        <w:rPr>
          <w:rFonts w:eastAsia="Calibri"/>
          <w:sz w:val="28"/>
          <w:szCs w:val="28"/>
        </w:rPr>
        <w:t>Зап</w:t>
      </w:r>
      <w:r w:rsidR="004332EA" w:rsidRPr="00007719">
        <w:rPr>
          <w:rFonts w:eastAsia="Calibri"/>
          <w:sz w:val="28"/>
          <w:szCs w:val="28"/>
        </w:rPr>
        <w:t xml:space="preserve">рос является наиболее гибким источником данных, однако требует знания языка </w:t>
      </w:r>
      <w:r w:rsidRPr="00007719">
        <w:rPr>
          <w:rFonts w:eastAsia="Calibri"/>
          <w:sz w:val="28"/>
          <w:szCs w:val="28"/>
        </w:rPr>
        <w:t>зап</w:t>
      </w:r>
      <w:r w:rsidR="004332EA" w:rsidRPr="00007719">
        <w:rPr>
          <w:rFonts w:eastAsia="Calibri"/>
          <w:sz w:val="28"/>
          <w:szCs w:val="28"/>
        </w:rPr>
        <w:t>росов (синтаксис языка</w:t>
      </w:r>
      <w:r w:rsidR="008733C8" w:rsidRPr="00007719">
        <w:rPr>
          <w:rFonts w:eastAsia="Calibri"/>
          <w:sz w:val="28"/>
          <w:szCs w:val="28"/>
        </w:rPr>
        <w:t xml:space="preserve"> см. </w:t>
      </w:r>
      <w:r w:rsidR="00105511" w:rsidRPr="00007719">
        <w:rPr>
          <w:rFonts w:eastAsia="Calibri"/>
          <w:sz w:val="28"/>
          <w:szCs w:val="28"/>
        </w:rPr>
        <w:fldChar w:fldCharType="begin"/>
      </w:r>
      <w:r w:rsidR="00105511" w:rsidRPr="00007719">
        <w:rPr>
          <w:rFonts w:eastAsia="Calibri"/>
          <w:sz w:val="28"/>
          <w:szCs w:val="28"/>
        </w:rPr>
        <w:instrText xml:space="preserve"> REF _Ref512344091 \r \h </w:instrText>
      </w:r>
      <w:r w:rsidR="00105511" w:rsidRPr="00007719">
        <w:rPr>
          <w:rFonts w:eastAsia="Calibri"/>
          <w:sz w:val="28"/>
          <w:szCs w:val="28"/>
        </w:rPr>
      </w:r>
      <w:r w:rsidR="00105511" w:rsidRPr="00007719">
        <w:rPr>
          <w:rFonts w:eastAsia="Calibri"/>
          <w:sz w:val="28"/>
          <w:szCs w:val="28"/>
        </w:rPr>
        <w:fldChar w:fldCharType="separate"/>
      </w:r>
      <w:r w:rsidR="00B6413A">
        <w:rPr>
          <w:rFonts w:eastAsia="Calibri"/>
          <w:sz w:val="28"/>
          <w:szCs w:val="28"/>
        </w:rPr>
        <w:t>4.6.3</w:t>
      </w:r>
      <w:r w:rsidR="00105511" w:rsidRPr="00007719">
        <w:rPr>
          <w:rFonts w:eastAsia="Calibri"/>
          <w:sz w:val="28"/>
          <w:szCs w:val="28"/>
        </w:rPr>
        <w:fldChar w:fldCharType="end"/>
      </w:r>
      <w:r w:rsidR="004332EA" w:rsidRPr="00007719">
        <w:rPr>
          <w:rFonts w:eastAsia="Calibri"/>
          <w:sz w:val="28"/>
          <w:szCs w:val="28"/>
        </w:rPr>
        <w:t xml:space="preserve">, а также правила формирования запросов приведены в </w:t>
      </w:r>
      <w:r w:rsidR="008733C8" w:rsidRPr="00007719">
        <w:rPr>
          <w:rFonts w:eastAsia="Calibri"/>
          <w:sz w:val="28"/>
          <w:szCs w:val="28"/>
        </w:rPr>
        <w:t>4.6.</w:t>
      </w:r>
      <w:r w:rsidR="004B1DFA" w:rsidRPr="00007719">
        <w:rPr>
          <w:rFonts w:eastAsia="Calibri"/>
          <w:sz w:val="28"/>
          <w:szCs w:val="28"/>
        </w:rPr>
        <w:t>3</w:t>
      </w:r>
      <w:r w:rsidR="004332EA" w:rsidRPr="00007719">
        <w:rPr>
          <w:rFonts w:eastAsia="Calibri"/>
          <w:sz w:val="28"/>
          <w:szCs w:val="28"/>
        </w:rPr>
        <w:t>), а также структуры БД.</w:t>
      </w:r>
    </w:p>
    <w:p w14:paraId="0FDAEF68" w14:textId="7B937AB8" w:rsidR="004332EA" w:rsidRPr="00007719" w:rsidRDefault="004332EA" w:rsidP="005D291C">
      <w:pPr>
        <w:tabs>
          <w:tab w:val="left" w:pos="1134"/>
        </w:tabs>
        <w:spacing w:line="360" w:lineRule="auto"/>
        <w:ind w:firstLine="709"/>
        <w:jc w:val="both"/>
        <w:rPr>
          <w:rFonts w:eastAsia="Calibri"/>
          <w:sz w:val="28"/>
          <w:szCs w:val="28"/>
        </w:rPr>
      </w:pPr>
      <w:r w:rsidRPr="00007719">
        <w:rPr>
          <w:rFonts w:eastAsia="Calibri"/>
          <w:sz w:val="28"/>
          <w:szCs w:val="28"/>
        </w:rPr>
        <w:t xml:space="preserve">На вкладке «Источники данных» по </w:t>
      </w:r>
      <w:proofErr w:type="gramStart"/>
      <w:r w:rsidRPr="00007719">
        <w:rPr>
          <w:rFonts w:eastAsia="Calibri"/>
          <w:sz w:val="28"/>
          <w:szCs w:val="28"/>
        </w:rPr>
        <w:t xml:space="preserve">кнопке </w:t>
      </w:r>
      <w:r w:rsidRPr="00007719">
        <w:rPr>
          <w:noProof/>
          <w:sz w:val="28"/>
          <w:szCs w:val="28"/>
        </w:rPr>
        <w:drawing>
          <wp:inline distT="0" distB="0" distL="0" distR="0" wp14:anchorId="5950FA20" wp14:editId="129871B3">
            <wp:extent cx="1002182" cy="272594"/>
            <wp:effectExtent l="0" t="0" r="7620" b="0"/>
            <wp:docPr id="12557" name="Рисунок 1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1018148" cy="276937"/>
                    </a:xfrm>
                    <a:prstGeom prst="rect">
                      <a:avLst/>
                    </a:prstGeom>
                  </pic:spPr>
                </pic:pic>
              </a:graphicData>
            </a:graphic>
          </wp:inline>
        </w:drawing>
      </w:r>
      <w:r w:rsidRPr="00007719">
        <w:rPr>
          <w:rFonts w:eastAsia="Calibri"/>
          <w:sz w:val="28"/>
          <w:szCs w:val="28"/>
        </w:rPr>
        <w:t xml:space="preserve"> открывается</w:t>
      </w:r>
      <w:proofErr w:type="gramEnd"/>
      <w:r w:rsidRPr="00007719">
        <w:rPr>
          <w:rFonts w:eastAsia="Calibri"/>
          <w:sz w:val="28"/>
          <w:szCs w:val="28"/>
        </w:rPr>
        <w:t xml:space="preserve"> окно «</w:t>
      </w:r>
      <w:r w:rsidR="002E4D56" w:rsidRPr="00007719">
        <w:rPr>
          <w:rFonts w:eastAsia="Calibri"/>
          <w:sz w:val="28"/>
          <w:szCs w:val="28"/>
        </w:rPr>
        <w:t>Зап</w:t>
      </w:r>
      <w:r w:rsidRPr="00007719">
        <w:rPr>
          <w:rFonts w:eastAsia="Calibri"/>
          <w:sz w:val="28"/>
          <w:szCs w:val="28"/>
        </w:rPr>
        <w:t>рос» (</w:t>
      </w:r>
      <w:r w:rsidRPr="00007719">
        <w:rPr>
          <w:rFonts w:eastAsia="Calibri"/>
          <w:sz w:val="28"/>
          <w:szCs w:val="28"/>
        </w:rPr>
        <w:fldChar w:fldCharType="begin"/>
      </w:r>
      <w:r w:rsidRPr="00007719">
        <w:rPr>
          <w:rFonts w:eastAsia="Calibri"/>
          <w:sz w:val="28"/>
          <w:szCs w:val="28"/>
        </w:rPr>
        <w:instrText xml:space="preserve"> REF  _Ref482282524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239</w:t>
      </w:r>
      <w:r w:rsidRPr="00007719">
        <w:rPr>
          <w:rFonts w:eastAsia="Calibri"/>
          <w:sz w:val="28"/>
          <w:szCs w:val="28"/>
        </w:rPr>
        <w:fldChar w:fldCharType="end"/>
      </w:r>
      <w:r w:rsidRPr="00007719">
        <w:rPr>
          <w:rFonts w:eastAsia="Calibri"/>
          <w:sz w:val="28"/>
          <w:szCs w:val="28"/>
        </w:rPr>
        <w:t>), где в текстов</w:t>
      </w:r>
      <w:r w:rsidR="007F39B5" w:rsidRPr="00007719">
        <w:rPr>
          <w:rFonts w:eastAsia="Calibri"/>
          <w:sz w:val="28"/>
          <w:szCs w:val="28"/>
        </w:rPr>
        <w:t>ы</w:t>
      </w:r>
      <w:r w:rsidRPr="00007719">
        <w:rPr>
          <w:rFonts w:eastAsia="Calibri"/>
          <w:sz w:val="28"/>
          <w:szCs w:val="28"/>
        </w:rPr>
        <w:t>е пол</w:t>
      </w:r>
      <w:r w:rsidR="007F39B5" w:rsidRPr="00007719">
        <w:rPr>
          <w:rFonts w:eastAsia="Calibri"/>
          <w:sz w:val="28"/>
          <w:szCs w:val="28"/>
        </w:rPr>
        <w:t>я</w:t>
      </w:r>
      <w:r w:rsidRPr="00007719">
        <w:rPr>
          <w:rFonts w:eastAsia="Calibri"/>
          <w:sz w:val="28"/>
          <w:szCs w:val="28"/>
        </w:rPr>
        <w:t xml:space="preserve"> вве</w:t>
      </w:r>
      <w:r w:rsidR="007F39B5" w:rsidRPr="00007719">
        <w:rPr>
          <w:rFonts w:eastAsia="Calibri"/>
          <w:sz w:val="28"/>
          <w:szCs w:val="28"/>
        </w:rPr>
        <w:t>дите</w:t>
      </w:r>
      <w:r w:rsidRPr="00007719">
        <w:rPr>
          <w:rFonts w:eastAsia="Calibri"/>
          <w:sz w:val="28"/>
          <w:szCs w:val="28"/>
        </w:rPr>
        <w:t xml:space="preserve"> название </w:t>
      </w:r>
      <w:r w:rsidR="002E4D56" w:rsidRPr="00007719">
        <w:rPr>
          <w:rFonts w:eastAsia="Calibri"/>
          <w:sz w:val="28"/>
          <w:szCs w:val="28"/>
        </w:rPr>
        <w:t>зап</w:t>
      </w:r>
      <w:r w:rsidRPr="00007719">
        <w:rPr>
          <w:rFonts w:eastAsia="Calibri"/>
          <w:sz w:val="28"/>
          <w:szCs w:val="28"/>
        </w:rPr>
        <w:t>роса (</w:t>
      </w:r>
      <w:r w:rsidRPr="00007719">
        <w:rPr>
          <w:rFonts w:eastAsia="Calibri"/>
          <w:sz w:val="28"/>
          <w:szCs w:val="28"/>
        </w:rPr>
        <w:fldChar w:fldCharType="begin"/>
      </w:r>
      <w:r w:rsidRPr="00007719">
        <w:rPr>
          <w:rFonts w:eastAsia="Calibri"/>
          <w:sz w:val="28"/>
          <w:szCs w:val="28"/>
        </w:rPr>
        <w:instrText xml:space="preserve"> REF  _Ref512344537 \* Lower \h  \* MERGEFORMAT </w:instrText>
      </w:r>
      <w:r w:rsidRPr="00007719">
        <w:rPr>
          <w:rFonts w:eastAsia="Calibri"/>
          <w:sz w:val="28"/>
          <w:szCs w:val="28"/>
        </w:rPr>
      </w:r>
      <w:r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240</w:t>
      </w:r>
      <w:r w:rsidRPr="00007719">
        <w:rPr>
          <w:rFonts w:eastAsia="Calibri"/>
          <w:sz w:val="28"/>
          <w:szCs w:val="28"/>
        </w:rPr>
        <w:fldChar w:fldCharType="end"/>
      </w:r>
      <w:r w:rsidRPr="00007719">
        <w:rPr>
          <w:rFonts w:eastAsia="Calibri"/>
          <w:sz w:val="28"/>
          <w:szCs w:val="28"/>
        </w:rPr>
        <w:t xml:space="preserve">) и текст </w:t>
      </w:r>
      <w:r w:rsidR="002E4D56" w:rsidRPr="00007719">
        <w:rPr>
          <w:rFonts w:eastAsia="Calibri"/>
          <w:sz w:val="28"/>
          <w:szCs w:val="28"/>
        </w:rPr>
        <w:t>зап</w:t>
      </w:r>
      <w:r w:rsidRPr="00007719">
        <w:rPr>
          <w:rFonts w:eastAsia="Calibri"/>
          <w:sz w:val="28"/>
          <w:szCs w:val="28"/>
        </w:rPr>
        <w:t>роса (</w:t>
      </w:r>
      <w:r w:rsidRPr="00007719">
        <w:rPr>
          <w:rFonts w:eastAsia="Calibri"/>
          <w:sz w:val="28"/>
          <w:szCs w:val="28"/>
        </w:rPr>
        <w:fldChar w:fldCharType="begin"/>
      </w:r>
      <w:r w:rsidRPr="00007719">
        <w:rPr>
          <w:rFonts w:eastAsia="Calibri"/>
          <w:sz w:val="28"/>
          <w:szCs w:val="28"/>
        </w:rPr>
        <w:instrText xml:space="preserve"> REF  _Ref512344546 \* Lower \h  \* MERGEFORMAT </w:instrText>
      </w:r>
      <w:r w:rsidRPr="00007719">
        <w:rPr>
          <w:rFonts w:eastAsia="Calibri"/>
          <w:sz w:val="28"/>
          <w:szCs w:val="28"/>
        </w:rPr>
      </w:r>
      <w:r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241</w:t>
      </w:r>
      <w:r w:rsidRPr="00007719">
        <w:rPr>
          <w:rFonts w:eastAsia="Calibri"/>
          <w:sz w:val="28"/>
          <w:szCs w:val="28"/>
        </w:rPr>
        <w:fldChar w:fldCharType="end"/>
      </w:r>
      <w:r w:rsidRPr="00007719">
        <w:rPr>
          <w:rFonts w:eastAsia="Calibri"/>
          <w:sz w:val="28"/>
          <w:szCs w:val="28"/>
        </w:rPr>
        <w:t>).</w:t>
      </w:r>
    </w:p>
    <w:p w14:paraId="5D1F0F98" w14:textId="77777777" w:rsidR="004332EA" w:rsidRPr="00007719" w:rsidRDefault="004332EA" w:rsidP="005D291C">
      <w:pPr>
        <w:tabs>
          <w:tab w:val="left" w:pos="1134"/>
        </w:tabs>
        <w:spacing w:line="360" w:lineRule="auto"/>
        <w:jc w:val="center"/>
        <w:rPr>
          <w:rFonts w:eastAsia="Calibri"/>
          <w:sz w:val="28"/>
          <w:szCs w:val="28"/>
        </w:rPr>
      </w:pPr>
      <w:r w:rsidRPr="00007719">
        <w:rPr>
          <w:noProof/>
          <w:sz w:val="28"/>
          <w:szCs w:val="28"/>
        </w:rPr>
        <w:lastRenderedPageBreak/>
        <w:drawing>
          <wp:inline distT="0" distB="0" distL="0" distR="0" wp14:anchorId="7D4E8BDB" wp14:editId="49585ABA">
            <wp:extent cx="3795598" cy="1916583"/>
            <wp:effectExtent l="0" t="0" r="0" b="7620"/>
            <wp:docPr id="13286" name="Рисунок 13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3806010" cy="1921840"/>
                    </a:xfrm>
                    <a:prstGeom prst="rect">
                      <a:avLst/>
                    </a:prstGeom>
                  </pic:spPr>
                </pic:pic>
              </a:graphicData>
            </a:graphic>
          </wp:inline>
        </w:drawing>
      </w:r>
    </w:p>
    <w:p w14:paraId="0BA61782" w14:textId="3E2093B9" w:rsidR="004332EA" w:rsidRPr="00007719" w:rsidRDefault="004332EA" w:rsidP="005D291C">
      <w:pPr>
        <w:tabs>
          <w:tab w:val="left" w:pos="1134"/>
        </w:tabs>
        <w:spacing w:after="120" w:line="360" w:lineRule="auto"/>
        <w:jc w:val="center"/>
        <w:rPr>
          <w:rFonts w:eastAsia="Calibri"/>
          <w:sz w:val="28"/>
          <w:szCs w:val="28"/>
        </w:rPr>
      </w:pPr>
      <w:bookmarkStart w:id="485" w:name="_Ref482282524"/>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239</w:t>
      </w:r>
      <w:r w:rsidRPr="00007719">
        <w:rPr>
          <w:noProof/>
          <w:sz w:val="28"/>
          <w:szCs w:val="28"/>
        </w:rPr>
        <w:fldChar w:fldCharType="end"/>
      </w:r>
      <w:bookmarkEnd w:id="485"/>
      <w:r w:rsidRPr="00007719">
        <w:rPr>
          <w:noProof/>
          <w:sz w:val="28"/>
          <w:szCs w:val="28"/>
        </w:rPr>
        <w:t xml:space="preserve"> – Вид </w:t>
      </w:r>
      <w:r w:rsidRPr="00007719">
        <w:rPr>
          <w:rFonts w:eastAsia="Calibri"/>
          <w:sz w:val="28"/>
          <w:szCs w:val="28"/>
        </w:rPr>
        <w:t>окна «</w:t>
      </w:r>
      <w:r w:rsidR="002E4D56" w:rsidRPr="00007719">
        <w:rPr>
          <w:rFonts w:eastAsia="Calibri"/>
          <w:sz w:val="28"/>
          <w:szCs w:val="28"/>
        </w:rPr>
        <w:t>Зап</w:t>
      </w:r>
      <w:r w:rsidRPr="00007719">
        <w:rPr>
          <w:rFonts w:eastAsia="Calibri"/>
          <w:sz w:val="28"/>
          <w:szCs w:val="28"/>
        </w:rPr>
        <w:t>рос»</w:t>
      </w:r>
    </w:p>
    <w:p w14:paraId="7DE08F2B" w14:textId="77777777" w:rsidR="004332EA" w:rsidRPr="00007719" w:rsidRDefault="004332EA" w:rsidP="004332EA">
      <w:pPr>
        <w:tabs>
          <w:tab w:val="left" w:pos="1134"/>
        </w:tabs>
        <w:spacing w:line="360" w:lineRule="auto"/>
        <w:jc w:val="center"/>
        <w:rPr>
          <w:noProof/>
          <w:sz w:val="28"/>
          <w:szCs w:val="28"/>
        </w:rPr>
      </w:pPr>
      <w:r w:rsidRPr="00007719">
        <w:rPr>
          <w:noProof/>
          <w:sz w:val="28"/>
          <w:szCs w:val="28"/>
        </w:rPr>
        <w:drawing>
          <wp:inline distT="0" distB="0" distL="0" distR="0" wp14:anchorId="5D9D694F" wp14:editId="7ADDF06F">
            <wp:extent cx="3781959" cy="615968"/>
            <wp:effectExtent l="19050" t="19050" r="28575" b="12700"/>
            <wp:docPr id="12559" name="Рисунок 1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3841495" cy="625665"/>
                    </a:xfrm>
                    <a:prstGeom prst="rect">
                      <a:avLst/>
                    </a:prstGeom>
                    <a:ln>
                      <a:solidFill>
                        <a:srgbClr val="E7E6E6">
                          <a:lumMod val="90000"/>
                        </a:srgbClr>
                      </a:solidFill>
                    </a:ln>
                  </pic:spPr>
                </pic:pic>
              </a:graphicData>
            </a:graphic>
          </wp:inline>
        </w:drawing>
      </w:r>
    </w:p>
    <w:p w14:paraId="2AE166A0" w14:textId="77777777" w:rsidR="004332EA" w:rsidRPr="00007719" w:rsidRDefault="004332EA" w:rsidP="004332EA">
      <w:pPr>
        <w:tabs>
          <w:tab w:val="left" w:pos="1134"/>
        </w:tabs>
        <w:spacing w:line="360" w:lineRule="auto"/>
        <w:jc w:val="center"/>
        <w:rPr>
          <w:noProof/>
          <w:sz w:val="28"/>
          <w:szCs w:val="28"/>
        </w:rPr>
      </w:pPr>
      <w:bookmarkStart w:id="486" w:name="_Ref512344537"/>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240</w:t>
      </w:r>
      <w:r w:rsidRPr="00007719">
        <w:rPr>
          <w:noProof/>
          <w:sz w:val="28"/>
          <w:szCs w:val="28"/>
        </w:rPr>
        <w:fldChar w:fldCharType="end"/>
      </w:r>
      <w:bookmarkEnd w:id="486"/>
      <w:r w:rsidRPr="00007719">
        <w:rPr>
          <w:noProof/>
          <w:sz w:val="28"/>
          <w:szCs w:val="28"/>
        </w:rPr>
        <w:t xml:space="preserve"> – Заполнение поля</w:t>
      </w:r>
    </w:p>
    <w:p w14:paraId="242AC14C" w14:textId="77777777" w:rsidR="004332EA" w:rsidRPr="00007719" w:rsidRDefault="004332EA" w:rsidP="005D291C">
      <w:pPr>
        <w:tabs>
          <w:tab w:val="left" w:pos="1134"/>
        </w:tabs>
        <w:spacing w:line="360" w:lineRule="auto"/>
        <w:jc w:val="center"/>
        <w:rPr>
          <w:noProof/>
          <w:szCs w:val="28"/>
        </w:rPr>
      </w:pPr>
      <w:r w:rsidRPr="00007719">
        <w:rPr>
          <w:noProof/>
        </w:rPr>
        <w:drawing>
          <wp:inline distT="0" distB="0" distL="0" distR="0" wp14:anchorId="2F5DD261" wp14:editId="3D5C970D">
            <wp:extent cx="4528109" cy="1645217"/>
            <wp:effectExtent l="19050" t="19050" r="25400" b="12700"/>
            <wp:docPr id="12560" name="Рисунок 1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4564504" cy="1658441"/>
                    </a:xfrm>
                    <a:prstGeom prst="rect">
                      <a:avLst/>
                    </a:prstGeom>
                    <a:ln>
                      <a:solidFill>
                        <a:srgbClr val="E7E6E6">
                          <a:lumMod val="90000"/>
                        </a:srgbClr>
                      </a:solidFill>
                    </a:ln>
                  </pic:spPr>
                </pic:pic>
              </a:graphicData>
            </a:graphic>
          </wp:inline>
        </w:drawing>
      </w:r>
    </w:p>
    <w:p w14:paraId="17464ACB" w14:textId="01A11A0D" w:rsidR="004332EA" w:rsidRPr="00007719" w:rsidRDefault="004332EA" w:rsidP="005D291C">
      <w:pPr>
        <w:tabs>
          <w:tab w:val="left" w:pos="1134"/>
        </w:tabs>
        <w:spacing w:line="360" w:lineRule="auto"/>
        <w:jc w:val="center"/>
        <w:rPr>
          <w:noProof/>
          <w:sz w:val="28"/>
          <w:szCs w:val="28"/>
        </w:rPr>
      </w:pPr>
      <w:bookmarkStart w:id="487" w:name="_Ref512344546"/>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241</w:t>
      </w:r>
      <w:r w:rsidRPr="00007719">
        <w:rPr>
          <w:noProof/>
          <w:sz w:val="28"/>
          <w:szCs w:val="28"/>
        </w:rPr>
        <w:fldChar w:fldCharType="end"/>
      </w:r>
      <w:bookmarkEnd w:id="487"/>
      <w:r w:rsidRPr="00007719">
        <w:rPr>
          <w:noProof/>
          <w:sz w:val="28"/>
          <w:szCs w:val="28"/>
        </w:rPr>
        <w:t xml:space="preserve"> – Пример текста </w:t>
      </w:r>
      <w:r w:rsidR="002E4D56" w:rsidRPr="00007719">
        <w:rPr>
          <w:noProof/>
          <w:sz w:val="28"/>
          <w:szCs w:val="28"/>
        </w:rPr>
        <w:t>зап</w:t>
      </w:r>
      <w:r w:rsidRPr="00007719">
        <w:rPr>
          <w:noProof/>
          <w:sz w:val="28"/>
          <w:szCs w:val="28"/>
        </w:rPr>
        <w:t>роса</w:t>
      </w:r>
    </w:p>
    <w:p w14:paraId="40290505" w14:textId="1792909D" w:rsidR="004332EA" w:rsidRPr="00007719" w:rsidRDefault="004332EA" w:rsidP="005D291C">
      <w:pPr>
        <w:tabs>
          <w:tab w:val="left" w:pos="1134"/>
        </w:tabs>
        <w:spacing w:line="360" w:lineRule="auto"/>
        <w:ind w:firstLine="709"/>
        <w:jc w:val="both"/>
        <w:rPr>
          <w:rFonts w:eastAsia="Calibri"/>
          <w:sz w:val="28"/>
          <w:szCs w:val="28"/>
        </w:rPr>
      </w:pPr>
      <w:r w:rsidRPr="00007719">
        <w:rPr>
          <w:rFonts w:eastAsia="Calibri"/>
          <w:sz w:val="28"/>
          <w:szCs w:val="28"/>
        </w:rPr>
        <w:t xml:space="preserve">Для создания </w:t>
      </w:r>
      <w:r w:rsidR="002E4D56" w:rsidRPr="00007719">
        <w:rPr>
          <w:rFonts w:eastAsia="Calibri"/>
          <w:sz w:val="28"/>
          <w:szCs w:val="28"/>
        </w:rPr>
        <w:t>зап</w:t>
      </w:r>
      <w:r w:rsidRPr="00007719">
        <w:rPr>
          <w:rFonts w:eastAsia="Calibri"/>
          <w:sz w:val="28"/>
          <w:szCs w:val="28"/>
        </w:rPr>
        <w:t xml:space="preserve">роса можно воспользоваться редактором </w:t>
      </w:r>
      <w:r w:rsidR="002E4D56" w:rsidRPr="00007719">
        <w:rPr>
          <w:rFonts w:eastAsia="Calibri"/>
          <w:sz w:val="28"/>
          <w:szCs w:val="28"/>
        </w:rPr>
        <w:t>зап</w:t>
      </w:r>
      <w:r w:rsidRPr="00007719">
        <w:rPr>
          <w:rFonts w:eastAsia="Calibri"/>
          <w:sz w:val="28"/>
          <w:szCs w:val="28"/>
        </w:rPr>
        <w:t xml:space="preserve">росов. Редактор </w:t>
      </w:r>
      <w:r w:rsidR="002E4D56" w:rsidRPr="00007719">
        <w:rPr>
          <w:rFonts w:eastAsia="Calibri"/>
          <w:sz w:val="28"/>
          <w:szCs w:val="28"/>
        </w:rPr>
        <w:t>зап</w:t>
      </w:r>
      <w:r w:rsidRPr="00007719">
        <w:rPr>
          <w:rFonts w:eastAsia="Calibri"/>
          <w:sz w:val="28"/>
          <w:szCs w:val="28"/>
        </w:rPr>
        <w:t xml:space="preserve">росов вызывается по </w:t>
      </w:r>
      <w:proofErr w:type="gramStart"/>
      <w:r w:rsidRPr="00007719">
        <w:rPr>
          <w:rFonts w:eastAsia="Calibri"/>
          <w:sz w:val="28"/>
          <w:szCs w:val="28"/>
        </w:rPr>
        <w:t xml:space="preserve">кнопке </w:t>
      </w:r>
      <w:r w:rsidR="00EB3B7F" w:rsidRPr="00007719">
        <w:rPr>
          <w:noProof/>
        </w:rPr>
        <w:drawing>
          <wp:inline distT="0" distB="0" distL="0" distR="0" wp14:anchorId="62AE43D8" wp14:editId="526D9719">
            <wp:extent cx="219048" cy="23809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219048" cy="238095"/>
                    </a:xfrm>
                    <a:prstGeom prst="rect">
                      <a:avLst/>
                    </a:prstGeom>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см. </w:t>
      </w:r>
      <w:r w:rsidRPr="00007719">
        <w:rPr>
          <w:rFonts w:eastAsia="Calibri"/>
          <w:sz w:val="28"/>
          <w:szCs w:val="28"/>
        </w:rPr>
        <w:fldChar w:fldCharType="begin"/>
      </w:r>
      <w:r w:rsidRPr="00007719">
        <w:rPr>
          <w:rFonts w:eastAsia="Calibri"/>
          <w:sz w:val="28"/>
          <w:szCs w:val="28"/>
        </w:rPr>
        <w:instrText xml:space="preserve"> REF  _Ref482282524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239</w:t>
      </w:r>
      <w:r w:rsidRPr="00007719">
        <w:rPr>
          <w:rFonts w:eastAsia="Calibri"/>
          <w:sz w:val="28"/>
          <w:szCs w:val="28"/>
        </w:rPr>
        <w:fldChar w:fldCharType="end"/>
      </w:r>
      <w:r w:rsidRPr="00007719">
        <w:rPr>
          <w:rFonts w:eastAsia="Calibri"/>
          <w:sz w:val="28"/>
          <w:szCs w:val="28"/>
        </w:rPr>
        <w:t>)</w:t>
      </w:r>
      <w:r w:rsidR="007F39B5" w:rsidRPr="00007719">
        <w:rPr>
          <w:rFonts w:eastAsia="Calibri"/>
          <w:sz w:val="28"/>
          <w:szCs w:val="28"/>
        </w:rPr>
        <w:t>, п</w:t>
      </w:r>
      <w:r w:rsidRPr="00007719">
        <w:rPr>
          <w:rFonts w:eastAsia="Calibri"/>
          <w:sz w:val="28"/>
          <w:szCs w:val="28"/>
        </w:rPr>
        <w:t xml:space="preserve">ри нажатии </w:t>
      </w:r>
      <w:r w:rsidR="007F39B5" w:rsidRPr="00007719">
        <w:rPr>
          <w:rFonts w:eastAsia="Calibri"/>
          <w:sz w:val="28"/>
          <w:szCs w:val="28"/>
        </w:rPr>
        <w:t xml:space="preserve">кнопки </w:t>
      </w:r>
      <w:r w:rsidR="00EB3B7F" w:rsidRPr="00007719">
        <w:rPr>
          <w:noProof/>
        </w:rPr>
        <w:drawing>
          <wp:inline distT="0" distB="0" distL="0" distR="0" wp14:anchorId="4A16BFFD" wp14:editId="65D03462">
            <wp:extent cx="219048" cy="238095"/>
            <wp:effectExtent l="0" t="0" r="0" b="0"/>
            <wp:docPr id="12392" name="Рисунок 1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219048" cy="238095"/>
                    </a:xfrm>
                    <a:prstGeom prst="rect">
                      <a:avLst/>
                    </a:prstGeom>
                  </pic:spPr>
                </pic:pic>
              </a:graphicData>
            </a:graphic>
          </wp:inline>
        </w:drawing>
      </w:r>
      <w:r w:rsidRPr="00007719">
        <w:rPr>
          <w:rFonts w:eastAsia="Calibri"/>
          <w:sz w:val="28"/>
          <w:szCs w:val="28"/>
        </w:rPr>
        <w:t xml:space="preserve"> (</w:t>
      </w:r>
      <w:r w:rsidR="008E2D27" w:rsidRPr="00007719">
        <w:rPr>
          <w:rFonts w:eastAsia="Calibri"/>
          <w:sz w:val="28"/>
          <w:szCs w:val="28"/>
        </w:rPr>
        <w:t xml:space="preserve">«Редактирование </w:t>
      </w:r>
      <w:r w:rsidRPr="00007719">
        <w:rPr>
          <w:rFonts w:eastAsia="Calibri"/>
          <w:sz w:val="28"/>
          <w:szCs w:val="28"/>
        </w:rPr>
        <w:t>запроса</w:t>
      </w:r>
      <w:r w:rsidR="008E2D27" w:rsidRPr="00007719">
        <w:rPr>
          <w:rFonts w:eastAsia="Calibri"/>
          <w:sz w:val="28"/>
          <w:szCs w:val="28"/>
        </w:rPr>
        <w:t>»</w:t>
      </w:r>
      <w:r w:rsidRPr="00007719">
        <w:rPr>
          <w:rFonts w:eastAsia="Calibri"/>
          <w:sz w:val="28"/>
          <w:szCs w:val="28"/>
        </w:rPr>
        <w:t xml:space="preserve">) открывается окно редактора </w:t>
      </w:r>
      <w:r w:rsidR="002E4D56" w:rsidRPr="00007719">
        <w:rPr>
          <w:rFonts w:eastAsia="Calibri"/>
          <w:sz w:val="28"/>
          <w:szCs w:val="28"/>
        </w:rPr>
        <w:t>зап</w:t>
      </w:r>
      <w:r w:rsidRPr="00007719">
        <w:rPr>
          <w:rFonts w:eastAsia="Calibri"/>
          <w:sz w:val="28"/>
          <w:szCs w:val="28"/>
        </w:rPr>
        <w:t>росов (</w:t>
      </w:r>
      <w:r w:rsidRPr="00007719">
        <w:rPr>
          <w:rFonts w:eastAsia="Calibri"/>
          <w:sz w:val="28"/>
          <w:szCs w:val="28"/>
        </w:rPr>
        <w:fldChar w:fldCharType="begin"/>
      </w:r>
      <w:r w:rsidRPr="00007719">
        <w:rPr>
          <w:rFonts w:eastAsia="Calibri"/>
          <w:sz w:val="28"/>
          <w:szCs w:val="28"/>
        </w:rPr>
        <w:instrText xml:space="preserve"> REF  _Ref513475894 \* Lower \h  \* MERGEFORMAT </w:instrText>
      </w:r>
      <w:r w:rsidRPr="00007719">
        <w:rPr>
          <w:rFonts w:eastAsia="Calibri"/>
          <w:sz w:val="28"/>
          <w:szCs w:val="28"/>
        </w:rPr>
      </w:r>
      <w:r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242</w:t>
      </w:r>
      <w:r w:rsidRPr="00007719">
        <w:rPr>
          <w:rFonts w:eastAsia="Calibri"/>
          <w:sz w:val="28"/>
          <w:szCs w:val="28"/>
        </w:rPr>
        <w:fldChar w:fldCharType="end"/>
      </w:r>
      <w:r w:rsidRPr="00007719">
        <w:rPr>
          <w:rFonts w:eastAsia="Calibri"/>
          <w:sz w:val="28"/>
          <w:szCs w:val="28"/>
        </w:rPr>
        <w:t>).</w:t>
      </w:r>
    </w:p>
    <w:p w14:paraId="00B25D79" w14:textId="58F7B9AF" w:rsidR="004332EA" w:rsidRPr="00007719" w:rsidRDefault="00EB3B7F" w:rsidP="004332EA">
      <w:pPr>
        <w:tabs>
          <w:tab w:val="left" w:pos="1134"/>
        </w:tabs>
        <w:spacing w:line="360" w:lineRule="auto"/>
        <w:jc w:val="center"/>
        <w:rPr>
          <w:rFonts w:eastAsia="Calibri"/>
          <w:sz w:val="28"/>
          <w:szCs w:val="28"/>
        </w:rPr>
      </w:pPr>
      <w:r w:rsidRPr="00007719">
        <w:rPr>
          <w:noProof/>
        </w:rPr>
        <w:lastRenderedPageBreak/>
        <w:drawing>
          <wp:inline distT="0" distB="0" distL="0" distR="0" wp14:anchorId="754AF01B" wp14:editId="1B099076">
            <wp:extent cx="5506136" cy="3790358"/>
            <wp:effectExtent l="0" t="0" r="0" b="635"/>
            <wp:docPr id="12402" name="Рисунок 1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5514676" cy="3796237"/>
                    </a:xfrm>
                    <a:prstGeom prst="rect">
                      <a:avLst/>
                    </a:prstGeom>
                  </pic:spPr>
                </pic:pic>
              </a:graphicData>
            </a:graphic>
          </wp:inline>
        </w:drawing>
      </w:r>
    </w:p>
    <w:p w14:paraId="55B89777" w14:textId="77777777" w:rsidR="004332EA" w:rsidRPr="00007719" w:rsidRDefault="004332EA" w:rsidP="004332EA">
      <w:pPr>
        <w:tabs>
          <w:tab w:val="left" w:pos="1134"/>
        </w:tabs>
        <w:spacing w:line="360" w:lineRule="auto"/>
        <w:jc w:val="center"/>
        <w:rPr>
          <w:rFonts w:eastAsia="Calibri"/>
          <w:sz w:val="28"/>
          <w:szCs w:val="28"/>
        </w:rPr>
      </w:pPr>
      <w:bookmarkStart w:id="488" w:name="_Ref513475894"/>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242</w:t>
      </w:r>
      <w:r w:rsidRPr="00007719">
        <w:rPr>
          <w:noProof/>
          <w:sz w:val="28"/>
          <w:szCs w:val="28"/>
        </w:rPr>
        <w:fldChar w:fldCharType="end"/>
      </w:r>
      <w:bookmarkEnd w:id="488"/>
      <w:r w:rsidRPr="00007719">
        <w:rPr>
          <w:noProof/>
          <w:sz w:val="28"/>
          <w:szCs w:val="28"/>
        </w:rPr>
        <w:t xml:space="preserve"> – Вид окна «Редактор запросов»</w:t>
      </w:r>
    </w:p>
    <w:p w14:paraId="25978607" w14:textId="335F344B" w:rsidR="004332EA" w:rsidRPr="00007719" w:rsidRDefault="004332EA" w:rsidP="005D291C">
      <w:pPr>
        <w:tabs>
          <w:tab w:val="left" w:pos="1134"/>
        </w:tabs>
        <w:spacing w:line="360" w:lineRule="auto"/>
        <w:ind w:firstLine="709"/>
        <w:jc w:val="both"/>
        <w:rPr>
          <w:rFonts w:eastAsia="Calibri"/>
          <w:sz w:val="28"/>
          <w:szCs w:val="28"/>
        </w:rPr>
      </w:pPr>
      <w:r w:rsidRPr="00007719">
        <w:rPr>
          <w:rFonts w:eastAsia="Calibri"/>
          <w:sz w:val="28"/>
          <w:szCs w:val="28"/>
        </w:rPr>
        <w:t xml:space="preserve">Описание работы с редактором </w:t>
      </w:r>
      <w:r w:rsidR="002E4D56" w:rsidRPr="00007719">
        <w:rPr>
          <w:rFonts w:eastAsia="Calibri"/>
          <w:sz w:val="28"/>
          <w:szCs w:val="28"/>
        </w:rPr>
        <w:t>зап</w:t>
      </w:r>
      <w:r w:rsidRPr="00007719">
        <w:rPr>
          <w:rFonts w:eastAsia="Calibri"/>
          <w:sz w:val="28"/>
          <w:szCs w:val="28"/>
        </w:rPr>
        <w:t xml:space="preserve">росов приведено в </w:t>
      </w:r>
      <w:r w:rsidR="00105511" w:rsidRPr="00007719">
        <w:rPr>
          <w:rFonts w:eastAsia="Calibri"/>
          <w:sz w:val="28"/>
          <w:szCs w:val="28"/>
        </w:rPr>
        <w:fldChar w:fldCharType="begin"/>
      </w:r>
      <w:r w:rsidR="00105511" w:rsidRPr="00007719">
        <w:rPr>
          <w:rFonts w:eastAsia="Calibri"/>
          <w:sz w:val="28"/>
          <w:szCs w:val="28"/>
        </w:rPr>
        <w:instrText xml:space="preserve"> REF _Ref362079 \r \h </w:instrText>
      </w:r>
      <w:r w:rsidR="00105511" w:rsidRPr="00007719">
        <w:rPr>
          <w:rFonts w:eastAsia="Calibri"/>
          <w:sz w:val="28"/>
          <w:szCs w:val="28"/>
        </w:rPr>
      </w:r>
      <w:r w:rsidR="00105511" w:rsidRPr="00007719">
        <w:rPr>
          <w:rFonts w:eastAsia="Calibri"/>
          <w:sz w:val="28"/>
          <w:szCs w:val="28"/>
        </w:rPr>
        <w:fldChar w:fldCharType="separate"/>
      </w:r>
      <w:r w:rsidR="00B6413A">
        <w:rPr>
          <w:rFonts w:eastAsia="Calibri"/>
          <w:sz w:val="28"/>
          <w:szCs w:val="28"/>
        </w:rPr>
        <w:t>4.6.4</w:t>
      </w:r>
      <w:r w:rsidR="00105511" w:rsidRPr="00007719">
        <w:rPr>
          <w:rFonts w:eastAsia="Calibri"/>
          <w:sz w:val="28"/>
          <w:szCs w:val="28"/>
        </w:rPr>
        <w:fldChar w:fldCharType="end"/>
      </w:r>
      <w:r w:rsidRPr="00007719">
        <w:rPr>
          <w:rFonts w:eastAsia="Calibri"/>
          <w:sz w:val="28"/>
          <w:szCs w:val="28"/>
        </w:rPr>
        <w:t>.</w:t>
      </w:r>
    </w:p>
    <w:p w14:paraId="40FD78A9" w14:textId="40E32C1B" w:rsidR="004332EA" w:rsidRPr="00007719" w:rsidRDefault="004332EA" w:rsidP="005D291C">
      <w:pPr>
        <w:tabs>
          <w:tab w:val="left" w:pos="1134"/>
        </w:tabs>
        <w:spacing w:line="360" w:lineRule="auto"/>
        <w:ind w:firstLine="709"/>
        <w:jc w:val="both"/>
        <w:rPr>
          <w:rFonts w:eastAsia="Calibri"/>
          <w:sz w:val="28"/>
          <w:szCs w:val="28"/>
        </w:rPr>
      </w:pPr>
      <w:r w:rsidRPr="00007719">
        <w:rPr>
          <w:rFonts w:eastAsia="Calibri"/>
          <w:sz w:val="28"/>
          <w:szCs w:val="28"/>
        </w:rPr>
        <w:t xml:space="preserve">После окончания </w:t>
      </w:r>
      <w:r w:rsidR="002670B0" w:rsidRPr="00007719">
        <w:rPr>
          <w:rFonts w:eastAsia="Calibri"/>
          <w:sz w:val="28"/>
          <w:szCs w:val="28"/>
        </w:rPr>
        <w:t>формирования/</w:t>
      </w:r>
      <w:r w:rsidRPr="00007719">
        <w:rPr>
          <w:rFonts w:eastAsia="Calibri"/>
          <w:sz w:val="28"/>
          <w:szCs w:val="28"/>
        </w:rPr>
        <w:t xml:space="preserve">редактирования </w:t>
      </w:r>
      <w:r w:rsidR="002E4D56" w:rsidRPr="00007719">
        <w:rPr>
          <w:rFonts w:eastAsia="Calibri"/>
          <w:sz w:val="28"/>
          <w:szCs w:val="28"/>
        </w:rPr>
        <w:t>зап</w:t>
      </w:r>
      <w:r w:rsidRPr="00007719">
        <w:rPr>
          <w:rFonts w:eastAsia="Calibri"/>
          <w:sz w:val="28"/>
          <w:szCs w:val="28"/>
        </w:rPr>
        <w:t xml:space="preserve">роса необходимо сохранить запрос в редакторе </w:t>
      </w:r>
      <w:r w:rsidR="002E4D56" w:rsidRPr="00007719">
        <w:rPr>
          <w:rFonts w:eastAsia="Calibri"/>
          <w:sz w:val="28"/>
          <w:szCs w:val="28"/>
        </w:rPr>
        <w:t>зап</w:t>
      </w:r>
      <w:r w:rsidRPr="00007719">
        <w:rPr>
          <w:rFonts w:eastAsia="Calibri"/>
          <w:sz w:val="28"/>
          <w:szCs w:val="28"/>
        </w:rPr>
        <w:t xml:space="preserve">росов по </w:t>
      </w:r>
      <w:proofErr w:type="gramStart"/>
      <w:r w:rsidRPr="00007719">
        <w:rPr>
          <w:rFonts w:eastAsia="Calibri"/>
          <w:sz w:val="28"/>
          <w:szCs w:val="28"/>
        </w:rPr>
        <w:t xml:space="preserve">кнопке </w:t>
      </w:r>
      <w:r w:rsidRPr="00007719">
        <w:rPr>
          <w:noProof/>
          <w:sz w:val="28"/>
          <w:szCs w:val="28"/>
        </w:rPr>
        <w:drawing>
          <wp:inline distT="0" distB="0" distL="0" distR="0" wp14:anchorId="05F2F4A8" wp14:editId="54A09597">
            <wp:extent cx="885600" cy="259200"/>
            <wp:effectExtent l="0" t="0" r="0" b="7620"/>
            <wp:docPr id="12564" name="Рисунок 1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885600" cy="259200"/>
                    </a:xfrm>
                    <a:prstGeom prst="rect">
                      <a:avLst/>
                    </a:prstGeom>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см. </w:t>
      </w:r>
      <w:r w:rsidRPr="00007719">
        <w:rPr>
          <w:rFonts w:eastAsia="Calibri"/>
          <w:sz w:val="28"/>
          <w:szCs w:val="28"/>
        </w:rPr>
        <w:fldChar w:fldCharType="begin"/>
      </w:r>
      <w:r w:rsidRPr="00007719">
        <w:rPr>
          <w:rFonts w:eastAsia="Calibri"/>
          <w:sz w:val="28"/>
          <w:szCs w:val="28"/>
        </w:rPr>
        <w:instrText xml:space="preserve"> REF  _Ref513475894 \* Lower \h  \* MERGEFORMAT </w:instrText>
      </w:r>
      <w:r w:rsidRPr="00007719">
        <w:rPr>
          <w:rFonts w:eastAsia="Calibri"/>
          <w:sz w:val="28"/>
          <w:szCs w:val="28"/>
        </w:rPr>
      </w:r>
      <w:r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242</w:t>
      </w:r>
      <w:r w:rsidRPr="00007719">
        <w:rPr>
          <w:rFonts w:eastAsia="Calibri"/>
          <w:sz w:val="28"/>
          <w:szCs w:val="28"/>
        </w:rPr>
        <w:fldChar w:fldCharType="end"/>
      </w:r>
      <w:r w:rsidRPr="00007719">
        <w:rPr>
          <w:rFonts w:eastAsia="Calibri"/>
          <w:sz w:val="28"/>
          <w:szCs w:val="28"/>
        </w:rPr>
        <w:t>).</w:t>
      </w:r>
    </w:p>
    <w:p w14:paraId="570AB51F" w14:textId="77777777" w:rsidR="004332EA" w:rsidRPr="00007719" w:rsidRDefault="004332EA" w:rsidP="005D291C">
      <w:pPr>
        <w:tabs>
          <w:tab w:val="left" w:pos="1134"/>
        </w:tabs>
        <w:spacing w:line="360" w:lineRule="auto"/>
        <w:ind w:firstLine="709"/>
        <w:jc w:val="both"/>
        <w:rPr>
          <w:rFonts w:eastAsia="Calibri"/>
          <w:sz w:val="28"/>
          <w:szCs w:val="28"/>
        </w:rPr>
      </w:pPr>
      <w:r w:rsidRPr="00007719">
        <w:rPr>
          <w:rFonts w:eastAsia="Calibri"/>
          <w:sz w:val="28"/>
          <w:szCs w:val="28"/>
        </w:rPr>
        <w:t>Таким образом, при помощи редактора запросов текст запроса добавлен в источник данных (</w:t>
      </w:r>
      <w:r w:rsidRPr="00007719">
        <w:rPr>
          <w:rFonts w:eastAsia="Calibri"/>
          <w:sz w:val="28"/>
          <w:szCs w:val="28"/>
        </w:rPr>
        <w:fldChar w:fldCharType="begin"/>
      </w:r>
      <w:r w:rsidRPr="00007719">
        <w:rPr>
          <w:rFonts w:eastAsia="Calibri"/>
          <w:sz w:val="28"/>
          <w:szCs w:val="28"/>
        </w:rPr>
        <w:instrText xml:space="preserve"> REF  _Ref513475814 \* Lower \h  \* MERGEFORMAT </w:instrText>
      </w:r>
      <w:r w:rsidRPr="00007719">
        <w:rPr>
          <w:rFonts w:eastAsia="Calibri"/>
          <w:sz w:val="28"/>
          <w:szCs w:val="28"/>
        </w:rPr>
      </w:r>
      <w:r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243</w:t>
      </w:r>
      <w:r w:rsidRPr="00007719">
        <w:rPr>
          <w:rFonts w:eastAsia="Calibri"/>
          <w:sz w:val="28"/>
          <w:szCs w:val="28"/>
        </w:rPr>
        <w:fldChar w:fldCharType="end"/>
      </w:r>
      <w:r w:rsidRPr="00007719">
        <w:rPr>
          <w:rFonts w:eastAsia="Calibri"/>
          <w:sz w:val="28"/>
          <w:szCs w:val="28"/>
        </w:rPr>
        <w:t>).</w:t>
      </w:r>
    </w:p>
    <w:p w14:paraId="50D35C46" w14:textId="77777777" w:rsidR="004332EA" w:rsidRPr="00007719" w:rsidRDefault="004332EA" w:rsidP="005D291C">
      <w:pPr>
        <w:tabs>
          <w:tab w:val="left" w:pos="1134"/>
        </w:tabs>
        <w:spacing w:line="360" w:lineRule="auto"/>
        <w:jc w:val="center"/>
        <w:rPr>
          <w:rFonts w:eastAsia="Calibri"/>
          <w:szCs w:val="28"/>
        </w:rPr>
      </w:pPr>
      <w:r w:rsidRPr="00007719">
        <w:rPr>
          <w:noProof/>
        </w:rPr>
        <w:drawing>
          <wp:inline distT="0" distB="0" distL="0" distR="0" wp14:anchorId="2F97A36A" wp14:editId="6764E003">
            <wp:extent cx="5062118" cy="2556109"/>
            <wp:effectExtent l="0" t="0" r="5715" b="0"/>
            <wp:docPr id="13288" name="Рисунок 1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5064827" cy="2557477"/>
                    </a:xfrm>
                    <a:prstGeom prst="rect">
                      <a:avLst/>
                    </a:prstGeom>
                  </pic:spPr>
                </pic:pic>
              </a:graphicData>
            </a:graphic>
          </wp:inline>
        </w:drawing>
      </w:r>
    </w:p>
    <w:p w14:paraId="5787C67D" w14:textId="1BFF21B6" w:rsidR="004332EA" w:rsidRPr="00007719" w:rsidRDefault="004332EA" w:rsidP="005D291C">
      <w:pPr>
        <w:tabs>
          <w:tab w:val="left" w:pos="1134"/>
        </w:tabs>
        <w:spacing w:line="360" w:lineRule="auto"/>
        <w:jc w:val="center"/>
        <w:rPr>
          <w:rFonts w:eastAsia="Calibri"/>
          <w:sz w:val="28"/>
          <w:szCs w:val="28"/>
        </w:rPr>
      </w:pPr>
      <w:bookmarkStart w:id="489" w:name="_Ref513475814"/>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243</w:t>
      </w:r>
      <w:r w:rsidRPr="00007719">
        <w:rPr>
          <w:noProof/>
          <w:sz w:val="28"/>
          <w:szCs w:val="28"/>
        </w:rPr>
        <w:fldChar w:fldCharType="end"/>
      </w:r>
      <w:bookmarkEnd w:id="489"/>
      <w:r w:rsidRPr="00007719">
        <w:rPr>
          <w:noProof/>
          <w:sz w:val="28"/>
          <w:szCs w:val="28"/>
        </w:rPr>
        <w:t xml:space="preserve"> – Добавление </w:t>
      </w:r>
      <w:r w:rsidR="002E4D56" w:rsidRPr="00007719">
        <w:rPr>
          <w:noProof/>
          <w:sz w:val="28"/>
          <w:szCs w:val="28"/>
        </w:rPr>
        <w:t>зап</w:t>
      </w:r>
      <w:r w:rsidRPr="00007719">
        <w:rPr>
          <w:noProof/>
          <w:sz w:val="28"/>
          <w:szCs w:val="28"/>
        </w:rPr>
        <w:t>роса</w:t>
      </w:r>
    </w:p>
    <w:p w14:paraId="0ED69A2E" w14:textId="17528C0E" w:rsidR="004332EA" w:rsidRPr="00007719" w:rsidRDefault="002670B0" w:rsidP="005D291C">
      <w:pPr>
        <w:tabs>
          <w:tab w:val="left" w:pos="1134"/>
        </w:tabs>
        <w:spacing w:line="360" w:lineRule="auto"/>
        <w:ind w:firstLine="709"/>
        <w:jc w:val="both"/>
        <w:rPr>
          <w:rFonts w:eastAsia="Calibri"/>
          <w:sz w:val="28"/>
          <w:szCs w:val="28"/>
        </w:rPr>
      </w:pPr>
      <w:r w:rsidRPr="00007719">
        <w:rPr>
          <w:rFonts w:eastAsia="Calibri"/>
          <w:sz w:val="28"/>
          <w:szCs w:val="28"/>
        </w:rPr>
        <w:lastRenderedPageBreak/>
        <w:t>С</w:t>
      </w:r>
      <w:r w:rsidR="004332EA" w:rsidRPr="00007719">
        <w:rPr>
          <w:rFonts w:eastAsia="Calibri"/>
          <w:sz w:val="28"/>
          <w:szCs w:val="28"/>
        </w:rPr>
        <w:t>охранит</w:t>
      </w:r>
      <w:r w:rsidRPr="00007719">
        <w:rPr>
          <w:rFonts w:eastAsia="Calibri"/>
          <w:sz w:val="28"/>
          <w:szCs w:val="28"/>
        </w:rPr>
        <w:t>е</w:t>
      </w:r>
      <w:r w:rsidR="004332EA" w:rsidRPr="00007719">
        <w:rPr>
          <w:rFonts w:eastAsia="Calibri"/>
          <w:sz w:val="28"/>
          <w:szCs w:val="28"/>
        </w:rPr>
        <w:t xml:space="preserve"> изменения в источнике </w:t>
      </w:r>
      <w:proofErr w:type="gramStart"/>
      <w:r w:rsidR="004332EA" w:rsidRPr="00007719">
        <w:rPr>
          <w:rFonts w:eastAsia="Calibri"/>
          <w:sz w:val="28"/>
          <w:szCs w:val="28"/>
        </w:rPr>
        <w:t xml:space="preserve">данных </w:t>
      </w:r>
      <w:r w:rsidR="004332EA" w:rsidRPr="00007719">
        <w:rPr>
          <w:noProof/>
          <w:sz w:val="28"/>
          <w:szCs w:val="28"/>
        </w:rPr>
        <w:drawing>
          <wp:inline distT="0" distB="0" distL="0" distR="0" wp14:anchorId="23F2D05F" wp14:editId="35309AF6">
            <wp:extent cx="748800" cy="259200"/>
            <wp:effectExtent l="0" t="0" r="0" b="7620"/>
            <wp:docPr id="12566" name="Рисунок 1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748800" cy="259200"/>
                    </a:xfrm>
                    <a:prstGeom prst="rect">
                      <a:avLst/>
                    </a:prstGeom>
                  </pic:spPr>
                </pic:pic>
              </a:graphicData>
            </a:graphic>
          </wp:inline>
        </w:drawing>
      </w:r>
      <w:r w:rsidR="004332EA" w:rsidRPr="00007719">
        <w:rPr>
          <w:rFonts w:eastAsia="Calibri"/>
          <w:sz w:val="28"/>
          <w:szCs w:val="28"/>
        </w:rPr>
        <w:t>.</w:t>
      </w:r>
      <w:proofErr w:type="gramEnd"/>
      <w:r w:rsidR="004332EA" w:rsidRPr="00007719">
        <w:rPr>
          <w:rFonts w:eastAsia="Calibri"/>
          <w:sz w:val="28"/>
          <w:szCs w:val="28"/>
        </w:rPr>
        <w:t xml:space="preserve"> В результате источник данных «</w:t>
      </w:r>
      <w:r w:rsidR="002E4D56" w:rsidRPr="00007719">
        <w:rPr>
          <w:rFonts w:eastAsia="Calibri"/>
          <w:sz w:val="28"/>
          <w:szCs w:val="28"/>
        </w:rPr>
        <w:t>Зап</w:t>
      </w:r>
      <w:r w:rsidR="004332EA" w:rsidRPr="00007719">
        <w:rPr>
          <w:rFonts w:eastAsia="Calibri"/>
          <w:sz w:val="28"/>
          <w:szCs w:val="28"/>
        </w:rPr>
        <w:t>рос» успешно добавлен в аналитическую панель (</w:t>
      </w:r>
      <w:r w:rsidR="004332EA" w:rsidRPr="00007719">
        <w:rPr>
          <w:rFonts w:eastAsia="Calibri"/>
          <w:sz w:val="28"/>
          <w:szCs w:val="28"/>
        </w:rPr>
        <w:fldChar w:fldCharType="begin"/>
      </w:r>
      <w:r w:rsidR="004332EA" w:rsidRPr="00007719">
        <w:rPr>
          <w:rFonts w:eastAsia="Calibri"/>
          <w:sz w:val="28"/>
          <w:szCs w:val="28"/>
        </w:rPr>
        <w:instrText xml:space="preserve"> REF  _Ref513476048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244</w:t>
      </w:r>
      <w:r w:rsidR="004332EA" w:rsidRPr="00007719">
        <w:rPr>
          <w:rFonts w:eastAsia="Calibri"/>
          <w:sz w:val="28"/>
          <w:szCs w:val="28"/>
        </w:rPr>
        <w:fldChar w:fldCharType="end"/>
      </w:r>
      <w:r w:rsidR="004332EA" w:rsidRPr="00007719">
        <w:rPr>
          <w:rFonts w:eastAsia="Calibri"/>
          <w:sz w:val="28"/>
          <w:szCs w:val="28"/>
        </w:rPr>
        <w:t>).</w:t>
      </w:r>
    </w:p>
    <w:p w14:paraId="59E59859" w14:textId="62CCD2DA" w:rsidR="004332EA" w:rsidRPr="00007719" w:rsidRDefault="008B2B35" w:rsidP="005D291C">
      <w:pPr>
        <w:tabs>
          <w:tab w:val="left" w:pos="1134"/>
        </w:tabs>
        <w:spacing w:line="360" w:lineRule="auto"/>
        <w:jc w:val="center"/>
        <w:rPr>
          <w:rFonts w:eastAsia="Calibri"/>
          <w:sz w:val="28"/>
          <w:szCs w:val="28"/>
        </w:rPr>
      </w:pPr>
      <w:r w:rsidRPr="00007719">
        <w:rPr>
          <w:noProof/>
        </w:rPr>
        <w:drawing>
          <wp:inline distT="0" distB="0" distL="0" distR="0" wp14:anchorId="23C04242" wp14:editId="7DC173E7">
            <wp:extent cx="1532665" cy="1158844"/>
            <wp:effectExtent l="0" t="0" r="0" b="381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1546444" cy="1169262"/>
                    </a:xfrm>
                    <a:prstGeom prst="rect">
                      <a:avLst/>
                    </a:prstGeom>
                  </pic:spPr>
                </pic:pic>
              </a:graphicData>
            </a:graphic>
          </wp:inline>
        </w:drawing>
      </w:r>
    </w:p>
    <w:p w14:paraId="58126CAA" w14:textId="0F807C5F" w:rsidR="004332EA" w:rsidRPr="00007719" w:rsidRDefault="004332EA" w:rsidP="005D291C">
      <w:pPr>
        <w:tabs>
          <w:tab w:val="left" w:pos="1134"/>
        </w:tabs>
        <w:spacing w:line="360" w:lineRule="auto"/>
        <w:jc w:val="center"/>
        <w:rPr>
          <w:noProof/>
          <w:sz w:val="28"/>
          <w:szCs w:val="28"/>
        </w:rPr>
      </w:pPr>
      <w:bookmarkStart w:id="490" w:name="_Ref513476048"/>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244</w:t>
      </w:r>
      <w:r w:rsidRPr="00007719">
        <w:rPr>
          <w:noProof/>
          <w:sz w:val="28"/>
          <w:szCs w:val="28"/>
        </w:rPr>
        <w:fldChar w:fldCharType="end"/>
      </w:r>
      <w:bookmarkEnd w:id="490"/>
      <w:r w:rsidRPr="00007719">
        <w:rPr>
          <w:noProof/>
          <w:sz w:val="28"/>
          <w:szCs w:val="28"/>
        </w:rPr>
        <w:t xml:space="preserve"> – Добавленный источник данных «</w:t>
      </w:r>
      <w:r w:rsidR="002E4D56" w:rsidRPr="00007719">
        <w:rPr>
          <w:noProof/>
          <w:sz w:val="28"/>
          <w:szCs w:val="28"/>
        </w:rPr>
        <w:t>Зап</w:t>
      </w:r>
      <w:r w:rsidRPr="00007719">
        <w:rPr>
          <w:noProof/>
          <w:sz w:val="28"/>
          <w:szCs w:val="28"/>
        </w:rPr>
        <w:t>рос»</w:t>
      </w:r>
    </w:p>
    <w:p w14:paraId="70A7DB9E" w14:textId="77777777" w:rsidR="00963002" w:rsidRPr="00007719" w:rsidRDefault="00963002" w:rsidP="004332EA">
      <w:pPr>
        <w:tabs>
          <w:tab w:val="left" w:pos="1134"/>
        </w:tabs>
        <w:spacing w:line="360" w:lineRule="auto"/>
        <w:jc w:val="center"/>
        <w:rPr>
          <w:rFonts w:eastAsia="Calibri"/>
          <w:sz w:val="6"/>
          <w:szCs w:val="6"/>
        </w:rPr>
      </w:pPr>
    </w:p>
    <w:p w14:paraId="0085A4DD" w14:textId="3D9DB7E9" w:rsidR="004332EA" w:rsidRPr="00007719" w:rsidRDefault="004332EA" w:rsidP="004332EA">
      <w:pPr>
        <w:tabs>
          <w:tab w:val="left" w:pos="1134"/>
        </w:tabs>
        <w:spacing w:line="360" w:lineRule="auto"/>
        <w:ind w:firstLine="709"/>
        <w:jc w:val="both"/>
        <w:rPr>
          <w:rFonts w:eastAsia="Calibri"/>
          <w:sz w:val="28"/>
          <w:szCs w:val="28"/>
        </w:rPr>
      </w:pPr>
      <w:bookmarkStart w:id="491" w:name="p_4_6_2_2_2_3"/>
      <w:r w:rsidRPr="00007719">
        <w:rPr>
          <w:rFonts w:eastAsia="Calibri"/>
          <w:sz w:val="28"/>
          <w:szCs w:val="28"/>
        </w:rPr>
        <w:t>4.6.2.</w:t>
      </w:r>
      <w:r w:rsidR="00312856" w:rsidRPr="00007719">
        <w:rPr>
          <w:rFonts w:eastAsia="Calibri"/>
          <w:sz w:val="28"/>
          <w:szCs w:val="28"/>
        </w:rPr>
        <w:t>5</w:t>
      </w:r>
      <w:r w:rsidRPr="00007719">
        <w:rPr>
          <w:rFonts w:eastAsia="Calibri"/>
          <w:sz w:val="28"/>
          <w:szCs w:val="28"/>
        </w:rPr>
        <w:t>.</w:t>
      </w:r>
      <w:r w:rsidR="008B2B35" w:rsidRPr="00007719">
        <w:rPr>
          <w:rFonts w:eastAsia="Calibri"/>
          <w:sz w:val="28"/>
          <w:szCs w:val="28"/>
        </w:rPr>
        <w:t>2</w:t>
      </w:r>
      <w:r w:rsidRPr="00007719">
        <w:rPr>
          <w:rFonts w:eastAsia="Calibri"/>
          <w:sz w:val="28"/>
          <w:szCs w:val="28"/>
        </w:rPr>
        <w:t>.3</w:t>
      </w:r>
      <w:bookmarkEnd w:id="491"/>
      <w:r w:rsidRPr="00007719">
        <w:rPr>
          <w:rFonts w:eastAsia="Calibri"/>
          <w:sz w:val="28"/>
          <w:szCs w:val="28"/>
        </w:rPr>
        <w:t>. В базе данных содержатся таблиц</w:t>
      </w:r>
      <w:r w:rsidR="00F75471" w:rsidRPr="00007719">
        <w:rPr>
          <w:rFonts w:eastAsia="Calibri"/>
          <w:sz w:val="28"/>
          <w:szCs w:val="28"/>
        </w:rPr>
        <w:t>ы</w:t>
      </w:r>
      <w:r w:rsidRPr="00007719">
        <w:rPr>
          <w:rFonts w:eastAsia="Calibri"/>
          <w:sz w:val="28"/>
          <w:szCs w:val="28"/>
        </w:rPr>
        <w:t>, при этом каждая таблица может быть рассмотрена как список элементов – каждая запись в списке представляет собой экземпляр объекта определенного типа.</w:t>
      </w:r>
    </w:p>
    <w:p w14:paraId="221270A1"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Если две таблицы являются списками различных элементов, например, одна из таблиц является списком клиентов, а другая – списком счетов, и обе таблицы имеют общее поле, например, номер клиента, это обычно означает, что между двумя таблицами можно установить взаимосвязь.</w:t>
      </w:r>
    </w:p>
    <w:p w14:paraId="387788C3"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Таблицы, между которыми установлена связь (ассоциация), в аналитических панелях называются логическими таблицами. Ассоциации между таблицами определяются оператором в процессе настройки источников данных.</w:t>
      </w:r>
    </w:p>
    <w:p w14:paraId="5CC66FA0"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Пример использования ассоциативных связей приведен на </w:t>
      </w:r>
      <w:r w:rsidRPr="00007719">
        <w:rPr>
          <w:rFonts w:eastAsia="Calibri"/>
          <w:sz w:val="28"/>
          <w:szCs w:val="28"/>
        </w:rPr>
        <w:fldChar w:fldCharType="begin"/>
      </w:r>
      <w:r w:rsidRPr="00007719">
        <w:rPr>
          <w:rFonts w:eastAsia="Calibri"/>
          <w:sz w:val="28"/>
          <w:szCs w:val="28"/>
        </w:rPr>
        <w:instrText xml:space="preserve"> REF  _Ref512351827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245</w:t>
      </w:r>
      <w:r w:rsidRPr="00007719">
        <w:rPr>
          <w:rFonts w:eastAsia="Calibri"/>
          <w:sz w:val="28"/>
          <w:szCs w:val="28"/>
        </w:rPr>
        <w:fldChar w:fldCharType="end"/>
      </w:r>
      <w:r w:rsidRPr="00007719">
        <w:rPr>
          <w:rFonts w:eastAsia="Calibri"/>
          <w:sz w:val="28"/>
          <w:szCs w:val="28"/>
        </w:rPr>
        <w:t>.</w:t>
      </w:r>
    </w:p>
    <w:p w14:paraId="5A641BBF" w14:textId="06C535EE" w:rsidR="00F75471" w:rsidRPr="00007719" w:rsidRDefault="00F75471" w:rsidP="005D291C">
      <w:pPr>
        <w:tabs>
          <w:tab w:val="left" w:pos="1134"/>
        </w:tabs>
        <w:spacing w:line="360" w:lineRule="auto"/>
        <w:ind w:firstLine="709"/>
        <w:jc w:val="both"/>
        <w:rPr>
          <w:rFonts w:eastAsia="Calibri"/>
          <w:sz w:val="28"/>
          <w:szCs w:val="28"/>
        </w:rPr>
      </w:pPr>
      <w:r w:rsidRPr="00007719">
        <w:rPr>
          <w:rFonts w:eastAsia="Calibri"/>
          <w:sz w:val="28"/>
          <w:szCs w:val="28"/>
        </w:rPr>
        <w:t>В примере приведены четыре таблицы: список стран, список клиентов (покупателей), список транзакций и список принадлежностей (продуктов), которые ассоциированы друг с другом посредством полей «Страна» и «ID покупателя» и «ID продукта».</w:t>
      </w:r>
    </w:p>
    <w:p w14:paraId="7E6B7ACA" w14:textId="77777777" w:rsidR="00F75471" w:rsidRPr="00007719" w:rsidRDefault="00F75471" w:rsidP="005D291C">
      <w:pPr>
        <w:tabs>
          <w:tab w:val="left" w:pos="1134"/>
        </w:tabs>
        <w:spacing w:line="360" w:lineRule="auto"/>
        <w:ind w:firstLine="709"/>
        <w:jc w:val="both"/>
        <w:rPr>
          <w:rFonts w:eastAsia="Calibri"/>
          <w:sz w:val="28"/>
          <w:szCs w:val="28"/>
        </w:rPr>
      </w:pPr>
      <w:r w:rsidRPr="00007719">
        <w:rPr>
          <w:rFonts w:eastAsia="Calibri"/>
          <w:sz w:val="28"/>
          <w:szCs w:val="28"/>
        </w:rPr>
        <w:t>Из данной ассоциативной модели можно получить информацию о том, какие товары более или менее популярны в выбранной стране или узнать, например, покупательную способность покупателей из различных стран.</w:t>
      </w:r>
    </w:p>
    <w:p w14:paraId="43B539EC" w14:textId="56B2B1D1" w:rsidR="004332EA" w:rsidRPr="00007719" w:rsidRDefault="00963002" w:rsidP="005D291C">
      <w:pPr>
        <w:spacing w:line="360" w:lineRule="auto"/>
        <w:contextualSpacing/>
        <w:jc w:val="center"/>
        <w:rPr>
          <w:rFonts w:asciiTheme="minorHAnsi" w:eastAsiaTheme="minorHAnsi" w:hAnsiTheme="minorHAnsi" w:cstheme="minorBidi"/>
          <w:szCs w:val="28"/>
          <w:lang w:eastAsia="en-US"/>
        </w:rPr>
      </w:pPr>
      <w:r w:rsidRPr="00007719">
        <w:rPr>
          <w:rFonts w:eastAsiaTheme="minorHAnsi"/>
          <w:szCs w:val="28"/>
          <w:lang w:eastAsia="en-US"/>
        </w:rPr>
        <w:object w:dxaOrig="13425" w:dyaOrig="8685" w14:anchorId="15AFE0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5.5pt;height:224.5pt" o:ole="">
            <v:imagedata r:id="rId501" o:title=""/>
          </v:shape>
          <o:OLEObject Type="Embed" ProgID="Visio.Drawing.15" ShapeID="_x0000_i1025" DrawAspect="Content" ObjectID="_1615206657" r:id="rId502"/>
        </w:object>
      </w:r>
    </w:p>
    <w:p w14:paraId="1A7BE2AF" w14:textId="77777777" w:rsidR="004332EA" w:rsidRPr="00007719" w:rsidRDefault="004332EA" w:rsidP="005D291C">
      <w:pPr>
        <w:spacing w:line="360" w:lineRule="auto"/>
        <w:contextualSpacing/>
        <w:jc w:val="center"/>
        <w:rPr>
          <w:rFonts w:eastAsia="Calibri"/>
          <w:sz w:val="28"/>
          <w:szCs w:val="28"/>
        </w:rPr>
      </w:pPr>
      <w:bookmarkStart w:id="492" w:name="_Ref512351827"/>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245</w:t>
      </w:r>
      <w:r w:rsidRPr="00007719">
        <w:rPr>
          <w:rFonts w:eastAsiaTheme="minorHAnsi"/>
          <w:sz w:val="28"/>
          <w:szCs w:val="28"/>
          <w:lang w:eastAsia="en-US"/>
        </w:rPr>
        <w:fldChar w:fldCharType="end"/>
      </w:r>
      <w:bookmarkEnd w:id="492"/>
      <w:r w:rsidRPr="00007719">
        <w:rPr>
          <w:rFonts w:eastAsiaTheme="minorHAnsi"/>
          <w:sz w:val="28"/>
          <w:szCs w:val="28"/>
          <w:lang w:eastAsia="en-US"/>
        </w:rPr>
        <w:t xml:space="preserve"> – Пример использования </w:t>
      </w:r>
      <w:r w:rsidRPr="00007719">
        <w:rPr>
          <w:rFonts w:eastAsia="Calibri"/>
          <w:sz w:val="28"/>
          <w:szCs w:val="28"/>
        </w:rPr>
        <w:t>ассоциативных связей</w:t>
      </w:r>
    </w:p>
    <w:p w14:paraId="7C528693" w14:textId="77777777" w:rsidR="00F75471" w:rsidRPr="00007719" w:rsidRDefault="00F75471" w:rsidP="004332EA">
      <w:pPr>
        <w:spacing w:line="360" w:lineRule="auto"/>
        <w:contextualSpacing/>
        <w:jc w:val="center"/>
        <w:rPr>
          <w:rFonts w:eastAsiaTheme="minorHAnsi"/>
          <w:sz w:val="8"/>
          <w:szCs w:val="8"/>
          <w:lang w:eastAsia="en-US"/>
        </w:rPr>
      </w:pPr>
    </w:p>
    <w:p w14:paraId="593B57B4" w14:textId="59267059" w:rsidR="004332EA" w:rsidRPr="00007719" w:rsidRDefault="004332EA" w:rsidP="005D291C">
      <w:pPr>
        <w:tabs>
          <w:tab w:val="left" w:pos="1134"/>
        </w:tabs>
        <w:spacing w:line="360" w:lineRule="auto"/>
        <w:ind w:firstLine="709"/>
        <w:jc w:val="both"/>
        <w:rPr>
          <w:rFonts w:eastAsia="Calibri"/>
          <w:sz w:val="28"/>
          <w:szCs w:val="28"/>
        </w:rPr>
      </w:pPr>
      <w:bookmarkStart w:id="493" w:name="p_4_6_2_2_2_4"/>
      <w:r w:rsidRPr="00007719">
        <w:rPr>
          <w:rFonts w:eastAsia="Calibri"/>
          <w:sz w:val="28"/>
          <w:szCs w:val="28"/>
        </w:rPr>
        <w:t>4.6.2.</w:t>
      </w:r>
      <w:r w:rsidR="00963422" w:rsidRPr="00007719">
        <w:rPr>
          <w:rFonts w:eastAsia="Calibri"/>
          <w:sz w:val="28"/>
          <w:szCs w:val="28"/>
        </w:rPr>
        <w:t>5</w:t>
      </w:r>
      <w:r w:rsidRPr="00007719">
        <w:rPr>
          <w:rFonts w:eastAsia="Calibri"/>
          <w:sz w:val="28"/>
          <w:szCs w:val="28"/>
        </w:rPr>
        <w:t>.</w:t>
      </w:r>
      <w:r w:rsidR="008B2B35" w:rsidRPr="00007719">
        <w:rPr>
          <w:rFonts w:eastAsia="Calibri"/>
          <w:sz w:val="28"/>
          <w:szCs w:val="28"/>
        </w:rPr>
        <w:t>2</w:t>
      </w:r>
      <w:r w:rsidRPr="00007719">
        <w:rPr>
          <w:rFonts w:eastAsia="Calibri"/>
          <w:sz w:val="28"/>
          <w:szCs w:val="28"/>
        </w:rPr>
        <w:t>.4</w:t>
      </w:r>
      <w:bookmarkEnd w:id="493"/>
      <w:r w:rsidRPr="00007719">
        <w:rPr>
          <w:rFonts w:eastAsia="Calibri"/>
          <w:sz w:val="28"/>
          <w:szCs w:val="28"/>
        </w:rPr>
        <w:t>. Ассоциирование источников данных в аналитических панелях реализовано с использованием механизма связей. При помощи связей в аналитических панелях осуществляется взаимная фильтрация источников данных.</w:t>
      </w:r>
    </w:p>
    <w:p w14:paraId="54A08B00" w14:textId="77777777" w:rsidR="004332EA" w:rsidRPr="00007719" w:rsidRDefault="004332EA" w:rsidP="005D291C">
      <w:pPr>
        <w:tabs>
          <w:tab w:val="left" w:pos="1134"/>
        </w:tabs>
        <w:spacing w:line="360" w:lineRule="auto"/>
        <w:ind w:firstLine="709"/>
        <w:jc w:val="both"/>
        <w:rPr>
          <w:rFonts w:eastAsia="Calibri"/>
          <w:sz w:val="28"/>
          <w:szCs w:val="28"/>
        </w:rPr>
      </w:pPr>
      <w:r w:rsidRPr="00007719">
        <w:rPr>
          <w:rFonts w:eastAsia="Calibri"/>
          <w:sz w:val="28"/>
          <w:szCs w:val="28"/>
        </w:rPr>
        <w:t xml:space="preserve">Для создания связи между источниками данных необходимо нажать кнопку </w:t>
      </w:r>
      <w:proofErr w:type="gramStart"/>
      <w:r w:rsidRPr="00007719">
        <w:rPr>
          <w:rFonts w:eastAsia="Calibri"/>
          <w:sz w:val="28"/>
          <w:szCs w:val="28"/>
        </w:rPr>
        <w:t xml:space="preserve">связь </w:t>
      </w:r>
      <w:r w:rsidRPr="00007719">
        <w:rPr>
          <w:rFonts w:eastAsia="Calibri"/>
          <w:noProof/>
          <w:sz w:val="28"/>
          <w:szCs w:val="28"/>
        </w:rPr>
        <w:drawing>
          <wp:inline distT="0" distB="0" distL="0" distR="0" wp14:anchorId="40F52C8A" wp14:editId="18BA7417">
            <wp:extent cx="640800" cy="259200"/>
            <wp:effectExtent l="0" t="0" r="6985" b="7620"/>
            <wp:docPr id="12716" name="Рисунок 1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640800" cy="259200"/>
                    </a:xfrm>
                    <a:prstGeom prst="rect">
                      <a:avLst/>
                    </a:prstGeom>
                  </pic:spPr>
                </pic:pic>
              </a:graphicData>
            </a:graphic>
          </wp:inline>
        </w:drawing>
      </w:r>
      <w:r w:rsidRPr="00007719">
        <w:rPr>
          <w:rFonts w:eastAsia="Calibri"/>
          <w:sz w:val="28"/>
          <w:szCs w:val="28"/>
        </w:rPr>
        <w:t xml:space="preserve"> и</w:t>
      </w:r>
      <w:proofErr w:type="gramEnd"/>
      <w:r w:rsidRPr="00007719">
        <w:rPr>
          <w:rFonts w:eastAsia="Calibri"/>
          <w:sz w:val="28"/>
          <w:szCs w:val="28"/>
        </w:rPr>
        <w:t xml:space="preserve"> выбрать источники данных и поля, между которыми необходимо установить связь.</w:t>
      </w:r>
    </w:p>
    <w:p w14:paraId="2E016D72" w14:textId="318E6078" w:rsidR="004332EA" w:rsidRPr="00007719" w:rsidRDefault="004332EA" w:rsidP="005D291C">
      <w:pPr>
        <w:tabs>
          <w:tab w:val="left" w:pos="1134"/>
        </w:tabs>
        <w:spacing w:line="360" w:lineRule="auto"/>
        <w:ind w:firstLine="709"/>
        <w:jc w:val="both"/>
        <w:rPr>
          <w:rFonts w:eastAsia="Calibri"/>
          <w:sz w:val="28"/>
          <w:szCs w:val="28"/>
        </w:rPr>
      </w:pPr>
      <w:r w:rsidRPr="00007719">
        <w:rPr>
          <w:rFonts w:eastAsia="Calibri"/>
          <w:sz w:val="28"/>
          <w:szCs w:val="28"/>
        </w:rPr>
        <w:t xml:space="preserve">После нажатия </w:t>
      </w:r>
      <w:proofErr w:type="gramStart"/>
      <w:r w:rsidRPr="00007719">
        <w:rPr>
          <w:rFonts w:eastAsia="Calibri"/>
          <w:sz w:val="28"/>
          <w:szCs w:val="28"/>
        </w:rPr>
        <w:t xml:space="preserve">кнопки </w:t>
      </w:r>
      <w:r w:rsidRPr="00007719">
        <w:rPr>
          <w:rFonts w:eastAsia="Calibri"/>
          <w:noProof/>
          <w:sz w:val="28"/>
          <w:szCs w:val="28"/>
        </w:rPr>
        <w:drawing>
          <wp:inline distT="0" distB="0" distL="0" distR="0" wp14:anchorId="4404548C" wp14:editId="40277778">
            <wp:extent cx="640800" cy="259200"/>
            <wp:effectExtent l="0" t="0" r="6985" b="7620"/>
            <wp:docPr id="12717" name="Рисунок 1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640800" cy="259200"/>
                    </a:xfrm>
                    <a:prstGeom prst="rect">
                      <a:avLst/>
                    </a:prstGeom>
                  </pic:spPr>
                </pic:pic>
              </a:graphicData>
            </a:graphic>
          </wp:inline>
        </w:drawing>
      </w:r>
      <w:r w:rsidRPr="00007719">
        <w:rPr>
          <w:rFonts w:eastAsia="Calibri"/>
          <w:sz w:val="28"/>
          <w:szCs w:val="28"/>
        </w:rPr>
        <w:t xml:space="preserve"> появится</w:t>
      </w:r>
      <w:proofErr w:type="gramEnd"/>
      <w:r w:rsidRPr="00007719">
        <w:rPr>
          <w:rFonts w:eastAsia="Calibri"/>
          <w:sz w:val="28"/>
          <w:szCs w:val="28"/>
        </w:rPr>
        <w:t xml:space="preserve"> окно (</w:t>
      </w:r>
      <w:r w:rsidRPr="00007719">
        <w:rPr>
          <w:rFonts w:eastAsia="Calibri"/>
          <w:sz w:val="28"/>
          <w:szCs w:val="28"/>
        </w:rPr>
        <w:fldChar w:fldCharType="begin"/>
      </w:r>
      <w:r w:rsidRPr="00007719">
        <w:rPr>
          <w:rFonts w:eastAsia="Calibri"/>
          <w:sz w:val="28"/>
          <w:szCs w:val="28"/>
        </w:rPr>
        <w:instrText xml:space="preserve"> REF  _Ref512353102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246</w:t>
      </w:r>
      <w:r w:rsidRPr="00007719">
        <w:rPr>
          <w:rFonts w:eastAsia="Calibri"/>
          <w:sz w:val="28"/>
          <w:szCs w:val="28"/>
        </w:rPr>
        <w:fldChar w:fldCharType="end"/>
      </w:r>
      <w:r w:rsidRPr="00007719">
        <w:rPr>
          <w:rFonts w:eastAsia="Calibri"/>
          <w:sz w:val="28"/>
          <w:szCs w:val="28"/>
        </w:rPr>
        <w:t>).</w:t>
      </w:r>
    </w:p>
    <w:p w14:paraId="07D07E37" w14:textId="0099A219" w:rsidR="004332EA" w:rsidRPr="00007719" w:rsidRDefault="00F44A19" w:rsidP="004332EA">
      <w:pPr>
        <w:spacing w:line="360" w:lineRule="auto"/>
        <w:contextualSpacing/>
        <w:jc w:val="center"/>
        <w:rPr>
          <w:rFonts w:eastAsiaTheme="minorHAnsi"/>
          <w:szCs w:val="28"/>
          <w:lang w:eastAsia="en-US"/>
        </w:rPr>
      </w:pPr>
      <w:r w:rsidRPr="00007719">
        <w:rPr>
          <w:noProof/>
        </w:rPr>
        <w:drawing>
          <wp:inline distT="0" distB="0" distL="0" distR="0" wp14:anchorId="20169100" wp14:editId="785401F3">
            <wp:extent cx="4821980" cy="1293737"/>
            <wp:effectExtent l="0" t="0" r="0" b="190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4866409" cy="1305657"/>
                    </a:xfrm>
                    <a:prstGeom prst="rect">
                      <a:avLst/>
                    </a:prstGeom>
                  </pic:spPr>
                </pic:pic>
              </a:graphicData>
            </a:graphic>
          </wp:inline>
        </w:drawing>
      </w:r>
    </w:p>
    <w:p w14:paraId="6486C89D" w14:textId="77777777" w:rsidR="004332EA" w:rsidRPr="00007719" w:rsidRDefault="004332EA" w:rsidP="004332EA">
      <w:pPr>
        <w:spacing w:line="360" w:lineRule="auto"/>
        <w:contextualSpacing/>
        <w:jc w:val="center"/>
        <w:rPr>
          <w:rFonts w:eastAsiaTheme="minorHAnsi"/>
          <w:sz w:val="28"/>
          <w:szCs w:val="28"/>
          <w:lang w:eastAsia="en-US"/>
        </w:rPr>
      </w:pPr>
      <w:bookmarkStart w:id="494" w:name="_Ref512353102"/>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246</w:t>
      </w:r>
      <w:r w:rsidRPr="00007719">
        <w:rPr>
          <w:rFonts w:eastAsiaTheme="minorHAnsi"/>
          <w:sz w:val="28"/>
          <w:szCs w:val="28"/>
          <w:lang w:eastAsia="en-US"/>
        </w:rPr>
        <w:fldChar w:fldCharType="end"/>
      </w:r>
      <w:bookmarkEnd w:id="494"/>
      <w:r w:rsidRPr="00007719">
        <w:rPr>
          <w:rFonts w:eastAsiaTheme="minorHAnsi"/>
          <w:sz w:val="28"/>
          <w:szCs w:val="28"/>
          <w:lang w:eastAsia="en-US"/>
        </w:rPr>
        <w:t xml:space="preserve"> – Всплывающее окно «Настройка связи»</w:t>
      </w:r>
    </w:p>
    <w:p w14:paraId="351EAA05" w14:textId="77777777" w:rsidR="009976EA" w:rsidRPr="00007719" w:rsidRDefault="009976EA" w:rsidP="004332EA">
      <w:pPr>
        <w:spacing w:line="360" w:lineRule="auto"/>
        <w:contextualSpacing/>
        <w:jc w:val="center"/>
        <w:rPr>
          <w:rFonts w:eastAsiaTheme="minorHAnsi"/>
          <w:sz w:val="6"/>
          <w:szCs w:val="6"/>
          <w:lang w:eastAsia="en-US"/>
        </w:rPr>
      </w:pPr>
    </w:p>
    <w:p w14:paraId="21CB1790"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В окне необходимо выбрать поля источников данных, между которыми устанавливается связь (</w:t>
      </w:r>
      <w:r w:rsidRPr="00007719">
        <w:rPr>
          <w:rFonts w:eastAsia="Calibri"/>
          <w:sz w:val="28"/>
          <w:szCs w:val="28"/>
        </w:rPr>
        <w:fldChar w:fldCharType="begin"/>
      </w:r>
      <w:r w:rsidRPr="00007719">
        <w:rPr>
          <w:rFonts w:eastAsia="Calibri"/>
          <w:sz w:val="28"/>
          <w:szCs w:val="28"/>
        </w:rPr>
        <w:instrText xml:space="preserve"> REF  _Ref512353221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247</w:t>
      </w:r>
      <w:r w:rsidRPr="00007719">
        <w:rPr>
          <w:rFonts w:eastAsia="Calibri"/>
          <w:sz w:val="28"/>
          <w:szCs w:val="28"/>
        </w:rPr>
        <w:fldChar w:fldCharType="end"/>
      </w:r>
      <w:r w:rsidRPr="00007719">
        <w:rPr>
          <w:rFonts w:eastAsia="Calibri"/>
          <w:sz w:val="28"/>
          <w:szCs w:val="28"/>
        </w:rPr>
        <w:t>).</w:t>
      </w:r>
    </w:p>
    <w:p w14:paraId="0753B1B4" w14:textId="7F447717" w:rsidR="004332EA" w:rsidRPr="00007719" w:rsidRDefault="00F44A19" w:rsidP="004332EA">
      <w:pPr>
        <w:spacing w:line="360" w:lineRule="auto"/>
        <w:contextualSpacing/>
        <w:jc w:val="center"/>
        <w:rPr>
          <w:rFonts w:eastAsiaTheme="minorHAnsi"/>
          <w:sz w:val="28"/>
          <w:szCs w:val="28"/>
          <w:lang w:eastAsia="en-US"/>
        </w:rPr>
      </w:pPr>
      <w:r w:rsidRPr="00007719">
        <w:rPr>
          <w:noProof/>
        </w:rPr>
        <w:lastRenderedPageBreak/>
        <w:drawing>
          <wp:inline distT="0" distB="0" distL="0" distR="0" wp14:anchorId="2AB55231" wp14:editId="29E63322">
            <wp:extent cx="3795747" cy="1494449"/>
            <wp:effectExtent l="0" t="0" r="0" b="0"/>
            <wp:docPr id="125" name="Рисунок 125" descr="C:\Users\1B7A~1.ALI\AppData\Local\Temp\SNAGHTML6d64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B7A~1.ALI\AppData\Local\Temp\SNAGHTML6d64cc.PNG"/>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3826918" cy="1506721"/>
                    </a:xfrm>
                    <a:prstGeom prst="rect">
                      <a:avLst/>
                    </a:prstGeom>
                    <a:noFill/>
                    <a:ln>
                      <a:noFill/>
                    </a:ln>
                  </pic:spPr>
                </pic:pic>
              </a:graphicData>
            </a:graphic>
          </wp:inline>
        </w:drawing>
      </w:r>
    </w:p>
    <w:p w14:paraId="30D4F752" w14:textId="77777777" w:rsidR="004332EA" w:rsidRPr="00007719" w:rsidRDefault="004332EA" w:rsidP="004332EA">
      <w:pPr>
        <w:spacing w:line="360" w:lineRule="auto"/>
        <w:contextualSpacing/>
        <w:jc w:val="center"/>
        <w:rPr>
          <w:rFonts w:eastAsia="Calibri"/>
          <w:sz w:val="28"/>
          <w:szCs w:val="28"/>
        </w:rPr>
      </w:pPr>
      <w:bookmarkStart w:id="495" w:name="_Ref512353221"/>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247</w:t>
      </w:r>
      <w:r w:rsidRPr="00007719">
        <w:rPr>
          <w:rFonts w:eastAsiaTheme="minorHAnsi"/>
          <w:sz w:val="28"/>
          <w:szCs w:val="28"/>
          <w:lang w:eastAsia="en-US"/>
        </w:rPr>
        <w:fldChar w:fldCharType="end"/>
      </w:r>
      <w:bookmarkEnd w:id="495"/>
      <w:r w:rsidRPr="00007719">
        <w:rPr>
          <w:rFonts w:eastAsiaTheme="minorHAnsi"/>
          <w:sz w:val="28"/>
          <w:szCs w:val="28"/>
          <w:lang w:eastAsia="en-US"/>
        </w:rPr>
        <w:t xml:space="preserve"> – </w:t>
      </w:r>
      <w:r w:rsidRPr="00007719">
        <w:rPr>
          <w:rFonts w:eastAsia="Calibri"/>
          <w:sz w:val="28"/>
          <w:szCs w:val="28"/>
        </w:rPr>
        <w:t>Выбор полей источников данных, между которыми устанавливается связь</w:t>
      </w:r>
    </w:p>
    <w:p w14:paraId="746D5210" w14:textId="77777777" w:rsidR="009976EA" w:rsidRPr="00007719" w:rsidRDefault="009976EA" w:rsidP="004332EA">
      <w:pPr>
        <w:spacing w:line="360" w:lineRule="auto"/>
        <w:contextualSpacing/>
        <w:jc w:val="center"/>
        <w:rPr>
          <w:rFonts w:eastAsiaTheme="minorHAnsi"/>
          <w:sz w:val="6"/>
          <w:szCs w:val="6"/>
          <w:lang w:eastAsia="en-US"/>
        </w:rPr>
      </w:pPr>
    </w:p>
    <w:p w14:paraId="7520CFB7" w14:textId="59354730" w:rsidR="004332EA" w:rsidRPr="00007719" w:rsidRDefault="00C45176" w:rsidP="004332EA">
      <w:pPr>
        <w:tabs>
          <w:tab w:val="left" w:pos="1134"/>
        </w:tabs>
        <w:spacing w:line="360" w:lineRule="auto"/>
        <w:ind w:firstLine="709"/>
        <w:jc w:val="both"/>
        <w:rPr>
          <w:rFonts w:eastAsia="Calibri"/>
          <w:sz w:val="28"/>
          <w:szCs w:val="28"/>
        </w:rPr>
      </w:pPr>
      <w:r w:rsidRPr="00007719">
        <w:rPr>
          <w:rFonts w:eastAsia="Calibri"/>
          <w:sz w:val="28"/>
          <w:szCs w:val="28"/>
        </w:rPr>
        <w:t>Подтвердите</w:t>
      </w:r>
      <w:r w:rsidR="004332EA" w:rsidRPr="00007719">
        <w:rPr>
          <w:rFonts w:eastAsia="Calibri"/>
          <w:sz w:val="28"/>
          <w:szCs w:val="28"/>
        </w:rPr>
        <w:t xml:space="preserve"> создание связи нажатием </w:t>
      </w:r>
      <w:proofErr w:type="gramStart"/>
      <w:r w:rsidR="004332EA" w:rsidRPr="00007719">
        <w:rPr>
          <w:rFonts w:eastAsia="Calibri"/>
          <w:sz w:val="28"/>
          <w:szCs w:val="28"/>
        </w:rPr>
        <w:t xml:space="preserve">кнопки </w:t>
      </w:r>
      <w:r w:rsidR="004332EA" w:rsidRPr="00007719">
        <w:rPr>
          <w:rFonts w:eastAsia="Calibri"/>
          <w:noProof/>
          <w:sz w:val="28"/>
          <w:szCs w:val="28"/>
        </w:rPr>
        <w:drawing>
          <wp:inline distT="0" distB="0" distL="0" distR="0" wp14:anchorId="247BA423" wp14:editId="36548EE2">
            <wp:extent cx="748800" cy="259200"/>
            <wp:effectExtent l="0" t="0" r="0" b="7620"/>
            <wp:docPr id="12720" name="Рисунок 1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748800" cy="259200"/>
                    </a:xfrm>
                    <a:prstGeom prst="rect">
                      <a:avLst/>
                    </a:prstGeom>
                  </pic:spPr>
                </pic:pic>
              </a:graphicData>
            </a:graphic>
          </wp:inline>
        </w:drawing>
      </w:r>
      <w:r w:rsidR="004332EA" w:rsidRPr="00007719">
        <w:rPr>
          <w:rFonts w:eastAsia="Calibri"/>
          <w:sz w:val="28"/>
          <w:szCs w:val="28"/>
        </w:rPr>
        <w:t>.</w:t>
      </w:r>
      <w:proofErr w:type="gramEnd"/>
    </w:p>
    <w:p w14:paraId="06CD91E6" w14:textId="6565091D"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После добавления связи, рядом с полем источника данных появ</w:t>
      </w:r>
      <w:r w:rsidR="00CA7394" w:rsidRPr="00007719">
        <w:rPr>
          <w:rFonts w:eastAsia="Calibri"/>
          <w:sz w:val="28"/>
          <w:szCs w:val="28"/>
        </w:rPr>
        <w:t>ляется</w:t>
      </w:r>
      <w:r w:rsidRPr="00007719">
        <w:rPr>
          <w:rFonts w:eastAsia="Calibri"/>
          <w:sz w:val="28"/>
          <w:szCs w:val="28"/>
        </w:rPr>
        <w:t xml:space="preserve"> соответствующая подпись, информирующая о наличии связи источника данных по данному полю (</w:t>
      </w:r>
      <w:r w:rsidRPr="00007719">
        <w:rPr>
          <w:rFonts w:eastAsia="Calibri"/>
          <w:sz w:val="28"/>
          <w:szCs w:val="28"/>
        </w:rPr>
        <w:fldChar w:fldCharType="begin"/>
      </w:r>
      <w:r w:rsidRPr="00007719">
        <w:rPr>
          <w:rFonts w:eastAsia="Calibri"/>
          <w:sz w:val="28"/>
          <w:szCs w:val="28"/>
        </w:rPr>
        <w:instrText xml:space="preserve"> REF  _Ref512353394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248</w:t>
      </w:r>
      <w:r w:rsidRPr="00007719">
        <w:rPr>
          <w:rFonts w:eastAsia="Calibri"/>
          <w:sz w:val="28"/>
          <w:szCs w:val="28"/>
        </w:rPr>
        <w:fldChar w:fldCharType="end"/>
      </w:r>
      <w:r w:rsidRPr="00007719">
        <w:rPr>
          <w:rFonts w:eastAsia="Calibri"/>
          <w:sz w:val="28"/>
          <w:szCs w:val="28"/>
        </w:rPr>
        <w:t>).</w:t>
      </w:r>
    </w:p>
    <w:p w14:paraId="1762E61F" w14:textId="4B9CAEA6" w:rsidR="004332EA" w:rsidRPr="00007719" w:rsidRDefault="00F43F3E" w:rsidP="005D291C">
      <w:pPr>
        <w:spacing w:line="360" w:lineRule="auto"/>
        <w:contextualSpacing/>
        <w:jc w:val="center"/>
        <w:rPr>
          <w:rFonts w:eastAsiaTheme="minorHAnsi"/>
          <w:sz w:val="28"/>
          <w:szCs w:val="28"/>
          <w:lang w:eastAsia="en-US"/>
        </w:rPr>
      </w:pPr>
      <w:r w:rsidRPr="00007719">
        <w:rPr>
          <w:noProof/>
        </w:rPr>
        <w:drawing>
          <wp:inline distT="0" distB="0" distL="0" distR="0" wp14:anchorId="54E4F995" wp14:editId="4DC5ADA3">
            <wp:extent cx="1388046" cy="1048746"/>
            <wp:effectExtent l="0" t="0" r="3175" b="0"/>
            <wp:docPr id="1491" name="Рисунок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1405156" cy="1061674"/>
                    </a:xfrm>
                    <a:prstGeom prst="rect">
                      <a:avLst/>
                    </a:prstGeom>
                  </pic:spPr>
                </pic:pic>
              </a:graphicData>
            </a:graphic>
          </wp:inline>
        </w:drawing>
      </w:r>
      <w:r w:rsidR="004332EA" w:rsidRPr="00007719">
        <w:rPr>
          <w:rFonts w:eastAsiaTheme="minorHAnsi"/>
          <w:noProof/>
          <w:sz w:val="28"/>
          <w:szCs w:val="28"/>
        </w:rPr>
        <w:drawing>
          <wp:inline distT="0" distB="0" distL="0" distR="0" wp14:anchorId="64FA4878" wp14:editId="53B1E0ED">
            <wp:extent cx="1104596" cy="1341277"/>
            <wp:effectExtent l="19050" t="19050" r="19685" b="11430"/>
            <wp:docPr id="12721" name="Рисунок 1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7"/>
                    <a:srcRect t="4252" r="21050" b="7310"/>
                    <a:stretch/>
                  </pic:blipFill>
                  <pic:spPr bwMode="auto">
                    <a:xfrm>
                      <a:off x="0" y="0"/>
                      <a:ext cx="1117356" cy="1356771"/>
                    </a:xfrm>
                    <a:prstGeom prst="rect">
                      <a:avLst/>
                    </a:prstGeom>
                    <a:ln>
                      <a:solidFill>
                        <a:srgbClr val="E7E6E6">
                          <a:lumMod val="90000"/>
                        </a:srgbClr>
                      </a:solidFill>
                    </a:ln>
                    <a:extLst>
                      <a:ext uri="{53640926-AAD7-44D8-BBD7-CCE9431645EC}">
                        <a14:shadowObscured xmlns:a14="http://schemas.microsoft.com/office/drawing/2010/main"/>
                      </a:ext>
                    </a:extLst>
                  </pic:spPr>
                </pic:pic>
              </a:graphicData>
            </a:graphic>
          </wp:inline>
        </w:drawing>
      </w:r>
    </w:p>
    <w:p w14:paraId="4822E444" w14:textId="77777777" w:rsidR="004332EA" w:rsidRPr="00007719" w:rsidRDefault="004332EA" w:rsidP="005D291C">
      <w:pPr>
        <w:spacing w:line="360" w:lineRule="auto"/>
        <w:contextualSpacing/>
        <w:jc w:val="center"/>
        <w:rPr>
          <w:rFonts w:eastAsia="Calibri"/>
          <w:sz w:val="28"/>
          <w:szCs w:val="28"/>
        </w:rPr>
      </w:pPr>
      <w:bookmarkStart w:id="496" w:name="_Ref512353394"/>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248</w:t>
      </w:r>
      <w:r w:rsidRPr="00007719">
        <w:rPr>
          <w:rFonts w:eastAsiaTheme="minorHAnsi"/>
          <w:sz w:val="28"/>
          <w:szCs w:val="28"/>
          <w:lang w:eastAsia="en-US"/>
        </w:rPr>
        <w:fldChar w:fldCharType="end"/>
      </w:r>
      <w:bookmarkEnd w:id="496"/>
      <w:r w:rsidRPr="00007719">
        <w:rPr>
          <w:rFonts w:eastAsiaTheme="minorHAnsi"/>
          <w:sz w:val="28"/>
          <w:szCs w:val="28"/>
          <w:lang w:eastAsia="en-US"/>
        </w:rPr>
        <w:t xml:space="preserve"> – </w:t>
      </w:r>
      <w:r w:rsidRPr="00007719">
        <w:rPr>
          <w:rFonts w:eastAsia="Calibri"/>
          <w:sz w:val="28"/>
          <w:szCs w:val="28"/>
        </w:rPr>
        <w:t xml:space="preserve">Подпись, информирующая о наличии связи источника </w:t>
      </w:r>
      <w:r w:rsidRPr="00007719">
        <w:rPr>
          <w:rFonts w:eastAsia="Calibri"/>
          <w:sz w:val="28"/>
          <w:szCs w:val="28"/>
        </w:rPr>
        <w:br/>
        <w:t>данных по данному полю</w:t>
      </w:r>
    </w:p>
    <w:p w14:paraId="037F99EE" w14:textId="77777777" w:rsidR="009976EA" w:rsidRPr="00007719" w:rsidRDefault="009976EA" w:rsidP="004332EA">
      <w:pPr>
        <w:spacing w:line="360" w:lineRule="auto"/>
        <w:contextualSpacing/>
        <w:jc w:val="center"/>
        <w:rPr>
          <w:rFonts w:eastAsiaTheme="minorHAnsi"/>
          <w:sz w:val="6"/>
          <w:szCs w:val="6"/>
          <w:lang w:eastAsia="en-US"/>
        </w:rPr>
      </w:pPr>
    </w:p>
    <w:p w14:paraId="7D9BD699" w14:textId="0290C7F3" w:rsidR="004332EA" w:rsidRPr="00007719" w:rsidRDefault="004332EA" w:rsidP="005D291C">
      <w:pPr>
        <w:tabs>
          <w:tab w:val="left" w:pos="1134"/>
        </w:tabs>
        <w:spacing w:line="360" w:lineRule="auto"/>
        <w:ind w:firstLine="709"/>
        <w:jc w:val="both"/>
        <w:rPr>
          <w:rFonts w:eastAsia="Calibri"/>
          <w:sz w:val="28"/>
          <w:szCs w:val="28"/>
        </w:rPr>
      </w:pPr>
      <w:r w:rsidRPr="00007719">
        <w:rPr>
          <w:rFonts w:eastAsia="Calibri"/>
          <w:sz w:val="28"/>
          <w:szCs w:val="28"/>
        </w:rPr>
        <w:t xml:space="preserve">Для удаления связи необходимо нажать на нее ЛКМ и </w:t>
      </w:r>
      <w:r w:rsidR="004B167B" w:rsidRPr="00007719">
        <w:rPr>
          <w:rFonts w:eastAsia="Calibri"/>
          <w:sz w:val="28"/>
          <w:szCs w:val="28"/>
        </w:rPr>
        <w:t>подтвердить</w:t>
      </w:r>
      <w:r w:rsidRPr="00007719">
        <w:rPr>
          <w:rFonts w:eastAsia="Calibri"/>
          <w:sz w:val="28"/>
          <w:szCs w:val="28"/>
        </w:rPr>
        <w:t xml:space="preserve"> удаление (</w:t>
      </w:r>
      <w:r w:rsidRPr="00007719">
        <w:rPr>
          <w:rFonts w:eastAsia="Calibri"/>
          <w:sz w:val="28"/>
          <w:szCs w:val="28"/>
        </w:rPr>
        <w:fldChar w:fldCharType="begin"/>
      </w:r>
      <w:r w:rsidRPr="00007719">
        <w:rPr>
          <w:rFonts w:eastAsia="Calibri"/>
          <w:sz w:val="28"/>
          <w:szCs w:val="28"/>
        </w:rPr>
        <w:instrText xml:space="preserve"> REF  _Ref512353630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249</w:t>
      </w:r>
      <w:r w:rsidRPr="00007719">
        <w:rPr>
          <w:rFonts w:eastAsia="Calibri"/>
          <w:sz w:val="28"/>
          <w:szCs w:val="28"/>
        </w:rPr>
        <w:fldChar w:fldCharType="end"/>
      </w:r>
      <w:r w:rsidRPr="00007719">
        <w:rPr>
          <w:rFonts w:eastAsia="Calibri"/>
          <w:sz w:val="28"/>
          <w:szCs w:val="28"/>
        </w:rPr>
        <w:t>).</w:t>
      </w:r>
    </w:p>
    <w:p w14:paraId="20F21E42" w14:textId="77777777" w:rsidR="009976EA" w:rsidRPr="00007719" w:rsidRDefault="009976EA" w:rsidP="004332EA">
      <w:pPr>
        <w:spacing w:line="360" w:lineRule="auto"/>
        <w:contextualSpacing/>
        <w:jc w:val="center"/>
        <w:rPr>
          <w:rFonts w:eastAsiaTheme="minorHAnsi"/>
          <w:sz w:val="6"/>
          <w:szCs w:val="6"/>
          <w:lang w:eastAsia="en-US"/>
        </w:rPr>
      </w:pPr>
    </w:p>
    <w:p w14:paraId="230CF6D3" w14:textId="109A6EF8" w:rsidR="004332EA" w:rsidRPr="00007719" w:rsidRDefault="00F44A19" w:rsidP="005D291C">
      <w:pPr>
        <w:spacing w:line="360" w:lineRule="auto"/>
        <w:contextualSpacing/>
        <w:jc w:val="center"/>
        <w:rPr>
          <w:rFonts w:eastAsiaTheme="minorHAnsi"/>
          <w:szCs w:val="28"/>
          <w:lang w:eastAsia="en-US"/>
        </w:rPr>
      </w:pPr>
      <w:r w:rsidRPr="00007719">
        <w:rPr>
          <w:noProof/>
        </w:rPr>
        <w:drawing>
          <wp:inline distT="0" distB="0" distL="0" distR="0" wp14:anchorId="77149AF3" wp14:editId="0280571C">
            <wp:extent cx="3868109" cy="1031964"/>
            <wp:effectExtent l="0" t="0" r="0" b="0"/>
            <wp:docPr id="1485" name="Рисунок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3893870" cy="1038837"/>
                    </a:xfrm>
                    <a:prstGeom prst="rect">
                      <a:avLst/>
                    </a:prstGeom>
                  </pic:spPr>
                </pic:pic>
              </a:graphicData>
            </a:graphic>
          </wp:inline>
        </w:drawing>
      </w:r>
    </w:p>
    <w:p w14:paraId="4365BE11" w14:textId="77777777" w:rsidR="004332EA" w:rsidRPr="00007719" w:rsidRDefault="004332EA" w:rsidP="005D291C">
      <w:pPr>
        <w:spacing w:line="360" w:lineRule="auto"/>
        <w:contextualSpacing/>
        <w:jc w:val="center"/>
        <w:rPr>
          <w:rFonts w:eastAsiaTheme="minorHAnsi"/>
          <w:sz w:val="28"/>
          <w:szCs w:val="28"/>
          <w:lang w:eastAsia="en-US"/>
        </w:rPr>
      </w:pPr>
      <w:bookmarkStart w:id="497" w:name="_Ref512353630"/>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249</w:t>
      </w:r>
      <w:r w:rsidRPr="00007719">
        <w:rPr>
          <w:rFonts w:eastAsiaTheme="minorHAnsi"/>
          <w:sz w:val="28"/>
          <w:szCs w:val="28"/>
          <w:lang w:eastAsia="en-US"/>
        </w:rPr>
        <w:fldChar w:fldCharType="end"/>
      </w:r>
      <w:bookmarkEnd w:id="497"/>
      <w:r w:rsidRPr="00007719">
        <w:rPr>
          <w:rFonts w:eastAsiaTheme="minorHAnsi"/>
          <w:sz w:val="28"/>
          <w:szCs w:val="28"/>
          <w:lang w:eastAsia="en-US"/>
        </w:rPr>
        <w:t xml:space="preserve"> – Подтверждение удаления связи</w:t>
      </w:r>
    </w:p>
    <w:p w14:paraId="5140EBAB" w14:textId="77777777" w:rsidR="009976EA" w:rsidRPr="00007719" w:rsidRDefault="009976EA" w:rsidP="004332EA">
      <w:pPr>
        <w:spacing w:line="360" w:lineRule="auto"/>
        <w:contextualSpacing/>
        <w:jc w:val="center"/>
        <w:rPr>
          <w:rFonts w:eastAsiaTheme="minorHAnsi"/>
          <w:sz w:val="6"/>
          <w:szCs w:val="6"/>
          <w:lang w:eastAsia="en-US"/>
        </w:rPr>
      </w:pPr>
    </w:p>
    <w:p w14:paraId="31395B9B" w14:textId="26BDEB2A" w:rsidR="004332EA" w:rsidRPr="00007719" w:rsidRDefault="004332EA" w:rsidP="005D291C">
      <w:pPr>
        <w:tabs>
          <w:tab w:val="left" w:pos="1134"/>
        </w:tabs>
        <w:spacing w:line="360" w:lineRule="auto"/>
        <w:ind w:firstLine="709"/>
        <w:jc w:val="both"/>
        <w:rPr>
          <w:rFonts w:eastAsia="Calibri"/>
          <w:sz w:val="28"/>
          <w:szCs w:val="28"/>
        </w:rPr>
      </w:pPr>
      <w:r w:rsidRPr="00007719">
        <w:rPr>
          <w:rFonts w:eastAsia="Calibri"/>
          <w:sz w:val="28"/>
          <w:szCs w:val="28"/>
        </w:rPr>
        <w:t xml:space="preserve">Добавить связь также можно выбрав источник данных, и нажав </w:t>
      </w:r>
      <w:proofErr w:type="gramStart"/>
      <w:r w:rsidRPr="00007719">
        <w:rPr>
          <w:rFonts w:eastAsia="Calibri"/>
          <w:sz w:val="28"/>
          <w:szCs w:val="28"/>
        </w:rPr>
        <w:t xml:space="preserve">кнопку </w:t>
      </w:r>
      <w:r w:rsidRPr="00007719">
        <w:rPr>
          <w:noProof/>
          <w:sz w:val="28"/>
          <w:szCs w:val="28"/>
        </w:rPr>
        <w:drawing>
          <wp:inline distT="0" distB="0" distL="0" distR="0" wp14:anchorId="58E8693F" wp14:editId="671A7591">
            <wp:extent cx="295238" cy="180952"/>
            <wp:effectExtent l="0" t="0" r="0" b="0"/>
            <wp:docPr id="13322" name="Рисунок 1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295238" cy="180952"/>
                    </a:xfrm>
                    <a:prstGeom prst="rect">
                      <a:avLst/>
                    </a:prstGeom>
                  </pic:spPr>
                </pic:pic>
              </a:graphicData>
            </a:graphic>
          </wp:inline>
        </w:drawing>
      </w:r>
      <w:r w:rsidRPr="00007719">
        <w:rPr>
          <w:rFonts w:eastAsia="Calibri"/>
          <w:sz w:val="28"/>
          <w:szCs w:val="28"/>
        </w:rPr>
        <w:t xml:space="preserve"> (</w:t>
      </w:r>
      <w:proofErr w:type="gramEnd"/>
      <w:r w:rsidRPr="00007719">
        <w:rPr>
          <w:rFonts w:eastAsia="Calibri"/>
          <w:sz w:val="28"/>
          <w:szCs w:val="28"/>
        </w:rPr>
        <w:fldChar w:fldCharType="begin"/>
      </w:r>
      <w:r w:rsidRPr="00007719">
        <w:rPr>
          <w:rFonts w:eastAsia="Calibri"/>
          <w:sz w:val="28"/>
          <w:szCs w:val="28"/>
        </w:rPr>
        <w:instrText xml:space="preserve"> REF  _Ref512353781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250</w:t>
      </w:r>
      <w:r w:rsidRPr="00007719">
        <w:rPr>
          <w:rFonts w:eastAsia="Calibri"/>
          <w:sz w:val="28"/>
          <w:szCs w:val="28"/>
        </w:rPr>
        <w:fldChar w:fldCharType="end"/>
      </w:r>
      <w:r w:rsidRPr="00007719">
        <w:rPr>
          <w:rFonts w:eastAsia="Calibri"/>
          <w:sz w:val="28"/>
          <w:szCs w:val="28"/>
        </w:rPr>
        <w:t xml:space="preserve">) напротив поля, по которому необходимо установить связь, после чего </w:t>
      </w:r>
      <w:r w:rsidR="00C45176" w:rsidRPr="00007719">
        <w:rPr>
          <w:rFonts w:eastAsia="Calibri"/>
          <w:sz w:val="28"/>
          <w:szCs w:val="28"/>
        </w:rPr>
        <w:t>выберите</w:t>
      </w:r>
      <w:r w:rsidRPr="00007719">
        <w:rPr>
          <w:rFonts w:eastAsia="Calibri"/>
          <w:sz w:val="28"/>
          <w:szCs w:val="28"/>
        </w:rPr>
        <w:t xml:space="preserve"> поле другого источника, с которым необходимо установить связь (</w:t>
      </w:r>
      <w:r w:rsidRPr="00007719">
        <w:rPr>
          <w:rFonts w:eastAsia="Calibri"/>
          <w:sz w:val="28"/>
          <w:szCs w:val="28"/>
        </w:rPr>
        <w:fldChar w:fldCharType="begin"/>
      </w:r>
      <w:r w:rsidRPr="00007719">
        <w:rPr>
          <w:rFonts w:eastAsia="Calibri"/>
          <w:sz w:val="28"/>
          <w:szCs w:val="28"/>
        </w:rPr>
        <w:instrText xml:space="preserve"> REF  _Ref512353804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251</w:t>
      </w:r>
      <w:r w:rsidRPr="00007719">
        <w:rPr>
          <w:rFonts w:eastAsia="Calibri"/>
          <w:sz w:val="28"/>
          <w:szCs w:val="28"/>
        </w:rPr>
        <w:fldChar w:fldCharType="end"/>
      </w:r>
      <w:r w:rsidRPr="00007719">
        <w:rPr>
          <w:rFonts w:eastAsia="Calibri"/>
          <w:sz w:val="28"/>
          <w:szCs w:val="28"/>
        </w:rPr>
        <w:t>).</w:t>
      </w:r>
    </w:p>
    <w:p w14:paraId="007C2374" w14:textId="1E94CFAB" w:rsidR="004332EA" w:rsidRPr="00007719" w:rsidRDefault="00F43F3E" w:rsidP="005D291C">
      <w:pPr>
        <w:spacing w:line="360" w:lineRule="auto"/>
        <w:contextualSpacing/>
        <w:jc w:val="center"/>
        <w:rPr>
          <w:rFonts w:eastAsiaTheme="minorHAnsi"/>
          <w:sz w:val="28"/>
          <w:szCs w:val="28"/>
          <w:lang w:eastAsia="en-US"/>
        </w:rPr>
      </w:pPr>
      <w:r w:rsidRPr="00007719">
        <w:rPr>
          <w:noProof/>
        </w:rPr>
        <w:lastRenderedPageBreak/>
        <w:drawing>
          <wp:inline distT="0" distB="0" distL="0" distR="0" wp14:anchorId="25D7A32F" wp14:editId="1701BA5A">
            <wp:extent cx="2637996" cy="1335405"/>
            <wp:effectExtent l="0" t="0" r="0" b="0"/>
            <wp:docPr id="1502" name="Рисунок 1502" descr="C:\Users\1B7A~1.ALI\AppData\Local\Temp\SNAGHTML7f35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B7A~1.ALI\AppData\Local\Temp\SNAGHTML7f35c1.PNG"/>
                    <pic:cNvPicPr>
                      <a:picLocks noChangeAspect="1" noChangeArrowheads="1"/>
                    </pic:cNvPicPr>
                  </pic:nvPicPr>
                  <pic:blipFill rotWithShape="1">
                    <a:blip r:embed="rId510">
                      <a:extLst>
                        <a:ext uri="{28A0092B-C50C-407E-A947-70E740481C1C}">
                          <a14:useLocalDpi xmlns:a14="http://schemas.microsoft.com/office/drawing/2010/main" val="0"/>
                        </a:ext>
                      </a:extLst>
                    </a:blip>
                    <a:srcRect l="3140"/>
                    <a:stretch/>
                  </pic:blipFill>
                  <pic:spPr bwMode="auto">
                    <a:xfrm>
                      <a:off x="0" y="0"/>
                      <a:ext cx="2637996" cy="1335405"/>
                    </a:xfrm>
                    <a:prstGeom prst="rect">
                      <a:avLst/>
                    </a:prstGeom>
                    <a:noFill/>
                    <a:ln>
                      <a:noFill/>
                    </a:ln>
                    <a:extLst>
                      <a:ext uri="{53640926-AAD7-44D8-BBD7-CCE9431645EC}">
                        <a14:shadowObscured xmlns:a14="http://schemas.microsoft.com/office/drawing/2010/main"/>
                      </a:ext>
                    </a:extLst>
                  </pic:spPr>
                </pic:pic>
              </a:graphicData>
            </a:graphic>
          </wp:inline>
        </w:drawing>
      </w:r>
    </w:p>
    <w:p w14:paraId="3568B9F6" w14:textId="77777777" w:rsidR="004332EA" w:rsidRPr="00007719" w:rsidRDefault="004332EA" w:rsidP="005D291C">
      <w:pPr>
        <w:spacing w:line="360" w:lineRule="auto"/>
        <w:contextualSpacing/>
        <w:jc w:val="center"/>
        <w:rPr>
          <w:rFonts w:eastAsia="Calibri"/>
          <w:sz w:val="28"/>
          <w:szCs w:val="28"/>
        </w:rPr>
      </w:pPr>
      <w:bookmarkStart w:id="498" w:name="_Ref512353781"/>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250</w:t>
      </w:r>
      <w:r w:rsidRPr="00007719">
        <w:rPr>
          <w:rFonts w:eastAsiaTheme="minorHAnsi"/>
          <w:sz w:val="28"/>
          <w:szCs w:val="28"/>
          <w:lang w:eastAsia="en-US"/>
        </w:rPr>
        <w:fldChar w:fldCharType="end"/>
      </w:r>
      <w:bookmarkEnd w:id="498"/>
      <w:r w:rsidRPr="00007719">
        <w:rPr>
          <w:rFonts w:eastAsiaTheme="minorHAnsi"/>
          <w:sz w:val="28"/>
          <w:szCs w:val="28"/>
          <w:lang w:eastAsia="en-US"/>
        </w:rPr>
        <w:t xml:space="preserve"> – Добавление связи по кнопке </w:t>
      </w:r>
      <w:r w:rsidRPr="00007719">
        <w:rPr>
          <w:rFonts w:eastAsia="Calibri"/>
          <w:sz w:val="28"/>
          <w:szCs w:val="28"/>
        </w:rPr>
        <w:t>«link»</w:t>
      </w:r>
    </w:p>
    <w:p w14:paraId="0DB2DB47" w14:textId="6040D321" w:rsidR="004332EA" w:rsidRPr="00007719" w:rsidRDefault="00F43F3E" w:rsidP="005D291C">
      <w:pPr>
        <w:spacing w:line="360" w:lineRule="auto"/>
        <w:contextualSpacing/>
        <w:jc w:val="center"/>
        <w:rPr>
          <w:rFonts w:eastAsiaTheme="minorHAnsi"/>
          <w:sz w:val="28"/>
          <w:szCs w:val="28"/>
          <w:lang w:eastAsia="en-US"/>
        </w:rPr>
      </w:pPr>
      <w:r w:rsidRPr="00007719">
        <w:rPr>
          <w:noProof/>
        </w:rPr>
        <w:drawing>
          <wp:inline distT="0" distB="0" distL="0" distR="0" wp14:anchorId="36B28865" wp14:editId="2C2C91B4">
            <wp:extent cx="1657761" cy="1528576"/>
            <wp:effectExtent l="0" t="0" r="0" b="0"/>
            <wp:docPr id="1504" name="Рисунок 1504" descr="C:\Users\1B7A~1.ALI\AppData\Local\Temp\SNAGHTML82f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1B7A~1.ALI\AppData\Local\Temp\SNAGHTML82f068.PNG"/>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677074" cy="1546384"/>
                    </a:xfrm>
                    <a:prstGeom prst="rect">
                      <a:avLst/>
                    </a:prstGeom>
                    <a:noFill/>
                    <a:ln>
                      <a:noFill/>
                    </a:ln>
                  </pic:spPr>
                </pic:pic>
              </a:graphicData>
            </a:graphic>
          </wp:inline>
        </w:drawing>
      </w:r>
    </w:p>
    <w:p w14:paraId="2192E79F" w14:textId="77777777" w:rsidR="004332EA" w:rsidRPr="00007719" w:rsidRDefault="004332EA" w:rsidP="005D291C">
      <w:pPr>
        <w:spacing w:line="360" w:lineRule="auto"/>
        <w:contextualSpacing/>
        <w:jc w:val="center"/>
        <w:rPr>
          <w:rFonts w:eastAsiaTheme="minorHAnsi"/>
          <w:sz w:val="28"/>
          <w:szCs w:val="28"/>
          <w:lang w:eastAsia="en-US"/>
        </w:rPr>
      </w:pPr>
      <w:bookmarkStart w:id="499" w:name="_Ref512353804"/>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251</w:t>
      </w:r>
      <w:r w:rsidRPr="00007719">
        <w:rPr>
          <w:rFonts w:eastAsiaTheme="minorHAnsi"/>
          <w:sz w:val="28"/>
          <w:szCs w:val="28"/>
          <w:lang w:eastAsia="en-US"/>
        </w:rPr>
        <w:fldChar w:fldCharType="end"/>
      </w:r>
      <w:bookmarkEnd w:id="499"/>
      <w:r w:rsidRPr="00007719">
        <w:rPr>
          <w:rFonts w:eastAsiaTheme="minorHAnsi"/>
          <w:sz w:val="28"/>
          <w:szCs w:val="28"/>
          <w:lang w:eastAsia="en-US"/>
        </w:rPr>
        <w:t xml:space="preserve"> – Выбор поля источника из раскрывающегося списка</w:t>
      </w:r>
    </w:p>
    <w:p w14:paraId="1BCC746A" w14:textId="77777777" w:rsidR="004332EA" w:rsidRPr="00007719" w:rsidRDefault="004332EA" w:rsidP="004332EA">
      <w:pPr>
        <w:tabs>
          <w:tab w:val="left" w:pos="1134"/>
        </w:tabs>
        <w:spacing w:line="360" w:lineRule="auto"/>
        <w:ind w:firstLine="709"/>
        <w:jc w:val="both"/>
        <w:rPr>
          <w:rFonts w:eastAsia="Calibri"/>
          <w:sz w:val="28"/>
          <w:szCs w:val="28"/>
        </w:rPr>
      </w:pPr>
      <w:proofErr w:type="gramStart"/>
      <w:r w:rsidRPr="00007719">
        <w:rPr>
          <w:rFonts w:eastAsia="Calibri"/>
          <w:sz w:val="28"/>
          <w:szCs w:val="28"/>
        </w:rPr>
        <w:t>После добавление</w:t>
      </w:r>
      <w:proofErr w:type="gramEnd"/>
      <w:r w:rsidRPr="00007719">
        <w:rPr>
          <w:rFonts w:eastAsia="Calibri"/>
          <w:sz w:val="28"/>
          <w:szCs w:val="28"/>
        </w:rPr>
        <w:t xml:space="preserve"> связи рядом с полей источника данных появится запись о том, что связь создана (</w:t>
      </w:r>
      <w:r w:rsidRPr="00007719">
        <w:rPr>
          <w:rFonts w:eastAsia="Calibri"/>
          <w:sz w:val="28"/>
          <w:szCs w:val="28"/>
        </w:rPr>
        <w:fldChar w:fldCharType="begin"/>
      </w:r>
      <w:r w:rsidRPr="00007719">
        <w:rPr>
          <w:rFonts w:eastAsia="Calibri"/>
          <w:sz w:val="28"/>
          <w:szCs w:val="28"/>
        </w:rPr>
        <w:instrText xml:space="preserve"> REF  _Ref512353860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252</w:t>
      </w:r>
      <w:r w:rsidRPr="00007719">
        <w:rPr>
          <w:rFonts w:eastAsia="Calibri"/>
          <w:sz w:val="28"/>
          <w:szCs w:val="28"/>
        </w:rPr>
        <w:fldChar w:fldCharType="end"/>
      </w:r>
      <w:r w:rsidRPr="00007719">
        <w:rPr>
          <w:rFonts w:eastAsia="Calibri"/>
          <w:sz w:val="28"/>
          <w:szCs w:val="28"/>
        </w:rPr>
        <w:t>).</w:t>
      </w:r>
    </w:p>
    <w:p w14:paraId="0D9ABC16" w14:textId="44CDBA8D" w:rsidR="004332EA" w:rsidRPr="00007719" w:rsidRDefault="00F43F3E" w:rsidP="005D291C">
      <w:pPr>
        <w:spacing w:line="360" w:lineRule="auto"/>
        <w:contextualSpacing/>
        <w:jc w:val="center"/>
        <w:rPr>
          <w:rFonts w:eastAsiaTheme="minorHAnsi"/>
          <w:sz w:val="28"/>
          <w:szCs w:val="28"/>
          <w:lang w:eastAsia="en-US"/>
        </w:rPr>
      </w:pPr>
      <w:r w:rsidRPr="00007719">
        <w:rPr>
          <w:noProof/>
        </w:rPr>
        <w:drawing>
          <wp:inline distT="0" distB="0" distL="0" distR="0" wp14:anchorId="7B664918" wp14:editId="1E0F1CB9">
            <wp:extent cx="2133333" cy="580952"/>
            <wp:effectExtent l="0" t="0" r="635" b="0"/>
            <wp:docPr id="1515" name="Рисунок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2133333" cy="580952"/>
                    </a:xfrm>
                    <a:prstGeom prst="rect">
                      <a:avLst/>
                    </a:prstGeom>
                  </pic:spPr>
                </pic:pic>
              </a:graphicData>
            </a:graphic>
          </wp:inline>
        </w:drawing>
      </w:r>
    </w:p>
    <w:p w14:paraId="042E469A" w14:textId="77777777" w:rsidR="004332EA" w:rsidRPr="00007719" w:rsidRDefault="004332EA" w:rsidP="005D291C">
      <w:pPr>
        <w:tabs>
          <w:tab w:val="left" w:pos="1134"/>
        </w:tabs>
        <w:spacing w:line="360" w:lineRule="auto"/>
        <w:jc w:val="center"/>
        <w:rPr>
          <w:rFonts w:eastAsia="Calibri"/>
          <w:sz w:val="28"/>
          <w:szCs w:val="28"/>
        </w:rPr>
      </w:pPr>
      <w:bookmarkStart w:id="500" w:name="_Ref51235386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252</w:t>
      </w:r>
      <w:r w:rsidRPr="00007719">
        <w:rPr>
          <w:sz w:val="28"/>
          <w:szCs w:val="28"/>
        </w:rPr>
        <w:fldChar w:fldCharType="end"/>
      </w:r>
      <w:bookmarkEnd w:id="500"/>
      <w:r w:rsidRPr="00007719">
        <w:rPr>
          <w:sz w:val="28"/>
          <w:szCs w:val="28"/>
        </w:rPr>
        <w:t xml:space="preserve"> – Добавленная связь</w:t>
      </w:r>
    </w:p>
    <w:p w14:paraId="728C8332" w14:textId="6A174586" w:rsidR="004332EA" w:rsidRPr="00007719" w:rsidRDefault="004332EA" w:rsidP="005D291C">
      <w:pPr>
        <w:tabs>
          <w:tab w:val="left" w:pos="1134"/>
        </w:tabs>
        <w:spacing w:line="360" w:lineRule="auto"/>
        <w:ind w:firstLine="709"/>
        <w:jc w:val="both"/>
        <w:rPr>
          <w:rFonts w:eastAsia="Calibri"/>
          <w:sz w:val="28"/>
          <w:szCs w:val="28"/>
        </w:rPr>
      </w:pPr>
      <w:bookmarkStart w:id="501" w:name="p_4_6_2_2_3"/>
      <w:r w:rsidRPr="00007719">
        <w:rPr>
          <w:rFonts w:eastAsia="Calibri"/>
          <w:sz w:val="28"/>
          <w:szCs w:val="28"/>
        </w:rPr>
        <w:t>4.6.2.</w:t>
      </w:r>
      <w:r w:rsidR="00312856" w:rsidRPr="00007719">
        <w:rPr>
          <w:rFonts w:eastAsia="Calibri"/>
          <w:sz w:val="28"/>
          <w:szCs w:val="28"/>
        </w:rPr>
        <w:t>5</w:t>
      </w:r>
      <w:r w:rsidRPr="00007719">
        <w:rPr>
          <w:rFonts w:eastAsia="Calibri"/>
          <w:sz w:val="28"/>
          <w:szCs w:val="28"/>
        </w:rPr>
        <w:t>.</w:t>
      </w:r>
      <w:r w:rsidR="008B2B35" w:rsidRPr="00007719">
        <w:rPr>
          <w:rFonts w:eastAsia="Calibri"/>
          <w:sz w:val="28"/>
          <w:szCs w:val="28"/>
        </w:rPr>
        <w:t>3</w:t>
      </w:r>
      <w:bookmarkEnd w:id="501"/>
      <w:r w:rsidRPr="00007719">
        <w:rPr>
          <w:rFonts w:eastAsia="Calibri"/>
          <w:sz w:val="28"/>
          <w:szCs w:val="28"/>
        </w:rPr>
        <w:t>. Вкладка «Скрипты» (</w:t>
      </w:r>
      <w:r w:rsidRPr="00007719">
        <w:rPr>
          <w:rFonts w:eastAsia="Calibri"/>
          <w:sz w:val="28"/>
          <w:szCs w:val="28"/>
        </w:rPr>
        <w:fldChar w:fldCharType="begin"/>
      </w:r>
      <w:r w:rsidRPr="00007719">
        <w:rPr>
          <w:rFonts w:eastAsia="Calibri"/>
          <w:sz w:val="28"/>
          <w:szCs w:val="28"/>
        </w:rPr>
        <w:instrText xml:space="preserve"> REF  _Ref508615428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253</w:t>
      </w:r>
      <w:r w:rsidRPr="00007719">
        <w:rPr>
          <w:rFonts w:eastAsia="Calibri"/>
          <w:sz w:val="28"/>
          <w:szCs w:val="28"/>
        </w:rPr>
        <w:fldChar w:fldCharType="end"/>
      </w:r>
      <w:r w:rsidRPr="00007719">
        <w:rPr>
          <w:rFonts w:eastAsia="Calibri"/>
          <w:sz w:val="28"/>
          <w:szCs w:val="28"/>
        </w:rPr>
        <w:t>) позволяет добавить скрипты (в случае необходимости) в аналитическую панель. Скрипты используются при необходимости функций, не предусмотренных модулем аналитических панелей.</w:t>
      </w:r>
    </w:p>
    <w:p w14:paraId="139217C4" w14:textId="1D40F07B" w:rsidR="004332EA" w:rsidRPr="00007719" w:rsidRDefault="009552B9" w:rsidP="002941DD">
      <w:pPr>
        <w:tabs>
          <w:tab w:val="left" w:pos="1134"/>
        </w:tabs>
        <w:spacing w:line="360" w:lineRule="auto"/>
        <w:jc w:val="center"/>
        <w:rPr>
          <w:rFonts w:eastAsia="Calibri"/>
          <w:sz w:val="28"/>
          <w:szCs w:val="28"/>
        </w:rPr>
      </w:pPr>
      <w:r w:rsidRPr="00007719">
        <w:rPr>
          <w:noProof/>
        </w:rPr>
        <w:drawing>
          <wp:inline distT="0" distB="0" distL="0" distR="0" wp14:anchorId="7EFE4852" wp14:editId="4976630F">
            <wp:extent cx="5227320" cy="1795883"/>
            <wp:effectExtent l="0" t="0" r="0" b="0"/>
            <wp:docPr id="14004" name="Рисунок 1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5239770" cy="1800160"/>
                    </a:xfrm>
                    <a:prstGeom prst="rect">
                      <a:avLst/>
                    </a:prstGeom>
                  </pic:spPr>
                </pic:pic>
              </a:graphicData>
            </a:graphic>
          </wp:inline>
        </w:drawing>
      </w:r>
    </w:p>
    <w:p w14:paraId="66A684C1" w14:textId="77777777" w:rsidR="004332EA" w:rsidRPr="00007719" w:rsidRDefault="004332EA" w:rsidP="002941DD">
      <w:pPr>
        <w:tabs>
          <w:tab w:val="left" w:pos="1134"/>
        </w:tabs>
        <w:spacing w:line="360" w:lineRule="auto"/>
        <w:jc w:val="center"/>
        <w:rPr>
          <w:rFonts w:eastAsia="Calibri"/>
          <w:sz w:val="28"/>
          <w:szCs w:val="28"/>
        </w:rPr>
      </w:pPr>
      <w:bookmarkStart w:id="502" w:name="_Ref50861542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253</w:t>
      </w:r>
      <w:r w:rsidRPr="00007719">
        <w:rPr>
          <w:sz w:val="28"/>
          <w:szCs w:val="28"/>
        </w:rPr>
        <w:fldChar w:fldCharType="end"/>
      </w:r>
      <w:bookmarkEnd w:id="502"/>
      <w:r w:rsidRPr="00007719">
        <w:rPr>
          <w:sz w:val="28"/>
          <w:szCs w:val="28"/>
        </w:rPr>
        <w:t xml:space="preserve"> – Вид в</w:t>
      </w:r>
      <w:r w:rsidRPr="00007719">
        <w:rPr>
          <w:rFonts w:eastAsia="Calibri"/>
          <w:sz w:val="28"/>
          <w:szCs w:val="28"/>
        </w:rPr>
        <w:t>кладки «Скрипты» формы «Конструктор панелей»</w:t>
      </w:r>
    </w:p>
    <w:p w14:paraId="1D3FD60E" w14:textId="0C72BA0E" w:rsidR="004332EA" w:rsidRPr="00007719" w:rsidRDefault="004332EA" w:rsidP="002941DD">
      <w:pPr>
        <w:tabs>
          <w:tab w:val="left" w:pos="1134"/>
        </w:tabs>
        <w:spacing w:line="360" w:lineRule="auto"/>
        <w:ind w:firstLine="709"/>
        <w:jc w:val="both"/>
        <w:rPr>
          <w:rFonts w:eastAsia="Calibri"/>
          <w:sz w:val="28"/>
          <w:szCs w:val="28"/>
        </w:rPr>
      </w:pPr>
      <w:r w:rsidRPr="00007719">
        <w:rPr>
          <w:rFonts w:eastAsia="Calibri"/>
          <w:sz w:val="28"/>
          <w:szCs w:val="28"/>
        </w:rPr>
        <w:lastRenderedPageBreak/>
        <w:t xml:space="preserve">Добавление скрипта осуществляется нажатием </w:t>
      </w:r>
      <w:proofErr w:type="gramStart"/>
      <w:r w:rsidRPr="00007719">
        <w:rPr>
          <w:rFonts w:eastAsia="Calibri"/>
          <w:sz w:val="28"/>
          <w:szCs w:val="28"/>
        </w:rPr>
        <w:t xml:space="preserve">кнопки </w:t>
      </w:r>
      <w:r w:rsidRPr="00007719">
        <w:rPr>
          <w:noProof/>
          <w:sz w:val="28"/>
          <w:szCs w:val="28"/>
        </w:rPr>
        <w:drawing>
          <wp:inline distT="0" distB="0" distL="0" distR="0" wp14:anchorId="22EB3F9B" wp14:editId="35F3E16B">
            <wp:extent cx="1206000" cy="259200"/>
            <wp:effectExtent l="0" t="0" r="0" b="7620"/>
            <wp:docPr id="12728" name="Рисунок 1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1206000" cy="259200"/>
                    </a:xfrm>
                    <a:prstGeom prst="rect">
                      <a:avLst/>
                    </a:prstGeom>
                  </pic:spPr>
                </pic:pic>
              </a:graphicData>
            </a:graphic>
          </wp:inline>
        </w:drawing>
      </w:r>
      <w:r w:rsidRPr="00007719">
        <w:rPr>
          <w:rFonts w:eastAsia="Calibri"/>
          <w:sz w:val="28"/>
          <w:szCs w:val="28"/>
        </w:rPr>
        <w:t>,</w:t>
      </w:r>
      <w:proofErr w:type="gramEnd"/>
      <w:r w:rsidRPr="00007719">
        <w:rPr>
          <w:rFonts w:eastAsia="Calibri"/>
          <w:sz w:val="28"/>
          <w:szCs w:val="28"/>
        </w:rPr>
        <w:t xml:space="preserve"> после чего </w:t>
      </w:r>
      <w:r w:rsidR="00540B87" w:rsidRPr="00007719">
        <w:rPr>
          <w:rFonts w:eastAsia="Calibri"/>
          <w:sz w:val="28"/>
          <w:szCs w:val="28"/>
        </w:rPr>
        <w:t>открывается</w:t>
      </w:r>
      <w:r w:rsidRPr="00007719">
        <w:rPr>
          <w:rFonts w:eastAsia="Calibri"/>
          <w:sz w:val="28"/>
          <w:szCs w:val="28"/>
        </w:rPr>
        <w:t xml:space="preserve"> окно редактирования, позволяющее добавить код скрипта </w:t>
      </w:r>
      <w:r w:rsidR="002941DD">
        <w:rPr>
          <w:rFonts w:eastAsia="Calibri"/>
          <w:sz w:val="28"/>
          <w:szCs w:val="28"/>
        </w:rPr>
        <w:br/>
      </w:r>
      <w:r w:rsidRPr="00007719">
        <w:rPr>
          <w:rFonts w:eastAsia="Calibri"/>
          <w:sz w:val="28"/>
          <w:szCs w:val="28"/>
        </w:rPr>
        <w:t>(</w:t>
      </w:r>
      <w:r w:rsidRPr="00007719">
        <w:rPr>
          <w:rFonts w:eastAsia="Calibri"/>
          <w:sz w:val="28"/>
          <w:szCs w:val="28"/>
        </w:rPr>
        <w:fldChar w:fldCharType="begin"/>
      </w:r>
      <w:r w:rsidRPr="00007719">
        <w:rPr>
          <w:rFonts w:eastAsia="Calibri"/>
          <w:sz w:val="28"/>
          <w:szCs w:val="28"/>
        </w:rPr>
        <w:instrText xml:space="preserve"> REF  _Ref512348095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254</w:t>
      </w:r>
      <w:r w:rsidRPr="00007719">
        <w:rPr>
          <w:rFonts w:eastAsia="Calibri"/>
          <w:sz w:val="28"/>
          <w:szCs w:val="28"/>
        </w:rPr>
        <w:fldChar w:fldCharType="end"/>
      </w:r>
      <w:r w:rsidRPr="00007719">
        <w:rPr>
          <w:rFonts w:eastAsia="Calibri"/>
          <w:sz w:val="28"/>
          <w:szCs w:val="28"/>
        </w:rPr>
        <w:t>). Код скрипта должен быть написан на языке JavaScript.</w:t>
      </w:r>
    </w:p>
    <w:p w14:paraId="350386D1" w14:textId="77777777" w:rsidR="004332EA" w:rsidRPr="00007719" w:rsidRDefault="004332EA" w:rsidP="002941DD">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681BA3FB" wp14:editId="45D9DD4E">
            <wp:extent cx="3641943" cy="2609850"/>
            <wp:effectExtent l="19050" t="19050" r="15875" b="19050"/>
            <wp:docPr id="12729" name="Рисунок 1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5"/>
                    <a:srcRect l="-1" t="1530" r="1440"/>
                    <a:stretch/>
                  </pic:blipFill>
                  <pic:spPr bwMode="auto">
                    <a:xfrm>
                      <a:off x="0" y="0"/>
                      <a:ext cx="3682617" cy="2638998"/>
                    </a:xfrm>
                    <a:prstGeom prst="rect">
                      <a:avLst/>
                    </a:prstGeom>
                    <a:ln>
                      <a:solidFill>
                        <a:srgbClr val="E7E6E6">
                          <a:lumMod val="90000"/>
                        </a:srgbClr>
                      </a:solidFill>
                    </a:ln>
                    <a:extLst>
                      <a:ext uri="{53640926-AAD7-44D8-BBD7-CCE9431645EC}">
                        <a14:shadowObscured xmlns:a14="http://schemas.microsoft.com/office/drawing/2010/main"/>
                      </a:ext>
                    </a:extLst>
                  </pic:spPr>
                </pic:pic>
              </a:graphicData>
            </a:graphic>
          </wp:inline>
        </w:drawing>
      </w:r>
    </w:p>
    <w:p w14:paraId="6357CE73" w14:textId="3CC50966" w:rsidR="004332EA" w:rsidRPr="00007719" w:rsidRDefault="004332EA" w:rsidP="002941DD">
      <w:pPr>
        <w:tabs>
          <w:tab w:val="left" w:pos="1134"/>
        </w:tabs>
        <w:spacing w:line="360" w:lineRule="auto"/>
        <w:jc w:val="center"/>
        <w:rPr>
          <w:rFonts w:eastAsia="Calibri"/>
          <w:sz w:val="28"/>
          <w:szCs w:val="28"/>
        </w:rPr>
      </w:pPr>
      <w:bookmarkStart w:id="503" w:name="_Ref51234809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254</w:t>
      </w:r>
      <w:r w:rsidRPr="00007719">
        <w:rPr>
          <w:sz w:val="28"/>
          <w:szCs w:val="28"/>
        </w:rPr>
        <w:fldChar w:fldCharType="end"/>
      </w:r>
      <w:bookmarkEnd w:id="503"/>
      <w:r w:rsidRPr="00007719">
        <w:rPr>
          <w:sz w:val="28"/>
          <w:szCs w:val="28"/>
        </w:rPr>
        <w:t xml:space="preserve"> – Окно </w:t>
      </w:r>
      <w:r w:rsidR="00CA7394" w:rsidRPr="00007719">
        <w:rPr>
          <w:sz w:val="28"/>
          <w:szCs w:val="28"/>
        </w:rPr>
        <w:t>«Р</w:t>
      </w:r>
      <w:r w:rsidRPr="00007719">
        <w:rPr>
          <w:sz w:val="28"/>
          <w:szCs w:val="28"/>
        </w:rPr>
        <w:t>едакт</w:t>
      </w:r>
      <w:r w:rsidR="00CA7394" w:rsidRPr="00007719">
        <w:rPr>
          <w:sz w:val="28"/>
          <w:szCs w:val="28"/>
        </w:rPr>
        <w:t>о</w:t>
      </w:r>
      <w:r w:rsidRPr="00007719">
        <w:rPr>
          <w:sz w:val="28"/>
          <w:szCs w:val="28"/>
        </w:rPr>
        <w:t>р скрипт</w:t>
      </w:r>
      <w:r w:rsidR="00CA7394" w:rsidRPr="00007719">
        <w:rPr>
          <w:sz w:val="28"/>
          <w:szCs w:val="28"/>
        </w:rPr>
        <w:t>ов обработки»</w:t>
      </w:r>
    </w:p>
    <w:p w14:paraId="3A97F967" w14:textId="77777777" w:rsidR="004332EA" w:rsidRPr="00007719" w:rsidRDefault="004332EA" w:rsidP="002941DD">
      <w:pPr>
        <w:tabs>
          <w:tab w:val="left" w:pos="1134"/>
        </w:tabs>
        <w:spacing w:line="360" w:lineRule="auto"/>
        <w:ind w:firstLine="709"/>
        <w:jc w:val="both"/>
        <w:rPr>
          <w:rFonts w:eastAsia="Calibri"/>
          <w:sz w:val="28"/>
          <w:szCs w:val="28"/>
        </w:rPr>
      </w:pPr>
      <w:r w:rsidRPr="00007719">
        <w:rPr>
          <w:rFonts w:eastAsia="Calibri"/>
          <w:sz w:val="28"/>
          <w:szCs w:val="28"/>
        </w:rPr>
        <w:t xml:space="preserve">Редактирование и удаление уже добавленных скриптов осуществляется кнопками, приведенными на </w:t>
      </w:r>
      <w:r w:rsidRPr="00007719">
        <w:rPr>
          <w:rFonts w:eastAsia="Calibri"/>
          <w:sz w:val="28"/>
          <w:szCs w:val="28"/>
        </w:rPr>
        <w:fldChar w:fldCharType="begin"/>
      </w:r>
      <w:r w:rsidRPr="00007719">
        <w:rPr>
          <w:rFonts w:eastAsia="Calibri"/>
          <w:sz w:val="28"/>
          <w:szCs w:val="28"/>
        </w:rPr>
        <w:instrText xml:space="preserve"> REF  _Ref512348118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255</w:t>
      </w:r>
      <w:r w:rsidRPr="00007719">
        <w:rPr>
          <w:rFonts w:eastAsia="Calibri"/>
          <w:sz w:val="28"/>
          <w:szCs w:val="28"/>
        </w:rPr>
        <w:fldChar w:fldCharType="end"/>
      </w:r>
      <w:r w:rsidRPr="00007719">
        <w:rPr>
          <w:rFonts w:eastAsia="Calibri"/>
          <w:sz w:val="28"/>
          <w:szCs w:val="28"/>
        </w:rPr>
        <w:t>.</w:t>
      </w:r>
    </w:p>
    <w:p w14:paraId="7347C646" w14:textId="778AD109" w:rsidR="004332EA" w:rsidRPr="00007719" w:rsidRDefault="00CA7394" w:rsidP="002941DD">
      <w:pPr>
        <w:tabs>
          <w:tab w:val="left" w:pos="1134"/>
        </w:tabs>
        <w:spacing w:after="120" w:line="360" w:lineRule="auto"/>
        <w:jc w:val="center"/>
        <w:rPr>
          <w:rFonts w:eastAsia="Calibri"/>
          <w:sz w:val="28"/>
          <w:szCs w:val="28"/>
        </w:rPr>
      </w:pPr>
      <w:r w:rsidRPr="00007719">
        <w:rPr>
          <w:noProof/>
        </w:rPr>
        <w:drawing>
          <wp:inline distT="0" distB="0" distL="0" distR="0" wp14:anchorId="044A0838" wp14:editId="16BD9649">
            <wp:extent cx="3581361" cy="1430088"/>
            <wp:effectExtent l="0" t="0" r="63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3642751" cy="1454602"/>
                    </a:xfrm>
                    <a:prstGeom prst="rect">
                      <a:avLst/>
                    </a:prstGeom>
                  </pic:spPr>
                </pic:pic>
              </a:graphicData>
            </a:graphic>
          </wp:inline>
        </w:drawing>
      </w:r>
    </w:p>
    <w:p w14:paraId="238E4DD0" w14:textId="77777777" w:rsidR="004332EA" w:rsidRPr="00007719" w:rsidRDefault="004332EA" w:rsidP="002941DD">
      <w:pPr>
        <w:pStyle w:val="affe"/>
        <w:spacing w:after="120" w:line="360" w:lineRule="auto"/>
        <w:jc w:val="center"/>
        <w:rPr>
          <w:rFonts w:ascii="Times New Roman" w:hAnsi="Times New Roman"/>
          <w:sz w:val="28"/>
          <w:szCs w:val="28"/>
          <w:lang w:eastAsia="ru-RU"/>
        </w:rPr>
      </w:pPr>
      <w:bookmarkStart w:id="504" w:name="_Ref512348118"/>
      <w:r w:rsidRPr="00007719">
        <w:rPr>
          <w:rFonts w:ascii="Times New Roman" w:hAnsi="Times New Roman"/>
          <w:sz w:val="28"/>
          <w:szCs w:val="28"/>
          <w:lang w:eastAsia="ru-RU"/>
        </w:rPr>
        <w:t xml:space="preserve">Рис. </w:t>
      </w:r>
      <w:r w:rsidRPr="00007719">
        <w:rPr>
          <w:rFonts w:ascii="Times New Roman" w:hAnsi="Times New Roman"/>
          <w:sz w:val="28"/>
          <w:szCs w:val="28"/>
          <w:lang w:eastAsia="ru-RU"/>
        </w:rPr>
        <w:fldChar w:fldCharType="begin"/>
      </w:r>
      <w:r w:rsidRPr="00007719">
        <w:rPr>
          <w:rFonts w:ascii="Times New Roman" w:hAnsi="Times New Roman"/>
          <w:sz w:val="28"/>
          <w:szCs w:val="28"/>
          <w:lang w:eastAsia="ru-RU"/>
        </w:rPr>
        <w:instrText xml:space="preserve"> SEQ Рис. \* ARABIC </w:instrText>
      </w:r>
      <w:r w:rsidRPr="00007719">
        <w:rPr>
          <w:rFonts w:ascii="Times New Roman" w:hAnsi="Times New Roman"/>
          <w:sz w:val="28"/>
          <w:szCs w:val="28"/>
          <w:lang w:eastAsia="ru-RU"/>
        </w:rPr>
        <w:fldChar w:fldCharType="separate"/>
      </w:r>
      <w:r w:rsidR="00B6413A">
        <w:rPr>
          <w:rFonts w:ascii="Times New Roman" w:hAnsi="Times New Roman"/>
          <w:noProof/>
          <w:sz w:val="28"/>
          <w:szCs w:val="28"/>
          <w:lang w:eastAsia="ru-RU"/>
        </w:rPr>
        <w:t>255</w:t>
      </w:r>
      <w:r w:rsidRPr="00007719">
        <w:rPr>
          <w:rFonts w:ascii="Times New Roman" w:hAnsi="Times New Roman"/>
          <w:sz w:val="28"/>
          <w:szCs w:val="28"/>
          <w:lang w:eastAsia="ru-RU"/>
        </w:rPr>
        <w:fldChar w:fldCharType="end"/>
      </w:r>
      <w:bookmarkEnd w:id="504"/>
      <w:r w:rsidRPr="00007719">
        <w:rPr>
          <w:rFonts w:ascii="Times New Roman" w:hAnsi="Times New Roman"/>
          <w:sz w:val="28"/>
          <w:szCs w:val="28"/>
          <w:lang w:eastAsia="ru-RU"/>
        </w:rPr>
        <w:t xml:space="preserve"> – Панель действий для редактирования скрипта</w:t>
      </w:r>
    </w:p>
    <w:p w14:paraId="6C85E874" w14:textId="4F1CFD6D" w:rsidR="004332EA" w:rsidRPr="00007719" w:rsidRDefault="004332EA" w:rsidP="002941DD">
      <w:pPr>
        <w:tabs>
          <w:tab w:val="left" w:pos="1134"/>
        </w:tabs>
        <w:spacing w:line="360" w:lineRule="auto"/>
        <w:ind w:firstLine="709"/>
        <w:jc w:val="both"/>
        <w:rPr>
          <w:rFonts w:eastAsia="Calibri"/>
          <w:spacing w:val="-2"/>
          <w:sz w:val="28"/>
          <w:szCs w:val="28"/>
        </w:rPr>
      </w:pPr>
      <w:bookmarkStart w:id="505" w:name="p_4_6_2_2_4"/>
      <w:r w:rsidRPr="00007719">
        <w:rPr>
          <w:rFonts w:eastAsia="Calibri"/>
          <w:spacing w:val="-2"/>
          <w:sz w:val="28"/>
          <w:szCs w:val="28"/>
        </w:rPr>
        <w:t>4.6.2.</w:t>
      </w:r>
      <w:r w:rsidR="00312856" w:rsidRPr="00007719">
        <w:rPr>
          <w:rFonts w:eastAsia="Calibri"/>
          <w:spacing w:val="-2"/>
          <w:sz w:val="28"/>
          <w:szCs w:val="28"/>
        </w:rPr>
        <w:t>5</w:t>
      </w:r>
      <w:r w:rsidRPr="00007719">
        <w:rPr>
          <w:rFonts w:eastAsia="Calibri"/>
          <w:spacing w:val="-2"/>
          <w:sz w:val="28"/>
          <w:szCs w:val="28"/>
        </w:rPr>
        <w:t>.</w:t>
      </w:r>
      <w:r w:rsidR="006E13C7" w:rsidRPr="00007719">
        <w:rPr>
          <w:rFonts w:eastAsia="Calibri"/>
          <w:spacing w:val="-2"/>
          <w:sz w:val="28"/>
          <w:szCs w:val="28"/>
        </w:rPr>
        <w:t>4</w:t>
      </w:r>
      <w:bookmarkEnd w:id="505"/>
      <w:r w:rsidRPr="00007719">
        <w:rPr>
          <w:rFonts w:eastAsia="Calibri"/>
          <w:spacing w:val="-2"/>
          <w:sz w:val="28"/>
          <w:szCs w:val="28"/>
        </w:rPr>
        <w:t>. Вкладка «Аналитическая панель» используется для создания интерфейса будущей аналитической панели, перехода в плеер, а также управления срезами данных.</w:t>
      </w:r>
    </w:p>
    <w:p w14:paraId="68339EF4" w14:textId="48016D5F" w:rsidR="004332EA" w:rsidRPr="00007719" w:rsidRDefault="004332EA" w:rsidP="002941DD">
      <w:pPr>
        <w:tabs>
          <w:tab w:val="left" w:pos="1134"/>
        </w:tabs>
        <w:spacing w:line="360" w:lineRule="auto"/>
        <w:ind w:firstLine="709"/>
        <w:jc w:val="both"/>
        <w:rPr>
          <w:rFonts w:eastAsia="Calibri"/>
          <w:sz w:val="28"/>
          <w:szCs w:val="28"/>
        </w:rPr>
      </w:pPr>
      <w:r w:rsidRPr="00007719">
        <w:rPr>
          <w:rFonts w:eastAsia="Calibri"/>
          <w:sz w:val="28"/>
          <w:szCs w:val="28"/>
        </w:rPr>
        <w:t>Создание интерфейса осуществляется путем добавления и настройки элементов визуализации (графиков, таблиц, карт и др.) (</w:t>
      </w:r>
      <w:r w:rsidRPr="00007719">
        <w:rPr>
          <w:rFonts w:eastAsia="Calibri"/>
          <w:sz w:val="28"/>
          <w:szCs w:val="28"/>
        </w:rPr>
        <w:fldChar w:fldCharType="begin"/>
      </w:r>
      <w:r w:rsidRPr="00007719">
        <w:rPr>
          <w:rFonts w:eastAsia="Calibri"/>
          <w:sz w:val="28"/>
          <w:szCs w:val="28"/>
        </w:rPr>
        <w:instrText xml:space="preserve"> REF  _Ref513724486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256</w:t>
      </w:r>
      <w:r w:rsidRPr="00007719">
        <w:rPr>
          <w:rFonts w:eastAsia="Calibri"/>
          <w:sz w:val="28"/>
          <w:szCs w:val="28"/>
        </w:rPr>
        <w:fldChar w:fldCharType="end"/>
      </w:r>
      <w:r w:rsidRPr="00007719">
        <w:rPr>
          <w:rFonts w:eastAsia="Calibri"/>
          <w:sz w:val="28"/>
          <w:szCs w:val="28"/>
        </w:rPr>
        <w:t>). Элементы визуализации – графические элементы, позволяющие пользователю представить на аналитической панели данные, полученные при помощи источников данных.</w:t>
      </w:r>
      <w:r w:rsidR="004B1DFA" w:rsidRPr="00007719">
        <w:rPr>
          <w:rFonts w:eastAsia="Calibri"/>
          <w:sz w:val="28"/>
          <w:szCs w:val="28"/>
        </w:rPr>
        <w:t xml:space="preserve"> Перечень элементов визуализации представлен в левой части окна.</w:t>
      </w:r>
    </w:p>
    <w:p w14:paraId="1F65D760" w14:textId="623967F1" w:rsidR="004332EA" w:rsidRPr="00007719" w:rsidRDefault="006E13C7" w:rsidP="002941DD">
      <w:pPr>
        <w:tabs>
          <w:tab w:val="left" w:pos="1134"/>
        </w:tabs>
        <w:spacing w:line="360" w:lineRule="auto"/>
        <w:jc w:val="center"/>
        <w:rPr>
          <w:rFonts w:eastAsia="Calibri"/>
          <w:sz w:val="28"/>
          <w:szCs w:val="28"/>
        </w:rPr>
      </w:pPr>
      <w:r w:rsidRPr="00007719">
        <w:rPr>
          <w:noProof/>
        </w:rPr>
        <w:lastRenderedPageBreak/>
        <w:drawing>
          <wp:inline distT="0" distB="0" distL="0" distR="0" wp14:anchorId="7CF77BA5" wp14:editId="7982067B">
            <wp:extent cx="6480175" cy="4620225"/>
            <wp:effectExtent l="0" t="0" r="0" b="9525"/>
            <wp:docPr id="11" name="Рисунок 11" descr="C:\Users\1B7A~1.ALI\AppData\Local\Temp\SNAGHTML8adf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B7A~1.ALI\AppData\Local\Temp\SNAGHTML8adfa7.PNG"/>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6480175" cy="4620225"/>
                    </a:xfrm>
                    <a:prstGeom prst="rect">
                      <a:avLst/>
                    </a:prstGeom>
                    <a:noFill/>
                    <a:ln>
                      <a:noFill/>
                    </a:ln>
                  </pic:spPr>
                </pic:pic>
              </a:graphicData>
            </a:graphic>
          </wp:inline>
        </w:drawing>
      </w:r>
    </w:p>
    <w:p w14:paraId="21044476" w14:textId="77777777" w:rsidR="004332EA" w:rsidRPr="00007719" w:rsidRDefault="004332EA" w:rsidP="002941DD">
      <w:pPr>
        <w:tabs>
          <w:tab w:val="left" w:pos="1134"/>
        </w:tabs>
        <w:spacing w:after="120" w:line="360" w:lineRule="auto"/>
        <w:jc w:val="center"/>
        <w:rPr>
          <w:rFonts w:eastAsia="Calibri"/>
          <w:sz w:val="28"/>
          <w:szCs w:val="28"/>
        </w:rPr>
      </w:pPr>
      <w:bookmarkStart w:id="506" w:name="_Ref51372448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256</w:t>
      </w:r>
      <w:r w:rsidRPr="00007719">
        <w:rPr>
          <w:sz w:val="28"/>
          <w:szCs w:val="28"/>
        </w:rPr>
        <w:fldChar w:fldCharType="end"/>
      </w:r>
      <w:bookmarkEnd w:id="506"/>
      <w:r w:rsidRPr="00007719">
        <w:rPr>
          <w:sz w:val="28"/>
          <w:szCs w:val="28"/>
        </w:rPr>
        <w:t xml:space="preserve"> – </w:t>
      </w:r>
      <w:r w:rsidRPr="00007719">
        <w:rPr>
          <w:rFonts w:eastAsia="Calibri"/>
          <w:sz w:val="28"/>
          <w:szCs w:val="28"/>
        </w:rPr>
        <w:t>Вкладка «Аналитическая панель» формы «Конструктор панелей»</w:t>
      </w:r>
    </w:p>
    <w:p w14:paraId="27125645" w14:textId="53B9F993" w:rsidR="004332EA" w:rsidRPr="00007719" w:rsidRDefault="004332EA" w:rsidP="002941DD">
      <w:pPr>
        <w:tabs>
          <w:tab w:val="left" w:pos="1134"/>
        </w:tabs>
        <w:spacing w:line="360" w:lineRule="auto"/>
        <w:ind w:firstLine="709"/>
        <w:jc w:val="both"/>
        <w:rPr>
          <w:rFonts w:eastAsia="Calibri"/>
          <w:sz w:val="28"/>
          <w:szCs w:val="28"/>
        </w:rPr>
      </w:pPr>
      <w:r w:rsidRPr="00007719">
        <w:rPr>
          <w:rFonts w:eastAsia="Calibri"/>
          <w:sz w:val="28"/>
          <w:szCs w:val="28"/>
        </w:rPr>
        <w:t>Для добавления элемента визуализации в аналитическую панель необходимо перетащить его с зажатой ЛКМ в</w:t>
      </w:r>
      <w:r w:rsidR="006E13C7" w:rsidRPr="00007719">
        <w:rPr>
          <w:rFonts w:eastAsia="Calibri"/>
          <w:sz w:val="28"/>
          <w:szCs w:val="28"/>
        </w:rPr>
        <w:t xml:space="preserve"> </w:t>
      </w:r>
      <w:r w:rsidR="004B1DFA" w:rsidRPr="00007719">
        <w:rPr>
          <w:rFonts w:eastAsia="Calibri"/>
          <w:sz w:val="28"/>
          <w:szCs w:val="28"/>
        </w:rPr>
        <w:t>рабочую область аналитической панели.</w:t>
      </w:r>
    </w:p>
    <w:p w14:paraId="0584629F" w14:textId="4D42554C" w:rsidR="004332EA" w:rsidRPr="00007719" w:rsidRDefault="004332EA" w:rsidP="002941DD">
      <w:pPr>
        <w:tabs>
          <w:tab w:val="left" w:pos="1134"/>
        </w:tabs>
        <w:spacing w:line="360" w:lineRule="auto"/>
        <w:ind w:firstLine="709"/>
        <w:jc w:val="both"/>
        <w:rPr>
          <w:rFonts w:eastAsia="Calibri"/>
          <w:sz w:val="28"/>
          <w:szCs w:val="28"/>
        </w:rPr>
      </w:pPr>
      <w:r w:rsidRPr="00007719">
        <w:rPr>
          <w:rFonts w:eastAsia="Calibri"/>
          <w:sz w:val="28"/>
          <w:szCs w:val="28"/>
        </w:rPr>
        <w:t xml:space="preserve">После </w:t>
      </w:r>
      <w:r w:rsidR="004B1DFA" w:rsidRPr="00007719">
        <w:rPr>
          <w:rFonts w:eastAsia="Calibri"/>
          <w:sz w:val="28"/>
          <w:szCs w:val="28"/>
        </w:rPr>
        <w:t xml:space="preserve">этого </w:t>
      </w:r>
      <w:r w:rsidRPr="00007719">
        <w:rPr>
          <w:rFonts w:eastAsia="Calibri"/>
          <w:sz w:val="28"/>
          <w:szCs w:val="28"/>
        </w:rPr>
        <w:t xml:space="preserve">элемент появится на аналитической панели и будет отмечен </w:t>
      </w:r>
      <w:r w:rsidR="004B1DFA" w:rsidRPr="00007719">
        <w:rPr>
          <w:rFonts w:eastAsia="Calibri"/>
          <w:sz w:val="28"/>
          <w:szCs w:val="28"/>
        </w:rPr>
        <w:t>по</w:t>
      </w:r>
      <w:r w:rsidRPr="00007719">
        <w:rPr>
          <w:rFonts w:eastAsia="Calibri"/>
          <w:sz w:val="28"/>
          <w:szCs w:val="28"/>
        </w:rPr>
        <w:t>дписью «Незавершенная визуализация» (</w:t>
      </w:r>
      <w:r w:rsidRPr="00007719">
        <w:rPr>
          <w:rFonts w:eastAsia="Calibri"/>
          <w:sz w:val="28"/>
          <w:szCs w:val="28"/>
        </w:rPr>
        <w:fldChar w:fldCharType="begin"/>
      </w:r>
      <w:r w:rsidRPr="00007719">
        <w:rPr>
          <w:rFonts w:eastAsia="Calibri"/>
          <w:sz w:val="28"/>
          <w:szCs w:val="28"/>
        </w:rPr>
        <w:instrText xml:space="preserve"> REF  _Ref513727132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257</w:t>
      </w:r>
      <w:r w:rsidRPr="00007719">
        <w:rPr>
          <w:rFonts w:eastAsia="Calibri"/>
          <w:sz w:val="28"/>
          <w:szCs w:val="28"/>
        </w:rPr>
        <w:fldChar w:fldCharType="end"/>
      </w:r>
      <w:r w:rsidRPr="00007719">
        <w:rPr>
          <w:rFonts w:eastAsia="Calibri"/>
          <w:sz w:val="28"/>
          <w:szCs w:val="28"/>
        </w:rPr>
        <w:t>).</w:t>
      </w:r>
    </w:p>
    <w:p w14:paraId="42C8212A" w14:textId="77777777" w:rsidR="004332EA" w:rsidRPr="00007719" w:rsidRDefault="004332EA" w:rsidP="002941DD">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3320F05D" wp14:editId="7D9A931F">
            <wp:extent cx="1203851" cy="417633"/>
            <wp:effectExtent l="0" t="0" r="0" b="1905"/>
            <wp:docPr id="12733" name="Рисунок 1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8"/>
                    <a:srcRect l="2356" t="41039" r="8537" b="40238"/>
                    <a:stretch/>
                  </pic:blipFill>
                  <pic:spPr bwMode="auto">
                    <a:xfrm>
                      <a:off x="0" y="0"/>
                      <a:ext cx="1243158" cy="431269"/>
                    </a:xfrm>
                    <a:prstGeom prst="rect">
                      <a:avLst/>
                    </a:prstGeom>
                    <a:ln>
                      <a:noFill/>
                    </a:ln>
                    <a:extLst>
                      <a:ext uri="{53640926-AAD7-44D8-BBD7-CCE9431645EC}">
                        <a14:shadowObscured xmlns:a14="http://schemas.microsoft.com/office/drawing/2010/main"/>
                      </a:ext>
                    </a:extLst>
                  </pic:spPr>
                </pic:pic>
              </a:graphicData>
            </a:graphic>
          </wp:inline>
        </w:drawing>
      </w:r>
    </w:p>
    <w:p w14:paraId="12AD12F7" w14:textId="77777777" w:rsidR="004332EA" w:rsidRPr="00007719" w:rsidRDefault="004332EA" w:rsidP="002941DD">
      <w:pPr>
        <w:tabs>
          <w:tab w:val="left" w:pos="1134"/>
        </w:tabs>
        <w:spacing w:line="360" w:lineRule="auto"/>
        <w:jc w:val="center"/>
        <w:rPr>
          <w:sz w:val="28"/>
          <w:szCs w:val="28"/>
        </w:rPr>
      </w:pPr>
      <w:bookmarkStart w:id="507" w:name="_Ref51372713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257</w:t>
      </w:r>
      <w:r w:rsidRPr="00007719">
        <w:rPr>
          <w:sz w:val="28"/>
          <w:szCs w:val="28"/>
        </w:rPr>
        <w:fldChar w:fldCharType="end"/>
      </w:r>
      <w:bookmarkEnd w:id="507"/>
      <w:r w:rsidRPr="00007719">
        <w:rPr>
          <w:sz w:val="28"/>
          <w:szCs w:val="28"/>
        </w:rPr>
        <w:t xml:space="preserve"> – Вид элемента визуализации после добавления в аналитическую панель</w:t>
      </w:r>
    </w:p>
    <w:p w14:paraId="59E31B4C" w14:textId="77777777" w:rsidR="00953BC0" w:rsidRPr="00007719" w:rsidRDefault="00953BC0" w:rsidP="004332EA">
      <w:pPr>
        <w:tabs>
          <w:tab w:val="left" w:pos="1134"/>
        </w:tabs>
        <w:spacing w:line="360" w:lineRule="auto"/>
        <w:jc w:val="center"/>
        <w:rPr>
          <w:rFonts w:eastAsia="Calibri"/>
          <w:sz w:val="6"/>
          <w:szCs w:val="6"/>
        </w:rPr>
      </w:pPr>
    </w:p>
    <w:p w14:paraId="14BD44E1" w14:textId="77777777" w:rsidR="004332EA" w:rsidRPr="00007719" w:rsidRDefault="004332EA" w:rsidP="007A51F1">
      <w:pPr>
        <w:tabs>
          <w:tab w:val="left" w:pos="1134"/>
        </w:tabs>
        <w:spacing w:line="360" w:lineRule="auto"/>
        <w:ind w:firstLine="709"/>
        <w:jc w:val="both"/>
        <w:rPr>
          <w:rFonts w:eastAsia="Calibri"/>
          <w:sz w:val="28"/>
          <w:szCs w:val="28"/>
        </w:rPr>
      </w:pPr>
      <w:r w:rsidRPr="00007719">
        <w:rPr>
          <w:rFonts w:eastAsia="Calibri"/>
          <w:sz w:val="28"/>
          <w:szCs w:val="28"/>
        </w:rPr>
        <w:t>Элемент визуализации считается незавершенной визуализацией, если какие-то из его свойств не настроены или настроены неверно.</w:t>
      </w:r>
    </w:p>
    <w:p w14:paraId="3C083997" w14:textId="69976826" w:rsidR="004332EA" w:rsidRPr="00007719" w:rsidRDefault="004332EA" w:rsidP="007A51F1">
      <w:pPr>
        <w:tabs>
          <w:tab w:val="left" w:pos="1134"/>
        </w:tabs>
        <w:spacing w:line="360" w:lineRule="auto"/>
        <w:ind w:firstLine="709"/>
        <w:jc w:val="both"/>
        <w:rPr>
          <w:rFonts w:eastAsia="Calibri"/>
          <w:spacing w:val="-4"/>
          <w:sz w:val="28"/>
          <w:szCs w:val="28"/>
        </w:rPr>
      </w:pPr>
      <w:r w:rsidRPr="00007719">
        <w:rPr>
          <w:rFonts w:eastAsia="Calibri"/>
          <w:spacing w:val="-4"/>
          <w:sz w:val="28"/>
          <w:szCs w:val="28"/>
        </w:rPr>
        <w:t>Для настройки свойств элемента визуализации, щелкн</w:t>
      </w:r>
      <w:r w:rsidR="006E13C7" w:rsidRPr="00007719">
        <w:rPr>
          <w:rFonts w:eastAsia="Calibri"/>
          <w:spacing w:val="-4"/>
          <w:sz w:val="28"/>
          <w:szCs w:val="28"/>
        </w:rPr>
        <w:t>ите</w:t>
      </w:r>
      <w:r w:rsidRPr="00007719">
        <w:rPr>
          <w:rFonts w:eastAsia="Calibri"/>
          <w:spacing w:val="-4"/>
          <w:sz w:val="28"/>
          <w:szCs w:val="28"/>
        </w:rPr>
        <w:t xml:space="preserve"> по нему ЛКМ</w:t>
      </w:r>
      <w:r w:rsidR="006E13C7" w:rsidRPr="00007719">
        <w:rPr>
          <w:rFonts w:eastAsia="Calibri"/>
          <w:spacing w:val="-4"/>
          <w:sz w:val="28"/>
          <w:szCs w:val="28"/>
        </w:rPr>
        <w:t xml:space="preserve"> </w:t>
      </w:r>
      <w:r w:rsidRPr="00007719">
        <w:rPr>
          <w:rFonts w:eastAsia="Calibri"/>
          <w:spacing w:val="-4"/>
          <w:sz w:val="28"/>
          <w:szCs w:val="28"/>
        </w:rPr>
        <w:t>и настро</w:t>
      </w:r>
      <w:r w:rsidR="006E13C7" w:rsidRPr="00007719">
        <w:rPr>
          <w:rFonts w:eastAsia="Calibri"/>
          <w:spacing w:val="-4"/>
          <w:sz w:val="28"/>
          <w:szCs w:val="28"/>
        </w:rPr>
        <w:t>йте</w:t>
      </w:r>
      <w:r w:rsidRPr="00007719">
        <w:rPr>
          <w:rFonts w:eastAsia="Calibri"/>
          <w:spacing w:val="-4"/>
          <w:sz w:val="28"/>
          <w:szCs w:val="28"/>
        </w:rPr>
        <w:t xml:space="preserve"> его свойства</w:t>
      </w:r>
      <w:r w:rsidR="006E13C7" w:rsidRPr="00007719">
        <w:rPr>
          <w:rFonts w:eastAsia="Calibri"/>
          <w:spacing w:val="-4"/>
          <w:sz w:val="28"/>
          <w:szCs w:val="28"/>
        </w:rPr>
        <w:t xml:space="preserve"> в правой части экрана</w:t>
      </w:r>
      <w:r w:rsidR="004B1DFA" w:rsidRPr="00007719">
        <w:rPr>
          <w:rFonts w:eastAsia="Calibri"/>
          <w:spacing w:val="-4"/>
          <w:sz w:val="28"/>
          <w:szCs w:val="28"/>
        </w:rPr>
        <w:t xml:space="preserve">. После нажатия ЛКМ элемент выделится пунктиром, а перечень его свойств появится в правой части экрана (свойства раскрываются по </w:t>
      </w:r>
      <w:proofErr w:type="gramStart"/>
      <w:r w:rsidR="004B1DFA" w:rsidRPr="00007719">
        <w:rPr>
          <w:rFonts w:eastAsia="Calibri"/>
          <w:spacing w:val="-4"/>
          <w:sz w:val="28"/>
          <w:szCs w:val="28"/>
        </w:rPr>
        <w:t xml:space="preserve">кнопке </w:t>
      </w:r>
      <w:r w:rsidR="004B1DFA" w:rsidRPr="00007719">
        <w:rPr>
          <w:noProof/>
        </w:rPr>
        <w:drawing>
          <wp:inline distT="0" distB="0" distL="0" distR="0" wp14:anchorId="5FFA302C" wp14:editId="1C16E8DF">
            <wp:extent cx="219048" cy="257143"/>
            <wp:effectExtent l="0" t="0" r="0" b="0"/>
            <wp:docPr id="13782" name="Рисунок 1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219048" cy="257143"/>
                    </a:xfrm>
                    <a:prstGeom prst="rect">
                      <a:avLst/>
                    </a:prstGeom>
                  </pic:spPr>
                </pic:pic>
              </a:graphicData>
            </a:graphic>
          </wp:inline>
        </w:drawing>
      </w:r>
      <w:r w:rsidR="004B1DFA" w:rsidRPr="00007719">
        <w:rPr>
          <w:rFonts w:eastAsia="Calibri"/>
          <w:spacing w:val="-4"/>
          <w:sz w:val="28"/>
          <w:szCs w:val="28"/>
        </w:rPr>
        <w:t>)</w:t>
      </w:r>
      <w:proofErr w:type="gramEnd"/>
      <w:r w:rsidR="004B1DFA" w:rsidRPr="00007719">
        <w:rPr>
          <w:rFonts w:eastAsia="Calibri"/>
          <w:spacing w:val="-4"/>
          <w:sz w:val="28"/>
          <w:szCs w:val="28"/>
        </w:rPr>
        <w:t xml:space="preserve"> </w:t>
      </w:r>
      <w:r w:rsidRPr="00007719">
        <w:rPr>
          <w:rFonts w:eastAsia="Calibri"/>
          <w:spacing w:val="-4"/>
          <w:sz w:val="28"/>
          <w:szCs w:val="28"/>
        </w:rPr>
        <w:t>(</w:t>
      </w:r>
      <w:r w:rsidRPr="00007719">
        <w:rPr>
          <w:rFonts w:eastAsia="Calibri"/>
          <w:spacing w:val="-4"/>
          <w:sz w:val="28"/>
          <w:szCs w:val="28"/>
        </w:rPr>
        <w:fldChar w:fldCharType="begin"/>
      </w:r>
      <w:r w:rsidRPr="00007719">
        <w:rPr>
          <w:rFonts w:eastAsia="Calibri"/>
          <w:spacing w:val="-4"/>
          <w:sz w:val="28"/>
          <w:szCs w:val="28"/>
        </w:rPr>
        <w:instrText xml:space="preserve"> REF  _Ref513727656 \* Lower \h  \* MERGEFORMAT </w:instrText>
      </w:r>
      <w:r w:rsidRPr="00007719">
        <w:rPr>
          <w:rFonts w:eastAsia="Calibri"/>
          <w:spacing w:val="-4"/>
          <w:sz w:val="28"/>
          <w:szCs w:val="28"/>
        </w:rPr>
      </w:r>
      <w:r w:rsidRPr="00007719">
        <w:rPr>
          <w:rFonts w:eastAsia="Calibri"/>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258</w:t>
      </w:r>
      <w:r w:rsidRPr="00007719">
        <w:rPr>
          <w:rFonts w:eastAsia="Calibri"/>
          <w:spacing w:val="-4"/>
          <w:sz w:val="28"/>
          <w:szCs w:val="28"/>
        </w:rPr>
        <w:fldChar w:fldCharType="end"/>
      </w:r>
      <w:r w:rsidRPr="00007719">
        <w:rPr>
          <w:rFonts w:eastAsia="Calibri"/>
          <w:spacing w:val="-4"/>
          <w:sz w:val="28"/>
          <w:szCs w:val="28"/>
        </w:rPr>
        <w:t>).</w:t>
      </w:r>
    </w:p>
    <w:p w14:paraId="22962522" w14:textId="0F3E94D1" w:rsidR="004332EA" w:rsidRPr="00007719" w:rsidRDefault="00817D7D" w:rsidP="002941DD">
      <w:pPr>
        <w:tabs>
          <w:tab w:val="left" w:pos="1134"/>
        </w:tabs>
        <w:spacing w:line="360" w:lineRule="auto"/>
        <w:jc w:val="center"/>
        <w:rPr>
          <w:rFonts w:eastAsia="Calibri"/>
          <w:sz w:val="28"/>
          <w:szCs w:val="28"/>
        </w:rPr>
      </w:pPr>
      <w:r w:rsidRPr="00007719">
        <w:rPr>
          <w:noProof/>
        </w:rPr>
        <w:lastRenderedPageBreak/>
        <w:drawing>
          <wp:inline distT="0" distB="0" distL="0" distR="0" wp14:anchorId="6909702F" wp14:editId="3BEC64AF">
            <wp:extent cx="1816914" cy="2100404"/>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1831032" cy="2116725"/>
                    </a:xfrm>
                    <a:prstGeom prst="rect">
                      <a:avLst/>
                    </a:prstGeom>
                  </pic:spPr>
                </pic:pic>
              </a:graphicData>
            </a:graphic>
          </wp:inline>
        </w:drawing>
      </w:r>
      <w:r w:rsidRPr="00007719">
        <w:rPr>
          <w:noProof/>
        </w:rPr>
        <w:t xml:space="preserve"> </w:t>
      </w:r>
      <w:r w:rsidRPr="00007719">
        <w:rPr>
          <w:noProof/>
        </w:rPr>
        <w:drawing>
          <wp:inline distT="0" distB="0" distL="0" distR="0" wp14:anchorId="5019D6C5" wp14:editId="4FA8BACA">
            <wp:extent cx="1188696" cy="2082297"/>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1206358" cy="2113237"/>
                    </a:xfrm>
                    <a:prstGeom prst="rect">
                      <a:avLst/>
                    </a:prstGeom>
                  </pic:spPr>
                </pic:pic>
              </a:graphicData>
            </a:graphic>
          </wp:inline>
        </w:drawing>
      </w:r>
    </w:p>
    <w:p w14:paraId="751B4391" w14:textId="77777777" w:rsidR="004332EA" w:rsidRPr="00007719" w:rsidRDefault="004332EA" w:rsidP="002941DD">
      <w:pPr>
        <w:tabs>
          <w:tab w:val="left" w:pos="1134"/>
        </w:tabs>
        <w:spacing w:line="360" w:lineRule="auto"/>
        <w:jc w:val="center"/>
        <w:rPr>
          <w:rFonts w:eastAsia="Calibri"/>
          <w:sz w:val="28"/>
          <w:szCs w:val="28"/>
        </w:rPr>
      </w:pPr>
      <w:bookmarkStart w:id="508" w:name="_Ref51372765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258</w:t>
      </w:r>
      <w:r w:rsidRPr="00007719">
        <w:rPr>
          <w:sz w:val="28"/>
          <w:szCs w:val="28"/>
        </w:rPr>
        <w:fldChar w:fldCharType="end"/>
      </w:r>
      <w:bookmarkEnd w:id="508"/>
      <w:r w:rsidRPr="00007719">
        <w:rPr>
          <w:sz w:val="28"/>
          <w:szCs w:val="28"/>
        </w:rPr>
        <w:t xml:space="preserve"> – Перечень свойств элемента визуализации</w:t>
      </w:r>
    </w:p>
    <w:p w14:paraId="31FC170D" w14:textId="4704E49D" w:rsidR="004332EA" w:rsidRPr="00007719" w:rsidRDefault="004332EA" w:rsidP="002941DD">
      <w:pPr>
        <w:tabs>
          <w:tab w:val="left" w:pos="1134"/>
        </w:tabs>
        <w:spacing w:line="360" w:lineRule="auto"/>
        <w:ind w:firstLine="709"/>
        <w:jc w:val="both"/>
        <w:rPr>
          <w:rFonts w:eastAsia="Calibri"/>
          <w:sz w:val="28"/>
          <w:szCs w:val="28"/>
        </w:rPr>
      </w:pPr>
      <w:r w:rsidRPr="00007719">
        <w:rPr>
          <w:rFonts w:eastAsia="Calibri"/>
          <w:sz w:val="28"/>
          <w:szCs w:val="28"/>
        </w:rPr>
        <w:t>После завершения настройки элемент визуализации становитс</w:t>
      </w:r>
      <w:r w:rsidR="00963422" w:rsidRPr="00007719">
        <w:rPr>
          <w:rFonts w:eastAsia="Calibri"/>
          <w:sz w:val="28"/>
          <w:szCs w:val="28"/>
        </w:rPr>
        <w:t>я активным.</w:t>
      </w:r>
    </w:p>
    <w:p w14:paraId="22CB3DFE" w14:textId="6A08B960" w:rsidR="004332EA" w:rsidRPr="00007719" w:rsidRDefault="004332EA" w:rsidP="002941DD">
      <w:pPr>
        <w:tabs>
          <w:tab w:val="left" w:pos="1134"/>
        </w:tabs>
        <w:spacing w:line="360" w:lineRule="auto"/>
        <w:ind w:firstLine="709"/>
        <w:jc w:val="both"/>
        <w:rPr>
          <w:rFonts w:eastAsia="Calibri"/>
          <w:sz w:val="28"/>
          <w:szCs w:val="28"/>
        </w:rPr>
      </w:pPr>
      <w:r w:rsidRPr="00007719">
        <w:rPr>
          <w:rFonts w:eastAsia="Calibri"/>
          <w:sz w:val="28"/>
          <w:szCs w:val="28"/>
        </w:rPr>
        <w:t>Расположение и размер элементов визуализации на аналитической панели настраиваются при помощи ЛКМ.</w:t>
      </w:r>
    </w:p>
    <w:p w14:paraId="0C57C6DA" w14:textId="135C99EB" w:rsidR="004332EA" w:rsidRPr="00007719" w:rsidRDefault="004B1DFA" w:rsidP="004332EA">
      <w:pPr>
        <w:tabs>
          <w:tab w:val="left" w:pos="1134"/>
        </w:tabs>
        <w:spacing w:line="360" w:lineRule="auto"/>
        <w:ind w:firstLine="709"/>
        <w:jc w:val="both"/>
        <w:rPr>
          <w:rFonts w:eastAsia="Calibri"/>
          <w:sz w:val="28"/>
          <w:szCs w:val="28"/>
        </w:rPr>
      </w:pPr>
      <w:bookmarkStart w:id="509" w:name="p_4_6_2_2_4__1"/>
      <w:bookmarkStart w:id="510" w:name="p_4_6_2_2_4_1"/>
      <w:r w:rsidRPr="00007719">
        <w:rPr>
          <w:rFonts w:eastAsia="Calibri"/>
          <w:spacing w:val="-2"/>
          <w:sz w:val="28"/>
          <w:szCs w:val="28"/>
        </w:rPr>
        <w:t>4.6.2.</w:t>
      </w:r>
      <w:r w:rsidR="00312856" w:rsidRPr="00007719">
        <w:rPr>
          <w:rFonts w:eastAsia="Calibri"/>
          <w:spacing w:val="-2"/>
          <w:sz w:val="28"/>
          <w:szCs w:val="28"/>
        </w:rPr>
        <w:t>5</w:t>
      </w:r>
      <w:r w:rsidRPr="00007719">
        <w:rPr>
          <w:rFonts w:eastAsia="Calibri"/>
          <w:spacing w:val="-2"/>
          <w:sz w:val="28"/>
          <w:szCs w:val="28"/>
        </w:rPr>
        <w:t>.4.1</w:t>
      </w:r>
      <w:bookmarkEnd w:id="509"/>
      <w:bookmarkEnd w:id="510"/>
      <w:r w:rsidRPr="00007719">
        <w:rPr>
          <w:rFonts w:eastAsia="Calibri"/>
          <w:spacing w:val="-2"/>
          <w:sz w:val="28"/>
          <w:szCs w:val="28"/>
        </w:rPr>
        <w:t xml:space="preserve">. </w:t>
      </w:r>
      <w:r w:rsidR="004332EA" w:rsidRPr="00007719">
        <w:rPr>
          <w:rFonts w:eastAsia="Calibri"/>
          <w:sz w:val="28"/>
          <w:szCs w:val="28"/>
        </w:rPr>
        <w:t>В аналитических панелях доступен следующий набор элементов визуализации:</w:t>
      </w:r>
    </w:p>
    <w:p w14:paraId="54BCFD52" w14:textId="77777777" w:rsidR="004B1DFA" w:rsidRPr="00007719" w:rsidRDefault="004B1DFA" w:rsidP="005205E0">
      <w:pPr>
        <w:numPr>
          <w:ilvl w:val="0"/>
          <w:numId w:val="57"/>
        </w:numPr>
        <w:tabs>
          <w:tab w:val="left" w:pos="851"/>
          <w:tab w:val="left" w:pos="1134"/>
        </w:tabs>
        <w:spacing w:line="360" w:lineRule="auto"/>
        <w:ind w:left="0" w:firstLine="709"/>
        <w:jc w:val="both"/>
        <w:rPr>
          <w:sz w:val="28"/>
        </w:rPr>
      </w:pPr>
      <w:r w:rsidRPr="00007719">
        <w:rPr>
          <w:sz w:val="28"/>
        </w:rPr>
        <w:t>«Гистограмма»;</w:t>
      </w:r>
    </w:p>
    <w:p w14:paraId="714F1491" w14:textId="77777777" w:rsidR="004B1DFA" w:rsidRPr="00007719" w:rsidRDefault="004B1DFA" w:rsidP="005205E0">
      <w:pPr>
        <w:numPr>
          <w:ilvl w:val="0"/>
          <w:numId w:val="57"/>
        </w:numPr>
        <w:tabs>
          <w:tab w:val="left" w:pos="851"/>
          <w:tab w:val="left" w:pos="1134"/>
        </w:tabs>
        <w:spacing w:line="360" w:lineRule="auto"/>
        <w:ind w:left="0" w:firstLine="709"/>
        <w:jc w:val="both"/>
        <w:rPr>
          <w:sz w:val="28"/>
        </w:rPr>
      </w:pPr>
      <w:r w:rsidRPr="00007719">
        <w:rPr>
          <w:sz w:val="28"/>
        </w:rPr>
        <w:t>«Линейный график»;</w:t>
      </w:r>
    </w:p>
    <w:p w14:paraId="01D50075" w14:textId="77777777" w:rsidR="004B1DFA" w:rsidRPr="00007719" w:rsidRDefault="004B1DFA" w:rsidP="005205E0">
      <w:pPr>
        <w:numPr>
          <w:ilvl w:val="0"/>
          <w:numId w:val="57"/>
        </w:numPr>
        <w:tabs>
          <w:tab w:val="left" w:pos="851"/>
          <w:tab w:val="left" w:pos="1134"/>
        </w:tabs>
        <w:spacing w:line="360" w:lineRule="auto"/>
        <w:ind w:left="0" w:firstLine="709"/>
        <w:jc w:val="both"/>
        <w:rPr>
          <w:sz w:val="28"/>
        </w:rPr>
      </w:pPr>
      <w:r w:rsidRPr="00007719">
        <w:rPr>
          <w:sz w:val="28"/>
        </w:rPr>
        <w:t>«Круговой график»;</w:t>
      </w:r>
    </w:p>
    <w:p w14:paraId="637F2CB1" w14:textId="77777777" w:rsidR="004B1DFA" w:rsidRPr="00007719" w:rsidRDefault="004B1DFA" w:rsidP="005205E0">
      <w:pPr>
        <w:numPr>
          <w:ilvl w:val="0"/>
          <w:numId w:val="57"/>
        </w:numPr>
        <w:tabs>
          <w:tab w:val="left" w:pos="851"/>
          <w:tab w:val="left" w:pos="1134"/>
        </w:tabs>
        <w:spacing w:line="360" w:lineRule="auto"/>
        <w:ind w:left="0" w:firstLine="709"/>
        <w:jc w:val="both"/>
        <w:rPr>
          <w:sz w:val="28"/>
        </w:rPr>
      </w:pPr>
      <w:r w:rsidRPr="00007719">
        <w:rPr>
          <w:sz w:val="28"/>
        </w:rPr>
        <w:t>«Точечный график»;</w:t>
      </w:r>
    </w:p>
    <w:p w14:paraId="20E2783E" w14:textId="77777777" w:rsidR="004B1DFA" w:rsidRPr="00007719" w:rsidRDefault="004B1DFA" w:rsidP="005205E0">
      <w:pPr>
        <w:numPr>
          <w:ilvl w:val="0"/>
          <w:numId w:val="57"/>
        </w:numPr>
        <w:tabs>
          <w:tab w:val="left" w:pos="851"/>
          <w:tab w:val="left" w:pos="1134"/>
        </w:tabs>
        <w:spacing w:line="360" w:lineRule="auto"/>
        <w:ind w:left="0" w:firstLine="709"/>
        <w:jc w:val="both"/>
        <w:rPr>
          <w:sz w:val="28"/>
        </w:rPr>
      </w:pPr>
      <w:r w:rsidRPr="00007719">
        <w:rPr>
          <w:sz w:val="28"/>
        </w:rPr>
        <w:t>«Лепестковый график»;</w:t>
      </w:r>
    </w:p>
    <w:p w14:paraId="2B2BA942" w14:textId="77777777" w:rsidR="004B1DFA" w:rsidRPr="00007719" w:rsidRDefault="004B1DFA" w:rsidP="005205E0">
      <w:pPr>
        <w:numPr>
          <w:ilvl w:val="0"/>
          <w:numId w:val="57"/>
        </w:numPr>
        <w:tabs>
          <w:tab w:val="left" w:pos="851"/>
          <w:tab w:val="left" w:pos="1134"/>
        </w:tabs>
        <w:spacing w:line="360" w:lineRule="auto"/>
        <w:ind w:left="0" w:firstLine="709"/>
        <w:jc w:val="both"/>
        <w:rPr>
          <w:sz w:val="28"/>
        </w:rPr>
      </w:pPr>
      <w:r w:rsidRPr="00007719">
        <w:rPr>
          <w:sz w:val="28"/>
        </w:rPr>
        <w:t>«Водопад с суммой»;</w:t>
      </w:r>
    </w:p>
    <w:p w14:paraId="45090E6F" w14:textId="77777777" w:rsidR="004B1DFA" w:rsidRPr="00007719" w:rsidRDefault="004B1DFA" w:rsidP="005205E0">
      <w:pPr>
        <w:numPr>
          <w:ilvl w:val="0"/>
          <w:numId w:val="57"/>
        </w:numPr>
        <w:tabs>
          <w:tab w:val="left" w:pos="851"/>
          <w:tab w:val="left" w:pos="1134"/>
        </w:tabs>
        <w:spacing w:line="360" w:lineRule="auto"/>
        <w:ind w:left="0" w:firstLine="709"/>
        <w:jc w:val="both"/>
        <w:rPr>
          <w:sz w:val="28"/>
        </w:rPr>
      </w:pPr>
      <w:r w:rsidRPr="00007719">
        <w:rPr>
          <w:sz w:val="28"/>
        </w:rPr>
        <w:t>«Диаграмма размаха»;</w:t>
      </w:r>
    </w:p>
    <w:p w14:paraId="077BA0C7" w14:textId="77777777" w:rsidR="004B1DFA" w:rsidRPr="00007719" w:rsidRDefault="004B1DFA" w:rsidP="005205E0">
      <w:pPr>
        <w:numPr>
          <w:ilvl w:val="0"/>
          <w:numId w:val="57"/>
        </w:numPr>
        <w:tabs>
          <w:tab w:val="left" w:pos="851"/>
          <w:tab w:val="left" w:pos="1134"/>
        </w:tabs>
        <w:spacing w:line="360" w:lineRule="auto"/>
        <w:ind w:left="0" w:firstLine="709"/>
        <w:jc w:val="both"/>
        <w:rPr>
          <w:sz w:val="28"/>
        </w:rPr>
      </w:pPr>
      <w:r w:rsidRPr="00007719">
        <w:rPr>
          <w:sz w:val="28"/>
        </w:rPr>
        <w:t>«Паутина»;</w:t>
      </w:r>
    </w:p>
    <w:p w14:paraId="2CD3ADB6" w14:textId="77777777" w:rsidR="004B1DFA" w:rsidRPr="00007719" w:rsidRDefault="004B1DFA" w:rsidP="005205E0">
      <w:pPr>
        <w:numPr>
          <w:ilvl w:val="0"/>
          <w:numId w:val="57"/>
        </w:numPr>
        <w:tabs>
          <w:tab w:val="left" w:pos="851"/>
          <w:tab w:val="left" w:pos="1134"/>
        </w:tabs>
        <w:spacing w:line="360" w:lineRule="auto"/>
        <w:ind w:left="0" w:firstLine="709"/>
        <w:jc w:val="both"/>
        <w:rPr>
          <w:sz w:val="28"/>
        </w:rPr>
      </w:pPr>
      <w:r w:rsidRPr="00007719">
        <w:rPr>
          <w:sz w:val="28"/>
        </w:rPr>
        <w:t>«Карта»;</w:t>
      </w:r>
    </w:p>
    <w:p w14:paraId="4FBBFA87" w14:textId="77777777" w:rsidR="004B1DFA" w:rsidRPr="00007719" w:rsidRDefault="004B1DFA" w:rsidP="005205E0">
      <w:pPr>
        <w:numPr>
          <w:ilvl w:val="0"/>
          <w:numId w:val="57"/>
        </w:numPr>
        <w:tabs>
          <w:tab w:val="left" w:pos="851"/>
        </w:tabs>
        <w:spacing w:line="360" w:lineRule="auto"/>
        <w:ind w:left="1134" w:hanging="425"/>
        <w:jc w:val="both"/>
        <w:rPr>
          <w:sz w:val="28"/>
        </w:rPr>
      </w:pPr>
      <w:r w:rsidRPr="00007719">
        <w:rPr>
          <w:sz w:val="28"/>
        </w:rPr>
        <w:t>«Карта векторная»;</w:t>
      </w:r>
    </w:p>
    <w:p w14:paraId="7986FDF5" w14:textId="77777777" w:rsidR="004B1DFA" w:rsidRPr="00007719" w:rsidRDefault="004B1DFA" w:rsidP="005205E0">
      <w:pPr>
        <w:numPr>
          <w:ilvl w:val="0"/>
          <w:numId w:val="57"/>
        </w:numPr>
        <w:tabs>
          <w:tab w:val="left" w:pos="851"/>
        </w:tabs>
        <w:spacing w:line="360" w:lineRule="auto"/>
        <w:ind w:left="1134" w:hanging="425"/>
        <w:jc w:val="both"/>
        <w:rPr>
          <w:sz w:val="28"/>
        </w:rPr>
      </w:pPr>
      <w:r w:rsidRPr="00007719">
        <w:rPr>
          <w:sz w:val="28"/>
        </w:rPr>
        <w:t>«Таблица»;</w:t>
      </w:r>
    </w:p>
    <w:p w14:paraId="4AC995F1" w14:textId="77777777" w:rsidR="004B1DFA" w:rsidRPr="00007719" w:rsidRDefault="004B1DFA" w:rsidP="005205E0">
      <w:pPr>
        <w:numPr>
          <w:ilvl w:val="0"/>
          <w:numId w:val="57"/>
        </w:numPr>
        <w:tabs>
          <w:tab w:val="left" w:pos="851"/>
        </w:tabs>
        <w:spacing w:line="360" w:lineRule="auto"/>
        <w:ind w:left="1134" w:hanging="425"/>
        <w:jc w:val="both"/>
        <w:rPr>
          <w:sz w:val="28"/>
        </w:rPr>
      </w:pPr>
      <w:r w:rsidRPr="00007719">
        <w:rPr>
          <w:sz w:val="28"/>
        </w:rPr>
        <w:t>«Список показателей»;</w:t>
      </w:r>
    </w:p>
    <w:p w14:paraId="328A14CB" w14:textId="77777777" w:rsidR="004B1DFA" w:rsidRPr="00007719" w:rsidRDefault="004B1DFA" w:rsidP="005205E0">
      <w:pPr>
        <w:numPr>
          <w:ilvl w:val="0"/>
          <w:numId w:val="57"/>
        </w:numPr>
        <w:tabs>
          <w:tab w:val="left" w:pos="851"/>
        </w:tabs>
        <w:spacing w:line="360" w:lineRule="auto"/>
        <w:ind w:left="1134" w:hanging="425"/>
        <w:jc w:val="both"/>
        <w:rPr>
          <w:sz w:val="28"/>
        </w:rPr>
      </w:pPr>
      <w:r w:rsidRPr="00007719">
        <w:rPr>
          <w:sz w:val="28"/>
        </w:rPr>
        <w:t>«Список изображений»;</w:t>
      </w:r>
    </w:p>
    <w:p w14:paraId="764C8C34" w14:textId="77777777" w:rsidR="004B1DFA" w:rsidRPr="00007719" w:rsidRDefault="004B1DFA" w:rsidP="005205E0">
      <w:pPr>
        <w:numPr>
          <w:ilvl w:val="0"/>
          <w:numId w:val="57"/>
        </w:numPr>
        <w:tabs>
          <w:tab w:val="left" w:pos="851"/>
        </w:tabs>
        <w:spacing w:line="360" w:lineRule="auto"/>
        <w:ind w:left="1134" w:hanging="425"/>
        <w:jc w:val="both"/>
        <w:rPr>
          <w:sz w:val="28"/>
        </w:rPr>
      </w:pPr>
      <w:r w:rsidRPr="00007719">
        <w:rPr>
          <w:sz w:val="28"/>
        </w:rPr>
        <w:t>«Индикатор»;</w:t>
      </w:r>
    </w:p>
    <w:p w14:paraId="71ABACA3" w14:textId="77777777" w:rsidR="004B1DFA" w:rsidRPr="00007719" w:rsidRDefault="004B1DFA" w:rsidP="005205E0">
      <w:pPr>
        <w:numPr>
          <w:ilvl w:val="0"/>
          <w:numId w:val="57"/>
        </w:numPr>
        <w:tabs>
          <w:tab w:val="left" w:pos="851"/>
        </w:tabs>
        <w:spacing w:line="360" w:lineRule="auto"/>
        <w:ind w:left="1134" w:hanging="425"/>
        <w:jc w:val="both"/>
        <w:rPr>
          <w:sz w:val="28"/>
        </w:rPr>
      </w:pPr>
      <w:r w:rsidRPr="00007719">
        <w:rPr>
          <w:sz w:val="28"/>
        </w:rPr>
        <w:t>«Текст»;</w:t>
      </w:r>
    </w:p>
    <w:p w14:paraId="620ACBE5" w14:textId="77777777" w:rsidR="004B1DFA" w:rsidRPr="00007719" w:rsidRDefault="004B1DFA" w:rsidP="005205E0">
      <w:pPr>
        <w:numPr>
          <w:ilvl w:val="0"/>
          <w:numId w:val="57"/>
        </w:numPr>
        <w:tabs>
          <w:tab w:val="left" w:pos="851"/>
        </w:tabs>
        <w:spacing w:line="360" w:lineRule="auto"/>
        <w:ind w:left="1134" w:hanging="425"/>
        <w:jc w:val="both"/>
        <w:rPr>
          <w:sz w:val="28"/>
        </w:rPr>
      </w:pPr>
      <w:r w:rsidRPr="00007719">
        <w:rPr>
          <w:sz w:val="28"/>
        </w:rPr>
        <w:t>«Фрейм»;</w:t>
      </w:r>
    </w:p>
    <w:p w14:paraId="533CF292" w14:textId="77777777" w:rsidR="004B1DFA" w:rsidRPr="00007719" w:rsidRDefault="004B1DFA" w:rsidP="005205E0">
      <w:pPr>
        <w:numPr>
          <w:ilvl w:val="0"/>
          <w:numId w:val="57"/>
        </w:numPr>
        <w:tabs>
          <w:tab w:val="left" w:pos="851"/>
        </w:tabs>
        <w:spacing w:line="360" w:lineRule="auto"/>
        <w:ind w:left="1134" w:hanging="425"/>
        <w:jc w:val="both"/>
        <w:rPr>
          <w:sz w:val="28"/>
        </w:rPr>
      </w:pPr>
      <w:r w:rsidRPr="00007719">
        <w:rPr>
          <w:sz w:val="28"/>
        </w:rPr>
        <w:t>«Описательная статистика».</w:t>
      </w:r>
    </w:p>
    <w:p w14:paraId="756A4804" w14:textId="77777777" w:rsidR="004332EA" w:rsidRPr="00007719" w:rsidRDefault="004332EA" w:rsidP="007A51F1">
      <w:pPr>
        <w:tabs>
          <w:tab w:val="left" w:pos="1134"/>
        </w:tabs>
        <w:spacing w:line="360" w:lineRule="auto"/>
        <w:ind w:firstLine="709"/>
        <w:jc w:val="both"/>
        <w:rPr>
          <w:rFonts w:eastAsia="Calibri"/>
          <w:sz w:val="28"/>
          <w:szCs w:val="28"/>
        </w:rPr>
      </w:pPr>
      <w:r w:rsidRPr="00007719">
        <w:rPr>
          <w:rFonts w:eastAsia="Calibri"/>
          <w:sz w:val="28"/>
          <w:szCs w:val="28"/>
        </w:rPr>
        <w:lastRenderedPageBreak/>
        <w:t>Каждый из элементов визуализации имеет свои особенности, набор настроек и функциональных возможностей.</w:t>
      </w:r>
    </w:p>
    <w:p w14:paraId="0959BE10" w14:textId="77777777" w:rsidR="004332EA" w:rsidRPr="00007719" w:rsidRDefault="004332EA" w:rsidP="007A51F1">
      <w:pPr>
        <w:tabs>
          <w:tab w:val="left" w:pos="1134"/>
        </w:tabs>
        <w:spacing w:line="360" w:lineRule="auto"/>
        <w:ind w:firstLine="709"/>
        <w:jc w:val="both"/>
        <w:rPr>
          <w:rFonts w:eastAsia="Calibri"/>
          <w:sz w:val="28"/>
          <w:szCs w:val="28"/>
        </w:rPr>
      </w:pPr>
      <w:r w:rsidRPr="00007719">
        <w:rPr>
          <w:rFonts w:eastAsia="Calibri"/>
          <w:spacing w:val="20"/>
          <w:sz w:val="28"/>
          <w:szCs w:val="28"/>
        </w:rPr>
        <w:t>Примечание</w:t>
      </w:r>
      <w:r w:rsidRPr="00007719">
        <w:rPr>
          <w:rFonts w:eastAsia="Calibri"/>
          <w:sz w:val="28"/>
          <w:szCs w:val="28"/>
        </w:rPr>
        <w:t>. В элементах визуализации «Гистограмма», «Линейный график», «Точечный график» можно настроить вид графика для каждой отображаемой меры. Например, на одной гистограмме одна мера может отображаться в виде линейного графика, а другая в виде точечного графика (</w:t>
      </w:r>
      <w:r w:rsidRPr="00007719">
        <w:rPr>
          <w:rFonts w:eastAsia="Calibri"/>
          <w:sz w:val="28"/>
          <w:szCs w:val="28"/>
        </w:rPr>
        <w:fldChar w:fldCharType="begin"/>
      </w:r>
      <w:r w:rsidRPr="00007719">
        <w:rPr>
          <w:rFonts w:eastAsia="Calibri"/>
          <w:sz w:val="28"/>
          <w:szCs w:val="28"/>
        </w:rPr>
        <w:instrText xml:space="preserve"> REF  _Ref513729335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259</w:t>
      </w:r>
      <w:r w:rsidRPr="00007719">
        <w:rPr>
          <w:rFonts w:eastAsia="Calibri"/>
          <w:sz w:val="28"/>
          <w:szCs w:val="28"/>
        </w:rPr>
        <w:fldChar w:fldCharType="end"/>
      </w:r>
      <w:r w:rsidRPr="00007719">
        <w:rPr>
          <w:rFonts w:eastAsia="Calibri"/>
          <w:sz w:val="28"/>
          <w:szCs w:val="28"/>
        </w:rPr>
        <w:t>).</w:t>
      </w:r>
    </w:p>
    <w:p w14:paraId="52DD21FC" w14:textId="77777777" w:rsidR="004332EA" w:rsidRPr="00007719" w:rsidRDefault="004332EA" w:rsidP="00283AB2">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4B993E79" wp14:editId="5B35C7AB">
            <wp:extent cx="4412440" cy="1685265"/>
            <wp:effectExtent l="0" t="0" r="7620" b="0"/>
            <wp:docPr id="12736" name="Рисунок 1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4439934" cy="1695766"/>
                    </a:xfrm>
                    <a:prstGeom prst="rect">
                      <a:avLst/>
                    </a:prstGeom>
                  </pic:spPr>
                </pic:pic>
              </a:graphicData>
            </a:graphic>
          </wp:inline>
        </w:drawing>
      </w:r>
    </w:p>
    <w:p w14:paraId="086DA6E7" w14:textId="77777777" w:rsidR="004332EA" w:rsidRPr="00007719" w:rsidRDefault="004332EA" w:rsidP="00283AB2">
      <w:pPr>
        <w:tabs>
          <w:tab w:val="left" w:pos="1134"/>
        </w:tabs>
        <w:spacing w:line="360" w:lineRule="auto"/>
        <w:jc w:val="center"/>
        <w:rPr>
          <w:rFonts w:eastAsia="Calibri"/>
          <w:sz w:val="28"/>
          <w:szCs w:val="28"/>
        </w:rPr>
      </w:pPr>
      <w:bookmarkStart w:id="511" w:name="_Ref51372933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259</w:t>
      </w:r>
      <w:r w:rsidRPr="00007719">
        <w:rPr>
          <w:sz w:val="28"/>
          <w:szCs w:val="28"/>
        </w:rPr>
        <w:fldChar w:fldCharType="end"/>
      </w:r>
      <w:bookmarkEnd w:id="511"/>
      <w:r w:rsidRPr="00007719">
        <w:rPr>
          <w:sz w:val="28"/>
          <w:szCs w:val="28"/>
        </w:rPr>
        <w:t xml:space="preserve"> – </w:t>
      </w:r>
      <w:r w:rsidRPr="00007719">
        <w:rPr>
          <w:rFonts w:eastAsia="Calibri"/>
          <w:sz w:val="28"/>
          <w:szCs w:val="28"/>
        </w:rPr>
        <w:t>Вид графика для каждой отображаемой меры</w:t>
      </w:r>
    </w:p>
    <w:p w14:paraId="3400FC74" w14:textId="77777777" w:rsidR="00AA1DBE" w:rsidRPr="00007719" w:rsidRDefault="00AA1DBE" w:rsidP="004332EA">
      <w:pPr>
        <w:tabs>
          <w:tab w:val="left" w:pos="1134"/>
        </w:tabs>
        <w:spacing w:line="360" w:lineRule="auto"/>
        <w:jc w:val="center"/>
        <w:rPr>
          <w:rFonts w:eastAsia="Calibri"/>
          <w:sz w:val="6"/>
          <w:szCs w:val="6"/>
        </w:rPr>
      </w:pPr>
    </w:p>
    <w:p w14:paraId="11247676" w14:textId="29CFC3A5" w:rsidR="004B1DFA" w:rsidRPr="00007719" w:rsidRDefault="004B1DFA" w:rsidP="005205E0">
      <w:pPr>
        <w:pStyle w:val="affc"/>
        <w:numPr>
          <w:ilvl w:val="0"/>
          <w:numId w:val="71"/>
        </w:numPr>
        <w:tabs>
          <w:tab w:val="left" w:pos="1134"/>
        </w:tabs>
        <w:spacing w:line="360" w:lineRule="auto"/>
        <w:ind w:left="0" w:firstLine="709"/>
        <w:jc w:val="both"/>
        <w:rPr>
          <w:sz w:val="28"/>
          <w:szCs w:val="28"/>
        </w:rPr>
      </w:pPr>
      <w:r w:rsidRPr="00007719">
        <w:rPr>
          <w:rFonts w:eastAsia="Calibri"/>
          <w:sz w:val="28"/>
          <w:szCs w:val="28"/>
        </w:rPr>
        <w:t>Элемент визуализации «Гистограмма» – наглядное представление числовых данных в виде гистограммы.</w:t>
      </w:r>
    </w:p>
    <w:p w14:paraId="6DA9EF58" w14:textId="77777777" w:rsidR="004332EA" w:rsidRPr="00007719" w:rsidRDefault="004332EA" w:rsidP="00283AB2">
      <w:pPr>
        <w:tabs>
          <w:tab w:val="left" w:pos="1134"/>
        </w:tabs>
        <w:spacing w:line="360" w:lineRule="auto"/>
        <w:ind w:firstLine="709"/>
        <w:jc w:val="both"/>
        <w:rPr>
          <w:rFonts w:eastAsia="Calibri"/>
          <w:sz w:val="28"/>
          <w:szCs w:val="28"/>
        </w:rPr>
      </w:pPr>
      <w:r w:rsidRPr="00007719">
        <w:rPr>
          <w:rFonts w:eastAsia="Calibri"/>
          <w:sz w:val="28"/>
          <w:szCs w:val="28"/>
        </w:rPr>
        <w:t>Для настройки элемента визуализации «Гистограмма» добавить его в аналитическую панель. После добавления в аналитическую панель элемент визуализации отображается как «Незавершенная визуализация» (</w:t>
      </w:r>
      <w:r w:rsidRPr="00007719">
        <w:rPr>
          <w:rFonts w:eastAsia="Calibri"/>
          <w:sz w:val="28"/>
          <w:szCs w:val="28"/>
        </w:rPr>
        <w:fldChar w:fldCharType="begin"/>
      </w:r>
      <w:r w:rsidRPr="00007719">
        <w:rPr>
          <w:rFonts w:eastAsia="Calibri"/>
          <w:sz w:val="28"/>
          <w:szCs w:val="28"/>
        </w:rPr>
        <w:instrText xml:space="preserve"> REF  _Ref514166138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260</w:t>
      </w:r>
      <w:r w:rsidRPr="00007719">
        <w:rPr>
          <w:rFonts w:eastAsia="Calibri"/>
          <w:sz w:val="28"/>
          <w:szCs w:val="28"/>
        </w:rPr>
        <w:fldChar w:fldCharType="end"/>
      </w:r>
      <w:r w:rsidRPr="00007719">
        <w:rPr>
          <w:rFonts w:eastAsia="Calibri"/>
          <w:sz w:val="28"/>
          <w:szCs w:val="28"/>
        </w:rPr>
        <w:t>).</w:t>
      </w:r>
    </w:p>
    <w:p w14:paraId="2B4FE966" w14:textId="77777777" w:rsidR="004332EA" w:rsidRPr="00007719" w:rsidRDefault="004332EA" w:rsidP="00283AB2">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5183A13A" wp14:editId="4675DB82">
            <wp:extent cx="2810706" cy="1844461"/>
            <wp:effectExtent l="19050" t="19050" r="27940" b="22860"/>
            <wp:docPr id="12737" name="Рисунок 12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3"/>
                    <a:srcRect l="460"/>
                    <a:stretch/>
                  </pic:blipFill>
                  <pic:spPr bwMode="auto">
                    <a:xfrm>
                      <a:off x="0" y="0"/>
                      <a:ext cx="2833673" cy="1859532"/>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3B9AD38" w14:textId="77777777" w:rsidR="004332EA" w:rsidRPr="00007719" w:rsidRDefault="004332EA" w:rsidP="00283AB2">
      <w:pPr>
        <w:tabs>
          <w:tab w:val="left" w:pos="1134"/>
        </w:tabs>
        <w:spacing w:line="360" w:lineRule="auto"/>
        <w:jc w:val="center"/>
        <w:rPr>
          <w:rFonts w:eastAsia="Calibri"/>
          <w:sz w:val="28"/>
          <w:szCs w:val="28"/>
        </w:rPr>
      </w:pPr>
      <w:bookmarkStart w:id="512" w:name="_Ref51416613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260</w:t>
      </w:r>
      <w:r w:rsidRPr="00007719">
        <w:rPr>
          <w:sz w:val="28"/>
          <w:szCs w:val="28"/>
        </w:rPr>
        <w:fldChar w:fldCharType="end"/>
      </w:r>
      <w:bookmarkEnd w:id="512"/>
      <w:r w:rsidRPr="00007719">
        <w:rPr>
          <w:sz w:val="28"/>
          <w:szCs w:val="28"/>
        </w:rPr>
        <w:t xml:space="preserve"> – </w:t>
      </w:r>
      <w:r w:rsidRPr="00007719">
        <w:rPr>
          <w:rFonts w:eastAsia="Calibri"/>
          <w:sz w:val="28"/>
          <w:szCs w:val="28"/>
        </w:rPr>
        <w:t xml:space="preserve">Элемент визуализации «Гистограмма» после добавления </w:t>
      </w:r>
      <w:r w:rsidRPr="00007719">
        <w:rPr>
          <w:rFonts w:eastAsia="Calibri"/>
          <w:sz w:val="28"/>
          <w:szCs w:val="28"/>
        </w:rPr>
        <w:br/>
        <w:t>в аналитическую панель</w:t>
      </w:r>
    </w:p>
    <w:p w14:paraId="24E1CB5A" w14:textId="77777777" w:rsidR="00AA1DBE" w:rsidRPr="00007719" w:rsidRDefault="00AA1DBE" w:rsidP="004332EA">
      <w:pPr>
        <w:tabs>
          <w:tab w:val="left" w:pos="1134"/>
        </w:tabs>
        <w:spacing w:line="360" w:lineRule="auto"/>
        <w:jc w:val="center"/>
        <w:rPr>
          <w:rFonts w:eastAsia="Calibri"/>
          <w:sz w:val="6"/>
          <w:szCs w:val="6"/>
        </w:rPr>
      </w:pPr>
    </w:p>
    <w:p w14:paraId="75371BE6" w14:textId="77777777" w:rsidR="004332EA" w:rsidRPr="00007719" w:rsidRDefault="004332EA" w:rsidP="00283AB2">
      <w:pPr>
        <w:tabs>
          <w:tab w:val="left" w:pos="1134"/>
        </w:tabs>
        <w:spacing w:line="360" w:lineRule="auto"/>
        <w:ind w:firstLine="709"/>
        <w:jc w:val="both"/>
        <w:rPr>
          <w:rFonts w:eastAsia="Calibri"/>
          <w:sz w:val="28"/>
          <w:szCs w:val="28"/>
        </w:rPr>
      </w:pPr>
      <w:r w:rsidRPr="00007719">
        <w:rPr>
          <w:rFonts w:eastAsia="Calibri"/>
          <w:sz w:val="28"/>
          <w:szCs w:val="28"/>
        </w:rPr>
        <w:t>Для работы необходимо указать измерение и, как минимум, одну из мер.</w:t>
      </w:r>
    </w:p>
    <w:p w14:paraId="5E364F99" w14:textId="77777777" w:rsidR="004332EA" w:rsidRPr="00007719" w:rsidRDefault="004332EA" w:rsidP="00283AB2">
      <w:pPr>
        <w:tabs>
          <w:tab w:val="left" w:pos="1134"/>
        </w:tabs>
        <w:spacing w:line="360" w:lineRule="auto"/>
        <w:ind w:firstLine="709"/>
        <w:jc w:val="both"/>
        <w:rPr>
          <w:rFonts w:eastAsia="Calibri"/>
          <w:sz w:val="28"/>
          <w:szCs w:val="28"/>
        </w:rPr>
      </w:pPr>
      <w:r w:rsidRPr="00007719">
        <w:rPr>
          <w:rFonts w:eastAsia="Calibri"/>
          <w:sz w:val="28"/>
          <w:szCs w:val="28"/>
        </w:rPr>
        <w:t>В качестве измерения выбирается одно из полей источников данных аналитической панели. В разрезе значений данного поля будет построен график.</w:t>
      </w:r>
    </w:p>
    <w:p w14:paraId="649882F6" w14:textId="7667DD23" w:rsidR="004332EA" w:rsidRPr="00007719" w:rsidRDefault="004332EA" w:rsidP="00283AB2">
      <w:pPr>
        <w:tabs>
          <w:tab w:val="left" w:pos="1134"/>
        </w:tabs>
        <w:spacing w:line="360" w:lineRule="auto"/>
        <w:ind w:firstLine="709"/>
        <w:jc w:val="both"/>
        <w:rPr>
          <w:rFonts w:eastAsia="Calibri"/>
          <w:sz w:val="28"/>
          <w:szCs w:val="28"/>
        </w:rPr>
      </w:pPr>
      <w:r w:rsidRPr="00007719">
        <w:rPr>
          <w:rFonts w:eastAsia="Calibri"/>
          <w:sz w:val="28"/>
          <w:szCs w:val="28"/>
        </w:rPr>
        <w:lastRenderedPageBreak/>
        <w:t>В качестве примера построим отображение количества организаций по регионам. Поскольку на графике необходимо отобразить количество организаций по каждому из регионов, выб</w:t>
      </w:r>
      <w:r w:rsidR="00C45176" w:rsidRPr="00007719">
        <w:rPr>
          <w:rFonts w:eastAsia="Calibri"/>
          <w:sz w:val="28"/>
          <w:szCs w:val="28"/>
        </w:rPr>
        <w:t>е</w:t>
      </w:r>
      <w:r w:rsidRPr="00007719">
        <w:rPr>
          <w:rFonts w:eastAsia="Calibri"/>
          <w:sz w:val="28"/>
          <w:szCs w:val="28"/>
        </w:rPr>
        <w:t>р</w:t>
      </w:r>
      <w:r w:rsidR="00C45176" w:rsidRPr="00007719">
        <w:rPr>
          <w:rFonts w:eastAsia="Calibri"/>
          <w:sz w:val="28"/>
          <w:szCs w:val="28"/>
        </w:rPr>
        <w:t>и</w:t>
      </w:r>
      <w:r w:rsidRPr="00007719">
        <w:rPr>
          <w:rFonts w:eastAsia="Calibri"/>
          <w:sz w:val="28"/>
          <w:szCs w:val="28"/>
        </w:rPr>
        <w:t>т</w:t>
      </w:r>
      <w:r w:rsidR="00C45176" w:rsidRPr="00007719">
        <w:rPr>
          <w:rFonts w:eastAsia="Calibri"/>
          <w:sz w:val="28"/>
          <w:szCs w:val="28"/>
        </w:rPr>
        <w:t>е</w:t>
      </w:r>
      <w:r w:rsidRPr="00007719">
        <w:rPr>
          <w:rFonts w:eastAsia="Calibri"/>
          <w:sz w:val="28"/>
          <w:szCs w:val="28"/>
        </w:rPr>
        <w:t xml:space="preserve"> поле «Регион» (</w:t>
      </w:r>
      <w:r w:rsidRPr="00007719">
        <w:rPr>
          <w:rFonts w:eastAsia="Calibri"/>
          <w:sz w:val="28"/>
          <w:szCs w:val="28"/>
        </w:rPr>
        <w:fldChar w:fldCharType="begin"/>
      </w:r>
      <w:r w:rsidRPr="00007719">
        <w:rPr>
          <w:rFonts w:eastAsia="Calibri"/>
          <w:sz w:val="28"/>
          <w:szCs w:val="28"/>
        </w:rPr>
        <w:instrText xml:space="preserve"> REF  _Ref514166525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261</w:t>
      </w:r>
      <w:r w:rsidRPr="00007719">
        <w:rPr>
          <w:rFonts w:eastAsia="Calibri"/>
          <w:sz w:val="28"/>
          <w:szCs w:val="28"/>
        </w:rPr>
        <w:fldChar w:fldCharType="end"/>
      </w:r>
      <w:r w:rsidRPr="00007719">
        <w:rPr>
          <w:rFonts w:eastAsia="Calibri"/>
          <w:sz w:val="28"/>
          <w:szCs w:val="28"/>
        </w:rPr>
        <w:t>).</w:t>
      </w:r>
    </w:p>
    <w:p w14:paraId="49E5042A" w14:textId="77777777" w:rsidR="004332EA" w:rsidRPr="00007719" w:rsidRDefault="004332EA" w:rsidP="00283AB2">
      <w:pPr>
        <w:tabs>
          <w:tab w:val="left" w:pos="1134"/>
        </w:tabs>
        <w:spacing w:line="360" w:lineRule="auto"/>
        <w:jc w:val="center"/>
        <w:rPr>
          <w:rFonts w:eastAsia="Calibri"/>
          <w:sz w:val="28"/>
          <w:szCs w:val="28"/>
        </w:rPr>
      </w:pPr>
      <w:r w:rsidRPr="00007719">
        <w:rPr>
          <w:noProof/>
          <w:sz w:val="28"/>
          <w:szCs w:val="28"/>
        </w:rPr>
        <w:drawing>
          <wp:inline distT="0" distB="0" distL="0" distR="0" wp14:anchorId="706D960F" wp14:editId="02F12BD2">
            <wp:extent cx="2311320" cy="1285875"/>
            <wp:effectExtent l="0" t="0" r="0" b="0"/>
            <wp:docPr id="12738" name="Рисунок 1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2346103" cy="1305226"/>
                    </a:xfrm>
                    <a:prstGeom prst="rect">
                      <a:avLst/>
                    </a:prstGeom>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466BB41C" wp14:editId="3ED290BE">
            <wp:extent cx="2106591" cy="909320"/>
            <wp:effectExtent l="0" t="0" r="8255" b="5080"/>
            <wp:docPr id="12739" name="Рисунок 1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2116975" cy="913803"/>
                    </a:xfrm>
                    <a:prstGeom prst="rect">
                      <a:avLst/>
                    </a:prstGeom>
                  </pic:spPr>
                </pic:pic>
              </a:graphicData>
            </a:graphic>
          </wp:inline>
        </w:drawing>
      </w:r>
    </w:p>
    <w:p w14:paraId="71DD8F34" w14:textId="77777777" w:rsidR="004332EA" w:rsidRPr="00007719" w:rsidRDefault="004332EA" w:rsidP="00283AB2">
      <w:pPr>
        <w:tabs>
          <w:tab w:val="left" w:pos="1134"/>
        </w:tabs>
        <w:spacing w:line="360" w:lineRule="auto"/>
        <w:jc w:val="center"/>
        <w:rPr>
          <w:sz w:val="28"/>
          <w:szCs w:val="28"/>
        </w:rPr>
      </w:pPr>
      <w:bookmarkStart w:id="513" w:name="_Ref51416652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261</w:t>
      </w:r>
      <w:r w:rsidRPr="00007719">
        <w:rPr>
          <w:sz w:val="28"/>
          <w:szCs w:val="28"/>
        </w:rPr>
        <w:fldChar w:fldCharType="end"/>
      </w:r>
      <w:bookmarkEnd w:id="513"/>
      <w:r w:rsidRPr="00007719">
        <w:rPr>
          <w:sz w:val="28"/>
          <w:szCs w:val="28"/>
        </w:rPr>
        <w:t xml:space="preserve"> – Выбор измерения</w:t>
      </w:r>
    </w:p>
    <w:p w14:paraId="3FD34606" w14:textId="77777777" w:rsidR="003C1C3F" w:rsidRPr="00007719" w:rsidRDefault="003C1C3F" w:rsidP="004332EA">
      <w:pPr>
        <w:tabs>
          <w:tab w:val="left" w:pos="1134"/>
        </w:tabs>
        <w:spacing w:line="360" w:lineRule="auto"/>
        <w:jc w:val="center"/>
        <w:rPr>
          <w:rFonts w:eastAsia="Calibri"/>
          <w:sz w:val="6"/>
          <w:szCs w:val="6"/>
        </w:rPr>
      </w:pPr>
    </w:p>
    <w:p w14:paraId="5BCBB6D3" w14:textId="2E47194B" w:rsidR="004332EA" w:rsidRPr="00007719" w:rsidRDefault="004332EA" w:rsidP="00746C16">
      <w:pPr>
        <w:tabs>
          <w:tab w:val="left" w:pos="1134"/>
        </w:tabs>
        <w:spacing w:line="360" w:lineRule="auto"/>
        <w:ind w:firstLine="709"/>
        <w:jc w:val="both"/>
        <w:rPr>
          <w:rFonts w:eastAsia="Calibri"/>
          <w:sz w:val="28"/>
          <w:szCs w:val="28"/>
        </w:rPr>
      </w:pPr>
      <w:r w:rsidRPr="00007719">
        <w:rPr>
          <w:rFonts w:eastAsia="Calibri"/>
          <w:sz w:val="28"/>
          <w:szCs w:val="28"/>
        </w:rPr>
        <w:t xml:space="preserve">В случае необходимости можно задать сортировку значений измерения, например, упорядочить список регионов по алфавиту. Для этого </w:t>
      </w:r>
      <w:r w:rsidR="00C45176" w:rsidRPr="00007719">
        <w:rPr>
          <w:rFonts w:eastAsia="Calibri"/>
          <w:sz w:val="28"/>
          <w:szCs w:val="28"/>
        </w:rPr>
        <w:t>выберите</w:t>
      </w:r>
      <w:r w:rsidRPr="00007719">
        <w:rPr>
          <w:rFonts w:eastAsia="Calibri"/>
          <w:sz w:val="28"/>
          <w:szCs w:val="28"/>
        </w:rPr>
        <w:t xml:space="preserve"> значение сортировки «По возрастанию» (</w:t>
      </w:r>
      <w:r w:rsidRPr="00007719">
        <w:rPr>
          <w:rFonts w:eastAsia="Calibri"/>
          <w:sz w:val="28"/>
          <w:szCs w:val="28"/>
        </w:rPr>
        <w:fldChar w:fldCharType="begin"/>
      </w:r>
      <w:r w:rsidRPr="00007719">
        <w:rPr>
          <w:rFonts w:eastAsia="Calibri"/>
          <w:sz w:val="28"/>
          <w:szCs w:val="28"/>
        </w:rPr>
        <w:instrText xml:space="preserve"> REF  _Ref514166588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262</w:t>
      </w:r>
      <w:r w:rsidRPr="00007719">
        <w:rPr>
          <w:rFonts w:eastAsia="Calibri"/>
          <w:sz w:val="28"/>
          <w:szCs w:val="28"/>
        </w:rPr>
        <w:fldChar w:fldCharType="end"/>
      </w:r>
      <w:r w:rsidRPr="00007719">
        <w:rPr>
          <w:rFonts w:eastAsia="Calibri"/>
          <w:sz w:val="28"/>
          <w:szCs w:val="28"/>
        </w:rPr>
        <w:t>).</w:t>
      </w:r>
    </w:p>
    <w:p w14:paraId="31319D16" w14:textId="77777777" w:rsidR="004332EA" w:rsidRPr="00007719" w:rsidRDefault="004332EA" w:rsidP="004332EA">
      <w:pPr>
        <w:tabs>
          <w:tab w:val="left" w:pos="1134"/>
        </w:tabs>
        <w:spacing w:line="360" w:lineRule="auto"/>
        <w:jc w:val="center"/>
        <w:rPr>
          <w:rFonts w:eastAsia="Calibri"/>
          <w:sz w:val="28"/>
          <w:szCs w:val="28"/>
        </w:rPr>
      </w:pPr>
      <w:r w:rsidRPr="00007719">
        <w:rPr>
          <w:noProof/>
          <w:sz w:val="28"/>
          <w:szCs w:val="28"/>
        </w:rPr>
        <w:drawing>
          <wp:inline distT="0" distB="0" distL="0" distR="0" wp14:anchorId="14160245" wp14:editId="4610B641">
            <wp:extent cx="2210637" cy="824865"/>
            <wp:effectExtent l="0" t="0" r="0" b="0"/>
            <wp:docPr id="12740" name="Рисунок 12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2228061" cy="831366"/>
                    </a:xfrm>
                    <a:prstGeom prst="rect">
                      <a:avLst/>
                    </a:prstGeom>
                  </pic:spPr>
                </pic:pic>
              </a:graphicData>
            </a:graphic>
          </wp:inline>
        </w:drawing>
      </w:r>
      <w:r w:rsidRPr="00007719">
        <w:rPr>
          <w:rFonts w:eastAsia="Calibri"/>
          <w:noProof/>
          <w:sz w:val="28"/>
          <w:szCs w:val="28"/>
        </w:rPr>
        <w:drawing>
          <wp:inline distT="0" distB="0" distL="0" distR="0" wp14:anchorId="645890A7" wp14:editId="006DDA84">
            <wp:extent cx="1960245" cy="403372"/>
            <wp:effectExtent l="0" t="0" r="1905" b="0"/>
            <wp:docPr id="12741" name="Рисунок 1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1995461" cy="410619"/>
                    </a:xfrm>
                    <a:prstGeom prst="rect">
                      <a:avLst/>
                    </a:prstGeom>
                  </pic:spPr>
                </pic:pic>
              </a:graphicData>
            </a:graphic>
          </wp:inline>
        </w:drawing>
      </w:r>
    </w:p>
    <w:p w14:paraId="57642610" w14:textId="77777777" w:rsidR="004332EA" w:rsidRPr="00007719" w:rsidRDefault="004332EA" w:rsidP="00746C16">
      <w:pPr>
        <w:tabs>
          <w:tab w:val="left" w:pos="1134"/>
        </w:tabs>
        <w:spacing w:after="120" w:line="360" w:lineRule="auto"/>
        <w:jc w:val="center"/>
        <w:rPr>
          <w:rFonts w:eastAsia="Calibri"/>
          <w:sz w:val="28"/>
          <w:szCs w:val="28"/>
        </w:rPr>
      </w:pPr>
      <w:bookmarkStart w:id="514" w:name="_Ref51416658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262</w:t>
      </w:r>
      <w:r w:rsidRPr="00007719">
        <w:rPr>
          <w:sz w:val="28"/>
          <w:szCs w:val="28"/>
        </w:rPr>
        <w:fldChar w:fldCharType="end"/>
      </w:r>
      <w:bookmarkEnd w:id="514"/>
      <w:r w:rsidRPr="00007719">
        <w:rPr>
          <w:sz w:val="28"/>
          <w:szCs w:val="28"/>
        </w:rPr>
        <w:t xml:space="preserve"> – </w:t>
      </w:r>
      <w:r w:rsidRPr="00007719">
        <w:rPr>
          <w:rFonts w:eastAsia="Calibri"/>
          <w:sz w:val="28"/>
          <w:szCs w:val="28"/>
        </w:rPr>
        <w:t>Задание сортировки значений измерения</w:t>
      </w:r>
    </w:p>
    <w:p w14:paraId="1DCD2DE8" w14:textId="719BCE88"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Таким образом измерение добавлено, далее </w:t>
      </w:r>
      <w:r w:rsidR="00C45176" w:rsidRPr="00007719">
        <w:rPr>
          <w:rFonts w:eastAsia="Calibri"/>
          <w:sz w:val="28"/>
          <w:szCs w:val="28"/>
        </w:rPr>
        <w:t>добавьте</w:t>
      </w:r>
      <w:r w:rsidRPr="00007719">
        <w:rPr>
          <w:rFonts w:eastAsia="Calibri"/>
          <w:sz w:val="28"/>
          <w:szCs w:val="28"/>
        </w:rPr>
        <w:t xml:space="preserve"> меры (</w:t>
      </w:r>
      <w:r w:rsidRPr="00007719">
        <w:rPr>
          <w:rFonts w:eastAsia="Calibri"/>
          <w:sz w:val="28"/>
          <w:szCs w:val="28"/>
        </w:rPr>
        <w:fldChar w:fldCharType="begin"/>
      </w:r>
      <w:r w:rsidRPr="00007719">
        <w:rPr>
          <w:rFonts w:eastAsia="Calibri"/>
          <w:sz w:val="28"/>
          <w:szCs w:val="28"/>
        </w:rPr>
        <w:instrText xml:space="preserve"> REF  _Ref514166740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263</w:t>
      </w:r>
      <w:r w:rsidRPr="00007719">
        <w:rPr>
          <w:rFonts w:eastAsia="Calibri"/>
          <w:sz w:val="28"/>
          <w:szCs w:val="28"/>
        </w:rPr>
        <w:fldChar w:fldCharType="end"/>
      </w:r>
      <w:r w:rsidR="0012008B" w:rsidRPr="00007719">
        <w:rPr>
          <w:rFonts w:eastAsia="Calibri"/>
          <w:sz w:val="28"/>
          <w:szCs w:val="28"/>
        </w:rPr>
        <w:t>).</w:t>
      </w:r>
    </w:p>
    <w:p w14:paraId="6366E609" w14:textId="77777777" w:rsidR="004332EA" w:rsidRPr="00007719" w:rsidRDefault="004332EA" w:rsidP="00746C16">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35E43B67" wp14:editId="36784A9D">
            <wp:extent cx="1880211" cy="609600"/>
            <wp:effectExtent l="19050" t="19050" r="25400" b="19050"/>
            <wp:docPr id="12742" name="Рисунок 12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1936870" cy="627970"/>
                    </a:xfrm>
                    <a:prstGeom prst="rect">
                      <a:avLst/>
                    </a:prstGeom>
                    <a:ln>
                      <a:solidFill>
                        <a:srgbClr val="E7E6E6">
                          <a:lumMod val="90000"/>
                        </a:srgbClr>
                      </a:solidFill>
                    </a:ln>
                  </pic:spPr>
                </pic:pic>
              </a:graphicData>
            </a:graphic>
          </wp:inline>
        </w:drawing>
      </w:r>
    </w:p>
    <w:p w14:paraId="7D93CF6B" w14:textId="77777777" w:rsidR="004332EA" w:rsidRPr="00007719" w:rsidRDefault="004332EA" w:rsidP="00746C16">
      <w:pPr>
        <w:tabs>
          <w:tab w:val="left" w:pos="1134"/>
        </w:tabs>
        <w:spacing w:line="360" w:lineRule="auto"/>
        <w:jc w:val="center"/>
        <w:rPr>
          <w:sz w:val="28"/>
          <w:szCs w:val="28"/>
        </w:rPr>
      </w:pPr>
      <w:bookmarkStart w:id="515" w:name="_Ref51416674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263</w:t>
      </w:r>
      <w:r w:rsidRPr="00007719">
        <w:rPr>
          <w:sz w:val="28"/>
          <w:szCs w:val="28"/>
        </w:rPr>
        <w:fldChar w:fldCharType="end"/>
      </w:r>
      <w:bookmarkEnd w:id="515"/>
      <w:r w:rsidRPr="00007719">
        <w:rPr>
          <w:sz w:val="28"/>
          <w:szCs w:val="28"/>
        </w:rPr>
        <w:t xml:space="preserve"> – Добавление меры</w:t>
      </w:r>
    </w:p>
    <w:p w14:paraId="2732179E" w14:textId="77777777" w:rsidR="003C1C3F" w:rsidRPr="00007719" w:rsidRDefault="003C1C3F" w:rsidP="004332EA">
      <w:pPr>
        <w:tabs>
          <w:tab w:val="left" w:pos="1134"/>
        </w:tabs>
        <w:spacing w:line="360" w:lineRule="auto"/>
        <w:jc w:val="center"/>
        <w:rPr>
          <w:rFonts w:eastAsia="Calibri"/>
          <w:sz w:val="6"/>
          <w:szCs w:val="6"/>
        </w:rPr>
      </w:pPr>
    </w:p>
    <w:p w14:paraId="2A892825" w14:textId="05FEF33F" w:rsidR="004332EA" w:rsidRPr="00007719" w:rsidRDefault="004332EA" w:rsidP="00746C16">
      <w:pPr>
        <w:tabs>
          <w:tab w:val="left" w:pos="1134"/>
        </w:tabs>
        <w:spacing w:line="360" w:lineRule="auto"/>
        <w:ind w:firstLine="709"/>
        <w:jc w:val="both"/>
        <w:rPr>
          <w:rFonts w:eastAsia="Calibri"/>
          <w:sz w:val="28"/>
          <w:szCs w:val="28"/>
        </w:rPr>
      </w:pPr>
      <w:r w:rsidRPr="00007719">
        <w:rPr>
          <w:rFonts w:eastAsia="Calibri"/>
          <w:sz w:val="28"/>
          <w:szCs w:val="28"/>
        </w:rPr>
        <w:t>В качестве меры будем использовать количество организаций. Для подсчета количества организаций в каждом из регионов (в каждом из значений выбранного измерения) будем использовать количество наименований организаций – функцию «</w:t>
      </w:r>
      <w:r w:rsidRPr="00007719">
        <w:rPr>
          <w:rFonts w:eastAsia="Calibri"/>
          <w:sz w:val="28"/>
          <w:szCs w:val="28"/>
          <w:lang w:val="en-US"/>
        </w:rPr>
        <w:t>COUNT</w:t>
      </w:r>
      <w:r w:rsidRPr="00007719">
        <w:rPr>
          <w:rFonts w:eastAsia="Calibri"/>
          <w:sz w:val="28"/>
          <w:szCs w:val="28"/>
        </w:rPr>
        <w:t>» по полю «Наименование организации» (</w:t>
      </w:r>
      <w:r w:rsidRPr="00007719">
        <w:rPr>
          <w:rFonts w:eastAsia="Calibri"/>
          <w:sz w:val="28"/>
          <w:szCs w:val="28"/>
        </w:rPr>
        <w:fldChar w:fldCharType="begin"/>
      </w:r>
      <w:r w:rsidRPr="00007719">
        <w:rPr>
          <w:rFonts w:eastAsia="Calibri"/>
          <w:sz w:val="28"/>
          <w:szCs w:val="28"/>
        </w:rPr>
        <w:instrText xml:space="preserve"> REF  _Ref514167377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264</w:t>
      </w:r>
      <w:r w:rsidRPr="00007719">
        <w:rPr>
          <w:rFonts w:eastAsia="Calibri"/>
          <w:sz w:val="28"/>
          <w:szCs w:val="28"/>
        </w:rPr>
        <w:fldChar w:fldCharType="end"/>
      </w:r>
      <w:r w:rsidRPr="00007719">
        <w:rPr>
          <w:rFonts w:eastAsia="Calibri"/>
          <w:sz w:val="28"/>
          <w:szCs w:val="28"/>
        </w:rPr>
        <w:t>).</w:t>
      </w:r>
    </w:p>
    <w:p w14:paraId="6AD5D90C" w14:textId="5C512752" w:rsidR="004332EA" w:rsidRPr="00007719" w:rsidRDefault="004B1DFA" w:rsidP="00C7574B">
      <w:pPr>
        <w:tabs>
          <w:tab w:val="left" w:pos="1134"/>
        </w:tabs>
        <w:spacing w:line="360" w:lineRule="auto"/>
        <w:jc w:val="center"/>
        <w:rPr>
          <w:rFonts w:eastAsia="Calibri"/>
          <w:sz w:val="28"/>
          <w:szCs w:val="28"/>
        </w:rPr>
      </w:pPr>
      <w:r w:rsidRPr="00007719">
        <w:rPr>
          <w:noProof/>
        </w:rPr>
        <w:lastRenderedPageBreak/>
        <w:drawing>
          <wp:inline distT="0" distB="0" distL="0" distR="0" wp14:anchorId="7368FF43" wp14:editId="7F398285">
            <wp:extent cx="3393427" cy="4860088"/>
            <wp:effectExtent l="0" t="0" r="0" b="0"/>
            <wp:docPr id="13936" name="Рисунок 13936"/>
            <wp:cNvGraphicFramePr/>
            <a:graphic xmlns:a="http://schemas.openxmlformats.org/drawingml/2006/main">
              <a:graphicData uri="http://schemas.openxmlformats.org/drawingml/2006/picture">
                <pic:pic xmlns:pic="http://schemas.openxmlformats.org/drawingml/2006/picture">
                  <pic:nvPicPr>
                    <pic:cNvPr id="13936" name="Рисунок 13936"/>
                    <pic:cNvPicPr/>
                  </pic:nvPicPr>
                  <pic:blipFill>
                    <a:blip r:embed="rId529"/>
                    <a:stretch>
                      <a:fillRect/>
                    </a:stretch>
                  </pic:blipFill>
                  <pic:spPr>
                    <a:xfrm>
                      <a:off x="0" y="0"/>
                      <a:ext cx="3436438" cy="4921688"/>
                    </a:xfrm>
                    <a:prstGeom prst="rect">
                      <a:avLst/>
                    </a:prstGeom>
                  </pic:spPr>
                </pic:pic>
              </a:graphicData>
            </a:graphic>
          </wp:inline>
        </w:drawing>
      </w:r>
      <w:r w:rsidRPr="00007719">
        <w:rPr>
          <w:rFonts w:eastAsia="Calibri"/>
          <w:noProof/>
          <w:sz w:val="28"/>
          <w:szCs w:val="28"/>
        </w:rPr>
        <w:t xml:space="preserve"> </w:t>
      </w:r>
    </w:p>
    <w:p w14:paraId="28F497BF" w14:textId="77777777" w:rsidR="004332EA" w:rsidRPr="00007719" w:rsidRDefault="004332EA" w:rsidP="00C7574B">
      <w:pPr>
        <w:tabs>
          <w:tab w:val="left" w:pos="1134"/>
        </w:tabs>
        <w:spacing w:line="360" w:lineRule="auto"/>
        <w:jc w:val="center"/>
        <w:rPr>
          <w:sz w:val="28"/>
          <w:szCs w:val="28"/>
        </w:rPr>
      </w:pPr>
      <w:bookmarkStart w:id="516" w:name="_Ref51416737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264</w:t>
      </w:r>
      <w:r w:rsidRPr="00007719">
        <w:rPr>
          <w:sz w:val="28"/>
          <w:szCs w:val="28"/>
        </w:rPr>
        <w:fldChar w:fldCharType="end"/>
      </w:r>
      <w:bookmarkEnd w:id="516"/>
      <w:r w:rsidRPr="00007719">
        <w:rPr>
          <w:sz w:val="28"/>
          <w:szCs w:val="28"/>
        </w:rPr>
        <w:t xml:space="preserve"> – Настройка меры</w:t>
      </w:r>
    </w:p>
    <w:p w14:paraId="4A6E53ED" w14:textId="77777777" w:rsidR="004332EA" w:rsidRPr="00007719" w:rsidRDefault="004332EA" w:rsidP="00C7574B">
      <w:pPr>
        <w:tabs>
          <w:tab w:val="left" w:pos="1134"/>
        </w:tabs>
        <w:spacing w:line="360" w:lineRule="auto"/>
        <w:ind w:firstLine="709"/>
        <w:jc w:val="both"/>
        <w:rPr>
          <w:rFonts w:eastAsia="Calibri"/>
          <w:sz w:val="28"/>
          <w:szCs w:val="28"/>
        </w:rPr>
      </w:pPr>
      <w:r w:rsidRPr="00007719">
        <w:rPr>
          <w:rFonts w:eastAsia="Calibri"/>
          <w:sz w:val="28"/>
          <w:szCs w:val="28"/>
        </w:rPr>
        <w:t>Выбор осуществляется в поле «Поле» (</w:t>
      </w:r>
      <w:r w:rsidRPr="00007719">
        <w:rPr>
          <w:rFonts w:eastAsia="Calibri"/>
          <w:sz w:val="28"/>
          <w:szCs w:val="28"/>
        </w:rPr>
        <w:fldChar w:fldCharType="begin"/>
      </w:r>
      <w:r w:rsidRPr="00007719">
        <w:rPr>
          <w:rFonts w:eastAsia="Calibri"/>
          <w:sz w:val="28"/>
          <w:szCs w:val="28"/>
        </w:rPr>
        <w:instrText xml:space="preserve"> REF  _Ref514166915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265</w:t>
      </w:r>
      <w:r w:rsidRPr="00007719">
        <w:rPr>
          <w:rFonts w:eastAsia="Calibri"/>
          <w:sz w:val="28"/>
          <w:szCs w:val="28"/>
        </w:rPr>
        <w:fldChar w:fldCharType="end"/>
      </w:r>
      <w:r w:rsidRPr="00007719">
        <w:rPr>
          <w:rFonts w:eastAsia="Calibri"/>
          <w:sz w:val="28"/>
          <w:szCs w:val="28"/>
        </w:rPr>
        <w:t>).</w:t>
      </w:r>
    </w:p>
    <w:p w14:paraId="05968743" w14:textId="77777777" w:rsidR="004332EA" w:rsidRPr="00007719" w:rsidRDefault="004332EA" w:rsidP="001B3587">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09EF0CF0" wp14:editId="32D0143A">
            <wp:extent cx="2011680" cy="356342"/>
            <wp:effectExtent l="0" t="0" r="7620" b="5715"/>
            <wp:docPr id="12745" name="Рисунок 12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0"/>
                    <a:srcRect l="1728" t="10332" r="1243" b="6746"/>
                    <a:stretch/>
                  </pic:blipFill>
                  <pic:spPr bwMode="auto">
                    <a:xfrm>
                      <a:off x="0" y="0"/>
                      <a:ext cx="2049877" cy="363108"/>
                    </a:xfrm>
                    <a:prstGeom prst="rect">
                      <a:avLst/>
                    </a:prstGeom>
                    <a:ln>
                      <a:noFill/>
                    </a:ln>
                    <a:extLst>
                      <a:ext uri="{53640926-AAD7-44D8-BBD7-CCE9431645EC}">
                        <a14:shadowObscured xmlns:a14="http://schemas.microsoft.com/office/drawing/2010/main"/>
                      </a:ext>
                    </a:extLst>
                  </pic:spPr>
                </pic:pic>
              </a:graphicData>
            </a:graphic>
          </wp:inline>
        </w:drawing>
      </w:r>
    </w:p>
    <w:p w14:paraId="7ACFD8D9" w14:textId="77777777" w:rsidR="004332EA" w:rsidRPr="00007719" w:rsidRDefault="004332EA" w:rsidP="001B3587">
      <w:pPr>
        <w:tabs>
          <w:tab w:val="left" w:pos="1134"/>
        </w:tabs>
        <w:spacing w:line="360" w:lineRule="auto"/>
        <w:jc w:val="center"/>
        <w:rPr>
          <w:rFonts w:eastAsia="Calibri"/>
          <w:sz w:val="28"/>
          <w:szCs w:val="28"/>
        </w:rPr>
      </w:pPr>
      <w:bookmarkStart w:id="517" w:name="_Ref51416691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265</w:t>
      </w:r>
      <w:r w:rsidRPr="00007719">
        <w:rPr>
          <w:sz w:val="28"/>
          <w:szCs w:val="28"/>
        </w:rPr>
        <w:fldChar w:fldCharType="end"/>
      </w:r>
      <w:bookmarkEnd w:id="517"/>
      <w:r w:rsidRPr="00007719">
        <w:rPr>
          <w:sz w:val="28"/>
          <w:szCs w:val="28"/>
        </w:rPr>
        <w:t xml:space="preserve"> – Выбор значения поля</w:t>
      </w:r>
    </w:p>
    <w:p w14:paraId="12BEEFED" w14:textId="77777777" w:rsidR="004332EA" w:rsidRPr="00007719" w:rsidRDefault="004332EA" w:rsidP="004332EA">
      <w:pPr>
        <w:tabs>
          <w:tab w:val="left" w:pos="1134"/>
        </w:tabs>
        <w:spacing w:line="360" w:lineRule="auto"/>
        <w:ind w:firstLine="709"/>
        <w:jc w:val="both"/>
        <w:rPr>
          <w:rFonts w:eastAsia="Calibri"/>
          <w:sz w:val="6"/>
          <w:szCs w:val="6"/>
        </w:rPr>
      </w:pPr>
    </w:p>
    <w:p w14:paraId="42070A93" w14:textId="77777777" w:rsidR="004332EA" w:rsidRPr="00007719" w:rsidRDefault="004332EA" w:rsidP="001B3587">
      <w:pPr>
        <w:tabs>
          <w:tab w:val="left" w:pos="1134"/>
        </w:tabs>
        <w:spacing w:line="360" w:lineRule="auto"/>
        <w:ind w:firstLine="709"/>
        <w:jc w:val="both"/>
        <w:rPr>
          <w:rFonts w:eastAsia="Calibri"/>
          <w:sz w:val="28"/>
          <w:szCs w:val="28"/>
        </w:rPr>
      </w:pPr>
      <w:r w:rsidRPr="00007719">
        <w:rPr>
          <w:rFonts w:eastAsia="Calibri"/>
          <w:sz w:val="28"/>
          <w:szCs w:val="28"/>
        </w:rPr>
        <w:t>Агрегатная функция указывается в поле «Функция» (</w:t>
      </w:r>
      <w:r w:rsidRPr="00007719">
        <w:rPr>
          <w:rFonts w:eastAsia="Calibri"/>
          <w:sz w:val="28"/>
          <w:szCs w:val="28"/>
        </w:rPr>
        <w:fldChar w:fldCharType="begin"/>
      </w:r>
      <w:r w:rsidRPr="00007719">
        <w:rPr>
          <w:rFonts w:eastAsia="Calibri"/>
          <w:sz w:val="28"/>
          <w:szCs w:val="28"/>
        </w:rPr>
        <w:instrText xml:space="preserve"> REF  _Ref514166971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266</w:t>
      </w:r>
      <w:r w:rsidRPr="00007719">
        <w:rPr>
          <w:rFonts w:eastAsia="Calibri"/>
          <w:sz w:val="28"/>
          <w:szCs w:val="28"/>
        </w:rPr>
        <w:fldChar w:fldCharType="end"/>
      </w:r>
      <w:r w:rsidRPr="00007719">
        <w:rPr>
          <w:rFonts w:eastAsia="Calibri"/>
          <w:sz w:val="28"/>
          <w:szCs w:val="28"/>
        </w:rPr>
        <w:t>).</w:t>
      </w:r>
    </w:p>
    <w:p w14:paraId="232D7B14"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73A4C205" wp14:editId="12B42890">
            <wp:extent cx="819303" cy="317082"/>
            <wp:effectExtent l="0" t="0" r="0" b="6985"/>
            <wp:docPr id="12746" name="Рисунок 1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1"/>
                    <a:srcRect l="1912" t="10513" r="2419" b="4664"/>
                    <a:stretch/>
                  </pic:blipFill>
                  <pic:spPr bwMode="auto">
                    <a:xfrm>
                      <a:off x="0" y="0"/>
                      <a:ext cx="841669" cy="325738"/>
                    </a:xfrm>
                    <a:prstGeom prst="rect">
                      <a:avLst/>
                    </a:prstGeom>
                    <a:ln>
                      <a:noFill/>
                    </a:ln>
                    <a:extLst>
                      <a:ext uri="{53640926-AAD7-44D8-BBD7-CCE9431645EC}">
                        <a14:shadowObscured xmlns:a14="http://schemas.microsoft.com/office/drawing/2010/main"/>
                      </a:ext>
                    </a:extLst>
                  </pic:spPr>
                </pic:pic>
              </a:graphicData>
            </a:graphic>
          </wp:inline>
        </w:drawing>
      </w:r>
    </w:p>
    <w:p w14:paraId="22D7614B" w14:textId="77777777" w:rsidR="004332EA" w:rsidRPr="00007719" w:rsidRDefault="004332EA" w:rsidP="001B3587">
      <w:pPr>
        <w:tabs>
          <w:tab w:val="left" w:pos="1134"/>
        </w:tabs>
        <w:spacing w:after="120" w:line="360" w:lineRule="auto"/>
        <w:jc w:val="center"/>
        <w:rPr>
          <w:sz w:val="28"/>
          <w:szCs w:val="28"/>
        </w:rPr>
      </w:pPr>
      <w:bookmarkStart w:id="518" w:name="_Ref51416697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266</w:t>
      </w:r>
      <w:r w:rsidRPr="00007719">
        <w:rPr>
          <w:sz w:val="28"/>
          <w:szCs w:val="28"/>
        </w:rPr>
        <w:fldChar w:fldCharType="end"/>
      </w:r>
      <w:bookmarkEnd w:id="518"/>
      <w:r w:rsidRPr="00007719">
        <w:rPr>
          <w:sz w:val="28"/>
          <w:szCs w:val="28"/>
        </w:rPr>
        <w:t xml:space="preserve"> – Выбор функции</w:t>
      </w:r>
    </w:p>
    <w:p w14:paraId="3BBC4879" w14:textId="77777777" w:rsidR="004332EA" w:rsidRPr="00007719" w:rsidRDefault="004332EA" w:rsidP="001B3587">
      <w:pPr>
        <w:tabs>
          <w:tab w:val="left" w:pos="1134"/>
        </w:tabs>
        <w:spacing w:line="360" w:lineRule="auto"/>
        <w:ind w:firstLine="709"/>
        <w:jc w:val="both"/>
        <w:rPr>
          <w:rFonts w:eastAsia="Calibri"/>
          <w:sz w:val="28"/>
          <w:szCs w:val="28"/>
        </w:rPr>
      </w:pPr>
      <w:r w:rsidRPr="00007719">
        <w:rPr>
          <w:rFonts w:eastAsia="Calibri"/>
          <w:sz w:val="28"/>
          <w:szCs w:val="28"/>
        </w:rPr>
        <w:t>Если мера добавлена корректно, на графике будет представлена гистограмма с отображением количества организаций в разрезе регионов (</w:t>
      </w:r>
      <w:r w:rsidRPr="00007719">
        <w:rPr>
          <w:rFonts w:eastAsia="Calibri"/>
          <w:sz w:val="28"/>
          <w:szCs w:val="28"/>
        </w:rPr>
        <w:fldChar w:fldCharType="begin"/>
      </w:r>
      <w:r w:rsidRPr="00007719">
        <w:rPr>
          <w:rFonts w:eastAsia="Calibri"/>
          <w:sz w:val="28"/>
          <w:szCs w:val="28"/>
        </w:rPr>
        <w:instrText xml:space="preserve"> REF  _Ref514167201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267</w:t>
      </w:r>
      <w:r w:rsidRPr="00007719">
        <w:rPr>
          <w:rFonts w:eastAsia="Calibri"/>
          <w:sz w:val="28"/>
          <w:szCs w:val="28"/>
        </w:rPr>
        <w:fldChar w:fldCharType="end"/>
      </w:r>
      <w:r w:rsidRPr="00007719">
        <w:rPr>
          <w:rFonts w:eastAsia="Calibri"/>
          <w:sz w:val="28"/>
          <w:szCs w:val="28"/>
        </w:rPr>
        <w:t>).</w:t>
      </w:r>
    </w:p>
    <w:p w14:paraId="413515B6" w14:textId="77777777" w:rsidR="004332EA" w:rsidRPr="00007719" w:rsidRDefault="004332EA" w:rsidP="00DF7000">
      <w:pPr>
        <w:tabs>
          <w:tab w:val="left" w:pos="1134"/>
        </w:tabs>
        <w:spacing w:line="360" w:lineRule="auto"/>
        <w:jc w:val="center"/>
        <w:rPr>
          <w:rFonts w:eastAsia="Calibri"/>
          <w:sz w:val="28"/>
          <w:szCs w:val="28"/>
        </w:rPr>
      </w:pPr>
      <w:r w:rsidRPr="00007719">
        <w:rPr>
          <w:rFonts w:eastAsia="Calibri"/>
          <w:noProof/>
          <w:sz w:val="28"/>
          <w:szCs w:val="28"/>
        </w:rPr>
        <w:lastRenderedPageBreak/>
        <w:drawing>
          <wp:inline distT="0" distB="0" distL="0" distR="0" wp14:anchorId="2484E1C6" wp14:editId="18D62B05">
            <wp:extent cx="4806087" cy="2654108"/>
            <wp:effectExtent l="0" t="0" r="0" b="0"/>
            <wp:docPr id="12747" name="Рисунок 1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4835574" cy="2670392"/>
                    </a:xfrm>
                    <a:prstGeom prst="rect">
                      <a:avLst/>
                    </a:prstGeom>
                    <a:noFill/>
                    <a:ln>
                      <a:noFill/>
                    </a:ln>
                  </pic:spPr>
                </pic:pic>
              </a:graphicData>
            </a:graphic>
          </wp:inline>
        </w:drawing>
      </w:r>
    </w:p>
    <w:p w14:paraId="2C8EB319" w14:textId="77777777" w:rsidR="004332EA" w:rsidRPr="00007719" w:rsidRDefault="004332EA" w:rsidP="00DF7000">
      <w:pPr>
        <w:tabs>
          <w:tab w:val="left" w:pos="1134"/>
        </w:tabs>
        <w:spacing w:line="360" w:lineRule="auto"/>
        <w:jc w:val="center"/>
        <w:rPr>
          <w:rFonts w:eastAsia="Calibri"/>
          <w:sz w:val="28"/>
          <w:szCs w:val="28"/>
        </w:rPr>
      </w:pPr>
      <w:bookmarkStart w:id="519" w:name="_Ref51416720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267</w:t>
      </w:r>
      <w:r w:rsidRPr="00007719">
        <w:rPr>
          <w:sz w:val="28"/>
          <w:szCs w:val="28"/>
        </w:rPr>
        <w:fldChar w:fldCharType="end"/>
      </w:r>
      <w:bookmarkEnd w:id="519"/>
      <w:r w:rsidRPr="00007719">
        <w:rPr>
          <w:sz w:val="28"/>
          <w:szCs w:val="28"/>
        </w:rPr>
        <w:t xml:space="preserve"> – </w:t>
      </w:r>
      <w:r w:rsidRPr="00007719">
        <w:rPr>
          <w:rFonts w:eastAsia="Calibri"/>
          <w:sz w:val="28"/>
          <w:szCs w:val="28"/>
        </w:rPr>
        <w:t>Гистограмма с отображением количества организаций в разрезе регионов</w:t>
      </w:r>
    </w:p>
    <w:p w14:paraId="5AB27929" w14:textId="77777777" w:rsidR="002F0EF1" w:rsidRPr="00007719" w:rsidRDefault="002F0EF1" w:rsidP="004332EA">
      <w:pPr>
        <w:tabs>
          <w:tab w:val="left" w:pos="1134"/>
        </w:tabs>
        <w:spacing w:line="360" w:lineRule="auto"/>
        <w:jc w:val="center"/>
        <w:rPr>
          <w:rFonts w:eastAsia="Calibri"/>
          <w:sz w:val="6"/>
          <w:szCs w:val="6"/>
        </w:rPr>
      </w:pPr>
    </w:p>
    <w:p w14:paraId="79798099" w14:textId="77777777" w:rsidR="004332EA" w:rsidRPr="00007719" w:rsidRDefault="004332EA" w:rsidP="00DF7000">
      <w:pPr>
        <w:tabs>
          <w:tab w:val="left" w:pos="1134"/>
        </w:tabs>
        <w:spacing w:line="360" w:lineRule="auto"/>
        <w:ind w:firstLine="709"/>
        <w:jc w:val="both"/>
        <w:rPr>
          <w:rFonts w:eastAsia="Calibri"/>
          <w:sz w:val="28"/>
          <w:szCs w:val="28"/>
        </w:rPr>
      </w:pPr>
      <w:r w:rsidRPr="00007719">
        <w:rPr>
          <w:rFonts w:eastAsia="Calibri"/>
          <w:sz w:val="28"/>
          <w:szCs w:val="28"/>
        </w:rPr>
        <w:t>Основные свойства мер, используемые в элементах визуализации приведены далее:</w:t>
      </w:r>
    </w:p>
    <w:p w14:paraId="45476877" w14:textId="5390692B" w:rsidR="004332EA" w:rsidRPr="007A51F1"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7A51F1">
        <w:rPr>
          <w:rFonts w:eastAsia="Calibri"/>
          <w:sz w:val="28"/>
          <w:szCs w:val="28"/>
        </w:rPr>
        <w:t>«</w:t>
      </w:r>
      <w:proofErr w:type="gramStart"/>
      <w:r w:rsidR="00845BAB" w:rsidRPr="007A51F1">
        <w:rPr>
          <w:rFonts w:eastAsia="Calibri"/>
          <w:sz w:val="28"/>
          <w:szCs w:val="28"/>
        </w:rPr>
        <w:t>Формула</w:t>
      </w:r>
      <w:r w:rsidRPr="007A51F1">
        <w:rPr>
          <w:rFonts w:eastAsia="Calibri"/>
          <w:sz w:val="28"/>
          <w:szCs w:val="28"/>
        </w:rPr>
        <w:t xml:space="preserve">» </w:t>
      </w:r>
      <w:r w:rsidR="00055B59" w:rsidRPr="00007719">
        <w:rPr>
          <w:noProof/>
        </w:rPr>
        <w:drawing>
          <wp:inline distT="0" distB="0" distL="0" distR="0" wp14:anchorId="70B5655C" wp14:editId="1C38D484">
            <wp:extent cx="1729212" cy="375010"/>
            <wp:effectExtent l="0" t="0" r="4445" b="635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1786869" cy="387514"/>
                    </a:xfrm>
                    <a:prstGeom prst="rect">
                      <a:avLst/>
                    </a:prstGeom>
                  </pic:spPr>
                </pic:pic>
              </a:graphicData>
            </a:graphic>
          </wp:inline>
        </w:drawing>
      </w:r>
      <w:r w:rsidRPr="007A51F1">
        <w:rPr>
          <w:rFonts w:eastAsia="Calibri"/>
          <w:sz w:val="28"/>
          <w:szCs w:val="28"/>
        </w:rPr>
        <w:t xml:space="preserve"> –</w:t>
      </w:r>
      <w:proofErr w:type="gramEnd"/>
      <w:r w:rsidRPr="007A51F1">
        <w:rPr>
          <w:rFonts w:eastAsia="Calibri"/>
          <w:sz w:val="28"/>
          <w:szCs w:val="28"/>
        </w:rPr>
        <w:t xml:space="preserve"> позволяет задать в качестве значения меры </w:t>
      </w:r>
      <w:r w:rsidR="00845BAB" w:rsidRPr="007A51F1">
        <w:rPr>
          <w:rFonts w:eastAsia="Calibri"/>
          <w:sz w:val="28"/>
          <w:szCs w:val="28"/>
        </w:rPr>
        <w:t>формулу</w:t>
      </w:r>
      <w:r w:rsidRPr="007A51F1">
        <w:rPr>
          <w:rFonts w:eastAsia="Calibri"/>
          <w:sz w:val="28"/>
          <w:szCs w:val="28"/>
        </w:rPr>
        <w:t xml:space="preserve">. </w:t>
      </w:r>
      <w:r w:rsidR="00845BAB" w:rsidRPr="007A51F1">
        <w:rPr>
          <w:rFonts w:eastAsia="Calibri"/>
          <w:sz w:val="28"/>
          <w:szCs w:val="28"/>
        </w:rPr>
        <w:t>Формула</w:t>
      </w:r>
      <w:r w:rsidRPr="007A51F1">
        <w:rPr>
          <w:rFonts w:eastAsia="Calibri"/>
          <w:sz w:val="28"/>
          <w:szCs w:val="28"/>
        </w:rPr>
        <w:t xml:space="preserve"> является конкатенацией полей источников данных (совокупность полей, объединенных арифметическими операциями и агрегатными функциями). Настройка </w:t>
      </w:r>
      <w:r w:rsidR="00845BAB" w:rsidRPr="007A51F1">
        <w:rPr>
          <w:rFonts w:eastAsia="Calibri"/>
          <w:sz w:val="28"/>
          <w:szCs w:val="28"/>
        </w:rPr>
        <w:t>формул</w:t>
      </w:r>
      <w:r w:rsidRPr="007A51F1">
        <w:rPr>
          <w:rFonts w:eastAsia="Calibri"/>
          <w:sz w:val="28"/>
          <w:szCs w:val="28"/>
        </w:rPr>
        <w:t xml:space="preserve"> осуществляется в редакторе формул (</w:t>
      </w:r>
      <w:r w:rsidR="00AC44F5" w:rsidRPr="007A51F1">
        <w:rPr>
          <w:rFonts w:eastAsia="Calibri"/>
          <w:sz w:val="28"/>
          <w:szCs w:val="28"/>
        </w:rPr>
        <w:fldChar w:fldCharType="begin"/>
      </w:r>
      <w:r w:rsidR="00AC44F5" w:rsidRPr="007A51F1">
        <w:rPr>
          <w:rFonts w:eastAsia="Calibri"/>
          <w:sz w:val="28"/>
          <w:szCs w:val="28"/>
        </w:rPr>
        <w:instrText xml:space="preserve"> REF p_4_6_2_2_4_6 \h </w:instrText>
      </w:r>
      <w:r w:rsidR="00D57D01" w:rsidRPr="007A51F1">
        <w:rPr>
          <w:rFonts w:eastAsia="Calibri"/>
          <w:sz w:val="28"/>
          <w:szCs w:val="28"/>
        </w:rPr>
        <w:instrText xml:space="preserve"> \* MERGEFORMAT </w:instrText>
      </w:r>
      <w:r w:rsidR="00AC44F5" w:rsidRPr="004F17C2">
        <w:rPr>
          <w:rFonts w:eastAsia="Calibri"/>
        </w:rPr>
      </w:r>
      <w:r w:rsidR="00AC44F5" w:rsidRPr="007A51F1">
        <w:rPr>
          <w:rFonts w:eastAsia="Calibri"/>
          <w:sz w:val="28"/>
          <w:szCs w:val="28"/>
        </w:rPr>
        <w:fldChar w:fldCharType="separate"/>
      </w:r>
      <w:r w:rsidR="00B6413A" w:rsidRPr="007A51F1">
        <w:rPr>
          <w:rFonts w:eastAsia="Calibri"/>
          <w:sz w:val="28"/>
          <w:szCs w:val="28"/>
        </w:rPr>
        <w:t>4.6.2.5.4.6</w:t>
      </w:r>
      <w:r w:rsidR="00AC44F5" w:rsidRPr="007A51F1">
        <w:rPr>
          <w:rFonts w:eastAsia="Calibri"/>
          <w:sz w:val="28"/>
          <w:szCs w:val="28"/>
        </w:rPr>
        <w:fldChar w:fldCharType="end"/>
      </w:r>
      <w:r w:rsidRPr="007A51F1">
        <w:rPr>
          <w:rFonts w:eastAsia="Calibri"/>
          <w:sz w:val="28"/>
          <w:szCs w:val="28"/>
        </w:rPr>
        <w:t>).</w:t>
      </w:r>
    </w:p>
    <w:p w14:paraId="5F7F72DF" w14:textId="5A09F451" w:rsidR="004332EA" w:rsidRPr="00007719" w:rsidRDefault="004332EA" w:rsidP="004332EA">
      <w:pPr>
        <w:tabs>
          <w:tab w:val="left" w:pos="1134"/>
        </w:tabs>
        <w:spacing w:line="360" w:lineRule="auto"/>
        <w:ind w:firstLine="709"/>
        <w:jc w:val="both"/>
        <w:rPr>
          <w:rFonts w:eastAsia="Calibri"/>
          <w:sz w:val="28"/>
          <w:szCs w:val="28"/>
        </w:rPr>
      </w:pPr>
      <w:r w:rsidRPr="00DF7000">
        <w:rPr>
          <w:rFonts w:eastAsia="Calibri"/>
          <w:spacing w:val="20"/>
          <w:sz w:val="28"/>
          <w:szCs w:val="28"/>
        </w:rPr>
        <w:t>Примечание</w:t>
      </w:r>
      <w:r w:rsidRPr="00007719">
        <w:rPr>
          <w:rFonts w:eastAsia="Calibri"/>
          <w:sz w:val="28"/>
          <w:szCs w:val="28"/>
        </w:rPr>
        <w:t>. Если поле «</w:t>
      </w:r>
      <w:r w:rsidR="00055B59" w:rsidRPr="00007719">
        <w:rPr>
          <w:rFonts w:eastAsia="Calibri"/>
          <w:sz w:val="28"/>
          <w:szCs w:val="28"/>
        </w:rPr>
        <w:t>Формула</w:t>
      </w:r>
      <w:r w:rsidRPr="00007719">
        <w:rPr>
          <w:rFonts w:eastAsia="Calibri"/>
          <w:sz w:val="28"/>
          <w:szCs w:val="28"/>
        </w:rPr>
        <w:t>» заполнено, поля «Поле» и «Функция» игнорируются;</w:t>
      </w:r>
    </w:p>
    <w:p w14:paraId="3766C674" w14:textId="1A56B3AE" w:rsidR="004332EA" w:rsidRPr="00007719"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007719">
        <w:rPr>
          <w:rFonts w:eastAsia="Calibri"/>
          <w:sz w:val="28"/>
          <w:szCs w:val="28"/>
        </w:rPr>
        <w:t>«</w:t>
      </w:r>
      <w:proofErr w:type="gramStart"/>
      <w:r w:rsidRPr="00007719">
        <w:rPr>
          <w:rFonts w:eastAsia="Calibri"/>
          <w:sz w:val="28"/>
          <w:szCs w:val="28"/>
        </w:rPr>
        <w:t xml:space="preserve">Поле» </w:t>
      </w:r>
      <w:r w:rsidRPr="00007719">
        <w:rPr>
          <w:rFonts w:eastAsia="Calibri"/>
          <w:sz w:val="28"/>
          <w:szCs w:val="28"/>
        </w:rPr>
        <w:drawing>
          <wp:inline distT="0" distB="0" distL="0" distR="0" wp14:anchorId="6566212B" wp14:editId="1A136490">
            <wp:extent cx="1916582" cy="333634"/>
            <wp:effectExtent l="0" t="0" r="7620" b="9525"/>
            <wp:docPr id="12749" name="Рисунок 1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4"/>
                    <a:srcRect t="8237" r="1431" b="8114"/>
                    <a:stretch/>
                  </pic:blipFill>
                  <pic:spPr bwMode="auto">
                    <a:xfrm>
                      <a:off x="0" y="0"/>
                      <a:ext cx="1977309" cy="344205"/>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выбор поля источника данных, значения которого будут использованы в качестве значений меры;</w:t>
      </w:r>
    </w:p>
    <w:p w14:paraId="7CD82A20" w14:textId="7B7AF553" w:rsidR="004332EA" w:rsidRPr="00007719"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007719">
        <w:rPr>
          <w:rFonts w:eastAsia="Calibri"/>
          <w:sz w:val="28"/>
          <w:szCs w:val="28"/>
        </w:rPr>
        <w:t>«</w:t>
      </w:r>
      <w:proofErr w:type="gramStart"/>
      <w:r w:rsidRPr="00007719">
        <w:rPr>
          <w:rFonts w:eastAsia="Calibri"/>
          <w:sz w:val="28"/>
          <w:szCs w:val="28"/>
        </w:rPr>
        <w:t xml:space="preserve">Название» </w:t>
      </w:r>
      <w:r w:rsidRPr="00007719">
        <w:rPr>
          <w:rFonts w:eastAsia="Calibri"/>
          <w:sz w:val="28"/>
          <w:szCs w:val="28"/>
        </w:rPr>
        <w:drawing>
          <wp:inline distT="0" distB="0" distL="0" distR="0" wp14:anchorId="7505980A" wp14:editId="72A6AC85">
            <wp:extent cx="1887322" cy="348231"/>
            <wp:effectExtent l="0" t="0" r="0" b="0"/>
            <wp:docPr id="12750" name="Рисунок 12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5"/>
                    <a:srcRect l="1367" t="11351" r="2374" b="6833"/>
                    <a:stretch/>
                  </pic:blipFill>
                  <pic:spPr bwMode="auto">
                    <a:xfrm>
                      <a:off x="0" y="0"/>
                      <a:ext cx="1916626" cy="353638"/>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текст, отображаемый для данной меры в легенде графика (</w:t>
      </w:r>
      <w:r w:rsidRPr="00007719">
        <w:rPr>
          <w:rFonts w:eastAsia="Calibri"/>
          <w:sz w:val="28"/>
          <w:szCs w:val="28"/>
        </w:rPr>
        <w:fldChar w:fldCharType="begin"/>
      </w:r>
      <w:r w:rsidRPr="00007719">
        <w:rPr>
          <w:rFonts w:eastAsia="Calibri"/>
          <w:sz w:val="28"/>
          <w:szCs w:val="28"/>
        </w:rPr>
        <w:instrText xml:space="preserve"> REF  _Ref514246254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268</w:t>
      </w:r>
      <w:r w:rsidRPr="00007719">
        <w:rPr>
          <w:rFonts w:eastAsia="Calibri"/>
          <w:sz w:val="28"/>
          <w:szCs w:val="28"/>
        </w:rPr>
        <w:fldChar w:fldCharType="end"/>
      </w:r>
      <w:r w:rsidRPr="00007719">
        <w:rPr>
          <w:rFonts w:eastAsia="Calibri"/>
          <w:sz w:val="28"/>
          <w:szCs w:val="28"/>
        </w:rPr>
        <w:t>);</w:t>
      </w:r>
    </w:p>
    <w:p w14:paraId="0BD5139A" w14:textId="77777777" w:rsidR="004332EA" w:rsidRPr="00007719" w:rsidRDefault="004332EA" w:rsidP="00DD7C1E">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7F3551F0" wp14:editId="3B956C7C">
            <wp:extent cx="2140743" cy="409651"/>
            <wp:effectExtent l="0" t="0" r="0" b="9525"/>
            <wp:docPr id="12751" name="Рисунок 1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6"/>
                    <a:srcRect b="11018"/>
                    <a:stretch/>
                  </pic:blipFill>
                  <pic:spPr bwMode="auto">
                    <a:xfrm>
                      <a:off x="0" y="0"/>
                      <a:ext cx="2152972" cy="411991"/>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drawing>
          <wp:inline distT="0" distB="0" distL="0" distR="0" wp14:anchorId="6E6F941B" wp14:editId="4991BF74">
            <wp:extent cx="2134587" cy="585216"/>
            <wp:effectExtent l="0" t="0" r="0" b="5715"/>
            <wp:docPr id="12752" name="Рисунок 1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7"/>
                    <a:srcRect b="14824"/>
                    <a:stretch/>
                  </pic:blipFill>
                  <pic:spPr bwMode="auto">
                    <a:xfrm>
                      <a:off x="0" y="0"/>
                      <a:ext cx="2134587" cy="585216"/>
                    </a:xfrm>
                    <a:prstGeom prst="rect">
                      <a:avLst/>
                    </a:prstGeom>
                    <a:ln>
                      <a:noFill/>
                    </a:ln>
                    <a:extLst>
                      <a:ext uri="{53640926-AAD7-44D8-BBD7-CCE9431645EC}">
                        <a14:shadowObscured xmlns:a14="http://schemas.microsoft.com/office/drawing/2010/main"/>
                      </a:ext>
                    </a:extLst>
                  </pic:spPr>
                </pic:pic>
              </a:graphicData>
            </a:graphic>
          </wp:inline>
        </w:drawing>
      </w:r>
    </w:p>
    <w:p w14:paraId="085DA5BC" w14:textId="77777777" w:rsidR="004332EA" w:rsidRPr="00007719" w:rsidRDefault="004332EA" w:rsidP="00DD7C1E">
      <w:pPr>
        <w:tabs>
          <w:tab w:val="left" w:pos="1134"/>
        </w:tabs>
        <w:spacing w:line="360" w:lineRule="auto"/>
        <w:jc w:val="center"/>
        <w:rPr>
          <w:rFonts w:eastAsia="Calibri"/>
          <w:sz w:val="28"/>
          <w:szCs w:val="28"/>
        </w:rPr>
      </w:pPr>
      <w:bookmarkStart w:id="520" w:name="_Ref51424625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268</w:t>
      </w:r>
      <w:r w:rsidRPr="00007719">
        <w:rPr>
          <w:sz w:val="28"/>
          <w:szCs w:val="28"/>
        </w:rPr>
        <w:fldChar w:fldCharType="end"/>
      </w:r>
      <w:bookmarkEnd w:id="520"/>
      <w:r w:rsidRPr="00007719">
        <w:rPr>
          <w:sz w:val="28"/>
          <w:szCs w:val="28"/>
        </w:rPr>
        <w:t xml:space="preserve"> – Добавление легенды</w:t>
      </w:r>
    </w:p>
    <w:p w14:paraId="0BABC5E9" w14:textId="492C67D7" w:rsidR="004332EA" w:rsidRPr="00007719"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007719">
        <w:rPr>
          <w:rFonts w:eastAsia="Calibri"/>
          <w:sz w:val="28"/>
          <w:szCs w:val="28"/>
        </w:rPr>
        <w:t>«</w:t>
      </w:r>
      <w:proofErr w:type="gramStart"/>
      <w:r w:rsidRPr="00007719">
        <w:rPr>
          <w:rFonts w:eastAsia="Calibri"/>
          <w:sz w:val="28"/>
          <w:szCs w:val="28"/>
        </w:rPr>
        <w:t xml:space="preserve">Сортировка» </w:t>
      </w:r>
      <w:r w:rsidRPr="00007719">
        <w:rPr>
          <w:rFonts w:eastAsia="Calibri"/>
          <w:sz w:val="28"/>
          <w:szCs w:val="28"/>
        </w:rPr>
        <w:drawing>
          <wp:inline distT="0" distB="0" distL="0" distR="0" wp14:anchorId="776A917D" wp14:editId="4E5C6C22">
            <wp:extent cx="1828800" cy="329000"/>
            <wp:effectExtent l="0" t="0" r="0" b="0"/>
            <wp:docPr id="12753" name="Рисунок 1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38">
                      <a:extLst>
                        <a:ext uri="{28A0092B-C50C-407E-A947-70E740481C1C}">
                          <a14:useLocalDpi xmlns:a14="http://schemas.microsoft.com/office/drawing/2010/main" val="0"/>
                        </a:ext>
                      </a:extLst>
                    </a:blip>
                    <a:srcRect l="1382" t="9212" r="1926" b="7945"/>
                    <a:stretch/>
                  </pic:blipFill>
                  <pic:spPr bwMode="auto">
                    <a:xfrm>
                      <a:off x="0" y="0"/>
                      <a:ext cx="1847081" cy="332289"/>
                    </a:xfrm>
                    <a:prstGeom prst="rect">
                      <a:avLst/>
                    </a:prstGeom>
                    <a:noFill/>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сортировка измерений графика по значению выбранной меры.</w:t>
      </w:r>
    </w:p>
    <w:p w14:paraId="57D4405A" w14:textId="425CCFA5" w:rsidR="004332EA" w:rsidRPr="00007719" w:rsidRDefault="004332EA" w:rsidP="004332EA">
      <w:pPr>
        <w:tabs>
          <w:tab w:val="left" w:pos="1134"/>
        </w:tabs>
        <w:spacing w:line="360" w:lineRule="auto"/>
        <w:ind w:firstLine="709"/>
        <w:jc w:val="both"/>
        <w:rPr>
          <w:rFonts w:eastAsia="Calibri"/>
          <w:sz w:val="28"/>
          <w:szCs w:val="28"/>
        </w:rPr>
      </w:pPr>
      <w:r w:rsidRPr="00DD7C1E">
        <w:rPr>
          <w:rFonts w:eastAsia="Calibri"/>
          <w:spacing w:val="20"/>
          <w:sz w:val="28"/>
          <w:szCs w:val="28"/>
        </w:rPr>
        <w:lastRenderedPageBreak/>
        <w:t>Примечание</w:t>
      </w:r>
      <w:r w:rsidRPr="00007719">
        <w:rPr>
          <w:rFonts w:eastAsia="Calibri"/>
          <w:sz w:val="28"/>
          <w:szCs w:val="28"/>
        </w:rPr>
        <w:t xml:space="preserve">. Если в графике используется сортировка по измерению, сортировка по мере будет выполнена в разрезе значений, отсортированных по измерению. </w:t>
      </w:r>
      <w:r w:rsidR="003270B4" w:rsidRPr="00007719">
        <w:rPr>
          <w:rFonts w:eastAsia="Calibri"/>
          <w:sz w:val="28"/>
          <w:szCs w:val="28"/>
        </w:rPr>
        <w:t>Т. е.</w:t>
      </w:r>
      <w:r w:rsidRPr="00007719">
        <w:rPr>
          <w:rFonts w:eastAsia="Calibri"/>
          <w:sz w:val="28"/>
          <w:szCs w:val="28"/>
        </w:rPr>
        <w:t xml:space="preserve"> если в упорядоченном множестве измерений есть дублирующие значения, они будут отсортированы по значениям меры, в которой указана сортировка.</w:t>
      </w:r>
    </w:p>
    <w:p w14:paraId="04B5AC31" w14:textId="421FDA61"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Если в графике используется сортировка по нескольким мерам, сортировка выполняется в порядке следов</w:t>
      </w:r>
      <w:r w:rsidR="00CA2699">
        <w:rPr>
          <w:rFonts w:eastAsia="Calibri"/>
          <w:sz w:val="28"/>
          <w:szCs w:val="28"/>
        </w:rPr>
        <w:t>ания мер. Сначала упорядочиваются</w:t>
      </w:r>
      <w:r w:rsidRPr="00007719">
        <w:rPr>
          <w:rFonts w:eastAsia="Calibri"/>
          <w:sz w:val="28"/>
          <w:szCs w:val="28"/>
        </w:rPr>
        <w:t xml:space="preserve"> множества по первой мере, после упорядочива</w:t>
      </w:r>
      <w:r w:rsidR="00DD7C1E">
        <w:rPr>
          <w:rFonts w:eastAsia="Calibri"/>
          <w:sz w:val="28"/>
          <w:szCs w:val="28"/>
        </w:rPr>
        <w:t>ния</w:t>
      </w:r>
      <w:r w:rsidRPr="00007719">
        <w:rPr>
          <w:rFonts w:eastAsia="Calibri"/>
          <w:sz w:val="28"/>
          <w:szCs w:val="28"/>
        </w:rPr>
        <w:t xml:space="preserve"> множества упорядоченных по первой мере значений по следующей мере и так далее. Множество измерений, упорядоченное по условиям сортировки предыдущей меры, упорядочивается по условиям сортировки следующей меры;</w:t>
      </w:r>
    </w:p>
    <w:p w14:paraId="489B9211" w14:textId="5D07A888" w:rsidR="004332EA" w:rsidRPr="00007719"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007719">
        <w:rPr>
          <w:rFonts w:eastAsia="Calibri"/>
          <w:sz w:val="28"/>
          <w:szCs w:val="28"/>
        </w:rPr>
        <w:t xml:space="preserve">«Указатель на </w:t>
      </w:r>
      <w:proofErr w:type="gramStart"/>
      <w:r w:rsidRPr="00007719">
        <w:rPr>
          <w:rFonts w:eastAsia="Calibri"/>
          <w:sz w:val="28"/>
          <w:szCs w:val="28"/>
        </w:rPr>
        <w:t xml:space="preserve">родителя» </w:t>
      </w:r>
      <w:r w:rsidRPr="00007719">
        <w:rPr>
          <w:rFonts w:eastAsia="Calibri"/>
          <w:sz w:val="28"/>
          <w:szCs w:val="28"/>
        </w:rPr>
        <w:drawing>
          <wp:inline distT="0" distB="0" distL="0" distR="0" wp14:anchorId="4AAD3AC7" wp14:editId="72B4C9BE">
            <wp:extent cx="1441095" cy="123919"/>
            <wp:effectExtent l="0" t="0" r="6985" b="9525"/>
            <wp:docPr id="12754" name="Рисунок 1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9"/>
                    <a:srcRect l="1" t="21228" r="5563" b="25848"/>
                    <a:stretch/>
                  </pic:blipFill>
                  <pic:spPr bwMode="auto">
                    <a:xfrm>
                      <a:off x="0" y="0"/>
                      <a:ext cx="1460182" cy="12556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в элементе визуализации «Гистограмма» не используется;</w:t>
      </w:r>
    </w:p>
    <w:p w14:paraId="133F6DD8" w14:textId="09D96245" w:rsidR="004332EA" w:rsidRPr="00007719"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007719">
        <w:rPr>
          <w:rFonts w:eastAsia="Calibri"/>
          <w:sz w:val="28"/>
          <w:szCs w:val="28"/>
        </w:rPr>
        <w:t>«</w:t>
      </w:r>
      <w:proofErr w:type="gramStart"/>
      <w:r w:rsidRPr="00007719">
        <w:rPr>
          <w:rFonts w:eastAsia="Calibri"/>
          <w:sz w:val="28"/>
          <w:szCs w:val="28"/>
        </w:rPr>
        <w:t xml:space="preserve">Функция» </w:t>
      </w:r>
      <w:r w:rsidRPr="00007719">
        <w:rPr>
          <w:rFonts w:eastAsia="Calibri"/>
          <w:sz w:val="28"/>
          <w:szCs w:val="28"/>
        </w:rPr>
        <w:drawing>
          <wp:inline distT="0" distB="0" distL="0" distR="0" wp14:anchorId="1CAC7BFB" wp14:editId="201D0CB3">
            <wp:extent cx="863193" cy="334075"/>
            <wp:effectExtent l="0" t="0" r="0" b="8890"/>
            <wp:docPr id="12755" name="Рисунок 1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0"/>
                    <a:srcRect b="7260"/>
                    <a:stretch/>
                  </pic:blipFill>
                  <pic:spPr bwMode="auto">
                    <a:xfrm>
                      <a:off x="0" y="0"/>
                      <a:ext cx="882388" cy="341504"/>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выбор агрегатной функции</w:t>
      </w:r>
      <w:r w:rsidR="000E29FC" w:rsidRPr="00007719">
        <w:rPr>
          <w:rFonts w:eastAsia="Calibri"/>
          <w:sz w:val="28"/>
          <w:szCs w:val="28"/>
        </w:rPr>
        <w:t xml:space="preserve"> (количество различных значений меры для одного значения измерения (например, если в качестве измерения берем регионы, а в качестве меры наименование организации, в значении поля будет количество наименований организаций в каждом из значений поля регион, соответственно, количество организаций в регионе);</w:t>
      </w:r>
    </w:p>
    <w:p w14:paraId="0365BEE1" w14:textId="739BA404" w:rsidR="004332EA" w:rsidRPr="00007719"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007719">
        <w:rPr>
          <w:rFonts w:eastAsia="Calibri"/>
          <w:sz w:val="28"/>
          <w:szCs w:val="28"/>
        </w:rPr>
        <w:t xml:space="preserve">«Единицы </w:t>
      </w:r>
      <w:proofErr w:type="gramStart"/>
      <w:r w:rsidRPr="00007719">
        <w:rPr>
          <w:rFonts w:eastAsia="Calibri"/>
          <w:sz w:val="28"/>
          <w:szCs w:val="28"/>
        </w:rPr>
        <w:t xml:space="preserve">измерения» </w:t>
      </w:r>
      <w:r w:rsidRPr="00007719">
        <w:rPr>
          <w:rFonts w:eastAsia="Calibri"/>
          <w:sz w:val="28"/>
          <w:szCs w:val="28"/>
        </w:rPr>
        <w:drawing>
          <wp:inline distT="0" distB="0" distL="0" distR="0" wp14:anchorId="157CF191" wp14:editId="754C068A">
            <wp:extent cx="1704442" cy="333739"/>
            <wp:effectExtent l="0" t="0" r="0" b="9525"/>
            <wp:docPr id="12756" name="Рисунок 1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1"/>
                    <a:srcRect r="1943" b="8634"/>
                    <a:stretch/>
                  </pic:blipFill>
                  <pic:spPr bwMode="auto">
                    <a:xfrm>
                      <a:off x="0" y="0"/>
                      <a:ext cx="1762537" cy="345114"/>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в элементе визуализации «Гистограмма» не используется;</w:t>
      </w:r>
    </w:p>
    <w:p w14:paraId="7158752F" w14:textId="1050AFEA" w:rsidR="004332EA" w:rsidRPr="00007719"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007719">
        <w:rPr>
          <w:rFonts w:eastAsia="Calibri"/>
          <w:sz w:val="28"/>
          <w:szCs w:val="28"/>
        </w:rPr>
        <w:t>«</w:t>
      </w:r>
      <w:proofErr w:type="gramStart"/>
      <w:r w:rsidRPr="00007719">
        <w:rPr>
          <w:rFonts w:eastAsia="Calibri"/>
          <w:sz w:val="28"/>
          <w:szCs w:val="28"/>
        </w:rPr>
        <w:t xml:space="preserve">Цвет» </w:t>
      </w:r>
      <w:r w:rsidRPr="00007719">
        <w:rPr>
          <w:rFonts w:eastAsia="Calibri"/>
          <w:sz w:val="28"/>
          <w:szCs w:val="28"/>
        </w:rPr>
        <w:drawing>
          <wp:inline distT="0" distB="0" distL="0" distR="0" wp14:anchorId="00A3C530" wp14:editId="25D06907">
            <wp:extent cx="636422" cy="286220"/>
            <wp:effectExtent l="0" t="0" r="0" b="0"/>
            <wp:docPr id="12757" name="Рисунок 1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42">
                      <a:extLst>
                        <a:ext uri="{28A0092B-C50C-407E-A947-70E740481C1C}">
                          <a14:useLocalDpi xmlns:a14="http://schemas.microsoft.com/office/drawing/2010/main" val="0"/>
                        </a:ext>
                      </a:extLst>
                    </a:blip>
                    <a:srcRect t="6816" b="8766"/>
                    <a:stretch/>
                  </pic:blipFill>
                  <pic:spPr bwMode="auto">
                    <a:xfrm>
                      <a:off x="0" y="0"/>
                      <a:ext cx="646638" cy="290815"/>
                    </a:xfrm>
                    <a:prstGeom prst="rect">
                      <a:avLst/>
                    </a:prstGeom>
                    <a:noFill/>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настройка цвета графика для выбранной меры;</w:t>
      </w:r>
    </w:p>
    <w:p w14:paraId="699475CC" w14:textId="0279698C" w:rsidR="004332EA" w:rsidRPr="00007719"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007719">
        <w:rPr>
          <w:rFonts w:eastAsia="Calibri"/>
          <w:sz w:val="28"/>
          <w:szCs w:val="28"/>
        </w:rPr>
        <w:t>«</w:t>
      </w:r>
      <w:proofErr w:type="gramStart"/>
      <w:r w:rsidRPr="00007719">
        <w:rPr>
          <w:rFonts w:eastAsia="Calibri"/>
          <w:sz w:val="28"/>
          <w:szCs w:val="28"/>
        </w:rPr>
        <w:t xml:space="preserve">Формат» </w:t>
      </w:r>
      <w:r w:rsidRPr="00007719">
        <w:rPr>
          <w:rFonts w:eastAsia="Calibri"/>
          <w:sz w:val="28"/>
          <w:szCs w:val="28"/>
        </w:rPr>
        <w:drawing>
          <wp:inline distT="0" distB="0" distL="0" distR="0" wp14:anchorId="4759F9ED" wp14:editId="61D5C9E8">
            <wp:extent cx="1803565" cy="307239"/>
            <wp:effectExtent l="0" t="0" r="6350" b="0"/>
            <wp:docPr id="12758" name="Рисунок 1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3"/>
                    <a:srcRect t="6985" b="7840"/>
                    <a:stretch/>
                  </pic:blipFill>
                  <pic:spPr bwMode="auto">
                    <a:xfrm>
                      <a:off x="0" y="0"/>
                      <a:ext cx="1844164" cy="314155"/>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настройка формата значений выбранной меры ( </w:t>
      </w:r>
      <w:r w:rsidR="00D57D01" w:rsidRPr="00007719">
        <w:rPr>
          <w:rFonts w:eastAsia="Calibri"/>
          <w:sz w:val="28"/>
          <w:szCs w:val="28"/>
        </w:rPr>
        <w:fldChar w:fldCharType="begin"/>
      </w:r>
      <w:r w:rsidR="00D57D01" w:rsidRPr="00007719">
        <w:rPr>
          <w:rFonts w:eastAsia="Calibri"/>
          <w:sz w:val="28"/>
          <w:szCs w:val="28"/>
        </w:rPr>
        <w:instrText xml:space="preserve"> REF p_4_6_2_2_4_7 \h  \* MERGEFORMAT </w:instrText>
      </w:r>
      <w:r w:rsidR="00D57D01" w:rsidRPr="00007719">
        <w:rPr>
          <w:rFonts w:eastAsia="Calibri"/>
          <w:sz w:val="28"/>
          <w:szCs w:val="28"/>
        </w:rPr>
      </w:r>
      <w:r w:rsidR="00D57D01" w:rsidRPr="00007719">
        <w:rPr>
          <w:rFonts w:eastAsia="Calibri"/>
          <w:sz w:val="28"/>
          <w:szCs w:val="28"/>
        </w:rPr>
        <w:fldChar w:fldCharType="separate"/>
      </w:r>
      <w:r w:rsidR="00B6413A" w:rsidRPr="00007719">
        <w:rPr>
          <w:rFonts w:eastAsia="Calibri"/>
          <w:sz w:val="28"/>
          <w:szCs w:val="28"/>
        </w:rPr>
        <w:t>4.6.2.5.4.7</w:t>
      </w:r>
      <w:r w:rsidR="00D57D01" w:rsidRPr="00007719">
        <w:rPr>
          <w:rFonts w:eastAsia="Calibri"/>
          <w:sz w:val="28"/>
          <w:szCs w:val="28"/>
        </w:rPr>
        <w:fldChar w:fldCharType="end"/>
      </w:r>
      <w:r w:rsidRPr="00007719">
        <w:rPr>
          <w:rFonts w:eastAsia="Calibri"/>
          <w:sz w:val="28"/>
          <w:szCs w:val="28"/>
        </w:rPr>
        <w:t>);</w:t>
      </w:r>
    </w:p>
    <w:p w14:paraId="7F77F855" w14:textId="06D2C28E" w:rsidR="004332EA" w:rsidRPr="00007719"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007719">
        <w:rPr>
          <w:rFonts w:eastAsia="Calibri"/>
          <w:sz w:val="28"/>
          <w:szCs w:val="28"/>
        </w:rPr>
        <w:t>«</w:t>
      </w:r>
      <w:proofErr w:type="gramStart"/>
      <w:r w:rsidRPr="00007719">
        <w:rPr>
          <w:rFonts w:eastAsia="Calibri"/>
          <w:sz w:val="28"/>
          <w:szCs w:val="28"/>
        </w:rPr>
        <w:t xml:space="preserve">Скрывать» </w:t>
      </w:r>
      <w:r w:rsidRPr="00007719">
        <w:rPr>
          <w:rFonts w:eastAsia="Calibri"/>
          <w:sz w:val="28"/>
          <w:szCs w:val="28"/>
        </w:rPr>
        <w:drawing>
          <wp:inline distT="0" distB="0" distL="0" distR="0" wp14:anchorId="61AFB27B" wp14:editId="2C5EF36C">
            <wp:extent cx="665683" cy="129281"/>
            <wp:effectExtent l="0" t="0" r="1270" b="4445"/>
            <wp:docPr id="12759" name="Рисунок 1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4"/>
                    <a:srcRect t="21950" r="7201" b="14972"/>
                    <a:stretch/>
                  </pic:blipFill>
                  <pic:spPr bwMode="auto">
                    <a:xfrm>
                      <a:off x="0" y="0"/>
                      <a:ext cx="698372" cy="135629"/>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в элементе визуализации «Гистограмма» не используется;</w:t>
      </w:r>
    </w:p>
    <w:p w14:paraId="387EE44B" w14:textId="5E7E78E2" w:rsidR="004332EA" w:rsidRPr="00007719"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007719">
        <w:rPr>
          <w:rFonts w:eastAsia="Calibri"/>
          <w:sz w:val="28"/>
          <w:szCs w:val="28"/>
        </w:rPr>
        <w:t>«</w:t>
      </w:r>
      <w:proofErr w:type="gramStart"/>
      <w:r w:rsidRPr="00007719">
        <w:rPr>
          <w:rFonts w:eastAsia="Calibri"/>
          <w:sz w:val="28"/>
          <w:szCs w:val="28"/>
        </w:rPr>
        <w:t xml:space="preserve">Инвертировать» </w:t>
      </w:r>
      <w:r w:rsidRPr="00007719">
        <w:rPr>
          <w:rFonts w:eastAsia="Calibri"/>
          <w:sz w:val="28"/>
          <w:szCs w:val="28"/>
        </w:rPr>
        <w:drawing>
          <wp:inline distT="0" distB="0" distL="0" distR="0" wp14:anchorId="51AD4ECD" wp14:editId="00B4DCC7">
            <wp:extent cx="972921" cy="161396"/>
            <wp:effectExtent l="0" t="0" r="0" b="0"/>
            <wp:docPr id="12760" name="Рисунок 1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5"/>
                    <a:srcRect t="1" b="17056"/>
                    <a:stretch/>
                  </pic:blipFill>
                  <pic:spPr bwMode="auto">
                    <a:xfrm>
                      <a:off x="0" y="0"/>
                      <a:ext cx="986216" cy="163601"/>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инверсия (выбор противоположенных относительно оси) значений меры. Если </w:t>
      </w:r>
      <w:r w:rsidR="00E21B32" w:rsidRPr="00007719">
        <w:rPr>
          <w:rFonts w:eastAsia="Calibri"/>
          <w:sz w:val="28"/>
          <w:szCs w:val="28"/>
        </w:rPr>
        <w:t>переключатель выбора</w:t>
      </w:r>
      <w:r w:rsidRPr="00007719">
        <w:rPr>
          <w:rFonts w:eastAsia="Calibri"/>
          <w:sz w:val="28"/>
          <w:szCs w:val="28"/>
        </w:rPr>
        <w:t xml:space="preserve"> </w:t>
      </w:r>
      <w:r w:rsidR="00E21B32" w:rsidRPr="00007719">
        <w:rPr>
          <w:rFonts w:eastAsia="Calibri"/>
          <w:sz w:val="28"/>
          <w:szCs w:val="28"/>
        </w:rPr>
        <w:t>установлен</w:t>
      </w:r>
      <w:r w:rsidRPr="00007719">
        <w:rPr>
          <w:rFonts w:eastAsia="Calibri"/>
          <w:sz w:val="28"/>
          <w:szCs w:val="28"/>
        </w:rPr>
        <w:t>, значения инвертируются (заменяются противоположными)</w:t>
      </w:r>
      <w:r w:rsidR="004B1DFA" w:rsidRPr="00007719">
        <w:rPr>
          <w:rFonts w:eastAsia="Calibri"/>
          <w:sz w:val="28"/>
          <w:szCs w:val="28"/>
        </w:rPr>
        <w:t>;</w:t>
      </w:r>
    </w:p>
    <w:p w14:paraId="7708DE32" w14:textId="34F068E2" w:rsidR="004332EA" w:rsidRPr="00007719"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007719">
        <w:rPr>
          <w:rFonts w:eastAsia="Calibri"/>
          <w:sz w:val="28"/>
          <w:szCs w:val="28"/>
        </w:rPr>
        <w:lastRenderedPageBreak/>
        <w:t xml:space="preserve">«Суммарная </w:t>
      </w:r>
      <w:proofErr w:type="gramStart"/>
      <w:r w:rsidRPr="00007719">
        <w:rPr>
          <w:rFonts w:eastAsia="Calibri"/>
          <w:sz w:val="28"/>
          <w:szCs w:val="28"/>
        </w:rPr>
        <w:t xml:space="preserve">мера» </w:t>
      </w:r>
      <w:r w:rsidRPr="00007719">
        <w:rPr>
          <w:rFonts w:eastAsia="Calibri"/>
          <w:sz w:val="28"/>
          <w:szCs w:val="28"/>
        </w:rPr>
        <w:drawing>
          <wp:inline distT="0" distB="0" distL="0" distR="0" wp14:anchorId="35866AA7" wp14:editId="00B65088">
            <wp:extent cx="1704442" cy="138091"/>
            <wp:effectExtent l="0" t="0" r="0" b="0"/>
            <wp:docPr id="12761" name="Рисунок 1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6"/>
                    <a:srcRect l="1771" t="21224" r="2627" b="20551"/>
                    <a:stretch/>
                  </pic:blipFill>
                  <pic:spPr bwMode="auto">
                    <a:xfrm>
                      <a:off x="0" y="0"/>
                      <a:ext cx="1732817" cy="14039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не используется в элементе визуализации «Гистограмма»;</w:t>
      </w:r>
    </w:p>
    <w:p w14:paraId="2A4112E9" w14:textId="05F47B26" w:rsidR="004332EA" w:rsidRPr="00007719"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007719">
        <w:rPr>
          <w:rFonts w:eastAsia="Calibri"/>
          <w:sz w:val="28"/>
          <w:szCs w:val="28"/>
        </w:rPr>
        <w:t xml:space="preserve">«Тип </w:t>
      </w:r>
      <w:proofErr w:type="gramStart"/>
      <w:r w:rsidRPr="00007719">
        <w:rPr>
          <w:rFonts w:eastAsia="Calibri"/>
          <w:sz w:val="28"/>
          <w:szCs w:val="28"/>
        </w:rPr>
        <w:t xml:space="preserve">графика» </w:t>
      </w:r>
      <w:r w:rsidRPr="00007719">
        <w:rPr>
          <w:rFonts w:eastAsia="Calibri"/>
          <w:sz w:val="28"/>
          <w:szCs w:val="28"/>
        </w:rPr>
        <w:drawing>
          <wp:inline distT="0" distB="0" distL="0" distR="0" wp14:anchorId="6D3C1166" wp14:editId="34746566">
            <wp:extent cx="1806854" cy="327800"/>
            <wp:effectExtent l="0" t="0" r="3175" b="0"/>
            <wp:docPr id="12762" name="Рисунок 1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7"/>
                    <a:srcRect l="2469" t="8975" r="2300" b="10400"/>
                    <a:stretch/>
                  </pic:blipFill>
                  <pic:spPr bwMode="auto">
                    <a:xfrm>
                      <a:off x="0" y="0"/>
                      <a:ext cx="1846216" cy="334941"/>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выбор типа графика для отображения значений данной меры. По умолчанию – гистограмма. Выбор типа графика осуществляется из раскрывающегося списка.</w:t>
      </w:r>
    </w:p>
    <w:p w14:paraId="1D7F3A1B" w14:textId="0C2A6119" w:rsidR="004332EA" w:rsidRPr="00007719" w:rsidRDefault="004332EA" w:rsidP="00DD7C1E">
      <w:pPr>
        <w:tabs>
          <w:tab w:val="left" w:pos="1134"/>
        </w:tabs>
        <w:spacing w:line="360" w:lineRule="auto"/>
        <w:ind w:firstLine="709"/>
        <w:jc w:val="both"/>
        <w:rPr>
          <w:rFonts w:eastAsia="Calibri"/>
          <w:sz w:val="28"/>
          <w:szCs w:val="28"/>
        </w:rPr>
      </w:pPr>
      <w:r w:rsidRPr="00007719">
        <w:rPr>
          <w:rFonts w:eastAsia="Calibri"/>
          <w:sz w:val="28"/>
          <w:szCs w:val="28"/>
        </w:rPr>
        <w:t xml:space="preserve">Добавление последующих мер на график осуществляется аналогичным образом. Удаление меры осуществляется нажатием </w:t>
      </w:r>
      <w:proofErr w:type="gramStart"/>
      <w:r w:rsidRPr="00007719">
        <w:rPr>
          <w:rFonts w:eastAsia="Calibri"/>
          <w:sz w:val="28"/>
          <w:szCs w:val="28"/>
        </w:rPr>
        <w:t xml:space="preserve">кнопки </w:t>
      </w:r>
      <w:r w:rsidRPr="00007719">
        <w:rPr>
          <w:rFonts w:eastAsia="Calibri"/>
          <w:noProof/>
          <w:sz w:val="28"/>
          <w:szCs w:val="28"/>
        </w:rPr>
        <w:drawing>
          <wp:inline distT="0" distB="0" distL="0" distR="0" wp14:anchorId="7062DC48" wp14:editId="1BA9BB62">
            <wp:extent cx="276225" cy="247015"/>
            <wp:effectExtent l="0" t="0" r="9525" b="635"/>
            <wp:docPr id="12763" name="Рисунок 1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8"/>
                    <a:srcRect l="9570" t="13941" r="8607" b="7260"/>
                    <a:stretch/>
                  </pic:blipFill>
                  <pic:spPr bwMode="auto">
                    <a:xfrm>
                      <a:off x="0" y="0"/>
                      <a:ext cx="277493" cy="248149"/>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proofErr w:type="gramEnd"/>
      <w:r w:rsidR="004B1DFA" w:rsidRPr="00007719">
        <w:rPr>
          <w:rFonts w:eastAsia="Calibri"/>
          <w:sz w:val="28"/>
          <w:szCs w:val="28"/>
        </w:rPr>
        <w:t>«У</w:t>
      </w:r>
      <w:r w:rsidRPr="00007719">
        <w:rPr>
          <w:rFonts w:eastAsia="Calibri"/>
          <w:sz w:val="28"/>
          <w:szCs w:val="28"/>
        </w:rPr>
        <w:t>далить меру</w:t>
      </w:r>
      <w:r w:rsidR="004B1DFA" w:rsidRPr="00007719">
        <w:rPr>
          <w:rFonts w:eastAsia="Calibri"/>
          <w:sz w:val="28"/>
          <w:szCs w:val="28"/>
        </w:rPr>
        <w:t>»</w:t>
      </w:r>
      <w:r w:rsidRPr="00007719">
        <w:rPr>
          <w:rFonts w:eastAsia="Calibri"/>
          <w:sz w:val="28"/>
          <w:szCs w:val="28"/>
        </w:rPr>
        <w:t>).</w:t>
      </w:r>
    </w:p>
    <w:p w14:paraId="34E4DFE5" w14:textId="77777777" w:rsidR="004332EA" w:rsidRPr="00007719" w:rsidRDefault="004332EA" w:rsidP="00DD7C1E">
      <w:pPr>
        <w:tabs>
          <w:tab w:val="left" w:pos="1134"/>
        </w:tabs>
        <w:spacing w:line="360" w:lineRule="auto"/>
        <w:ind w:firstLine="709"/>
        <w:jc w:val="both"/>
        <w:rPr>
          <w:rFonts w:eastAsia="Calibri"/>
          <w:sz w:val="28"/>
          <w:szCs w:val="28"/>
        </w:rPr>
      </w:pPr>
      <w:r w:rsidRPr="00007719">
        <w:rPr>
          <w:rFonts w:eastAsia="Calibri"/>
          <w:sz w:val="28"/>
          <w:szCs w:val="28"/>
        </w:rPr>
        <w:t>Общие настройки элемента визуализации «Гистограмма» приведены далее:</w:t>
      </w:r>
    </w:p>
    <w:p w14:paraId="4B6E35F9" w14:textId="57EB977E" w:rsidR="004332EA" w:rsidRPr="00997A53"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997A53">
        <w:rPr>
          <w:rFonts w:eastAsia="Calibri"/>
          <w:sz w:val="28"/>
          <w:szCs w:val="28"/>
        </w:rPr>
        <w:t>«Заголовок вкладки»</w:t>
      </w:r>
      <w:r w:rsidR="00B94611" w:rsidRPr="00997A53">
        <w:rPr>
          <w:rFonts w:eastAsia="Calibri"/>
          <w:sz w:val="28"/>
          <w:szCs w:val="28"/>
        </w:rPr>
        <w:t xml:space="preserve">, </w:t>
      </w:r>
      <w:r w:rsidR="00B94611" w:rsidRPr="00007719">
        <w:rPr>
          <w:rFonts w:eastAsia="Calibri"/>
          <w:sz w:val="28"/>
          <w:szCs w:val="28"/>
        </w:rPr>
        <w:t xml:space="preserve">«Заголовок графика», «Подзаголовок графика», «Заголовок X», «Заголовок Y» </w:t>
      </w:r>
      <w:r w:rsidRPr="00997A53">
        <w:rPr>
          <w:rFonts w:eastAsia="Calibri"/>
          <w:sz w:val="28"/>
          <w:szCs w:val="28"/>
        </w:rPr>
        <w:t xml:space="preserve">– </w:t>
      </w:r>
      <w:r w:rsidR="00B94611" w:rsidRPr="00007719">
        <w:rPr>
          <w:rFonts w:eastAsia="Calibri"/>
          <w:sz w:val="28"/>
          <w:szCs w:val="28"/>
        </w:rPr>
        <w:t>заполняются значениями при помощи клавиатуры</w:t>
      </w:r>
      <w:r w:rsidRPr="00997A53">
        <w:rPr>
          <w:rFonts w:eastAsia="Calibri"/>
          <w:sz w:val="28"/>
          <w:szCs w:val="28"/>
        </w:rPr>
        <w:t xml:space="preserve"> (</w:t>
      </w:r>
      <w:r w:rsidR="00B94611" w:rsidRPr="00997A53">
        <w:rPr>
          <w:rFonts w:eastAsia="Calibri"/>
          <w:sz w:val="28"/>
          <w:szCs w:val="28"/>
        </w:rPr>
        <w:t xml:space="preserve">например, </w:t>
      </w:r>
      <w:r w:rsidRPr="00997A53">
        <w:rPr>
          <w:rFonts w:eastAsia="Calibri"/>
          <w:sz w:val="28"/>
          <w:szCs w:val="28"/>
        </w:rPr>
        <w:fldChar w:fldCharType="begin"/>
      </w:r>
      <w:r w:rsidRPr="00997A53">
        <w:rPr>
          <w:rFonts w:eastAsia="Calibri"/>
          <w:sz w:val="28"/>
          <w:szCs w:val="28"/>
        </w:rPr>
        <w:instrText xml:space="preserve"> REF  _Ref514247566 \* Lower \h  \* MERGEFORMAT </w:instrText>
      </w:r>
      <w:r w:rsidRPr="00997A53">
        <w:rPr>
          <w:rFonts w:eastAsia="Calibri"/>
          <w:sz w:val="28"/>
          <w:szCs w:val="28"/>
        </w:rPr>
      </w:r>
      <w:r w:rsidRPr="00997A53">
        <w:rPr>
          <w:rFonts w:eastAsia="Calibri"/>
          <w:sz w:val="28"/>
          <w:szCs w:val="28"/>
        </w:rPr>
        <w:fldChar w:fldCharType="separate"/>
      </w:r>
      <w:r w:rsidR="00B6413A" w:rsidRPr="00997A53">
        <w:rPr>
          <w:rFonts w:eastAsia="Calibri"/>
          <w:sz w:val="28"/>
          <w:szCs w:val="28"/>
        </w:rPr>
        <w:t>рис. 269</w:t>
      </w:r>
      <w:r w:rsidRPr="00997A53">
        <w:rPr>
          <w:rFonts w:eastAsia="Calibri"/>
          <w:sz w:val="28"/>
          <w:szCs w:val="28"/>
        </w:rPr>
        <w:fldChar w:fldCharType="end"/>
      </w:r>
      <w:r w:rsidR="00DD7C1E" w:rsidRPr="00997A53">
        <w:rPr>
          <w:rFonts w:eastAsia="Calibri"/>
          <w:sz w:val="28"/>
          <w:szCs w:val="28"/>
        </w:rPr>
        <w:t xml:space="preserve"> –</w:t>
      </w:r>
      <w:r w:rsidR="00F03B20" w:rsidRPr="00997A53">
        <w:rPr>
          <w:rFonts w:eastAsia="Calibri"/>
          <w:sz w:val="28"/>
          <w:szCs w:val="28"/>
        </w:rPr>
        <w:t xml:space="preserve"> </w:t>
      </w:r>
      <w:r w:rsidR="00F03B20" w:rsidRPr="00997A53">
        <w:rPr>
          <w:rFonts w:eastAsia="Calibri"/>
          <w:sz w:val="28"/>
          <w:szCs w:val="28"/>
        </w:rPr>
        <w:fldChar w:fldCharType="begin"/>
      </w:r>
      <w:r w:rsidR="00F03B20" w:rsidRPr="00997A53">
        <w:rPr>
          <w:rFonts w:eastAsia="Calibri"/>
          <w:sz w:val="28"/>
          <w:szCs w:val="28"/>
        </w:rPr>
        <w:instrText xml:space="preserve"> REF  _Ref536084860 \* Lower \h </w:instrText>
      </w:r>
      <w:r w:rsidR="00F03B20" w:rsidRPr="00997A53">
        <w:rPr>
          <w:rFonts w:eastAsia="Calibri"/>
          <w:sz w:val="28"/>
          <w:szCs w:val="28"/>
        </w:rPr>
      </w:r>
      <w:r w:rsidR="00997A53">
        <w:rPr>
          <w:rFonts w:eastAsia="Calibri"/>
          <w:sz w:val="28"/>
          <w:szCs w:val="28"/>
        </w:rPr>
        <w:instrText xml:space="preserve"> \* MERGEFORMAT </w:instrText>
      </w:r>
      <w:r w:rsidR="00F03B20" w:rsidRPr="00997A53">
        <w:rPr>
          <w:rFonts w:eastAsia="Calibri"/>
          <w:sz w:val="28"/>
          <w:szCs w:val="28"/>
        </w:rPr>
        <w:fldChar w:fldCharType="separate"/>
      </w:r>
      <w:r w:rsidR="00B6413A" w:rsidRPr="00997A53">
        <w:rPr>
          <w:rFonts w:eastAsia="Calibri"/>
          <w:sz w:val="28"/>
          <w:szCs w:val="28"/>
        </w:rPr>
        <w:t>рис. 273</w:t>
      </w:r>
      <w:r w:rsidR="00F03B20" w:rsidRPr="00997A53">
        <w:rPr>
          <w:rFonts w:eastAsia="Calibri"/>
          <w:sz w:val="28"/>
          <w:szCs w:val="28"/>
        </w:rPr>
        <w:fldChar w:fldCharType="end"/>
      </w:r>
      <w:r w:rsidRPr="00997A53">
        <w:rPr>
          <w:rFonts w:eastAsia="Calibri"/>
          <w:sz w:val="28"/>
          <w:szCs w:val="28"/>
        </w:rPr>
        <w:t>);</w:t>
      </w:r>
    </w:p>
    <w:p w14:paraId="5E196CDE" w14:textId="303A30EC" w:rsidR="004332EA" w:rsidRPr="00007719" w:rsidRDefault="00F03B20" w:rsidP="004332EA">
      <w:pPr>
        <w:tabs>
          <w:tab w:val="left" w:pos="1134"/>
        </w:tabs>
        <w:spacing w:line="360" w:lineRule="auto"/>
        <w:jc w:val="center"/>
        <w:rPr>
          <w:rFonts w:eastAsia="Calibri"/>
          <w:sz w:val="28"/>
          <w:szCs w:val="28"/>
        </w:rPr>
      </w:pPr>
      <w:r w:rsidRPr="00007719">
        <w:rPr>
          <w:noProof/>
        </w:rPr>
        <w:drawing>
          <wp:inline distT="0" distB="0" distL="0" distR="0" wp14:anchorId="5BA9CB52" wp14:editId="1BE9FFC7">
            <wp:extent cx="1916430" cy="430530"/>
            <wp:effectExtent l="0" t="0" r="7620" b="7620"/>
            <wp:docPr id="12764" name="Рисунок 12764"/>
            <wp:cNvGraphicFramePr/>
            <a:graphic xmlns:a="http://schemas.openxmlformats.org/drawingml/2006/main">
              <a:graphicData uri="http://schemas.openxmlformats.org/drawingml/2006/picture">
                <pic:pic xmlns:pic="http://schemas.openxmlformats.org/drawingml/2006/picture">
                  <pic:nvPicPr>
                    <pic:cNvPr id="12764" name="Рисунок 12764"/>
                    <pic:cNvPicPr/>
                  </pic:nvPicPr>
                  <pic:blipFill>
                    <a:blip r:embed="rId549"/>
                    <a:stretch>
                      <a:fillRect/>
                    </a:stretch>
                  </pic:blipFill>
                  <pic:spPr>
                    <a:xfrm>
                      <a:off x="0" y="0"/>
                      <a:ext cx="1916430" cy="430530"/>
                    </a:xfrm>
                    <a:prstGeom prst="rect">
                      <a:avLst/>
                    </a:prstGeom>
                  </pic:spPr>
                </pic:pic>
              </a:graphicData>
            </a:graphic>
          </wp:inline>
        </w:drawing>
      </w:r>
      <w:r w:rsidRPr="00007719">
        <w:rPr>
          <w:noProof/>
        </w:rPr>
        <w:drawing>
          <wp:inline distT="0" distB="0" distL="0" distR="0" wp14:anchorId="38E17941" wp14:editId="3CF57945">
            <wp:extent cx="1038225" cy="226060"/>
            <wp:effectExtent l="0" t="0" r="9525" b="2540"/>
            <wp:docPr id="12765" name="Рисунок 12765"/>
            <wp:cNvGraphicFramePr/>
            <a:graphic xmlns:a="http://schemas.openxmlformats.org/drawingml/2006/main">
              <a:graphicData uri="http://schemas.openxmlformats.org/drawingml/2006/picture">
                <pic:pic xmlns:pic="http://schemas.openxmlformats.org/drawingml/2006/picture">
                  <pic:nvPicPr>
                    <pic:cNvPr id="12765" name="Рисунок 12765"/>
                    <pic:cNvPicPr/>
                  </pic:nvPicPr>
                  <pic:blipFill>
                    <a:blip r:embed="rId550"/>
                    <a:stretch>
                      <a:fillRect/>
                    </a:stretch>
                  </pic:blipFill>
                  <pic:spPr>
                    <a:xfrm>
                      <a:off x="0" y="0"/>
                      <a:ext cx="1038225" cy="226060"/>
                    </a:xfrm>
                    <a:prstGeom prst="rect">
                      <a:avLst/>
                    </a:prstGeom>
                  </pic:spPr>
                </pic:pic>
              </a:graphicData>
            </a:graphic>
          </wp:inline>
        </w:drawing>
      </w:r>
      <w:r w:rsidR="004A6254" w:rsidRPr="00007719">
        <w:rPr>
          <w:rFonts w:eastAsia="Calibri"/>
          <w:noProof/>
          <w:sz w:val="28"/>
          <w:szCs w:val="28"/>
        </w:rPr>
        <w:t xml:space="preserve"> </w:t>
      </w:r>
    </w:p>
    <w:p w14:paraId="10727192" w14:textId="524B5836" w:rsidR="004332EA" w:rsidRPr="00007719" w:rsidRDefault="004332EA" w:rsidP="004332EA">
      <w:pPr>
        <w:tabs>
          <w:tab w:val="left" w:pos="1134"/>
        </w:tabs>
        <w:spacing w:line="360" w:lineRule="auto"/>
        <w:jc w:val="center"/>
        <w:rPr>
          <w:rFonts w:eastAsia="Calibri"/>
          <w:spacing w:val="-6"/>
          <w:sz w:val="28"/>
          <w:szCs w:val="28"/>
        </w:rPr>
      </w:pPr>
      <w:bookmarkStart w:id="521" w:name="_Ref51424756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269</w:t>
      </w:r>
      <w:r w:rsidRPr="00007719">
        <w:rPr>
          <w:sz w:val="28"/>
          <w:szCs w:val="28"/>
        </w:rPr>
        <w:fldChar w:fldCharType="end"/>
      </w:r>
      <w:bookmarkEnd w:id="521"/>
      <w:r w:rsidRPr="00007719">
        <w:rPr>
          <w:sz w:val="28"/>
          <w:szCs w:val="28"/>
        </w:rPr>
        <w:t xml:space="preserve"> –</w:t>
      </w:r>
      <w:r w:rsidR="00B94611" w:rsidRPr="00007719">
        <w:rPr>
          <w:sz w:val="28"/>
          <w:szCs w:val="28"/>
        </w:rPr>
        <w:t xml:space="preserve"> Заполнение </w:t>
      </w:r>
      <w:r w:rsidRPr="00007719">
        <w:rPr>
          <w:rFonts w:eastAsia="Calibri"/>
          <w:spacing w:val="-6"/>
          <w:sz w:val="28"/>
          <w:szCs w:val="28"/>
        </w:rPr>
        <w:t>заголовка вкладки</w:t>
      </w:r>
    </w:p>
    <w:p w14:paraId="216B4B4E" w14:textId="035F8252" w:rsidR="00F03B20" w:rsidRPr="00007719" w:rsidRDefault="00F03B20" w:rsidP="00F03B20">
      <w:pPr>
        <w:tabs>
          <w:tab w:val="left" w:pos="1134"/>
        </w:tabs>
        <w:spacing w:line="360" w:lineRule="auto"/>
        <w:jc w:val="center"/>
        <w:rPr>
          <w:rFonts w:eastAsia="Calibri"/>
          <w:sz w:val="28"/>
          <w:szCs w:val="28"/>
        </w:rPr>
      </w:pPr>
      <w:r w:rsidRPr="00007719">
        <w:rPr>
          <w:noProof/>
        </w:rPr>
        <w:drawing>
          <wp:inline distT="0" distB="0" distL="0" distR="0" wp14:anchorId="0D971C08" wp14:editId="791B1168">
            <wp:extent cx="1901825" cy="406400"/>
            <wp:effectExtent l="0" t="0" r="3175" b="0"/>
            <wp:docPr id="12766" name="Рисунок 12766"/>
            <wp:cNvGraphicFramePr/>
            <a:graphic xmlns:a="http://schemas.openxmlformats.org/drawingml/2006/main">
              <a:graphicData uri="http://schemas.openxmlformats.org/drawingml/2006/picture">
                <pic:pic xmlns:pic="http://schemas.openxmlformats.org/drawingml/2006/picture">
                  <pic:nvPicPr>
                    <pic:cNvPr id="12766" name="Рисунок 12766"/>
                    <pic:cNvPicPr/>
                  </pic:nvPicPr>
                  <pic:blipFill>
                    <a:blip r:embed="rId551"/>
                    <a:stretch>
                      <a:fillRect/>
                    </a:stretch>
                  </pic:blipFill>
                  <pic:spPr>
                    <a:xfrm>
                      <a:off x="0" y="0"/>
                      <a:ext cx="1901825" cy="406400"/>
                    </a:xfrm>
                    <a:prstGeom prst="rect">
                      <a:avLst/>
                    </a:prstGeom>
                  </pic:spPr>
                </pic:pic>
              </a:graphicData>
            </a:graphic>
          </wp:inline>
        </w:drawing>
      </w:r>
      <w:r w:rsidRPr="00007719">
        <w:rPr>
          <w:noProof/>
        </w:rPr>
        <w:drawing>
          <wp:inline distT="0" distB="0" distL="0" distR="0" wp14:anchorId="16887EBC" wp14:editId="0D72ACE5">
            <wp:extent cx="1711325" cy="577215"/>
            <wp:effectExtent l="0" t="0" r="3175" b="0"/>
            <wp:docPr id="12767" name="Рисунок 12767"/>
            <wp:cNvGraphicFramePr/>
            <a:graphic xmlns:a="http://schemas.openxmlformats.org/drawingml/2006/main">
              <a:graphicData uri="http://schemas.openxmlformats.org/drawingml/2006/picture">
                <pic:pic xmlns:pic="http://schemas.openxmlformats.org/drawingml/2006/picture">
                  <pic:nvPicPr>
                    <pic:cNvPr id="12767" name="Рисунок 12767"/>
                    <pic:cNvPicPr/>
                  </pic:nvPicPr>
                  <pic:blipFill>
                    <a:blip r:embed="rId552"/>
                    <a:stretch>
                      <a:fillRect/>
                    </a:stretch>
                  </pic:blipFill>
                  <pic:spPr>
                    <a:xfrm>
                      <a:off x="0" y="0"/>
                      <a:ext cx="1711325" cy="577215"/>
                    </a:xfrm>
                    <a:prstGeom prst="rect">
                      <a:avLst/>
                    </a:prstGeom>
                  </pic:spPr>
                </pic:pic>
              </a:graphicData>
            </a:graphic>
          </wp:inline>
        </w:drawing>
      </w:r>
      <w:r w:rsidRPr="00007719">
        <w:rPr>
          <w:rFonts w:eastAsia="Calibri"/>
          <w:noProof/>
          <w:sz w:val="28"/>
          <w:szCs w:val="28"/>
        </w:rPr>
        <w:t xml:space="preserve"> </w:t>
      </w:r>
    </w:p>
    <w:p w14:paraId="2C34ABE1" w14:textId="1CFBFDCE" w:rsidR="00F03B20" w:rsidRPr="00007719" w:rsidRDefault="00F03B20" w:rsidP="00F03B20">
      <w:pPr>
        <w:tabs>
          <w:tab w:val="left" w:pos="1134"/>
        </w:tabs>
        <w:spacing w:line="360" w:lineRule="auto"/>
        <w:jc w:val="center"/>
        <w:rPr>
          <w:rFonts w:eastAsia="Calibri"/>
          <w:spacing w:val="-6"/>
          <w:sz w:val="28"/>
          <w:szCs w:val="28"/>
        </w:rPr>
      </w:pPr>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270</w:t>
      </w:r>
      <w:r w:rsidRPr="00007719">
        <w:rPr>
          <w:sz w:val="28"/>
          <w:szCs w:val="28"/>
        </w:rPr>
        <w:fldChar w:fldCharType="end"/>
      </w:r>
      <w:r w:rsidRPr="00007719">
        <w:rPr>
          <w:sz w:val="28"/>
          <w:szCs w:val="28"/>
        </w:rPr>
        <w:t xml:space="preserve"> – Заполнение </w:t>
      </w:r>
      <w:r w:rsidRPr="00007719">
        <w:rPr>
          <w:rFonts w:eastAsia="Calibri"/>
          <w:spacing w:val="-6"/>
          <w:sz w:val="28"/>
          <w:szCs w:val="28"/>
        </w:rPr>
        <w:t>заголовка графика</w:t>
      </w:r>
    </w:p>
    <w:p w14:paraId="7FE9E306" w14:textId="7900E59D" w:rsidR="00F03B20" w:rsidRPr="00007719" w:rsidRDefault="00F03B20" w:rsidP="00F03B20">
      <w:pPr>
        <w:tabs>
          <w:tab w:val="left" w:pos="1134"/>
        </w:tabs>
        <w:spacing w:line="360" w:lineRule="auto"/>
        <w:jc w:val="center"/>
        <w:rPr>
          <w:rFonts w:eastAsia="Calibri"/>
          <w:sz w:val="28"/>
          <w:szCs w:val="28"/>
        </w:rPr>
      </w:pPr>
      <w:r w:rsidRPr="00007719">
        <w:rPr>
          <w:noProof/>
        </w:rPr>
        <w:drawing>
          <wp:inline distT="0" distB="0" distL="0" distR="0" wp14:anchorId="74E3A7D7" wp14:editId="5CAAE5A1">
            <wp:extent cx="1931035" cy="415290"/>
            <wp:effectExtent l="0" t="0" r="0" b="3810"/>
            <wp:docPr id="112" name="Рисунок 112"/>
            <wp:cNvGraphicFramePr/>
            <a:graphic xmlns:a="http://schemas.openxmlformats.org/drawingml/2006/main">
              <a:graphicData uri="http://schemas.openxmlformats.org/drawingml/2006/picture">
                <pic:pic xmlns:pic="http://schemas.openxmlformats.org/drawingml/2006/picture">
                  <pic:nvPicPr>
                    <pic:cNvPr id="12768" name="Рисунок 12768"/>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1931035" cy="415290"/>
                    </a:xfrm>
                    <a:prstGeom prst="rect">
                      <a:avLst/>
                    </a:prstGeom>
                    <a:noFill/>
                    <a:ln>
                      <a:noFill/>
                    </a:ln>
                  </pic:spPr>
                </pic:pic>
              </a:graphicData>
            </a:graphic>
          </wp:inline>
        </w:drawing>
      </w:r>
      <w:r w:rsidRPr="00007719">
        <w:rPr>
          <w:noProof/>
        </w:rPr>
        <w:drawing>
          <wp:inline distT="0" distB="0" distL="0" distR="0" wp14:anchorId="4382C895" wp14:editId="0B55E362">
            <wp:extent cx="1299845" cy="463550"/>
            <wp:effectExtent l="0" t="0" r="0" b="0"/>
            <wp:docPr id="12769" name="Рисунок 12769"/>
            <wp:cNvGraphicFramePr/>
            <a:graphic xmlns:a="http://schemas.openxmlformats.org/drawingml/2006/main">
              <a:graphicData uri="http://schemas.openxmlformats.org/drawingml/2006/picture">
                <pic:pic xmlns:pic="http://schemas.openxmlformats.org/drawingml/2006/picture">
                  <pic:nvPicPr>
                    <pic:cNvPr id="12769" name="Рисунок 12769"/>
                    <pic:cNvPicPr/>
                  </pic:nvPicPr>
                  <pic:blipFill>
                    <a:blip r:embed="rId554"/>
                    <a:stretch>
                      <a:fillRect/>
                    </a:stretch>
                  </pic:blipFill>
                  <pic:spPr>
                    <a:xfrm>
                      <a:off x="0" y="0"/>
                      <a:ext cx="1299845" cy="463550"/>
                    </a:xfrm>
                    <a:prstGeom prst="rect">
                      <a:avLst/>
                    </a:prstGeom>
                  </pic:spPr>
                </pic:pic>
              </a:graphicData>
            </a:graphic>
          </wp:inline>
        </w:drawing>
      </w:r>
      <w:r w:rsidRPr="00007719">
        <w:rPr>
          <w:rFonts w:eastAsia="Calibri"/>
          <w:noProof/>
          <w:sz w:val="28"/>
          <w:szCs w:val="28"/>
        </w:rPr>
        <w:t xml:space="preserve"> </w:t>
      </w:r>
    </w:p>
    <w:p w14:paraId="4AB761A7" w14:textId="2D580735" w:rsidR="00F03B20" w:rsidRPr="00007719" w:rsidRDefault="00F03B20" w:rsidP="00F03B20">
      <w:pPr>
        <w:tabs>
          <w:tab w:val="left" w:pos="1134"/>
        </w:tabs>
        <w:spacing w:line="360" w:lineRule="auto"/>
        <w:jc w:val="center"/>
        <w:rPr>
          <w:rFonts w:eastAsia="Calibri"/>
          <w:spacing w:val="-6"/>
          <w:sz w:val="28"/>
          <w:szCs w:val="28"/>
        </w:rPr>
      </w:pPr>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271</w:t>
      </w:r>
      <w:r w:rsidRPr="00007719">
        <w:rPr>
          <w:sz w:val="28"/>
          <w:szCs w:val="28"/>
        </w:rPr>
        <w:fldChar w:fldCharType="end"/>
      </w:r>
      <w:r w:rsidRPr="00007719">
        <w:rPr>
          <w:sz w:val="28"/>
          <w:szCs w:val="28"/>
        </w:rPr>
        <w:t xml:space="preserve"> – Заполнение под</w:t>
      </w:r>
      <w:r w:rsidRPr="00007719">
        <w:rPr>
          <w:rFonts w:eastAsia="Calibri"/>
          <w:spacing w:val="-6"/>
          <w:sz w:val="28"/>
          <w:szCs w:val="28"/>
        </w:rPr>
        <w:t>заголовка графика</w:t>
      </w:r>
    </w:p>
    <w:p w14:paraId="079F1A2F" w14:textId="2FF07F2F" w:rsidR="00F03B20" w:rsidRPr="00007719" w:rsidRDefault="00F03B20" w:rsidP="00F03B20">
      <w:pPr>
        <w:tabs>
          <w:tab w:val="left" w:pos="1134"/>
        </w:tabs>
        <w:spacing w:line="360" w:lineRule="auto"/>
        <w:jc w:val="center"/>
        <w:rPr>
          <w:rFonts w:eastAsia="Calibri"/>
          <w:sz w:val="28"/>
          <w:szCs w:val="28"/>
        </w:rPr>
      </w:pPr>
      <w:r w:rsidRPr="00007719">
        <w:rPr>
          <w:noProof/>
        </w:rPr>
        <w:drawing>
          <wp:inline distT="0" distB="0" distL="0" distR="0" wp14:anchorId="246B0805" wp14:editId="391F7179">
            <wp:extent cx="1667510" cy="334645"/>
            <wp:effectExtent l="0" t="0" r="8890" b="8255"/>
            <wp:docPr id="12770" name="Рисунок 12770"/>
            <wp:cNvGraphicFramePr/>
            <a:graphic xmlns:a="http://schemas.openxmlformats.org/drawingml/2006/main">
              <a:graphicData uri="http://schemas.openxmlformats.org/drawingml/2006/picture">
                <pic:pic xmlns:pic="http://schemas.openxmlformats.org/drawingml/2006/picture">
                  <pic:nvPicPr>
                    <pic:cNvPr id="12770" name="Рисунок 12770"/>
                    <pic:cNvPicPr/>
                  </pic:nvPicPr>
                  <pic:blipFill rotWithShape="1">
                    <a:blip r:embed="rId555"/>
                    <a:srcRect t="8814"/>
                    <a:stretch/>
                  </pic:blipFill>
                  <pic:spPr bwMode="auto">
                    <a:xfrm>
                      <a:off x="0" y="0"/>
                      <a:ext cx="1667510" cy="334645"/>
                    </a:xfrm>
                    <a:prstGeom prst="rect">
                      <a:avLst/>
                    </a:prstGeom>
                    <a:ln>
                      <a:noFill/>
                    </a:ln>
                    <a:extLst>
                      <a:ext uri="{53640926-AAD7-44D8-BBD7-CCE9431645EC}">
                        <a14:shadowObscured xmlns:a14="http://schemas.microsoft.com/office/drawing/2010/main"/>
                      </a:ext>
                    </a:extLst>
                  </pic:spPr>
                </pic:pic>
              </a:graphicData>
            </a:graphic>
          </wp:inline>
        </w:drawing>
      </w:r>
      <w:r w:rsidRPr="00007719">
        <w:rPr>
          <w:noProof/>
        </w:rPr>
        <w:drawing>
          <wp:inline distT="0" distB="0" distL="0" distR="0" wp14:anchorId="330ED76B" wp14:editId="5B6AEC1A">
            <wp:extent cx="1608455" cy="372745"/>
            <wp:effectExtent l="0" t="0" r="0" b="8255"/>
            <wp:docPr id="12771" name="Рисунок 12771"/>
            <wp:cNvGraphicFramePr/>
            <a:graphic xmlns:a="http://schemas.openxmlformats.org/drawingml/2006/main">
              <a:graphicData uri="http://schemas.openxmlformats.org/drawingml/2006/picture">
                <pic:pic xmlns:pic="http://schemas.openxmlformats.org/drawingml/2006/picture">
                  <pic:nvPicPr>
                    <pic:cNvPr id="12771" name="Рисунок 12771"/>
                    <pic:cNvPicPr/>
                  </pic:nvPicPr>
                  <pic:blipFill rotWithShape="1">
                    <a:blip r:embed="rId556"/>
                    <a:srcRect t="1" b="8471"/>
                    <a:stretch/>
                  </pic:blipFill>
                  <pic:spPr bwMode="auto">
                    <a:xfrm>
                      <a:off x="0" y="0"/>
                      <a:ext cx="1608455" cy="372745"/>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t xml:space="preserve"> </w:t>
      </w:r>
    </w:p>
    <w:p w14:paraId="7DBC3019" w14:textId="228D92D3" w:rsidR="00F03B20" w:rsidRPr="00007719" w:rsidRDefault="00F03B20" w:rsidP="00F03B20">
      <w:pPr>
        <w:tabs>
          <w:tab w:val="left" w:pos="1134"/>
        </w:tabs>
        <w:spacing w:line="360" w:lineRule="auto"/>
        <w:jc w:val="center"/>
        <w:rPr>
          <w:rFonts w:eastAsia="Calibri"/>
          <w:sz w:val="28"/>
          <w:szCs w:val="28"/>
        </w:rPr>
      </w:pPr>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272</w:t>
      </w:r>
      <w:r w:rsidRPr="00007719">
        <w:rPr>
          <w:sz w:val="28"/>
          <w:szCs w:val="28"/>
        </w:rPr>
        <w:fldChar w:fldCharType="end"/>
      </w:r>
      <w:r w:rsidRPr="00007719">
        <w:rPr>
          <w:sz w:val="28"/>
          <w:szCs w:val="28"/>
        </w:rPr>
        <w:t xml:space="preserve"> – Заполнение </w:t>
      </w:r>
      <w:r w:rsidRPr="00007719">
        <w:rPr>
          <w:rFonts w:eastAsia="Calibri"/>
          <w:spacing w:val="-6"/>
          <w:sz w:val="28"/>
          <w:szCs w:val="28"/>
        </w:rPr>
        <w:t xml:space="preserve">заголовка </w:t>
      </w:r>
      <w:r w:rsidRPr="00007719">
        <w:rPr>
          <w:rFonts w:eastAsia="Calibri"/>
          <w:sz w:val="28"/>
          <w:szCs w:val="28"/>
        </w:rPr>
        <w:t>оси X</w:t>
      </w:r>
    </w:p>
    <w:p w14:paraId="4C324708" w14:textId="005749CD" w:rsidR="00F03B20" w:rsidRPr="00007719" w:rsidRDefault="00F03B20" w:rsidP="00DD7C1E">
      <w:pPr>
        <w:tabs>
          <w:tab w:val="left" w:pos="1134"/>
        </w:tabs>
        <w:spacing w:line="360" w:lineRule="auto"/>
        <w:jc w:val="center"/>
        <w:rPr>
          <w:rFonts w:eastAsia="Calibri"/>
          <w:sz w:val="28"/>
          <w:szCs w:val="28"/>
        </w:rPr>
      </w:pPr>
      <w:r w:rsidRPr="00007719">
        <w:rPr>
          <w:noProof/>
        </w:rPr>
        <w:drawing>
          <wp:inline distT="0" distB="0" distL="0" distR="0" wp14:anchorId="01439029" wp14:editId="17FE294F">
            <wp:extent cx="1630680" cy="348615"/>
            <wp:effectExtent l="0" t="0" r="7620" b="0"/>
            <wp:docPr id="12772" name="Рисунок 12772"/>
            <wp:cNvGraphicFramePr/>
            <a:graphic xmlns:a="http://schemas.openxmlformats.org/drawingml/2006/main">
              <a:graphicData uri="http://schemas.openxmlformats.org/drawingml/2006/picture">
                <pic:pic xmlns:pic="http://schemas.openxmlformats.org/drawingml/2006/picture">
                  <pic:nvPicPr>
                    <pic:cNvPr id="12772" name="Рисунок 12772"/>
                    <pic:cNvPicPr/>
                  </pic:nvPicPr>
                  <pic:blipFill>
                    <a:blip r:embed="rId557"/>
                    <a:stretch>
                      <a:fillRect/>
                    </a:stretch>
                  </pic:blipFill>
                  <pic:spPr>
                    <a:xfrm>
                      <a:off x="0" y="0"/>
                      <a:ext cx="1630680" cy="348615"/>
                    </a:xfrm>
                    <a:prstGeom prst="rect">
                      <a:avLst/>
                    </a:prstGeom>
                  </pic:spPr>
                </pic:pic>
              </a:graphicData>
            </a:graphic>
          </wp:inline>
        </w:drawing>
      </w:r>
      <w:r w:rsidRPr="00007719">
        <w:rPr>
          <w:noProof/>
        </w:rPr>
        <w:drawing>
          <wp:inline distT="0" distB="0" distL="0" distR="0" wp14:anchorId="4E33EFA0" wp14:editId="397CB5CD">
            <wp:extent cx="703580" cy="914400"/>
            <wp:effectExtent l="0" t="0" r="1270" b="0"/>
            <wp:docPr id="12773" name="Рисунок 12773"/>
            <wp:cNvGraphicFramePr/>
            <a:graphic xmlns:a="http://schemas.openxmlformats.org/drawingml/2006/main">
              <a:graphicData uri="http://schemas.openxmlformats.org/drawingml/2006/picture">
                <pic:pic xmlns:pic="http://schemas.openxmlformats.org/drawingml/2006/picture">
                  <pic:nvPicPr>
                    <pic:cNvPr id="12773" name="Рисунок 12773"/>
                    <pic:cNvPicPr/>
                  </pic:nvPicPr>
                  <pic:blipFill rotWithShape="1">
                    <a:blip r:embed="rId558"/>
                    <a:srcRect t="6105" b="6802"/>
                    <a:stretch/>
                  </pic:blipFill>
                  <pic:spPr bwMode="auto">
                    <a:xfrm>
                      <a:off x="0" y="0"/>
                      <a:ext cx="703580" cy="91440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t xml:space="preserve"> </w:t>
      </w:r>
    </w:p>
    <w:p w14:paraId="3FDBE861" w14:textId="1121FC22" w:rsidR="00F03B20" w:rsidRPr="00007719" w:rsidRDefault="00F03B20" w:rsidP="00DD7C1E">
      <w:pPr>
        <w:tabs>
          <w:tab w:val="left" w:pos="1134"/>
        </w:tabs>
        <w:spacing w:line="360" w:lineRule="auto"/>
        <w:jc w:val="center"/>
        <w:rPr>
          <w:rFonts w:eastAsia="Calibri"/>
          <w:spacing w:val="-6"/>
          <w:sz w:val="28"/>
          <w:szCs w:val="28"/>
        </w:rPr>
      </w:pPr>
      <w:bookmarkStart w:id="522" w:name="_Ref53608486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273</w:t>
      </w:r>
      <w:r w:rsidRPr="00007719">
        <w:rPr>
          <w:sz w:val="28"/>
          <w:szCs w:val="28"/>
        </w:rPr>
        <w:fldChar w:fldCharType="end"/>
      </w:r>
      <w:bookmarkEnd w:id="522"/>
      <w:r w:rsidRPr="00007719">
        <w:rPr>
          <w:sz w:val="28"/>
          <w:szCs w:val="28"/>
        </w:rPr>
        <w:t xml:space="preserve"> – Заполнение </w:t>
      </w:r>
      <w:r w:rsidRPr="00007719">
        <w:rPr>
          <w:rFonts w:eastAsia="Calibri"/>
          <w:spacing w:val="-6"/>
          <w:sz w:val="28"/>
          <w:szCs w:val="28"/>
        </w:rPr>
        <w:t xml:space="preserve">заголовка </w:t>
      </w:r>
      <w:r w:rsidRPr="00007719">
        <w:rPr>
          <w:rFonts w:eastAsia="Calibri"/>
          <w:sz w:val="28"/>
          <w:szCs w:val="28"/>
        </w:rPr>
        <w:t xml:space="preserve">оси </w:t>
      </w:r>
      <w:r w:rsidRPr="00007719">
        <w:rPr>
          <w:rFonts w:eastAsia="Calibri"/>
          <w:sz w:val="28"/>
          <w:szCs w:val="28"/>
          <w:lang w:val="en-US"/>
        </w:rPr>
        <w:t>Y</w:t>
      </w:r>
    </w:p>
    <w:p w14:paraId="0BDEFD54" w14:textId="77777777" w:rsidR="002F0EF1" w:rsidRPr="00007719" w:rsidRDefault="002F0EF1" w:rsidP="004332EA">
      <w:pPr>
        <w:tabs>
          <w:tab w:val="left" w:pos="1134"/>
        </w:tabs>
        <w:spacing w:line="360" w:lineRule="auto"/>
        <w:jc w:val="center"/>
        <w:rPr>
          <w:rFonts w:eastAsia="Calibri"/>
          <w:sz w:val="6"/>
          <w:szCs w:val="6"/>
        </w:rPr>
      </w:pPr>
    </w:p>
    <w:p w14:paraId="50DFB5D0" w14:textId="0409CA48" w:rsidR="004332EA" w:rsidRPr="00007719"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007719">
        <w:rPr>
          <w:rFonts w:eastAsia="Calibri"/>
          <w:sz w:val="28"/>
          <w:szCs w:val="28"/>
        </w:rPr>
        <w:t xml:space="preserve">«Тип шкалы Y» – выбор типа шкалы Y </w:t>
      </w:r>
      <w:r w:rsidRPr="00007719">
        <w:rPr>
          <w:rFonts w:eastAsia="Calibri"/>
          <w:sz w:val="28"/>
          <w:szCs w:val="28"/>
        </w:rPr>
        <w:drawing>
          <wp:inline distT="0" distB="0" distL="0" distR="0" wp14:anchorId="10A3600A" wp14:editId="66A82876">
            <wp:extent cx="1484986" cy="320501"/>
            <wp:effectExtent l="0" t="0" r="1270" b="3810"/>
            <wp:docPr id="12774" name="Рисунок 1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1498085" cy="323328"/>
                    </a:xfrm>
                    <a:prstGeom prst="rect">
                      <a:avLst/>
                    </a:prstGeom>
                  </pic:spPr>
                </pic:pic>
              </a:graphicData>
            </a:graphic>
          </wp:inline>
        </w:drawing>
      </w:r>
      <w:r w:rsidR="00256C9B" w:rsidRPr="00007719">
        <w:rPr>
          <w:rFonts w:eastAsia="Calibri"/>
          <w:sz w:val="28"/>
          <w:szCs w:val="28"/>
        </w:rPr>
        <w:t>(линейная или логарифмическая).</w:t>
      </w:r>
    </w:p>
    <w:p w14:paraId="314EBC5D" w14:textId="3424BFC1" w:rsidR="004332EA" w:rsidRPr="00007719" w:rsidRDefault="004332EA" w:rsidP="00F03B20">
      <w:pPr>
        <w:tabs>
          <w:tab w:val="left" w:pos="1134"/>
        </w:tabs>
        <w:spacing w:line="360" w:lineRule="auto"/>
        <w:ind w:firstLine="709"/>
        <w:jc w:val="both"/>
        <w:rPr>
          <w:rFonts w:eastAsia="Calibri"/>
          <w:sz w:val="28"/>
          <w:szCs w:val="28"/>
        </w:rPr>
      </w:pPr>
      <w:r w:rsidRPr="00007719">
        <w:rPr>
          <w:rFonts w:eastAsia="Calibri"/>
          <w:sz w:val="28"/>
          <w:szCs w:val="28"/>
        </w:rPr>
        <w:lastRenderedPageBreak/>
        <w:t>Если выбран тип шкалы Y «Линейная» – на Y отображаются реальные (линейные) значения мер (</w:t>
      </w:r>
      <w:r w:rsidRPr="00007719">
        <w:rPr>
          <w:rFonts w:eastAsia="Calibri"/>
          <w:sz w:val="28"/>
          <w:szCs w:val="28"/>
        </w:rPr>
        <w:fldChar w:fldCharType="begin"/>
      </w:r>
      <w:r w:rsidRPr="00007719">
        <w:rPr>
          <w:rFonts w:eastAsia="Calibri"/>
          <w:sz w:val="28"/>
          <w:szCs w:val="28"/>
        </w:rPr>
        <w:instrText xml:space="preserve"> REF  _Ref514247911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274</w:t>
      </w:r>
      <w:r w:rsidRPr="00007719">
        <w:rPr>
          <w:rFonts w:eastAsia="Calibri"/>
          <w:sz w:val="28"/>
          <w:szCs w:val="28"/>
        </w:rPr>
        <w:fldChar w:fldCharType="end"/>
      </w:r>
      <w:r w:rsidR="00B94611" w:rsidRPr="00007719">
        <w:rPr>
          <w:rFonts w:eastAsia="Calibri"/>
          <w:sz w:val="28"/>
          <w:szCs w:val="28"/>
        </w:rPr>
        <w:t>).</w:t>
      </w:r>
    </w:p>
    <w:p w14:paraId="349D006C"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5C2525FC" wp14:editId="5F8A07BE">
            <wp:extent cx="4694315" cy="1704975"/>
            <wp:effectExtent l="0" t="0" r="0" b="0"/>
            <wp:docPr id="12775" name="Рисунок 1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4726156" cy="1716540"/>
                    </a:xfrm>
                    <a:prstGeom prst="rect">
                      <a:avLst/>
                    </a:prstGeom>
                  </pic:spPr>
                </pic:pic>
              </a:graphicData>
            </a:graphic>
          </wp:inline>
        </w:drawing>
      </w:r>
    </w:p>
    <w:p w14:paraId="0625F166" w14:textId="77777777" w:rsidR="004332EA" w:rsidRPr="00007719" w:rsidRDefault="004332EA" w:rsidP="004332EA">
      <w:pPr>
        <w:tabs>
          <w:tab w:val="left" w:pos="1134"/>
        </w:tabs>
        <w:spacing w:line="360" w:lineRule="auto"/>
        <w:jc w:val="center"/>
        <w:rPr>
          <w:rFonts w:eastAsia="Calibri"/>
          <w:sz w:val="28"/>
          <w:szCs w:val="28"/>
        </w:rPr>
      </w:pPr>
      <w:bookmarkStart w:id="523" w:name="_Ref51424791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274</w:t>
      </w:r>
      <w:r w:rsidRPr="00007719">
        <w:rPr>
          <w:sz w:val="28"/>
          <w:szCs w:val="28"/>
        </w:rPr>
        <w:fldChar w:fldCharType="end"/>
      </w:r>
      <w:bookmarkEnd w:id="523"/>
      <w:r w:rsidRPr="00007719">
        <w:rPr>
          <w:sz w:val="28"/>
          <w:szCs w:val="28"/>
        </w:rPr>
        <w:t xml:space="preserve"> – Пример </w:t>
      </w:r>
      <w:r w:rsidRPr="00007719">
        <w:rPr>
          <w:rFonts w:eastAsia="Calibri"/>
          <w:sz w:val="28"/>
          <w:szCs w:val="28"/>
        </w:rPr>
        <w:t>отображения реальных (линейных) значений мер</w:t>
      </w:r>
    </w:p>
    <w:p w14:paraId="78AA9870" w14:textId="21D9C157" w:rsidR="004332EA" w:rsidRPr="00007719" w:rsidRDefault="00B94611" w:rsidP="004332EA">
      <w:pPr>
        <w:tabs>
          <w:tab w:val="left" w:pos="1134"/>
        </w:tabs>
        <w:spacing w:line="360" w:lineRule="auto"/>
        <w:ind w:firstLine="709"/>
        <w:jc w:val="both"/>
        <w:rPr>
          <w:rFonts w:eastAsia="Calibri"/>
          <w:sz w:val="28"/>
          <w:szCs w:val="28"/>
        </w:rPr>
      </w:pPr>
      <w:r w:rsidRPr="00007719">
        <w:rPr>
          <w:rFonts w:eastAsia="Calibri"/>
          <w:sz w:val="28"/>
          <w:szCs w:val="28"/>
        </w:rPr>
        <w:t>Когда</w:t>
      </w:r>
      <w:r w:rsidR="004332EA" w:rsidRPr="00007719">
        <w:rPr>
          <w:rFonts w:eastAsia="Calibri"/>
          <w:sz w:val="28"/>
          <w:szCs w:val="28"/>
        </w:rPr>
        <w:t xml:space="preserve"> значени</w:t>
      </w:r>
      <w:r w:rsidRPr="00007719">
        <w:rPr>
          <w:rFonts w:eastAsia="Calibri"/>
          <w:sz w:val="28"/>
          <w:szCs w:val="28"/>
        </w:rPr>
        <w:t>я</w:t>
      </w:r>
      <w:r w:rsidR="004332EA" w:rsidRPr="00007719">
        <w:rPr>
          <w:rFonts w:eastAsia="Calibri"/>
          <w:sz w:val="28"/>
          <w:szCs w:val="28"/>
        </w:rPr>
        <w:t xml:space="preserve"> мер</w:t>
      </w:r>
      <w:r w:rsidRPr="00007719">
        <w:rPr>
          <w:rFonts w:eastAsia="Calibri"/>
          <w:sz w:val="28"/>
          <w:szCs w:val="28"/>
        </w:rPr>
        <w:t xml:space="preserve"> (на одном графике)</w:t>
      </w:r>
      <w:r w:rsidR="004332EA" w:rsidRPr="00007719">
        <w:rPr>
          <w:rFonts w:eastAsia="Calibri"/>
          <w:sz w:val="28"/>
          <w:szCs w:val="28"/>
        </w:rPr>
        <w:t xml:space="preserve"> име</w:t>
      </w:r>
      <w:r w:rsidRPr="00007719">
        <w:rPr>
          <w:rFonts w:eastAsia="Calibri"/>
          <w:sz w:val="28"/>
          <w:szCs w:val="28"/>
        </w:rPr>
        <w:t>ет</w:t>
      </w:r>
      <w:r w:rsidR="004332EA" w:rsidRPr="00007719">
        <w:rPr>
          <w:rFonts w:eastAsia="Calibri"/>
          <w:sz w:val="28"/>
          <w:szCs w:val="28"/>
        </w:rPr>
        <w:t xml:space="preserve"> большой разброс значений</w:t>
      </w:r>
      <w:r w:rsidRPr="00007719">
        <w:rPr>
          <w:rFonts w:eastAsia="Calibri"/>
          <w:sz w:val="28"/>
          <w:szCs w:val="28"/>
        </w:rPr>
        <w:t>, используется логарифмическая шкала, отображаются логарифмированные значения.</w:t>
      </w:r>
    </w:p>
    <w:p w14:paraId="3861637A" w14:textId="515FF157" w:rsidR="004332EA" w:rsidRPr="00007719" w:rsidRDefault="004332EA" w:rsidP="00B94611">
      <w:pPr>
        <w:tabs>
          <w:tab w:val="left" w:pos="1134"/>
        </w:tabs>
        <w:spacing w:line="360" w:lineRule="auto"/>
        <w:ind w:firstLine="709"/>
        <w:jc w:val="both"/>
        <w:rPr>
          <w:rFonts w:eastAsia="Calibri"/>
          <w:sz w:val="28"/>
          <w:szCs w:val="28"/>
        </w:rPr>
      </w:pPr>
      <w:r w:rsidRPr="00007719">
        <w:rPr>
          <w:rFonts w:eastAsia="Calibri"/>
          <w:sz w:val="28"/>
          <w:szCs w:val="28"/>
        </w:rPr>
        <w:t>Если, например, значение меры для одного измерения 1000, а для другого 1, при использовании линейной шкалы размеры будут пропорциональны значениям мер (1:1000), при использовании логарифмированной шкалы, размеры будут отличаться незначительно</w:t>
      </w:r>
      <w:r w:rsidR="00256C9B" w:rsidRPr="00007719">
        <w:rPr>
          <w:rFonts w:eastAsia="Calibri"/>
          <w:sz w:val="28"/>
          <w:szCs w:val="28"/>
        </w:rPr>
        <w:t>;</w:t>
      </w:r>
    </w:p>
    <w:p w14:paraId="0B32230E" w14:textId="7384A900" w:rsidR="004332EA" w:rsidRPr="00007719"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007719">
        <w:rPr>
          <w:rFonts w:eastAsia="Calibri"/>
          <w:sz w:val="28"/>
          <w:szCs w:val="28"/>
        </w:rPr>
        <w:t xml:space="preserve">«Разрешить дробные значения на </w:t>
      </w:r>
      <w:proofErr w:type="gramStart"/>
      <w:r w:rsidRPr="00007719">
        <w:rPr>
          <w:rFonts w:eastAsia="Calibri"/>
          <w:sz w:val="28"/>
          <w:szCs w:val="28"/>
        </w:rPr>
        <w:t xml:space="preserve">осях» </w:t>
      </w:r>
      <w:r w:rsidRPr="00007719">
        <w:rPr>
          <w:rFonts w:eastAsia="Calibri"/>
          <w:sz w:val="28"/>
          <w:szCs w:val="28"/>
        </w:rPr>
        <w:drawing>
          <wp:inline distT="0" distB="0" distL="0" distR="0" wp14:anchorId="07DEB244" wp14:editId="05699202">
            <wp:extent cx="1828800" cy="354194"/>
            <wp:effectExtent l="0" t="0" r="0" b="8255"/>
            <wp:docPr id="12777" name="Рисунок 1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1850165" cy="358332"/>
                    </a:xfrm>
                    <a:prstGeom prst="rect">
                      <a:avLst/>
                    </a:prstGeom>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отображение или скрытие дробных значений на осях графика (</w:t>
      </w:r>
      <w:r w:rsidRPr="00007719">
        <w:rPr>
          <w:rFonts w:eastAsia="Calibri"/>
          <w:sz w:val="28"/>
          <w:szCs w:val="28"/>
        </w:rPr>
        <w:fldChar w:fldCharType="begin"/>
      </w:r>
      <w:r w:rsidRPr="00007719">
        <w:rPr>
          <w:rFonts w:eastAsia="Calibri"/>
          <w:sz w:val="28"/>
          <w:szCs w:val="28"/>
        </w:rPr>
        <w:instrText xml:space="preserve"> REF  _Ref514248156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275</w:t>
      </w:r>
      <w:r w:rsidRPr="00007719">
        <w:rPr>
          <w:rFonts w:eastAsia="Calibri"/>
          <w:sz w:val="28"/>
          <w:szCs w:val="28"/>
        </w:rPr>
        <w:fldChar w:fldCharType="end"/>
      </w:r>
      <w:r w:rsidRPr="00007719">
        <w:rPr>
          <w:rFonts w:eastAsia="Calibri"/>
          <w:sz w:val="28"/>
          <w:szCs w:val="28"/>
        </w:rPr>
        <w:t>);</w:t>
      </w:r>
    </w:p>
    <w:p w14:paraId="1D777A7F"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3E12FCC8" wp14:editId="2D9A1733">
            <wp:extent cx="3003106" cy="1571625"/>
            <wp:effectExtent l="0" t="0" r="6985" b="0"/>
            <wp:docPr id="12778" name="Рисунок 1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3079947" cy="1611838"/>
                    </a:xfrm>
                    <a:prstGeom prst="rect">
                      <a:avLst/>
                    </a:prstGeom>
                  </pic:spPr>
                </pic:pic>
              </a:graphicData>
            </a:graphic>
          </wp:inline>
        </w:drawing>
      </w:r>
      <w:r w:rsidRPr="00007719">
        <w:rPr>
          <w:rFonts w:eastAsia="Calibri"/>
          <w:noProof/>
          <w:sz w:val="28"/>
          <w:szCs w:val="28"/>
        </w:rPr>
        <w:drawing>
          <wp:inline distT="0" distB="0" distL="0" distR="0" wp14:anchorId="19171C0D" wp14:editId="21CE902B">
            <wp:extent cx="3074856" cy="1570355"/>
            <wp:effectExtent l="0" t="0" r="0" b="0"/>
            <wp:docPr id="12779" name="Рисунок 1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3160815" cy="1614255"/>
                    </a:xfrm>
                    <a:prstGeom prst="rect">
                      <a:avLst/>
                    </a:prstGeom>
                  </pic:spPr>
                </pic:pic>
              </a:graphicData>
            </a:graphic>
          </wp:inline>
        </w:drawing>
      </w:r>
    </w:p>
    <w:p w14:paraId="0BA32CA3" w14:textId="77777777" w:rsidR="004332EA" w:rsidRPr="00007719" w:rsidRDefault="004332EA" w:rsidP="004332EA">
      <w:pPr>
        <w:tabs>
          <w:tab w:val="left" w:pos="1134"/>
        </w:tabs>
        <w:spacing w:line="360" w:lineRule="auto"/>
        <w:jc w:val="center"/>
        <w:rPr>
          <w:rFonts w:eastAsia="Calibri"/>
          <w:sz w:val="28"/>
          <w:szCs w:val="28"/>
        </w:rPr>
      </w:pPr>
      <w:bookmarkStart w:id="524" w:name="_Ref51424815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275</w:t>
      </w:r>
      <w:r w:rsidRPr="00007719">
        <w:rPr>
          <w:sz w:val="28"/>
          <w:szCs w:val="28"/>
        </w:rPr>
        <w:fldChar w:fldCharType="end"/>
      </w:r>
      <w:bookmarkEnd w:id="524"/>
      <w:r w:rsidRPr="00007719">
        <w:rPr>
          <w:sz w:val="28"/>
          <w:szCs w:val="28"/>
        </w:rPr>
        <w:t xml:space="preserve"> – Примеры </w:t>
      </w:r>
      <w:r w:rsidRPr="00007719">
        <w:rPr>
          <w:rFonts w:eastAsia="Calibri"/>
          <w:sz w:val="28"/>
          <w:szCs w:val="28"/>
        </w:rPr>
        <w:t>отображения/скрытия дробных значений на осях графика</w:t>
      </w:r>
    </w:p>
    <w:p w14:paraId="12F4189F" w14:textId="77777777" w:rsidR="00BF6320" w:rsidRPr="00007719" w:rsidRDefault="00BF6320" w:rsidP="004332EA">
      <w:pPr>
        <w:tabs>
          <w:tab w:val="left" w:pos="1134"/>
        </w:tabs>
        <w:spacing w:line="360" w:lineRule="auto"/>
        <w:jc w:val="center"/>
        <w:rPr>
          <w:rFonts w:eastAsia="Calibri"/>
          <w:sz w:val="6"/>
          <w:szCs w:val="6"/>
        </w:rPr>
      </w:pPr>
    </w:p>
    <w:p w14:paraId="0DF41C2B" w14:textId="46D435DA" w:rsidR="004332EA" w:rsidRPr="00007719"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007719">
        <w:rPr>
          <w:rFonts w:eastAsia="Calibri"/>
          <w:sz w:val="28"/>
          <w:szCs w:val="28"/>
        </w:rPr>
        <w:t xml:space="preserve">«Сокращать большие </w:t>
      </w:r>
      <w:proofErr w:type="gramStart"/>
      <w:r w:rsidRPr="00007719">
        <w:rPr>
          <w:rFonts w:eastAsia="Calibri"/>
          <w:sz w:val="28"/>
          <w:szCs w:val="28"/>
        </w:rPr>
        <w:t xml:space="preserve">числа» </w:t>
      </w:r>
      <w:r w:rsidRPr="00007719">
        <w:rPr>
          <w:rFonts w:eastAsia="Calibri"/>
          <w:sz w:val="28"/>
          <w:szCs w:val="28"/>
        </w:rPr>
        <w:drawing>
          <wp:inline distT="0" distB="0" distL="0" distR="0" wp14:anchorId="41FB8A49" wp14:editId="69F4FA71">
            <wp:extent cx="1477670" cy="197965"/>
            <wp:effectExtent l="0" t="0" r="0" b="0"/>
            <wp:docPr id="12780" name="Рисунок 1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1498045" cy="200695"/>
                    </a:xfrm>
                    <a:prstGeom prst="rect">
                      <a:avLst/>
                    </a:prstGeom>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включение/отключение сокращения наименований больших чисел на осях графика (</w:t>
      </w:r>
      <w:r w:rsidRPr="00007719">
        <w:rPr>
          <w:rFonts w:eastAsia="Calibri"/>
          <w:sz w:val="28"/>
          <w:szCs w:val="28"/>
        </w:rPr>
        <w:fldChar w:fldCharType="begin"/>
      </w:r>
      <w:r w:rsidRPr="00007719">
        <w:rPr>
          <w:rFonts w:eastAsia="Calibri"/>
          <w:sz w:val="28"/>
          <w:szCs w:val="28"/>
        </w:rPr>
        <w:instrText xml:space="preserve"> REF  _Ref514248240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276</w:t>
      </w:r>
      <w:r w:rsidRPr="00007719">
        <w:rPr>
          <w:rFonts w:eastAsia="Calibri"/>
          <w:sz w:val="28"/>
          <w:szCs w:val="28"/>
        </w:rPr>
        <w:fldChar w:fldCharType="end"/>
      </w:r>
      <w:r w:rsidRPr="00007719">
        <w:rPr>
          <w:rFonts w:eastAsia="Calibri"/>
          <w:sz w:val="28"/>
          <w:szCs w:val="28"/>
        </w:rPr>
        <w:t>);</w:t>
      </w:r>
    </w:p>
    <w:p w14:paraId="68E964E0" w14:textId="77777777" w:rsidR="004332EA" w:rsidRPr="00007719" w:rsidRDefault="004332EA" w:rsidP="00DD7C1E">
      <w:pPr>
        <w:tabs>
          <w:tab w:val="left" w:pos="1134"/>
        </w:tabs>
        <w:spacing w:line="360" w:lineRule="auto"/>
        <w:jc w:val="center"/>
        <w:rPr>
          <w:rFonts w:eastAsia="Calibri"/>
          <w:sz w:val="28"/>
          <w:szCs w:val="28"/>
        </w:rPr>
      </w:pPr>
      <w:r w:rsidRPr="00007719">
        <w:rPr>
          <w:rFonts w:eastAsia="Calibri"/>
          <w:noProof/>
          <w:sz w:val="28"/>
          <w:szCs w:val="28"/>
        </w:rPr>
        <w:lastRenderedPageBreak/>
        <w:drawing>
          <wp:inline distT="0" distB="0" distL="0" distR="0" wp14:anchorId="7638BEC7" wp14:editId="5B1EC969">
            <wp:extent cx="3149641" cy="1562100"/>
            <wp:effectExtent l="0" t="0" r="0" b="0"/>
            <wp:docPr id="12781" name="Рисунок 1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3181750" cy="1578025"/>
                    </a:xfrm>
                    <a:prstGeom prst="rect">
                      <a:avLst/>
                    </a:prstGeom>
                  </pic:spPr>
                </pic:pic>
              </a:graphicData>
            </a:graphic>
          </wp:inline>
        </w:drawing>
      </w:r>
      <w:r w:rsidRPr="00007719">
        <w:rPr>
          <w:rFonts w:eastAsia="Calibri"/>
          <w:noProof/>
          <w:sz w:val="28"/>
          <w:szCs w:val="28"/>
        </w:rPr>
        <w:drawing>
          <wp:inline distT="0" distB="0" distL="0" distR="0" wp14:anchorId="4C7C9F97" wp14:editId="08538D10">
            <wp:extent cx="3100197" cy="1555115"/>
            <wp:effectExtent l="0" t="0" r="5080" b="6985"/>
            <wp:docPr id="12782" name="Рисунок 1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3126358" cy="1568238"/>
                    </a:xfrm>
                    <a:prstGeom prst="rect">
                      <a:avLst/>
                    </a:prstGeom>
                  </pic:spPr>
                </pic:pic>
              </a:graphicData>
            </a:graphic>
          </wp:inline>
        </w:drawing>
      </w:r>
    </w:p>
    <w:p w14:paraId="5CCFDB9C" w14:textId="77777777" w:rsidR="004332EA" w:rsidRPr="00007719" w:rsidRDefault="004332EA" w:rsidP="00DD7C1E">
      <w:pPr>
        <w:tabs>
          <w:tab w:val="left" w:pos="1134"/>
        </w:tabs>
        <w:spacing w:line="360" w:lineRule="auto"/>
        <w:jc w:val="center"/>
        <w:rPr>
          <w:rFonts w:eastAsia="Calibri"/>
          <w:sz w:val="28"/>
          <w:szCs w:val="28"/>
        </w:rPr>
      </w:pPr>
      <w:bookmarkStart w:id="525" w:name="_Ref51424824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276</w:t>
      </w:r>
      <w:r w:rsidRPr="00007719">
        <w:rPr>
          <w:sz w:val="28"/>
          <w:szCs w:val="28"/>
        </w:rPr>
        <w:fldChar w:fldCharType="end"/>
      </w:r>
      <w:bookmarkEnd w:id="525"/>
      <w:r w:rsidRPr="00007719">
        <w:rPr>
          <w:sz w:val="28"/>
          <w:szCs w:val="28"/>
        </w:rPr>
        <w:t xml:space="preserve"> – Примеры </w:t>
      </w:r>
      <w:r w:rsidRPr="00007719">
        <w:rPr>
          <w:rFonts w:eastAsia="Calibri"/>
          <w:sz w:val="28"/>
          <w:szCs w:val="28"/>
        </w:rPr>
        <w:t xml:space="preserve">включение/отключение сокращения наименований </w:t>
      </w:r>
      <w:r w:rsidRPr="00007719">
        <w:rPr>
          <w:rFonts w:eastAsia="Calibri"/>
          <w:sz w:val="28"/>
          <w:szCs w:val="28"/>
        </w:rPr>
        <w:br/>
        <w:t>больших чисел на осях графика</w:t>
      </w:r>
    </w:p>
    <w:p w14:paraId="2D28E1A4" w14:textId="4CA73CCC" w:rsidR="004332EA" w:rsidRPr="00007719"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007719">
        <w:rPr>
          <w:rFonts w:eastAsia="Calibri"/>
          <w:sz w:val="28"/>
          <w:szCs w:val="28"/>
        </w:rPr>
        <w:t>«Включить скроллинг при коли</w:t>
      </w:r>
      <w:r w:rsidR="00CB2624" w:rsidRPr="00007719">
        <w:rPr>
          <w:rFonts w:eastAsia="Calibri"/>
          <w:sz w:val="28"/>
          <w:szCs w:val="28"/>
        </w:rPr>
        <w:t xml:space="preserve">честве элементов больше чем …» </w:t>
      </w:r>
      <w:r w:rsidRPr="00007719">
        <w:rPr>
          <w:rFonts w:eastAsia="Calibri"/>
          <w:sz w:val="28"/>
          <w:szCs w:val="28"/>
        </w:rPr>
        <w:t>– включение горизонтального скролла при количестве значений измерения больше указанного в настройке опции. Позволяет корректно отображать значения на графиках с большим количеством значений измерений (</w:t>
      </w:r>
      <w:r w:rsidRPr="00007719">
        <w:rPr>
          <w:rFonts w:eastAsia="Calibri"/>
          <w:sz w:val="28"/>
          <w:szCs w:val="28"/>
        </w:rPr>
        <w:fldChar w:fldCharType="begin"/>
      </w:r>
      <w:r w:rsidRPr="00007719">
        <w:rPr>
          <w:rFonts w:eastAsia="Calibri"/>
          <w:sz w:val="28"/>
          <w:szCs w:val="28"/>
        </w:rPr>
        <w:instrText xml:space="preserve"> REF  _Ref514248413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277</w:t>
      </w:r>
      <w:r w:rsidRPr="00007719">
        <w:rPr>
          <w:rFonts w:eastAsia="Calibri"/>
          <w:sz w:val="28"/>
          <w:szCs w:val="28"/>
        </w:rPr>
        <w:fldChar w:fldCharType="end"/>
      </w:r>
      <w:r w:rsidRPr="00007719">
        <w:rPr>
          <w:rFonts w:eastAsia="Calibri"/>
          <w:sz w:val="28"/>
          <w:szCs w:val="28"/>
        </w:rPr>
        <w:t xml:space="preserve">, </w:t>
      </w:r>
      <w:r w:rsidRPr="00007719">
        <w:rPr>
          <w:rFonts w:eastAsia="Calibri"/>
          <w:sz w:val="28"/>
          <w:szCs w:val="28"/>
        </w:rPr>
        <w:fldChar w:fldCharType="begin"/>
      </w:r>
      <w:r w:rsidRPr="00007719">
        <w:rPr>
          <w:rFonts w:eastAsia="Calibri"/>
          <w:sz w:val="28"/>
          <w:szCs w:val="28"/>
        </w:rPr>
        <w:instrText xml:space="preserve"> REF  _Ref514248416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278</w:t>
      </w:r>
      <w:r w:rsidRPr="00007719">
        <w:rPr>
          <w:rFonts w:eastAsia="Calibri"/>
          <w:sz w:val="28"/>
          <w:szCs w:val="28"/>
        </w:rPr>
        <w:fldChar w:fldCharType="end"/>
      </w:r>
      <w:r w:rsidRPr="00007719">
        <w:rPr>
          <w:rFonts w:eastAsia="Calibri"/>
          <w:sz w:val="28"/>
          <w:szCs w:val="28"/>
        </w:rPr>
        <w:t>);</w:t>
      </w:r>
    </w:p>
    <w:p w14:paraId="14650E9F"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6E98C259" wp14:editId="7564B45C">
            <wp:extent cx="1680646" cy="482803"/>
            <wp:effectExtent l="0" t="0" r="0" b="0"/>
            <wp:docPr id="12783" name="Рисунок 1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1717947" cy="493519"/>
                    </a:xfrm>
                    <a:prstGeom prst="rect">
                      <a:avLst/>
                    </a:prstGeom>
                  </pic:spPr>
                </pic:pic>
              </a:graphicData>
            </a:graphic>
          </wp:inline>
        </w:drawing>
      </w:r>
      <w:r w:rsidRPr="00007719">
        <w:rPr>
          <w:rFonts w:eastAsia="Calibri"/>
          <w:noProof/>
          <w:sz w:val="28"/>
          <w:szCs w:val="28"/>
        </w:rPr>
        <w:drawing>
          <wp:inline distT="0" distB="0" distL="0" distR="0" wp14:anchorId="33681A25" wp14:editId="3BBFC67F">
            <wp:extent cx="3872841" cy="2092147"/>
            <wp:effectExtent l="0" t="0" r="0" b="3810"/>
            <wp:docPr id="12784" name="Рисунок 1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3893749" cy="2103441"/>
                    </a:xfrm>
                    <a:prstGeom prst="rect">
                      <a:avLst/>
                    </a:prstGeom>
                  </pic:spPr>
                </pic:pic>
              </a:graphicData>
            </a:graphic>
          </wp:inline>
        </w:drawing>
      </w:r>
    </w:p>
    <w:p w14:paraId="03EEAC87" w14:textId="77777777" w:rsidR="004332EA" w:rsidRPr="00007719" w:rsidRDefault="004332EA" w:rsidP="00DD7C1E">
      <w:pPr>
        <w:tabs>
          <w:tab w:val="left" w:pos="1134"/>
        </w:tabs>
        <w:spacing w:after="120" w:line="360" w:lineRule="auto"/>
        <w:jc w:val="center"/>
        <w:rPr>
          <w:rFonts w:eastAsia="Calibri"/>
          <w:sz w:val="28"/>
          <w:szCs w:val="28"/>
        </w:rPr>
      </w:pPr>
      <w:bookmarkStart w:id="526" w:name="_Ref51424841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277</w:t>
      </w:r>
      <w:r w:rsidRPr="00007719">
        <w:rPr>
          <w:sz w:val="28"/>
          <w:szCs w:val="28"/>
        </w:rPr>
        <w:fldChar w:fldCharType="end"/>
      </w:r>
      <w:bookmarkEnd w:id="526"/>
      <w:r w:rsidRPr="00007719">
        <w:rPr>
          <w:sz w:val="28"/>
          <w:szCs w:val="28"/>
        </w:rPr>
        <w:t xml:space="preserve"> – Пример </w:t>
      </w:r>
      <w:r w:rsidRPr="00007719">
        <w:rPr>
          <w:rFonts w:eastAsia="Calibri"/>
          <w:sz w:val="28"/>
          <w:szCs w:val="28"/>
        </w:rPr>
        <w:t>отображения графика без горизонтального скролла</w:t>
      </w:r>
    </w:p>
    <w:p w14:paraId="77E36C76" w14:textId="77777777" w:rsidR="004332EA" w:rsidRPr="00007719" w:rsidRDefault="004332EA" w:rsidP="00DD7C1E">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472ED3CC" wp14:editId="6A8014E5">
            <wp:extent cx="1719072" cy="498281"/>
            <wp:effectExtent l="0" t="0" r="0" b="0"/>
            <wp:docPr id="12785" name="Рисунок 1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1728930" cy="501139"/>
                    </a:xfrm>
                    <a:prstGeom prst="rect">
                      <a:avLst/>
                    </a:prstGeom>
                  </pic:spPr>
                </pic:pic>
              </a:graphicData>
            </a:graphic>
          </wp:inline>
        </w:drawing>
      </w:r>
      <w:r w:rsidRPr="00007719">
        <w:rPr>
          <w:rFonts w:eastAsia="Calibri"/>
          <w:noProof/>
          <w:sz w:val="28"/>
          <w:szCs w:val="28"/>
        </w:rPr>
        <w:drawing>
          <wp:inline distT="0" distB="0" distL="0" distR="0" wp14:anchorId="4EAE8296" wp14:editId="17D495D4">
            <wp:extent cx="3752698" cy="1982077"/>
            <wp:effectExtent l="0" t="0" r="635" b="0"/>
            <wp:docPr id="12786" name="Рисунок 1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0"/>
                    <a:srcRect t="2401" b="3023"/>
                    <a:stretch/>
                  </pic:blipFill>
                  <pic:spPr bwMode="auto">
                    <a:xfrm>
                      <a:off x="0" y="0"/>
                      <a:ext cx="3761928" cy="1986952"/>
                    </a:xfrm>
                    <a:prstGeom prst="rect">
                      <a:avLst/>
                    </a:prstGeom>
                    <a:ln>
                      <a:noFill/>
                    </a:ln>
                    <a:extLst>
                      <a:ext uri="{53640926-AAD7-44D8-BBD7-CCE9431645EC}">
                        <a14:shadowObscured xmlns:a14="http://schemas.microsoft.com/office/drawing/2010/main"/>
                      </a:ext>
                    </a:extLst>
                  </pic:spPr>
                </pic:pic>
              </a:graphicData>
            </a:graphic>
          </wp:inline>
        </w:drawing>
      </w:r>
    </w:p>
    <w:p w14:paraId="6AC4DF3B" w14:textId="77777777" w:rsidR="004332EA" w:rsidRPr="00007719" w:rsidRDefault="004332EA" w:rsidP="00DD7C1E">
      <w:pPr>
        <w:tabs>
          <w:tab w:val="left" w:pos="1134"/>
        </w:tabs>
        <w:spacing w:line="360" w:lineRule="auto"/>
        <w:jc w:val="center"/>
        <w:rPr>
          <w:rFonts w:eastAsia="Calibri"/>
          <w:sz w:val="28"/>
          <w:szCs w:val="28"/>
        </w:rPr>
      </w:pPr>
      <w:bookmarkStart w:id="527" w:name="_Ref51424841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278</w:t>
      </w:r>
      <w:r w:rsidRPr="00007719">
        <w:rPr>
          <w:sz w:val="28"/>
          <w:szCs w:val="28"/>
        </w:rPr>
        <w:fldChar w:fldCharType="end"/>
      </w:r>
      <w:bookmarkEnd w:id="527"/>
      <w:r w:rsidRPr="00007719">
        <w:rPr>
          <w:sz w:val="28"/>
          <w:szCs w:val="28"/>
        </w:rPr>
        <w:t xml:space="preserve"> – Пример отображения графика с </w:t>
      </w:r>
      <w:r w:rsidRPr="00007719">
        <w:rPr>
          <w:rFonts w:eastAsia="Calibri"/>
          <w:sz w:val="28"/>
          <w:szCs w:val="28"/>
        </w:rPr>
        <w:t>включенным горизонтальным скроллом</w:t>
      </w:r>
    </w:p>
    <w:p w14:paraId="1DB4B7B9" w14:textId="48C87116" w:rsidR="004332EA" w:rsidRPr="00007719" w:rsidRDefault="004332EA" w:rsidP="005205E0">
      <w:pPr>
        <w:pStyle w:val="affc"/>
        <w:numPr>
          <w:ilvl w:val="0"/>
          <w:numId w:val="82"/>
        </w:numPr>
        <w:tabs>
          <w:tab w:val="left" w:pos="993"/>
        </w:tabs>
        <w:spacing w:line="360" w:lineRule="auto"/>
        <w:ind w:left="0" w:firstLine="709"/>
        <w:jc w:val="both"/>
        <w:rPr>
          <w:rFonts w:eastAsia="Calibri"/>
          <w:sz w:val="28"/>
          <w:szCs w:val="28"/>
        </w:rPr>
      </w:pPr>
      <w:r w:rsidRPr="00007719">
        <w:rPr>
          <w:rFonts w:eastAsia="Calibri"/>
          <w:sz w:val="28"/>
          <w:szCs w:val="28"/>
        </w:rPr>
        <w:lastRenderedPageBreak/>
        <w:t>«</w:t>
      </w:r>
      <w:proofErr w:type="gramStart"/>
      <w:r w:rsidRPr="00007719">
        <w:rPr>
          <w:rFonts w:eastAsia="Calibri"/>
          <w:sz w:val="28"/>
          <w:szCs w:val="28"/>
        </w:rPr>
        <w:t>Стек»</w:t>
      </w:r>
      <w:r w:rsidR="00256C9B" w:rsidRPr="00007719">
        <w:rPr>
          <w:rFonts w:eastAsia="Calibri"/>
          <w:sz w:val="28"/>
          <w:szCs w:val="28"/>
        </w:rPr>
        <w:t xml:space="preserve"> </w:t>
      </w:r>
      <w:r w:rsidR="00256C9B" w:rsidRPr="00FD6DD0">
        <w:rPr>
          <w:rFonts w:eastAsia="Calibri"/>
          <w:sz w:val="28"/>
          <w:szCs w:val="28"/>
        </w:rPr>
        <w:drawing>
          <wp:inline distT="0" distB="0" distL="0" distR="0" wp14:anchorId="43D84D3D" wp14:editId="5C17FE31">
            <wp:extent cx="1430655" cy="437515"/>
            <wp:effectExtent l="0" t="0" r="0" b="635"/>
            <wp:docPr id="13800" name="Рисунок 13800"/>
            <wp:cNvGraphicFramePr/>
            <a:graphic xmlns:a="http://schemas.openxmlformats.org/drawingml/2006/main">
              <a:graphicData uri="http://schemas.openxmlformats.org/drawingml/2006/picture">
                <pic:pic xmlns:pic="http://schemas.openxmlformats.org/drawingml/2006/picture">
                  <pic:nvPicPr>
                    <pic:cNvPr id="13800" name="Рисунок 13800"/>
                    <pic:cNvPicPr/>
                  </pic:nvPicPr>
                  <pic:blipFill>
                    <a:blip r:embed="rId571"/>
                    <a:stretch>
                      <a:fillRect/>
                    </a:stretch>
                  </pic:blipFill>
                  <pic:spPr>
                    <a:xfrm>
                      <a:off x="0" y="0"/>
                      <a:ext cx="1430655" cy="437515"/>
                    </a:xfrm>
                    <a:prstGeom prst="rect">
                      <a:avLst/>
                    </a:prstGeom>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объединение значений мер по каждому из значений измерений в сумму значений мер.</w:t>
      </w:r>
    </w:p>
    <w:p w14:paraId="38F8ED3A"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Числа – суммарная мера – сумма значений каждой из мер, пропорции на графики соответствуют значениям мер.</w:t>
      </w:r>
    </w:p>
    <w:p w14:paraId="40B1ACAD"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Проценты – суммы мер всех измерений на графике равны, сумма мер по каждому из измерений – сто процентов. Пропорции в каждом из измерений соответствуют значениям мер для данного измерения.</w:t>
      </w:r>
    </w:p>
    <w:p w14:paraId="7B3A442F"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Стек не используется. Пример приведен на </w:t>
      </w:r>
      <w:r w:rsidRPr="00007719">
        <w:rPr>
          <w:rFonts w:eastAsia="Calibri"/>
          <w:sz w:val="28"/>
          <w:szCs w:val="28"/>
        </w:rPr>
        <w:fldChar w:fldCharType="begin"/>
      </w:r>
      <w:r w:rsidRPr="00007719">
        <w:rPr>
          <w:rFonts w:eastAsia="Calibri"/>
          <w:sz w:val="28"/>
          <w:szCs w:val="28"/>
        </w:rPr>
        <w:instrText xml:space="preserve"> REF  _Ref514248520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279</w:t>
      </w:r>
      <w:r w:rsidRPr="00007719">
        <w:rPr>
          <w:rFonts w:eastAsia="Calibri"/>
          <w:sz w:val="28"/>
          <w:szCs w:val="28"/>
        </w:rPr>
        <w:fldChar w:fldCharType="end"/>
      </w:r>
      <w:r w:rsidRPr="00007719">
        <w:rPr>
          <w:rFonts w:eastAsia="Calibri"/>
          <w:sz w:val="28"/>
          <w:szCs w:val="28"/>
        </w:rPr>
        <w:t>.</w:t>
      </w:r>
    </w:p>
    <w:p w14:paraId="0556A907" w14:textId="77777777" w:rsidR="004332EA" w:rsidRPr="00007719" w:rsidRDefault="004332EA" w:rsidP="00DD7C1E">
      <w:pPr>
        <w:tabs>
          <w:tab w:val="left" w:pos="1134"/>
        </w:tabs>
        <w:spacing w:after="120" w:line="360" w:lineRule="auto"/>
        <w:jc w:val="center"/>
        <w:rPr>
          <w:rFonts w:eastAsia="Calibri"/>
          <w:sz w:val="28"/>
          <w:szCs w:val="28"/>
        </w:rPr>
      </w:pPr>
      <w:r w:rsidRPr="00007719">
        <w:rPr>
          <w:rFonts w:eastAsia="Calibri"/>
          <w:noProof/>
          <w:sz w:val="28"/>
          <w:szCs w:val="28"/>
        </w:rPr>
        <w:drawing>
          <wp:inline distT="0" distB="0" distL="0" distR="0" wp14:anchorId="5184979E" wp14:editId="66B96BAD">
            <wp:extent cx="1909267" cy="421976"/>
            <wp:effectExtent l="0" t="0" r="0" b="0"/>
            <wp:docPr id="12787" name="Рисунок 1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1915149" cy="423276"/>
                    </a:xfrm>
                    <a:prstGeom prst="rect">
                      <a:avLst/>
                    </a:prstGeom>
                  </pic:spPr>
                </pic:pic>
              </a:graphicData>
            </a:graphic>
          </wp:inline>
        </w:drawing>
      </w:r>
      <w:r w:rsidRPr="00007719">
        <w:rPr>
          <w:rFonts w:eastAsia="Calibri"/>
          <w:noProof/>
          <w:sz w:val="28"/>
          <w:szCs w:val="28"/>
        </w:rPr>
        <w:drawing>
          <wp:inline distT="0" distB="0" distL="0" distR="0" wp14:anchorId="7264BF89" wp14:editId="1E14D5FF">
            <wp:extent cx="4082647" cy="2311603"/>
            <wp:effectExtent l="0" t="0" r="0" b="0"/>
            <wp:docPr id="12788" name="Рисунок 1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4087017" cy="2314077"/>
                    </a:xfrm>
                    <a:prstGeom prst="rect">
                      <a:avLst/>
                    </a:prstGeom>
                  </pic:spPr>
                </pic:pic>
              </a:graphicData>
            </a:graphic>
          </wp:inline>
        </w:drawing>
      </w:r>
    </w:p>
    <w:p w14:paraId="689F1F06" w14:textId="77777777" w:rsidR="004332EA" w:rsidRPr="00007719" w:rsidRDefault="004332EA" w:rsidP="00DD7C1E">
      <w:pPr>
        <w:tabs>
          <w:tab w:val="left" w:pos="1134"/>
        </w:tabs>
        <w:spacing w:after="120" w:line="360" w:lineRule="auto"/>
        <w:jc w:val="center"/>
        <w:rPr>
          <w:rFonts w:eastAsia="Calibri"/>
          <w:sz w:val="28"/>
          <w:szCs w:val="28"/>
        </w:rPr>
      </w:pPr>
      <w:bookmarkStart w:id="528" w:name="_Ref51424852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279</w:t>
      </w:r>
      <w:r w:rsidRPr="00007719">
        <w:rPr>
          <w:sz w:val="28"/>
          <w:szCs w:val="28"/>
        </w:rPr>
        <w:fldChar w:fldCharType="end"/>
      </w:r>
      <w:bookmarkEnd w:id="528"/>
      <w:r w:rsidRPr="00007719">
        <w:rPr>
          <w:sz w:val="28"/>
          <w:szCs w:val="28"/>
        </w:rPr>
        <w:t xml:space="preserve"> – Стек не используется</w:t>
      </w:r>
    </w:p>
    <w:p w14:paraId="1B033D43" w14:textId="77777777" w:rsidR="004332EA" w:rsidRPr="00007719" w:rsidRDefault="004332EA" w:rsidP="00DD7C1E">
      <w:pPr>
        <w:tabs>
          <w:tab w:val="left" w:pos="1134"/>
        </w:tabs>
        <w:spacing w:line="360" w:lineRule="auto"/>
        <w:ind w:firstLine="709"/>
        <w:jc w:val="both"/>
        <w:rPr>
          <w:rFonts w:eastAsia="Calibri"/>
          <w:sz w:val="28"/>
          <w:szCs w:val="28"/>
        </w:rPr>
      </w:pPr>
      <w:r w:rsidRPr="00007719">
        <w:rPr>
          <w:rFonts w:eastAsia="Calibri"/>
          <w:sz w:val="28"/>
          <w:szCs w:val="28"/>
        </w:rPr>
        <w:t xml:space="preserve">Стек «Числа». Пример приведен на </w:t>
      </w:r>
      <w:r w:rsidRPr="00007719">
        <w:rPr>
          <w:rFonts w:eastAsia="Calibri"/>
          <w:sz w:val="28"/>
          <w:szCs w:val="28"/>
        </w:rPr>
        <w:fldChar w:fldCharType="begin"/>
      </w:r>
      <w:r w:rsidRPr="00007719">
        <w:rPr>
          <w:rFonts w:eastAsia="Calibri"/>
          <w:sz w:val="28"/>
          <w:szCs w:val="28"/>
        </w:rPr>
        <w:instrText xml:space="preserve"> REF  _Ref514248572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280</w:t>
      </w:r>
      <w:r w:rsidRPr="00007719">
        <w:rPr>
          <w:rFonts w:eastAsia="Calibri"/>
          <w:sz w:val="28"/>
          <w:szCs w:val="28"/>
        </w:rPr>
        <w:fldChar w:fldCharType="end"/>
      </w:r>
      <w:r w:rsidRPr="00007719">
        <w:rPr>
          <w:rFonts w:eastAsia="Calibri"/>
          <w:sz w:val="28"/>
          <w:szCs w:val="28"/>
        </w:rPr>
        <w:t>.</w:t>
      </w:r>
    </w:p>
    <w:p w14:paraId="6651FE31" w14:textId="77777777" w:rsidR="004332EA" w:rsidRPr="00007719" w:rsidRDefault="004332EA" w:rsidP="00DD7C1E">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2062486B" wp14:editId="7580EDDC">
            <wp:extent cx="1938528" cy="439307"/>
            <wp:effectExtent l="0" t="0" r="5080" b="0"/>
            <wp:docPr id="12789" name="Рисунок 1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1952688" cy="442516"/>
                    </a:xfrm>
                    <a:prstGeom prst="rect">
                      <a:avLst/>
                    </a:prstGeom>
                  </pic:spPr>
                </pic:pic>
              </a:graphicData>
            </a:graphic>
          </wp:inline>
        </w:drawing>
      </w:r>
      <w:r w:rsidRPr="00007719">
        <w:rPr>
          <w:rFonts w:eastAsia="Calibri"/>
          <w:noProof/>
          <w:sz w:val="28"/>
          <w:szCs w:val="28"/>
        </w:rPr>
        <w:drawing>
          <wp:inline distT="0" distB="0" distL="0" distR="0" wp14:anchorId="6E320B94" wp14:editId="10F313F2">
            <wp:extent cx="3964838" cy="2186542"/>
            <wp:effectExtent l="0" t="0" r="0" b="4445"/>
            <wp:docPr id="12790" name="Рисунок 1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3972314" cy="2190665"/>
                    </a:xfrm>
                    <a:prstGeom prst="rect">
                      <a:avLst/>
                    </a:prstGeom>
                  </pic:spPr>
                </pic:pic>
              </a:graphicData>
            </a:graphic>
          </wp:inline>
        </w:drawing>
      </w:r>
    </w:p>
    <w:p w14:paraId="7291893F" w14:textId="77777777" w:rsidR="004332EA" w:rsidRPr="00007719" w:rsidRDefault="004332EA" w:rsidP="00DD7C1E">
      <w:pPr>
        <w:tabs>
          <w:tab w:val="left" w:pos="1134"/>
        </w:tabs>
        <w:spacing w:line="360" w:lineRule="auto"/>
        <w:jc w:val="center"/>
        <w:rPr>
          <w:rFonts w:eastAsia="Calibri"/>
          <w:sz w:val="28"/>
          <w:szCs w:val="28"/>
        </w:rPr>
      </w:pPr>
      <w:bookmarkStart w:id="529" w:name="_Ref51424857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280</w:t>
      </w:r>
      <w:r w:rsidRPr="00007719">
        <w:rPr>
          <w:sz w:val="28"/>
          <w:szCs w:val="28"/>
        </w:rPr>
        <w:fldChar w:fldCharType="end"/>
      </w:r>
      <w:bookmarkEnd w:id="529"/>
      <w:r w:rsidRPr="00007719">
        <w:rPr>
          <w:sz w:val="28"/>
          <w:szCs w:val="28"/>
        </w:rPr>
        <w:t xml:space="preserve"> – </w:t>
      </w:r>
      <w:r w:rsidRPr="00007719">
        <w:rPr>
          <w:rFonts w:eastAsia="Calibri"/>
          <w:sz w:val="28"/>
          <w:szCs w:val="28"/>
        </w:rPr>
        <w:t>Стек «Числа»</w:t>
      </w:r>
    </w:p>
    <w:p w14:paraId="544B21DC"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Стек «Проценты». Пример приведен на </w:t>
      </w:r>
      <w:r w:rsidRPr="00007719">
        <w:rPr>
          <w:rFonts w:eastAsia="Calibri"/>
          <w:sz w:val="28"/>
          <w:szCs w:val="28"/>
        </w:rPr>
        <w:fldChar w:fldCharType="begin"/>
      </w:r>
      <w:r w:rsidRPr="00007719">
        <w:rPr>
          <w:rFonts w:eastAsia="Calibri"/>
          <w:sz w:val="28"/>
          <w:szCs w:val="28"/>
        </w:rPr>
        <w:instrText xml:space="preserve"> REF  _Ref514248626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281</w:t>
      </w:r>
      <w:r w:rsidRPr="00007719">
        <w:rPr>
          <w:rFonts w:eastAsia="Calibri"/>
          <w:sz w:val="28"/>
          <w:szCs w:val="28"/>
        </w:rPr>
        <w:fldChar w:fldCharType="end"/>
      </w:r>
      <w:r w:rsidRPr="00007719">
        <w:rPr>
          <w:rFonts w:eastAsia="Calibri"/>
          <w:sz w:val="28"/>
          <w:szCs w:val="28"/>
        </w:rPr>
        <w:t>;</w:t>
      </w:r>
    </w:p>
    <w:p w14:paraId="615EC505"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lastRenderedPageBreak/>
        <w:drawing>
          <wp:inline distT="0" distB="0" distL="0" distR="0" wp14:anchorId="5850E309" wp14:editId="3222ABFC">
            <wp:extent cx="1858061" cy="415884"/>
            <wp:effectExtent l="0" t="0" r="0" b="3810"/>
            <wp:docPr id="12791" name="Рисунок 1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1868557" cy="418233"/>
                    </a:xfrm>
                    <a:prstGeom prst="rect">
                      <a:avLst/>
                    </a:prstGeom>
                  </pic:spPr>
                </pic:pic>
              </a:graphicData>
            </a:graphic>
          </wp:inline>
        </w:drawing>
      </w:r>
      <w:r w:rsidRPr="00007719">
        <w:rPr>
          <w:rFonts w:eastAsia="Calibri"/>
          <w:noProof/>
          <w:sz w:val="28"/>
          <w:szCs w:val="28"/>
        </w:rPr>
        <w:drawing>
          <wp:inline distT="0" distB="0" distL="0" distR="0" wp14:anchorId="772CA29C" wp14:editId="06672021">
            <wp:extent cx="3840156" cy="2114093"/>
            <wp:effectExtent l="0" t="0" r="8255" b="635"/>
            <wp:docPr id="12792" name="Рисунок 1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3850467" cy="2119769"/>
                    </a:xfrm>
                    <a:prstGeom prst="rect">
                      <a:avLst/>
                    </a:prstGeom>
                  </pic:spPr>
                </pic:pic>
              </a:graphicData>
            </a:graphic>
          </wp:inline>
        </w:drawing>
      </w:r>
    </w:p>
    <w:p w14:paraId="0BB93154" w14:textId="77777777" w:rsidR="004332EA" w:rsidRPr="00007719" w:rsidRDefault="004332EA" w:rsidP="004332EA">
      <w:pPr>
        <w:tabs>
          <w:tab w:val="left" w:pos="1134"/>
        </w:tabs>
        <w:spacing w:line="360" w:lineRule="auto"/>
        <w:jc w:val="center"/>
        <w:rPr>
          <w:rFonts w:eastAsia="Calibri"/>
          <w:sz w:val="28"/>
          <w:szCs w:val="28"/>
        </w:rPr>
      </w:pPr>
      <w:bookmarkStart w:id="530" w:name="_Ref51424862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281</w:t>
      </w:r>
      <w:r w:rsidRPr="00007719">
        <w:rPr>
          <w:sz w:val="28"/>
          <w:szCs w:val="28"/>
        </w:rPr>
        <w:fldChar w:fldCharType="end"/>
      </w:r>
      <w:bookmarkEnd w:id="530"/>
      <w:r w:rsidRPr="00007719">
        <w:rPr>
          <w:sz w:val="28"/>
          <w:szCs w:val="28"/>
        </w:rPr>
        <w:t xml:space="preserve"> – </w:t>
      </w:r>
      <w:r w:rsidRPr="00007719">
        <w:rPr>
          <w:rFonts w:eastAsia="Calibri"/>
          <w:sz w:val="28"/>
          <w:szCs w:val="28"/>
        </w:rPr>
        <w:t>Стек «Проценты»</w:t>
      </w:r>
    </w:p>
    <w:p w14:paraId="5AA61531" w14:textId="5C7EB406" w:rsidR="004332EA" w:rsidRPr="00220005" w:rsidRDefault="004332EA" w:rsidP="005205E0">
      <w:pPr>
        <w:pStyle w:val="affc"/>
        <w:numPr>
          <w:ilvl w:val="0"/>
          <w:numId w:val="82"/>
        </w:numPr>
        <w:tabs>
          <w:tab w:val="left" w:pos="993"/>
        </w:tabs>
        <w:spacing w:line="360" w:lineRule="auto"/>
        <w:ind w:left="0" w:firstLine="709"/>
        <w:jc w:val="both"/>
        <w:rPr>
          <w:rFonts w:eastAsia="Calibri"/>
          <w:sz w:val="28"/>
          <w:szCs w:val="28"/>
        </w:rPr>
      </w:pPr>
      <w:bookmarkStart w:id="531" w:name="_GoBack"/>
      <w:bookmarkEnd w:id="531"/>
      <w:r w:rsidRPr="00220005">
        <w:rPr>
          <w:rFonts w:eastAsia="Calibri"/>
          <w:sz w:val="28"/>
          <w:szCs w:val="28"/>
        </w:rPr>
        <w:t xml:space="preserve">«Перевернуть» </w:t>
      </w:r>
      <w:proofErr w:type="gramStart"/>
      <w:r w:rsidRPr="00220005">
        <w:rPr>
          <w:rFonts w:eastAsia="Calibri"/>
          <w:sz w:val="28"/>
          <w:szCs w:val="28"/>
        </w:rPr>
        <w:t xml:space="preserve">– </w:t>
      </w:r>
      <w:r w:rsidRPr="00007719">
        <w:rPr>
          <w:rFonts w:eastAsia="Calibri"/>
          <w:noProof/>
        </w:rPr>
        <w:drawing>
          <wp:inline distT="0" distB="0" distL="0" distR="0" wp14:anchorId="3D48435E" wp14:editId="184D3B87">
            <wp:extent cx="841248" cy="171101"/>
            <wp:effectExtent l="0" t="0" r="0" b="635"/>
            <wp:docPr id="12793" name="Рисунок 1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850664" cy="173016"/>
                    </a:xfrm>
                    <a:prstGeom prst="rect">
                      <a:avLst/>
                    </a:prstGeom>
                  </pic:spPr>
                </pic:pic>
              </a:graphicData>
            </a:graphic>
          </wp:inline>
        </w:drawing>
      </w:r>
      <w:r w:rsidRPr="00220005">
        <w:rPr>
          <w:rFonts w:eastAsia="Calibri"/>
          <w:sz w:val="28"/>
          <w:szCs w:val="28"/>
        </w:rPr>
        <w:t xml:space="preserve"> поворот</w:t>
      </w:r>
      <w:proofErr w:type="gramEnd"/>
      <w:r w:rsidRPr="00220005">
        <w:rPr>
          <w:rFonts w:eastAsia="Calibri"/>
          <w:sz w:val="28"/>
          <w:szCs w:val="28"/>
        </w:rPr>
        <w:t xml:space="preserve"> графика</w:t>
      </w:r>
      <w:r w:rsidR="00DD7C1E" w:rsidRPr="00220005">
        <w:rPr>
          <w:rFonts w:eastAsia="Calibri"/>
          <w:sz w:val="28"/>
          <w:szCs w:val="28"/>
        </w:rPr>
        <w:t>,</w:t>
      </w:r>
      <w:r w:rsidRPr="00220005">
        <w:rPr>
          <w:rFonts w:eastAsia="Calibri"/>
          <w:sz w:val="28"/>
          <w:szCs w:val="28"/>
        </w:rPr>
        <w:t xml:space="preserve"> относительно осей координат (на 180 %). Меры и измерения меняются местами.</w:t>
      </w:r>
    </w:p>
    <w:p w14:paraId="3087E30D"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Без переворота. Пример приведен на </w:t>
      </w:r>
      <w:r w:rsidRPr="00007719">
        <w:rPr>
          <w:rFonts w:eastAsia="Calibri"/>
          <w:sz w:val="28"/>
          <w:szCs w:val="28"/>
        </w:rPr>
        <w:fldChar w:fldCharType="begin"/>
      </w:r>
      <w:r w:rsidRPr="00007719">
        <w:rPr>
          <w:rFonts w:eastAsia="Calibri"/>
          <w:sz w:val="28"/>
          <w:szCs w:val="28"/>
        </w:rPr>
        <w:instrText xml:space="preserve"> REF  _Ref514248732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282</w:t>
      </w:r>
      <w:r w:rsidRPr="00007719">
        <w:rPr>
          <w:rFonts w:eastAsia="Calibri"/>
          <w:sz w:val="28"/>
          <w:szCs w:val="28"/>
        </w:rPr>
        <w:fldChar w:fldCharType="end"/>
      </w:r>
      <w:r w:rsidRPr="00007719">
        <w:rPr>
          <w:rFonts w:eastAsia="Calibri"/>
          <w:sz w:val="28"/>
          <w:szCs w:val="28"/>
        </w:rPr>
        <w:t>.</w:t>
      </w:r>
    </w:p>
    <w:p w14:paraId="681E32ED"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65F15D5E" wp14:editId="7797C93E">
            <wp:extent cx="877824" cy="178540"/>
            <wp:effectExtent l="0" t="0" r="0" b="0"/>
            <wp:docPr id="12794" name="Рисунок 1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881691" cy="179326"/>
                    </a:xfrm>
                    <a:prstGeom prst="rect">
                      <a:avLst/>
                    </a:prstGeom>
                  </pic:spPr>
                </pic:pic>
              </a:graphicData>
            </a:graphic>
          </wp:inline>
        </w:drawing>
      </w:r>
      <w:r w:rsidRPr="00007719">
        <w:rPr>
          <w:rFonts w:eastAsia="Calibri"/>
          <w:noProof/>
          <w:sz w:val="28"/>
          <w:szCs w:val="28"/>
        </w:rPr>
        <w:drawing>
          <wp:inline distT="0" distB="0" distL="0" distR="0" wp14:anchorId="15105785" wp14:editId="2EFA56DE">
            <wp:extent cx="3789273" cy="2057224"/>
            <wp:effectExtent l="0" t="0" r="1905" b="635"/>
            <wp:docPr id="12795" name="Рисунок 1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3798347" cy="2062150"/>
                    </a:xfrm>
                    <a:prstGeom prst="rect">
                      <a:avLst/>
                    </a:prstGeom>
                  </pic:spPr>
                </pic:pic>
              </a:graphicData>
            </a:graphic>
          </wp:inline>
        </w:drawing>
      </w:r>
    </w:p>
    <w:p w14:paraId="699499B1" w14:textId="77777777" w:rsidR="004332EA" w:rsidRPr="00007719" w:rsidRDefault="004332EA" w:rsidP="00DD7C1E">
      <w:pPr>
        <w:tabs>
          <w:tab w:val="left" w:pos="1134"/>
        </w:tabs>
        <w:spacing w:after="120" w:line="360" w:lineRule="auto"/>
        <w:jc w:val="center"/>
        <w:rPr>
          <w:sz w:val="28"/>
          <w:szCs w:val="28"/>
        </w:rPr>
      </w:pPr>
      <w:bookmarkStart w:id="532" w:name="_Ref51424873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282</w:t>
      </w:r>
      <w:r w:rsidRPr="00007719">
        <w:rPr>
          <w:sz w:val="28"/>
          <w:szCs w:val="28"/>
        </w:rPr>
        <w:fldChar w:fldCharType="end"/>
      </w:r>
      <w:bookmarkEnd w:id="532"/>
      <w:r w:rsidRPr="00007719">
        <w:rPr>
          <w:sz w:val="28"/>
          <w:szCs w:val="28"/>
        </w:rPr>
        <w:t xml:space="preserve"> – Без переворота</w:t>
      </w:r>
    </w:p>
    <w:p w14:paraId="04D91537"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С переворотом. Пример приведен на </w:t>
      </w:r>
      <w:r w:rsidRPr="00007719">
        <w:rPr>
          <w:rFonts w:eastAsia="Calibri"/>
          <w:sz w:val="28"/>
          <w:szCs w:val="28"/>
        </w:rPr>
        <w:fldChar w:fldCharType="begin"/>
      </w:r>
      <w:r w:rsidRPr="00007719">
        <w:rPr>
          <w:rFonts w:eastAsia="Calibri"/>
          <w:sz w:val="28"/>
          <w:szCs w:val="28"/>
        </w:rPr>
        <w:instrText xml:space="preserve"> REF  _Ref514248794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283</w:t>
      </w:r>
      <w:r w:rsidRPr="00007719">
        <w:rPr>
          <w:rFonts w:eastAsia="Calibri"/>
          <w:sz w:val="28"/>
          <w:szCs w:val="28"/>
        </w:rPr>
        <w:fldChar w:fldCharType="end"/>
      </w:r>
      <w:r w:rsidRPr="00007719">
        <w:rPr>
          <w:rFonts w:eastAsia="Calibri"/>
          <w:sz w:val="28"/>
          <w:szCs w:val="28"/>
        </w:rPr>
        <w:t>;</w:t>
      </w:r>
    </w:p>
    <w:p w14:paraId="170F8067" w14:textId="77777777" w:rsidR="004332EA" w:rsidRPr="00007719" w:rsidRDefault="004332EA" w:rsidP="00DD7C1E">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54E35C69" wp14:editId="315D1936">
            <wp:extent cx="885139" cy="183132"/>
            <wp:effectExtent l="0" t="0" r="0" b="7620"/>
            <wp:docPr id="12796" name="Рисунок 1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901116" cy="186438"/>
                    </a:xfrm>
                    <a:prstGeom prst="rect">
                      <a:avLst/>
                    </a:prstGeom>
                  </pic:spPr>
                </pic:pic>
              </a:graphicData>
            </a:graphic>
          </wp:inline>
        </w:drawing>
      </w:r>
      <w:r w:rsidRPr="00007719">
        <w:rPr>
          <w:rFonts w:eastAsia="Calibri"/>
          <w:noProof/>
          <w:sz w:val="28"/>
          <w:szCs w:val="28"/>
        </w:rPr>
        <w:drawing>
          <wp:inline distT="0" distB="0" distL="0" distR="0" wp14:anchorId="5B9D0A20" wp14:editId="329A61D7">
            <wp:extent cx="3072384" cy="1812332"/>
            <wp:effectExtent l="0" t="0" r="0" b="0"/>
            <wp:docPr id="12797" name="Рисунок 1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3100382" cy="1828848"/>
                    </a:xfrm>
                    <a:prstGeom prst="rect">
                      <a:avLst/>
                    </a:prstGeom>
                  </pic:spPr>
                </pic:pic>
              </a:graphicData>
            </a:graphic>
          </wp:inline>
        </w:drawing>
      </w:r>
    </w:p>
    <w:p w14:paraId="48BDA358" w14:textId="77777777" w:rsidR="004332EA" w:rsidRPr="00007719" w:rsidRDefault="004332EA" w:rsidP="00DD7C1E">
      <w:pPr>
        <w:tabs>
          <w:tab w:val="left" w:pos="1134"/>
        </w:tabs>
        <w:spacing w:line="360" w:lineRule="auto"/>
        <w:jc w:val="center"/>
        <w:rPr>
          <w:rFonts w:eastAsia="Calibri"/>
          <w:sz w:val="28"/>
          <w:szCs w:val="28"/>
        </w:rPr>
      </w:pPr>
      <w:bookmarkStart w:id="533" w:name="_Ref51424879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283</w:t>
      </w:r>
      <w:r w:rsidRPr="00007719">
        <w:rPr>
          <w:sz w:val="28"/>
          <w:szCs w:val="28"/>
        </w:rPr>
        <w:fldChar w:fldCharType="end"/>
      </w:r>
      <w:bookmarkEnd w:id="533"/>
      <w:r w:rsidRPr="00007719">
        <w:rPr>
          <w:sz w:val="28"/>
          <w:szCs w:val="28"/>
        </w:rPr>
        <w:t xml:space="preserve"> – С переворотом</w:t>
      </w:r>
    </w:p>
    <w:p w14:paraId="2E303C17" w14:textId="73014905" w:rsidR="004332EA" w:rsidRPr="00007719" w:rsidRDefault="00F03B20" w:rsidP="00DD7C1E">
      <w:pPr>
        <w:tabs>
          <w:tab w:val="left" w:pos="1134"/>
        </w:tabs>
        <w:spacing w:line="360" w:lineRule="auto"/>
        <w:ind w:firstLine="709"/>
        <w:jc w:val="both"/>
        <w:rPr>
          <w:rFonts w:eastAsia="Calibri"/>
          <w:sz w:val="28"/>
          <w:szCs w:val="28"/>
        </w:rPr>
      </w:pPr>
      <w:r w:rsidRPr="00007719">
        <w:rPr>
          <w:rFonts w:eastAsia="Calibri"/>
          <w:sz w:val="28"/>
          <w:szCs w:val="28"/>
        </w:rPr>
        <w:lastRenderedPageBreak/>
        <w:t xml:space="preserve">- </w:t>
      </w:r>
      <w:r w:rsidR="004332EA" w:rsidRPr="00007719">
        <w:rPr>
          <w:rFonts w:eastAsia="Calibri"/>
          <w:sz w:val="28"/>
          <w:szCs w:val="28"/>
        </w:rPr>
        <w:t xml:space="preserve">«Возможность выбора» </w:t>
      </w:r>
      <w:r w:rsidR="00256C9B" w:rsidRPr="00007719">
        <w:rPr>
          <w:noProof/>
        </w:rPr>
        <w:drawing>
          <wp:inline distT="0" distB="0" distL="0" distR="0" wp14:anchorId="135B4805" wp14:editId="2FE69D64">
            <wp:extent cx="1516380" cy="132715"/>
            <wp:effectExtent l="0" t="0" r="7620" b="635"/>
            <wp:docPr id="13922" name="Рисунок 13922"/>
            <wp:cNvGraphicFramePr/>
            <a:graphic xmlns:a="http://schemas.openxmlformats.org/drawingml/2006/main">
              <a:graphicData uri="http://schemas.openxmlformats.org/drawingml/2006/picture">
                <pic:pic xmlns:pic="http://schemas.openxmlformats.org/drawingml/2006/picture">
                  <pic:nvPicPr>
                    <pic:cNvPr id="13922" name="Рисунок 13922"/>
                    <pic:cNvPicPr/>
                  </pic:nvPicPr>
                  <pic:blipFill>
                    <a:blip r:embed="rId582"/>
                    <a:stretch>
                      <a:fillRect/>
                    </a:stretch>
                  </pic:blipFill>
                  <pic:spPr>
                    <a:xfrm>
                      <a:off x="0" y="0"/>
                      <a:ext cx="1516380" cy="132715"/>
                    </a:xfrm>
                    <a:prstGeom prst="rect">
                      <a:avLst/>
                    </a:prstGeom>
                  </pic:spPr>
                </pic:pic>
              </a:graphicData>
            </a:graphic>
          </wp:inline>
        </w:drawing>
      </w:r>
      <w:r w:rsidR="004332EA" w:rsidRPr="00007719">
        <w:rPr>
          <w:rFonts w:eastAsia="Calibri"/>
          <w:sz w:val="28"/>
          <w:szCs w:val="28"/>
        </w:rPr>
        <w:t>– включение/отключение возможности выбора элементов графика в процессе использования аналитической панели. Выбор осуществляется щелчком по элементу графика ЛКМ (</w:t>
      </w:r>
      <w:r w:rsidR="004332EA" w:rsidRPr="00007719">
        <w:rPr>
          <w:rFonts w:eastAsia="Calibri"/>
          <w:sz w:val="28"/>
          <w:szCs w:val="28"/>
        </w:rPr>
        <w:fldChar w:fldCharType="begin"/>
      </w:r>
      <w:r w:rsidR="004332EA" w:rsidRPr="00007719">
        <w:rPr>
          <w:rFonts w:eastAsia="Calibri"/>
          <w:sz w:val="28"/>
          <w:szCs w:val="28"/>
        </w:rPr>
        <w:instrText xml:space="preserve"> REF  _Ref514248900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B6413A">
        <w:rPr>
          <w:rFonts w:eastAsia="Calibri"/>
          <w:sz w:val="28"/>
          <w:szCs w:val="28"/>
        </w:rPr>
        <w:t>рис. 284</w:t>
      </w:r>
      <w:r w:rsidR="004332EA" w:rsidRPr="00007719">
        <w:rPr>
          <w:rFonts w:eastAsia="Calibri"/>
          <w:sz w:val="28"/>
          <w:szCs w:val="28"/>
        </w:rPr>
        <w:fldChar w:fldCharType="end"/>
      </w:r>
      <w:r w:rsidR="004332EA" w:rsidRPr="00007719">
        <w:rPr>
          <w:rFonts w:eastAsia="Calibri"/>
          <w:sz w:val="28"/>
          <w:szCs w:val="28"/>
        </w:rPr>
        <w:t>);</w:t>
      </w:r>
    </w:p>
    <w:p w14:paraId="0B7DFF06" w14:textId="77777777" w:rsidR="004332EA" w:rsidRPr="00007719" w:rsidRDefault="004332EA" w:rsidP="00DD7C1E">
      <w:pPr>
        <w:tabs>
          <w:tab w:val="left" w:pos="1134"/>
        </w:tabs>
        <w:spacing w:after="120" w:line="360" w:lineRule="auto"/>
        <w:jc w:val="center"/>
        <w:rPr>
          <w:rFonts w:eastAsia="Calibri"/>
          <w:sz w:val="28"/>
          <w:szCs w:val="28"/>
        </w:rPr>
      </w:pPr>
      <w:r w:rsidRPr="00007719">
        <w:rPr>
          <w:rFonts w:eastAsia="Calibri"/>
          <w:noProof/>
          <w:sz w:val="28"/>
          <w:szCs w:val="28"/>
        </w:rPr>
        <w:drawing>
          <wp:inline distT="0" distB="0" distL="0" distR="0" wp14:anchorId="67A84461" wp14:editId="3D541DD2">
            <wp:extent cx="3913632" cy="1172624"/>
            <wp:effectExtent l="0" t="0" r="0" b="8890"/>
            <wp:docPr id="12798" name="Рисунок 1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3931484" cy="1177973"/>
                    </a:xfrm>
                    <a:prstGeom prst="rect">
                      <a:avLst/>
                    </a:prstGeom>
                  </pic:spPr>
                </pic:pic>
              </a:graphicData>
            </a:graphic>
          </wp:inline>
        </w:drawing>
      </w:r>
    </w:p>
    <w:p w14:paraId="7BAD3349" w14:textId="77777777" w:rsidR="004332EA" w:rsidRPr="00007719" w:rsidRDefault="004332EA" w:rsidP="00DD7C1E">
      <w:pPr>
        <w:tabs>
          <w:tab w:val="left" w:pos="1134"/>
        </w:tabs>
        <w:spacing w:after="120" w:line="360" w:lineRule="auto"/>
        <w:jc w:val="center"/>
        <w:rPr>
          <w:rFonts w:eastAsia="Calibri"/>
          <w:sz w:val="28"/>
          <w:szCs w:val="28"/>
        </w:rPr>
      </w:pPr>
      <w:bookmarkStart w:id="534" w:name="_Ref51424890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284</w:t>
      </w:r>
      <w:r w:rsidRPr="00007719">
        <w:rPr>
          <w:sz w:val="28"/>
          <w:szCs w:val="28"/>
        </w:rPr>
        <w:fldChar w:fldCharType="end"/>
      </w:r>
      <w:bookmarkEnd w:id="534"/>
      <w:r w:rsidRPr="00007719">
        <w:rPr>
          <w:sz w:val="28"/>
          <w:szCs w:val="28"/>
        </w:rPr>
        <w:t xml:space="preserve"> – Пример </w:t>
      </w:r>
      <w:r w:rsidRPr="00007719">
        <w:rPr>
          <w:rFonts w:eastAsia="Calibri"/>
          <w:sz w:val="28"/>
          <w:szCs w:val="28"/>
        </w:rPr>
        <w:t>включения/отключения возможности выбора элементов графика</w:t>
      </w:r>
    </w:p>
    <w:p w14:paraId="3E957ADF" w14:textId="73BF5606" w:rsidR="004332EA" w:rsidRPr="00007719" w:rsidRDefault="00F03B20" w:rsidP="00F03B20">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 xml:space="preserve">«Не участвует в фильтрации» </w:t>
      </w:r>
      <w:proofErr w:type="gramStart"/>
      <w:r w:rsidR="004332EA" w:rsidRPr="00007719">
        <w:rPr>
          <w:rFonts w:eastAsia="Calibri"/>
          <w:sz w:val="28"/>
          <w:szCs w:val="28"/>
        </w:rPr>
        <w:t xml:space="preserve">– </w:t>
      </w:r>
      <w:r w:rsidR="004332EA" w:rsidRPr="00007719">
        <w:rPr>
          <w:rFonts w:eastAsia="Calibri"/>
          <w:noProof/>
          <w:sz w:val="28"/>
          <w:szCs w:val="28"/>
        </w:rPr>
        <w:drawing>
          <wp:inline distT="0" distB="0" distL="0" distR="0" wp14:anchorId="5F08E04C" wp14:editId="7291A9BC">
            <wp:extent cx="1565453" cy="162924"/>
            <wp:effectExtent l="0" t="0" r="0" b="8890"/>
            <wp:docPr id="12799" name="Рисунок 1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4"/>
                    <a:srcRect b="17511"/>
                    <a:stretch/>
                  </pic:blipFill>
                  <pic:spPr bwMode="auto">
                    <a:xfrm>
                      <a:off x="0" y="0"/>
                      <a:ext cx="1587833" cy="165253"/>
                    </a:xfrm>
                    <a:prstGeom prst="rect">
                      <a:avLst/>
                    </a:prstGeom>
                    <a:ln>
                      <a:noFill/>
                    </a:ln>
                    <a:extLst>
                      <a:ext uri="{53640926-AAD7-44D8-BBD7-CCE9431645EC}">
                        <a14:shadowObscured xmlns:a14="http://schemas.microsoft.com/office/drawing/2010/main"/>
                      </a:ext>
                    </a:extLst>
                  </pic:spPr>
                </pic:pic>
              </a:graphicData>
            </a:graphic>
          </wp:inline>
        </w:drawing>
      </w:r>
      <w:r w:rsidR="004332EA" w:rsidRPr="00007719">
        <w:rPr>
          <w:rFonts w:eastAsia="Calibri"/>
          <w:sz w:val="28"/>
          <w:szCs w:val="28"/>
        </w:rPr>
        <w:t xml:space="preserve"> включение</w:t>
      </w:r>
      <w:proofErr w:type="gramEnd"/>
      <w:r w:rsidR="004332EA" w:rsidRPr="00007719">
        <w:rPr>
          <w:rFonts w:eastAsia="Calibri"/>
          <w:sz w:val="28"/>
          <w:szCs w:val="28"/>
        </w:rPr>
        <w:t>/отключение возможности фильтрации связанных элементов аналитической панели путем выбора элементов графика. Если включена опция «Не участвует в фильтрации», при выборе элементов графика фильтрации аналитической панели не происходит;</w:t>
      </w:r>
    </w:p>
    <w:p w14:paraId="07978087" w14:textId="1FC126E6" w:rsidR="004332EA" w:rsidRPr="00007719" w:rsidRDefault="00F03B20" w:rsidP="00F03B20">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 xml:space="preserve">«Скрывать нулевые значения» – скрытие из графика значений измерений, для которых значения всех мер равны </w:t>
      </w:r>
      <w:r w:rsidR="00256C9B" w:rsidRPr="00007719">
        <w:rPr>
          <w:rFonts w:eastAsia="Calibri"/>
          <w:sz w:val="28"/>
          <w:szCs w:val="28"/>
        </w:rPr>
        <w:t>«</w:t>
      </w:r>
      <w:r w:rsidR="004332EA" w:rsidRPr="00007719">
        <w:rPr>
          <w:rFonts w:eastAsia="Calibri"/>
          <w:sz w:val="28"/>
          <w:szCs w:val="28"/>
        </w:rPr>
        <w:t>0</w:t>
      </w:r>
      <w:r w:rsidR="00256C9B" w:rsidRPr="00007719">
        <w:rPr>
          <w:rFonts w:eastAsia="Calibri"/>
          <w:sz w:val="28"/>
          <w:szCs w:val="28"/>
        </w:rPr>
        <w:t>»</w:t>
      </w:r>
      <w:r w:rsidR="004332EA" w:rsidRPr="00007719">
        <w:rPr>
          <w:rFonts w:eastAsia="Calibri"/>
          <w:sz w:val="28"/>
          <w:szCs w:val="28"/>
        </w:rPr>
        <w:t>;</w:t>
      </w:r>
    </w:p>
    <w:p w14:paraId="5A2A6168" w14:textId="105FEBFA" w:rsidR="004332EA" w:rsidRPr="00007719" w:rsidRDefault="00F03B20" w:rsidP="00F03B20">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 xml:space="preserve">«Трехмерный </w:t>
      </w:r>
      <w:proofErr w:type="gramStart"/>
      <w:r w:rsidR="004332EA" w:rsidRPr="00007719">
        <w:rPr>
          <w:rFonts w:eastAsia="Calibri"/>
          <w:sz w:val="28"/>
          <w:szCs w:val="28"/>
        </w:rPr>
        <w:t>вид»</w:t>
      </w:r>
      <w:r w:rsidR="00256C9B" w:rsidRPr="00007719">
        <w:rPr>
          <w:rFonts w:eastAsia="Calibri"/>
          <w:sz w:val="28"/>
          <w:szCs w:val="28"/>
        </w:rPr>
        <w:t xml:space="preserve"> </w:t>
      </w:r>
      <w:r w:rsidR="00256C9B" w:rsidRPr="00007719">
        <w:rPr>
          <w:noProof/>
        </w:rPr>
        <w:drawing>
          <wp:inline distT="0" distB="0" distL="0" distR="0" wp14:anchorId="4AEC9BE1" wp14:editId="7224DA35">
            <wp:extent cx="1097280" cy="116840"/>
            <wp:effectExtent l="0" t="0" r="7620" b="0"/>
            <wp:docPr id="13932" name="Рисунок 13932"/>
            <wp:cNvGraphicFramePr/>
            <a:graphic xmlns:a="http://schemas.openxmlformats.org/drawingml/2006/main">
              <a:graphicData uri="http://schemas.openxmlformats.org/drawingml/2006/picture">
                <pic:pic xmlns:pic="http://schemas.openxmlformats.org/drawingml/2006/picture">
                  <pic:nvPicPr>
                    <pic:cNvPr id="13932" name="Рисунок 13932"/>
                    <pic:cNvPicPr/>
                  </pic:nvPicPr>
                  <pic:blipFill>
                    <a:blip r:embed="rId585"/>
                    <a:stretch>
                      <a:fillRect/>
                    </a:stretch>
                  </pic:blipFill>
                  <pic:spPr>
                    <a:xfrm>
                      <a:off x="0" y="0"/>
                      <a:ext cx="1097280" cy="116840"/>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включение/отключение трехмерного вида графика. Изменение вида представления графика не влияет на его функциональные возможности;</w:t>
      </w:r>
    </w:p>
    <w:p w14:paraId="26E7AC9F" w14:textId="7BB38C97" w:rsidR="004332EA" w:rsidRPr="00007719" w:rsidRDefault="00F03B20" w:rsidP="00F03B20">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«Вырез для тора %» – в элементе визуализации «Гистограмма» не используется;</w:t>
      </w:r>
    </w:p>
    <w:p w14:paraId="20D62170" w14:textId="32257CE9" w:rsidR="004332EA" w:rsidRPr="00007719" w:rsidRDefault="00F03B20" w:rsidP="00F03B20">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«Показывать легенду графика» – показ/скрытие легенды графика (</w:t>
      </w:r>
      <w:r w:rsidR="004332EA" w:rsidRPr="00007719">
        <w:rPr>
          <w:rFonts w:eastAsia="Calibri"/>
          <w:sz w:val="28"/>
          <w:szCs w:val="28"/>
        </w:rPr>
        <w:fldChar w:fldCharType="begin"/>
      </w:r>
      <w:r w:rsidR="004332EA" w:rsidRPr="00007719">
        <w:rPr>
          <w:rFonts w:eastAsia="Calibri"/>
          <w:sz w:val="28"/>
          <w:szCs w:val="28"/>
        </w:rPr>
        <w:instrText xml:space="preserve"> REF  _Ref514249193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B6413A">
        <w:rPr>
          <w:rFonts w:eastAsia="Calibri"/>
          <w:sz w:val="28"/>
          <w:szCs w:val="28"/>
        </w:rPr>
        <w:t>рис. 285</w:t>
      </w:r>
      <w:r w:rsidR="004332EA" w:rsidRPr="00007719">
        <w:rPr>
          <w:rFonts w:eastAsia="Calibri"/>
          <w:sz w:val="28"/>
          <w:szCs w:val="28"/>
        </w:rPr>
        <w:fldChar w:fldCharType="end"/>
      </w:r>
      <w:r w:rsidR="004332EA" w:rsidRPr="00007719">
        <w:rPr>
          <w:rFonts w:eastAsia="Calibri"/>
          <w:sz w:val="28"/>
          <w:szCs w:val="28"/>
        </w:rPr>
        <w:t>);</w:t>
      </w:r>
    </w:p>
    <w:p w14:paraId="51CD78B7" w14:textId="77777777" w:rsidR="004332EA" w:rsidRPr="00007719" w:rsidRDefault="004332EA" w:rsidP="004332EA">
      <w:pPr>
        <w:tabs>
          <w:tab w:val="left" w:pos="1134"/>
        </w:tabs>
        <w:spacing w:line="360" w:lineRule="auto"/>
        <w:ind w:firstLine="2268"/>
        <w:rPr>
          <w:rFonts w:eastAsia="Calibri"/>
          <w:sz w:val="28"/>
          <w:szCs w:val="28"/>
        </w:rPr>
      </w:pPr>
      <w:r w:rsidRPr="00007719">
        <w:rPr>
          <w:rFonts w:eastAsia="Calibri"/>
          <w:noProof/>
          <w:sz w:val="28"/>
          <w:szCs w:val="28"/>
        </w:rPr>
        <w:drawing>
          <wp:inline distT="0" distB="0" distL="0" distR="0" wp14:anchorId="5929813D" wp14:editId="284FE963">
            <wp:extent cx="1485900" cy="182361"/>
            <wp:effectExtent l="0" t="0" r="0" b="8255"/>
            <wp:docPr id="12800" name="Рисунок 1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1495863" cy="183584"/>
                    </a:xfrm>
                    <a:prstGeom prst="rect">
                      <a:avLst/>
                    </a:prstGeom>
                  </pic:spPr>
                </pic:pic>
              </a:graphicData>
            </a:graphic>
          </wp:inline>
        </w:drawing>
      </w:r>
      <w:r w:rsidRPr="00007719">
        <w:rPr>
          <w:rFonts w:eastAsia="Calibri"/>
          <w:noProof/>
          <w:sz w:val="28"/>
          <w:szCs w:val="28"/>
        </w:rPr>
        <w:drawing>
          <wp:inline distT="0" distB="0" distL="0" distR="0" wp14:anchorId="1CB947D8" wp14:editId="0B05EAE2">
            <wp:extent cx="1996440" cy="482061"/>
            <wp:effectExtent l="0" t="0" r="3810" b="0"/>
            <wp:docPr id="12801" name="Рисунок 1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7"/>
                    <a:srcRect t="5211" r="30049" b="26114"/>
                    <a:stretch/>
                  </pic:blipFill>
                  <pic:spPr bwMode="auto">
                    <a:xfrm>
                      <a:off x="0" y="0"/>
                      <a:ext cx="2002253" cy="483465"/>
                    </a:xfrm>
                    <a:prstGeom prst="rect">
                      <a:avLst/>
                    </a:prstGeom>
                    <a:ln>
                      <a:noFill/>
                    </a:ln>
                    <a:extLst>
                      <a:ext uri="{53640926-AAD7-44D8-BBD7-CCE9431645EC}">
                        <a14:shadowObscured xmlns:a14="http://schemas.microsoft.com/office/drawing/2010/main"/>
                      </a:ext>
                    </a:extLst>
                  </pic:spPr>
                </pic:pic>
              </a:graphicData>
            </a:graphic>
          </wp:inline>
        </w:drawing>
      </w:r>
    </w:p>
    <w:p w14:paraId="529CD2B4" w14:textId="77777777" w:rsidR="004332EA" w:rsidRPr="00007719" w:rsidRDefault="004332EA" w:rsidP="004332EA">
      <w:pPr>
        <w:tabs>
          <w:tab w:val="left" w:pos="1134"/>
        </w:tabs>
        <w:spacing w:line="360" w:lineRule="auto"/>
        <w:ind w:firstLine="2268"/>
        <w:rPr>
          <w:rFonts w:eastAsia="Calibri"/>
          <w:sz w:val="28"/>
          <w:szCs w:val="28"/>
        </w:rPr>
      </w:pPr>
      <w:r w:rsidRPr="00007719">
        <w:rPr>
          <w:rFonts w:eastAsia="Calibri"/>
          <w:noProof/>
          <w:sz w:val="28"/>
          <w:szCs w:val="28"/>
        </w:rPr>
        <w:drawing>
          <wp:inline distT="0" distB="0" distL="0" distR="0" wp14:anchorId="7D10A987" wp14:editId="0344A08D">
            <wp:extent cx="1602029" cy="231968"/>
            <wp:effectExtent l="0" t="0" r="0" b="0"/>
            <wp:docPr id="12802" name="Рисунок 1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1630790" cy="236132"/>
                    </a:xfrm>
                    <a:prstGeom prst="rect">
                      <a:avLst/>
                    </a:prstGeom>
                  </pic:spPr>
                </pic:pic>
              </a:graphicData>
            </a:graphic>
          </wp:inline>
        </w:drawing>
      </w:r>
      <w:r w:rsidRPr="00007719">
        <w:rPr>
          <w:rFonts w:eastAsia="Calibri"/>
          <w:noProof/>
          <w:sz w:val="28"/>
          <w:szCs w:val="28"/>
        </w:rPr>
        <w:drawing>
          <wp:inline distT="0" distB="0" distL="0" distR="0" wp14:anchorId="7ACFE21D" wp14:editId="142268C7">
            <wp:extent cx="2603565" cy="277393"/>
            <wp:effectExtent l="0" t="0" r="0" b="8890"/>
            <wp:docPr id="12803" name="Рисунок 1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9"/>
                    <a:srcRect t="15311" b="12119"/>
                    <a:stretch/>
                  </pic:blipFill>
                  <pic:spPr bwMode="auto">
                    <a:xfrm>
                      <a:off x="0" y="0"/>
                      <a:ext cx="2633924" cy="280628"/>
                    </a:xfrm>
                    <a:prstGeom prst="rect">
                      <a:avLst/>
                    </a:prstGeom>
                    <a:ln>
                      <a:noFill/>
                    </a:ln>
                    <a:extLst>
                      <a:ext uri="{53640926-AAD7-44D8-BBD7-CCE9431645EC}">
                        <a14:shadowObscured xmlns:a14="http://schemas.microsoft.com/office/drawing/2010/main"/>
                      </a:ext>
                    </a:extLst>
                  </pic:spPr>
                </pic:pic>
              </a:graphicData>
            </a:graphic>
          </wp:inline>
        </w:drawing>
      </w:r>
    </w:p>
    <w:p w14:paraId="654C3581" w14:textId="77777777" w:rsidR="004332EA" w:rsidRPr="00007719" w:rsidRDefault="004332EA" w:rsidP="00DD7C1E">
      <w:pPr>
        <w:tabs>
          <w:tab w:val="left" w:pos="1134"/>
        </w:tabs>
        <w:spacing w:after="120" w:line="360" w:lineRule="auto"/>
        <w:jc w:val="center"/>
        <w:rPr>
          <w:rFonts w:eastAsia="Calibri"/>
          <w:sz w:val="28"/>
          <w:szCs w:val="28"/>
        </w:rPr>
      </w:pPr>
      <w:bookmarkStart w:id="535" w:name="_Ref51424919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285</w:t>
      </w:r>
      <w:r w:rsidRPr="00007719">
        <w:rPr>
          <w:sz w:val="28"/>
          <w:szCs w:val="28"/>
        </w:rPr>
        <w:fldChar w:fldCharType="end"/>
      </w:r>
      <w:bookmarkEnd w:id="535"/>
      <w:r w:rsidRPr="00007719">
        <w:rPr>
          <w:sz w:val="28"/>
          <w:szCs w:val="28"/>
        </w:rPr>
        <w:t xml:space="preserve"> – Примеры графика с легендой/без легенды</w:t>
      </w:r>
    </w:p>
    <w:p w14:paraId="37AD8834" w14:textId="6335BA74" w:rsidR="004332EA" w:rsidRDefault="00F03B20" w:rsidP="00DD7C1E">
      <w:pPr>
        <w:tabs>
          <w:tab w:val="left" w:pos="1134"/>
        </w:tabs>
        <w:spacing w:after="120"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«Показывать метки» – включение/отключение отображения значений рядом с мерами на графике (</w:t>
      </w:r>
      <w:r w:rsidR="004332EA" w:rsidRPr="00007719">
        <w:rPr>
          <w:rFonts w:eastAsia="Calibri"/>
          <w:sz w:val="28"/>
          <w:szCs w:val="28"/>
        </w:rPr>
        <w:fldChar w:fldCharType="begin"/>
      </w:r>
      <w:r w:rsidR="004332EA" w:rsidRPr="00007719">
        <w:rPr>
          <w:rFonts w:eastAsia="Calibri"/>
          <w:sz w:val="28"/>
          <w:szCs w:val="28"/>
        </w:rPr>
        <w:instrText xml:space="preserve"> REF  _Ref514249408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B6413A">
        <w:rPr>
          <w:rFonts w:eastAsia="Calibri"/>
          <w:sz w:val="28"/>
          <w:szCs w:val="28"/>
        </w:rPr>
        <w:t>рис. 286</w:t>
      </w:r>
      <w:r w:rsidR="004332EA" w:rsidRPr="00007719">
        <w:rPr>
          <w:rFonts w:eastAsia="Calibri"/>
          <w:sz w:val="28"/>
          <w:szCs w:val="28"/>
        </w:rPr>
        <w:fldChar w:fldCharType="end"/>
      </w:r>
      <w:r w:rsidR="004332EA" w:rsidRPr="00007719">
        <w:rPr>
          <w:rFonts w:eastAsia="Calibri"/>
          <w:sz w:val="28"/>
          <w:szCs w:val="28"/>
        </w:rPr>
        <w:t>);</w:t>
      </w:r>
    </w:p>
    <w:p w14:paraId="1479429C" w14:textId="77777777" w:rsidR="00DD7C1E" w:rsidRPr="00007719" w:rsidRDefault="00DD7C1E" w:rsidP="00DD7C1E">
      <w:pPr>
        <w:tabs>
          <w:tab w:val="left" w:pos="1134"/>
        </w:tabs>
        <w:spacing w:after="120" w:line="360" w:lineRule="auto"/>
        <w:ind w:firstLine="709"/>
        <w:jc w:val="both"/>
        <w:rPr>
          <w:rFonts w:eastAsia="Calibri"/>
          <w:sz w:val="28"/>
          <w:szCs w:val="28"/>
        </w:rPr>
      </w:pPr>
    </w:p>
    <w:p w14:paraId="174F13C7" w14:textId="77777777" w:rsidR="004332EA" w:rsidRPr="00007719" w:rsidRDefault="004332EA" w:rsidP="00DD7C1E">
      <w:pPr>
        <w:tabs>
          <w:tab w:val="left" w:pos="1134"/>
        </w:tabs>
        <w:spacing w:line="360" w:lineRule="auto"/>
        <w:jc w:val="center"/>
        <w:rPr>
          <w:rFonts w:eastAsia="Calibri"/>
          <w:sz w:val="28"/>
          <w:szCs w:val="28"/>
        </w:rPr>
      </w:pPr>
      <w:r w:rsidRPr="00007719">
        <w:rPr>
          <w:rFonts w:eastAsia="Calibri"/>
          <w:noProof/>
          <w:sz w:val="28"/>
          <w:szCs w:val="28"/>
        </w:rPr>
        <w:lastRenderedPageBreak/>
        <w:drawing>
          <wp:inline distT="0" distB="0" distL="0" distR="0" wp14:anchorId="071A569D" wp14:editId="187980FB">
            <wp:extent cx="1133856" cy="216328"/>
            <wp:effectExtent l="0" t="0" r="0" b="0"/>
            <wp:docPr id="12804" name="Рисунок 1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1139507" cy="217406"/>
                    </a:xfrm>
                    <a:prstGeom prst="rect">
                      <a:avLst/>
                    </a:prstGeom>
                  </pic:spPr>
                </pic:pic>
              </a:graphicData>
            </a:graphic>
          </wp:inline>
        </w:drawing>
      </w:r>
      <w:r w:rsidRPr="00007719">
        <w:rPr>
          <w:rFonts w:eastAsia="Calibri"/>
          <w:noProof/>
          <w:sz w:val="28"/>
          <w:szCs w:val="28"/>
        </w:rPr>
        <w:drawing>
          <wp:inline distT="0" distB="0" distL="0" distR="0" wp14:anchorId="0855DCA7" wp14:editId="60FEA05F">
            <wp:extent cx="2801722" cy="523399"/>
            <wp:effectExtent l="0" t="0" r="0" b="0"/>
            <wp:docPr id="12805" name="Рисунок 1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2810412" cy="525022"/>
                    </a:xfrm>
                    <a:prstGeom prst="rect">
                      <a:avLst/>
                    </a:prstGeom>
                  </pic:spPr>
                </pic:pic>
              </a:graphicData>
            </a:graphic>
          </wp:inline>
        </w:drawing>
      </w:r>
    </w:p>
    <w:p w14:paraId="4FB66773" w14:textId="77777777" w:rsidR="004332EA" w:rsidRPr="00007719" w:rsidRDefault="004332EA" w:rsidP="00DD7C1E">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235B5513" wp14:editId="01DB7759">
            <wp:extent cx="1144448" cy="220086"/>
            <wp:effectExtent l="0" t="0" r="0" b="8890"/>
            <wp:docPr id="12806" name="Рисунок 1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1164216" cy="223887"/>
                    </a:xfrm>
                    <a:prstGeom prst="rect">
                      <a:avLst/>
                    </a:prstGeom>
                  </pic:spPr>
                </pic:pic>
              </a:graphicData>
            </a:graphic>
          </wp:inline>
        </w:drawing>
      </w:r>
      <w:r w:rsidRPr="00007719">
        <w:rPr>
          <w:rFonts w:eastAsia="Calibri"/>
          <w:noProof/>
          <w:sz w:val="28"/>
          <w:szCs w:val="28"/>
        </w:rPr>
        <w:drawing>
          <wp:inline distT="0" distB="0" distL="0" distR="0" wp14:anchorId="5B7E42B5" wp14:editId="15D20E7F">
            <wp:extent cx="2684679" cy="407496"/>
            <wp:effectExtent l="0" t="0" r="1905" b="0"/>
            <wp:docPr id="12807" name="Рисунок 1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2696551" cy="409298"/>
                    </a:xfrm>
                    <a:prstGeom prst="rect">
                      <a:avLst/>
                    </a:prstGeom>
                  </pic:spPr>
                </pic:pic>
              </a:graphicData>
            </a:graphic>
          </wp:inline>
        </w:drawing>
      </w:r>
    </w:p>
    <w:p w14:paraId="23AB7C6C" w14:textId="77777777" w:rsidR="004332EA" w:rsidRPr="00007719" w:rsidRDefault="004332EA" w:rsidP="00DD7C1E">
      <w:pPr>
        <w:tabs>
          <w:tab w:val="left" w:pos="1134"/>
        </w:tabs>
        <w:spacing w:line="360" w:lineRule="auto"/>
        <w:jc w:val="center"/>
        <w:rPr>
          <w:sz w:val="28"/>
          <w:szCs w:val="28"/>
        </w:rPr>
      </w:pPr>
      <w:bookmarkStart w:id="536" w:name="_Ref51424940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286</w:t>
      </w:r>
      <w:r w:rsidRPr="00007719">
        <w:rPr>
          <w:sz w:val="28"/>
          <w:szCs w:val="28"/>
        </w:rPr>
        <w:fldChar w:fldCharType="end"/>
      </w:r>
      <w:bookmarkEnd w:id="536"/>
      <w:r w:rsidRPr="00007719">
        <w:rPr>
          <w:sz w:val="28"/>
          <w:szCs w:val="28"/>
        </w:rPr>
        <w:t xml:space="preserve"> – Примеры графика без меток/сметками</w:t>
      </w:r>
    </w:p>
    <w:p w14:paraId="71BD70B7" w14:textId="77777777" w:rsidR="00BF6320" w:rsidRPr="00007719" w:rsidRDefault="00BF6320" w:rsidP="004332EA">
      <w:pPr>
        <w:tabs>
          <w:tab w:val="left" w:pos="1134"/>
        </w:tabs>
        <w:spacing w:line="360" w:lineRule="auto"/>
        <w:jc w:val="center"/>
        <w:rPr>
          <w:rFonts w:eastAsia="Calibri"/>
          <w:sz w:val="6"/>
          <w:szCs w:val="6"/>
        </w:rPr>
      </w:pPr>
    </w:p>
    <w:p w14:paraId="04D10651" w14:textId="1F3EDCBE" w:rsidR="004332EA" w:rsidRPr="00007719" w:rsidRDefault="00F03B20" w:rsidP="00F03B20">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«Показывать тултипы» – включение/отключение отображения всплывающих подсказок с отображением значений мер на графике (</w:t>
      </w:r>
      <w:r w:rsidR="004332EA" w:rsidRPr="00007719">
        <w:rPr>
          <w:rFonts w:eastAsia="Calibri"/>
          <w:sz w:val="28"/>
          <w:szCs w:val="28"/>
        </w:rPr>
        <w:fldChar w:fldCharType="begin"/>
      </w:r>
      <w:r w:rsidR="004332EA" w:rsidRPr="00007719">
        <w:rPr>
          <w:rFonts w:eastAsia="Calibri"/>
          <w:sz w:val="28"/>
          <w:szCs w:val="28"/>
        </w:rPr>
        <w:instrText xml:space="preserve"> REF  _Ref514249486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B6413A">
        <w:rPr>
          <w:rFonts w:eastAsia="Calibri"/>
          <w:sz w:val="28"/>
          <w:szCs w:val="28"/>
        </w:rPr>
        <w:t>рис. 287</w:t>
      </w:r>
      <w:r w:rsidR="004332EA" w:rsidRPr="00007719">
        <w:rPr>
          <w:rFonts w:eastAsia="Calibri"/>
          <w:sz w:val="28"/>
          <w:szCs w:val="28"/>
        </w:rPr>
        <w:fldChar w:fldCharType="end"/>
      </w:r>
      <w:r w:rsidR="004332EA" w:rsidRPr="00007719">
        <w:rPr>
          <w:rFonts w:eastAsia="Calibri"/>
          <w:sz w:val="28"/>
          <w:szCs w:val="28"/>
        </w:rPr>
        <w:t>).</w:t>
      </w:r>
    </w:p>
    <w:p w14:paraId="61EC050D" w14:textId="77777777" w:rsidR="004332EA" w:rsidRPr="00007719" w:rsidRDefault="004332EA" w:rsidP="004332EA">
      <w:pPr>
        <w:tabs>
          <w:tab w:val="left" w:pos="1134"/>
        </w:tabs>
        <w:spacing w:line="360" w:lineRule="auto"/>
        <w:ind w:firstLine="709"/>
        <w:jc w:val="both"/>
        <w:rPr>
          <w:rFonts w:eastAsia="Calibri"/>
          <w:sz w:val="28"/>
          <w:szCs w:val="28"/>
        </w:rPr>
      </w:pPr>
      <w:r w:rsidRPr="009930E3">
        <w:rPr>
          <w:rFonts w:eastAsia="Calibri"/>
          <w:spacing w:val="20"/>
          <w:sz w:val="28"/>
          <w:szCs w:val="28"/>
        </w:rPr>
        <w:t>Примечание</w:t>
      </w:r>
      <w:r w:rsidRPr="00007719">
        <w:rPr>
          <w:rFonts w:eastAsia="Calibri"/>
          <w:sz w:val="28"/>
          <w:szCs w:val="28"/>
        </w:rPr>
        <w:t>. Тултипы отображаются при наведении курсора на элемент графика.</w:t>
      </w:r>
    </w:p>
    <w:p w14:paraId="368AA355" w14:textId="77777777" w:rsidR="004332EA" w:rsidRPr="00007719" w:rsidRDefault="004332EA" w:rsidP="009930E3">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3682E877" wp14:editId="571CFE43">
            <wp:extent cx="1353312" cy="203388"/>
            <wp:effectExtent l="0" t="0" r="0" b="6350"/>
            <wp:docPr id="12808" name="Рисунок 1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1365493" cy="205219"/>
                    </a:xfrm>
                    <a:prstGeom prst="rect">
                      <a:avLst/>
                    </a:prstGeom>
                  </pic:spPr>
                </pic:pic>
              </a:graphicData>
            </a:graphic>
          </wp:inline>
        </w:drawing>
      </w:r>
      <w:r w:rsidRPr="00007719">
        <w:rPr>
          <w:rFonts w:eastAsia="Calibri"/>
          <w:noProof/>
          <w:sz w:val="28"/>
          <w:szCs w:val="28"/>
        </w:rPr>
        <w:drawing>
          <wp:inline distT="0" distB="0" distL="0" distR="0" wp14:anchorId="0E5332CD" wp14:editId="28D08983">
            <wp:extent cx="2545690" cy="552367"/>
            <wp:effectExtent l="0" t="0" r="0" b="635"/>
            <wp:docPr id="12809" name="Рисунок 1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2555719" cy="554543"/>
                    </a:xfrm>
                    <a:prstGeom prst="rect">
                      <a:avLst/>
                    </a:prstGeom>
                  </pic:spPr>
                </pic:pic>
              </a:graphicData>
            </a:graphic>
          </wp:inline>
        </w:drawing>
      </w:r>
    </w:p>
    <w:p w14:paraId="7FA8C506" w14:textId="77777777" w:rsidR="004332EA" w:rsidRPr="00007719" w:rsidRDefault="004332EA" w:rsidP="009930E3">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6338326A" wp14:editId="7DF305D0">
            <wp:extent cx="1141171" cy="184501"/>
            <wp:effectExtent l="0" t="0" r="1905" b="6350"/>
            <wp:docPr id="12810" name="Рисунок 1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1148279" cy="185650"/>
                    </a:xfrm>
                    <a:prstGeom prst="rect">
                      <a:avLst/>
                    </a:prstGeom>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6F32FFAF" wp14:editId="1287D7FC">
            <wp:extent cx="2691993" cy="487344"/>
            <wp:effectExtent l="0" t="0" r="0" b="8255"/>
            <wp:docPr id="12811" name="Рисунок 1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2703932" cy="489505"/>
                    </a:xfrm>
                    <a:prstGeom prst="rect">
                      <a:avLst/>
                    </a:prstGeom>
                  </pic:spPr>
                </pic:pic>
              </a:graphicData>
            </a:graphic>
          </wp:inline>
        </w:drawing>
      </w:r>
    </w:p>
    <w:p w14:paraId="089B6C85" w14:textId="77777777" w:rsidR="004332EA" w:rsidRPr="00007719" w:rsidRDefault="004332EA" w:rsidP="009930E3">
      <w:pPr>
        <w:tabs>
          <w:tab w:val="left" w:pos="1134"/>
        </w:tabs>
        <w:spacing w:line="360" w:lineRule="auto"/>
        <w:jc w:val="center"/>
        <w:rPr>
          <w:sz w:val="28"/>
          <w:szCs w:val="28"/>
        </w:rPr>
      </w:pPr>
      <w:bookmarkStart w:id="537" w:name="_Ref51424948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287</w:t>
      </w:r>
      <w:r w:rsidRPr="00007719">
        <w:rPr>
          <w:sz w:val="28"/>
          <w:szCs w:val="28"/>
        </w:rPr>
        <w:fldChar w:fldCharType="end"/>
      </w:r>
      <w:bookmarkEnd w:id="537"/>
      <w:r w:rsidRPr="00007719">
        <w:rPr>
          <w:sz w:val="28"/>
          <w:szCs w:val="28"/>
        </w:rPr>
        <w:t xml:space="preserve"> – Примеры графиков без тултипов/с тултипами</w:t>
      </w:r>
    </w:p>
    <w:p w14:paraId="0B9A1DD0" w14:textId="77777777" w:rsidR="00BF6320" w:rsidRPr="00007719" w:rsidRDefault="00BF6320" w:rsidP="004332EA">
      <w:pPr>
        <w:tabs>
          <w:tab w:val="left" w:pos="1134"/>
        </w:tabs>
        <w:spacing w:line="360" w:lineRule="auto"/>
        <w:jc w:val="center"/>
        <w:rPr>
          <w:rFonts w:eastAsia="Calibri"/>
          <w:sz w:val="6"/>
          <w:szCs w:val="6"/>
        </w:rPr>
      </w:pPr>
    </w:p>
    <w:p w14:paraId="4206A843" w14:textId="77777777" w:rsidR="00256C9B" w:rsidRPr="00007719" w:rsidRDefault="00256C9B" w:rsidP="003E61B0">
      <w:pPr>
        <w:tabs>
          <w:tab w:val="left" w:pos="1134"/>
        </w:tabs>
        <w:spacing w:line="360" w:lineRule="auto"/>
        <w:ind w:firstLine="709"/>
        <w:jc w:val="both"/>
        <w:rPr>
          <w:rFonts w:eastAsia="Calibri"/>
          <w:sz w:val="28"/>
          <w:szCs w:val="28"/>
        </w:rPr>
      </w:pPr>
      <w:r w:rsidRPr="00007719">
        <w:rPr>
          <w:sz w:val="28"/>
          <w:szCs w:val="28"/>
        </w:rPr>
        <w:t>Настройка видимости (</w:t>
      </w:r>
      <w:r w:rsidRPr="00007719">
        <w:rPr>
          <w:sz w:val="28"/>
          <w:szCs w:val="28"/>
        </w:rPr>
        <w:fldChar w:fldCharType="begin"/>
      </w:r>
      <w:r w:rsidRPr="00007719">
        <w:rPr>
          <w:sz w:val="28"/>
          <w:szCs w:val="28"/>
        </w:rPr>
        <w:instrText xml:space="preserve"> REF  _Ref534878399 \* Lower \h  \* MERGEFORMAT </w:instrText>
      </w:r>
      <w:r w:rsidRPr="00007719">
        <w:rPr>
          <w:sz w:val="28"/>
          <w:szCs w:val="28"/>
        </w:rPr>
      </w:r>
      <w:r w:rsidRPr="00007719">
        <w:rPr>
          <w:sz w:val="28"/>
          <w:szCs w:val="28"/>
        </w:rPr>
        <w:fldChar w:fldCharType="separate"/>
      </w:r>
      <w:r w:rsidR="00B6413A" w:rsidRPr="00007719">
        <w:rPr>
          <w:noProof/>
          <w:sz w:val="28"/>
          <w:szCs w:val="28"/>
        </w:rPr>
        <w:t xml:space="preserve">рис. </w:t>
      </w:r>
      <w:r w:rsidR="00B6413A">
        <w:rPr>
          <w:noProof/>
          <w:sz w:val="28"/>
          <w:szCs w:val="28"/>
        </w:rPr>
        <w:t>288</w:t>
      </w:r>
      <w:r w:rsidRPr="00007719">
        <w:rPr>
          <w:sz w:val="28"/>
          <w:szCs w:val="28"/>
        </w:rPr>
        <w:fldChar w:fldCharType="end"/>
      </w:r>
      <w:r w:rsidRPr="00007719">
        <w:rPr>
          <w:sz w:val="28"/>
          <w:szCs w:val="28"/>
        </w:rPr>
        <w:t xml:space="preserve">) вида </w:t>
      </w:r>
      <w:r w:rsidRPr="00007719">
        <w:rPr>
          <w:rFonts w:eastAsia="Calibri"/>
          <w:sz w:val="28"/>
          <w:szCs w:val="28"/>
        </w:rPr>
        <w:t>элемента визуализации «Гистограмма» позволяет фильтровать элементы, отображаемые на гистограмме. Поле «Текст заглушки» заполняется вручную и представляет собой наименование фильтра. Поле «Наличие фильтра» предназначено для выбора необходимого фильтра (фильтров) для отображения элементов.</w:t>
      </w:r>
    </w:p>
    <w:p w14:paraId="1471F792" w14:textId="2E5CE06B" w:rsidR="00256C9B" w:rsidRPr="00007719" w:rsidRDefault="00256C9B" w:rsidP="003E61B0">
      <w:pPr>
        <w:tabs>
          <w:tab w:val="left" w:pos="1134"/>
        </w:tabs>
        <w:spacing w:after="120" w:line="360" w:lineRule="auto"/>
        <w:jc w:val="center"/>
        <w:rPr>
          <w:rFonts w:eastAsia="Calibri"/>
          <w:sz w:val="28"/>
          <w:szCs w:val="28"/>
        </w:rPr>
      </w:pPr>
      <w:r w:rsidRPr="00007719">
        <w:rPr>
          <w:noProof/>
        </w:rPr>
        <w:drawing>
          <wp:inline distT="0" distB="0" distL="0" distR="0" wp14:anchorId="3EF46D01" wp14:editId="14878743">
            <wp:extent cx="1619885" cy="883920"/>
            <wp:effectExtent l="0" t="0" r="0" b="0"/>
            <wp:docPr id="13792" name="Рисунок 1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34"/>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1619885" cy="883920"/>
                    </a:xfrm>
                    <a:prstGeom prst="rect">
                      <a:avLst/>
                    </a:prstGeom>
                    <a:noFill/>
                    <a:ln>
                      <a:noFill/>
                    </a:ln>
                  </pic:spPr>
                </pic:pic>
              </a:graphicData>
            </a:graphic>
          </wp:inline>
        </w:drawing>
      </w:r>
    </w:p>
    <w:p w14:paraId="73335EB9" w14:textId="77777777" w:rsidR="00256C9B" w:rsidRPr="00007719" w:rsidRDefault="00256C9B" w:rsidP="003E61B0">
      <w:pPr>
        <w:tabs>
          <w:tab w:val="left" w:pos="1134"/>
        </w:tabs>
        <w:spacing w:after="120" w:line="360" w:lineRule="auto"/>
        <w:jc w:val="center"/>
        <w:rPr>
          <w:noProof/>
          <w:sz w:val="28"/>
          <w:szCs w:val="28"/>
        </w:rPr>
      </w:pPr>
      <w:bookmarkStart w:id="538" w:name="_Ref534878399"/>
      <w:r w:rsidRPr="00007719">
        <w:rPr>
          <w:noProof/>
          <w:sz w:val="28"/>
          <w:szCs w:val="28"/>
        </w:rPr>
        <w:t xml:space="preserve">Рис. </w:t>
      </w:r>
      <w:r w:rsidRPr="00007719">
        <w:fldChar w:fldCharType="begin"/>
      </w:r>
      <w:r w:rsidRPr="00007719">
        <w:rPr>
          <w:noProof/>
          <w:sz w:val="28"/>
          <w:szCs w:val="28"/>
        </w:rPr>
        <w:instrText xml:space="preserve"> SEQ Рис. \* ARABIC </w:instrText>
      </w:r>
      <w:r w:rsidRPr="00007719">
        <w:fldChar w:fldCharType="separate"/>
      </w:r>
      <w:r w:rsidR="00B6413A">
        <w:rPr>
          <w:noProof/>
          <w:sz w:val="28"/>
          <w:szCs w:val="28"/>
        </w:rPr>
        <w:t>288</w:t>
      </w:r>
      <w:r w:rsidRPr="00007719">
        <w:fldChar w:fldCharType="end"/>
      </w:r>
      <w:bookmarkEnd w:id="538"/>
    </w:p>
    <w:p w14:paraId="4D9EEF2D" w14:textId="77777777" w:rsidR="004332EA" w:rsidRPr="00007719" w:rsidRDefault="004332EA" w:rsidP="003E61B0">
      <w:pPr>
        <w:tabs>
          <w:tab w:val="left" w:pos="1134"/>
        </w:tabs>
        <w:spacing w:line="360" w:lineRule="auto"/>
        <w:ind w:firstLine="709"/>
        <w:jc w:val="both"/>
        <w:rPr>
          <w:rFonts w:eastAsia="Calibri"/>
          <w:sz w:val="28"/>
          <w:szCs w:val="28"/>
        </w:rPr>
      </w:pPr>
      <w:r w:rsidRPr="00007719">
        <w:rPr>
          <w:rFonts w:eastAsia="Calibri"/>
          <w:sz w:val="28"/>
          <w:szCs w:val="28"/>
        </w:rPr>
        <w:t>Настройка переходов (</w:t>
      </w:r>
      <w:r w:rsidRPr="00007719">
        <w:rPr>
          <w:rFonts w:eastAsia="Calibri"/>
          <w:sz w:val="28"/>
          <w:szCs w:val="28"/>
        </w:rPr>
        <w:fldChar w:fldCharType="begin"/>
      </w:r>
      <w:r w:rsidRPr="00007719">
        <w:rPr>
          <w:rFonts w:eastAsia="Calibri"/>
          <w:sz w:val="28"/>
          <w:szCs w:val="28"/>
        </w:rPr>
        <w:instrText xml:space="preserve"> REF  _Ref514249603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289</w:t>
      </w:r>
      <w:r w:rsidRPr="00007719">
        <w:rPr>
          <w:rFonts w:eastAsia="Calibri"/>
          <w:sz w:val="28"/>
          <w:szCs w:val="28"/>
        </w:rPr>
        <w:fldChar w:fldCharType="end"/>
      </w:r>
      <w:r w:rsidRPr="00007719">
        <w:rPr>
          <w:rFonts w:eastAsia="Calibri"/>
          <w:sz w:val="28"/>
          <w:szCs w:val="28"/>
        </w:rPr>
        <w:t>).</w:t>
      </w:r>
    </w:p>
    <w:p w14:paraId="654A686A"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00759852" wp14:editId="3A6136FD">
            <wp:extent cx="2048256" cy="663809"/>
            <wp:effectExtent l="0" t="0" r="0" b="3175"/>
            <wp:docPr id="12812" name="Рисунок 1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9"/>
                    <a:srcRect b="16916"/>
                    <a:stretch/>
                  </pic:blipFill>
                  <pic:spPr bwMode="auto">
                    <a:xfrm>
                      <a:off x="0" y="0"/>
                      <a:ext cx="2059155" cy="667341"/>
                    </a:xfrm>
                    <a:prstGeom prst="rect">
                      <a:avLst/>
                    </a:prstGeom>
                    <a:ln>
                      <a:noFill/>
                    </a:ln>
                    <a:extLst>
                      <a:ext uri="{53640926-AAD7-44D8-BBD7-CCE9431645EC}">
                        <a14:shadowObscured xmlns:a14="http://schemas.microsoft.com/office/drawing/2010/main"/>
                      </a:ext>
                    </a:extLst>
                  </pic:spPr>
                </pic:pic>
              </a:graphicData>
            </a:graphic>
          </wp:inline>
        </w:drawing>
      </w:r>
    </w:p>
    <w:p w14:paraId="729486E4" w14:textId="77777777" w:rsidR="004332EA" w:rsidRPr="00007719" w:rsidRDefault="004332EA" w:rsidP="004332EA">
      <w:pPr>
        <w:tabs>
          <w:tab w:val="left" w:pos="1134"/>
        </w:tabs>
        <w:spacing w:line="360" w:lineRule="auto"/>
        <w:jc w:val="center"/>
        <w:rPr>
          <w:sz w:val="28"/>
          <w:szCs w:val="28"/>
        </w:rPr>
      </w:pPr>
      <w:bookmarkStart w:id="539" w:name="_Ref51424960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289</w:t>
      </w:r>
      <w:r w:rsidRPr="00007719">
        <w:rPr>
          <w:sz w:val="28"/>
          <w:szCs w:val="28"/>
        </w:rPr>
        <w:fldChar w:fldCharType="end"/>
      </w:r>
      <w:bookmarkEnd w:id="539"/>
      <w:r w:rsidRPr="00007719">
        <w:rPr>
          <w:sz w:val="28"/>
          <w:szCs w:val="28"/>
        </w:rPr>
        <w:t xml:space="preserve"> – Настройка переходов</w:t>
      </w:r>
    </w:p>
    <w:p w14:paraId="327663B2" w14:textId="77777777" w:rsidR="00BF6320" w:rsidRPr="00007719" w:rsidRDefault="00BF6320" w:rsidP="004332EA">
      <w:pPr>
        <w:tabs>
          <w:tab w:val="left" w:pos="1134"/>
        </w:tabs>
        <w:spacing w:line="360" w:lineRule="auto"/>
        <w:jc w:val="center"/>
        <w:rPr>
          <w:rFonts w:eastAsia="Calibri"/>
          <w:sz w:val="6"/>
          <w:szCs w:val="6"/>
        </w:rPr>
      </w:pPr>
    </w:p>
    <w:p w14:paraId="4707D79B" w14:textId="533E690F" w:rsidR="004332EA" w:rsidRPr="00007719" w:rsidRDefault="004332EA" w:rsidP="003E61B0">
      <w:pPr>
        <w:tabs>
          <w:tab w:val="left" w:pos="1134"/>
        </w:tabs>
        <w:spacing w:line="360" w:lineRule="auto"/>
        <w:ind w:firstLine="709"/>
        <w:jc w:val="both"/>
        <w:rPr>
          <w:rFonts w:eastAsia="Calibri"/>
          <w:sz w:val="28"/>
          <w:szCs w:val="28"/>
        </w:rPr>
      </w:pPr>
      <w:r w:rsidRPr="00007719">
        <w:rPr>
          <w:rFonts w:eastAsia="Calibri"/>
          <w:sz w:val="28"/>
          <w:szCs w:val="28"/>
        </w:rPr>
        <w:t xml:space="preserve">Настройка переходов описана в </w:t>
      </w:r>
      <w:r w:rsidR="00A94901" w:rsidRPr="00007719">
        <w:rPr>
          <w:rFonts w:eastAsia="Calibri"/>
          <w:sz w:val="28"/>
          <w:szCs w:val="28"/>
        </w:rPr>
        <w:fldChar w:fldCharType="begin"/>
      </w:r>
      <w:r w:rsidR="00A94901" w:rsidRPr="00007719">
        <w:rPr>
          <w:rFonts w:eastAsia="Calibri"/>
          <w:sz w:val="28"/>
          <w:szCs w:val="28"/>
        </w:rPr>
        <w:instrText xml:space="preserve"> REF p_4_6_2_2_4_5 \h  \* MERGEFORMAT </w:instrText>
      </w:r>
      <w:r w:rsidR="00A94901" w:rsidRPr="00007719">
        <w:rPr>
          <w:rFonts w:eastAsia="Calibri"/>
          <w:sz w:val="28"/>
          <w:szCs w:val="28"/>
        </w:rPr>
      </w:r>
      <w:r w:rsidR="00A94901" w:rsidRPr="00007719">
        <w:rPr>
          <w:rFonts w:eastAsia="Calibri"/>
          <w:sz w:val="28"/>
          <w:szCs w:val="28"/>
        </w:rPr>
        <w:fldChar w:fldCharType="separate"/>
      </w:r>
      <w:r w:rsidR="00B6413A" w:rsidRPr="00007719">
        <w:rPr>
          <w:rFonts w:eastAsia="Calibri"/>
          <w:sz w:val="28"/>
          <w:szCs w:val="28"/>
        </w:rPr>
        <w:t>4.6.2.5.4.5</w:t>
      </w:r>
      <w:r w:rsidR="00A94901" w:rsidRPr="00007719">
        <w:rPr>
          <w:rFonts w:eastAsia="Calibri"/>
          <w:sz w:val="28"/>
          <w:szCs w:val="28"/>
        </w:rPr>
        <w:fldChar w:fldCharType="end"/>
      </w:r>
      <w:r w:rsidRPr="00007719">
        <w:rPr>
          <w:rFonts w:eastAsia="Calibri"/>
          <w:sz w:val="28"/>
          <w:szCs w:val="28"/>
        </w:rPr>
        <w:t>.</w:t>
      </w:r>
    </w:p>
    <w:p w14:paraId="12E73C0A" w14:textId="4553F6D7" w:rsidR="004332EA" w:rsidRPr="00007719" w:rsidRDefault="00A14AFE" w:rsidP="004332EA">
      <w:pPr>
        <w:tabs>
          <w:tab w:val="left" w:pos="1134"/>
        </w:tabs>
        <w:spacing w:line="360" w:lineRule="auto"/>
        <w:ind w:firstLine="709"/>
        <w:jc w:val="both"/>
        <w:rPr>
          <w:rFonts w:eastAsia="Calibri"/>
          <w:sz w:val="28"/>
          <w:szCs w:val="28"/>
        </w:rPr>
      </w:pPr>
      <w:r w:rsidRPr="00007719">
        <w:rPr>
          <w:rFonts w:eastAsia="Calibri"/>
          <w:sz w:val="28"/>
          <w:szCs w:val="28"/>
        </w:rPr>
        <w:lastRenderedPageBreak/>
        <w:t>2)</w:t>
      </w:r>
      <w:r w:rsidR="004332EA" w:rsidRPr="00007719">
        <w:rPr>
          <w:rFonts w:eastAsia="Calibri"/>
          <w:sz w:val="28"/>
          <w:szCs w:val="28"/>
        </w:rPr>
        <w:t xml:space="preserve"> Элемент визуализации «Линейный график» – представление данных в виде графика, по умолчанию – линейный график.</w:t>
      </w:r>
    </w:p>
    <w:p w14:paraId="4BF7003B"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Настройка и функциональные возможности линейного графика аналогичны элементу визуализации «Гистограмма», различия только в типе графика, указанном по умолчанию. В гистограмме тип графика по умолчанию – гистограмма, в линейном графике – линейный график.</w:t>
      </w:r>
    </w:p>
    <w:p w14:paraId="5DD0C4E7" w14:textId="77777777" w:rsidR="004332EA" w:rsidRPr="00007719" w:rsidRDefault="004332EA" w:rsidP="004332EA">
      <w:pPr>
        <w:tabs>
          <w:tab w:val="left" w:pos="1134"/>
        </w:tabs>
        <w:spacing w:line="360" w:lineRule="auto"/>
        <w:ind w:firstLine="709"/>
        <w:jc w:val="both"/>
        <w:rPr>
          <w:rFonts w:eastAsia="Calibri"/>
          <w:sz w:val="28"/>
          <w:szCs w:val="28"/>
        </w:rPr>
      </w:pPr>
      <w:r w:rsidRPr="003E61B0">
        <w:rPr>
          <w:rFonts w:eastAsia="Calibri"/>
          <w:spacing w:val="20"/>
          <w:sz w:val="28"/>
          <w:szCs w:val="28"/>
        </w:rPr>
        <w:t>Примечание</w:t>
      </w:r>
      <w:r w:rsidRPr="00007719">
        <w:rPr>
          <w:rFonts w:eastAsia="Calibri"/>
          <w:sz w:val="28"/>
          <w:szCs w:val="28"/>
        </w:rPr>
        <w:t>. В элементах визуализации «Гистограмма», «Линейный график», «Точечный график» можно настроить вид графика для каждой отображаемой меры. Например, на одной гистограмме одна мера может отображаться в виде линейного графика, а другая в виде точечного графика.</w:t>
      </w:r>
    </w:p>
    <w:p w14:paraId="0EDACA31" w14:textId="169F661B" w:rsidR="004332EA" w:rsidRPr="00007719" w:rsidRDefault="00A14AFE"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3) </w:t>
      </w:r>
      <w:r w:rsidR="004332EA" w:rsidRPr="00007719">
        <w:rPr>
          <w:rFonts w:eastAsia="Calibri"/>
          <w:sz w:val="28"/>
          <w:szCs w:val="28"/>
        </w:rPr>
        <w:t>Элемент визуализации «Круговой график» – представление данных в виде круговой диаграммы (</w:t>
      </w:r>
      <w:r w:rsidR="004332EA" w:rsidRPr="00007719">
        <w:rPr>
          <w:rFonts w:eastAsia="Calibri"/>
          <w:sz w:val="28"/>
          <w:szCs w:val="28"/>
        </w:rPr>
        <w:fldChar w:fldCharType="begin"/>
      </w:r>
      <w:r w:rsidR="004332EA" w:rsidRPr="00007719">
        <w:rPr>
          <w:rFonts w:eastAsia="Calibri"/>
          <w:sz w:val="28"/>
          <w:szCs w:val="28"/>
        </w:rPr>
        <w:instrText xml:space="preserve"> REF  _Ref518041296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007719">
        <w:rPr>
          <w:sz w:val="28"/>
          <w:szCs w:val="28"/>
        </w:rPr>
        <w:t xml:space="preserve">рис. </w:t>
      </w:r>
      <w:r w:rsidR="00B6413A">
        <w:rPr>
          <w:noProof/>
          <w:sz w:val="28"/>
          <w:szCs w:val="28"/>
        </w:rPr>
        <w:t>290</w:t>
      </w:r>
      <w:r w:rsidR="004332EA" w:rsidRPr="00007719">
        <w:rPr>
          <w:rFonts w:eastAsia="Calibri"/>
          <w:sz w:val="28"/>
          <w:szCs w:val="28"/>
        </w:rPr>
        <w:fldChar w:fldCharType="end"/>
      </w:r>
      <w:r w:rsidR="004332EA" w:rsidRPr="00007719">
        <w:rPr>
          <w:rFonts w:eastAsia="Calibri"/>
          <w:sz w:val="28"/>
          <w:szCs w:val="28"/>
        </w:rPr>
        <w:t>).</w:t>
      </w:r>
    </w:p>
    <w:p w14:paraId="7A8B7717"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3E876067" wp14:editId="7F268133">
            <wp:extent cx="3995908" cy="2343150"/>
            <wp:effectExtent l="0" t="0" r="5080" b="0"/>
            <wp:docPr id="12813" name="Рисунок 1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4102787" cy="2405823"/>
                    </a:xfrm>
                    <a:prstGeom prst="rect">
                      <a:avLst/>
                    </a:prstGeom>
                  </pic:spPr>
                </pic:pic>
              </a:graphicData>
            </a:graphic>
          </wp:inline>
        </w:drawing>
      </w:r>
    </w:p>
    <w:p w14:paraId="53649D86" w14:textId="77777777" w:rsidR="004332EA" w:rsidRPr="00007719" w:rsidRDefault="004332EA" w:rsidP="004332EA">
      <w:pPr>
        <w:tabs>
          <w:tab w:val="left" w:pos="1134"/>
        </w:tabs>
        <w:spacing w:line="360" w:lineRule="auto"/>
        <w:jc w:val="center"/>
        <w:rPr>
          <w:rFonts w:eastAsia="Calibri"/>
          <w:sz w:val="28"/>
          <w:szCs w:val="28"/>
        </w:rPr>
      </w:pPr>
      <w:bookmarkStart w:id="540" w:name="_Ref51804129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290</w:t>
      </w:r>
      <w:r w:rsidRPr="00007719">
        <w:rPr>
          <w:sz w:val="28"/>
          <w:szCs w:val="28"/>
        </w:rPr>
        <w:fldChar w:fldCharType="end"/>
      </w:r>
      <w:bookmarkEnd w:id="540"/>
      <w:r w:rsidRPr="00007719">
        <w:rPr>
          <w:sz w:val="28"/>
          <w:szCs w:val="28"/>
        </w:rPr>
        <w:t xml:space="preserve"> – Вид э</w:t>
      </w:r>
      <w:r w:rsidRPr="00007719">
        <w:rPr>
          <w:rFonts w:eastAsia="Calibri"/>
          <w:sz w:val="28"/>
          <w:szCs w:val="28"/>
        </w:rPr>
        <w:t>лемента визуализации «Круговой график»</w:t>
      </w:r>
    </w:p>
    <w:p w14:paraId="61E4747E" w14:textId="77777777" w:rsidR="00927B8D" w:rsidRPr="00007719" w:rsidRDefault="00927B8D" w:rsidP="004332EA">
      <w:pPr>
        <w:tabs>
          <w:tab w:val="left" w:pos="1134"/>
        </w:tabs>
        <w:spacing w:line="360" w:lineRule="auto"/>
        <w:jc w:val="center"/>
        <w:rPr>
          <w:rFonts w:eastAsia="Calibri"/>
          <w:sz w:val="6"/>
          <w:szCs w:val="6"/>
        </w:rPr>
      </w:pPr>
    </w:p>
    <w:p w14:paraId="0C14B5E5" w14:textId="340F3D95" w:rsidR="004332EA" w:rsidRPr="00007719" w:rsidRDefault="004332EA" w:rsidP="003E61B0">
      <w:pPr>
        <w:tabs>
          <w:tab w:val="left" w:pos="1134"/>
        </w:tabs>
        <w:spacing w:line="360" w:lineRule="auto"/>
        <w:ind w:firstLine="709"/>
        <w:jc w:val="both"/>
        <w:rPr>
          <w:rFonts w:eastAsia="Calibri"/>
          <w:sz w:val="28"/>
          <w:szCs w:val="28"/>
        </w:rPr>
      </w:pPr>
      <w:r w:rsidRPr="00007719">
        <w:rPr>
          <w:rFonts w:eastAsia="Calibri"/>
          <w:sz w:val="28"/>
          <w:szCs w:val="28"/>
        </w:rPr>
        <w:t xml:space="preserve">Для настройки элемента визуализации «Круговой график» </w:t>
      </w:r>
      <w:r w:rsidR="00C45176" w:rsidRPr="00007719">
        <w:rPr>
          <w:rFonts w:eastAsia="Calibri"/>
          <w:sz w:val="28"/>
          <w:szCs w:val="28"/>
        </w:rPr>
        <w:t>добавьте</w:t>
      </w:r>
      <w:r w:rsidR="00CB2624" w:rsidRPr="00007719">
        <w:rPr>
          <w:rFonts w:eastAsia="Calibri"/>
          <w:sz w:val="28"/>
          <w:szCs w:val="28"/>
        </w:rPr>
        <w:t xml:space="preserve"> его в аналитическую панель.</w:t>
      </w:r>
    </w:p>
    <w:p w14:paraId="1192D0AF" w14:textId="77777777" w:rsidR="004332EA" w:rsidRPr="00007719" w:rsidRDefault="004332EA" w:rsidP="003E61B0">
      <w:pPr>
        <w:tabs>
          <w:tab w:val="left" w:pos="1134"/>
        </w:tabs>
        <w:spacing w:line="360" w:lineRule="auto"/>
        <w:ind w:firstLine="709"/>
        <w:jc w:val="both"/>
        <w:rPr>
          <w:rFonts w:eastAsia="Calibri"/>
          <w:sz w:val="28"/>
          <w:szCs w:val="28"/>
        </w:rPr>
      </w:pPr>
      <w:r w:rsidRPr="00007719">
        <w:rPr>
          <w:rFonts w:eastAsia="Calibri"/>
          <w:sz w:val="28"/>
          <w:szCs w:val="28"/>
        </w:rPr>
        <w:t>Для работы необходимо указать измерение и меру, на основании значений которой будет построен круговой график.</w:t>
      </w:r>
    </w:p>
    <w:p w14:paraId="485C8FC8" w14:textId="5683697A" w:rsidR="004332EA" w:rsidRPr="00007719" w:rsidRDefault="004332EA" w:rsidP="003E61B0">
      <w:pPr>
        <w:tabs>
          <w:tab w:val="left" w:pos="1134"/>
        </w:tabs>
        <w:spacing w:line="360" w:lineRule="auto"/>
        <w:ind w:firstLine="709"/>
        <w:jc w:val="both"/>
        <w:rPr>
          <w:rFonts w:eastAsia="Calibri"/>
          <w:sz w:val="28"/>
          <w:szCs w:val="28"/>
        </w:rPr>
      </w:pPr>
      <w:r w:rsidRPr="00007719">
        <w:rPr>
          <w:rFonts w:eastAsia="Calibri"/>
          <w:sz w:val="28"/>
          <w:szCs w:val="28"/>
        </w:rPr>
        <w:t>В качестве измерения выбирается одно из полей источников данных аналитической панели. В разрезе значений данного поля будут группироваться значени</w:t>
      </w:r>
      <w:r w:rsidR="00A14AFE" w:rsidRPr="00007719">
        <w:rPr>
          <w:rFonts w:eastAsia="Calibri"/>
          <w:sz w:val="28"/>
          <w:szCs w:val="28"/>
        </w:rPr>
        <w:t>я</w:t>
      </w:r>
      <w:r w:rsidRPr="00007719">
        <w:rPr>
          <w:rFonts w:eastAsia="Calibri"/>
          <w:sz w:val="28"/>
          <w:szCs w:val="28"/>
        </w:rPr>
        <w:t xml:space="preserve"> выбранной меры.</w:t>
      </w:r>
    </w:p>
    <w:p w14:paraId="2204CD11" w14:textId="77777777" w:rsidR="004332EA" w:rsidRPr="00007719" w:rsidRDefault="004332EA" w:rsidP="003E61B0">
      <w:pPr>
        <w:tabs>
          <w:tab w:val="left" w:pos="1134"/>
        </w:tabs>
        <w:spacing w:line="360" w:lineRule="auto"/>
        <w:ind w:firstLine="709"/>
        <w:jc w:val="both"/>
        <w:rPr>
          <w:rFonts w:eastAsia="Calibri"/>
          <w:spacing w:val="-4"/>
          <w:sz w:val="28"/>
          <w:szCs w:val="28"/>
        </w:rPr>
      </w:pPr>
      <w:r w:rsidRPr="00007719">
        <w:rPr>
          <w:rFonts w:eastAsia="Calibri"/>
          <w:spacing w:val="-4"/>
          <w:sz w:val="28"/>
          <w:szCs w:val="28"/>
        </w:rPr>
        <w:t>Для примера построим отображения количества организаций в разрезе регионов.</w:t>
      </w:r>
    </w:p>
    <w:p w14:paraId="2D3BBDC0" w14:textId="1374355A" w:rsidR="004332EA" w:rsidRPr="00007719" w:rsidRDefault="004332EA" w:rsidP="003E61B0">
      <w:pPr>
        <w:tabs>
          <w:tab w:val="left" w:pos="1134"/>
        </w:tabs>
        <w:spacing w:line="360" w:lineRule="auto"/>
        <w:ind w:firstLine="709"/>
        <w:jc w:val="both"/>
        <w:rPr>
          <w:rFonts w:eastAsia="Calibri"/>
          <w:sz w:val="28"/>
          <w:szCs w:val="28"/>
        </w:rPr>
      </w:pPr>
      <w:r w:rsidRPr="00007719">
        <w:rPr>
          <w:rFonts w:eastAsia="Calibri"/>
          <w:sz w:val="28"/>
          <w:szCs w:val="28"/>
        </w:rPr>
        <w:lastRenderedPageBreak/>
        <w:t>Измерением в данном примере будет поле «Регион», т.</w:t>
      </w:r>
      <w:r w:rsidR="005B0D15">
        <w:rPr>
          <w:rFonts w:eastAsia="Calibri"/>
          <w:sz w:val="28"/>
          <w:szCs w:val="28"/>
        </w:rPr>
        <w:t xml:space="preserve"> </w:t>
      </w:r>
      <w:r w:rsidRPr="00007719">
        <w:rPr>
          <w:rFonts w:eastAsia="Calibri"/>
          <w:sz w:val="28"/>
          <w:szCs w:val="28"/>
        </w:rPr>
        <w:t>к. на графике должны отображаться количество организаций в каждом из регионов (</w:t>
      </w:r>
      <w:r w:rsidRPr="00007719">
        <w:rPr>
          <w:rFonts w:eastAsia="Calibri"/>
          <w:sz w:val="28"/>
          <w:szCs w:val="28"/>
        </w:rPr>
        <w:fldChar w:fldCharType="begin"/>
      </w:r>
      <w:r w:rsidRPr="00007719">
        <w:rPr>
          <w:rFonts w:eastAsia="Calibri"/>
          <w:sz w:val="28"/>
          <w:szCs w:val="28"/>
        </w:rPr>
        <w:instrText xml:space="preserve"> REF  _Ref514249910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291</w:t>
      </w:r>
      <w:r w:rsidRPr="00007719">
        <w:rPr>
          <w:rFonts w:eastAsia="Calibri"/>
          <w:sz w:val="28"/>
          <w:szCs w:val="28"/>
        </w:rPr>
        <w:fldChar w:fldCharType="end"/>
      </w:r>
      <w:r w:rsidRPr="00007719">
        <w:rPr>
          <w:rFonts w:eastAsia="Calibri"/>
          <w:sz w:val="28"/>
          <w:szCs w:val="28"/>
        </w:rPr>
        <w:t>).</w:t>
      </w:r>
    </w:p>
    <w:p w14:paraId="67EB278B" w14:textId="77777777" w:rsidR="004332EA" w:rsidRPr="00007719" w:rsidRDefault="004332EA" w:rsidP="003E61B0">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3E7C26D4" wp14:editId="3BEA76E5">
            <wp:extent cx="2018995" cy="1107191"/>
            <wp:effectExtent l="0" t="0" r="635" b="0"/>
            <wp:docPr id="12815" name="Рисунок 1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2020766" cy="1108162"/>
                    </a:xfrm>
                    <a:prstGeom prst="rect">
                      <a:avLst/>
                    </a:prstGeom>
                  </pic:spPr>
                </pic:pic>
              </a:graphicData>
            </a:graphic>
          </wp:inline>
        </w:drawing>
      </w:r>
    </w:p>
    <w:p w14:paraId="4358F38F" w14:textId="77777777" w:rsidR="004332EA" w:rsidRPr="00007719" w:rsidRDefault="004332EA" w:rsidP="003E61B0">
      <w:pPr>
        <w:tabs>
          <w:tab w:val="left" w:pos="1134"/>
        </w:tabs>
        <w:spacing w:after="120" w:line="360" w:lineRule="auto"/>
        <w:jc w:val="center"/>
        <w:rPr>
          <w:sz w:val="28"/>
          <w:szCs w:val="28"/>
        </w:rPr>
      </w:pPr>
      <w:bookmarkStart w:id="541" w:name="_Ref51424991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291</w:t>
      </w:r>
      <w:r w:rsidRPr="00007719">
        <w:rPr>
          <w:sz w:val="28"/>
          <w:szCs w:val="28"/>
        </w:rPr>
        <w:fldChar w:fldCharType="end"/>
      </w:r>
      <w:bookmarkEnd w:id="541"/>
      <w:r w:rsidRPr="00007719">
        <w:rPr>
          <w:sz w:val="28"/>
          <w:szCs w:val="28"/>
        </w:rPr>
        <w:t xml:space="preserve"> – Задание измерения</w:t>
      </w:r>
    </w:p>
    <w:p w14:paraId="46849CA6" w14:textId="77777777" w:rsidR="004332EA" w:rsidRPr="00007719" w:rsidRDefault="004332EA" w:rsidP="003E61B0">
      <w:pPr>
        <w:tabs>
          <w:tab w:val="left" w:pos="1134"/>
        </w:tabs>
        <w:spacing w:line="360" w:lineRule="auto"/>
        <w:ind w:firstLine="709"/>
        <w:jc w:val="both"/>
        <w:rPr>
          <w:rFonts w:eastAsia="Calibri"/>
          <w:sz w:val="28"/>
          <w:szCs w:val="28"/>
        </w:rPr>
      </w:pPr>
      <w:r w:rsidRPr="00007719">
        <w:rPr>
          <w:rFonts w:eastAsia="Calibri"/>
          <w:sz w:val="28"/>
          <w:szCs w:val="28"/>
        </w:rPr>
        <w:t>В качестве меры указать количество («COUNT») наименований организаций.</w:t>
      </w:r>
    </w:p>
    <w:p w14:paraId="687A7521" w14:textId="77777777" w:rsidR="004332EA" w:rsidRPr="00007719" w:rsidRDefault="004332EA" w:rsidP="003E61B0">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2CE00DE7" wp14:editId="2A82212C">
            <wp:extent cx="1609344" cy="2429208"/>
            <wp:effectExtent l="0" t="0" r="0" b="0"/>
            <wp:docPr id="12816" name="Рисунок 1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1613989" cy="2436219"/>
                    </a:xfrm>
                    <a:prstGeom prst="rect">
                      <a:avLst/>
                    </a:prstGeom>
                    <a:noFill/>
                    <a:ln>
                      <a:noFill/>
                    </a:ln>
                  </pic:spPr>
                </pic:pic>
              </a:graphicData>
            </a:graphic>
          </wp:inline>
        </w:drawing>
      </w:r>
      <w:r w:rsidRPr="00007719">
        <w:rPr>
          <w:rFonts w:eastAsia="Calibri"/>
          <w:noProof/>
          <w:sz w:val="28"/>
          <w:szCs w:val="28"/>
        </w:rPr>
        <w:drawing>
          <wp:inline distT="0" distB="0" distL="0" distR="0" wp14:anchorId="5D3F6F0C" wp14:editId="659405EF">
            <wp:extent cx="1741018" cy="2251237"/>
            <wp:effectExtent l="0" t="0" r="0" b="0"/>
            <wp:docPr id="12817" name="Рисунок 1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744678" cy="2255970"/>
                    </a:xfrm>
                    <a:prstGeom prst="rect">
                      <a:avLst/>
                    </a:prstGeom>
                    <a:noFill/>
                    <a:ln>
                      <a:noFill/>
                    </a:ln>
                  </pic:spPr>
                </pic:pic>
              </a:graphicData>
            </a:graphic>
          </wp:inline>
        </w:drawing>
      </w:r>
    </w:p>
    <w:p w14:paraId="3CEC5140" w14:textId="77777777" w:rsidR="004332EA" w:rsidRPr="00007719" w:rsidRDefault="004332EA" w:rsidP="003E61B0">
      <w:pPr>
        <w:tabs>
          <w:tab w:val="left" w:pos="1134"/>
        </w:tabs>
        <w:spacing w:line="360" w:lineRule="auto"/>
        <w:jc w:val="center"/>
        <w:rPr>
          <w:sz w:val="28"/>
          <w:szCs w:val="28"/>
        </w:rPr>
      </w:pPr>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292</w:t>
      </w:r>
      <w:r w:rsidRPr="00007719">
        <w:rPr>
          <w:sz w:val="28"/>
          <w:szCs w:val="28"/>
        </w:rPr>
        <w:fldChar w:fldCharType="end"/>
      </w:r>
      <w:r w:rsidRPr="00007719">
        <w:rPr>
          <w:sz w:val="28"/>
          <w:szCs w:val="28"/>
        </w:rPr>
        <w:t xml:space="preserve"> – Задание меры</w:t>
      </w:r>
    </w:p>
    <w:p w14:paraId="50F5CB0E" w14:textId="77777777" w:rsidR="004332EA" w:rsidRPr="00007719" w:rsidRDefault="004332EA" w:rsidP="003E61B0">
      <w:pPr>
        <w:tabs>
          <w:tab w:val="left" w:pos="1134"/>
        </w:tabs>
        <w:spacing w:line="360" w:lineRule="auto"/>
        <w:ind w:firstLine="709"/>
        <w:jc w:val="both"/>
        <w:rPr>
          <w:rFonts w:eastAsia="Calibri"/>
          <w:sz w:val="28"/>
          <w:szCs w:val="28"/>
        </w:rPr>
      </w:pPr>
      <w:r w:rsidRPr="00007719">
        <w:rPr>
          <w:rFonts w:eastAsia="Calibri"/>
          <w:sz w:val="28"/>
          <w:szCs w:val="28"/>
        </w:rPr>
        <w:t>Если мера и измерение указаны правильно, на графике отобразится круговая диаграмма (</w:t>
      </w:r>
      <w:r w:rsidRPr="00007719">
        <w:rPr>
          <w:rFonts w:eastAsia="Calibri"/>
          <w:sz w:val="28"/>
          <w:szCs w:val="28"/>
        </w:rPr>
        <w:fldChar w:fldCharType="begin"/>
      </w:r>
      <w:r w:rsidRPr="00007719">
        <w:rPr>
          <w:rFonts w:eastAsia="Calibri"/>
          <w:sz w:val="28"/>
          <w:szCs w:val="28"/>
        </w:rPr>
        <w:instrText xml:space="preserve"> REF  _Ref514249996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293</w:t>
      </w:r>
      <w:r w:rsidRPr="00007719">
        <w:rPr>
          <w:rFonts w:eastAsia="Calibri"/>
          <w:sz w:val="28"/>
          <w:szCs w:val="28"/>
        </w:rPr>
        <w:fldChar w:fldCharType="end"/>
      </w:r>
      <w:r w:rsidRPr="00007719">
        <w:rPr>
          <w:rFonts w:eastAsia="Calibri"/>
          <w:sz w:val="28"/>
          <w:szCs w:val="28"/>
        </w:rPr>
        <w:t>).</w:t>
      </w:r>
    </w:p>
    <w:p w14:paraId="007BCAE1" w14:textId="77777777" w:rsidR="004332EA" w:rsidRPr="00007719" w:rsidRDefault="004332EA" w:rsidP="003E61B0">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7AB49536" wp14:editId="7CCD2E53">
            <wp:extent cx="2728570" cy="1676176"/>
            <wp:effectExtent l="0" t="0" r="0" b="635"/>
            <wp:docPr id="12818" name="Рисунок 1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2743713" cy="1685478"/>
                    </a:xfrm>
                    <a:prstGeom prst="rect">
                      <a:avLst/>
                    </a:prstGeom>
                    <a:noFill/>
                    <a:ln>
                      <a:noFill/>
                    </a:ln>
                  </pic:spPr>
                </pic:pic>
              </a:graphicData>
            </a:graphic>
          </wp:inline>
        </w:drawing>
      </w:r>
    </w:p>
    <w:p w14:paraId="2822D7B5" w14:textId="77777777" w:rsidR="004332EA" w:rsidRPr="00007719" w:rsidRDefault="004332EA" w:rsidP="003E61B0">
      <w:pPr>
        <w:tabs>
          <w:tab w:val="left" w:pos="1134"/>
        </w:tabs>
        <w:spacing w:line="360" w:lineRule="auto"/>
        <w:jc w:val="center"/>
        <w:rPr>
          <w:rFonts w:eastAsia="Calibri"/>
          <w:sz w:val="28"/>
          <w:szCs w:val="28"/>
        </w:rPr>
      </w:pPr>
      <w:bookmarkStart w:id="542" w:name="_Ref51424999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293</w:t>
      </w:r>
      <w:r w:rsidRPr="00007719">
        <w:rPr>
          <w:sz w:val="28"/>
          <w:szCs w:val="28"/>
        </w:rPr>
        <w:fldChar w:fldCharType="end"/>
      </w:r>
      <w:bookmarkEnd w:id="542"/>
      <w:r w:rsidRPr="00007719">
        <w:rPr>
          <w:sz w:val="28"/>
          <w:szCs w:val="28"/>
        </w:rPr>
        <w:t xml:space="preserve"> – Вид круговой диаграммы</w:t>
      </w:r>
    </w:p>
    <w:p w14:paraId="5B4405D8" w14:textId="77777777" w:rsidR="00A14AFE" w:rsidRPr="00007719" w:rsidRDefault="00A14AFE" w:rsidP="003E61B0">
      <w:pPr>
        <w:pStyle w:val="affc"/>
        <w:spacing w:line="360" w:lineRule="auto"/>
        <w:ind w:left="0" w:firstLine="709"/>
        <w:jc w:val="both"/>
        <w:rPr>
          <w:rFonts w:eastAsia="Calibri"/>
          <w:sz w:val="28"/>
          <w:szCs w:val="28"/>
        </w:rPr>
      </w:pPr>
      <w:r w:rsidRPr="00007719">
        <w:rPr>
          <w:rFonts w:eastAsia="Calibri"/>
          <w:sz w:val="28"/>
          <w:szCs w:val="28"/>
        </w:rPr>
        <w:t>Основные свойства мер, используемые в элементах визуализации:</w:t>
      </w:r>
    </w:p>
    <w:p w14:paraId="08343C41" w14:textId="47BA589E" w:rsidR="004332EA" w:rsidRPr="00007719" w:rsidRDefault="00A14AFE" w:rsidP="003E61B0">
      <w:pPr>
        <w:tabs>
          <w:tab w:val="left" w:pos="993"/>
        </w:tabs>
        <w:spacing w:line="360" w:lineRule="auto"/>
        <w:ind w:firstLine="992"/>
        <w:jc w:val="both"/>
        <w:rPr>
          <w:rFonts w:eastAsia="Calibri"/>
          <w:sz w:val="28"/>
          <w:szCs w:val="28"/>
        </w:rPr>
      </w:pPr>
      <w:r w:rsidRPr="00007719">
        <w:rPr>
          <w:rFonts w:eastAsia="Calibri"/>
          <w:sz w:val="28"/>
          <w:szCs w:val="28"/>
        </w:rPr>
        <w:lastRenderedPageBreak/>
        <w:t>- «</w:t>
      </w:r>
      <w:proofErr w:type="gramStart"/>
      <w:r w:rsidRPr="00007719">
        <w:rPr>
          <w:rFonts w:eastAsia="Calibri"/>
          <w:sz w:val="28"/>
          <w:szCs w:val="28"/>
        </w:rPr>
        <w:t xml:space="preserve">Формула» </w:t>
      </w:r>
      <w:r w:rsidRPr="00007719">
        <w:rPr>
          <w:noProof/>
        </w:rPr>
        <w:drawing>
          <wp:inline distT="0" distB="0" distL="0" distR="0" wp14:anchorId="3C698B88" wp14:editId="38CAE53F">
            <wp:extent cx="1619885" cy="325120"/>
            <wp:effectExtent l="0" t="0" r="0" b="0"/>
            <wp:docPr id="13793" name="Рисунок 1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37"/>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1619885" cy="325120"/>
                    </a:xfrm>
                    <a:prstGeom prst="rect">
                      <a:avLst/>
                    </a:prstGeom>
                    <a:noFill/>
                    <a:ln>
                      <a:noFill/>
                    </a:ln>
                  </pic:spPr>
                </pic:pic>
              </a:graphicData>
            </a:graphic>
          </wp:inline>
        </w:drawing>
      </w:r>
      <w:r w:rsidRPr="00007719">
        <w:rPr>
          <w:noProof/>
        </w:rPr>
        <w:t xml:space="preserve"> </w:t>
      </w:r>
      <w:r w:rsidRPr="00007719">
        <w:rPr>
          <w:rFonts w:eastAsia="Calibri"/>
          <w:sz w:val="28"/>
          <w:szCs w:val="28"/>
        </w:rPr>
        <w:t>позволяет</w:t>
      </w:r>
      <w:proofErr w:type="gramEnd"/>
      <w:r w:rsidRPr="00007719">
        <w:rPr>
          <w:rFonts w:eastAsia="Calibri"/>
          <w:sz w:val="28"/>
          <w:szCs w:val="28"/>
        </w:rPr>
        <w:t xml:space="preserve"> задать в качестве значения меры формулу. Формула является конкатенацией полей источников данных (совокупность полей, объединенных арифметическими операциями и агрегатными функциями). Настройка формул осуществляется в редакторе формул </w:t>
      </w:r>
      <w:r w:rsidR="004332EA" w:rsidRPr="00007719">
        <w:rPr>
          <w:rFonts w:eastAsia="Calibri"/>
          <w:sz w:val="28"/>
          <w:szCs w:val="28"/>
        </w:rPr>
        <w:t>(</w:t>
      </w:r>
      <w:r w:rsidR="00AC44F5" w:rsidRPr="00007719">
        <w:rPr>
          <w:rFonts w:eastAsia="Calibri"/>
          <w:sz w:val="28"/>
          <w:szCs w:val="28"/>
        </w:rPr>
        <w:fldChar w:fldCharType="begin"/>
      </w:r>
      <w:r w:rsidR="00AC44F5" w:rsidRPr="00007719">
        <w:rPr>
          <w:rFonts w:eastAsia="Calibri"/>
          <w:sz w:val="28"/>
          <w:szCs w:val="28"/>
        </w:rPr>
        <w:instrText xml:space="preserve"> REF p_4_6_2_2_4_6 \h </w:instrText>
      </w:r>
      <w:r w:rsidR="00D57D01" w:rsidRPr="00007719">
        <w:rPr>
          <w:rFonts w:eastAsia="Calibri"/>
          <w:sz w:val="28"/>
          <w:szCs w:val="28"/>
        </w:rPr>
        <w:instrText xml:space="preserve"> \* MERGEFORMAT </w:instrText>
      </w:r>
      <w:r w:rsidR="00AC44F5" w:rsidRPr="00007719">
        <w:rPr>
          <w:rFonts w:eastAsia="Calibri"/>
          <w:sz w:val="28"/>
          <w:szCs w:val="28"/>
        </w:rPr>
      </w:r>
      <w:r w:rsidR="00AC44F5" w:rsidRPr="00007719">
        <w:rPr>
          <w:rFonts w:eastAsia="Calibri"/>
          <w:sz w:val="28"/>
          <w:szCs w:val="28"/>
        </w:rPr>
        <w:fldChar w:fldCharType="separate"/>
      </w:r>
      <w:r w:rsidR="00B6413A" w:rsidRPr="00007719">
        <w:rPr>
          <w:rFonts w:eastAsia="Calibri"/>
          <w:sz w:val="28"/>
          <w:szCs w:val="28"/>
        </w:rPr>
        <w:t>4.6.2.5.4.6</w:t>
      </w:r>
      <w:r w:rsidR="00AC44F5" w:rsidRPr="00007719">
        <w:rPr>
          <w:rFonts w:eastAsia="Calibri"/>
          <w:sz w:val="28"/>
          <w:szCs w:val="28"/>
        </w:rPr>
        <w:fldChar w:fldCharType="end"/>
      </w:r>
      <w:r w:rsidR="004332EA" w:rsidRPr="00007719">
        <w:rPr>
          <w:rFonts w:eastAsia="Calibri"/>
          <w:sz w:val="28"/>
          <w:szCs w:val="28"/>
        </w:rPr>
        <w:t>).</w:t>
      </w:r>
    </w:p>
    <w:p w14:paraId="56F84E3F" w14:textId="293B1BA6" w:rsidR="004332EA" w:rsidRPr="00007719" w:rsidRDefault="004332EA" w:rsidP="00A14AFE">
      <w:pPr>
        <w:tabs>
          <w:tab w:val="left" w:pos="1134"/>
        </w:tabs>
        <w:spacing w:line="360" w:lineRule="auto"/>
        <w:ind w:firstLine="709"/>
        <w:jc w:val="both"/>
        <w:rPr>
          <w:rFonts w:eastAsia="Calibri"/>
          <w:sz w:val="28"/>
          <w:szCs w:val="28"/>
        </w:rPr>
      </w:pPr>
      <w:r w:rsidRPr="003E61B0">
        <w:rPr>
          <w:rFonts w:eastAsia="Calibri"/>
          <w:spacing w:val="20"/>
          <w:sz w:val="28"/>
          <w:szCs w:val="28"/>
        </w:rPr>
        <w:t>Примечание</w:t>
      </w:r>
      <w:r w:rsidRPr="00007719">
        <w:rPr>
          <w:rFonts w:eastAsia="Calibri"/>
          <w:sz w:val="28"/>
          <w:szCs w:val="28"/>
        </w:rPr>
        <w:t>. Если поле «</w:t>
      </w:r>
      <w:r w:rsidR="00A14AFE" w:rsidRPr="00007719">
        <w:rPr>
          <w:rFonts w:eastAsia="Calibri"/>
          <w:sz w:val="28"/>
          <w:szCs w:val="28"/>
        </w:rPr>
        <w:t>Формула</w:t>
      </w:r>
      <w:r w:rsidRPr="00007719">
        <w:rPr>
          <w:rFonts w:eastAsia="Calibri"/>
          <w:sz w:val="28"/>
          <w:szCs w:val="28"/>
        </w:rPr>
        <w:t>» заполнено, поля «Поле» и «Функция» игнорируются;</w:t>
      </w:r>
    </w:p>
    <w:p w14:paraId="0EDEAF6A" w14:textId="082A7292" w:rsidR="004332EA" w:rsidRPr="00007719" w:rsidRDefault="00A14AFE" w:rsidP="003E61B0">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w:t>
      </w:r>
      <w:proofErr w:type="gramStart"/>
      <w:r w:rsidR="004332EA" w:rsidRPr="00007719">
        <w:rPr>
          <w:rFonts w:eastAsia="Calibri"/>
          <w:sz w:val="28"/>
          <w:szCs w:val="28"/>
        </w:rPr>
        <w:t xml:space="preserve">Поле» </w:t>
      </w:r>
      <w:r w:rsidR="004332EA" w:rsidRPr="00007719">
        <w:rPr>
          <w:rFonts w:eastAsia="Calibri"/>
          <w:noProof/>
          <w:sz w:val="28"/>
          <w:szCs w:val="28"/>
        </w:rPr>
        <w:drawing>
          <wp:inline distT="0" distB="0" distL="0" distR="0" wp14:anchorId="6836D513" wp14:editId="1A992294">
            <wp:extent cx="1821485" cy="373638"/>
            <wp:effectExtent l="0" t="0" r="7620" b="7620"/>
            <wp:docPr id="12820" name="Рисунок 1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1825793" cy="374522"/>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выбор поля источника данных, значения которого будут использованы в качестве значений меры;</w:t>
      </w:r>
    </w:p>
    <w:p w14:paraId="0FFC37E6" w14:textId="2ED462CC" w:rsidR="004332EA" w:rsidRPr="00007719" w:rsidRDefault="00A14AFE" w:rsidP="003E61B0">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«Название» – не используется в элементе визуализации «Круговой график»;</w:t>
      </w:r>
    </w:p>
    <w:p w14:paraId="59F9237B" w14:textId="24DF061A" w:rsidR="004332EA" w:rsidRPr="00007719" w:rsidRDefault="00A14AFE" w:rsidP="003E61B0">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w:t>
      </w:r>
      <w:proofErr w:type="gramStart"/>
      <w:r w:rsidR="004332EA" w:rsidRPr="00007719">
        <w:rPr>
          <w:rFonts w:eastAsia="Calibri"/>
          <w:sz w:val="28"/>
          <w:szCs w:val="28"/>
        </w:rPr>
        <w:t xml:space="preserve">Сортировка» </w:t>
      </w:r>
      <w:r w:rsidR="004332EA" w:rsidRPr="00007719">
        <w:rPr>
          <w:rFonts w:eastAsia="Calibri"/>
          <w:noProof/>
          <w:sz w:val="28"/>
          <w:szCs w:val="28"/>
        </w:rPr>
        <w:drawing>
          <wp:inline distT="0" distB="0" distL="0" distR="0" wp14:anchorId="7FD05816" wp14:editId="76D03967">
            <wp:extent cx="1667866" cy="350204"/>
            <wp:effectExtent l="0" t="0" r="0" b="0"/>
            <wp:docPr id="12821" name="Рисунок 1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679001" cy="352542"/>
                    </a:xfrm>
                    <a:prstGeom prst="rect">
                      <a:avLst/>
                    </a:prstGeom>
                    <a:noFill/>
                    <a:ln>
                      <a:noFill/>
                    </a:ln>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сортировка измерений графика по значению выбранной меры.</w:t>
      </w:r>
    </w:p>
    <w:p w14:paraId="45D316FA" w14:textId="5D68358E" w:rsidR="004332EA" w:rsidRPr="00007719" w:rsidRDefault="004332EA" w:rsidP="003E61B0">
      <w:pPr>
        <w:tabs>
          <w:tab w:val="left" w:pos="1134"/>
        </w:tabs>
        <w:spacing w:line="360" w:lineRule="auto"/>
        <w:ind w:firstLine="709"/>
        <w:jc w:val="both"/>
        <w:rPr>
          <w:rFonts w:eastAsia="Calibri"/>
          <w:sz w:val="28"/>
          <w:szCs w:val="28"/>
        </w:rPr>
      </w:pPr>
      <w:r w:rsidRPr="00007719">
        <w:rPr>
          <w:rFonts w:eastAsia="Calibri"/>
          <w:spacing w:val="20"/>
          <w:sz w:val="28"/>
          <w:szCs w:val="28"/>
        </w:rPr>
        <w:t>Примечание.</w:t>
      </w:r>
      <w:r w:rsidRPr="00007719">
        <w:rPr>
          <w:rFonts w:eastAsia="Calibri"/>
          <w:sz w:val="28"/>
          <w:szCs w:val="28"/>
        </w:rPr>
        <w:t xml:space="preserve"> Если в графике используется сортировка по измерению, сортировка по мере будет выполнена в разрезе значений, отсортированных по измерению</w:t>
      </w:r>
      <w:r w:rsidR="00A14AFE" w:rsidRPr="00007719">
        <w:rPr>
          <w:rFonts w:eastAsia="Calibri"/>
          <w:sz w:val="28"/>
          <w:szCs w:val="28"/>
        </w:rPr>
        <w:t>, т</w:t>
      </w:r>
      <w:r w:rsidRPr="00007719">
        <w:rPr>
          <w:rFonts w:eastAsia="Calibri"/>
          <w:sz w:val="28"/>
          <w:szCs w:val="28"/>
        </w:rPr>
        <w:t>.</w:t>
      </w:r>
      <w:r w:rsidR="003270B4" w:rsidRPr="00007719">
        <w:rPr>
          <w:rFonts w:eastAsia="Calibri"/>
          <w:sz w:val="28"/>
          <w:szCs w:val="28"/>
        </w:rPr>
        <w:t xml:space="preserve"> </w:t>
      </w:r>
      <w:r w:rsidRPr="00007719">
        <w:rPr>
          <w:rFonts w:eastAsia="Calibri"/>
          <w:sz w:val="28"/>
          <w:szCs w:val="28"/>
        </w:rPr>
        <w:t>е. если в упорядоченном множестве измерений есть дублирующие значения, они будут отсортированы по значениям меры, в которой указана сортировка.</w:t>
      </w:r>
    </w:p>
    <w:p w14:paraId="4E2540DF" w14:textId="7FF4413B" w:rsidR="004332EA" w:rsidRPr="00007719" w:rsidRDefault="004332EA" w:rsidP="00A86629">
      <w:pPr>
        <w:tabs>
          <w:tab w:val="left" w:pos="1134"/>
        </w:tabs>
        <w:spacing w:line="360" w:lineRule="auto"/>
        <w:ind w:firstLine="709"/>
        <w:jc w:val="both"/>
        <w:rPr>
          <w:rFonts w:eastAsia="Calibri"/>
          <w:sz w:val="28"/>
          <w:szCs w:val="28"/>
        </w:rPr>
      </w:pPr>
      <w:r w:rsidRPr="00007719">
        <w:rPr>
          <w:rFonts w:eastAsia="Calibri"/>
          <w:sz w:val="28"/>
          <w:szCs w:val="28"/>
        </w:rPr>
        <w:t>Если в графике используется сортировка по нескольким мерам, сортировка выполняется в порядке следов</w:t>
      </w:r>
      <w:r w:rsidR="006A6A9B">
        <w:rPr>
          <w:rFonts w:eastAsia="Calibri"/>
          <w:sz w:val="28"/>
          <w:szCs w:val="28"/>
        </w:rPr>
        <w:t>ания мер. Сначала упорядочиваются</w:t>
      </w:r>
      <w:r w:rsidRPr="00007719">
        <w:rPr>
          <w:rFonts w:eastAsia="Calibri"/>
          <w:sz w:val="28"/>
          <w:szCs w:val="28"/>
        </w:rPr>
        <w:t xml:space="preserve"> множества по первой мере, после упорядочивани</w:t>
      </w:r>
      <w:r w:rsidR="006A6A9B">
        <w:rPr>
          <w:rFonts w:eastAsia="Calibri"/>
          <w:sz w:val="28"/>
          <w:szCs w:val="28"/>
        </w:rPr>
        <w:t>я</w:t>
      </w:r>
      <w:r w:rsidRPr="00007719">
        <w:rPr>
          <w:rFonts w:eastAsia="Calibri"/>
          <w:sz w:val="28"/>
          <w:szCs w:val="28"/>
        </w:rPr>
        <w:t xml:space="preserve"> множества упорядоченных по первой мере значений по следующей мере и так далее. Множество измерений, упорядоченное по условиям сортировки предыдущей меры, упорядочивается по условиям сортировки следующей меры</w:t>
      </w:r>
      <w:r w:rsidR="00A14AFE" w:rsidRPr="00007719">
        <w:rPr>
          <w:rFonts w:eastAsia="Calibri"/>
          <w:sz w:val="28"/>
          <w:szCs w:val="28"/>
        </w:rPr>
        <w:t>;</w:t>
      </w:r>
    </w:p>
    <w:p w14:paraId="063692DE" w14:textId="4177D475" w:rsidR="004332EA" w:rsidRPr="00007719" w:rsidRDefault="00A14AFE" w:rsidP="00A86629">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 xml:space="preserve">«Указатель на </w:t>
      </w:r>
      <w:proofErr w:type="gramStart"/>
      <w:r w:rsidR="004332EA" w:rsidRPr="00007719">
        <w:rPr>
          <w:rFonts w:eastAsia="Calibri"/>
          <w:sz w:val="28"/>
          <w:szCs w:val="28"/>
        </w:rPr>
        <w:t xml:space="preserve">родителя» </w:t>
      </w:r>
      <w:r w:rsidR="004332EA" w:rsidRPr="00007719">
        <w:rPr>
          <w:rFonts w:eastAsia="Calibri"/>
          <w:noProof/>
          <w:sz w:val="28"/>
          <w:szCs w:val="28"/>
        </w:rPr>
        <w:drawing>
          <wp:inline distT="0" distB="0" distL="0" distR="0" wp14:anchorId="2D371689" wp14:editId="356851D3">
            <wp:extent cx="1367943" cy="209896"/>
            <wp:effectExtent l="0" t="0" r="3810" b="0"/>
            <wp:docPr id="12822" name="Рисунок 1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1381123" cy="211918"/>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не используется в элементе визуализации «Круговой график»;</w:t>
      </w:r>
    </w:p>
    <w:p w14:paraId="76ACF8AE" w14:textId="00DFF85F" w:rsidR="004332EA" w:rsidRPr="00007719" w:rsidRDefault="00A14AFE" w:rsidP="00A86629">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w:t>
      </w:r>
      <w:proofErr w:type="gramStart"/>
      <w:r w:rsidR="004332EA" w:rsidRPr="00007719">
        <w:rPr>
          <w:rFonts w:eastAsia="Calibri"/>
          <w:sz w:val="28"/>
          <w:szCs w:val="28"/>
        </w:rPr>
        <w:t xml:space="preserve">Функция» </w:t>
      </w:r>
      <w:r w:rsidR="004332EA" w:rsidRPr="00007719">
        <w:rPr>
          <w:rFonts w:eastAsia="Calibri"/>
          <w:noProof/>
          <w:sz w:val="28"/>
          <w:szCs w:val="28"/>
        </w:rPr>
        <w:drawing>
          <wp:inline distT="0" distB="0" distL="0" distR="0" wp14:anchorId="7E17CD23" wp14:editId="7225AE79">
            <wp:extent cx="753743" cy="314554"/>
            <wp:effectExtent l="0" t="0" r="8890" b="0"/>
            <wp:docPr id="12823" name="Рисунок 1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755410" cy="315250"/>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выбор агрегатной функции (</w:t>
      </w:r>
      <w:r w:rsidR="000E29FC" w:rsidRPr="00007719">
        <w:rPr>
          <w:rFonts w:eastAsia="Calibri"/>
          <w:sz w:val="28"/>
          <w:szCs w:val="28"/>
        </w:rPr>
        <w:t>количество различных значений меры для одного значения измерения (например, если в качестве измерения берем регионы, а в качестве меры наименование организации, в значении поля будет количество наименований организаций в каждом из значений поля регион, соответственно, количество организаций в регионе);</w:t>
      </w:r>
    </w:p>
    <w:p w14:paraId="64CD2797" w14:textId="0066255F" w:rsidR="004332EA" w:rsidRPr="00007719" w:rsidRDefault="00A14AFE" w:rsidP="00A86629">
      <w:pPr>
        <w:tabs>
          <w:tab w:val="left" w:pos="1134"/>
        </w:tabs>
        <w:spacing w:line="360" w:lineRule="auto"/>
        <w:ind w:firstLine="709"/>
        <w:jc w:val="both"/>
        <w:rPr>
          <w:rFonts w:eastAsia="Calibri"/>
          <w:sz w:val="28"/>
          <w:szCs w:val="28"/>
        </w:rPr>
      </w:pPr>
      <w:r w:rsidRPr="00007719">
        <w:rPr>
          <w:rFonts w:eastAsia="Calibri"/>
          <w:sz w:val="28"/>
          <w:szCs w:val="28"/>
        </w:rPr>
        <w:lastRenderedPageBreak/>
        <w:t xml:space="preserve">- </w:t>
      </w:r>
      <w:r w:rsidR="004332EA" w:rsidRPr="00007719">
        <w:rPr>
          <w:rFonts w:eastAsia="Calibri"/>
          <w:sz w:val="28"/>
          <w:szCs w:val="28"/>
        </w:rPr>
        <w:t>«Единицы измерения» – не используется в элементе визуализации «Круговой график»;</w:t>
      </w:r>
    </w:p>
    <w:p w14:paraId="2D74B9C7" w14:textId="69B46255" w:rsidR="004332EA" w:rsidRPr="00007719" w:rsidRDefault="00A14AFE" w:rsidP="00A86629">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«Цвет» – не используется в элементе визуализации «Круговой график»;</w:t>
      </w:r>
    </w:p>
    <w:p w14:paraId="7207CCAD" w14:textId="4B9AF4A7" w:rsidR="004332EA" w:rsidRPr="00007719" w:rsidRDefault="00A14AFE" w:rsidP="00A86629">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w:t>
      </w:r>
      <w:proofErr w:type="gramStart"/>
      <w:r w:rsidR="004332EA" w:rsidRPr="00007719">
        <w:rPr>
          <w:rFonts w:eastAsia="Calibri"/>
          <w:sz w:val="28"/>
          <w:szCs w:val="28"/>
        </w:rPr>
        <w:t xml:space="preserve">Формат» </w:t>
      </w:r>
      <w:r w:rsidR="004332EA" w:rsidRPr="00007719">
        <w:rPr>
          <w:rFonts w:eastAsia="Calibri"/>
          <w:noProof/>
          <w:sz w:val="28"/>
          <w:szCs w:val="28"/>
        </w:rPr>
        <w:drawing>
          <wp:inline distT="0" distB="0" distL="0" distR="0" wp14:anchorId="2AA3546A" wp14:editId="56EA351B">
            <wp:extent cx="1784909" cy="356982"/>
            <wp:effectExtent l="0" t="0" r="6350" b="5080"/>
            <wp:docPr id="12824" name="Рисунок 1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1790536" cy="358107"/>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настройка формата значений выбранной меры (</w:t>
      </w:r>
      <w:r w:rsidR="00D57D01" w:rsidRPr="00007719">
        <w:rPr>
          <w:rFonts w:eastAsia="Calibri"/>
          <w:sz w:val="28"/>
          <w:szCs w:val="28"/>
        </w:rPr>
        <w:fldChar w:fldCharType="begin"/>
      </w:r>
      <w:r w:rsidR="00D57D01" w:rsidRPr="00007719">
        <w:rPr>
          <w:rFonts w:eastAsia="Calibri"/>
          <w:sz w:val="28"/>
          <w:szCs w:val="28"/>
        </w:rPr>
        <w:instrText xml:space="preserve"> REF p_4_6_2_2_4_7 \h  \* MERGEFORMAT </w:instrText>
      </w:r>
      <w:r w:rsidR="00D57D01" w:rsidRPr="00007719">
        <w:rPr>
          <w:rFonts w:eastAsia="Calibri"/>
          <w:sz w:val="28"/>
          <w:szCs w:val="28"/>
        </w:rPr>
      </w:r>
      <w:r w:rsidR="00D57D01" w:rsidRPr="00007719">
        <w:rPr>
          <w:rFonts w:eastAsia="Calibri"/>
          <w:sz w:val="28"/>
          <w:szCs w:val="28"/>
        </w:rPr>
        <w:fldChar w:fldCharType="separate"/>
      </w:r>
      <w:r w:rsidR="00B6413A" w:rsidRPr="00007719">
        <w:rPr>
          <w:rFonts w:eastAsia="Calibri"/>
          <w:sz w:val="28"/>
          <w:szCs w:val="28"/>
        </w:rPr>
        <w:t>4.6.2.5.4.7</w:t>
      </w:r>
      <w:r w:rsidR="00D57D01" w:rsidRPr="00007719">
        <w:rPr>
          <w:rFonts w:eastAsia="Calibri"/>
          <w:sz w:val="28"/>
          <w:szCs w:val="28"/>
        </w:rPr>
        <w:fldChar w:fldCharType="end"/>
      </w:r>
      <w:r w:rsidR="004332EA" w:rsidRPr="00007719">
        <w:rPr>
          <w:rFonts w:eastAsia="Calibri"/>
          <w:sz w:val="28"/>
          <w:szCs w:val="28"/>
        </w:rPr>
        <w:t>);</w:t>
      </w:r>
    </w:p>
    <w:p w14:paraId="3043EA55" w14:textId="0EC5FCF1" w:rsidR="004332EA" w:rsidRPr="00007719" w:rsidRDefault="00A14AFE" w:rsidP="00A86629">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«Формат меток» – настройка формата меток графика (отображения подписей к графику);</w:t>
      </w:r>
    </w:p>
    <w:p w14:paraId="38817E7E" w14:textId="5C85535C" w:rsidR="004332EA" w:rsidRPr="00007719" w:rsidRDefault="00A14AFE" w:rsidP="00A86629">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по умолчанию на графике, для каждой из его частей, отображаются значения соответствующих измерений – формат меток равен «Текст»;</w:t>
      </w:r>
    </w:p>
    <w:p w14:paraId="5ADE89C7" w14:textId="01DBD7E7" w:rsidR="004332EA" w:rsidRPr="00007719" w:rsidRDefault="00A14AFE" w:rsidP="00A86629">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для настройки формата меток необходимо воспользоваться свойством «Формат меток» (</w:t>
      </w:r>
      <w:r w:rsidR="004332EA" w:rsidRPr="00007719">
        <w:rPr>
          <w:rFonts w:eastAsia="Calibri"/>
          <w:sz w:val="28"/>
          <w:szCs w:val="28"/>
        </w:rPr>
        <w:fldChar w:fldCharType="begin"/>
      </w:r>
      <w:r w:rsidR="004332EA" w:rsidRPr="00007719">
        <w:rPr>
          <w:rFonts w:eastAsia="Calibri"/>
          <w:sz w:val="28"/>
          <w:szCs w:val="28"/>
        </w:rPr>
        <w:instrText xml:space="preserve"> REF  _Ref514251009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B6413A">
        <w:rPr>
          <w:rFonts w:eastAsia="Calibri"/>
          <w:sz w:val="28"/>
          <w:szCs w:val="28"/>
        </w:rPr>
        <w:t>рис. 294</w:t>
      </w:r>
      <w:r w:rsidR="004332EA" w:rsidRPr="00007719">
        <w:rPr>
          <w:rFonts w:eastAsia="Calibri"/>
          <w:sz w:val="28"/>
          <w:szCs w:val="28"/>
        </w:rPr>
        <w:fldChar w:fldCharType="end"/>
      </w:r>
      <w:r w:rsidR="004332EA" w:rsidRPr="00007719">
        <w:rPr>
          <w:rFonts w:eastAsia="Calibri"/>
          <w:sz w:val="28"/>
          <w:szCs w:val="28"/>
        </w:rPr>
        <w:t>).</w:t>
      </w:r>
    </w:p>
    <w:p w14:paraId="2658879D" w14:textId="77777777" w:rsidR="004332EA" w:rsidRPr="00007719" w:rsidRDefault="004332EA" w:rsidP="00A86629">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72043B66" wp14:editId="2767BC28">
            <wp:extent cx="2133600" cy="1135873"/>
            <wp:effectExtent l="0" t="0" r="0" b="7620"/>
            <wp:docPr id="12825" name="Рисунок 1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2185438" cy="1163470"/>
                    </a:xfrm>
                    <a:prstGeom prst="rect">
                      <a:avLst/>
                    </a:prstGeom>
                  </pic:spPr>
                </pic:pic>
              </a:graphicData>
            </a:graphic>
          </wp:inline>
        </w:drawing>
      </w:r>
    </w:p>
    <w:p w14:paraId="2D57503A" w14:textId="77777777" w:rsidR="004332EA" w:rsidRPr="00007719" w:rsidRDefault="004332EA" w:rsidP="00A86629">
      <w:pPr>
        <w:tabs>
          <w:tab w:val="left" w:pos="1134"/>
        </w:tabs>
        <w:spacing w:line="360" w:lineRule="auto"/>
        <w:jc w:val="center"/>
        <w:rPr>
          <w:rFonts w:eastAsia="Calibri"/>
          <w:sz w:val="28"/>
          <w:szCs w:val="28"/>
        </w:rPr>
      </w:pPr>
      <w:bookmarkStart w:id="543" w:name="_Ref51425100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294</w:t>
      </w:r>
      <w:r w:rsidRPr="00007719">
        <w:rPr>
          <w:sz w:val="28"/>
          <w:szCs w:val="28"/>
        </w:rPr>
        <w:fldChar w:fldCharType="end"/>
      </w:r>
      <w:bookmarkEnd w:id="543"/>
      <w:r w:rsidRPr="00007719">
        <w:rPr>
          <w:sz w:val="28"/>
          <w:szCs w:val="28"/>
        </w:rPr>
        <w:t xml:space="preserve"> – Настройка формата меток</w:t>
      </w:r>
    </w:p>
    <w:p w14:paraId="09AD91C6"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Формат метки «</w:t>
      </w:r>
      <w:proofErr w:type="gramStart"/>
      <w:r w:rsidRPr="00007719">
        <w:rPr>
          <w:rFonts w:eastAsia="Calibri"/>
          <w:sz w:val="28"/>
          <w:szCs w:val="28"/>
        </w:rPr>
        <w:t xml:space="preserve">Текст» </w:t>
      </w:r>
      <w:r w:rsidRPr="00007719">
        <w:rPr>
          <w:rFonts w:eastAsia="Calibri"/>
          <w:noProof/>
          <w:sz w:val="28"/>
          <w:szCs w:val="28"/>
        </w:rPr>
        <w:drawing>
          <wp:inline distT="0" distB="0" distL="0" distR="0" wp14:anchorId="51AA06FF" wp14:editId="02DB54E2">
            <wp:extent cx="1735049" cy="244285"/>
            <wp:effectExtent l="0" t="0" r="0" b="3810"/>
            <wp:docPr id="12826" name="Рисунок 1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1740371" cy="245034"/>
                    </a:xfrm>
                    <a:prstGeom prst="rect">
                      <a:avLst/>
                    </a:prstGeom>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отображение на подписях к графику значений измерений (</w:t>
      </w:r>
      <w:r w:rsidRPr="00007719">
        <w:rPr>
          <w:rFonts w:eastAsia="Calibri"/>
          <w:sz w:val="28"/>
          <w:szCs w:val="28"/>
        </w:rPr>
        <w:fldChar w:fldCharType="begin"/>
      </w:r>
      <w:r w:rsidRPr="00007719">
        <w:rPr>
          <w:rFonts w:eastAsia="Calibri"/>
          <w:sz w:val="28"/>
          <w:szCs w:val="28"/>
        </w:rPr>
        <w:instrText xml:space="preserve"> REF  _Ref514251080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295</w:t>
      </w:r>
      <w:r w:rsidRPr="00007719">
        <w:rPr>
          <w:rFonts w:eastAsia="Calibri"/>
          <w:sz w:val="28"/>
          <w:szCs w:val="28"/>
        </w:rPr>
        <w:fldChar w:fldCharType="end"/>
      </w:r>
      <w:r w:rsidRPr="00007719">
        <w:rPr>
          <w:rFonts w:eastAsia="Calibri"/>
          <w:sz w:val="28"/>
          <w:szCs w:val="28"/>
        </w:rPr>
        <w:t>).</w:t>
      </w:r>
    </w:p>
    <w:p w14:paraId="62BDFE18" w14:textId="77777777" w:rsidR="004332EA" w:rsidRPr="00007719" w:rsidRDefault="004332EA" w:rsidP="00A86629">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33541953" wp14:editId="69112AE3">
            <wp:extent cx="3165669" cy="1819275"/>
            <wp:effectExtent l="0" t="0" r="0" b="0"/>
            <wp:docPr id="12827" name="Рисунок 1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3185534" cy="1830691"/>
                    </a:xfrm>
                    <a:prstGeom prst="rect">
                      <a:avLst/>
                    </a:prstGeom>
                  </pic:spPr>
                </pic:pic>
              </a:graphicData>
            </a:graphic>
          </wp:inline>
        </w:drawing>
      </w:r>
    </w:p>
    <w:p w14:paraId="2DC9BC28" w14:textId="77777777" w:rsidR="004332EA" w:rsidRPr="00007719" w:rsidRDefault="004332EA" w:rsidP="00A86629">
      <w:pPr>
        <w:tabs>
          <w:tab w:val="left" w:pos="1134"/>
        </w:tabs>
        <w:spacing w:line="360" w:lineRule="auto"/>
        <w:jc w:val="center"/>
        <w:rPr>
          <w:rFonts w:eastAsia="Calibri"/>
          <w:sz w:val="28"/>
          <w:szCs w:val="28"/>
        </w:rPr>
      </w:pPr>
      <w:bookmarkStart w:id="544" w:name="_Ref51425108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295</w:t>
      </w:r>
      <w:r w:rsidRPr="00007719">
        <w:rPr>
          <w:sz w:val="28"/>
          <w:szCs w:val="28"/>
        </w:rPr>
        <w:fldChar w:fldCharType="end"/>
      </w:r>
      <w:bookmarkEnd w:id="544"/>
      <w:r w:rsidRPr="00007719">
        <w:rPr>
          <w:sz w:val="28"/>
          <w:szCs w:val="28"/>
        </w:rPr>
        <w:t xml:space="preserve"> – Пример метки формата «Текст»</w:t>
      </w:r>
    </w:p>
    <w:p w14:paraId="2F44116A" w14:textId="77777777" w:rsidR="004332EA" w:rsidRPr="00007719" w:rsidRDefault="004332EA" w:rsidP="00C117B8">
      <w:pPr>
        <w:tabs>
          <w:tab w:val="left" w:pos="1134"/>
        </w:tabs>
        <w:spacing w:line="360" w:lineRule="auto"/>
        <w:ind w:firstLine="709"/>
        <w:jc w:val="both"/>
        <w:rPr>
          <w:rFonts w:eastAsia="Calibri"/>
          <w:sz w:val="28"/>
          <w:szCs w:val="28"/>
        </w:rPr>
      </w:pPr>
      <w:r w:rsidRPr="00007719">
        <w:rPr>
          <w:rFonts w:eastAsia="Calibri"/>
          <w:sz w:val="28"/>
          <w:szCs w:val="28"/>
        </w:rPr>
        <w:t xml:space="preserve">Формат метки «Текст + </w:t>
      </w:r>
      <w:proofErr w:type="gramStart"/>
      <w:r w:rsidRPr="00007719">
        <w:rPr>
          <w:rFonts w:eastAsia="Calibri"/>
          <w:sz w:val="28"/>
          <w:szCs w:val="28"/>
        </w:rPr>
        <w:t xml:space="preserve">число» </w:t>
      </w:r>
      <w:r w:rsidRPr="00007719">
        <w:rPr>
          <w:rFonts w:eastAsia="Calibri"/>
          <w:noProof/>
          <w:sz w:val="28"/>
          <w:szCs w:val="28"/>
        </w:rPr>
        <w:drawing>
          <wp:inline distT="0" distB="0" distL="0" distR="0" wp14:anchorId="3DF4879D" wp14:editId="690369ED">
            <wp:extent cx="2055571" cy="285079"/>
            <wp:effectExtent l="0" t="0" r="1905" b="1270"/>
            <wp:docPr id="12828" name="Рисунок 1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2068505" cy="286873"/>
                    </a:xfrm>
                    <a:prstGeom prst="rect">
                      <a:avLst/>
                    </a:prstGeom>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отображение на подписях к графику значений измерений и числовых значений соответствующих им мер (</w:t>
      </w:r>
      <w:r w:rsidRPr="00007719">
        <w:rPr>
          <w:rFonts w:eastAsia="Calibri"/>
          <w:sz w:val="28"/>
          <w:szCs w:val="28"/>
        </w:rPr>
        <w:fldChar w:fldCharType="begin"/>
      </w:r>
      <w:r w:rsidRPr="00007719">
        <w:rPr>
          <w:rFonts w:eastAsia="Calibri"/>
          <w:sz w:val="28"/>
          <w:szCs w:val="28"/>
        </w:rPr>
        <w:instrText xml:space="preserve"> REF  _Ref518379057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296</w:t>
      </w:r>
      <w:r w:rsidRPr="00007719">
        <w:rPr>
          <w:rFonts w:eastAsia="Calibri"/>
          <w:sz w:val="28"/>
          <w:szCs w:val="28"/>
        </w:rPr>
        <w:fldChar w:fldCharType="end"/>
      </w:r>
      <w:r w:rsidRPr="00007719">
        <w:rPr>
          <w:rFonts w:eastAsia="Calibri"/>
          <w:sz w:val="28"/>
          <w:szCs w:val="28"/>
        </w:rPr>
        <w:t>).</w:t>
      </w:r>
    </w:p>
    <w:p w14:paraId="615CE2E7" w14:textId="77777777" w:rsidR="004332EA" w:rsidRPr="00007719" w:rsidRDefault="004332EA" w:rsidP="00C117B8">
      <w:pPr>
        <w:tabs>
          <w:tab w:val="left" w:pos="1134"/>
        </w:tabs>
        <w:spacing w:line="360" w:lineRule="auto"/>
        <w:jc w:val="center"/>
        <w:rPr>
          <w:rFonts w:eastAsia="Calibri"/>
          <w:sz w:val="28"/>
          <w:szCs w:val="28"/>
        </w:rPr>
      </w:pPr>
      <w:r w:rsidRPr="00007719">
        <w:rPr>
          <w:rFonts w:eastAsia="Calibri"/>
          <w:noProof/>
          <w:sz w:val="28"/>
          <w:szCs w:val="28"/>
        </w:rPr>
        <w:lastRenderedPageBreak/>
        <w:drawing>
          <wp:inline distT="0" distB="0" distL="0" distR="0" wp14:anchorId="43038569" wp14:editId="7E030B0E">
            <wp:extent cx="3213558" cy="1838325"/>
            <wp:effectExtent l="0" t="0" r="6350" b="0"/>
            <wp:docPr id="12829" name="Рисунок 1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3252422" cy="1860557"/>
                    </a:xfrm>
                    <a:prstGeom prst="rect">
                      <a:avLst/>
                    </a:prstGeom>
                  </pic:spPr>
                </pic:pic>
              </a:graphicData>
            </a:graphic>
          </wp:inline>
        </w:drawing>
      </w:r>
    </w:p>
    <w:p w14:paraId="43799820" w14:textId="77777777" w:rsidR="004332EA" w:rsidRPr="00007719" w:rsidRDefault="004332EA" w:rsidP="00C117B8">
      <w:pPr>
        <w:tabs>
          <w:tab w:val="left" w:pos="1134"/>
        </w:tabs>
        <w:spacing w:line="360" w:lineRule="auto"/>
        <w:jc w:val="center"/>
        <w:rPr>
          <w:rFonts w:eastAsia="Calibri"/>
          <w:sz w:val="28"/>
          <w:szCs w:val="28"/>
        </w:rPr>
      </w:pPr>
      <w:bookmarkStart w:id="545" w:name="_Ref51837905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296</w:t>
      </w:r>
      <w:r w:rsidRPr="00007719">
        <w:rPr>
          <w:sz w:val="28"/>
          <w:szCs w:val="28"/>
        </w:rPr>
        <w:fldChar w:fldCharType="end"/>
      </w:r>
      <w:bookmarkEnd w:id="545"/>
      <w:r w:rsidRPr="00007719">
        <w:rPr>
          <w:sz w:val="28"/>
          <w:szCs w:val="28"/>
        </w:rPr>
        <w:t xml:space="preserve"> – Пример метки </w:t>
      </w:r>
      <w:r w:rsidRPr="00007719">
        <w:rPr>
          <w:rFonts w:eastAsia="Calibri"/>
          <w:sz w:val="28"/>
          <w:szCs w:val="28"/>
        </w:rPr>
        <w:t>«Текст + число»</w:t>
      </w:r>
    </w:p>
    <w:p w14:paraId="2ACDE628"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Формат метки «Текст + </w:t>
      </w:r>
      <w:proofErr w:type="gramStart"/>
      <w:r w:rsidRPr="00007719">
        <w:rPr>
          <w:rFonts w:eastAsia="Calibri"/>
          <w:sz w:val="28"/>
          <w:szCs w:val="28"/>
        </w:rPr>
        <w:t xml:space="preserve">%» </w:t>
      </w:r>
      <w:r w:rsidRPr="00007719">
        <w:rPr>
          <w:rFonts w:eastAsia="Calibri"/>
          <w:noProof/>
          <w:sz w:val="28"/>
          <w:szCs w:val="28"/>
        </w:rPr>
        <w:drawing>
          <wp:inline distT="0" distB="0" distL="0" distR="0" wp14:anchorId="236531B5" wp14:editId="7C30A120">
            <wp:extent cx="2214829" cy="289941"/>
            <wp:effectExtent l="0" t="0" r="0" b="0"/>
            <wp:docPr id="12830" name="Рисунок 1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2232781" cy="292291"/>
                    </a:xfrm>
                    <a:prstGeom prst="rect">
                      <a:avLst/>
                    </a:prstGeom>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отображение на подписях к графику значений измерений и процентных значений соответствующих им мер (</w:t>
      </w:r>
      <w:r w:rsidRPr="00007719">
        <w:rPr>
          <w:rFonts w:eastAsia="Calibri"/>
          <w:sz w:val="28"/>
          <w:szCs w:val="28"/>
        </w:rPr>
        <w:fldChar w:fldCharType="begin"/>
      </w:r>
      <w:r w:rsidRPr="00007719">
        <w:rPr>
          <w:rFonts w:eastAsia="Calibri"/>
          <w:sz w:val="28"/>
          <w:szCs w:val="28"/>
        </w:rPr>
        <w:instrText xml:space="preserve"> REF  _Ref514251204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297</w:t>
      </w:r>
      <w:r w:rsidRPr="00007719">
        <w:rPr>
          <w:rFonts w:eastAsia="Calibri"/>
          <w:sz w:val="28"/>
          <w:szCs w:val="28"/>
        </w:rPr>
        <w:fldChar w:fldCharType="end"/>
      </w:r>
      <w:r w:rsidRPr="00007719">
        <w:rPr>
          <w:rFonts w:eastAsia="Calibri"/>
          <w:sz w:val="28"/>
          <w:szCs w:val="28"/>
        </w:rPr>
        <w:t>).</w:t>
      </w:r>
    </w:p>
    <w:p w14:paraId="380360E7" w14:textId="77777777" w:rsidR="004332EA" w:rsidRPr="00007719" w:rsidRDefault="004332EA" w:rsidP="008517E8">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70A2478D" wp14:editId="4E1826FC">
            <wp:extent cx="3083901" cy="1743075"/>
            <wp:effectExtent l="0" t="0" r="2540" b="0"/>
            <wp:docPr id="12831" name="Рисунок 1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3128014" cy="1768008"/>
                    </a:xfrm>
                    <a:prstGeom prst="rect">
                      <a:avLst/>
                    </a:prstGeom>
                  </pic:spPr>
                </pic:pic>
              </a:graphicData>
            </a:graphic>
          </wp:inline>
        </w:drawing>
      </w:r>
    </w:p>
    <w:p w14:paraId="74A9459F" w14:textId="77777777" w:rsidR="004332EA" w:rsidRPr="00007719" w:rsidRDefault="004332EA" w:rsidP="008517E8">
      <w:pPr>
        <w:tabs>
          <w:tab w:val="left" w:pos="1134"/>
        </w:tabs>
        <w:spacing w:line="360" w:lineRule="auto"/>
        <w:jc w:val="center"/>
        <w:rPr>
          <w:rFonts w:eastAsia="Calibri"/>
          <w:sz w:val="28"/>
          <w:szCs w:val="28"/>
        </w:rPr>
      </w:pPr>
      <w:bookmarkStart w:id="546" w:name="_Ref51425120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297</w:t>
      </w:r>
      <w:r w:rsidRPr="00007719">
        <w:rPr>
          <w:sz w:val="28"/>
          <w:szCs w:val="28"/>
        </w:rPr>
        <w:fldChar w:fldCharType="end"/>
      </w:r>
      <w:bookmarkEnd w:id="546"/>
      <w:r w:rsidRPr="00007719">
        <w:rPr>
          <w:sz w:val="28"/>
          <w:szCs w:val="28"/>
        </w:rPr>
        <w:t xml:space="preserve"> – Пример метки </w:t>
      </w:r>
      <w:r w:rsidRPr="00007719">
        <w:rPr>
          <w:rFonts w:eastAsia="Calibri"/>
          <w:sz w:val="28"/>
          <w:szCs w:val="28"/>
        </w:rPr>
        <w:t>«Текст + %»</w:t>
      </w:r>
    </w:p>
    <w:p w14:paraId="1CE0DE73" w14:textId="074AA4DA" w:rsidR="004332EA" w:rsidRPr="00007719" w:rsidRDefault="004332EA" w:rsidP="008517E8">
      <w:pPr>
        <w:tabs>
          <w:tab w:val="left" w:pos="1134"/>
        </w:tabs>
        <w:spacing w:line="360" w:lineRule="auto"/>
        <w:ind w:firstLine="709"/>
        <w:jc w:val="both"/>
        <w:rPr>
          <w:rFonts w:eastAsia="Calibri"/>
          <w:sz w:val="28"/>
          <w:szCs w:val="28"/>
        </w:rPr>
      </w:pPr>
      <w:r w:rsidRPr="00007719">
        <w:rPr>
          <w:rFonts w:eastAsia="Calibri"/>
          <w:sz w:val="28"/>
          <w:szCs w:val="28"/>
        </w:rPr>
        <w:t xml:space="preserve">Формат метки «Текст + число + </w:t>
      </w:r>
      <w:proofErr w:type="gramStart"/>
      <w:r w:rsidRPr="00007719">
        <w:rPr>
          <w:rFonts w:eastAsia="Calibri"/>
          <w:sz w:val="28"/>
          <w:szCs w:val="28"/>
        </w:rPr>
        <w:t xml:space="preserve">%» </w:t>
      </w:r>
      <w:r w:rsidRPr="00007719">
        <w:rPr>
          <w:rFonts w:eastAsia="Calibri"/>
          <w:noProof/>
          <w:sz w:val="28"/>
          <w:szCs w:val="28"/>
        </w:rPr>
        <w:drawing>
          <wp:inline distT="0" distB="0" distL="0" distR="0" wp14:anchorId="3C88F701" wp14:editId="6D78A7F1">
            <wp:extent cx="2609850" cy="361950"/>
            <wp:effectExtent l="0" t="0" r="0" b="0"/>
            <wp:docPr id="12832" name="Рисунок 1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2609850" cy="361950"/>
                    </a:xfrm>
                    <a:prstGeom prst="rect">
                      <a:avLst/>
                    </a:prstGeom>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отображение на подписях к графику значений измерений, а также числовых и процентных значений соответствующих мер (</w:t>
      </w:r>
      <w:r w:rsidRPr="00007719">
        <w:rPr>
          <w:rFonts w:eastAsia="Calibri"/>
          <w:sz w:val="28"/>
          <w:szCs w:val="28"/>
        </w:rPr>
        <w:fldChar w:fldCharType="begin"/>
      </w:r>
      <w:r w:rsidRPr="00007719">
        <w:rPr>
          <w:rFonts w:eastAsia="Calibri"/>
          <w:sz w:val="28"/>
          <w:szCs w:val="28"/>
        </w:rPr>
        <w:instrText xml:space="preserve"> REF  _Ref514251272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298</w:t>
      </w:r>
      <w:r w:rsidRPr="00007719">
        <w:rPr>
          <w:rFonts w:eastAsia="Calibri"/>
          <w:sz w:val="28"/>
          <w:szCs w:val="28"/>
        </w:rPr>
        <w:fldChar w:fldCharType="end"/>
      </w:r>
      <w:r w:rsidR="00B81D10" w:rsidRPr="00007719">
        <w:rPr>
          <w:rFonts w:eastAsia="Calibri"/>
          <w:sz w:val="28"/>
          <w:szCs w:val="28"/>
        </w:rPr>
        <w:t>);</w:t>
      </w:r>
    </w:p>
    <w:p w14:paraId="79C294A7" w14:textId="77777777" w:rsidR="004332EA" w:rsidRPr="00007719" w:rsidRDefault="004332EA" w:rsidP="008517E8">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48CFCCCD" wp14:editId="67435420">
            <wp:extent cx="2952531" cy="1695450"/>
            <wp:effectExtent l="0" t="0" r="635" b="0"/>
            <wp:docPr id="12833" name="Рисунок 1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2987290" cy="1715410"/>
                    </a:xfrm>
                    <a:prstGeom prst="rect">
                      <a:avLst/>
                    </a:prstGeom>
                  </pic:spPr>
                </pic:pic>
              </a:graphicData>
            </a:graphic>
          </wp:inline>
        </w:drawing>
      </w:r>
    </w:p>
    <w:p w14:paraId="38CDB152" w14:textId="77777777" w:rsidR="004332EA" w:rsidRPr="00007719" w:rsidRDefault="004332EA" w:rsidP="008517E8">
      <w:pPr>
        <w:tabs>
          <w:tab w:val="left" w:pos="1134"/>
        </w:tabs>
        <w:spacing w:line="360" w:lineRule="auto"/>
        <w:jc w:val="center"/>
        <w:rPr>
          <w:rFonts w:eastAsia="Calibri"/>
          <w:sz w:val="28"/>
          <w:szCs w:val="28"/>
        </w:rPr>
      </w:pPr>
      <w:bookmarkStart w:id="547" w:name="_Ref51425127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298</w:t>
      </w:r>
      <w:r w:rsidRPr="00007719">
        <w:rPr>
          <w:sz w:val="28"/>
          <w:szCs w:val="28"/>
        </w:rPr>
        <w:fldChar w:fldCharType="end"/>
      </w:r>
      <w:bookmarkEnd w:id="547"/>
      <w:r w:rsidRPr="00007719">
        <w:rPr>
          <w:sz w:val="28"/>
          <w:szCs w:val="28"/>
        </w:rPr>
        <w:t xml:space="preserve"> – Пример метки </w:t>
      </w:r>
      <w:r w:rsidRPr="00007719">
        <w:rPr>
          <w:rFonts w:eastAsia="Calibri"/>
          <w:sz w:val="28"/>
          <w:szCs w:val="28"/>
        </w:rPr>
        <w:t>«Текст + число + %»</w:t>
      </w:r>
    </w:p>
    <w:p w14:paraId="46186AEF" w14:textId="69F66679" w:rsidR="004332EA" w:rsidRPr="00007719" w:rsidRDefault="00A14AFE" w:rsidP="00A14AFE">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w:t>
      </w:r>
      <w:proofErr w:type="gramStart"/>
      <w:r w:rsidR="004332EA" w:rsidRPr="00007719">
        <w:rPr>
          <w:rFonts w:eastAsia="Calibri"/>
          <w:sz w:val="28"/>
          <w:szCs w:val="28"/>
        </w:rPr>
        <w:t xml:space="preserve">Скрывать» </w:t>
      </w:r>
      <w:r w:rsidR="004332EA" w:rsidRPr="00007719">
        <w:rPr>
          <w:rFonts w:eastAsia="Calibri"/>
          <w:noProof/>
          <w:sz w:val="28"/>
          <w:szCs w:val="28"/>
        </w:rPr>
        <w:drawing>
          <wp:inline distT="0" distB="0" distL="0" distR="0" wp14:anchorId="380BDF60" wp14:editId="3A854436">
            <wp:extent cx="640080" cy="182880"/>
            <wp:effectExtent l="0" t="0" r="7620" b="7620"/>
            <wp:docPr id="12834" name="Рисунок 1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642044" cy="183441"/>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не используется в элементе визуализации «Круговой график»;</w:t>
      </w:r>
    </w:p>
    <w:p w14:paraId="31CB2BFD" w14:textId="2CC61A95" w:rsidR="004332EA" w:rsidRPr="00007719" w:rsidRDefault="00A14AFE" w:rsidP="00A14AFE">
      <w:pPr>
        <w:tabs>
          <w:tab w:val="left" w:pos="1134"/>
        </w:tabs>
        <w:spacing w:line="360" w:lineRule="auto"/>
        <w:ind w:firstLine="709"/>
        <w:jc w:val="both"/>
        <w:rPr>
          <w:rFonts w:eastAsia="Calibri"/>
          <w:sz w:val="28"/>
          <w:szCs w:val="28"/>
        </w:rPr>
      </w:pPr>
      <w:r w:rsidRPr="00007719">
        <w:rPr>
          <w:rFonts w:eastAsia="Calibri"/>
          <w:sz w:val="28"/>
          <w:szCs w:val="28"/>
        </w:rPr>
        <w:lastRenderedPageBreak/>
        <w:t xml:space="preserve">- </w:t>
      </w:r>
      <w:r w:rsidR="004332EA" w:rsidRPr="00007719">
        <w:rPr>
          <w:rFonts w:eastAsia="Calibri"/>
          <w:sz w:val="28"/>
          <w:szCs w:val="28"/>
        </w:rPr>
        <w:t>«Инвертировать» – не используется в элементе визуализации «Круговой график»;</w:t>
      </w:r>
    </w:p>
    <w:p w14:paraId="5A636898" w14:textId="46F6A2D1" w:rsidR="004332EA" w:rsidRPr="00007719" w:rsidRDefault="00A14AFE" w:rsidP="00A14AFE">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 xml:space="preserve">«Суммарная </w:t>
      </w:r>
      <w:proofErr w:type="gramStart"/>
      <w:r w:rsidR="004332EA" w:rsidRPr="00007719">
        <w:rPr>
          <w:rFonts w:eastAsia="Calibri"/>
          <w:sz w:val="28"/>
          <w:szCs w:val="28"/>
        </w:rPr>
        <w:t xml:space="preserve">мера» </w:t>
      </w:r>
      <w:r w:rsidR="004332EA" w:rsidRPr="00007719">
        <w:rPr>
          <w:rFonts w:eastAsia="Calibri"/>
          <w:noProof/>
          <w:sz w:val="28"/>
          <w:szCs w:val="28"/>
        </w:rPr>
        <w:drawing>
          <wp:inline distT="0" distB="0" distL="0" distR="0" wp14:anchorId="25969965" wp14:editId="1D878000">
            <wp:extent cx="1660550" cy="220899"/>
            <wp:effectExtent l="0" t="0" r="0" b="8255"/>
            <wp:docPr id="12835" name="Рисунок 1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1676127" cy="222971"/>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не используется в элементе визуализации «Круговой график»;</w:t>
      </w:r>
    </w:p>
    <w:p w14:paraId="32B06756" w14:textId="2B15064F" w:rsidR="004332EA" w:rsidRPr="00007719" w:rsidRDefault="00A14AFE" w:rsidP="008517E8">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 xml:space="preserve">«Тип </w:t>
      </w:r>
      <w:proofErr w:type="gramStart"/>
      <w:r w:rsidR="004332EA" w:rsidRPr="00007719">
        <w:rPr>
          <w:rFonts w:eastAsia="Calibri"/>
          <w:sz w:val="28"/>
          <w:szCs w:val="28"/>
        </w:rPr>
        <w:t xml:space="preserve">графика» </w:t>
      </w:r>
      <w:r w:rsidR="004332EA" w:rsidRPr="00007719">
        <w:rPr>
          <w:rFonts w:eastAsia="Calibri"/>
          <w:noProof/>
          <w:sz w:val="28"/>
          <w:szCs w:val="28"/>
        </w:rPr>
        <w:drawing>
          <wp:inline distT="0" distB="0" distL="0" distR="0" wp14:anchorId="72463E56" wp14:editId="0BD26E3E">
            <wp:extent cx="2026311" cy="434210"/>
            <wp:effectExtent l="0" t="0" r="0" b="4445"/>
            <wp:docPr id="12836" name="Рисунок 1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2047555" cy="438762"/>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выбор типа графика для отображения значений данной меры. По умолчанию – «Круговой график». Выбор типа графика осуществляется из </w:t>
      </w:r>
      <w:r w:rsidRPr="00007719">
        <w:rPr>
          <w:rFonts w:eastAsia="Calibri"/>
          <w:sz w:val="28"/>
          <w:szCs w:val="28"/>
        </w:rPr>
        <w:t xml:space="preserve">раскрывающегося </w:t>
      </w:r>
      <w:r w:rsidR="004332EA" w:rsidRPr="00007719">
        <w:rPr>
          <w:rFonts w:eastAsia="Calibri"/>
          <w:sz w:val="28"/>
          <w:szCs w:val="28"/>
        </w:rPr>
        <w:t>списка.</w:t>
      </w:r>
    </w:p>
    <w:p w14:paraId="34791919" w14:textId="77777777" w:rsidR="004332EA" w:rsidRPr="00007719" w:rsidRDefault="004332EA" w:rsidP="008517E8">
      <w:pPr>
        <w:tabs>
          <w:tab w:val="left" w:pos="1134"/>
        </w:tabs>
        <w:spacing w:line="360" w:lineRule="auto"/>
        <w:ind w:firstLine="709"/>
        <w:jc w:val="both"/>
        <w:rPr>
          <w:rFonts w:eastAsia="Calibri"/>
          <w:sz w:val="28"/>
          <w:szCs w:val="28"/>
        </w:rPr>
      </w:pPr>
      <w:r w:rsidRPr="00007719">
        <w:rPr>
          <w:rFonts w:eastAsia="Calibri"/>
          <w:sz w:val="28"/>
          <w:szCs w:val="28"/>
        </w:rPr>
        <w:t xml:space="preserve">Добавление последующих мер на график осуществляется аналогичным образом. Удаление меры осуществляется нажатием кнопки </w:t>
      </w:r>
      <w:r w:rsidRPr="00007719">
        <w:rPr>
          <w:rFonts w:eastAsia="Calibri"/>
          <w:noProof/>
          <w:sz w:val="28"/>
          <w:szCs w:val="28"/>
        </w:rPr>
        <w:drawing>
          <wp:inline distT="0" distB="0" distL="0" distR="0" wp14:anchorId="22DC03E3" wp14:editId="6D8DDA41">
            <wp:extent cx="339138" cy="314914"/>
            <wp:effectExtent l="0" t="0" r="3810" b="9525"/>
            <wp:docPr id="12837" name="Рисунок 1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339138" cy="314914"/>
                    </a:xfrm>
                    <a:prstGeom prst="rect">
                      <a:avLst/>
                    </a:prstGeom>
                  </pic:spPr>
                </pic:pic>
              </a:graphicData>
            </a:graphic>
          </wp:inline>
        </w:drawing>
      </w:r>
      <w:r w:rsidRPr="00007719">
        <w:rPr>
          <w:rFonts w:eastAsia="Calibri"/>
          <w:sz w:val="28"/>
          <w:szCs w:val="28"/>
        </w:rPr>
        <w:t>(удалить меру).</w:t>
      </w:r>
    </w:p>
    <w:p w14:paraId="24C4992B" w14:textId="373A3E49" w:rsidR="004332EA" w:rsidRPr="00007719" w:rsidRDefault="004332EA" w:rsidP="008517E8">
      <w:pPr>
        <w:tabs>
          <w:tab w:val="left" w:pos="1134"/>
        </w:tabs>
        <w:spacing w:line="360" w:lineRule="auto"/>
        <w:ind w:firstLine="709"/>
        <w:jc w:val="both"/>
        <w:rPr>
          <w:rFonts w:eastAsia="Calibri"/>
          <w:spacing w:val="-6"/>
          <w:sz w:val="28"/>
          <w:szCs w:val="28"/>
        </w:rPr>
      </w:pPr>
      <w:r w:rsidRPr="00007719">
        <w:rPr>
          <w:rFonts w:eastAsia="Calibri"/>
          <w:spacing w:val="-6"/>
          <w:sz w:val="28"/>
          <w:szCs w:val="28"/>
        </w:rPr>
        <w:t>Общие настройки элемента визуализации «Круговой график»</w:t>
      </w:r>
      <w:r w:rsidR="00A14AFE" w:rsidRPr="00007719">
        <w:rPr>
          <w:rFonts w:eastAsia="Calibri"/>
          <w:spacing w:val="-6"/>
          <w:sz w:val="28"/>
          <w:szCs w:val="28"/>
        </w:rPr>
        <w:t>:</w:t>
      </w:r>
    </w:p>
    <w:p w14:paraId="2534CC3B" w14:textId="1742F263" w:rsidR="004332EA" w:rsidRPr="00007719" w:rsidRDefault="00A14AFE" w:rsidP="008517E8">
      <w:pPr>
        <w:tabs>
          <w:tab w:val="left" w:pos="993"/>
        </w:tabs>
        <w:spacing w:line="360" w:lineRule="auto"/>
        <w:ind w:firstLine="709"/>
        <w:jc w:val="both"/>
        <w:rPr>
          <w:rFonts w:eastAsia="Calibri"/>
          <w:spacing w:val="-10"/>
          <w:sz w:val="28"/>
          <w:szCs w:val="28"/>
        </w:rPr>
      </w:pPr>
      <w:r w:rsidRPr="008517E8">
        <w:rPr>
          <w:rFonts w:eastAsia="Calibri"/>
          <w:sz w:val="28"/>
          <w:szCs w:val="28"/>
        </w:rPr>
        <w:t xml:space="preserve">- </w:t>
      </w:r>
      <w:r w:rsidR="004332EA" w:rsidRPr="008517E8">
        <w:rPr>
          <w:rFonts w:eastAsia="Calibri"/>
          <w:sz w:val="28"/>
          <w:szCs w:val="28"/>
        </w:rPr>
        <w:t xml:space="preserve">«Заголовок вкладки» – настройка заголовка вкладки «Круговой график» </w:t>
      </w:r>
      <w:r w:rsidR="008517E8">
        <w:rPr>
          <w:rFonts w:eastAsia="Calibri"/>
          <w:sz w:val="28"/>
          <w:szCs w:val="28"/>
        </w:rPr>
        <w:br/>
      </w:r>
      <w:r w:rsidR="004332EA" w:rsidRPr="008517E8">
        <w:rPr>
          <w:rFonts w:eastAsia="Calibri"/>
          <w:sz w:val="28"/>
          <w:szCs w:val="28"/>
        </w:rPr>
        <w:t>(</w:t>
      </w:r>
      <w:r w:rsidR="004332EA" w:rsidRPr="008517E8">
        <w:rPr>
          <w:rFonts w:eastAsia="Calibri"/>
          <w:sz w:val="28"/>
          <w:szCs w:val="28"/>
        </w:rPr>
        <w:fldChar w:fldCharType="begin"/>
      </w:r>
      <w:r w:rsidR="004332EA" w:rsidRPr="008517E8">
        <w:rPr>
          <w:rFonts w:eastAsia="Calibri"/>
          <w:sz w:val="28"/>
          <w:szCs w:val="28"/>
        </w:rPr>
        <w:instrText xml:space="preserve"> REF  _Ref514251519 \* Lower \h  \* MERGEFORMAT </w:instrText>
      </w:r>
      <w:r w:rsidR="004332EA" w:rsidRPr="008517E8">
        <w:rPr>
          <w:rFonts w:eastAsia="Calibri"/>
          <w:sz w:val="28"/>
          <w:szCs w:val="28"/>
        </w:rPr>
      </w:r>
      <w:r w:rsidR="004332EA" w:rsidRPr="008517E8">
        <w:rPr>
          <w:rFonts w:eastAsia="Calibri"/>
          <w:sz w:val="28"/>
          <w:szCs w:val="28"/>
        </w:rPr>
        <w:fldChar w:fldCharType="separate"/>
      </w:r>
      <w:r w:rsidR="00B6413A" w:rsidRPr="00007719">
        <w:rPr>
          <w:sz w:val="28"/>
          <w:szCs w:val="28"/>
        </w:rPr>
        <w:t xml:space="preserve">рис. </w:t>
      </w:r>
      <w:r w:rsidR="00B6413A">
        <w:rPr>
          <w:noProof/>
          <w:sz w:val="28"/>
          <w:szCs w:val="28"/>
        </w:rPr>
        <w:t>299</w:t>
      </w:r>
      <w:r w:rsidR="004332EA" w:rsidRPr="008517E8">
        <w:rPr>
          <w:rFonts w:eastAsia="Calibri"/>
          <w:sz w:val="28"/>
          <w:szCs w:val="28"/>
        </w:rPr>
        <w:fldChar w:fldCharType="end"/>
      </w:r>
      <w:r w:rsidR="004332EA" w:rsidRPr="00007719">
        <w:rPr>
          <w:rFonts w:eastAsia="Calibri"/>
          <w:spacing w:val="-10"/>
          <w:sz w:val="28"/>
          <w:szCs w:val="28"/>
        </w:rPr>
        <w:t>);</w:t>
      </w:r>
    </w:p>
    <w:p w14:paraId="758BC374" w14:textId="6EB68E46" w:rsidR="004332EA" w:rsidRPr="00007719" w:rsidRDefault="00070953" w:rsidP="008517E8">
      <w:pPr>
        <w:tabs>
          <w:tab w:val="left" w:pos="1134"/>
        </w:tabs>
        <w:spacing w:line="360" w:lineRule="auto"/>
        <w:jc w:val="center"/>
        <w:rPr>
          <w:rFonts w:eastAsia="Calibri"/>
          <w:sz w:val="28"/>
          <w:szCs w:val="28"/>
        </w:rPr>
      </w:pPr>
      <w:r w:rsidRPr="00007719">
        <w:rPr>
          <w:rFonts w:eastAsia="Calibri"/>
          <w:sz w:val="28"/>
          <w:szCs w:val="28"/>
        </w:rPr>
        <w:t xml:space="preserve">  </w:t>
      </w:r>
      <w:r w:rsidRPr="00007719">
        <w:rPr>
          <w:noProof/>
        </w:rPr>
        <w:drawing>
          <wp:inline distT="0" distB="0" distL="0" distR="0" wp14:anchorId="2A6B1E52" wp14:editId="62B6657D">
            <wp:extent cx="3846780" cy="584225"/>
            <wp:effectExtent l="0" t="0" r="1905" b="6350"/>
            <wp:docPr id="12395" name="Рисунок 1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3904015" cy="592917"/>
                    </a:xfrm>
                    <a:prstGeom prst="rect">
                      <a:avLst/>
                    </a:prstGeom>
                  </pic:spPr>
                </pic:pic>
              </a:graphicData>
            </a:graphic>
          </wp:inline>
        </w:drawing>
      </w:r>
    </w:p>
    <w:p w14:paraId="0DD6390C" w14:textId="77777777" w:rsidR="004332EA" w:rsidRPr="00007719" w:rsidRDefault="004332EA" w:rsidP="008517E8">
      <w:pPr>
        <w:tabs>
          <w:tab w:val="left" w:pos="1134"/>
        </w:tabs>
        <w:spacing w:line="360" w:lineRule="auto"/>
        <w:jc w:val="center"/>
        <w:rPr>
          <w:rFonts w:eastAsia="Calibri"/>
          <w:sz w:val="28"/>
          <w:szCs w:val="28"/>
        </w:rPr>
      </w:pPr>
      <w:bookmarkStart w:id="548" w:name="_Ref51425151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299</w:t>
      </w:r>
      <w:r w:rsidRPr="00007719">
        <w:rPr>
          <w:sz w:val="28"/>
          <w:szCs w:val="28"/>
        </w:rPr>
        <w:fldChar w:fldCharType="end"/>
      </w:r>
      <w:bookmarkEnd w:id="548"/>
      <w:r w:rsidRPr="00007719">
        <w:rPr>
          <w:sz w:val="28"/>
          <w:szCs w:val="28"/>
        </w:rPr>
        <w:t xml:space="preserve"> – </w:t>
      </w:r>
      <w:r w:rsidRPr="00007719">
        <w:rPr>
          <w:rFonts w:eastAsia="Calibri"/>
          <w:sz w:val="28"/>
          <w:szCs w:val="28"/>
        </w:rPr>
        <w:t>Настройка заголовка вкладки «Круговой график»</w:t>
      </w:r>
    </w:p>
    <w:p w14:paraId="2485C07F" w14:textId="77777777" w:rsidR="007E789E" w:rsidRPr="00007719" w:rsidRDefault="007E789E" w:rsidP="004332EA">
      <w:pPr>
        <w:tabs>
          <w:tab w:val="left" w:pos="1134"/>
        </w:tabs>
        <w:spacing w:line="360" w:lineRule="auto"/>
        <w:jc w:val="center"/>
        <w:rPr>
          <w:rFonts w:eastAsia="Calibri"/>
          <w:sz w:val="6"/>
          <w:szCs w:val="6"/>
        </w:rPr>
      </w:pPr>
    </w:p>
    <w:p w14:paraId="6E57373B" w14:textId="1AB71A06" w:rsidR="004332EA" w:rsidRPr="008517E8" w:rsidRDefault="00A14AFE" w:rsidP="00A14AFE">
      <w:pPr>
        <w:tabs>
          <w:tab w:val="left" w:pos="993"/>
        </w:tabs>
        <w:spacing w:line="360" w:lineRule="auto"/>
        <w:ind w:firstLine="709"/>
        <w:jc w:val="both"/>
        <w:rPr>
          <w:rFonts w:eastAsia="Calibri"/>
          <w:sz w:val="28"/>
          <w:szCs w:val="28"/>
        </w:rPr>
      </w:pPr>
      <w:r w:rsidRPr="008517E8">
        <w:rPr>
          <w:rFonts w:eastAsia="Calibri"/>
          <w:sz w:val="28"/>
          <w:szCs w:val="28"/>
        </w:rPr>
        <w:t xml:space="preserve">- </w:t>
      </w:r>
      <w:r w:rsidR="004332EA" w:rsidRPr="008517E8">
        <w:rPr>
          <w:rFonts w:eastAsia="Calibri"/>
          <w:sz w:val="28"/>
          <w:szCs w:val="28"/>
        </w:rPr>
        <w:t>«Заголовок графика» – настройка заголовка графика (</w:t>
      </w:r>
      <w:r w:rsidR="004332EA" w:rsidRPr="008517E8">
        <w:rPr>
          <w:rFonts w:eastAsia="Calibri"/>
          <w:sz w:val="28"/>
          <w:szCs w:val="28"/>
        </w:rPr>
        <w:fldChar w:fldCharType="begin"/>
      </w:r>
      <w:r w:rsidR="004332EA" w:rsidRPr="008517E8">
        <w:rPr>
          <w:rFonts w:eastAsia="Calibri"/>
          <w:sz w:val="28"/>
          <w:szCs w:val="28"/>
        </w:rPr>
        <w:instrText xml:space="preserve"> REF  _Ref531014602 \* Lower \h </w:instrText>
      </w:r>
      <w:r w:rsidR="00664D23" w:rsidRPr="008517E8">
        <w:rPr>
          <w:rFonts w:eastAsia="Calibri"/>
          <w:sz w:val="28"/>
          <w:szCs w:val="28"/>
        </w:rPr>
        <w:instrText xml:space="preserve"> \* MERGEFORMAT </w:instrText>
      </w:r>
      <w:r w:rsidR="004332EA" w:rsidRPr="008517E8">
        <w:rPr>
          <w:rFonts w:eastAsia="Calibri"/>
          <w:sz w:val="28"/>
          <w:szCs w:val="28"/>
        </w:rPr>
      </w:r>
      <w:r w:rsidR="004332EA" w:rsidRPr="008517E8">
        <w:rPr>
          <w:rFonts w:eastAsia="Calibri"/>
          <w:sz w:val="28"/>
          <w:szCs w:val="28"/>
        </w:rPr>
        <w:fldChar w:fldCharType="separate"/>
      </w:r>
      <w:r w:rsidR="00B6413A" w:rsidRPr="00B6413A">
        <w:rPr>
          <w:rFonts w:eastAsia="Calibri"/>
          <w:sz w:val="28"/>
          <w:szCs w:val="28"/>
        </w:rPr>
        <w:t>рис. 300</w:t>
      </w:r>
      <w:r w:rsidR="004332EA" w:rsidRPr="008517E8">
        <w:rPr>
          <w:rFonts w:eastAsia="Calibri"/>
          <w:sz w:val="28"/>
          <w:szCs w:val="28"/>
        </w:rPr>
        <w:fldChar w:fldCharType="end"/>
      </w:r>
      <w:r w:rsidR="004332EA" w:rsidRPr="008517E8">
        <w:rPr>
          <w:rFonts w:eastAsia="Calibri"/>
          <w:sz w:val="28"/>
          <w:szCs w:val="28"/>
        </w:rPr>
        <w:t>);</w:t>
      </w:r>
    </w:p>
    <w:p w14:paraId="22EEC347" w14:textId="77777777" w:rsidR="004332EA" w:rsidRPr="00007719" w:rsidRDefault="004332EA" w:rsidP="008517E8">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6C4FB715" wp14:editId="492F8CAD">
            <wp:extent cx="2172615" cy="464436"/>
            <wp:effectExtent l="0" t="0" r="0" b="0"/>
            <wp:docPr id="12840" name="Рисунок 1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2180998" cy="466228"/>
                    </a:xfrm>
                    <a:prstGeom prst="rect">
                      <a:avLst/>
                    </a:prstGeom>
                  </pic:spPr>
                </pic:pic>
              </a:graphicData>
            </a:graphic>
          </wp:inline>
        </w:drawing>
      </w:r>
      <w:r w:rsidRPr="00007719">
        <w:rPr>
          <w:rFonts w:eastAsia="Calibri"/>
          <w:noProof/>
          <w:sz w:val="28"/>
          <w:szCs w:val="28"/>
        </w:rPr>
        <w:drawing>
          <wp:inline distT="0" distB="0" distL="0" distR="0" wp14:anchorId="40349FFD" wp14:editId="3DEA9044">
            <wp:extent cx="1361351" cy="665683"/>
            <wp:effectExtent l="0" t="0" r="0" b="1270"/>
            <wp:docPr id="12841" name="Рисунок 1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1383399" cy="676464"/>
                    </a:xfrm>
                    <a:prstGeom prst="rect">
                      <a:avLst/>
                    </a:prstGeom>
                  </pic:spPr>
                </pic:pic>
              </a:graphicData>
            </a:graphic>
          </wp:inline>
        </w:drawing>
      </w:r>
    </w:p>
    <w:p w14:paraId="3CC6438D" w14:textId="77777777" w:rsidR="004332EA" w:rsidRPr="00007719" w:rsidRDefault="004332EA" w:rsidP="008517E8">
      <w:pPr>
        <w:tabs>
          <w:tab w:val="left" w:pos="1134"/>
        </w:tabs>
        <w:spacing w:line="360" w:lineRule="auto"/>
        <w:jc w:val="center"/>
        <w:rPr>
          <w:rFonts w:eastAsia="Calibri"/>
          <w:sz w:val="28"/>
          <w:szCs w:val="28"/>
        </w:rPr>
      </w:pPr>
      <w:bookmarkStart w:id="549" w:name="_Ref53101460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300</w:t>
      </w:r>
      <w:r w:rsidRPr="00007719">
        <w:rPr>
          <w:sz w:val="28"/>
          <w:szCs w:val="28"/>
        </w:rPr>
        <w:fldChar w:fldCharType="end"/>
      </w:r>
      <w:bookmarkEnd w:id="549"/>
      <w:r w:rsidRPr="00007719">
        <w:rPr>
          <w:sz w:val="28"/>
          <w:szCs w:val="28"/>
        </w:rPr>
        <w:t xml:space="preserve"> – Н</w:t>
      </w:r>
      <w:r w:rsidRPr="00007719">
        <w:rPr>
          <w:rFonts w:eastAsia="Calibri"/>
          <w:sz w:val="28"/>
          <w:szCs w:val="28"/>
        </w:rPr>
        <w:t>астройка заголовка графика</w:t>
      </w:r>
    </w:p>
    <w:p w14:paraId="3A369EFB" w14:textId="77777777" w:rsidR="007E789E" w:rsidRPr="008517E8" w:rsidRDefault="007E789E" w:rsidP="004332EA">
      <w:pPr>
        <w:tabs>
          <w:tab w:val="left" w:pos="1134"/>
        </w:tabs>
        <w:spacing w:line="360" w:lineRule="auto"/>
        <w:jc w:val="center"/>
        <w:rPr>
          <w:rFonts w:eastAsia="Calibri"/>
          <w:sz w:val="6"/>
          <w:szCs w:val="6"/>
        </w:rPr>
      </w:pPr>
    </w:p>
    <w:p w14:paraId="1D1A3A03" w14:textId="7D6E2AAC" w:rsidR="004332EA" w:rsidRPr="008517E8" w:rsidRDefault="00A14AFE" w:rsidP="00A14AFE">
      <w:pPr>
        <w:tabs>
          <w:tab w:val="left" w:pos="993"/>
        </w:tabs>
        <w:spacing w:line="360" w:lineRule="auto"/>
        <w:ind w:firstLine="709"/>
        <w:jc w:val="both"/>
        <w:rPr>
          <w:rFonts w:eastAsia="Calibri"/>
          <w:sz w:val="28"/>
          <w:szCs w:val="28"/>
        </w:rPr>
      </w:pPr>
      <w:r w:rsidRPr="008517E8">
        <w:rPr>
          <w:rFonts w:eastAsia="Calibri"/>
          <w:sz w:val="28"/>
          <w:szCs w:val="28"/>
        </w:rPr>
        <w:t xml:space="preserve">- </w:t>
      </w:r>
      <w:r w:rsidR="004332EA" w:rsidRPr="008517E8">
        <w:rPr>
          <w:rFonts w:eastAsia="Calibri"/>
          <w:sz w:val="28"/>
          <w:szCs w:val="28"/>
        </w:rPr>
        <w:t>«Подзаголовок графика» – настройка подзаголовка графика (</w:t>
      </w:r>
      <w:r w:rsidR="004332EA" w:rsidRPr="008517E8">
        <w:rPr>
          <w:rFonts w:eastAsia="Calibri"/>
          <w:sz w:val="28"/>
          <w:szCs w:val="28"/>
        </w:rPr>
        <w:fldChar w:fldCharType="begin"/>
      </w:r>
      <w:r w:rsidR="004332EA" w:rsidRPr="008517E8">
        <w:rPr>
          <w:rFonts w:eastAsia="Calibri"/>
          <w:sz w:val="28"/>
          <w:szCs w:val="28"/>
        </w:rPr>
        <w:instrText xml:space="preserve"> REF  _Ref514251635 \* Lower \h  \* MERGEFORMAT </w:instrText>
      </w:r>
      <w:r w:rsidR="004332EA" w:rsidRPr="008517E8">
        <w:rPr>
          <w:rFonts w:eastAsia="Calibri"/>
          <w:sz w:val="28"/>
          <w:szCs w:val="28"/>
        </w:rPr>
      </w:r>
      <w:r w:rsidR="004332EA" w:rsidRPr="008517E8">
        <w:rPr>
          <w:rFonts w:eastAsia="Calibri"/>
          <w:sz w:val="28"/>
          <w:szCs w:val="28"/>
        </w:rPr>
        <w:fldChar w:fldCharType="separate"/>
      </w:r>
      <w:r w:rsidR="00B6413A" w:rsidRPr="00B6413A">
        <w:rPr>
          <w:rFonts w:eastAsia="Calibri"/>
          <w:sz w:val="28"/>
          <w:szCs w:val="28"/>
        </w:rPr>
        <w:t>рис. 301</w:t>
      </w:r>
      <w:r w:rsidR="004332EA" w:rsidRPr="008517E8">
        <w:rPr>
          <w:rFonts w:eastAsia="Calibri"/>
          <w:sz w:val="28"/>
          <w:szCs w:val="28"/>
        </w:rPr>
        <w:fldChar w:fldCharType="end"/>
      </w:r>
      <w:r w:rsidR="004332EA" w:rsidRPr="008517E8">
        <w:rPr>
          <w:rFonts w:eastAsia="Calibri"/>
          <w:sz w:val="28"/>
          <w:szCs w:val="28"/>
        </w:rPr>
        <w:t>);</w:t>
      </w:r>
    </w:p>
    <w:p w14:paraId="12304B00" w14:textId="77777777" w:rsidR="004332EA" w:rsidRPr="00007719" w:rsidRDefault="004332EA" w:rsidP="008517E8">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6AAD54FF" wp14:editId="16A2A1BE">
            <wp:extent cx="2157984" cy="464429"/>
            <wp:effectExtent l="0" t="0" r="0" b="0"/>
            <wp:docPr id="12842" name="Рисунок 1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173939" cy="467863"/>
                    </a:xfrm>
                    <a:prstGeom prst="rect">
                      <a:avLst/>
                    </a:prstGeom>
                    <a:noFill/>
                    <a:ln>
                      <a:noFill/>
                    </a:ln>
                  </pic:spPr>
                </pic:pic>
              </a:graphicData>
            </a:graphic>
          </wp:inline>
        </w:drawing>
      </w:r>
      <w:r w:rsidRPr="00007719">
        <w:rPr>
          <w:rFonts w:eastAsia="Calibri"/>
          <w:noProof/>
          <w:sz w:val="28"/>
          <w:szCs w:val="28"/>
        </w:rPr>
        <w:drawing>
          <wp:inline distT="0" distB="0" distL="0" distR="0" wp14:anchorId="7823A719" wp14:editId="0ACE6950">
            <wp:extent cx="1264536" cy="687628"/>
            <wp:effectExtent l="0" t="0" r="0" b="0"/>
            <wp:docPr id="12843" name="Рисунок 1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1304519" cy="709370"/>
                    </a:xfrm>
                    <a:prstGeom prst="rect">
                      <a:avLst/>
                    </a:prstGeom>
                  </pic:spPr>
                </pic:pic>
              </a:graphicData>
            </a:graphic>
          </wp:inline>
        </w:drawing>
      </w:r>
    </w:p>
    <w:p w14:paraId="61BA0488" w14:textId="77777777" w:rsidR="004332EA" w:rsidRPr="00007719" w:rsidRDefault="004332EA" w:rsidP="008517E8">
      <w:pPr>
        <w:tabs>
          <w:tab w:val="left" w:pos="1134"/>
        </w:tabs>
        <w:spacing w:line="360" w:lineRule="auto"/>
        <w:jc w:val="center"/>
        <w:rPr>
          <w:rFonts w:eastAsia="Calibri"/>
          <w:sz w:val="28"/>
          <w:szCs w:val="28"/>
        </w:rPr>
      </w:pPr>
      <w:bookmarkStart w:id="550" w:name="_Ref51425163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301</w:t>
      </w:r>
      <w:r w:rsidRPr="00007719">
        <w:rPr>
          <w:sz w:val="28"/>
          <w:szCs w:val="28"/>
        </w:rPr>
        <w:fldChar w:fldCharType="end"/>
      </w:r>
      <w:bookmarkEnd w:id="550"/>
      <w:r w:rsidRPr="00007719">
        <w:rPr>
          <w:sz w:val="28"/>
          <w:szCs w:val="28"/>
        </w:rPr>
        <w:t xml:space="preserve"> – </w:t>
      </w:r>
      <w:r w:rsidRPr="00007719">
        <w:rPr>
          <w:rFonts w:eastAsia="Calibri"/>
          <w:sz w:val="28"/>
          <w:szCs w:val="28"/>
        </w:rPr>
        <w:t>Настройка подзаголовка графика</w:t>
      </w:r>
    </w:p>
    <w:p w14:paraId="5C7DCAAA" w14:textId="77777777" w:rsidR="007E789E" w:rsidRPr="00007719" w:rsidRDefault="007E789E" w:rsidP="004332EA">
      <w:pPr>
        <w:tabs>
          <w:tab w:val="left" w:pos="1134"/>
        </w:tabs>
        <w:spacing w:line="360" w:lineRule="auto"/>
        <w:jc w:val="center"/>
        <w:rPr>
          <w:rFonts w:eastAsia="Calibri"/>
          <w:sz w:val="6"/>
          <w:szCs w:val="6"/>
        </w:rPr>
      </w:pPr>
    </w:p>
    <w:p w14:paraId="384CC4D3" w14:textId="0668082B" w:rsidR="004332EA" w:rsidRPr="008517E8" w:rsidRDefault="00A14AFE" w:rsidP="00A14AFE">
      <w:pPr>
        <w:tabs>
          <w:tab w:val="left" w:pos="993"/>
        </w:tabs>
        <w:spacing w:line="360" w:lineRule="auto"/>
        <w:ind w:firstLine="709"/>
        <w:jc w:val="both"/>
        <w:rPr>
          <w:rFonts w:eastAsia="Calibri"/>
          <w:sz w:val="28"/>
          <w:szCs w:val="28"/>
        </w:rPr>
      </w:pPr>
      <w:r w:rsidRPr="008517E8">
        <w:rPr>
          <w:rFonts w:eastAsia="Calibri"/>
          <w:sz w:val="28"/>
          <w:szCs w:val="28"/>
        </w:rPr>
        <w:t xml:space="preserve">- </w:t>
      </w:r>
      <w:r w:rsidR="004332EA" w:rsidRPr="008517E8">
        <w:rPr>
          <w:rFonts w:eastAsia="Calibri"/>
          <w:sz w:val="28"/>
          <w:szCs w:val="28"/>
        </w:rPr>
        <w:t>«Заголовок X» – не используется в элементе визуализации «Круговой график»;</w:t>
      </w:r>
    </w:p>
    <w:p w14:paraId="7427B04F" w14:textId="600DFA83" w:rsidR="004332EA" w:rsidRPr="008517E8" w:rsidRDefault="00A14AFE" w:rsidP="00A14AFE">
      <w:pPr>
        <w:tabs>
          <w:tab w:val="left" w:pos="993"/>
        </w:tabs>
        <w:spacing w:line="360" w:lineRule="auto"/>
        <w:ind w:firstLine="709"/>
        <w:jc w:val="both"/>
        <w:rPr>
          <w:rFonts w:eastAsia="Calibri"/>
          <w:sz w:val="28"/>
          <w:szCs w:val="28"/>
        </w:rPr>
      </w:pPr>
      <w:r w:rsidRPr="008517E8">
        <w:rPr>
          <w:rFonts w:eastAsia="Calibri"/>
          <w:sz w:val="28"/>
          <w:szCs w:val="28"/>
        </w:rPr>
        <w:lastRenderedPageBreak/>
        <w:t xml:space="preserve">- </w:t>
      </w:r>
      <w:r w:rsidR="004332EA" w:rsidRPr="008517E8">
        <w:rPr>
          <w:rFonts w:eastAsia="Calibri"/>
          <w:sz w:val="28"/>
          <w:szCs w:val="28"/>
        </w:rPr>
        <w:t>«Заголовок Y» – не используется в элементе визуализации «Круговой график»;</w:t>
      </w:r>
    </w:p>
    <w:p w14:paraId="31A3C8DA" w14:textId="135069D4" w:rsidR="004332EA" w:rsidRPr="00007719" w:rsidRDefault="00A14AFE" w:rsidP="00A14AFE">
      <w:pPr>
        <w:tabs>
          <w:tab w:val="left" w:pos="993"/>
        </w:tabs>
        <w:spacing w:line="360" w:lineRule="auto"/>
        <w:ind w:firstLine="709"/>
        <w:jc w:val="both"/>
        <w:rPr>
          <w:rFonts w:eastAsia="Calibri"/>
          <w:spacing w:val="-10"/>
          <w:sz w:val="28"/>
          <w:szCs w:val="28"/>
        </w:rPr>
      </w:pPr>
      <w:r w:rsidRPr="008517E8">
        <w:rPr>
          <w:rFonts w:eastAsia="Calibri"/>
          <w:sz w:val="28"/>
          <w:szCs w:val="28"/>
        </w:rPr>
        <w:t xml:space="preserve">- </w:t>
      </w:r>
      <w:r w:rsidR="004332EA" w:rsidRPr="008517E8">
        <w:rPr>
          <w:rFonts w:eastAsia="Calibri"/>
          <w:sz w:val="28"/>
          <w:szCs w:val="28"/>
        </w:rPr>
        <w:t>«Тип шкалы Y» – не используется в элементе визуализации «Круговой график»;</w:t>
      </w:r>
    </w:p>
    <w:p w14:paraId="735D1A4D" w14:textId="0EF8B59F" w:rsidR="004332EA" w:rsidRPr="00007719" w:rsidRDefault="00A14AFE" w:rsidP="00A14AFE">
      <w:pPr>
        <w:tabs>
          <w:tab w:val="left" w:pos="993"/>
        </w:tabs>
        <w:spacing w:line="360" w:lineRule="auto"/>
        <w:ind w:firstLine="709"/>
        <w:jc w:val="both"/>
        <w:rPr>
          <w:rFonts w:eastAsia="Calibri"/>
          <w:spacing w:val="-10"/>
          <w:sz w:val="28"/>
          <w:szCs w:val="28"/>
        </w:rPr>
      </w:pPr>
      <w:r w:rsidRPr="00007719">
        <w:rPr>
          <w:rFonts w:eastAsia="Calibri"/>
          <w:spacing w:val="-10"/>
          <w:sz w:val="28"/>
          <w:szCs w:val="28"/>
        </w:rPr>
        <w:t xml:space="preserve">- </w:t>
      </w:r>
      <w:r w:rsidR="004332EA" w:rsidRPr="00007719">
        <w:rPr>
          <w:rFonts w:eastAsia="Calibri"/>
          <w:spacing w:val="-10"/>
          <w:sz w:val="28"/>
          <w:szCs w:val="28"/>
        </w:rPr>
        <w:t>«Разрешить дробные значения на осях» – не используется в элементе визуализации «Круговой график»;</w:t>
      </w:r>
    </w:p>
    <w:p w14:paraId="55C6E446" w14:textId="765C52CD" w:rsidR="004332EA" w:rsidRPr="00007719" w:rsidRDefault="00A14AFE" w:rsidP="00A14AFE">
      <w:pPr>
        <w:tabs>
          <w:tab w:val="left" w:pos="993"/>
        </w:tabs>
        <w:spacing w:line="360" w:lineRule="auto"/>
        <w:ind w:firstLine="709"/>
        <w:jc w:val="both"/>
        <w:rPr>
          <w:rFonts w:eastAsia="Calibri"/>
          <w:spacing w:val="-10"/>
          <w:sz w:val="28"/>
          <w:szCs w:val="28"/>
        </w:rPr>
      </w:pPr>
      <w:r w:rsidRPr="00007719">
        <w:rPr>
          <w:rFonts w:eastAsia="Calibri"/>
          <w:spacing w:val="-10"/>
          <w:sz w:val="28"/>
          <w:szCs w:val="28"/>
        </w:rPr>
        <w:t xml:space="preserve">- </w:t>
      </w:r>
      <w:r w:rsidR="004332EA" w:rsidRPr="00007719">
        <w:rPr>
          <w:rFonts w:eastAsia="Calibri"/>
          <w:spacing w:val="-10"/>
          <w:sz w:val="28"/>
          <w:szCs w:val="28"/>
        </w:rPr>
        <w:t>«Сокращать большие числа» – не используется в элементе визуализации «Круговой график»;</w:t>
      </w:r>
    </w:p>
    <w:p w14:paraId="4A302546" w14:textId="4EE16B99" w:rsidR="004332EA" w:rsidRPr="00007719" w:rsidRDefault="00A14AFE" w:rsidP="00A14AFE">
      <w:pPr>
        <w:tabs>
          <w:tab w:val="left" w:pos="993"/>
        </w:tabs>
        <w:spacing w:line="360" w:lineRule="auto"/>
        <w:ind w:firstLine="709"/>
        <w:jc w:val="both"/>
        <w:rPr>
          <w:rFonts w:eastAsia="Calibri"/>
          <w:spacing w:val="-10"/>
          <w:sz w:val="28"/>
          <w:szCs w:val="28"/>
        </w:rPr>
      </w:pPr>
      <w:r w:rsidRPr="00007719">
        <w:rPr>
          <w:rFonts w:eastAsia="Calibri"/>
          <w:spacing w:val="-10"/>
          <w:sz w:val="28"/>
          <w:szCs w:val="28"/>
        </w:rPr>
        <w:t xml:space="preserve">- </w:t>
      </w:r>
      <w:r w:rsidR="004332EA" w:rsidRPr="00007719">
        <w:rPr>
          <w:rFonts w:eastAsia="Calibri"/>
          <w:spacing w:val="-10"/>
          <w:sz w:val="28"/>
          <w:szCs w:val="28"/>
        </w:rPr>
        <w:t>«Включить скроллинг при количестве элементов больше чем …» – не используется в элементе визуализации «Круговой график»;</w:t>
      </w:r>
    </w:p>
    <w:p w14:paraId="3412D216" w14:textId="38E9A06D" w:rsidR="004332EA" w:rsidRPr="00007719" w:rsidRDefault="00A14AFE" w:rsidP="00A14AFE">
      <w:pPr>
        <w:tabs>
          <w:tab w:val="left" w:pos="993"/>
        </w:tabs>
        <w:spacing w:line="360" w:lineRule="auto"/>
        <w:ind w:firstLine="709"/>
        <w:jc w:val="both"/>
        <w:rPr>
          <w:rFonts w:eastAsia="Calibri"/>
          <w:spacing w:val="-10"/>
          <w:sz w:val="28"/>
          <w:szCs w:val="28"/>
        </w:rPr>
      </w:pPr>
      <w:r w:rsidRPr="00007719">
        <w:rPr>
          <w:rFonts w:eastAsia="Calibri"/>
          <w:spacing w:val="-10"/>
          <w:sz w:val="28"/>
          <w:szCs w:val="28"/>
        </w:rPr>
        <w:t xml:space="preserve">- </w:t>
      </w:r>
      <w:r w:rsidR="004332EA" w:rsidRPr="00007719">
        <w:rPr>
          <w:rFonts w:eastAsia="Calibri"/>
          <w:spacing w:val="-10"/>
          <w:sz w:val="28"/>
          <w:szCs w:val="28"/>
        </w:rPr>
        <w:t>«Стек» – не используется в элементе визуализации «Круговой график»;</w:t>
      </w:r>
    </w:p>
    <w:p w14:paraId="51125FCC" w14:textId="75BC5940" w:rsidR="004332EA" w:rsidRPr="00007719" w:rsidRDefault="00A14AFE" w:rsidP="00A14AFE">
      <w:pPr>
        <w:tabs>
          <w:tab w:val="left" w:pos="993"/>
        </w:tabs>
        <w:spacing w:line="360" w:lineRule="auto"/>
        <w:ind w:firstLine="709"/>
        <w:jc w:val="both"/>
        <w:rPr>
          <w:rFonts w:eastAsia="Calibri"/>
          <w:spacing w:val="-10"/>
          <w:sz w:val="28"/>
          <w:szCs w:val="28"/>
        </w:rPr>
      </w:pPr>
      <w:r w:rsidRPr="00007719">
        <w:rPr>
          <w:rFonts w:eastAsia="Calibri"/>
          <w:spacing w:val="-10"/>
          <w:sz w:val="28"/>
          <w:szCs w:val="28"/>
        </w:rPr>
        <w:t xml:space="preserve">- </w:t>
      </w:r>
      <w:r w:rsidR="004332EA" w:rsidRPr="00007719">
        <w:rPr>
          <w:rFonts w:eastAsia="Calibri"/>
          <w:spacing w:val="-10"/>
          <w:sz w:val="28"/>
          <w:szCs w:val="28"/>
        </w:rPr>
        <w:t>«Перевернуть» не используется в элементе визуализации «Круговой график»;</w:t>
      </w:r>
    </w:p>
    <w:p w14:paraId="48F1EBBA" w14:textId="55B8DC6B" w:rsidR="004332EA" w:rsidRPr="00007719" w:rsidRDefault="00A14AFE" w:rsidP="00A14AFE">
      <w:pPr>
        <w:tabs>
          <w:tab w:val="left" w:pos="993"/>
        </w:tabs>
        <w:spacing w:line="360" w:lineRule="auto"/>
        <w:ind w:firstLine="709"/>
        <w:jc w:val="both"/>
        <w:rPr>
          <w:rFonts w:eastAsia="Calibri"/>
          <w:spacing w:val="-10"/>
          <w:sz w:val="28"/>
          <w:szCs w:val="28"/>
        </w:rPr>
      </w:pPr>
      <w:r w:rsidRPr="00007719">
        <w:rPr>
          <w:rFonts w:eastAsia="Calibri"/>
          <w:spacing w:val="-10"/>
          <w:sz w:val="28"/>
          <w:szCs w:val="28"/>
        </w:rPr>
        <w:t xml:space="preserve">- </w:t>
      </w:r>
      <w:r w:rsidR="004332EA" w:rsidRPr="00007719">
        <w:rPr>
          <w:rFonts w:eastAsia="Calibri"/>
          <w:spacing w:val="-10"/>
          <w:sz w:val="28"/>
          <w:szCs w:val="28"/>
        </w:rPr>
        <w:t>«Возможность выбора» – включение/отключение возможности выбора элементов графика в процессе использования аналитической панели. Выбор осуществляется щелчком по элементу графика ЛКМ (</w:t>
      </w:r>
      <w:r w:rsidR="004332EA" w:rsidRPr="00007719">
        <w:rPr>
          <w:rFonts w:eastAsia="Calibri"/>
          <w:spacing w:val="-10"/>
          <w:sz w:val="28"/>
          <w:szCs w:val="28"/>
        </w:rPr>
        <w:fldChar w:fldCharType="begin"/>
      </w:r>
      <w:r w:rsidR="004332EA" w:rsidRPr="00007719">
        <w:rPr>
          <w:rFonts w:eastAsia="Calibri"/>
          <w:spacing w:val="-10"/>
          <w:sz w:val="28"/>
          <w:szCs w:val="28"/>
        </w:rPr>
        <w:instrText xml:space="preserve"> REF  _Ref514251857 \* Lower \h  \* MERGEFORMAT </w:instrText>
      </w:r>
      <w:r w:rsidR="004332EA" w:rsidRPr="00007719">
        <w:rPr>
          <w:rFonts w:eastAsia="Calibri"/>
          <w:spacing w:val="-10"/>
          <w:sz w:val="28"/>
          <w:szCs w:val="28"/>
        </w:rPr>
      </w:r>
      <w:r w:rsidR="004332EA" w:rsidRPr="00007719">
        <w:rPr>
          <w:rFonts w:eastAsia="Calibri"/>
          <w:spacing w:val="-10"/>
          <w:sz w:val="28"/>
          <w:szCs w:val="28"/>
        </w:rPr>
        <w:fldChar w:fldCharType="separate"/>
      </w:r>
      <w:r w:rsidR="00B6413A" w:rsidRPr="00B6413A">
        <w:rPr>
          <w:rFonts w:eastAsia="Calibri"/>
          <w:spacing w:val="-10"/>
          <w:sz w:val="28"/>
          <w:szCs w:val="28"/>
        </w:rPr>
        <w:t>рис. 302</w:t>
      </w:r>
      <w:r w:rsidR="004332EA" w:rsidRPr="00007719">
        <w:rPr>
          <w:rFonts w:eastAsia="Calibri"/>
          <w:spacing w:val="-10"/>
          <w:sz w:val="28"/>
          <w:szCs w:val="28"/>
        </w:rPr>
        <w:fldChar w:fldCharType="end"/>
      </w:r>
      <w:r w:rsidR="004332EA" w:rsidRPr="00007719">
        <w:rPr>
          <w:rFonts w:eastAsia="Calibri"/>
          <w:spacing w:val="-10"/>
          <w:sz w:val="28"/>
          <w:szCs w:val="28"/>
        </w:rPr>
        <w:t>);</w:t>
      </w:r>
    </w:p>
    <w:p w14:paraId="03ED1784" w14:textId="77777777" w:rsidR="004332EA" w:rsidRPr="00007719" w:rsidRDefault="004332EA" w:rsidP="008517E8">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2BAAE606" wp14:editId="4D90FCEA">
            <wp:extent cx="3097502" cy="1876425"/>
            <wp:effectExtent l="0" t="0" r="8255" b="0"/>
            <wp:docPr id="12844" name="Рисунок 1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3130287" cy="1896286"/>
                    </a:xfrm>
                    <a:prstGeom prst="rect">
                      <a:avLst/>
                    </a:prstGeom>
                  </pic:spPr>
                </pic:pic>
              </a:graphicData>
            </a:graphic>
          </wp:inline>
        </w:drawing>
      </w:r>
    </w:p>
    <w:p w14:paraId="39ABC75E" w14:textId="77777777" w:rsidR="004332EA" w:rsidRPr="00007719" w:rsidRDefault="004332EA" w:rsidP="008517E8">
      <w:pPr>
        <w:tabs>
          <w:tab w:val="left" w:pos="1134"/>
        </w:tabs>
        <w:spacing w:line="360" w:lineRule="auto"/>
        <w:jc w:val="center"/>
        <w:rPr>
          <w:rFonts w:eastAsia="Calibri"/>
          <w:sz w:val="28"/>
          <w:szCs w:val="28"/>
        </w:rPr>
      </w:pPr>
      <w:bookmarkStart w:id="551" w:name="_Ref51425185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302</w:t>
      </w:r>
      <w:r w:rsidRPr="00007719">
        <w:rPr>
          <w:sz w:val="28"/>
          <w:szCs w:val="28"/>
        </w:rPr>
        <w:fldChar w:fldCharType="end"/>
      </w:r>
      <w:bookmarkEnd w:id="551"/>
      <w:r w:rsidRPr="00007719">
        <w:rPr>
          <w:sz w:val="28"/>
          <w:szCs w:val="28"/>
        </w:rPr>
        <w:t xml:space="preserve"> – Пример </w:t>
      </w:r>
      <w:r w:rsidRPr="00007719">
        <w:rPr>
          <w:rFonts w:eastAsia="Calibri"/>
          <w:sz w:val="28"/>
          <w:szCs w:val="28"/>
        </w:rPr>
        <w:t>включения/отключения возможности выбора элементов графика в процессе использования аналитической панели</w:t>
      </w:r>
    </w:p>
    <w:p w14:paraId="4E436FBA" w14:textId="77777777" w:rsidR="007E789E" w:rsidRPr="00007719" w:rsidRDefault="007E789E" w:rsidP="004332EA">
      <w:pPr>
        <w:tabs>
          <w:tab w:val="left" w:pos="1134"/>
        </w:tabs>
        <w:spacing w:line="360" w:lineRule="auto"/>
        <w:jc w:val="center"/>
        <w:rPr>
          <w:rFonts w:eastAsia="Calibri"/>
          <w:sz w:val="6"/>
          <w:szCs w:val="6"/>
        </w:rPr>
      </w:pPr>
    </w:p>
    <w:p w14:paraId="0E0C45A1" w14:textId="2FECCB90" w:rsidR="004332EA" w:rsidRPr="008517E8" w:rsidRDefault="00A14AFE" w:rsidP="00A14AFE">
      <w:pPr>
        <w:tabs>
          <w:tab w:val="left" w:pos="993"/>
        </w:tabs>
        <w:spacing w:line="360" w:lineRule="auto"/>
        <w:ind w:firstLine="709"/>
        <w:jc w:val="both"/>
        <w:rPr>
          <w:rFonts w:eastAsia="Calibri"/>
          <w:sz w:val="28"/>
          <w:szCs w:val="28"/>
        </w:rPr>
      </w:pPr>
      <w:r w:rsidRPr="008517E8">
        <w:rPr>
          <w:rFonts w:eastAsia="Calibri"/>
          <w:sz w:val="28"/>
          <w:szCs w:val="28"/>
        </w:rPr>
        <w:t xml:space="preserve">- </w:t>
      </w:r>
      <w:r w:rsidR="004332EA" w:rsidRPr="008517E8">
        <w:rPr>
          <w:rFonts w:eastAsia="Calibri"/>
          <w:sz w:val="28"/>
          <w:szCs w:val="28"/>
        </w:rPr>
        <w:t xml:space="preserve">«Не участвует в фильтрации» </w:t>
      </w:r>
      <w:proofErr w:type="gramStart"/>
      <w:r w:rsidR="004332EA" w:rsidRPr="008517E8">
        <w:rPr>
          <w:rFonts w:eastAsia="Calibri"/>
          <w:sz w:val="28"/>
          <w:szCs w:val="28"/>
        </w:rPr>
        <w:t xml:space="preserve">– </w:t>
      </w:r>
      <w:r w:rsidR="004332EA" w:rsidRPr="008517E8">
        <w:rPr>
          <w:rFonts w:eastAsia="Calibri"/>
          <w:noProof/>
          <w:sz w:val="28"/>
          <w:szCs w:val="28"/>
        </w:rPr>
        <w:drawing>
          <wp:inline distT="0" distB="0" distL="0" distR="0" wp14:anchorId="0716182D" wp14:editId="75AA23E7">
            <wp:extent cx="1711756" cy="215969"/>
            <wp:effectExtent l="0" t="0" r="3175" b="0"/>
            <wp:docPr id="12845" name="Рисунок 1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1727795" cy="217993"/>
                    </a:xfrm>
                    <a:prstGeom prst="rect">
                      <a:avLst/>
                    </a:prstGeom>
                  </pic:spPr>
                </pic:pic>
              </a:graphicData>
            </a:graphic>
          </wp:inline>
        </w:drawing>
      </w:r>
      <w:r w:rsidR="004332EA" w:rsidRPr="008517E8">
        <w:rPr>
          <w:rFonts w:eastAsia="Calibri"/>
          <w:sz w:val="28"/>
          <w:szCs w:val="28"/>
        </w:rPr>
        <w:t xml:space="preserve"> включение</w:t>
      </w:r>
      <w:proofErr w:type="gramEnd"/>
      <w:r w:rsidR="004332EA" w:rsidRPr="008517E8">
        <w:rPr>
          <w:rFonts w:eastAsia="Calibri"/>
          <w:sz w:val="28"/>
          <w:szCs w:val="28"/>
        </w:rPr>
        <w:t>/отключение возможности фильтрации связанных элементов аналитической панели путем выбора элементов графика. Если включена опция «Не участвует в фильтрации», при выборе элементов графика фильтрации аналитической панели не происходит;</w:t>
      </w:r>
    </w:p>
    <w:p w14:paraId="07D7FB39" w14:textId="2A4A3339" w:rsidR="004332EA" w:rsidRPr="008517E8" w:rsidRDefault="00A14AFE" w:rsidP="00A14AFE">
      <w:pPr>
        <w:tabs>
          <w:tab w:val="left" w:pos="993"/>
        </w:tabs>
        <w:spacing w:line="360" w:lineRule="auto"/>
        <w:ind w:firstLine="709"/>
        <w:jc w:val="both"/>
        <w:rPr>
          <w:rFonts w:eastAsia="Calibri"/>
          <w:sz w:val="28"/>
          <w:szCs w:val="28"/>
        </w:rPr>
      </w:pPr>
      <w:r w:rsidRPr="008517E8">
        <w:rPr>
          <w:rFonts w:eastAsia="Calibri"/>
          <w:sz w:val="28"/>
          <w:szCs w:val="28"/>
        </w:rPr>
        <w:t xml:space="preserve">- </w:t>
      </w:r>
      <w:r w:rsidR="004332EA" w:rsidRPr="008517E8">
        <w:rPr>
          <w:rFonts w:eastAsia="Calibri"/>
          <w:sz w:val="28"/>
          <w:szCs w:val="28"/>
        </w:rPr>
        <w:t>«Скрывать нулевые значения» – скрытие из графика значений измерений, для которых значения всех мер равны «0»;</w:t>
      </w:r>
    </w:p>
    <w:p w14:paraId="03CD62FF" w14:textId="7B9BD85C" w:rsidR="004332EA" w:rsidRPr="008517E8" w:rsidRDefault="00A14AFE" w:rsidP="00A14AFE">
      <w:pPr>
        <w:tabs>
          <w:tab w:val="left" w:pos="993"/>
        </w:tabs>
        <w:spacing w:line="360" w:lineRule="auto"/>
        <w:ind w:firstLine="709"/>
        <w:jc w:val="both"/>
        <w:rPr>
          <w:rFonts w:eastAsia="Calibri"/>
          <w:sz w:val="28"/>
          <w:szCs w:val="28"/>
        </w:rPr>
      </w:pPr>
      <w:r w:rsidRPr="008517E8">
        <w:rPr>
          <w:rFonts w:eastAsia="Calibri"/>
          <w:sz w:val="28"/>
          <w:szCs w:val="28"/>
        </w:rPr>
        <w:lastRenderedPageBreak/>
        <w:t xml:space="preserve">- </w:t>
      </w:r>
      <w:r w:rsidR="004332EA" w:rsidRPr="008517E8">
        <w:rPr>
          <w:rFonts w:eastAsia="Calibri"/>
          <w:sz w:val="28"/>
          <w:szCs w:val="28"/>
        </w:rPr>
        <w:t>«Трехмерный вид» – включение/отключение трехмерного вида графика. Изменение вида представления графика не влияет на его функциональные возможности;</w:t>
      </w:r>
    </w:p>
    <w:p w14:paraId="795B8755" w14:textId="24C84CA4" w:rsidR="004332EA" w:rsidRPr="008517E8" w:rsidRDefault="00A14AFE" w:rsidP="00A14AFE">
      <w:pPr>
        <w:tabs>
          <w:tab w:val="left" w:pos="993"/>
        </w:tabs>
        <w:spacing w:line="360" w:lineRule="auto"/>
        <w:ind w:firstLine="709"/>
        <w:jc w:val="both"/>
        <w:rPr>
          <w:rFonts w:eastAsia="Calibri"/>
          <w:sz w:val="28"/>
          <w:szCs w:val="28"/>
        </w:rPr>
      </w:pPr>
      <w:r w:rsidRPr="008517E8">
        <w:rPr>
          <w:rFonts w:eastAsia="Calibri"/>
          <w:sz w:val="28"/>
          <w:szCs w:val="28"/>
        </w:rPr>
        <w:t xml:space="preserve">- </w:t>
      </w:r>
      <w:r w:rsidR="004332EA" w:rsidRPr="008517E8">
        <w:rPr>
          <w:rFonts w:eastAsia="Calibri"/>
          <w:sz w:val="28"/>
          <w:szCs w:val="28"/>
        </w:rPr>
        <w:t>«Вырез для тора %» – настройка в процентах размера выреза в центре кругового графика (</w:t>
      </w:r>
      <w:r w:rsidR="004332EA" w:rsidRPr="008517E8">
        <w:rPr>
          <w:rFonts w:eastAsia="Calibri"/>
          <w:sz w:val="28"/>
          <w:szCs w:val="28"/>
        </w:rPr>
        <w:fldChar w:fldCharType="begin"/>
      </w:r>
      <w:r w:rsidR="004332EA" w:rsidRPr="008517E8">
        <w:rPr>
          <w:rFonts w:eastAsia="Calibri"/>
          <w:sz w:val="28"/>
          <w:szCs w:val="28"/>
        </w:rPr>
        <w:instrText xml:space="preserve"> REF  _Ref514252011 \* Lower \h  \* MERGEFORMAT </w:instrText>
      </w:r>
      <w:r w:rsidR="004332EA" w:rsidRPr="008517E8">
        <w:rPr>
          <w:rFonts w:eastAsia="Calibri"/>
          <w:sz w:val="28"/>
          <w:szCs w:val="28"/>
        </w:rPr>
      </w:r>
      <w:r w:rsidR="004332EA" w:rsidRPr="008517E8">
        <w:rPr>
          <w:rFonts w:eastAsia="Calibri"/>
          <w:sz w:val="28"/>
          <w:szCs w:val="28"/>
        </w:rPr>
        <w:fldChar w:fldCharType="separate"/>
      </w:r>
      <w:r w:rsidR="00B6413A" w:rsidRPr="00B6413A">
        <w:rPr>
          <w:rFonts w:eastAsia="Calibri"/>
          <w:sz w:val="28"/>
          <w:szCs w:val="28"/>
        </w:rPr>
        <w:t>рис. 303</w:t>
      </w:r>
      <w:r w:rsidR="004332EA" w:rsidRPr="008517E8">
        <w:rPr>
          <w:rFonts w:eastAsia="Calibri"/>
          <w:sz w:val="28"/>
          <w:szCs w:val="28"/>
        </w:rPr>
        <w:fldChar w:fldCharType="end"/>
      </w:r>
      <w:r w:rsidR="004332EA" w:rsidRPr="008517E8">
        <w:rPr>
          <w:rFonts w:eastAsia="Calibri"/>
          <w:sz w:val="28"/>
          <w:szCs w:val="28"/>
        </w:rPr>
        <w:t>);</w:t>
      </w:r>
    </w:p>
    <w:p w14:paraId="4763B8A5" w14:textId="77777777" w:rsidR="004332EA" w:rsidRPr="00007719" w:rsidRDefault="004332EA" w:rsidP="008517E8">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1B303F8B" wp14:editId="25027D42">
            <wp:extent cx="1762963" cy="387464"/>
            <wp:effectExtent l="0" t="0" r="8890" b="0"/>
            <wp:docPr id="12846" name="Рисунок 1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1768010" cy="388573"/>
                    </a:xfrm>
                    <a:prstGeom prst="rect">
                      <a:avLst/>
                    </a:prstGeom>
                  </pic:spPr>
                </pic:pic>
              </a:graphicData>
            </a:graphic>
          </wp:inline>
        </w:drawing>
      </w:r>
      <w:r w:rsidRPr="00007719">
        <w:rPr>
          <w:rFonts w:eastAsia="Calibri"/>
          <w:noProof/>
          <w:sz w:val="28"/>
          <w:szCs w:val="28"/>
        </w:rPr>
        <w:drawing>
          <wp:inline distT="0" distB="0" distL="0" distR="0" wp14:anchorId="6B8C0492" wp14:editId="75984CB2">
            <wp:extent cx="1090382" cy="1031443"/>
            <wp:effectExtent l="0" t="0" r="0" b="0"/>
            <wp:docPr id="12847" name="Рисунок 1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1106411" cy="1046606"/>
                    </a:xfrm>
                    <a:prstGeom prst="rect">
                      <a:avLst/>
                    </a:prstGeom>
                  </pic:spPr>
                </pic:pic>
              </a:graphicData>
            </a:graphic>
          </wp:inline>
        </w:drawing>
      </w:r>
    </w:p>
    <w:p w14:paraId="57AF7A04" w14:textId="77777777" w:rsidR="004332EA" w:rsidRPr="00007719" w:rsidRDefault="004332EA" w:rsidP="008517E8">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6EC34C03" wp14:editId="5547F8F6">
            <wp:extent cx="1631290" cy="355388"/>
            <wp:effectExtent l="0" t="0" r="7620" b="6985"/>
            <wp:docPr id="12848" name="Рисунок 1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1651892" cy="359876"/>
                    </a:xfrm>
                    <a:prstGeom prst="rect">
                      <a:avLst/>
                    </a:prstGeom>
                  </pic:spPr>
                </pic:pic>
              </a:graphicData>
            </a:graphic>
          </wp:inline>
        </w:drawing>
      </w:r>
      <w:r w:rsidRPr="00007719">
        <w:rPr>
          <w:rFonts w:eastAsia="Calibri"/>
          <w:noProof/>
          <w:sz w:val="28"/>
          <w:szCs w:val="28"/>
        </w:rPr>
        <w:t xml:space="preserve">     </w:t>
      </w:r>
      <w:r w:rsidRPr="00007719">
        <w:rPr>
          <w:rFonts w:eastAsia="Calibri"/>
          <w:noProof/>
          <w:sz w:val="28"/>
          <w:szCs w:val="28"/>
        </w:rPr>
        <w:drawing>
          <wp:inline distT="0" distB="0" distL="0" distR="0" wp14:anchorId="4526E888" wp14:editId="00B38A38">
            <wp:extent cx="1016099" cy="980236"/>
            <wp:effectExtent l="0" t="0" r="0" b="0"/>
            <wp:docPr id="12849" name="Рисунок 1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1031610" cy="995200"/>
                    </a:xfrm>
                    <a:prstGeom prst="rect">
                      <a:avLst/>
                    </a:prstGeom>
                  </pic:spPr>
                </pic:pic>
              </a:graphicData>
            </a:graphic>
          </wp:inline>
        </w:drawing>
      </w:r>
    </w:p>
    <w:p w14:paraId="01E8D0C3" w14:textId="77777777" w:rsidR="004332EA" w:rsidRPr="00007719" w:rsidRDefault="004332EA" w:rsidP="008517E8">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02CA2D89" wp14:editId="2141942C">
            <wp:extent cx="1616660" cy="356015"/>
            <wp:effectExtent l="0" t="0" r="3175" b="6350"/>
            <wp:docPr id="12850" name="Рисунок 1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652076" cy="363814"/>
                    </a:xfrm>
                    <a:prstGeom prst="rect">
                      <a:avLst/>
                    </a:prstGeom>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6BDE322F" wp14:editId="46383098">
            <wp:extent cx="1024128" cy="1024128"/>
            <wp:effectExtent l="0" t="0" r="5080" b="5080"/>
            <wp:docPr id="12851" name="Рисунок 1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1041029" cy="1041029"/>
                    </a:xfrm>
                    <a:prstGeom prst="rect">
                      <a:avLst/>
                    </a:prstGeom>
                  </pic:spPr>
                </pic:pic>
              </a:graphicData>
            </a:graphic>
          </wp:inline>
        </w:drawing>
      </w:r>
    </w:p>
    <w:p w14:paraId="5B9D6C21" w14:textId="77777777" w:rsidR="004332EA" w:rsidRPr="00007719" w:rsidRDefault="004332EA" w:rsidP="008517E8">
      <w:pPr>
        <w:tabs>
          <w:tab w:val="left" w:pos="1134"/>
        </w:tabs>
        <w:spacing w:line="360" w:lineRule="auto"/>
        <w:jc w:val="center"/>
        <w:rPr>
          <w:sz w:val="28"/>
          <w:szCs w:val="28"/>
        </w:rPr>
      </w:pPr>
      <w:bookmarkStart w:id="552" w:name="_Ref51425201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303</w:t>
      </w:r>
      <w:r w:rsidRPr="00007719">
        <w:rPr>
          <w:sz w:val="28"/>
          <w:szCs w:val="28"/>
        </w:rPr>
        <w:fldChar w:fldCharType="end"/>
      </w:r>
      <w:bookmarkEnd w:id="552"/>
      <w:r w:rsidRPr="00007719">
        <w:rPr>
          <w:sz w:val="28"/>
          <w:szCs w:val="28"/>
        </w:rPr>
        <w:t xml:space="preserve"> – Примеры вырезов для тора на круговом графике</w:t>
      </w:r>
    </w:p>
    <w:p w14:paraId="0C2220CB" w14:textId="77777777" w:rsidR="007E789E" w:rsidRPr="00007719" w:rsidRDefault="007E789E" w:rsidP="004332EA">
      <w:pPr>
        <w:tabs>
          <w:tab w:val="left" w:pos="1134"/>
        </w:tabs>
        <w:spacing w:line="360" w:lineRule="auto"/>
        <w:jc w:val="center"/>
        <w:rPr>
          <w:rFonts w:eastAsia="Calibri"/>
          <w:sz w:val="6"/>
          <w:szCs w:val="6"/>
        </w:rPr>
      </w:pPr>
    </w:p>
    <w:p w14:paraId="414A1D09" w14:textId="3330F5F0" w:rsidR="004332EA" w:rsidRPr="008517E8" w:rsidRDefault="00A14AFE" w:rsidP="00A14AFE">
      <w:pPr>
        <w:tabs>
          <w:tab w:val="left" w:pos="993"/>
        </w:tabs>
        <w:spacing w:line="360" w:lineRule="auto"/>
        <w:ind w:firstLine="709"/>
        <w:jc w:val="both"/>
        <w:rPr>
          <w:rFonts w:eastAsia="Calibri"/>
          <w:sz w:val="28"/>
          <w:szCs w:val="28"/>
        </w:rPr>
      </w:pPr>
      <w:r w:rsidRPr="008517E8">
        <w:rPr>
          <w:rFonts w:eastAsia="Calibri"/>
          <w:sz w:val="28"/>
          <w:szCs w:val="28"/>
        </w:rPr>
        <w:t xml:space="preserve">- </w:t>
      </w:r>
      <w:r w:rsidR="004332EA" w:rsidRPr="008517E8">
        <w:rPr>
          <w:rFonts w:eastAsia="Calibri"/>
          <w:sz w:val="28"/>
          <w:szCs w:val="28"/>
        </w:rPr>
        <w:t>«Показывать легенду графика» – не используется в элементе визуализации «Круговой график»;</w:t>
      </w:r>
    </w:p>
    <w:p w14:paraId="5348B417" w14:textId="7857C12A" w:rsidR="004332EA" w:rsidRPr="008517E8" w:rsidRDefault="00A14AFE" w:rsidP="00A14AFE">
      <w:pPr>
        <w:tabs>
          <w:tab w:val="left" w:pos="993"/>
        </w:tabs>
        <w:spacing w:line="360" w:lineRule="auto"/>
        <w:ind w:firstLine="709"/>
        <w:jc w:val="both"/>
        <w:rPr>
          <w:rFonts w:eastAsia="Calibri"/>
          <w:sz w:val="28"/>
          <w:szCs w:val="28"/>
        </w:rPr>
      </w:pPr>
      <w:r w:rsidRPr="008517E8">
        <w:rPr>
          <w:rFonts w:eastAsia="Calibri"/>
          <w:sz w:val="28"/>
          <w:szCs w:val="28"/>
        </w:rPr>
        <w:t xml:space="preserve">- </w:t>
      </w:r>
      <w:r w:rsidR="004332EA" w:rsidRPr="008517E8">
        <w:rPr>
          <w:rFonts w:eastAsia="Calibri"/>
          <w:sz w:val="28"/>
          <w:szCs w:val="28"/>
        </w:rPr>
        <w:t>«Показывать метки» – включение/отключение отображения значений рядом с мерами на графике (</w:t>
      </w:r>
      <w:r w:rsidR="004332EA" w:rsidRPr="008517E8">
        <w:rPr>
          <w:rFonts w:eastAsia="Calibri"/>
          <w:sz w:val="28"/>
          <w:szCs w:val="28"/>
        </w:rPr>
        <w:fldChar w:fldCharType="begin"/>
      </w:r>
      <w:r w:rsidR="004332EA" w:rsidRPr="008517E8">
        <w:rPr>
          <w:rFonts w:eastAsia="Calibri"/>
          <w:sz w:val="28"/>
          <w:szCs w:val="28"/>
        </w:rPr>
        <w:instrText xml:space="preserve"> REF  _Ref514252126 \* Lower \h  \* MERGEFORMAT </w:instrText>
      </w:r>
      <w:r w:rsidR="004332EA" w:rsidRPr="008517E8">
        <w:rPr>
          <w:rFonts w:eastAsia="Calibri"/>
          <w:sz w:val="28"/>
          <w:szCs w:val="28"/>
        </w:rPr>
      </w:r>
      <w:r w:rsidR="004332EA" w:rsidRPr="008517E8">
        <w:rPr>
          <w:rFonts w:eastAsia="Calibri"/>
          <w:sz w:val="28"/>
          <w:szCs w:val="28"/>
        </w:rPr>
        <w:fldChar w:fldCharType="separate"/>
      </w:r>
      <w:r w:rsidR="00B6413A" w:rsidRPr="00B6413A">
        <w:rPr>
          <w:rFonts w:eastAsia="Calibri"/>
          <w:sz w:val="28"/>
          <w:szCs w:val="28"/>
        </w:rPr>
        <w:t>рис. 304</w:t>
      </w:r>
      <w:r w:rsidR="004332EA" w:rsidRPr="008517E8">
        <w:rPr>
          <w:rFonts w:eastAsia="Calibri"/>
          <w:sz w:val="28"/>
          <w:szCs w:val="28"/>
        </w:rPr>
        <w:fldChar w:fldCharType="end"/>
      </w:r>
      <w:r w:rsidR="004332EA" w:rsidRPr="008517E8">
        <w:rPr>
          <w:rFonts w:eastAsia="Calibri"/>
          <w:sz w:val="28"/>
          <w:szCs w:val="28"/>
        </w:rPr>
        <w:t>);</w:t>
      </w:r>
    </w:p>
    <w:p w14:paraId="2731BDAF" w14:textId="77777777" w:rsidR="004332EA" w:rsidRPr="00007719" w:rsidRDefault="004332EA" w:rsidP="008517E8">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74AD0EA8" wp14:editId="2E184243">
            <wp:extent cx="1111910" cy="353195"/>
            <wp:effectExtent l="0" t="0" r="0" b="8890"/>
            <wp:docPr id="12852" name="Рисунок 1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1119683" cy="355664"/>
                    </a:xfrm>
                    <a:prstGeom prst="rect">
                      <a:avLst/>
                    </a:prstGeom>
                  </pic:spPr>
                </pic:pic>
              </a:graphicData>
            </a:graphic>
          </wp:inline>
        </w:drawing>
      </w:r>
      <w:r w:rsidRPr="00007719">
        <w:rPr>
          <w:rFonts w:eastAsia="Calibri"/>
          <w:noProof/>
          <w:sz w:val="28"/>
          <w:szCs w:val="28"/>
        </w:rPr>
        <w:drawing>
          <wp:inline distT="0" distB="0" distL="0" distR="0" wp14:anchorId="73B2C84C" wp14:editId="1A8A5BCA">
            <wp:extent cx="3106904" cy="2085975"/>
            <wp:effectExtent l="0" t="0" r="0" b="0"/>
            <wp:docPr id="12853" name="Рисунок 1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3127656" cy="2099908"/>
                    </a:xfrm>
                    <a:prstGeom prst="rect">
                      <a:avLst/>
                    </a:prstGeom>
                  </pic:spPr>
                </pic:pic>
              </a:graphicData>
            </a:graphic>
          </wp:inline>
        </w:drawing>
      </w:r>
    </w:p>
    <w:p w14:paraId="3A46A88F" w14:textId="77777777" w:rsidR="004332EA" w:rsidRPr="00007719" w:rsidRDefault="004332EA" w:rsidP="008517E8">
      <w:pPr>
        <w:tabs>
          <w:tab w:val="left" w:pos="1134"/>
        </w:tabs>
        <w:spacing w:line="360" w:lineRule="auto"/>
        <w:jc w:val="center"/>
        <w:rPr>
          <w:rFonts w:eastAsia="Calibri"/>
          <w:sz w:val="28"/>
          <w:szCs w:val="28"/>
        </w:rPr>
      </w:pPr>
      <w:bookmarkStart w:id="553" w:name="_Ref51425212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304</w:t>
      </w:r>
      <w:r w:rsidRPr="00007719">
        <w:rPr>
          <w:sz w:val="28"/>
          <w:szCs w:val="28"/>
        </w:rPr>
        <w:fldChar w:fldCharType="end"/>
      </w:r>
      <w:bookmarkEnd w:id="553"/>
      <w:r w:rsidRPr="00007719">
        <w:rPr>
          <w:sz w:val="28"/>
          <w:szCs w:val="28"/>
        </w:rPr>
        <w:t xml:space="preserve"> – Пример отображения меток</w:t>
      </w:r>
    </w:p>
    <w:p w14:paraId="43BD4273" w14:textId="599A6550" w:rsidR="004332EA" w:rsidRPr="008517E8" w:rsidRDefault="00A14AFE" w:rsidP="00A14AFE">
      <w:pPr>
        <w:tabs>
          <w:tab w:val="left" w:pos="993"/>
        </w:tabs>
        <w:spacing w:line="360" w:lineRule="auto"/>
        <w:ind w:firstLine="709"/>
        <w:jc w:val="both"/>
        <w:rPr>
          <w:rFonts w:eastAsia="Calibri"/>
          <w:sz w:val="28"/>
          <w:szCs w:val="28"/>
        </w:rPr>
      </w:pPr>
      <w:r w:rsidRPr="008517E8">
        <w:rPr>
          <w:rFonts w:eastAsia="Calibri"/>
          <w:sz w:val="28"/>
          <w:szCs w:val="28"/>
        </w:rPr>
        <w:t xml:space="preserve">- </w:t>
      </w:r>
      <w:r w:rsidR="004332EA" w:rsidRPr="008517E8">
        <w:rPr>
          <w:rFonts w:eastAsia="Calibri"/>
          <w:sz w:val="28"/>
          <w:szCs w:val="28"/>
        </w:rPr>
        <w:t>«Показывать тултипы» – включение/отключение отображения всплывающих подсказок с отображением значений мер на графике (</w:t>
      </w:r>
      <w:r w:rsidR="004332EA" w:rsidRPr="008517E8">
        <w:rPr>
          <w:rFonts w:eastAsia="Calibri"/>
          <w:sz w:val="28"/>
          <w:szCs w:val="28"/>
        </w:rPr>
        <w:fldChar w:fldCharType="begin"/>
      </w:r>
      <w:r w:rsidR="004332EA" w:rsidRPr="008517E8">
        <w:rPr>
          <w:rFonts w:eastAsia="Calibri"/>
          <w:sz w:val="28"/>
          <w:szCs w:val="28"/>
        </w:rPr>
        <w:instrText xml:space="preserve"> REF  _Ref514252217 \* Lower \h  \* MERGEFORMAT </w:instrText>
      </w:r>
      <w:r w:rsidR="004332EA" w:rsidRPr="008517E8">
        <w:rPr>
          <w:rFonts w:eastAsia="Calibri"/>
          <w:sz w:val="28"/>
          <w:szCs w:val="28"/>
        </w:rPr>
      </w:r>
      <w:r w:rsidR="004332EA" w:rsidRPr="008517E8">
        <w:rPr>
          <w:rFonts w:eastAsia="Calibri"/>
          <w:sz w:val="28"/>
          <w:szCs w:val="28"/>
        </w:rPr>
        <w:fldChar w:fldCharType="separate"/>
      </w:r>
      <w:r w:rsidR="00B6413A" w:rsidRPr="00B6413A">
        <w:rPr>
          <w:rFonts w:eastAsia="Calibri"/>
          <w:sz w:val="28"/>
          <w:szCs w:val="28"/>
        </w:rPr>
        <w:t>рис. 305</w:t>
      </w:r>
      <w:r w:rsidR="004332EA" w:rsidRPr="008517E8">
        <w:rPr>
          <w:rFonts w:eastAsia="Calibri"/>
          <w:sz w:val="28"/>
          <w:szCs w:val="28"/>
        </w:rPr>
        <w:fldChar w:fldCharType="end"/>
      </w:r>
      <w:r w:rsidR="004332EA" w:rsidRPr="008517E8">
        <w:rPr>
          <w:rFonts w:eastAsia="Calibri"/>
          <w:sz w:val="28"/>
          <w:szCs w:val="28"/>
        </w:rPr>
        <w:t>).</w:t>
      </w:r>
    </w:p>
    <w:p w14:paraId="4EAB2113" w14:textId="77777777" w:rsidR="004332EA" w:rsidRPr="00007719" w:rsidRDefault="004332EA" w:rsidP="00A14AFE">
      <w:pPr>
        <w:tabs>
          <w:tab w:val="left" w:pos="993"/>
        </w:tabs>
        <w:spacing w:line="360" w:lineRule="auto"/>
        <w:ind w:firstLine="709"/>
        <w:jc w:val="both"/>
        <w:rPr>
          <w:rFonts w:eastAsia="Calibri"/>
          <w:spacing w:val="-10"/>
          <w:sz w:val="28"/>
          <w:szCs w:val="28"/>
        </w:rPr>
      </w:pPr>
      <w:r w:rsidRPr="008517E8">
        <w:rPr>
          <w:rFonts w:eastAsia="Calibri"/>
          <w:spacing w:val="20"/>
          <w:sz w:val="28"/>
          <w:szCs w:val="28"/>
        </w:rPr>
        <w:lastRenderedPageBreak/>
        <w:t>Примечание</w:t>
      </w:r>
      <w:r w:rsidRPr="008517E8">
        <w:rPr>
          <w:rFonts w:eastAsia="Calibri"/>
          <w:sz w:val="28"/>
          <w:szCs w:val="28"/>
        </w:rPr>
        <w:t>. Тултипы отображаются при наведении курсора на элемент графика</w:t>
      </w:r>
      <w:r w:rsidRPr="00007719">
        <w:rPr>
          <w:rFonts w:eastAsia="Calibri"/>
          <w:spacing w:val="-10"/>
          <w:sz w:val="28"/>
          <w:szCs w:val="28"/>
        </w:rPr>
        <w:t>.</w:t>
      </w:r>
    </w:p>
    <w:p w14:paraId="1620B3F1" w14:textId="77777777" w:rsidR="004332EA" w:rsidRPr="00007719" w:rsidRDefault="004332EA" w:rsidP="008517E8">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1D4E2D12" wp14:editId="5B23C708">
            <wp:extent cx="1016813" cy="338938"/>
            <wp:effectExtent l="0" t="0" r="0" b="4445"/>
            <wp:docPr id="12854" name="Рисунок 1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1021241" cy="340414"/>
                    </a:xfrm>
                    <a:prstGeom prst="rect">
                      <a:avLst/>
                    </a:prstGeom>
                  </pic:spPr>
                </pic:pic>
              </a:graphicData>
            </a:graphic>
          </wp:inline>
        </w:drawing>
      </w:r>
      <w:r w:rsidRPr="00007719">
        <w:rPr>
          <w:rFonts w:eastAsia="Calibri"/>
          <w:noProof/>
          <w:sz w:val="28"/>
          <w:szCs w:val="28"/>
        </w:rPr>
        <w:drawing>
          <wp:inline distT="0" distB="0" distL="0" distR="0" wp14:anchorId="0697604A" wp14:editId="2DB543B8">
            <wp:extent cx="1429815" cy="1514475"/>
            <wp:effectExtent l="0" t="0" r="0" b="0"/>
            <wp:docPr id="12855" name="Рисунок 1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1483339" cy="1571168"/>
                    </a:xfrm>
                    <a:prstGeom prst="rect">
                      <a:avLst/>
                    </a:prstGeom>
                  </pic:spPr>
                </pic:pic>
              </a:graphicData>
            </a:graphic>
          </wp:inline>
        </w:drawing>
      </w:r>
    </w:p>
    <w:p w14:paraId="7FA3D673" w14:textId="77777777" w:rsidR="004332EA" w:rsidRPr="00007719" w:rsidRDefault="004332EA" w:rsidP="008517E8">
      <w:pPr>
        <w:tabs>
          <w:tab w:val="left" w:pos="1134"/>
        </w:tabs>
        <w:spacing w:line="360" w:lineRule="auto"/>
        <w:jc w:val="center"/>
        <w:rPr>
          <w:sz w:val="28"/>
          <w:szCs w:val="28"/>
        </w:rPr>
      </w:pPr>
      <w:bookmarkStart w:id="554" w:name="_Ref51425221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305</w:t>
      </w:r>
      <w:r w:rsidRPr="00007719">
        <w:rPr>
          <w:sz w:val="28"/>
          <w:szCs w:val="28"/>
        </w:rPr>
        <w:fldChar w:fldCharType="end"/>
      </w:r>
      <w:bookmarkEnd w:id="554"/>
      <w:r w:rsidRPr="00007719">
        <w:rPr>
          <w:sz w:val="28"/>
          <w:szCs w:val="28"/>
        </w:rPr>
        <w:t xml:space="preserve"> – Пример отображения тултипов</w:t>
      </w:r>
    </w:p>
    <w:p w14:paraId="72B78E4E" w14:textId="77777777" w:rsidR="007E789E" w:rsidRPr="00007719" w:rsidRDefault="007E789E" w:rsidP="004332EA">
      <w:pPr>
        <w:tabs>
          <w:tab w:val="left" w:pos="1134"/>
        </w:tabs>
        <w:spacing w:line="360" w:lineRule="auto"/>
        <w:jc w:val="center"/>
        <w:rPr>
          <w:rFonts w:eastAsia="Calibri"/>
          <w:sz w:val="6"/>
          <w:szCs w:val="6"/>
        </w:rPr>
      </w:pPr>
    </w:p>
    <w:p w14:paraId="6FA7005F" w14:textId="6725E58F" w:rsidR="00B07302" w:rsidRPr="00007719" w:rsidRDefault="00B07302" w:rsidP="008517E8">
      <w:pPr>
        <w:tabs>
          <w:tab w:val="left" w:pos="1134"/>
        </w:tabs>
        <w:spacing w:line="360" w:lineRule="auto"/>
        <w:ind w:firstLine="709"/>
        <w:jc w:val="both"/>
        <w:rPr>
          <w:rFonts w:eastAsia="Calibri"/>
          <w:sz w:val="28"/>
          <w:szCs w:val="28"/>
        </w:rPr>
      </w:pPr>
      <w:r w:rsidRPr="00007719">
        <w:rPr>
          <w:sz w:val="28"/>
          <w:szCs w:val="28"/>
        </w:rPr>
        <w:t>Настройка видимости (</w:t>
      </w:r>
      <w:r w:rsidRPr="00007719">
        <w:rPr>
          <w:sz w:val="28"/>
          <w:szCs w:val="28"/>
        </w:rPr>
        <w:fldChar w:fldCharType="begin"/>
      </w:r>
      <w:r w:rsidRPr="00007719">
        <w:rPr>
          <w:sz w:val="28"/>
          <w:szCs w:val="28"/>
        </w:rPr>
        <w:instrText xml:space="preserve"> REF  _Ref534884310 \* Lower \h </w:instrText>
      </w:r>
      <w:r w:rsidR="00794C3D"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noProof/>
          <w:sz w:val="28"/>
          <w:szCs w:val="28"/>
        </w:rPr>
        <w:t xml:space="preserve">рис. </w:t>
      </w:r>
      <w:r w:rsidR="00B6413A">
        <w:rPr>
          <w:noProof/>
          <w:sz w:val="28"/>
          <w:szCs w:val="28"/>
        </w:rPr>
        <w:t>306</w:t>
      </w:r>
      <w:r w:rsidRPr="00007719">
        <w:rPr>
          <w:sz w:val="28"/>
          <w:szCs w:val="28"/>
        </w:rPr>
        <w:fldChar w:fldCharType="end"/>
      </w:r>
      <w:r w:rsidRPr="00007719">
        <w:rPr>
          <w:sz w:val="28"/>
          <w:szCs w:val="28"/>
        </w:rPr>
        <w:t xml:space="preserve">) вида </w:t>
      </w:r>
      <w:r w:rsidRPr="00007719">
        <w:rPr>
          <w:rFonts w:eastAsia="Calibri"/>
          <w:sz w:val="28"/>
          <w:szCs w:val="28"/>
        </w:rPr>
        <w:t>элемента визуализации «Круговой график» позволяет фильтровать элементы, отображаемые на графике. Поле «Текст заглушки» заполняется вручную и представляет собой наименование фильтра. Поле «Наличие фильтра» предназначено для выбора необходимого фильтра (фильтров) для отображения элементов.</w:t>
      </w:r>
    </w:p>
    <w:p w14:paraId="74C61F30" w14:textId="77777777" w:rsidR="00B07302" w:rsidRPr="00007719" w:rsidRDefault="00B07302" w:rsidP="00B07302">
      <w:pPr>
        <w:tabs>
          <w:tab w:val="left" w:pos="1134"/>
        </w:tabs>
        <w:spacing w:line="360" w:lineRule="auto"/>
        <w:jc w:val="center"/>
        <w:rPr>
          <w:rFonts w:eastAsia="Calibri"/>
          <w:sz w:val="28"/>
          <w:szCs w:val="28"/>
        </w:rPr>
      </w:pPr>
      <w:r w:rsidRPr="00007719">
        <w:rPr>
          <w:noProof/>
        </w:rPr>
        <w:drawing>
          <wp:inline distT="0" distB="0" distL="0" distR="0" wp14:anchorId="077A3A96" wp14:editId="77263D1E">
            <wp:extent cx="1743075" cy="951230"/>
            <wp:effectExtent l="0" t="0" r="9525" b="1270"/>
            <wp:docPr id="13794" name="Рисунок 13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92"/>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1743075" cy="951230"/>
                    </a:xfrm>
                    <a:prstGeom prst="rect">
                      <a:avLst/>
                    </a:prstGeom>
                    <a:noFill/>
                    <a:ln>
                      <a:noFill/>
                    </a:ln>
                  </pic:spPr>
                </pic:pic>
              </a:graphicData>
            </a:graphic>
          </wp:inline>
        </w:drawing>
      </w:r>
    </w:p>
    <w:p w14:paraId="6FA77D2E" w14:textId="77777777" w:rsidR="00B07302" w:rsidRPr="00007719" w:rsidRDefault="00B07302" w:rsidP="00B07302">
      <w:pPr>
        <w:tabs>
          <w:tab w:val="left" w:pos="1134"/>
        </w:tabs>
        <w:spacing w:after="120" w:line="360" w:lineRule="auto"/>
        <w:jc w:val="center"/>
        <w:rPr>
          <w:noProof/>
          <w:sz w:val="28"/>
          <w:szCs w:val="28"/>
        </w:rPr>
      </w:pPr>
      <w:bookmarkStart w:id="555" w:name="_Ref534884310"/>
      <w:r w:rsidRPr="00007719">
        <w:rPr>
          <w:noProof/>
          <w:sz w:val="28"/>
          <w:szCs w:val="28"/>
        </w:rPr>
        <w:t xml:space="preserve">Рис. </w:t>
      </w:r>
      <w:r w:rsidRPr="00007719">
        <w:fldChar w:fldCharType="begin"/>
      </w:r>
      <w:r w:rsidRPr="00007719">
        <w:rPr>
          <w:noProof/>
          <w:sz w:val="28"/>
          <w:szCs w:val="28"/>
        </w:rPr>
        <w:instrText xml:space="preserve"> SEQ Рис. \* ARABIC </w:instrText>
      </w:r>
      <w:r w:rsidRPr="00007719">
        <w:fldChar w:fldCharType="separate"/>
      </w:r>
      <w:r w:rsidR="00B6413A">
        <w:rPr>
          <w:noProof/>
          <w:sz w:val="28"/>
          <w:szCs w:val="28"/>
        </w:rPr>
        <w:t>306</w:t>
      </w:r>
      <w:r w:rsidRPr="00007719">
        <w:fldChar w:fldCharType="end"/>
      </w:r>
      <w:bookmarkEnd w:id="555"/>
    </w:p>
    <w:p w14:paraId="4B66F8EE" w14:textId="77777777" w:rsidR="004332EA" w:rsidRPr="00007719" w:rsidRDefault="004332EA" w:rsidP="00A14AFE">
      <w:pPr>
        <w:tabs>
          <w:tab w:val="left" w:pos="993"/>
        </w:tabs>
        <w:spacing w:line="360" w:lineRule="auto"/>
        <w:ind w:firstLine="709"/>
        <w:jc w:val="both"/>
        <w:rPr>
          <w:rFonts w:eastAsia="Calibri"/>
          <w:spacing w:val="-10"/>
          <w:sz w:val="28"/>
          <w:szCs w:val="28"/>
        </w:rPr>
      </w:pPr>
      <w:r w:rsidRPr="00007719">
        <w:rPr>
          <w:rFonts w:eastAsia="Calibri"/>
          <w:spacing w:val="-10"/>
          <w:sz w:val="28"/>
          <w:szCs w:val="28"/>
        </w:rPr>
        <w:t>Настройка переходов (</w:t>
      </w:r>
      <w:r w:rsidRPr="00007719">
        <w:rPr>
          <w:rFonts w:eastAsia="Calibri"/>
          <w:spacing w:val="-10"/>
          <w:sz w:val="28"/>
          <w:szCs w:val="28"/>
        </w:rPr>
        <w:fldChar w:fldCharType="begin"/>
      </w:r>
      <w:r w:rsidRPr="00007719">
        <w:rPr>
          <w:rFonts w:eastAsia="Calibri"/>
          <w:spacing w:val="-10"/>
          <w:sz w:val="28"/>
          <w:szCs w:val="28"/>
        </w:rPr>
        <w:instrText xml:space="preserve"> REF  _Ref514252263 \* Lower \h  \* MERGEFORMAT </w:instrText>
      </w:r>
      <w:r w:rsidRPr="00007719">
        <w:rPr>
          <w:rFonts w:eastAsia="Calibri"/>
          <w:spacing w:val="-10"/>
          <w:sz w:val="28"/>
          <w:szCs w:val="28"/>
        </w:rPr>
      </w:r>
      <w:r w:rsidRPr="00007719">
        <w:rPr>
          <w:rFonts w:eastAsia="Calibri"/>
          <w:spacing w:val="-10"/>
          <w:sz w:val="28"/>
          <w:szCs w:val="28"/>
        </w:rPr>
        <w:fldChar w:fldCharType="separate"/>
      </w:r>
      <w:r w:rsidR="00B6413A" w:rsidRPr="00B6413A">
        <w:rPr>
          <w:rFonts w:eastAsia="Calibri"/>
          <w:spacing w:val="-10"/>
          <w:sz w:val="28"/>
          <w:szCs w:val="28"/>
        </w:rPr>
        <w:t>рис. 307</w:t>
      </w:r>
      <w:r w:rsidRPr="00007719">
        <w:rPr>
          <w:rFonts w:eastAsia="Calibri"/>
          <w:spacing w:val="-10"/>
          <w:sz w:val="28"/>
          <w:szCs w:val="28"/>
        </w:rPr>
        <w:fldChar w:fldCharType="end"/>
      </w:r>
      <w:r w:rsidRPr="00007719">
        <w:rPr>
          <w:rFonts w:eastAsia="Calibri"/>
          <w:spacing w:val="-10"/>
          <w:sz w:val="28"/>
          <w:szCs w:val="28"/>
        </w:rPr>
        <w:t>).</w:t>
      </w:r>
    </w:p>
    <w:p w14:paraId="4868A5BE" w14:textId="77777777" w:rsidR="004332EA" w:rsidRPr="00007719" w:rsidRDefault="004332EA" w:rsidP="008517E8">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0C4C9C61" wp14:editId="0661D867">
            <wp:extent cx="1836165" cy="600075"/>
            <wp:effectExtent l="0" t="0" r="0" b="0"/>
            <wp:docPr id="12856" name="Рисунок 1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9"/>
                    <a:srcRect b="16218"/>
                    <a:stretch/>
                  </pic:blipFill>
                  <pic:spPr bwMode="auto">
                    <a:xfrm>
                      <a:off x="0" y="0"/>
                      <a:ext cx="1843930" cy="602613"/>
                    </a:xfrm>
                    <a:prstGeom prst="rect">
                      <a:avLst/>
                    </a:prstGeom>
                    <a:ln>
                      <a:noFill/>
                    </a:ln>
                    <a:extLst>
                      <a:ext uri="{53640926-AAD7-44D8-BBD7-CCE9431645EC}">
                        <a14:shadowObscured xmlns:a14="http://schemas.microsoft.com/office/drawing/2010/main"/>
                      </a:ext>
                    </a:extLst>
                  </pic:spPr>
                </pic:pic>
              </a:graphicData>
            </a:graphic>
          </wp:inline>
        </w:drawing>
      </w:r>
    </w:p>
    <w:p w14:paraId="71AB3759" w14:textId="77777777" w:rsidR="004332EA" w:rsidRPr="00007719" w:rsidRDefault="004332EA" w:rsidP="008517E8">
      <w:pPr>
        <w:tabs>
          <w:tab w:val="left" w:pos="1134"/>
        </w:tabs>
        <w:spacing w:line="360" w:lineRule="auto"/>
        <w:jc w:val="center"/>
        <w:rPr>
          <w:sz w:val="28"/>
          <w:szCs w:val="28"/>
        </w:rPr>
      </w:pPr>
      <w:bookmarkStart w:id="556" w:name="_Ref51425226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307</w:t>
      </w:r>
      <w:r w:rsidRPr="00007719">
        <w:rPr>
          <w:sz w:val="28"/>
          <w:szCs w:val="28"/>
        </w:rPr>
        <w:fldChar w:fldCharType="end"/>
      </w:r>
      <w:bookmarkEnd w:id="556"/>
      <w:r w:rsidRPr="00007719">
        <w:rPr>
          <w:sz w:val="28"/>
          <w:szCs w:val="28"/>
        </w:rPr>
        <w:t xml:space="preserve"> – Настройка переходов</w:t>
      </w:r>
    </w:p>
    <w:p w14:paraId="06DB2A98" w14:textId="77777777" w:rsidR="007E789E" w:rsidRPr="00007719" w:rsidRDefault="007E789E" w:rsidP="004332EA">
      <w:pPr>
        <w:tabs>
          <w:tab w:val="left" w:pos="1134"/>
        </w:tabs>
        <w:spacing w:line="360" w:lineRule="auto"/>
        <w:jc w:val="center"/>
        <w:rPr>
          <w:rFonts w:eastAsia="Calibri"/>
          <w:sz w:val="6"/>
          <w:szCs w:val="6"/>
        </w:rPr>
      </w:pPr>
    </w:p>
    <w:p w14:paraId="50773C8E" w14:textId="6512EADB" w:rsidR="004332EA" w:rsidRPr="008517E8" w:rsidRDefault="004332EA" w:rsidP="00A14AFE">
      <w:pPr>
        <w:tabs>
          <w:tab w:val="left" w:pos="993"/>
        </w:tabs>
        <w:spacing w:line="360" w:lineRule="auto"/>
        <w:ind w:firstLine="709"/>
        <w:jc w:val="both"/>
        <w:rPr>
          <w:rFonts w:eastAsia="Calibri"/>
          <w:sz w:val="28"/>
          <w:szCs w:val="28"/>
        </w:rPr>
      </w:pPr>
      <w:r w:rsidRPr="008517E8">
        <w:rPr>
          <w:rFonts w:eastAsia="Calibri"/>
          <w:sz w:val="28"/>
          <w:szCs w:val="28"/>
        </w:rPr>
        <w:t xml:space="preserve">Настройка переходов описана в </w:t>
      </w:r>
      <w:r w:rsidR="00A94901" w:rsidRPr="008517E8">
        <w:rPr>
          <w:rFonts w:eastAsia="Calibri"/>
          <w:sz w:val="28"/>
          <w:szCs w:val="28"/>
        </w:rPr>
        <w:fldChar w:fldCharType="begin"/>
      </w:r>
      <w:r w:rsidR="00A94901" w:rsidRPr="008517E8">
        <w:rPr>
          <w:rFonts w:eastAsia="Calibri"/>
          <w:sz w:val="28"/>
          <w:szCs w:val="28"/>
        </w:rPr>
        <w:instrText xml:space="preserve"> REF p_4_6_2_2_4_5 \h  \* MERGEFORMAT </w:instrText>
      </w:r>
      <w:r w:rsidR="00A94901" w:rsidRPr="008517E8">
        <w:rPr>
          <w:rFonts w:eastAsia="Calibri"/>
          <w:sz w:val="28"/>
          <w:szCs w:val="28"/>
        </w:rPr>
      </w:r>
      <w:r w:rsidR="00A94901" w:rsidRPr="008517E8">
        <w:rPr>
          <w:rFonts w:eastAsia="Calibri"/>
          <w:sz w:val="28"/>
          <w:szCs w:val="28"/>
        </w:rPr>
        <w:fldChar w:fldCharType="separate"/>
      </w:r>
      <w:r w:rsidR="00B6413A" w:rsidRPr="00007719">
        <w:rPr>
          <w:rFonts w:eastAsia="Calibri"/>
          <w:sz w:val="28"/>
          <w:szCs w:val="28"/>
        </w:rPr>
        <w:t>4.6.2.5.4.5</w:t>
      </w:r>
      <w:r w:rsidR="00A94901" w:rsidRPr="008517E8">
        <w:rPr>
          <w:rFonts w:eastAsia="Calibri"/>
          <w:sz w:val="28"/>
          <w:szCs w:val="28"/>
        </w:rPr>
        <w:fldChar w:fldCharType="end"/>
      </w:r>
      <w:r w:rsidRPr="008517E8">
        <w:rPr>
          <w:rFonts w:eastAsia="Calibri"/>
          <w:sz w:val="28"/>
          <w:szCs w:val="28"/>
        </w:rPr>
        <w:t>.</w:t>
      </w:r>
    </w:p>
    <w:p w14:paraId="095AEABB" w14:textId="1C5C5D0D" w:rsidR="004332EA" w:rsidRPr="00007719" w:rsidRDefault="00B07302" w:rsidP="008517E8">
      <w:pPr>
        <w:spacing w:line="360" w:lineRule="auto"/>
        <w:ind w:firstLine="709"/>
        <w:jc w:val="both"/>
        <w:rPr>
          <w:rFonts w:eastAsia="Calibri"/>
          <w:sz w:val="28"/>
          <w:szCs w:val="28"/>
        </w:rPr>
      </w:pPr>
      <w:r w:rsidRPr="00007719">
        <w:rPr>
          <w:rFonts w:eastAsia="Calibri"/>
          <w:sz w:val="28"/>
          <w:szCs w:val="28"/>
        </w:rPr>
        <w:t xml:space="preserve">4) </w:t>
      </w:r>
      <w:r w:rsidR="004332EA" w:rsidRPr="00007719">
        <w:rPr>
          <w:rFonts w:eastAsia="Calibri"/>
          <w:sz w:val="28"/>
          <w:szCs w:val="28"/>
        </w:rPr>
        <w:t>Элемент визуализации «Точечный график» – представление данных в виде графика, по умолчанию – точечный график.</w:t>
      </w:r>
    </w:p>
    <w:p w14:paraId="7FEBC4EC" w14:textId="77777777" w:rsidR="004332EA" w:rsidRPr="00007719" w:rsidRDefault="004332EA" w:rsidP="008517E8">
      <w:pPr>
        <w:tabs>
          <w:tab w:val="left" w:pos="1134"/>
        </w:tabs>
        <w:spacing w:line="360" w:lineRule="auto"/>
        <w:ind w:firstLine="709"/>
        <w:jc w:val="both"/>
        <w:rPr>
          <w:rFonts w:eastAsia="Calibri"/>
          <w:sz w:val="28"/>
          <w:szCs w:val="28"/>
        </w:rPr>
      </w:pPr>
      <w:r w:rsidRPr="00007719">
        <w:rPr>
          <w:rFonts w:eastAsia="Calibri"/>
          <w:sz w:val="28"/>
          <w:szCs w:val="28"/>
        </w:rPr>
        <w:t>Настройка и функциональные возможности точечного графика аналогичны элементу визуализации «Гистограмма», различия только в типе графика, указанном по умолчанию. В гистограмме тип графика по умолчанию – гистограмма, в точечном графике – точечный график.</w:t>
      </w:r>
    </w:p>
    <w:p w14:paraId="12EE8C65" w14:textId="77777777" w:rsidR="004332EA" w:rsidRPr="00007719" w:rsidRDefault="004332EA" w:rsidP="008517E8">
      <w:pPr>
        <w:tabs>
          <w:tab w:val="left" w:pos="1134"/>
        </w:tabs>
        <w:spacing w:line="360" w:lineRule="auto"/>
        <w:ind w:firstLine="709"/>
        <w:jc w:val="both"/>
        <w:rPr>
          <w:rFonts w:eastAsia="Calibri"/>
          <w:sz w:val="28"/>
          <w:szCs w:val="28"/>
        </w:rPr>
      </w:pPr>
      <w:r w:rsidRPr="008517E8">
        <w:rPr>
          <w:rFonts w:eastAsia="Calibri"/>
          <w:spacing w:val="20"/>
          <w:sz w:val="28"/>
          <w:szCs w:val="28"/>
        </w:rPr>
        <w:lastRenderedPageBreak/>
        <w:t>Примечание</w:t>
      </w:r>
      <w:r w:rsidRPr="00007719">
        <w:rPr>
          <w:rFonts w:eastAsia="Calibri"/>
          <w:sz w:val="28"/>
          <w:szCs w:val="28"/>
        </w:rPr>
        <w:t>. В элементах визуализации «Гистограмма», «Линейный график», «Точечный график» можно настроить вид графика для каждой отображаемой меры. Например, на одной гистограмме одна мера может отображаться в виде линейного графика, а другая в виде точечного графика.</w:t>
      </w:r>
    </w:p>
    <w:p w14:paraId="648CBF81" w14:textId="2C2F4287" w:rsidR="004332EA" w:rsidRPr="00A569EA" w:rsidRDefault="004332EA" w:rsidP="008517E8">
      <w:pPr>
        <w:tabs>
          <w:tab w:val="left" w:pos="1134"/>
        </w:tabs>
        <w:spacing w:line="360" w:lineRule="auto"/>
        <w:ind w:firstLine="709"/>
        <w:jc w:val="both"/>
        <w:rPr>
          <w:rFonts w:eastAsia="Calibri"/>
          <w:sz w:val="28"/>
          <w:szCs w:val="28"/>
        </w:rPr>
      </w:pPr>
      <w:r w:rsidRPr="00007719">
        <w:rPr>
          <w:rFonts w:eastAsia="Calibri"/>
          <w:sz w:val="28"/>
          <w:szCs w:val="28"/>
        </w:rPr>
        <w:t>О настройке и функциональных возможностях элемента визуализации</w:t>
      </w:r>
      <w:r w:rsidR="00105511" w:rsidRPr="00007719">
        <w:rPr>
          <w:rFonts w:eastAsia="Calibri"/>
          <w:sz w:val="28"/>
          <w:szCs w:val="28"/>
        </w:rPr>
        <w:t xml:space="preserve"> приведено в</w:t>
      </w:r>
      <w:r w:rsidRPr="00007719">
        <w:rPr>
          <w:rFonts w:eastAsia="Calibri"/>
          <w:sz w:val="28"/>
          <w:szCs w:val="28"/>
        </w:rPr>
        <w:t xml:space="preserve"> </w:t>
      </w:r>
      <w:r w:rsidR="00AF2854" w:rsidRPr="00007719">
        <w:rPr>
          <w:rFonts w:eastAsia="Calibri"/>
          <w:sz w:val="28"/>
          <w:szCs w:val="28"/>
        </w:rPr>
        <w:fldChar w:fldCharType="begin"/>
      </w:r>
      <w:r w:rsidR="00AF2854" w:rsidRPr="00007719">
        <w:rPr>
          <w:rFonts w:eastAsia="Calibri"/>
          <w:sz w:val="28"/>
          <w:szCs w:val="28"/>
        </w:rPr>
        <w:instrText xml:space="preserve"> REF p_4_6_2_2_4_1 \h  \* MERGEFORMAT </w:instrText>
      </w:r>
      <w:r w:rsidR="00AF2854" w:rsidRPr="00007719">
        <w:rPr>
          <w:rFonts w:eastAsia="Calibri"/>
          <w:sz w:val="28"/>
          <w:szCs w:val="28"/>
        </w:rPr>
      </w:r>
      <w:r w:rsidR="00AF2854" w:rsidRPr="00007719">
        <w:rPr>
          <w:rFonts w:eastAsia="Calibri"/>
          <w:sz w:val="28"/>
          <w:szCs w:val="28"/>
        </w:rPr>
        <w:fldChar w:fldCharType="separate"/>
      </w:r>
      <w:r w:rsidR="00B6413A" w:rsidRPr="00007719">
        <w:rPr>
          <w:rFonts w:eastAsia="Calibri"/>
          <w:spacing w:val="-2"/>
          <w:sz w:val="28"/>
          <w:szCs w:val="28"/>
        </w:rPr>
        <w:t>4.6.2.5.4.1</w:t>
      </w:r>
      <w:r w:rsidR="00AF2854" w:rsidRPr="00007719">
        <w:rPr>
          <w:rFonts w:eastAsia="Calibri"/>
          <w:sz w:val="28"/>
          <w:szCs w:val="28"/>
        </w:rPr>
        <w:fldChar w:fldCharType="end"/>
      </w:r>
      <w:r w:rsidR="00181082" w:rsidRPr="00007719">
        <w:rPr>
          <w:rFonts w:eastAsia="Calibri"/>
          <w:sz w:val="28"/>
          <w:szCs w:val="28"/>
        </w:rPr>
        <w:t>.</w:t>
      </w:r>
    </w:p>
    <w:p w14:paraId="069B9647" w14:textId="043E0DD4" w:rsidR="004332EA" w:rsidRPr="00007719" w:rsidRDefault="00EC5203" w:rsidP="00EC5203">
      <w:pPr>
        <w:spacing w:line="360" w:lineRule="auto"/>
        <w:ind w:firstLine="709"/>
        <w:jc w:val="both"/>
        <w:rPr>
          <w:rFonts w:eastAsia="Calibri"/>
          <w:sz w:val="28"/>
          <w:szCs w:val="28"/>
        </w:rPr>
      </w:pPr>
      <w:r w:rsidRPr="00007719">
        <w:rPr>
          <w:rFonts w:eastAsia="Calibri"/>
          <w:sz w:val="28"/>
          <w:szCs w:val="28"/>
        </w:rPr>
        <w:t xml:space="preserve">5) </w:t>
      </w:r>
      <w:r w:rsidR="004332EA" w:rsidRPr="00007719">
        <w:rPr>
          <w:rFonts w:eastAsia="Calibri"/>
          <w:sz w:val="28"/>
          <w:szCs w:val="28"/>
        </w:rPr>
        <w:t xml:space="preserve">Элемент визуализации «Лепестковый график» – представление данных в виде графика с осью </w:t>
      </w:r>
      <w:r w:rsidR="004332EA" w:rsidRPr="00007719">
        <w:rPr>
          <w:rFonts w:eastAsia="Calibri"/>
          <w:sz w:val="28"/>
          <w:szCs w:val="28"/>
          <w:lang w:val="en-US"/>
        </w:rPr>
        <w:t>Y</w:t>
      </w:r>
      <w:r w:rsidR="004332EA" w:rsidRPr="00007719">
        <w:rPr>
          <w:rFonts w:eastAsia="Calibri"/>
          <w:sz w:val="28"/>
          <w:szCs w:val="28"/>
        </w:rPr>
        <w:t xml:space="preserve"> представленной в виде окружности, по умолчанию – лепестковый график.</w:t>
      </w:r>
    </w:p>
    <w:p w14:paraId="19E0D02D" w14:textId="77777777" w:rsidR="004332EA" w:rsidRPr="00007719" w:rsidRDefault="004332EA" w:rsidP="00C744E5">
      <w:pPr>
        <w:tabs>
          <w:tab w:val="left" w:pos="1134"/>
        </w:tabs>
        <w:spacing w:line="360" w:lineRule="auto"/>
        <w:ind w:firstLine="709"/>
        <w:jc w:val="both"/>
        <w:rPr>
          <w:rFonts w:eastAsia="Calibri"/>
          <w:sz w:val="28"/>
          <w:szCs w:val="28"/>
        </w:rPr>
      </w:pPr>
      <w:r w:rsidRPr="00007719">
        <w:rPr>
          <w:rFonts w:eastAsia="Calibri"/>
          <w:sz w:val="28"/>
          <w:szCs w:val="28"/>
        </w:rPr>
        <w:t xml:space="preserve">Настройка и функциональные возможности лепесткового графика аналогичны элементу визуализации «Гистограмма», различия в типе графика, указанном по умолчанию, а также в представлении осей координат. В гистограмме тип графика по умолчанию – гистограмма, в лепестковом графике – лепестковый график. В гистограмме значения по оси </w:t>
      </w:r>
      <w:r w:rsidRPr="00007719">
        <w:rPr>
          <w:rFonts w:eastAsia="Calibri"/>
          <w:sz w:val="28"/>
          <w:szCs w:val="28"/>
          <w:lang w:val="en-US"/>
        </w:rPr>
        <w:t>Y</w:t>
      </w:r>
      <w:r w:rsidRPr="00007719">
        <w:rPr>
          <w:rFonts w:eastAsia="Calibri"/>
          <w:sz w:val="28"/>
          <w:szCs w:val="28"/>
        </w:rPr>
        <w:t xml:space="preserve"> откладываются по вертикали, в лепестковом графике – по окружности (у каждого значения измерения своя ось) (</w:t>
      </w:r>
      <w:r w:rsidRPr="00007719">
        <w:rPr>
          <w:rFonts w:eastAsia="Calibri"/>
          <w:sz w:val="28"/>
          <w:szCs w:val="28"/>
        </w:rPr>
        <w:fldChar w:fldCharType="begin"/>
      </w:r>
      <w:r w:rsidRPr="00007719">
        <w:rPr>
          <w:rFonts w:eastAsia="Calibri"/>
          <w:sz w:val="28"/>
          <w:szCs w:val="28"/>
        </w:rPr>
        <w:instrText xml:space="preserve"> REF  _Ref514252301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308</w:t>
      </w:r>
      <w:r w:rsidRPr="00007719">
        <w:rPr>
          <w:rFonts w:eastAsia="Calibri"/>
          <w:sz w:val="28"/>
          <w:szCs w:val="28"/>
        </w:rPr>
        <w:fldChar w:fldCharType="end"/>
      </w:r>
      <w:r w:rsidRPr="00007719">
        <w:rPr>
          <w:rFonts w:eastAsia="Calibri"/>
          <w:sz w:val="28"/>
          <w:szCs w:val="28"/>
        </w:rPr>
        <w:t>).</w:t>
      </w:r>
    </w:p>
    <w:p w14:paraId="609F1288" w14:textId="77777777" w:rsidR="004332EA" w:rsidRPr="00007719" w:rsidRDefault="004332EA" w:rsidP="00C744E5">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19339292" wp14:editId="6A8AAA34">
            <wp:extent cx="2806262" cy="1854986"/>
            <wp:effectExtent l="0" t="0" r="0" b="0"/>
            <wp:docPr id="12857" name="Рисунок 1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2836070" cy="1874690"/>
                    </a:xfrm>
                    <a:prstGeom prst="rect">
                      <a:avLst/>
                    </a:prstGeom>
                  </pic:spPr>
                </pic:pic>
              </a:graphicData>
            </a:graphic>
          </wp:inline>
        </w:drawing>
      </w:r>
      <w:r w:rsidRPr="00007719">
        <w:rPr>
          <w:rFonts w:eastAsia="Calibri"/>
          <w:noProof/>
          <w:sz w:val="28"/>
          <w:szCs w:val="28"/>
        </w:rPr>
        <w:drawing>
          <wp:inline distT="0" distB="0" distL="0" distR="0" wp14:anchorId="64B06B73" wp14:editId="5F16FD75">
            <wp:extent cx="2754060" cy="1843430"/>
            <wp:effectExtent l="0" t="0" r="8255" b="4445"/>
            <wp:docPr id="12858" name="Рисунок 1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0"/>
                    <a:srcRect t="1" b="3343"/>
                    <a:stretch/>
                  </pic:blipFill>
                  <pic:spPr bwMode="auto">
                    <a:xfrm>
                      <a:off x="0" y="0"/>
                      <a:ext cx="2785544" cy="1864504"/>
                    </a:xfrm>
                    <a:prstGeom prst="rect">
                      <a:avLst/>
                    </a:prstGeom>
                    <a:ln>
                      <a:noFill/>
                    </a:ln>
                    <a:extLst>
                      <a:ext uri="{53640926-AAD7-44D8-BBD7-CCE9431645EC}">
                        <a14:shadowObscured xmlns:a14="http://schemas.microsoft.com/office/drawing/2010/main"/>
                      </a:ext>
                    </a:extLst>
                  </pic:spPr>
                </pic:pic>
              </a:graphicData>
            </a:graphic>
          </wp:inline>
        </w:drawing>
      </w:r>
    </w:p>
    <w:p w14:paraId="5196D07C" w14:textId="77777777" w:rsidR="004332EA" w:rsidRPr="00007719" w:rsidRDefault="004332EA" w:rsidP="00C744E5">
      <w:pPr>
        <w:tabs>
          <w:tab w:val="left" w:pos="1134"/>
        </w:tabs>
        <w:spacing w:line="360" w:lineRule="auto"/>
        <w:jc w:val="center"/>
        <w:rPr>
          <w:sz w:val="28"/>
          <w:szCs w:val="28"/>
        </w:rPr>
      </w:pPr>
      <w:bookmarkStart w:id="557" w:name="_Ref51425230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308</w:t>
      </w:r>
      <w:r w:rsidRPr="00007719">
        <w:rPr>
          <w:sz w:val="28"/>
          <w:szCs w:val="28"/>
        </w:rPr>
        <w:fldChar w:fldCharType="end"/>
      </w:r>
      <w:bookmarkEnd w:id="557"/>
      <w:r w:rsidRPr="00007719">
        <w:rPr>
          <w:sz w:val="28"/>
          <w:szCs w:val="28"/>
        </w:rPr>
        <w:t xml:space="preserve"> – Примеры лепесткового графика</w:t>
      </w:r>
    </w:p>
    <w:p w14:paraId="20FDBE32" w14:textId="77777777" w:rsidR="007E789E" w:rsidRPr="00007719" w:rsidRDefault="007E789E" w:rsidP="004332EA">
      <w:pPr>
        <w:tabs>
          <w:tab w:val="left" w:pos="1134"/>
        </w:tabs>
        <w:spacing w:line="360" w:lineRule="auto"/>
        <w:jc w:val="center"/>
        <w:rPr>
          <w:sz w:val="10"/>
          <w:szCs w:val="10"/>
        </w:rPr>
      </w:pPr>
    </w:p>
    <w:p w14:paraId="21C90029" w14:textId="622930F1" w:rsidR="004332EA" w:rsidRPr="00007719" w:rsidRDefault="00EC5203" w:rsidP="00C744E5">
      <w:pPr>
        <w:tabs>
          <w:tab w:val="left" w:pos="1134"/>
        </w:tabs>
        <w:spacing w:line="360" w:lineRule="auto"/>
        <w:ind w:firstLine="709"/>
        <w:jc w:val="both"/>
        <w:rPr>
          <w:rFonts w:eastAsia="Calibri"/>
          <w:sz w:val="28"/>
          <w:szCs w:val="28"/>
        </w:rPr>
      </w:pPr>
      <w:r w:rsidRPr="00007719">
        <w:rPr>
          <w:rFonts w:eastAsia="Calibri"/>
          <w:sz w:val="28"/>
          <w:szCs w:val="28"/>
        </w:rPr>
        <w:t xml:space="preserve">6) </w:t>
      </w:r>
      <w:r w:rsidR="004332EA" w:rsidRPr="00007719">
        <w:rPr>
          <w:rFonts w:eastAsia="Calibri"/>
          <w:sz w:val="28"/>
          <w:szCs w:val="28"/>
        </w:rPr>
        <w:t>Элемент визуализации «Водопад с суммой» или диаграмма размаха – представление данных в виде каскада.</w:t>
      </w:r>
    </w:p>
    <w:p w14:paraId="3717F9F0" w14:textId="71072068" w:rsidR="004332EA" w:rsidRPr="00007719" w:rsidRDefault="004332EA" w:rsidP="00C744E5">
      <w:pPr>
        <w:tabs>
          <w:tab w:val="left" w:pos="1134"/>
        </w:tabs>
        <w:spacing w:line="360" w:lineRule="auto"/>
        <w:ind w:firstLine="709"/>
        <w:jc w:val="both"/>
        <w:rPr>
          <w:rFonts w:eastAsia="Calibri"/>
          <w:sz w:val="28"/>
          <w:szCs w:val="28"/>
        </w:rPr>
      </w:pPr>
      <w:r w:rsidRPr="00007719">
        <w:rPr>
          <w:rFonts w:eastAsia="Calibri"/>
          <w:sz w:val="28"/>
          <w:szCs w:val="28"/>
        </w:rPr>
        <w:t>Настройка и функциональные возможности элемента визуализации «Водопад с суммой» аналогичны элементу визуализации «Гистограмма»</w:t>
      </w:r>
      <w:r w:rsidR="00671545" w:rsidRPr="00007719">
        <w:rPr>
          <w:rFonts w:eastAsia="Calibri"/>
          <w:sz w:val="28"/>
          <w:szCs w:val="28"/>
        </w:rPr>
        <w:t>.</w:t>
      </w:r>
    </w:p>
    <w:p w14:paraId="2DDC4C3F" w14:textId="27CB92E1" w:rsidR="004332EA" w:rsidRPr="00007719" w:rsidRDefault="00EC5203" w:rsidP="00C744E5">
      <w:pPr>
        <w:tabs>
          <w:tab w:val="left" w:pos="1134"/>
        </w:tabs>
        <w:spacing w:line="360" w:lineRule="auto"/>
        <w:ind w:firstLine="709"/>
        <w:jc w:val="both"/>
        <w:rPr>
          <w:rFonts w:eastAsia="Calibri"/>
          <w:sz w:val="28"/>
          <w:szCs w:val="28"/>
        </w:rPr>
      </w:pPr>
      <w:r w:rsidRPr="00007719">
        <w:rPr>
          <w:rFonts w:eastAsia="Calibri"/>
          <w:sz w:val="28"/>
          <w:szCs w:val="28"/>
        </w:rPr>
        <w:t xml:space="preserve">7) </w:t>
      </w:r>
      <w:r w:rsidR="004332EA" w:rsidRPr="00007719">
        <w:rPr>
          <w:rFonts w:eastAsia="Calibri"/>
          <w:sz w:val="28"/>
          <w:szCs w:val="28"/>
        </w:rPr>
        <w:t xml:space="preserve">Элемент визуализации </w:t>
      </w:r>
      <w:r w:rsidR="004332EA" w:rsidRPr="00007719">
        <w:rPr>
          <w:sz w:val="28"/>
          <w:szCs w:val="28"/>
        </w:rPr>
        <w:t>«Диаграмма размаха»</w:t>
      </w:r>
      <w:r w:rsidR="004332EA" w:rsidRPr="00007719">
        <w:rPr>
          <w:rFonts w:eastAsia="Calibri"/>
          <w:sz w:val="28"/>
          <w:szCs w:val="28"/>
        </w:rPr>
        <w:t xml:space="preserve"> – представление данных в описательной статистике, компактно изображающий одномерное </w:t>
      </w:r>
      <w:hyperlink r:id="rId631" w:tooltip="Распределение вероятностей" w:history="1">
        <w:r w:rsidR="004332EA" w:rsidRPr="00007719">
          <w:rPr>
            <w:rFonts w:eastAsia="Calibri"/>
            <w:sz w:val="28"/>
            <w:szCs w:val="28"/>
          </w:rPr>
          <w:t>распределение вероятностей</w:t>
        </w:r>
      </w:hyperlink>
      <w:r w:rsidR="004332EA" w:rsidRPr="00007719">
        <w:rPr>
          <w:rFonts w:eastAsia="Calibri"/>
          <w:sz w:val="28"/>
          <w:szCs w:val="28"/>
        </w:rPr>
        <w:t>.</w:t>
      </w:r>
    </w:p>
    <w:p w14:paraId="7765E17A" w14:textId="138BFAA4"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lastRenderedPageBreak/>
        <w:t xml:space="preserve">Настройка и функциональные возможности элемента визуализации </w:t>
      </w:r>
      <w:r w:rsidRPr="00007719">
        <w:rPr>
          <w:sz w:val="28"/>
          <w:szCs w:val="28"/>
        </w:rPr>
        <w:t>«Диаграмма размаха»</w:t>
      </w:r>
      <w:r w:rsidRPr="00007719">
        <w:rPr>
          <w:rFonts w:eastAsia="Calibri"/>
          <w:sz w:val="28"/>
          <w:szCs w:val="28"/>
        </w:rPr>
        <w:t xml:space="preserve"> аналогичны элементу визуализации «Гистограмма»</w:t>
      </w:r>
      <w:r w:rsidR="00671545" w:rsidRPr="00007719">
        <w:rPr>
          <w:rFonts w:eastAsia="Calibri"/>
          <w:sz w:val="28"/>
          <w:szCs w:val="28"/>
        </w:rPr>
        <w:t>.</w:t>
      </w:r>
    </w:p>
    <w:p w14:paraId="1A88084C" w14:textId="6666DA69" w:rsidR="004332EA" w:rsidRPr="00007719" w:rsidRDefault="00EC5203"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8) </w:t>
      </w:r>
      <w:r w:rsidR="004332EA" w:rsidRPr="00007719">
        <w:rPr>
          <w:rFonts w:eastAsia="Calibri"/>
          <w:sz w:val="28"/>
          <w:szCs w:val="28"/>
        </w:rPr>
        <w:t xml:space="preserve">Элемент визуализации «Паутина» – представление данных в виде графика с осью </w:t>
      </w:r>
      <w:r w:rsidR="004332EA" w:rsidRPr="00007719">
        <w:rPr>
          <w:rFonts w:eastAsia="Calibri"/>
          <w:sz w:val="28"/>
          <w:szCs w:val="28"/>
          <w:lang w:val="en-US"/>
        </w:rPr>
        <w:t>Y</w:t>
      </w:r>
      <w:r w:rsidR="004332EA" w:rsidRPr="00007719">
        <w:rPr>
          <w:rFonts w:eastAsia="Calibri"/>
          <w:sz w:val="28"/>
          <w:szCs w:val="28"/>
        </w:rPr>
        <w:t xml:space="preserve"> представленной в виде окружности, по умолчанию тип графика – паутина (линии).</w:t>
      </w:r>
    </w:p>
    <w:p w14:paraId="6FB31290"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Настройка и функциональные возможности элемента визуализации «Паутина» аналогичны элементу визуализации «Гистограмма», различия в типе графика, указанном по умолчанию, а также в представлении осей координат. В гистограмме тип графика по умолчанию – гистограмма, в паутине – паутина. В гистограмме значения по оси </w:t>
      </w:r>
      <w:r w:rsidRPr="00007719">
        <w:rPr>
          <w:rFonts w:eastAsia="Calibri"/>
          <w:sz w:val="28"/>
          <w:szCs w:val="28"/>
          <w:lang w:val="en-US"/>
        </w:rPr>
        <w:t>Y</w:t>
      </w:r>
      <w:r w:rsidRPr="00007719">
        <w:rPr>
          <w:rFonts w:eastAsia="Calibri"/>
          <w:sz w:val="28"/>
          <w:szCs w:val="28"/>
        </w:rPr>
        <w:t xml:space="preserve"> откладываются по вертикали, в паутине – по окружности (у каждого значения измерения своя ось) (</w:t>
      </w:r>
      <w:r w:rsidRPr="00007719">
        <w:rPr>
          <w:rFonts w:eastAsia="Calibri"/>
          <w:sz w:val="28"/>
          <w:szCs w:val="28"/>
        </w:rPr>
        <w:fldChar w:fldCharType="begin"/>
      </w:r>
      <w:r w:rsidRPr="00007719">
        <w:rPr>
          <w:rFonts w:eastAsia="Calibri"/>
          <w:sz w:val="28"/>
          <w:szCs w:val="28"/>
        </w:rPr>
        <w:instrText xml:space="preserve"> REF  _Ref514252359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309</w:t>
      </w:r>
      <w:r w:rsidRPr="00007719">
        <w:rPr>
          <w:rFonts w:eastAsia="Calibri"/>
          <w:sz w:val="28"/>
          <w:szCs w:val="28"/>
        </w:rPr>
        <w:fldChar w:fldCharType="end"/>
      </w:r>
      <w:r w:rsidRPr="00007719">
        <w:rPr>
          <w:rFonts w:eastAsia="Calibri"/>
          <w:sz w:val="28"/>
          <w:szCs w:val="28"/>
        </w:rPr>
        <w:t>).</w:t>
      </w:r>
    </w:p>
    <w:p w14:paraId="43DC1F0A"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100653D0" wp14:editId="5DCA1206">
            <wp:extent cx="2924175" cy="2105025"/>
            <wp:effectExtent l="0" t="0" r="9525" b="9525"/>
            <wp:docPr id="12859" name="Рисунок 1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2924175" cy="2105025"/>
                    </a:xfrm>
                    <a:prstGeom prst="rect">
                      <a:avLst/>
                    </a:prstGeom>
                  </pic:spPr>
                </pic:pic>
              </a:graphicData>
            </a:graphic>
          </wp:inline>
        </w:drawing>
      </w:r>
      <w:r w:rsidRPr="00007719">
        <w:rPr>
          <w:rFonts w:eastAsia="Calibri"/>
          <w:noProof/>
          <w:sz w:val="28"/>
          <w:szCs w:val="28"/>
        </w:rPr>
        <w:drawing>
          <wp:inline distT="0" distB="0" distL="0" distR="0" wp14:anchorId="2C226A9D" wp14:editId="3F60DB3B">
            <wp:extent cx="2853002" cy="1975704"/>
            <wp:effectExtent l="0" t="0" r="5080" b="5715"/>
            <wp:docPr id="12860" name="Рисунок 1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2874610" cy="1990668"/>
                    </a:xfrm>
                    <a:prstGeom prst="rect">
                      <a:avLst/>
                    </a:prstGeom>
                  </pic:spPr>
                </pic:pic>
              </a:graphicData>
            </a:graphic>
          </wp:inline>
        </w:drawing>
      </w:r>
    </w:p>
    <w:p w14:paraId="6E9F9EDE" w14:textId="77777777" w:rsidR="004332EA" w:rsidRPr="00007719" w:rsidRDefault="004332EA" w:rsidP="004332EA">
      <w:pPr>
        <w:tabs>
          <w:tab w:val="left" w:pos="1134"/>
        </w:tabs>
        <w:spacing w:line="360" w:lineRule="auto"/>
        <w:jc w:val="center"/>
        <w:rPr>
          <w:rFonts w:eastAsia="Calibri"/>
          <w:sz w:val="28"/>
          <w:szCs w:val="28"/>
        </w:rPr>
      </w:pPr>
      <w:bookmarkStart w:id="558" w:name="_Ref51425235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309</w:t>
      </w:r>
      <w:r w:rsidRPr="00007719">
        <w:rPr>
          <w:sz w:val="28"/>
          <w:szCs w:val="28"/>
        </w:rPr>
        <w:fldChar w:fldCharType="end"/>
      </w:r>
      <w:bookmarkEnd w:id="558"/>
      <w:r w:rsidRPr="00007719">
        <w:rPr>
          <w:sz w:val="28"/>
          <w:szCs w:val="28"/>
        </w:rPr>
        <w:t xml:space="preserve"> – Примеры </w:t>
      </w:r>
      <w:r w:rsidRPr="00007719">
        <w:rPr>
          <w:rFonts w:eastAsia="Calibri"/>
          <w:sz w:val="28"/>
          <w:szCs w:val="28"/>
        </w:rPr>
        <w:t>элемента визуализации «Паутина»</w:t>
      </w:r>
    </w:p>
    <w:p w14:paraId="7C9E9B7D" w14:textId="2AE653EA" w:rsidR="004332EA" w:rsidRPr="00007719" w:rsidRDefault="004332EA" w:rsidP="00216776">
      <w:pPr>
        <w:tabs>
          <w:tab w:val="left" w:pos="1134"/>
        </w:tabs>
        <w:spacing w:line="360" w:lineRule="auto"/>
        <w:ind w:firstLine="709"/>
        <w:jc w:val="both"/>
        <w:rPr>
          <w:rFonts w:eastAsia="Calibri"/>
          <w:sz w:val="28"/>
          <w:szCs w:val="28"/>
        </w:rPr>
      </w:pPr>
      <w:r w:rsidRPr="00007719">
        <w:rPr>
          <w:rFonts w:eastAsia="Calibri"/>
          <w:sz w:val="28"/>
          <w:szCs w:val="28"/>
        </w:rPr>
        <w:t xml:space="preserve">О настройке и функциональных возможностях элемента визуализации </w:t>
      </w:r>
      <w:r w:rsidR="00105511" w:rsidRPr="00007719">
        <w:rPr>
          <w:rFonts w:eastAsia="Calibri"/>
          <w:sz w:val="28"/>
          <w:szCs w:val="28"/>
        </w:rPr>
        <w:t>приведено в</w:t>
      </w:r>
      <w:r w:rsidRPr="00007719">
        <w:rPr>
          <w:rFonts w:eastAsia="Calibri"/>
          <w:sz w:val="28"/>
          <w:szCs w:val="28"/>
        </w:rPr>
        <w:t xml:space="preserve"> </w:t>
      </w:r>
      <w:r w:rsidR="00AF2854" w:rsidRPr="00007719">
        <w:rPr>
          <w:rFonts w:eastAsia="Calibri"/>
          <w:sz w:val="28"/>
          <w:szCs w:val="28"/>
        </w:rPr>
        <w:fldChar w:fldCharType="begin"/>
      </w:r>
      <w:r w:rsidR="00AF2854" w:rsidRPr="00007719">
        <w:rPr>
          <w:rFonts w:eastAsia="Calibri"/>
          <w:sz w:val="28"/>
          <w:szCs w:val="28"/>
        </w:rPr>
        <w:instrText xml:space="preserve"> REF p_4_6_2_2_4_1 \h  \* MERGEFORMAT </w:instrText>
      </w:r>
      <w:r w:rsidR="00AF2854" w:rsidRPr="00007719">
        <w:rPr>
          <w:rFonts w:eastAsia="Calibri"/>
          <w:sz w:val="28"/>
          <w:szCs w:val="28"/>
        </w:rPr>
      </w:r>
      <w:r w:rsidR="00AF2854" w:rsidRPr="00007719">
        <w:rPr>
          <w:rFonts w:eastAsia="Calibri"/>
          <w:sz w:val="28"/>
          <w:szCs w:val="28"/>
        </w:rPr>
        <w:fldChar w:fldCharType="separate"/>
      </w:r>
      <w:r w:rsidR="00B6413A" w:rsidRPr="00007719">
        <w:rPr>
          <w:rFonts w:eastAsia="Calibri"/>
          <w:spacing w:val="-2"/>
          <w:sz w:val="28"/>
          <w:szCs w:val="28"/>
        </w:rPr>
        <w:t>4.6.2.5.4.1</w:t>
      </w:r>
      <w:r w:rsidR="00AF2854" w:rsidRPr="00007719">
        <w:rPr>
          <w:rFonts w:eastAsia="Calibri"/>
          <w:sz w:val="28"/>
          <w:szCs w:val="28"/>
        </w:rPr>
        <w:fldChar w:fldCharType="end"/>
      </w:r>
      <w:r w:rsidRPr="00007719">
        <w:rPr>
          <w:rFonts w:eastAsia="Calibri"/>
          <w:sz w:val="28"/>
          <w:szCs w:val="28"/>
        </w:rPr>
        <w:t>.</w:t>
      </w:r>
    </w:p>
    <w:p w14:paraId="6BBFF987" w14:textId="082B1629" w:rsidR="004332EA" w:rsidRPr="00007719" w:rsidRDefault="00EC5203" w:rsidP="00216776">
      <w:pPr>
        <w:tabs>
          <w:tab w:val="left" w:pos="1134"/>
        </w:tabs>
        <w:spacing w:line="360" w:lineRule="auto"/>
        <w:ind w:firstLine="709"/>
        <w:jc w:val="both"/>
        <w:rPr>
          <w:rFonts w:eastAsia="Calibri"/>
          <w:sz w:val="28"/>
          <w:szCs w:val="28"/>
        </w:rPr>
      </w:pPr>
      <w:r w:rsidRPr="00007719">
        <w:rPr>
          <w:rFonts w:eastAsia="Calibri"/>
          <w:sz w:val="28"/>
          <w:szCs w:val="28"/>
        </w:rPr>
        <w:t xml:space="preserve">9) </w:t>
      </w:r>
      <w:r w:rsidR="004332EA" w:rsidRPr="00007719">
        <w:rPr>
          <w:rFonts w:eastAsia="Calibri"/>
          <w:sz w:val="28"/>
          <w:szCs w:val="28"/>
        </w:rPr>
        <w:t>Элемент визуализации «Карта» – отображение объектов данных, имеющих координаты (например, организации) на карте. В аналитических панелях есть два вида карт – тайловая и векторная.</w:t>
      </w:r>
    </w:p>
    <w:p w14:paraId="3ED49845" w14:textId="77777777" w:rsidR="004332EA" w:rsidRPr="00007719" w:rsidRDefault="004332EA" w:rsidP="00216776">
      <w:pPr>
        <w:tabs>
          <w:tab w:val="left" w:pos="1134"/>
        </w:tabs>
        <w:spacing w:line="360" w:lineRule="auto"/>
        <w:ind w:firstLine="709"/>
        <w:jc w:val="both"/>
        <w:rPr>
          <w:rFonts w:eastAsia="Calibri"/>
          <w:sz w:val="28"/>
          <w:szCs w:val="28"/>
        </w:rPr>
      </w:pPr>
      <w:r w:rsidRPr="00007719">
        <w:rPr>
          <w:rFonts w:eastAsia="Calibri"/>
          <w:sz w:val="28"/>
          <w:szCs w:val="28"/>
        </w:rPr>
        <w:t xml:space="preserve">Элемент визуализации «Карта» – тайловая карта приведен на </w:t>
      </w:r>
      <w:r w:rsidRPr="00007719">
        <w:rPr>
          <w:rFonts w:eastAsia="Calibri"/>
          <w:sz w:val="28"/>
          <w:szCs w:val="28"/>
        </w:rPr>
        <w:fldChar w:fldCharType="begin"/>
      </w:r>
      <w:r w:rsidRPr="00007719">
        <w:rPr>
          <w:rFonts w:eastAsia="Calibri"/>
          <w:sz w:val="28"/>
          <w:szCs w:val="28"/>
        </w:rPr>
        <w:instrText xml:space="preserve"> REF  _Ref513729528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310</w:t>
      </w:r>
      <w:r w:rsidRPr="00007719">
        <w:rPr>
          <w:rFonts w:eastAsia="Calibri"/>
          <w:sz w:val="28"/>
          <w:szCs w:val="28"/>
        </w:rPr>
        <w:fldChar w:fldCharType="end"/>
      </w:r>
      <w:r w:rsidRPr="00007719">
        <w:rPr>
          <w:rFonts w:eastAsia="Calibri"/>
          <w:sz w:val="28"/>
          <w:szCs w:val="28"/>
        </w:rPr>
        <w:t>.</w:t>
      </w:r>
    </w:p>
    <w:p w14:paraId="7CE25C04" w14:textId="77777777" w:rsidR="004332EA" w:rsidRPr="00007719" w:rsidRDefault="004332EA" w:rsidP="00216776">
      <w:pPr>
        <w:tabs>
          <w:tab w:val="left" w:pos="1134"/>
        </w:tabs>
        <w:spacing w:line="360" w:lineRule="auto"/>
        <w:jc w:val="center"/>
        <w:rPr>
          <w:rFonts w:eastAsia="Calibri"/>
          <w:sz w:val="28"/>
          <w:szCs w:val="28"/>
        </w:rPr>
      </w:pPr>
      <w:r w:rsidRPr="00007719">
        <w:rPr>
          <w:rFonts w:eastAsia="Calibri"/>
          <w:noProof/>
          <w:sz w:val="28"/>
          <w:szCs w:val="28"/>
        </w:rPr>
        <w:lastRenderedPageBreak/>
        <w:drawing>
          <wp:inline distT="0" distB="0" distL="0" distR="0" wp14:anchorId="01C74A3E" wp14:editId="5577DDE6">
            <wp:extent cx="6299835" cy="1713865"/>
            <wp:effectExtent l="0" t="0" r="5715" b="635"/>
            <wp:docPr id="12861" name="Рисунок 1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6299835" cy="1713865"/>
                    </a:xfrm>
                    <a:prstGeom prst="rect">
                      <a:avLst/>
                    </a:prstGeom>
                  </pic:spPr>
                </pic:pic>
              </a:graphicData>
            </a:graphic>
          </wp:inline>
        </w:drawing>
      </w:r>
    </w:p>
    <w:p w14:paraId="12F0F433" w14:textId="77777777" w:rsidR="004332EA" w:rsidRPr="00007719" w:rsidRDefault="004332EA" w:rsidP="00216776">
      <w:pPr>
        <w:tabs>
          <w:tab w:val="left" w:pos="1134"/>
        </w:tabs>
        <w:spacing w:line="360" w:lineRule="auto"/>
        <w:jc w:val="center"/>
        <w:rPr>
          <w:rFonts w:eastAsia="Calibri"/>
          <w:sz w:val="28"/>
          <w:szCs w:val="28"/>
        </w:rPr>
      </w:pPr>
      <w:bookmarkStart w:id="559" w:name="_Ref51372952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310</w:t>
      </w:r>
      <w:r w:rsidRPr="00007719">
        <w:rPr>
          <w:sz w:val="28"/>
          <w:szCs w:val="28"/>
        </w:rPr>
        <w:fldChar w:fldCharType="end"/>
      </w:r>
      <w:bookmarkEnd w:id="559"/>
      <w:r w:rsidRPr="00007719">
        <w:rPr>
          <w:sz w:val="28"/>
          <w:szCs w:val="28"/>
        </w:rPr>
        <w:t xml:space="preserve"> – Пример визуализации «Тайловая карта»</w:t>
      </w:r>
    </w:p>
    <w:p w14:paraId="40D50DFC"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Элемент визуализации «Карта» используется для отображения местоположения объектов данных, привязанных к координатам, например, отображение местоположения организаций на карте.</w:t>
      </w:r>
    </w:p>
    <w:p w14:paraId="488664FF"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Для работы с картой в аналитическую панель должен быть добавлен источник данных, содержащий информацию о координатах (долготе и широте) отображаемых объектов.</w:t>
      </w:r>
    </w:p>
    <w:p w14:paraId="66DD6C6B"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Управление масштабом и местоположением на карте стандартное:</w:t>
      </w:r>
    </w:p>
    <w:p w14:paraId="57952048"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перемещение отображаемой области осуществляется перетаскиванием карты с зажатой ЛКМ;</w:t>
      </w:r>
    </w:p>
    <w:p w14:paraId="0F045B14" w14:textId="370A356A" w:rsidR="004332EA" w:rsidRPr="00007719" w:rsidRDefault="004332EA" w:rsidP="004332EA">
      <w:pPr>
        <w:tabs>
          <w:tab w:val="left" w:pos="1134"/>
        </w:tabs>
        <w:spacing w:line="360" w:lineRule="auto"/>
        <w:ind w:firstLine="709"/>
        <w:jc w:val="both"/>
        <w:rPr>
          <w:rFonts w:eastAsia="Calibri"/>
          <w:spacing w:val="-6"/>
          <w:sz w:val="28"/>
          <w:szCs w:val="28"/>
        </w:rPr>
      </w:pPr>
      <w:r w:rsidRPr="00007719">
        <w:rPr>
          <w:rFonts w:eastAsia="Calibri"/>
          <w:spacing w:val="-6"/>
          <w:sz w:val="28"/>
          <w:szCs w:val="28"/>
        </w:rPr>
        <w:t xml:space="preserve">- масштаб изменяется при помощи колесика мыши или специальных кнопок, приведенных на </w:t>
      </w:r>
      <w:r w:rsidRPr="00007719">
        <w:rPr>
          <w:rFonts w:eastAsia="Calibri"/>
          <w:spacing w:val="-6"/>
          <w:sz w:val="28"/>
          <w:szCs w:val="28"/>
        </w:rPr>
        <w:fldChar w:fldCharType="begin"/>
      </w:r>
      <w:r w:rsidRPr="00007719">
        <w:rPr>
          <w:rFonts w:eastAsia="Calibri"/>
          <w:spacing w:val="-6"/>
          <w:sz w:val="28"/>
          <w:szCs w:val="28"/>
        </w:rPr>
        <w:instrText xml:space="preserve"> REF  _Ref513729798 \* Lower \h  \* MERGEFORMAT </w:instrText>
      </w:r>
      <w:r w:rsidRPr="00007719">
        <w:rPr>
          <w:rFonts w:eastAsia="Calibri"/>
          <w:spacing w:val="-6"/>
          <w:sz w:val="28"/>
          <w:szCs w:val="28"/>
        </w:rPr>
      </w:r>
      <w:r w:rsidRPr="00007719">
        <w:rPr>
          <w:rFonts w:eastAsia="Calibri"/>
          <w:spacing w:val="-6"/>
          <w:sz w:val="28"/>
          <w:szCs w:val="28"/>
        </w:rPr>
        <w:fldChar w:fldCharType="separate"/>
      </w:r>
      <w:r w:rsidR="00B6413A" w:rsidRPr="00007719">
        <w:rPr>
          <w:sz w:val="28"/>
          <w:szCs w:val="28"/>
        </w:rPr>
        <w:t xml:space="preserve">рис. </w:t>
      </w:r>
      <w:r w:rsidR="00B6413A">
        <w:rPr>
          <w:noProof/>
          <w:sz w:val="28"/>
          <w:szCs w:val="28"/>
        </w:rPr>
        <w:t>311</w:t>
      </w:r>
      <w:r w:rsidRPr="00007719">
        <w:rPr>
          <w:rFonts w:eastAsia="Calibri"/>
          <w:spacing w:val="-6"/>
          <w:sz w:val="28"/>
          <w:szCs w:val="28"/>
        </w:rPr>
        <w:fldChar w:fldCharType="end"/>
      </w:r>
      <w:r w:rsidR="00E6446B">
        <w:rPr>
          <w:rFonts w:eastAsia="Calibri"/>
          <w:spacing w:val="-6"/>
          <w:sz w:val="28"/>
          <w:szCs w:val="28"/>
        </w:rPr>
        <w:t>,</w:t>
      </w:r>
    </w:p>
    <w:p w14:paraId="3526B77A" w14:textId="77777777" w:rsidR="004332EA" w:rsidRPr="00007719" w:rsidRDefault="004332EA" w:rsidP="004332EA">
      <w:pPr>
        <w:tabs>
          <w:tab w:val="left" w:pos="1134"/>
        </w:tabs>
        <w:spacing w:line="360" w:lineRule="auto"/>
        <w:jc w:val="center"/>
        <w:rPr>
          <w:rFonts w:eastAsia="Calibri"/>
          <w:spacing w:val="-6"/>
          <w:sz w:val="28"/>
          <w:szCs w:val="28"/>
        </w:rPr>
      </w:pPr>
      <w:r w:rsidRPr="00007719">
        <w:rPr>
          <w:noProof/>
          <w:sz w:val="28"/>
          <w:szCs w:val="28"/>
        </w:rPr>
        <w:drawing>
          <wp:inline distT="0" distB="0" distL="0" distR="0" wp14:anchorId="7288B54B" wp14:editId="019FEEF1">
            <wp:extent cx="266667" cy="514286"/>
            <wp:effectExtent l="0" t="0" r="635" b="635"/>
            <wp:docPr id="12862" name="Рисунок 1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266667" cy="514286"/>
                    </a:xfrm>
                    <a:prstGeom prst="rect">
                      <a:avLst/>
                    </a:prstGeom>
                  </pic:spPr>
                </pic:pic>
              </a:graphicData>
            </a:graphic>
          </wp:inline>
        </w:drawing>
      </w:r>
    </w:p>
    <w:p w14:paraId="2959996A" w14:textId="77777777" w:rsidR="004332EA" w:rsidRPr="00007719" w:rsidRDefault="004332EA" w:rsidP="004332EA">
      <w:pPr>
        <w:tabs>
          <w:tab w:val="left" w:pos="1134"/>
        </w:tabs>
        <w:spacing w:line="360" w:lineRule="auto"/>
        <w:jc w:val="center"/>
        <w:rPr>
          <w:rFonts w:eastAsia="Calibri"/>
          <w:spacing w:val="-6"/>
          <w:sz w:val="28"/>
          <w:szCs w:val="28"/>
        </w:rPr>
      </w:pPr>
      <w:bookmarkStart w:id="560" w:name="_Ref51372979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311</w:t>
      </w:r>
      <w:r w:rsidRPr="00007719">
        <w:rPr>
          <w:sz w:val="28"/>
          <w:szCs w:val="28"/>
        </w:rPr>
        <w:fldChar w:fldCharType="end"/>
      </w:r>
      <w:bookmarkEnd w:id="560"/>
      <w:r w:rsidRPr="00007719">
        <w:rPr>
          <w:sz w:val="28"/>
          <w:szCs w:val="28"/>
        </w:rPr>
        <w:t xml:space="preserve"> – Кнопки изменения масштаба карты</w:t>
      </w:r>
    </w:p>
    <w:p w14:paraId="6D5F4608" w14:textId="77777777" w:rsidR="004332EA" w:rsidRPr="00007719" w:rsidRDefault="004332EA" w:rsidP="004332EA">
      <w:pPr>
        <w:tabs>
          <w:tab w:val="left" w:pos="1134"/>
        </w:tabs>
        <w:spacing w:line="360" w:lineRule="auto"/>
        <w:jc w:val="both"/>
        <w:rPr>
          <w:rFonts w:eastAsia="Calibri"/>
          <w:sz w:val="28"/>
          <w:szCs w:val="28"/>
        </w:rPr>
      </w:pPr>
      <w:r w:rsidRPr="00007719">
        <w:rPr>
          <w:rFonts w:eastAsia="Calibri"/>
          <w:sz w:val="28"/>
          <w:szCs w:val="28"/>
        </w:rPr>
        <w:t xml:space="preserve">где </w:t>
      </w:r>
      <w:proofErr w:type="gramStart"/>
      <w:r w:rsidRPr="00007719">
        <w:rPr>
          <w:rFonts w:eastAsia="Calibri"/>
          <w:sz w:val="28"/>
          <w:szCs w:val="28"/>
        </w:rPr>
        <w:t xml:space="preserve">кнопка </w:t>
      </w:r>
      <w:r w:rsidRPr="00007719">
        <w:rPr>
          <w:noProof/>
          <w:sz w:val="28"/>
          <w:szCs w:val="28"/>
        </w:rPr>
        <w:drawing>
          <wp:inline distT="0" distB="0" distL="0" distR="0" wp14:anchorId="6F9E4E38" wp14:editId="272B9CCD">
            <wp:extent cx="266667" cy="257143"/>
            <wp:effectExtent l="0" t="0" r="635" b="0"/>
            <wp:docPr id="12863" name="Рисунок 1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266667" cy="257143"/>
                    </a:xfrm>
                    <a:prstGeom prst="rect">
                      <a:avLst/>
                    </a:prstGeom>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увеличение масштаба;</w:t>
      </w:r>
    </w:p>
    <w:p w14:paraId="7B0E8887" w14:textId="77777777" w:rsidR="004332EA" w:rsidRPr="00007719" w:rsidRDefault="004332EA" w:rsidP="004332EA">
      <w:pPr>
        <w:tabs>
          <w:tab w:val="left" w:pos="1134"/>
        </w:tabs>
        <w:spacing w:line="360" w:lineRule="auto"/>
        <w:ind w:firstLine="426"/>
        <w:jc w:val="both"/>
        <w:rPr>
          <w:rFonts w:eastAsia="Calibri"/>
          <w:sz w:val="28"/>
          <w:szCs w:val="28"/>
        </w:rPr>
      </w:pPr>
      <w:proofErr w:type="gramStart"/>
      <w:r w:rsidRPr="00007719">
        <w:rPr>
          <w:rFonts w:eastAsia="Calibri"/>
          <w:sz w:val="28"/>
          <w:szCs w:val="28"/>
        </w:rPr>
        <w:t xml:space="preserve">кнопка </w:t>
      </w:r>
      <w:r w:rsidRPr="00007719">
        <w:rPr>
          <w:noProof/>
          <w:sz w:val="28"/>
          <w:szCs w:val="28"/>
        </w:rPr>
        <w:drawing>
          <wp:inline distT="0" distB="0" distL="0" distR="0" wp14:anchorId="4F2B3D69" wp14:editId="48DFD649">
            <wp:extent cx="266667" cy="266667"/>
            <wp:effectExtent l="0" t="0" r="635" b="635"/>
            <wp:docPr id="12864" name="Рисунок 1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266667" cy="266667"/>
                    </a:xfrm>
                    <a:prstGeom prst="rect">
                      <a:avLst/>
                    </a:prstGeom>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 уменьшение масштаба.</w:t>
      </w:r>
    </w:p>
    <w:p w14:paraId="7798AB56"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На карте отображаются объекты и группы объектов.</w:t>
      </w:r>
    </w:p>
    <w:p w14:paraId="36F1EBAB"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Пример отображаемого объекта (синий круг) приведен на </w:t>
      </w:r>
      <w:r w:rsidRPr="00007719">
        <w:rPr>
          <w:rFonts w:eastAsia="Calibri"/>
          <w:sz w:val="28"/>
          <w:szCs w:val="28"/>
        </w:rPr>
        <w:fldChar w:fldCharType="begin"/>
      </w:r>
      <w:r w:rsidRPr="00007719">
        <w:rPr>
          <w:rFonts w:eastAsia="Calibri"/>
          <w:sz w:val="28"/>
          <w:szCs w:val="28"/>
        </w:rPr>
        <w:instrText xml:space="preserve"> REF  _Ref518042835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312</w:t>
      </w:r>
      <w:r w:rsidRPr="00007719">
        <w:rPr>
          <w:rFonts w:eastAsia="Calibri"/>
          <w:sz w:val="28"/>
          <w:szCs w:val="28"/>
        </w:rPr>
        <w:fldChar w:fldCharType="end"/>
      </w:r>
      <w:r w:rsidRPr="00007719">
        <w:rPr>
          <w:rFonts w:eastAsia="Calibri"/>
          <w:sz w:val="28"/>
          <w:szCs w:val="28"/>
        </w:rPr>
        <w:t>.</w:t>
      </w:r>
    </w:p>
    <w:p w14:paraId="79EAC879" w14:textId="77777777" w:rsidR="004332EA" w:rsidRPr="00007719" w:rsidRDefault="004332EA" w:rsidP="004332EA">
      <w:pPr>
        <w:tabs>
          <w:tab w:val="left" w:pos="1134"/>
        </w:tabs>
        <w:spacing w:line="360" w:lineRule="auto"/>
        <w:jc w:val="center"/>
        <w:rPr>
          <w:sz w:val="28"/>
          <w:szCs w:val="28"/>
        </w:rPr>
      </w:pPr>
      <w:bookmarkStart w:id="561" w:name="_Ref513730675"/>
      <w:r w:rsidRPr="00007719">
        <w:rPr>
          <w:noProof/>
          <w:sz w:val="28"/>
          <w:szCs w:val="28"/>
        </w:rPr>
        <w:drawing>
          <wp:inline distT="0" distB="0" distL="0" distR="0" wp14:anchorId="4E2C92FF" wp14:editId="1F1030BB">
            <wp:extent cx="228571" cy="228571"/>
            <wp:effectExtent l="0" t="0" r="635" b="635"/>
            <wp:docPr id="12866" name="Рисунок 1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228571" cy="228571"/>
                    </a:xfrm>
                    <a:prstGeom prst="rect">
                      <a:avLst/>
                    </a:prstGeom>
                  </pic:spPr>
                </pic:pic>
              </a:graphicData>
            </a:graphic>
          </wp:inline>
        </w:drawing>
      </w:r>
    </w:p>
    <w:p w14:paraId="3F19C37E" w14:textId="77777777" w:rsidR="004332EA" w:rsidRPr="00007719" w:rsidRDefault="004332EA" w:rsidP="004332EA">
      <w:pPr>
        <w:tabs>
          <w:tab w:val="left" w:pos="1134"/>
        </w:tabs>
        <w:spacing w:line="360" w:lineRule="auto"/>
        <w:jc w:val="center"/>
        <w:rPr>
          <w:rFonts w:eastAsia="Calibri"/>
          <w:sz w:val="28"/>
          <w:szCs w:val="28"/>
        </w:rPr>
      </w:pPr>
      <w:bookmarkStart w:id="562" w:name="_Ref51804283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312</w:t>
      </w:r>
      <w:r w:rsidRPr="00007719">
        <w:rPr>
          <w:sz w:val="28"/>
          <w:szCs w:val="28"/>
        </w:rPr>
        <w:fldChar w:fldCharType="end"/>
      </w:r>
      <w:bookmarkEnd w:id="561"/>
      <w:bookmarkEnd w:id="562"/>
      <w:r w:rsidRPr="00007719">
        <w:rPr>
          <w:sz w:val="28"/>
          <w:szCs w:val="28"/>
        </w:rPr>
        <w:t xml:space="preserve"> – </w:t>
      </w:r>
      <w:r w:rsidRPr="00007719">
        <w:rPr>
          <w:rFonts w:eastAsia="Calibri"/>
          <w:sz w:val="28"/>
          <w:szCs w:val="28"/>
        </w:rPr>
        <w:t>Пример отображаемого объекта (синий круг)</w:t>
      </w:r>
    </w:p>
    <w:p w14:paraId="1C929A2A" w14:textId="77777777" w:rsidR="007E789E" w:rsidRPr="00007719" w:rsidRDefault="007E789E" w:rsidP="004332EA">
      <w:pPr>
        <w:tabs>
          <w:tab w:val="left" w:pos="1134"/>
        </w:tabs>
        <w:spacing w:line="360" w:lineRule="auto"/>
        <w:jc w:val="center"/>
        <w:rPr>
          <w:rFonts w:eastAsia="Calibri"/>
          <w:sz w:val="6"/>
          <w:szCs w:val="6"/>
        </w:rPr>
      </w:pPr>
    </w:p>
    <w:p w14:paraId="5A6D843A"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Примеры групп объектов (круг с цифрой) приведены на </w:t>
      </w:r>
      <w:r w:rsidRPr="00007719">
        <w:rPr>
          <w:rFonts w:eastAsia="Calibri"/>
          <w:sz w:val="28"/>
          <w:szCs w:val="28"/>
        </w:rPr>
        <w:fldChar w:fldCharType="begin"/>
      </w:r>
      <w:r w:rsidRPr="00007719">
        <w:rPr>
          <w:rFonts w:eastAsia="Calibri"/>
          <w:sz w:val="28"/>
          <w:szCs w:val="28"/>
        </w:rPr>
        <w:instrText xml:space="preserve"> REF  _Ref513730833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313</w:t>
      </w:r>
      <w:r w:rsidRPr="00007719">
        <w:rPr>
          <w:rFonts w:eastAsia="Calibri"/>
          <w:sz w:val="28"/>
          <w:szCs w:val="28"/>
        </w:rPr>
        <w:fldChar w:fldCharType="end"/>
      </w:r>
      <w:r w:rsidRPr="00007719">
        <w:rPr>
          <w:rFonts w:eastAsia="Calibri"/>
          <w:sz w:val="28"/>
          <w:szCs w:val="28"/>
        </w:rPr>
        <w:t>.</w:t>
      </w:r>
    </w:p>
    <w:p w14:paraId="36767B8A"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lastRenderedPageBreak/>
        <w:drawing>
          <wp:inline distT="0" distB="0" distL="0" distR="0" wp14:anchorId="4B2A4595" wp14:editId="2FBC4231">
            <wp:extent cx="562229" cy="467740"/>
            <wp:effectExtent l="0" t="0" r="0" b="8890"/>
            <wp:docPr id="12867" name="Рисунок 12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8"/>
                    <a:srcRect l="5495" t="14409" r="10035" b="8729"/>
                    <a:stretch/>
                  </pic:blipFill>
                  <pic:spPr bwMode="auto">
                    <a:xfrm>
                      <a:off x="0" y="0"/>
                      <a:ext cx="563206" cy="468553"/>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r w:rsidRPr="00007719">
        <w:rPr>
          <w:noProof/>
          <w:sz w:val="28"/>
          <w:szCs w:val="28"/>
        </w:rPr>
        <w:t xml:space="preserve"> </w:t>
      </w:r>
      <w:r w:rsidRPr="00007719">
        <w:rPr>
          <w:noProof/>
          <w:sz w:val="28"/>
          <w:szCs w:val="28"/>
        </w:rPr>
        <w:drawing>
          <wp:inline distT="0" distB="0" distL="0" distR="0" wp14:anchorId="64441C34" wp14:editId="23FADEE5">
            <wp:extent cx="551780" cy="475488"/>
            <wp:effectExtent l="0" t="0" r="1270" b="1270"/>
            <wp:docPr id="12868" name="Рисунок 1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9"/>
                    <a:srcRect b="9126"/>
                    <a:stretch/>
                  </pic:blipFill>
                  <pic:spPr bwMode="auto">
                    <a:xfrm>
                      <a:off x="0" y="0"/>
                      <a:ext cx="552381" cy="476006"/>
                    </a:xfrm>
                    <a:prstGeom prst="rect">
                      <a:avLst/>
                    </a:prstGeom>
                    <a:ln>
                      <a:noFill/>
                    </a:ln>
                    <a:extLst>
                      <a:ext uri="{53640926-AAD7-44D8-BBD7-CCE9431645EC}">
                        <a14:shadowObscured xmlns:a14="http://schemas.microsoft.com/office/drawing/2010/main"/>
                      </a:ext>
                    </a:extLst>
                  </pic:spPr>
                </pic:pic>
              </a:graphicData>
            </a:graphic>
          </wp:inline>
        </w:drawing>
      </w:r>
      <w:r w:rsidRPr="00007719">
        <w:rPr>
          <w:noProof/>
          <w:sz w:val="28"/>
          <w:szCs w:val="28"/>
        </w:rPr>
        <w:t xml:space="preserve">  </w:t>
      </w:r>
      <w:r w:rsidRPr="00007719">
        <w:rPr>
          <w:noProof/>
          <w:sz w:val="28"/>
          <w:szCs w:val="28"/>
        </w:rPr>
        <w:drawing>
          <wp:inline distT="0" distB="0" distL="0" distR="0" wp14:anchorId="6A45AF29" wp14:editId="0E5DAC09">
            <wp:extent cx="542857" cy="466667"/>
            <wp:effectExtent l="0" t="0" r="0" b="0"/>
            <wp:docPr id="12869" name="Рисунок 12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542857" cy="466667"/>
                    </a:xfrm>
                    <a:prstGeom prst="rect">
                      <a:avLst/>
                    </a:prstGeom>
                  </pic:spPr>
                </pic:pic>
              </a:graphicData>
            </a:graphic>
          </wp:inline>
        </w:drawing>
      </w:r>
    </w:p>
    <w:p w14:paraId="7A6E2822" w14:textId="77777777" w:rsidR="004332EA" w:rsidRPr="00007719" w:rsidRDefault="004332EA" w:rsidP="004332EA">
      <w:pPr>
        <w:tabs>
          <w:tab w:val="left" w:pos="1134"/>
        </w:tabs>
        <w:spacing w:line="360" w:lineRule="auto"/>
        <w:jc w:val="center"/>
        <w:rPr>
          <w:rFonts w:eastAsia="Calibri"/>
          <w:sz w:val="28"/>
          <w:szCs w:val="28"/>
        </w:rPr>
      </w:pPr>
      <w:bookmarkStart w:id="563" w:name="_Ref51373083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313</w:t>
      </w:r>
      <w:r w:rsidRPr="00007719">
        <w:rPr>
          <w:sz w:val="28"/>
          <w:szCs w:val="28"/>
        </w:rPr>
        <w:fldChar w:fldCharType="end"/>
      </w:r>
      <w:bookmarkEnd w:id="563"/>
      <w:r w:rsidRPr="00007719">
        <w:rPr>
          <w:sz w:val="28"/>
          <w:szCs w:val="28"/>
        </w:rPr>
        <w:t xml:space="preserve"> – </w:t>
      </w:r>
      <w:r w:rsidRPr="00007719">
        <w:rPr>
          <w:rFonts w:eastAsia="Calibri"/>
          <w:sz w:val="28"/>
          <w:szCs w:val="28"/>
        </w:rPr>
        <w:t>Примеры групп объектов (круг с цифрой)</w:t>
      </w:r>
    </w:p>
    <w:p w14:paraId="3F30FC33" w14:textId="77777777" w:rsidR="007E789E" w:rsidRPr="00007719" w:rsidRDefault="007E789E" w:rsidP="004332EA">
      <w:pPr>
        <w:tabs>
          <w:tab w:val="left" w:pos="1134"/>
        </w:tabs>
        <w:spacing w:line="360" w:lineRule="auto"/>
        <w:jc w:val="center"/>
        <w:rPr>
          <w:rFonts w:eastAsia="Calibri"/>
          <w:sz w:val="6"/>
          <w:szCs w:val="6"/>
        </w:rPr>
      </w:pPr>
    </w:p>
    <w:p w14:paraId="6F0699BC" w14:textId="77777777" w:rsidR="004332EA" w:rsidRPr="00007719" w:rsidRDefault="004332EA" w:rsidP="00E6446B">
      <w:pPr>
        <w:tabs>
          <w:tab w:val="left" w:pos="1134"/>
        </w:tabs>
        <w:spacing w:line="360" w:lineRule="auto"/>
        <w:ind w:firstLine="709"/>
        <w:jc w:val="both"/>
        <w:rPr>
          <w:rFonts w:eastAsia="Calibri"/>
          <w:sz w:val="28"/>
          <w:szCs w:val="28"/>
        </w:rPr>
      </w:pPr>
      <w:proofErr w:type="gramStart"/>
      <w:r w:rsidRPr="00007719">
        <w:rPr>
          <w:rFonts w:eastAsia="Calibri"/>
          <w:sz w:val="28"/>
          <w:szCs w:val="28"/>
        </w:rPr>
        <w:t>При нажатие</w:t>
      </w:r>
      <w:proofErr w:type="gramEnd"/>
      <w:r w:rsidRPr="00007719">
        <w:rPr>
          <w:rFonts w:eastAsia="Calibri"/>
          <w:sz w:val="28"/>
          <w:szCs w:val="28"/>
        </w:rPr>
        <w:t xml:space="preserve"> ЛКМ группа раскрывается, на карте отображаются объекты, входящие в группу, например, (</w:t>
      </w:r>
      <w:r w:rsidRPr="00007719">
        <w:rPr>
          <w:rFonts w:eastAsia="Calibri"/>
          <w:sz w:val="28"/>
          <w:szCs w:val="28"/>
        </w:rPr>
        <w:fldChar w:fldCharType="begin"/>
      </w:r>
      <w:r w:rsidRPr="00007719">
        <w:rPr>
          <w:rFonts w:eastAsia="Calibri"/>
          <w:sz w:val="28"/>
          <w:szCs w:val="28"/>
        </w:rPr>
        <w:instrText xml:space="preserve"> REF  _Ref513731133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314</w:t>
      </w:r>
      <w:r w:rsidRPr="00007719">
        <w:rPr>
          <w:rFonts w:eastAsia="Calibri"/>
          <w:sz w:val="28"/>
          <w:szCs w:val="28"/>
        </w:rPr>
        <w:fldChar w:fldCharType="end"/>
      </w:r>
      <w:r w:rsidRPr="00007719">
        <w:rPr>
          <w:rFonts w:eastAsia="Calibri"/>
          <w:sz w:val="28"/>
          <w:szCs w:val="28"/>
        </w:rPr>
        <w:t>).</w:t>
      </w:r>
    </w:p>
    <w:p w14:paraId="6B44A506"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3A9D9D93" wp14:editId="4BB2F51B">
            <wp:extent cx="615881" cy="482194"/>
            <wp:effectExtent l="0" t="0" r="0" b="0"/>
            <wp:docPr id="12870" name="Рисунок 1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1"/>
                    <a:srcRect t="8829" r="7459" b="8027"/>
                    <a:stretch/>
                  </pic:blipFill>
                  <pic:spPr bwMode="auto">
                    <a:xfrm>
                      <a:off x="0" y="0"/>
                      <a:ext cx="617017" cy="483084"/>
                    </a:xfrm>
                    <a:prstGeom prst="rect">
                      <a:avLst/>
                    </a:prstGeom>
                    <a:ln>
                      <a:noFill/>
                    </a:ln>
                    <a:extLst>
                      <a:ext uri="{53640926-AAD7-44D8-BBD7-CCE9431645EC}">
                        <a14:shadowObscured xmlns:a14="http://schemas.microsoft.com/office/drawing/2010/main"/>
                      </a:ext>
                    </a:extLst>
                  </pic:spPr>
                </pic:pic>
              </a:graphicData>
            </a:graphic>
          </wp:inline>
        </w:drawing>
      </w:r>
    </w:p>
    <w:p w14:paraId="437BCE64" w14:textId="77777777" w:rsidR="004332EA" w:rsidRPr="00007719" w:rsidRDefault="004332EA" w:rsidP="004332EA">
      <w:pPr>
        <w:tabs>
          <w:tab w:val="left" w:pos="1134"/>
        </w:tabs>
        <w:spacing w:line="360" w:lineRule="auto"/>
        <w:jc w:val="center"/>
        <w:rPr>
          <w:sz w:val="28"/>
          <w:szCs w:val="28"/>
        </w:rPr>
      </w:pPr>
      <w:bookmarkStart w:id="564" w:name="_Ref51373113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314</w:t>
      </w:r>
      <w:r w:rsidRPr="00007719">
        <w:rPr>
          <w:sz w:val="28"/>
          <w:szCs w:val="28"/>
        </w:rPr>
        <w:fldChar w:fldCharType="end"/>
      </w:r>
      <w:bookmarkEnd w:id="564"/>
      <w:r w:rsidRPr="00007719">
        <w:rPr>
          <w:sz w:val="28"/>
          <w:szCs w:val="28"/>
        </w:rPr>
        <w:t xml:space="preserve"> – Пример раскрытой группы</w:t>
      </w:r>
    </w:p>
    <w:p w14:paraId="5547FA2E" w14:textId="77777777" w:rsidR="007E789E" w:rsidRPr="00007719" w:rsidRDefault="007E789E" w:rsidP="004332EA">
      <w:pPr>
        <w:tabs>
          <w:tab w:val="left" w:pos="1134"/>
        </w:tabs>
        <w:spacing w:line="360" w:lineRule="auto"/>
        <w:jc w:val="center"/>
        <w:rPr>
          <w:rFonts w:eastAsia="Calibri"/>
          <w:sz w:val="6"/>
          <w:szCs w:val="6"/>
        </w:rPr>
      </w:pPr>
    </w:p>
    <w:p w14:paraId="7FA9ABDD" w14:textId="77777777" w:rsidR="004332EA" w:rsidRPr="00007719" w:rsidRDefault="004332EA" w:rsidP="00E6446B">
      <w:pPr>
        <w:tabs>
          <w:tab w:val="left" w:pos="1134"/>
        </w:tabs>
        <w:spacing w:line="360" w:lineRule="auto"/>
        <w:ind w:firstLine="709"/>
        <w:jc w:val="both"/>
        <w:rPr>
          <w:rFonts w:eastAsia="Calibri"/>
          <w:sz w:val="28"/>
          <w:szCs w:val="28"/>
        </w:rPr>
      </w:pPr>
      <w:r w:rsidRPr="00007719">
        <w:rPr>
          <w:rFonts w:eastAsia="Calibri"/>
          <w:sz w:val="28"/>
          <w:szCs w:val="28"/>
        </w:rPr>
        <w:t>Настройка элемента визуализации «Карта»:</w:t>
      </w:r>
    </w:p>
    <w:p w14:paraId="2B333FD0" w14:textId="25A351B8" w:rsidR="004332EA" w:rsidRPr="00007719" w:rsidRDefault="00671545" w:rsidP="00E6446B">
      <w:pPr>
        <w:tabs>
          <w:tab w:val="left" w:pos="993"/>
        </w:tabs>
        <w:spacing w:line="360" w:lineRule="auto"/>
        <w:ind w:firstLine="709"/>
        <w:jc w:val="both"/>
        <w:rPr>
          <w:rFonts w:eastAsia="Calibri"/>
          <w:sz w:val="28"/>
          <w:szCs w:val="28"/>
        </w:rPr>
      </w:pPr>
      <w:r w:rsidRPr="00007719">
        <w:rPr>
          <w:rFonts w:eastAsia="Calibri"/>
          <w:sz w:val="28"/>
          <w:szCs w:val="28"/>
        </w:rPr>
        <w:t xml:space="preserve">а) </w:t>
      </w:r>
      <w:r w:rsidR="00C45176" w:rsidRPr="00007719">
        <w:rPr>
          <w:rFonts w:eastAsia="Calibri"/>
          <w:sz w:val="28"/>
          <w:szCs w:val="28"/>
        </w:rPr>
        <w:t>выберите</w:t>
      </w:r>
      <w:r w:rsidRPr="00007719">
        <w:rPr>
          <w:rFonts w:eastAsia="Calibri"/>
          <w:sz w:val="28"/>
          <w:szCs w:val="28"/>
        </w:rPr>
        <w:t xml:space="preserve"> из</w:t>
      </w:r>
      <w:r w:rsidR="004332EA" w:rsidRPr="00007719">
        <w:rPr>
          <w:rFonts w:eastAsia="Calibri"/>
          <w:sz w:val="28"/>
          <w:szCs w:val="28"/>
        </w:rPr>
        <w:t xml:space="preserve"> </w:t>
      </w:r>
      <w:r w:rsidRPr="00007719">
        <w:rPr>
          <w:rFonts w:eastAsia="Calibri"/>
          <w:sz w:val="28"/>
          <w:szCs w:val="28"/>
        </w:rPr>
        <w:t xml:space="preserve">раскрывающегося списка </w:t>
      </w:r>
      <w:r w:rsidR="004332EA" w:rsidRPr="00007719">
        <w:rPr>
          <w:rFonts w:eastAsia="Calibri"/>
          <w:sz w:val="28"/>
          <w:szCs w:val="28"/>
        </w:rPr>
        <w:t>источник данных, содержащий координаты объектов, отображаемых на карте (</w:t>
      </w:r>
      <w:r w:rsidR="004332EA" w:rsidRPr="00007719">
        <w:rPr>
          <w:rFonts w:eastAsia="Calibri"/>
          <w:sz w:val="28"/>
          <w:szCs w:val="28"/>
        </w:rPr>
        <w:fldChar w:fldCharType="begin"/>
      </w:r>
      <w:r w:rsidR="004332EA" w:rsidRPr="00007719">
        <w:rPr>
          <w:rFonts w:eastAsia="Calibri"/>
          <w:sz w:val="28"/>
          <w:szCs w:val="28"/>
        </w:rPr>
        <w:instrText xml:space="preserve"> REF  _Ref513731650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007719">
        <w:rPr>
          <w:sz w:val="28"/>
          <w:szCs w:val="28"/>
        </w:rPr>
        <w:t xml:space="preserve">рис. </w:t>
      </w:r>
      <w:r w:rsidR="00B6413A">
        <w:rPr>
          <w:noProof/>
          <w:sz w:val="28"/>
          <w:szCs w:val="28"/>
        </w:rPr>
        <w:t>315</w:t>
      </w:r>
      <w:r w:rsidR="004332EA" w:rsidRPr="00007719">
        <w:rPr>
          <w:rFonts w:eastAsia="Calibri"/>
          <w:sz w:val="28"/>
          <w:szCs w:val="28"/>
        </w:rPr>
        <w:fldChar w:fldCharType="end"/>
      </w:r>
      <w:r w:rsidR="004332EA" w:rsidRPr="00007719">
        <w:rPr>
          <w:rFonts w:eastAsia="Calibri"/>
          <w:sz w:val="28"/>
          <w:szCs w:val="28"/>
        </w:rPr>
        <w:t>).</w:t>
      </w:r>
    </w:p>
    <w:p w14:paraId="6823D238"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2B71EB72" wp14:editId="4C6237B3">
            <wp:extent cx="1967789" cy="410533"/>
            <wp:effectExtent l="0" t="0" r="0" b="8890"/>
            <wp:docPr id="12871" name="Рисунок 1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2"/>
                    <a:srcRect l="1937" t="-3" r="69" b="6832"/>
                    <a:stretch/>
                  </pic:blipFill>
                  <pic:spPr bwMode="auto">
                    <a:xfrm>
                      <a:off x="0" y="0"/>
                      <a:ext cx="1990508" cy="415273"/>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drawing>
          <wp:inline distT="0" distB="0" distL="0" distR="0" wp14:anchorId="6EFFAC36" wp14:editId="617E79D1">
            <wp:extent cx="1975104" cy="723384"/>
            <wp:effectExtent l="0" t="0" r="6350" b="635"/>
            <wp:docPr id="12872" name="Рисунок 1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3"/>
                    <a:srcRect t="4887" r="2257" b="4315"/>
                    <a:stretch/>
                  </pic:blipFill>
                  <pic:spPr bwMode="auto">
                    <a:xfrm>
                      <a:off x="0" y="0"/>
                      <a:ext cx="1989471" cy="728646"/>
                    </a:xfrm>
                    <a:prstGeom prst="rect">
                      <a:avLst/>
                    </a:prstGeom>
                    <a:ln>
                      <a:noFill/>
                    </a:ln>
                    <a:extLst>
                      <a:ext uri="{53640926-AAD7-44D8-BBD7-CCE9431645EC}">
                        <a14:shadowObscured xmlns:a14="http://schemas.microsoft.com/office/drawing/2010/main"/>
                      </a:ext>
                    </a:extLst>
                  </pic:spPr>
                </pic:pic>
              </a:graphicData>
            </a:graphic>
          </wp:inline>
        </w:drawing>
      </w:r>
    </w:p>
    <w:p w14:paraId="4144AF5F" w14:textId="77777777" w:rsidR="004332EA" w:rsidRPr="00007719" w:rsidRDefault="004332EA" w:rsidP="004332EA">
      <w:pPr>
        <w:tabs>
          <w:tab w:val="left" w:pos="1134"/>
        </w:tabs>
        <w:spacing w:line="360" w:lineRule="auto"/>
        <w:jc w:val="center"/>
        <w:rPr>
          <w:rFonts w:eastAsia="Calibri"/>
          <w:sz w:val="28"/>
          <w:szCs w:val="28"/>
        </w:rPr>
      </w:pPr>
      <w:bookmarkStart w:id="565" w:name="_Ref51373165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315</w:t>
      </w:r>
      <w:r w:rsidRPr="00007719">
        <w:rPr>
          <w:sz w:val="28"/>
          <w:szCs w:val="28"/>
        </w:rPr>
        <w:fldChar w:fldCharType="end"/>
      </w:r>
      <w:bookmarkEnd w:id="565"/>
      <w:r w:rsidRPr="00007719">
        <w:rPr>
          <w:sz w:val="28"/>
          <w:szCs w:val="28"/>
        </w:rPr>
        <w:t xml:space="preserve"> – Выбор источника данных</w:t>
      </w:r>
    </w:p>
    <w:p w14:paraId="0308A11D" w14:textId="210E3E32" w:rsidR="004332EA" w:rsidRPr="00007719" w:rsidRDefault="004332EA" w:rsidP="00E6446B">
      <w:pPr>
        <w:tabs>
          <w:tab w:val="left" w:pos="1134"/>
        </w:tabs>
        <w:spacing w:line="360" w:lineRule="auto"/>
        <w:ind w:firstLine="709"/>
        <w:jc w:val="both"/>
        <w:rPr>
          <w:rFonts w:eastAsia="Calibri"/>
          <w:sz w:val="28"/>
          <w:szCs w:val="28"/>
        </w:rPr>
      </w:pPr>
      <w:r w:rsidRPr="00007719">
        <w:rPr>
          <w:rFonts w:eastAsia="Calibri"/>
          <w:sz w:val="28"/>
          <w:szCs w:val="28"/>
        </w:rPr>
        <w:t>Источник данных выб</w:t>
      </w:r>
      <w:r w:rsidR="00E21B32" w:rsidRPr="00007719">
        <w:rPr>
          <w:rFonts w:eastAsia="Calibri"/>
          <w:sz w:val="28"/>
          <w:szCs w:val="28"/>
        </w:rPr>
        <w:t>ерите</w:t>
      </w:r>
      <w:r w:rsidRPr="00007719">
        <w:rPr>
          <w:rFonts w:eastAsia="Calibri"/>
          <w:sz w:val="28"/>
          <w:szCs w:val="28"/>
        </w:rPr>
        <w:t xml:space="preserve"> из раскрывающегося списка;</w:t>
      </w:r>
    </w:p>
    <w:p w14:paraId="7D198197" w14:textId="2FF0831A" w:rsidR="004332EA" w:rsidRPr="00007719" w:rsidRDefault="00671545" w:rsidP="00E6446B">
      <w:pPr>
        <w:tabs>
          <w:tab w:val="left" w:pos="993"/>
        </w:tabs>
        <w:spacing w:line="360" w:lineRule="auto"/>
        <w:ind w:firstLine="709"/>
        <w:jc w:val="both"/>
        <w:rPr>
          <w:rFonts w:eastAsia="Calibri"/>
          <w:sz w:val="28"/>
          <w:szCs w:val="28"/>
        </w:rPr>
      </w:pPr>
      <w:r w:rsidRPr="00007719">
        <w:rPr>
          <w:rFonts w:eastAsia="Calibri"/>
          <w:sz w:val="28"/>
          <w:szCs w:val="28"/>
        </w:rPr>
        <w:t xml:space="preserve">б) </w:t>
      </w:r>
      <w:r w:rsidR="004332EA" w:rsidRPr="00007719">
        <w:rPr>
          <w:rFonts w:eastAsia="Calibri"/>
          <w:sz w:val="28"/>
          <w:szCs w:val="28"/>
        </w:rPr>
        <w:t>выб</w:t>
      </w:r>
      <w:r w:rsidR="00E21B32" w:rsidRPr="00007719">
        <w:rPr>
          <w:rFonts w:eastAsia="Calibri"/>
          <w:sz w:val="28"/>
          <w:szCs w:val="28"/>
        </w:rPr>
        <w:t>е</w:t>
      </w:r>
      <w:r w:rsidR="004332EA" w:rsidRPr="00007719">
        <w:rPr>
          <w:rFonts w:eastAsia="Calibri"/>
          <w:sz w:val="28"/>
          <w:szCs w:val="28"/>
        </w:rPr>
        <w:t>р</w:t>
      </w:r>
      <w:r w:rsidR="00E21B32" w:rsidRPr="00007719">
        <w:rPr>
          <w:rFonts w:eastAsia="Calibri"/>
          <w:sz w:val="28"/>
          <w:szCs w:val="28"/>
        </w:rPr>
        <w:t>и</w:t>
      </w:r>
      <w:r w:rsidR="004332EA" w:rsidRPr="00007719">
        <w:rPr>
          <w:rFonts w:eastAsia="Calibri"/>
          <w:sz w:val="28"/>
          <w:szCs w:val="28"/>
        </w:rPr>
        <w:t>т</w:t>
      </w:r>
      <w:r w:rsidR="00E21B32" w:rsidRPr="00007719">
        <w:rPr>
          <w:rFonts w:eastAsia="Calibri"/>
          <w:sz w:val="28"/>
          <w:szCs w:val="28"/>
        </w:rPr>
        <w:t>е</w:t>
      </w:r>
      <w:r w:rsidRPr="00007719">
        <w:rPr>
          <w:rFonts w:eastAsia="Calibri"/>
          <w:sz w:val="28"/>
          <w:szCs w:val="28"/>
        </w:rPr>
        <w:t xml:space="preserve"> из раскрывающегося списка</w:t>
      </w:r>
      <w:r w:rsidR="004332EA" w:rsidRPr="00007719">
        <w:rPr>
          <w:rFonts w:eastAsia="Calibri"/>
          <w:sz w:val="28"/>
          <w:szCs w:val="28"/>
        </w:rPr>
        <w:t xml:space="preserve"> значения </w:t>
      </w:r>
      <w:r w:rsidR="007E789E" w:rsidRPr="00007719">
        <w:rPr>
          <w:rFonts w:eastAsia="Calibri"/>
          <w:sz w:val="28"/>
          <w:szCs w:val="28"/>
        </w:rPr>
        <w:t>«Д</w:t>
      </w:r>
      <w:r w:rsidR="004332EA" w:rsidRPr="00007719">
        <w:rPr>
          <w:rFonts w:eastAsia="Calibri"/>
          <w:sz w:val="28"/>
          <w:szCs w:val="28"/>
        </w:rPr>
        <w:t>олгот</w:t>
      </w:r>
      <w:r w:rsidR="007E789E" w:rsidRPr="00007719">
        <w:rPr>
          <w:rFonts w:eastAsia="Calibri"/>
          <w:sz w:val="28"/>
          <w:szCs w:val="28"/>
        </w:rPr>
        <w:t>а»</w:t>
      </w:r>
      <w:r w:rsidR="004332EA" w:rsidRPr="00007719">
        <w:rPr>
          <w:rFonts w:eastAsia="Calibri"/>
          <w:sz w:val="28"/>
          <w:szCs w:val="28"/>
        </w:rPr>
        <w:t xml:space="preserve"> и </w:t>
      </w:r>
      <w:r w:rsidR="007E789E" w:rsidRPr="00007719">
        <w:rPr>
          <w:rFonts w:eastAsia="Calibri"/>
          <w:sz w:val="28"/>
          <w:szCs w:val="28"/>
        </w:rPr>
        <w:t>«Ш</w:t>
      </w:r>
      <w:r w:rsidR="004332EA" w:rsidRPr="00007719">
        <w:rPr>
          <w:rFonts w:eastAsia="Calibri"/>
          <w:sz w:val="28"/>
          <w:szCs w:val="28"/>
        </w:rPr>
        <w:t>ирот</w:t>
      </w:r>
      <w:r w:rsidR="007E789E" w:rsidRPr="00007719">
        <w:rPr>
          <w:rFonts w:eastAsia="Calibri"/>
          <w:sz w:val="28"/>
          <w:szCs w:val="28"/>
        </w:rPr>
        <w:t>а»</w:t>
      </w:r>
      <w:r w:rsidR="004332EA" w:rsidRPr="00007719">
        <w:rPr>
          <w:rFonts w:eastAsia="Calibri"/>
          <w:sz w:val="28"/>
          <w:szCs w:val="28"/>
        </w:rPr>
        <w:t xml:space="preserve"> источника данных, содержащего информацию о долготе и широте (</w:t>
      </w:r>
      <w:r w:rsidR="004332EA" w:rsidRPr="00007719">
        <w:rPr>
          <w:rFonts w:eastAsia="Calibri"/>
          <w:sz w:val="28"/>
          <w:szCs w:val="28"/>
        </w:rPr>
        <w:fldChar w:fldCharType="begin"/>
      </w:r>
      <w:r w:rsidR="004332EA" w:rsidRPr="00007719">
        <w:rPr>
          <w:rFonts w:eastAsia="Calibri"/>
          <w:sz w:val="28"/>
          <w:szCs w:val="28"/>
        </w:rPr>
        <w:instrText xml:space="preserve"> REF  _Ref513731807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007719">
        <w:rPr>
          <w:sz w:val="28"/>
          <w:szCs w:val="28"/>
        </w:rPr>
        <w:t xml:space="preserve">рис. </w:t>
      </w:r>
      <w:r w:rsidR="00B6413A">
        <w:rPr>
          <w:noProof/>
          <w:sz w:val="28"/>
          <w:szCs w:val="28"/>
        </w:rPr>
        <w:t>316</w:t>
      </w:r>
      <w:r w:rsidR="004332EA" w:rsidRPr="00007719">
        <w:rPr>
          <w:rFonts w:eastAsia="Calibri"/>
          <w:sz w:val="28"/>
          <w:szCs w:val="28"/>
        </w:rPr>
        <w:fldChar w:fldCharType="end"/>
      </w:r>
      <w:r w:rsidR="004332EA" w:rsidRPr="00007719">
        <w:rPr>
          <w:rFonts w:eastAsia="Calibri"/>
          <w:sz w:val="28"/>
          <w:szCs w:val="28"/>
        </w:rPr>
        <w:t>)</w:t>
      </w:r>
      <w:r w:rsidRPr="00007719">
        <w:rPr>
          <w:rFonts w:eastAsia="Calibri"/>
          <w:sz w:val="28"/>
          <w:szCs w:val="28"/>
        </w:rPr>
        <w:t>;</w:t>
      </w:r>
    </w:p>
    <w:p w14:paraId="568D7691"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4C143DD6" wp14:editId="3F951EB2">
            <wp:extent cx="1930697" cy="804672"/>
            <wp:effectExtent l="0" t="0" r="0" b="0"/>
            <wp:docPr id="12873" name="Рисунок 1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4"/>
                    <a:srcRect l="1913" r="1600"/>
                    <a:stretch/>
                  </pic:blipFill>
                  <pic:spPr bwMode="auto">
                    <a:xfrm>
                      <a:off x="0" y="0"/>
                      <a:ext cx="1941477" cy="809165"/>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drawing>
          <wp:inline distT="0" distB="0" distL="0" distR="0" wp14:anchorId="56C77857" wp14:editId="3D608E1A">
            <wp:extent cx="1953159" cy="775623"/>
            <wp:effectExtent l="0" t="0" r="0" b="5715"/>
            <wp:docPr id="12874" name="Рисунок 12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1969700" cy="782191"/>
                    </a:xfrm>
                    <a:prstGeom prst="rect">
                      <a:avLst/>
                    </a:prstGeom>
                  </pic:spPr>
                </pic:pic>
              </a:graphicData>
            </a:graphic>
          </wp:inline>
        </w:drawing>
      </w:r>
    </w:p>
    <w:p w14:paraId="0C0A7B0F" w14:textId="77777777" w:rsidR="004332EA" w:rsidRPr="00007719" w:rsidRDefault="004332EA" w:rsidP="004332EA">
      <w:pPr>
        <w:tabs>
          <w:tab w:val="left" w:pos="1134"/>
        </w:tabs>
        <w:spacing w:line="360" w:lineRule="auto"/>
        <w:jc w:val="center"/>
        <w:rPr>
          <w:rFonts w:eastAsia="Calibri"/>
          <w:sz w:val="28"/>
          <w:szCs w:val="28"/>
        </w:rPr>
      </w:pPr>
      <w:bookmarkStart w:id="566" w:name="_Ref51373180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316</w:t>
      </w:r>
      <w:r w:rsidRPr="00007719">
        <w:rPr>
          <w:sz w:val="28"/>
          <w:szCs w:val="28"/>
        </w:rPr>
        <w:fldChar w:fldCharType="end"/>
      </w:r>
      <w:bookmarkEnd w:id="566"/>
      <w:r w:rsidRPr="00007719">
        <w:rPr>
          <w:sz w:val="28"/>
          <w:szCs w:val="28"/>
        </w:rPr>
        <w:t xml:space="preserve"> – </w:t>
      </w:r>
      <w:r w:rsidRPr="00007719">
        <w:rPr>
          <w:rFonts w:eastAsia="Calibri"/>
          <w:sz w:val="28"/>
          <w:szCs w:val="28"/>
        </w:rPr>
        <w:t>Выбор значения долготы и широты</w:t>
      </w:r>
    </w:p>
    <w:p w14:paraId="206B120D" w14:textId="5A0DAB67" w:rsidR="004332EA" w:rsidRPr="00007719" w:rsidRDefault="00671545" w:rsidP="00E6446B">
      <w:pPr>
        <w:tabs>
          <w:tab w:val="left" w:pos="993"/>
        </w:tabs>
        <w:spacing w:line="360" w:lineRule="auto"/>
        <w:ind w:firstLine="709"/>
        <w:jc w:val="both"/>
        <w:rPr>
          <w:rFonts w:eastAsia="Calibri"/>
          <w:sz w:val="28"/>
          <w:szCs w:val="28"/>
        </w:rPr>
      </w:pPr>
      <w:r w:rsidRPr="00007719">
        <w:rPr>
          <w:rFonts w:eastAsia="Calibri"/>
          <w:sz w:val="28"/>
          <w:szCs w:val="28"/>
        </w:rPr>
        <w:t xml:space="preserve">в) </w:t>
      </w:r>
      <w:r w:rsidR="00E21B32" w:rsidRPr="00007719">
        <w:rPr>
          <w:rFonts w:eastAsia="Calibri"/>
          <w:sz w:val="28"/>
          <w:szCs w:val="28"/>
        </w:rPr>
        <w:t>выберите</w:t>
      </w:r>
      <w:r w:rsidRPr="00007719">
        <w:rPr>
          <w:rFonts w:eastAsia="Calibri"/>
          <w:sz w:val="28"/>
          <w:szCs w:val="28"/>
        </w:rPr>
        <w:t xml:space="preserve"> из</w:t>
      </w:r>
      <w:r w:rsidR="00E21B32" w:rsidRPr="00007719">
        <w:rPr>
          <w:rFonts w:eastAsia="Calibri"/>
          <w:sz w:val="28"/>
          <w:szCs w:val="28"/>
        </w:rPr>
        <w:t xml:space="preserve"> </w:t>
      </w:r>
      <w:r w:rsidRPr="00007719">
        <w:rPr>
          <w:rFonts w:eastAsia="Calibri"/>
          <w:sz w:val="28"/>
          <w:szCs w:val="28"/>
        </w:rPr>
        <w:t xml:space="preserve">раскрывающегося списка </w:t>
      </w:r>
      <w:r w:rsidR="004332EA" w:rsidRPr="00007719">
        <w:rPr>
          <w:rFonts w:eastAsia="Calibri"/>
          <w:sz w:val="28"/>
          <w:szCs w:val="28"/>
        </w:rPr>
        <w:t>«Значение для фильтра» – поле, по значению которого осуществляется взаимная фильтрация источников данных при использовании фильтра на карте (щелчок по объекту с зажатой ЛКМ) (</w:t>
      </w:r>
      <w:r w:rsidR="004332EA" w:rsidRPr="00007719">
        <w:rPr>
          <w:rFonts w:eastAsia="Calibri"/>
          <w:sz w:val="28"/>
          <w:szCs w:val="28"/>
        </w:rPr>
        <w:fldChar w:fldCharType="begin"/>
      </w:r>
      <w:r w:rsidR="004332EA" w:rsidRPr="00007719">
        <w:rPr>
          <w:rFonts w:eastAsia="Calibri"/>
          <w:sz w:val="28"/>
          <w:szCs w:val="28"/>
        </w:rPr>
        <w:instrText xml:space="preserve"> REF  _Ref513731896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007719">
        <w:rPr>
          <w:sz w:val="28"/>
          <w:szCs w:val="28"/>
        </w:rPr>
        <w:t xml:space="preserve">рис. </w:t>
      </w:r>
      <w:r w:rsidR="00B6413A">
        <w:rPr>
          <w:noProof/>
          <w:sz w:val="28"/>
          <w:szCs w:val="28"/>
        </w:rPr>
        <w:t>317</w:t>
      </w:r>
      <w:r w:rsidR="004332EA" w:rsidRPr="00007719">
        <w:rPr>
          <w:rFonts w:eastAsia="Calibri"/>
          <w:sz w:val="28"/>
          <w:szCs w:val="28"/>
        </w:rPr>
        <w:fldChar w:fldCharType="end"/>
      </w:r>
      <w:r w:rsidR="004332EA" w:rsidRPr="00007719">
        <w:rPr>
          <w:rFonts w:eastAsia="Calibri"/>
          <w:sz w:val="28"/>
          <w:szCs w:val="28"/>
        </w:rPr>
        <w:t>).</w:t>
      </w:r>
    </w:p>
    <w:p w14:paraId="46A04F4B" w14:textId="77777777" w:rsidR="004332EA" w:rsidRPr="00007719" w:rsidRDefault="004332EA" w:rsidP="00E6446B">
      <w:pPr>
        <w:tabs>
          <w:tab w:val="left" w:pos="1134"/>
        </w:tabs>
        <w:spacing w:line="360" w:lineRule="auto"/>
        <w:jc w:val="center"/>
        <w:rPr>
          <w:rFonts w:eastAsia="Calibri"/>
          <w:sz w:val="28"/>
          <w:szCs w:val="28"/>
        </w:rPr>
      </w:pPr>
      <w:r w:rsidRPr="00007719">
        <w:rPr>
          <w:rFonts w:eastAsia="Calibri"/>
          <w:sz w:val="28"/>
          <w:szCs w:val="28"/>
        </w:rPr>
        <w:t xml:space="preserve"> </w:t>
      </w:r>
      <w:r w:rsidRPr="00007719">
        <w:rPr>
          <w:rFonts w:eastAsia="Calibri"/>
          <w:noProof/>
          <w:sz w:val="28"/>
          <w:szCs w:val="28"/>
        </w:rPr>
        <w:drawing>
          <wp:inline distT="0" distB="0" distL="0" distR="0" wp14:anchorId="3C3855E2" wp14:editId="5843A228">
            <wp:extent cx="1872691" cy="375905"/>
            <wp:effectExtent l="0" t="0" r="0" b="5715"/>
            <wp:docPr id="12875" name="Рисунок 12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1883954" cy="378166"/>
                    </a:xfrm>
                    <a:prstGeom prst="rect">
                      <a:avLst/>
                    </a:prstGeom>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35B0B751" wp14:editId="57756FA6">
            <wp:extent cx="2044327" cy="411861"/>
            <wp:effectExtent l="0" t="0" r="0" b="7620"/>
            <wp:docPr id="12876" name="Рисунок 1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2069436" cy="416920"/>
                    </a:xfrm>
                    <a:prstGeom prst="rect">
                      <a:avLst/>
                    </a:prstGeom>
                  </pic:spPr>
                </pic:pic>
              </a:graphicData>
            </a:graphic>
          </wp:inline>
        </w:drawing>
      </w:r>
    </w:p>
    <w:p w14:paraId="0F0ED088" w14:textId="77777777" w:rsidR="004332EA" w:rsidRPr="00007719" w:rsidRDefault="004332EA" w:rsidP="00E6446B">
      <w:pPr>
        <w:tabs>
          <w:tab w:val="left" w:pos="1134"/>
        </w:tabs>
        <w:spacing w:line="360" w:lineRule="auto"/>
        <w:jc w:val="center"/>
        <w:rPr>
          <w:rFonts w:eastAsia="Calibri"/>
          <w:sz w:val="28"/>
          <w:szCs w:val="28"/>
        </w:rPr>
      </w:pPr>
      <w:bookmarkStart w:id="567" w:name="_Ref51373189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317</w:t>
      </w:r>
      <w:r w:rsidRPr="00007719">
        <w:rPr>
          <w:sz w:val="28"/>
          <w:szCs w:val="28"/>
        </w:rPr>
        <w:fldChar w:fldCharType="end"/>
      </w:r>
      <w:bookmarkEnd w:id="567"/>
      <w:r w:rsidRPr="00007719">
        <w:rPr>
          <w:sz w:val="28"/>
          <w:szCs w:val="28"/>
        </w:rPr>
        <w:t xml:space="preserve"> – Выбор значения для фильтра</w:t>
      </w:r>
    </w:p>
    <w:p w14:paraId="4662B48B" w14:textId="446A8882"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Более подробная информация о взаимной фильтрации приведена в </w:t>
      </w:r>
      <w:r w:rsidR="00AF2854" w:rsidRPr="00007719">
        <w:rPr>
          <w:rFonts w:eastAsia="Calibri"/>
          <w:sz w:val="28"/>
          <w:szCs w:val="28"/>
        </w:rPr>
        <w:fldChar w:fldCharType="begin"/>
      </w:r>
      <w:r w:rsidR="00AF2854" w:rsidRPr="00007719">
        <w:rPr>
          <w:rFonts w:eastAsia="Calibri"/>
          <w:sz w:val="28"/>
          <w:szCs w:val="28"/>
        </w:rPr>
        <w:instrText xml:space="preserve"> REF p_4_6_2_2_2_1 \h  \* MERGEFORMAT </w:instrText>
      </w:r>
      <w:r w:rsidR="00AF2854" w:rsidRPr="00007719">
        <w:rPr>
          <w:rFonts w:eastAsia="Calibri"/>
          <w:sz w:val="28"/>
          <w:szCs w:val="28"/>
        </w:rPr>
      </w:r>
      <w:r w:rsidR="00AF2854" w:rsidRPr="00007719">
        <w:rPr>
          <w:rFonts w:eastAsia="Calibri"/>
          <w:sz w:val="28"/>
          <w:szCs w:val="28"/>
        </w:rPr>
        <w:fldChar w:fldCharType="separate"/>
      </w:r>
      <w:r w:rsidR="00B6413A" w:rsidRPr="00007719">
        <w:rPr>
          <w:rFonts w:eastAsia="Calibri"/>
          <w:bCs/>
          <w:sz w:val="28"/>
          <w:szCs w:val="28"/>
        </w:rPr>
        <w:t>4.6.2.5.2.1</w:t>
      </w:r>
      <w:r w:rsidR="00AF2854" w:rsidRPr="00007719">
        <w:rPr>
          <w:rFonts w:eastAsia="Calibri"/>
          <w:sz w:val="28"/>
          <w:szCs w:val="28"/>
        </w:rPr>
        <w:fldChar w:fldCharType="end"/>
      </w:r>
      <w:r w:rsidRPr="00007719">
        <w:rPr>
          <w:rFonts w:eastAsia="Calibri"/>
          <w:sz w:val="28"/>
          <w:szCs w:val="28"/>
        </w:rPr>
        <w:t>, о настройке взаимной фильтрации –</w:t>
      </w:r>
      <w:r w:rsidR="00EC65E5" w:rsidRPr="00007719">
        <w:rPr>
          <w:rFonts w:eastAsia="Calibri"/>
          <w:sz w:val="28"/>
          <w:szCs w:val="28"/>
        </w:rPr>
        <w:t xml:space="preserve"> </w:t>
      </w:r>
      <w:r w:rsidRPr="00007719">
        <w:rPr>
          <w:rFonts w:eastAsia="Calibri"/>
          <w:sz w:val="28"/>
          <w:szCs w:val="28"/>
        </w:rPr>
        <w:t xml:space="preserve">в </w:t>
      </w:r>
      <w:r w:rsidR="00AF2854" w:rsidRPr="00007719">
        <w:rPr>
          <w:rFonts w:eastAsia="Calibri"/>
          <w:sz w:val="28"/>
          <w:szCs w:val="28"/>
        </w:rPr>
        <w:fldChar w:fldCharType="begin"/>
      </w:r>
      <w:r w:rsidR="00AF2854" w:rsidRPr="00007719">
        <w:rPr>
          <w:rFonts w:eastAsia="Calibri"/>
          <w:sz w:val="28"/>
          <w:szCs w:val="28"/>
        </w:rPr>
        <w:instrText xml:space="preserve"> REF p_4_6_2_2_2_4 \h  \* MERGEFORMAT </w:instrText>
      </w:r>
      <w:r w:rsidR="00AF2854" w:rsidRPr="00007719">
        <w:rPr>
          <w:rFonts w:eastAsia="Calibri"/>
          <w:sz w:val="28"/>
          <w:szCs w:val="28"/>
        </w:rPr>
      </w:r>
      <w:r w:rsidR="00AF2854" w:rsidRPr="00007719">
        <w:rPr>
          <w:rFonts w:eastAsia="Calibri"/>
          <w:sz w:val="28"/>
          <w:szCs w:val="28"/>
        </w:rPr>
        <w:fldChar w:fldCharType="separate"/>
      </w:r>
      <w:r w:rsidR="00B6413A" w:rsidRPr="00007719">
        <w:rPr>
          <w:rFonts w:eastAsia="Calibri"/>
          <w:sz w:val="28"/>
          <w:szCs w:val="28"/>
        </w:rPr>
        <w:t>4.6.2.5.2.4</w:t>
      </w:r>
      <w:r w:rsidR="00AF2854" w:rsidRPr="00007719">
        <w:rPr>
          <w:rFonts w:eastAsia="Calibri"/>
          <w:sz w:val="28"/>
          <w:szCs w:val="28"/>
        </w:rPr>
        <w:fldChar w:fldCharType="end"/>
      </w:r>
      <w:r w:rsidRPr="00007719">
        <w:rPr>
          <w:rFonts w:eastAsia="Calibri"/>
          <w:sz w:val="28"/>
          <w:szCs w:val="28"/>
        </w:rPr>
        <w:t>;</w:t>
      </w:r>
    </w:p>
    <w:p w14:paraId="53B508BE" w14:textId="7CE586AC" w:rsidR="004332EA" w:rsidRPr="00007719" w:rsidRDefault="00671545" w:rsidP="00E6446B">
      <w:pPr>
        <w:tabs>
          <w:tab w:val="left" w:pos="1134"/>
        </w:tabs>
        <w:spacing w:line="360" w:lineRule="auto"/>
        <w:ind w:firstLine="709"/>
        <w:jc w:val="both"/>
        <w:rPr>
          <w:rFonts w:eastAsia="Calibri"/>
          <w:sz w:val="28"/>
          <w:szCs w:val="28"/>
        </w:rPr>
      </w:pPr>
      <w:r w:rsidRPr="00007719">
        <w:rPr>
          <w:rFonts w:eastAsia="Calibri"/>
          <w:sz w:val="28"/>
          <w:szCs w:val="28"/>
        </w:rPr>
        <w:lastRenderedPageBreak/>
        <w:t xml:space="preserve">г) </w:t>
      </w:r>
      <w:r w:rsidR="00E21B32" w:rsidRPr="00007719">
        <w:rPr>
          <w:rFonts w:eastAsia="Calibri"/>
          <w:sz w:val="28"/>
          <w:szCs w:val="28"/>
        </w:rPr>
        <w:t xml:space="preserve">выберите </w:t>
      </w:r>
      <w:r w:rsidR="004332EA" w:rsidRPr="00007719">
        <w:rPr>
          <w:rFonts w:eastAsia="Calibri"/>
          <w:sz w:val="28"/>
          <w:szCs w:val="28"/>
        </w:rPr>
        <w:t>«Значение для параметра» – в случаях, когда с карты осуществляется переход на другую аналитическую панель, в поле указывается поле источника, значение которого при переходе передается в качестве параметра (</w:t>
      </w:r>
      <w:r w:rsidR="004332EA" w:rsidRPr="00007719">
        <w:rPr>
          <w:rFonts w:eastAsia="Calibri"/>
          <w:sz w:val="28"/>
          <w:szCs w:val="28"/>
        </w:rPr>
        <w:fldChar w:fldCharType="begin"/>
      </w:r>
      <w:r w:rsidR="004332EA" w:rsidRPr="00007719">
        <w:rPr>
          <w:rFonts w:eastAsia="Calibri"/>
          <w:sz w:val="28"/>
          <w:szCs w:val="28"/>
        </w:rPr>
        <w:instrText xml:space="preserve"> REF  _Ref513732464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007719">
        <w:rPr>
          <w:sz w:val="28"/>
          <w:szCs w:val="28"/>
        </w:rPr>
        <w:t xml:space="preserve">рис. </w:t>
      </w:r>
      <w:r w:rsidR="00B6413A">
        <w:rPr>
          <w:noProof/>
          <w:sz w:val="28"/>
          <w:szCs w:val="28"/>
        </w:rPr>
        <w:t>318</w:t>
      </w:r>
      <w:r w:rsidR="004332EA" w:rsidRPr="00007719">
        <w:rPr>
          <w:rFonts w:eastAsia="Calibri"/>
          <w:sz w:val="28"/>
          <w:szCs w:val="28"/>
        </w:rPr>
        <w:fldChar w:fldCharType="end"/>
      </w:r>
      <w:r w:rsidR="004332EA" w:rsidRPr="00007719">
        <w:rPr>
          <w:rFonts w:eastAsia="Calibri"/>
          <w:sz w:val="28"/>
          <w:szCs w:val="28"/>
        </w:rPr>
        <w:t>).</w:t>
      </w:r>
    </w:p>
    <w:p w14:paraId="631D4F77"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4F49093F" wp14:editId="3FF49CD7">
            <wp:extent cx="2123389" cy="397290"/>
            <wp:effectExtent l="0" t="0" r="0" b="3175"/>
            <wp:docPr id="12877" name="Рисунок 12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8"/>
                    <a:srcRect t="8818" b="6833"/>
                    <a:stretch/>
                  </pic:blipFill>
                  <pic:spPr bwMode="auto">
                    <a:xfrm>
                      <a:off x="0" y="0"/>
                      <a:ext cx="2150707" cy="402401"/>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drawing>
          <wp:inline distT="0" distB="0" distL="0" distR="0" wp14:anchorId="2631AD9D" wp14:editId="5ADE1AC7">
            <wp:extent cx="2058473" cy="409651"/>
            <wp:effectExtent l="0" t="0" r="0" b="0"/>
            <wp:docPr id="12878" name="Рисунок 1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9"/>
                    <a:srcRect b="9120"/>
                    <a:stretch/>
                  </pic:blipFill>
                  <pic:spPr bwMode="auto">
                    <a:xfrm>
                      <a:off x="0" y="0"/>
                      <a:ext cx="2077161" cy="413370"/>
                    </a:xfrm>
                    <a:prstGeom prst="rect">
                      <a:avLst/>
                    </a:prstGeom>
                    <a:ln>
                      <a:noFill/>
                    </a:ln>
                    <a:extLst>
                      <a:ext uri="{53640926-AAD7-44D8-BBD7-CCE9431645EC}">
                        <a14:shadowObscured xmlns:a14="http://schemas.microsoft.com/office/drawing/2010/main"/>
                      </a:ext>
                    </a:extLst>
                  </pic:spPr>
                </pic:pic>
              </a:graphicData>
            </a:graphic>
          </wp:inline>
        </w:drawing>
      </w:r>
    </w:p>
    <w:p w14:paraId="767E7E64" w14:textId="77777777" w:rsidR="004332EA" w:rsidRPr="00007719" w:rsidRDefault="004332EA" w:rsidP="004332EA">
      <w:pPr>
        <w:tabs>
          <w:tab w:val="left" w:pos="1134"/>
        </w:tabs>
        <w:spacing w:line="360" w:lineRule="auto"/>
        <w:jc w:val="center"/>
        <w:rPr>
          <w:rFonts w:eastAsia="Calibri"/>
          <w:sz w:val="28"/>
          <w:szCs w:val="28"/>
        </w:rPr>
      </w:pPr>
      <w:bookmarkStart w:id="568" w:name="_Ref51373246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318</w:t>
      </w:r>
      <w:r w:rsidRPr="00007719">
        <w:rPr>
          <w:sz w:val="28"/>
          <w:szCs w:val="28"/>
        </w:rPr>
        <w:fldChar w:fldCharType="end"/>
      </w:r>
      <w:bookmarkEnd w:id="568"/>
      <w:r w:rsidRPr="00007719">
        <w:rPr>
          <w:sz w:val="28"/>
          <w:szCs w:val="28"/>
        </w:rPr>
        <w:t xml:space="preserve"> – Выбор значения для параметра</w:t>
      </w:r>
    </w:p>
    <w:p w14:paraId="6DC3AD53" w14:textId="77777777" w:rsidR="004332EA" w:rsidRPr="00007719" w:rsidRDefault="004332EA" w:rsidP="00E6446B">
      <w:pPr>
        <w:tabs>
          <w:tab w:val="left" w:pos="1134"/>
        </w:tabs>
        <w:spacing w:line="360" w:lineRule="auto"/>
        <w:ind w:firstLine="709"/>
        <w:jc w:val="both"/>
        <w:rPr>
          <w:rFonts w:eastAsia="Calibri"/>
          <w:sz w:val="28"/>
          <w:szCs w:val="28"/>
        </w:rPr>
      </w:pPr>
      <w:r w:rsidRPr="00007719">
        <w:rPr>
          <w:rFonts w:eastAsia="Calibri"/>
          <w:spacing w:val="20"/>
          <w:sz w:val="28"/>
          <w:szCs w:val="28"/>
        </w:rPr>
        <w:t>Примечание.</w:t>
      </w:r>
      <w:r w:rsidRPr="00007719">
        <w:rPr>
          <w:rFonts w:eastAsia="Calibri"/>
          <w:sz w:val="28"/>
          <w:szCs w:val="28"/>
        </w:rPr>
        <w:t xml:space="preserve"> Переход на другую аналитическую панель осуществляется нажатием </w:t>
      </w:r>
      <w:proofErr w:type="gramStart"/>
      <w:r w:rsidRPr="00007719">
        <w:rPr>
          <w:rFonts w:eastAsia="Calibri"/>
          <w:sz w:val="28"/>
          <w:szCs w:val="28"/>
        </w:rPr>
        <w:t xml:space="preserve">кнопки </w:t>
      </w:r>
      <w:r w:rsidRPr="00007719">
        <w:rPr>
          <w:rFonts w:eastAsia="Calibri"/>
          <w:noProof/>
          <w:sz w:val="28"/>
          <w:szCs w:val="28"/>
        </w:rPr>
        <w:drawing>
          <wp:inline distT="0" distB="0" distL="0" distR="0" wp14:anchorId="15B62DB8" wp14:editId="0904B521">
            <wp:extent cx="345600" cy="345600"/>
            <wp:effectExtent l="0" t="0" r="0" b="0"/>
            <wp:docPr id="12879" name="Рисунок 1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8" name="perex.png"/>
                    <pic:cNvPicPr/>
                  </pic:nvPicPr>
                  <pic:blipFill>
                    <a:blip r:embed="rId650">
                      <a:extLst>
                        <a:ext uri="{28A0092B-C50C-407E-A947-70E740481C1C}">
                          <a14:useLocalDpi xmlns:a14="http://schemas.microsoft.com/office/drawing/2010/main" val="0"/>
                        </a:ext>
                      </a:extLst>
                    </a:blip>
                    <a:stretch>
                      <a:fillRect/>
                    </a:stretch>
                  </pic:blipFill>
                  <pic:spPr>
                    <a:xfrm>
                      <a:off x="0" y="0"/>
                      <a:ext cx="345600" cy="345600"/>
                    </a:xfrm>
                    <a:prstGeom prst="rect">
                      <a:avLst/>
                    </a:prstGeom>
                  </pic:spPr>
                </pic:pic>
              </a:graphicData>
            </a:graphic>
          </wp:inline>
        </w:drawing>
      </w:r>
      <w:r w:rsidRPr="00007719">
        <w:rPr>
          <w:rFonts w:eastAsia="Calibri"/>
          <w:sz w:val="28"/>
          <w:szCs w:val="28"/>
        </w:rPr>
        <w:t>.</w:t>
      </w:r>
      <w:proofErr w:type="gramEnd"/>
      <w:r w:rsidRPr="00007719">
        <w:rPr>
          <w:rFonts w:eastAsia="Calibri"/>
          <w:sz w:val="28"/>
          <w:szCs w:val="28"/>
        </w:rPr>
        <w:t xml:space="preserve"> Кнопка появляется в левой верхней части карты при выборе объекта (</w:t>
      </w:r>
      <w:r w:rsidRPr="00007719">
        <w:rPr>
          <w:rFonts w:eastAsia="Calibri"/>
          <w:sz w:val="28"/>
          <w:szCs w:val="28"/>
        </w:rPr>
        <w:fldChar w:fldCharType="begin"/>
      </w:r>
      <w:r w:rsidRPr="00007719">
        <w:rPr>
          <w:rFonts w:eastAsia="Calibri"/>
          <w:sz w:val="28"/>
          <w:szCs w:val="28"/>
        </w:rPr>
        <w:instrText xml:space="preserve"> REF  _Ref513733063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319</w:t>
      </w:r>
      <w:r w:rsidRPr="00007719">
        <w:rPr>
          <w:rFonts w:eastAsia="Calibri"/>
          <w:sz w:val="28"/>
          <w:szCs w:val="28"/>
        </w:rPr>
        <w:fldChar w:fldCharType="end"/>
      </w:r>
      <w:r w:rsidRPr="00007719">
        <w:rPr>
          <w:rFonts w:eastAsia="Calibri"/>
          <w:sz w:val="28"/>
          <w:szCs w:val="28"/>
        </w:rPr>
        <w:t>);</w:t>
      </w:r>
    </w:p>
    <w:p w14:paraId="06DD31AE"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14A558D4" wp14:editId="264D8C71">
            <wp:extent cx="1265529" cy="677562"/>
            <wp:effectExtent l="0" t="0" r="0" b="8255"/>
            <wp:docPr id="12880" name="Рисунок 1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1275356" cy="682823"/>
                    </a:xfrm>
                    <a:prstGeom prst="rect">
                      <a:avLst/>
                    </a:prstGeom>
                  </pic:spPr>
                </pic:pic>
              </a:graphicData>
            </a:graphic>
          </wp:inline>
        </w:drawing>
      </w:r>
    </w:p>
    <w:p w14:paraId="6EC7A2AB" w14:textId="77777777" w:rsidR="004332EA" w:rsidRPr="00007719" w:rsidRDefault="004332EA" w:rsidP="004332EA">
      <w:pPr>
        <w:tabs>
          <w:tab w:val="left" w:pos="1134"/>
        </w:tabs>
        <w:spacing w:line="360" w:lineRule="auto"/>
        <w:jc w:val="center"/>
        <w:rPr>
          <w:rFonts w:eastAsia="Calibri"/>
          <w:sz w:val="28"/>
          <w:szCs w:val="28"/>
        </w:rPr>
      </w:pPr>
      <w:bookmarkStart w:id="569" w:name="_Ref51373306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319</w:t>
      </w:r>
      <w:r w:rsidRPr="00007719">
        <w:rPr>
          <w:sz w:val="28"/>
          <w:szCs w:val="28"/>
        </w:rPr>
        <w:fldChar w:fldCharType="end"/>
      </w:r>
      <w:bookmarkEnd w:id="569"/>
      <w:r w:rsidRPr="00007719">
        <w:rPr>
          <w:sz w:val="28"/>
          <w:szCs w:val="28"/>
        </w:rPr>
        <w:t xml:space="preserve"> – Вил кнопки перехода на другую аналитическую панель</w:t>
      </w:r>
    </w:p>
    <w:p w14:paraId="7BB87EBE" w14:textId="609FCAFC" w:rsidR="004332EA" w:rsidRPr="00007719" w:rsidRDefault="00671545" w:rsidP="00E6446B">
      <w:pPr>
        <w:tabs>
          <w:tab w:val="left" w:pos="1134"/>
        </w:tabs>
        <w:spacing w:line="360" w:lineRule="auto"/>
        <w:ind w:firstLine="709"/>
        <w:jc w:val="both"/>
        <w:rPr>
          <w:rFonts w:eastAsia="Calibri"/>
          <w:sz w:val="28"/>
          <w:szCs w:val="28"/>
        </w:rPr>
      </w:pPr>
      <w:r w:rsidRPr="00007719">
        <w:rPr>
          <w:rFonts w:eastAsia="Calibri"/>
          <w:sz w:val="28"/>
          <w:szCs w:val="28"/>
        </w:rPr>
        <w:t xml:space="preserve">д) </w:t>
      </w:r>
      <w:r w:rsidR="00E21B32" w:rsidRPr="00007719">
        <w:rPr>
          <w:rFonts w:eastAsia="Calibri"/>
          <w:sz w:val="28"/>
          <w:szCs w:val="28"/>
        </w:rPr>
        <w:t xml:space="preserve">выберите </w:t>
      </w:r>
      <w:r w:rsidR="004332EA" w:rsidRPr="00007719">
        <w:rPr>
          <w:rFonts w:eastAsia="Calibri"/>
          <w:sz w:val="28"/>
          <w:szCs w:val="28"/>
        </w:rPr>
        <w:t>«Предст</w:t>
      </w:r>
      <w:r w:rsidRPr="00007719">
        <w:rPr>
          <w:rFonts w:eastAsia="Calibri"/>
          <w:sz w:val="28"/>
          <w:szCs w:val="28"/>
        </w:rPr>
        <w:t>авление» – поле</w:t>
      </w:r>
      <w:r w:rsidR="004332EA" w:rsidRPr="00007719">
        <w:rPr>
          <w:rFonts w:eastAsia="Calibri"/>
          <w:sz w:val="28"/>
          <w:szCs w:val="28"/>
        </w:rPr>
        <w:t xml:space="preserve"> представления отображаемых объектов (</w:t>
      </w:r>
      <w:r w:rsidR="004332EA" w:rsidRPr="00007719">
        <w:rPr>
          <w:rFonts w:eastAsia="Calibri"/>
          <w:sz w:val="28"/>
          <w:szCs w:val="28"/>
        </w:rPr>
        <w:fldChar w:fldCharType="begin"/>
      </w:r>
      <w:r w:rsidR="004332EA" w:rsidRPr="00007719">
        <w:rPr>
          <w:rFonts w:eastAsia="Calibri"/>
          <w:sz w:val="28"/>
          <w:szCs w:val="28"/>
        </w:rPr>
        <w:instrText xml:space="preserve"> REF  _Ref513733453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007719">
        <w:rPr>
          <w:sz w:val="28"/>
          <w:szCs w:val="28"/>
        </w:rPr>
        <w:t xml:space="preserve">рис. </w:t>
      </w:r>
      <w:r w:rsidR="00B6413A">
        <w:rPr>
          <w:noProof/>
          <w:sz w:val="28"/>
          <w:szCs w:val="28"/>
        </w:rPr>
        <w:t>320</w:t>
      </w:r>
      <w:r w:rsidR="004332EA" w:rsidRPr="00007719">
        <w:rPr>
          <w:rFonts w:eastAsia="Calibri"/>
          <w:sz w:val="28"/>
          <w:szCs w:val="28"/>
        </w:rPr>
        <w:fldChar w:fldCharType="end"/>
      </w:r>
      <w:r w:rsidR="004332EA" w:rsidRPr="00007719">
        <w:rPr>
          <w:rFonts w:eastAsia="Calibri"/>
          <w:sz w:val="28"/>
          <w:szCs w:val="28"/>
        </w:rPr>
        <w:t>).</w:t>
      </w:r>
    </w:p>
    <w:p w14:paraId="6FE32C57" w14:textId="77777777" w:rsidR="004332EA" w:rsidRPr="00007719" w:rsidRDefault="004332EA" w:rsidP="00E6446B">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08119336" wp14:editId="25492F06">
            <wp:extent cx="2070202" cy="409000"/>
            <wp:effectExtent l="0" t="0" r="6350" b="0"/>
            <wp:docPr id="12881" name="Рисунок 1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2"/>
                    <a:srcRect t="-1" b="7580"/>
                    <a:stretch/>
                  </pic:blipFill>
                  <pic:spPr bwMode="auto">
                    <a:xfrm>
                      <a:off x="0" y="0"/>
                      <a:ext cx="2090117" cy="412935"/>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drawing>
          <wp:inline distT="0" distB="0" distL="0" distR="0" wp14:anchorId="039DB9B2" wp14:editId="54E9A433">
            <wp:extent cx="2070201" cy="422049"/>
            <wp:effectExtent l="0" t="0" r="6350" b="0"/>
            <wp:docPr id="12882" name="Рисунок 1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3"/>
                    <a:srcRect b="8092"/>
                    <a:stretch/>
                  </pic:blipFill>
                  <pic:spPr bwMode="auto">
                    <a:xfrm>
                      <a:off x="0" y="0"/>
                      <a:ext cx="2097151" cy="427543"/>
                    </a:xfrm>
                    <a:prstGeom prst="rect">
                      <a:avLst/>
                    </a:prstGeom>
                    <a:ln>
                      <a:noFill/>
                    </a:ln>
                    <a:extLst>
                      <a:ext uri="{53640926-AAD7-44D8-BBD7-CCE9431645EC}">
                        <a14:shadowObscured xmlns:a14="http://schemas.microsoft.com/office/drawing/2010/main"/>
                      </a:ext>
                    </a:extLst>
                  </pic:spPr>
                </pic:pic>
              </a:graphicData>
            </a:graphic>
          </wp:inline>
        </w:drawing>
      </w:r>
    </w:p>
    <w:p w14:paraId="79290667" w14:textId="77777777" w:rsidR="004332EA" w:rsidRPr="00007719" w:rsidRDefault="004332EA" w:rsidP="00E6446B">
      <w:pPr>
        <w:tabs>
          <w:tab w:val="left" w:pos="1134"/>
        </w:tabs>
        <w:spacing w:line="360" w:lineRule="auto"/>
        <w:jc w:val="center"/>
        <w:rPr>
          <w:sz w:val="28"/>
          <w:szCs w:val="28"/>
        </w:rPr>
      </w:pPr>
      <w:bookmarkStart w:id="570" w:name="_Ref51373345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320</w:t>
      </w:r>
      <w:r w:rsidRPr="00007719">
        <w:rPr>
          <w:sz w:val="28"/>
          <w:szCs w:val="28"/>
        </w:rPr>
        <w:fldChar w:fldCharType="end"/>
      </w:r>
      <w:bookmarkEnd w:id="570"/>
      <w:r w:rsidRPr="00007719">
        <w:rPr>
          <w:sz w:val="28"/>
          <w:szCs w:val="28"/>
        </w:rPr>
        <w:t xml:space="preserve"> – Выбор представления</w:t>
      </w:r>
    </w:p>
    <w:p w14:paraId="35E7A6EA"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Значение поля отображается при наведении ЛКМ на объект, отображаемый на карте (</w:t>
      </w:r>
      <w:r w:rsidRPr="00007719">
        <w:rPr>
          <w:rFonts w:eastAsia="Calibri"/>
          <w:sz w:val="28"/>
          <w:szCs w:val="28"/>
        </w:rPr>
        <w:fldChar w:fldCharType="begin"/>
      </w:r>
      <w:r w:rsidRPr="00007719">
        <w:rPr>
          <w:rFonts w:eastAsia="Calibri"/>
          <w:sz w:val="28"/>
          <w:szCs w:val="28"/>
        </w:rPr>
        <w:instrText xml:space="preserve"> REF  _Ref513733514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321</w:t>
      </w:r>
      <w:r w:rsidRPr="00007719">
        <w:rPr>
          <w:rFonts w:eastAsia="Calibri"/>
          <w:sz w:val="28"/>
          <w:szCs w:val="28"/>
        </w:rPr>
        <w:fldChar w:fldCharType="end"/>
      </w:r>
      <w:r w:rsidRPr="00007719">
        <w:rPr>
          <w:rFonts w:eastAsia="Calibri"/>
          <w:sz w:val="28"/>
          <w:szCs w:val="28"/>
        </w:rPr>
        <w:t>);</w:t>
      </w:r>
    </w:p>
    <w:p w14:paraId="12FB1E7A" w14:textId="77777777" w:rsidR="004332EA" w:rsidRPr="00007719" w:rsidRDefault="004332EA" w:rsidP="00E6446B">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224D1DC2" wp14:editId="037B5E2B">
            <wp:extent cx="3057525" cy="419100"/>
            <wp:effectExtent l="0" t="0" r="9525" b="0"/>
            <wp:docPr id="12883" name="Рисунок 12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3057525" cy="419100"/>
                    </a:xfrm>
                    <a:prstGeom prst="rect">
                      <a:avLst/>
                    </a:prstGeom>
                  </pic:spPr>
                </pic:pic>
              </a:graphicData>
            </a:graphic>
          </wp:inline>
        </w:drawing>
      </w:r>
    </w:p>
    <w:p w14:paraId="46CCDC07" w14:textId="77777777" w:rsidR="004332EA" w:rsidRPr="00007719" w:rsidRDefault="004332EA" w:rsidP="00E6446B">
      <w:pPr>
        <w:tabs>
          <w:tab w:val="left" w:pos="1134"/>
        </w:tabs>
        <w:spacing w:line="360" w:lineRule="auto"/>
        <w:jc w:val="center"/>
        <w:rPr>
          <w:rFonts w:eastAsia="Calibri"/>
          <w:sz w:val="28"/>
          <w:szCs w:val="28"/>
        </w:rPr>
      </w:pPr>
      <w:bookmarkStart w:id="571" w:name="_Ref51373351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321</w:t>
      </w:r>
      <w:r w:rsidRPr="00007719">
        <w:rPr>
          <w:sz w:val="28"/>
          <w:szCs w:val="28"/>
        </w:rPr>
        <w:fldChar w:fldCharType="end"/>
      </w:r>
      <w:bookmarkEnd w:id="571"/>
      <w:r w:rsidRPr="00007719">
        <w:rPr>
          <w:sz w:val="28"/>
          <w:szCs w:val="28"/>
        </w:rPr>
        <w:t xml:space="preserve"> – Пример отображения представления при наведении ЛКМ на объект</w:t>
      </w:r>
    </w:p>
    <w:p w14:paraId="3C21CABD" w14:textId="5FD04E28" w:rsidR="004332EA" w:rsidRPr="00007719" w:rsidRDefault="00671545" w:rsidP="00E6446B">
      <w:pPr>
        <w:tabs>
          <w:tab w:val="left" w:pos="1134"/>
        </w:tabs>
        <w:spacing w:line="360" w:lineRule="auto"/>
        <w:ind w:firstLine="709"/>
        <w:jc w:val="both"/>
        <w:rPr>
          <w:rFonts w:eastAsia="Calibri"/>
          <w:sz w:val="28"/>
          <w:szCs w:val="28"/>
        </w:rPr>
      </w:pPr>
      <w:r w:rsidRPr="00007719">
        <w:rPr>
          <w:rFonts w:eastAsia="Calibri"/>
          <w:sz w:val="28"/>
          <w:szCs w:val="28"/>
        </w:rPr>
        <w:t xml:space="preserve">е) </w:t>
      </w:r>
      <w:r w:rsidR="00E21B32" w:rsidRPr="00007719">
        <w:rPr>
          <w:rFonts w:eastAsia="Calibri"/>
          <w:sz w:val="28"/>
          <w:szCs w:val="28"/>
        </w:rPr>
        <w:t xml:space="preserve">выберите </w:t>
      </w:r>
      <w:r w:rsidR="004332EA" w:rsidRPr="00007719">
        <w:rPr>
          <w:rFonts w:eastAsia="Calibri"/>
          <w:sz w:val="28"/>
          <w:szCs w:val="28"/>
        </w:rPr>
        <w:t>меру – пол</w:t>
      </w:r>
      <w:r w:rsidRPr="00007719">
        <w:rPr>
          <w:rFonts w:eastAsia="Calibri"/>
          <w:sz w:val="28"/>
          <w:szCs w:val="28"/>
        </w:rPr>
        <w:t>е</w:t>
      </w:r>
      <w:r w:rsidR="004332EA" w:rsidRPr="00007719">
        <w:rPr>
          <w:rFonts w:eastAsia="Calibri"/>
          <w:sz w:val="28"/>
          <w:szCs w:val="28"/>
        </w:rPr>
        <w:t>, на основании значений которого определяется размер условных обозначений отображаемых объектов.</w:t>
      </w:r>
    </w:p>
    <w:p w14:paraId="776B9876" w14:textId="77777777" w:rsidR="004332EA" w:rsidRPr="00007719" w:rsidRDefault="004332EA" w:rsidP="00E6446B">
      <w:pPr>
        <w:tabs>
          <w:tab w:val="left" w:pos="1134"/>
        </w:tabs>
        <w:spacing w:line="360" w:lineRule="auto"/>
        <w:ind w:firstLine="709"/>
        <w:jc w:val="both"/>
        <w:rPr>
          <w:rFonts w:eastAsia="Calibri"/>
          <w:sz w:val="28"/>
          <w:szCs w:val="28"/>
        </w:rPr>
      </w:pPr>
      <w:r w:rsidRPr="00007719">
        <w:rPr>
          <w:rFonts w:eastAsia="Calibri"/>
          <w:sz w:val="28"/>
          <w:szCs w:val="28"/>
        </w:rPr>
        <w:t>Благодаря мере можно сравнить объекты, отображаемые на карте, по значению какого-либо из их полей.</w:t>
      </w:r>
    </w:p>
    <w:p w14:paraId="75C4E4F8" w14:textId="3D8CA09F" w:rsidR="004332EA" w:rsidRPr="00007719" w:rsidRDefault="004332EA" w:rsidP="00E6446B">
      <w:pPr>
        <w:tabs>
          <w:tab w:val="left" w:pos="1134"/>
        </w:tabs>
        <w:spacing w:line="360" w:lineRule="auto"/>
        <w:ind w:firstLine="709"/>
        <w:jc w:val="both"/>
        <w:rPr>
          <w:rFonts w:eastAsia="Calibri"/>
          <w:sz w:val="28"/>
          <w:szCs w:val="28"/>
        </w:rPr>
      </w:pPr>
      <w:r w:rsidRPr="00007719">
        <w:rPr>
          <w:rFonts w:eastAsia="Calibri"/>
          <w:sz w:val="28"/>
          <w:szCs w:val="28"/>
        </w:rPr>
        <w:t xml:space="preserve">Например, если </w:t>
      </w:r>
      <w:r w:rsidR="00C45176" w:rsidRPr="00007719">
        <w:rPr>
          <w:rFonts w:eastAsia="Calibri"/>
          <w:sz w:val="28"/>
          <w:szCs w:val="28"/>
        </w:rPr>
        <w:t>выберите</w:t>
      </w:r>
      <w:r w:rsidRPr="00007719">
        <w:rPr>
          <w:rFonts w:eastAsia="Calibri"/>
          <w:sz w:val="28"/>
          <w:szCs w:val="28"/>
        </w:rPr>
        <w:t xml:space="preserve"> в качестве меры поле «Долгота» (</w:t>
      </w:r>
      <w:r w:rsidRPr="00007719">
        <w:rPr>
          <w:rFonts w:eastAsia="Calibri"/>
          <w:sz w:val="28"/>
          <w:szCs w:val="28"/>
        </w:rPr>
        <w:fldChar w:fldCharType="begin"/>
      </w:r>
      <w:r w:rsidRPr="00007719">
        <w:rPr>
          <w:rFonts w:eastAsia="Calibri"/>
          <w:sz w:val="28"/>
          <w:szCs w:val="28"/>
        </w:rPr>
        <w:instrText xml:space="preserve"> REF  _Ref513736041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322</w:t>
      </w:r>
      <w:r w:rsidRPr="00007719">
        <w:rPr>
          <w:rFonts w:eastAsia="Calibri"/>
          <w:sz w:val="28"/>
          <w:szCs w:val="28"/>
        </w:rPr>
        <w:fldChar w:fldCharType="end"/>
      </w:r>
      <w:r w:rsidRPr="00007719">
        <w:rPr>
          <w:rFonts w:eastAsia="Calibri"/>
          <w:sz w:val="28"/>
          <w:szCs w:val="28"/>
        </w:rPr>
        <w:t>).</w:t>
      </w:r>
    </w:p>
    <w:p w14:paraId="1D90F2E9"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2ED83E10" wp14:editId="38D1A642">
            <wp:extent cx="2018996" cy="423000"/>
            <wp:effectExtent l="0" t="0" r="635" b="0"/>
            <wp:docPr id="12884" name="Рисунок 1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5"/>
                    <a:srcRect l="1396" r="1407"/>
                    <a:stretch/>
                  </pic:blipFill>
                  <pic:spPr bwMode="auto">
                    <a:xfrm>
                      <a:off x="0" y="0"/>
                      <a:ext cx="2043812" cy="428199"/>
                    </a:xfrm>
                    <a:prstGeom prst="rect">
                      <a:avLst/>
                    </a:prstGeom>
                    <a:ln>
                      <a:noFill/>
                    </a:ln>
                    <a:extLst>
                      <a:ext uri="{53640926-AAD7-44D8-BBD7-CCE9431645EC}">
                        <a14:shadowObscured xmlns:a14="http://schemas.microsoft.com/office/drawing/2010/main"/>
                      </a:ext>
                    </a:extLst>
                  </pic:spPr>
                </pic:pic>
              </a:graphicData>
            </a:graphic>
          </wp:inline>
        </w:drawing>
      </w:r>
    </w:p>
    <w:p w14:paraId="5CC38F03" w14:textId="77777777" w:rsidR="004332EA" w:rsidRPr="00007719" w:rsidRDefault="004332EA" w:rsidP="004332EA">
      <w:pPr>
        <w:tabs>
          <w:tab w:val="left" w:pos="1134"/>
        </w:tabs>
        <w:spacing w:line="360" w:lineRule="auto"/>
        <w:jc w:val="center"/>
        <w:rPr>
          <w:rFonts w:eastAsia="Calibri"/>
          <w:sz w:val="28"/>
          <w:szCs w:val="28"/>
        </w:rPr>
      </w:pPr>
      <w:bookmarkStart w:id="572" w:name="_Ref51373604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322</w:t>
      </w:r>
      <w:r w:rsidRPr="00007719">
        <w:rPr>
          <w:sz w:val="28"/>
          <w:szCs w:val="28"/>
        </w:rPr>
        <w:fldChar w:fldCharType="end"/>
      </w:r>
      <w:bookmarkEnd w:id="572"/>
      <w:r w:rsidRPr="00007719">
        <w:rPr>
          <w:sz w:val="28"/>
          <w:szCs w:val="28"/>
        </w:rPr>
        <w:t xml:space="preserve"> – Выбор меры</w:t>
      </w:r>
    </w:p>
    <w:p w14:paraId="55525309" w14:textId="77777777" w:rsidR="004332EA" w:rsidRPr="00007719" w:rsidRDefault="004332EA" w:rsidP="00E6446B">
      <w:pPr>
        <w:tabs>
          <w:tab w:val="left" w:pos="1134"/>
        </w:tabs>
        <w:spacing w:line="360" w:lineRule="auto"/>
        <w:ind w:firstLine="709"/>
        <w:jc w:val="both"/>
        <w:rPr>
          <w:rFonts w:eastAsia="Calibri"/>
          <w:sz w:val="28"/>
          <w:szCs w:val="28"/>
        </w:rPr>
      </w:pPr>
      <w:r w:rsidRPr="00007719">
        <w:rPr>
          <w:rFonts w:eastAsia="Calibri"/>
          <w:sz w:val="28"/>
          <w:szCs w:val="28"/>
        </w:rPr>
        <w:lastRenderedPageBreak/>
        <w:t>В результате получено следующее отображение на карте – размер объектов увеличивается с увеличением значения их долготы (слева направо) (</w:t>
      </w:r>
      <w:r w:rsidRPr="00007719">
        <w:rPr>
          <w:rFonts w:eastAsia="Calibri"/>
          <w:sz w:val="28"/>
          <w:szCs w:val="28"/>
        </w:rPr>
        <w:fldChar w:fldCharType="begin"/>
      </w:r>
      <w:r w:rsidRPr="00007719">
        <w:rPr>
          <w:rFonts w:eastAsia="Calibri"/>
          <w:sz w:val="28"/>
          <w:szCs w:val="28"/>
        </w:rPr>
        <w:instrText xml:space="preserve"> REF  _Ref513736206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323</w:t>
      </w:r>
      <w:r w:rsidRPr="00007719">
        <w:rPr>
          <w:rFonts w:eastAsia="Calibri"/>
          <w:sz w:val="28"/>
          <w:szCs w:val="28"/>
        </w:rPr>
        <w:fldChar w:fldCharType="end"/>
      </w:r>
      <w:r w:rsidRPr="00007719">
        <w:rPr>
          <w:rFonts w:eastAsia="Calibri"/>
          <w:sz w:val="28"/>
          <w:szCs w:val="28"/>
        </w:rPr>
        <w:t>);</w:t>
      </w:r>
    </w:p>
    <w:p w14:paraId="52485E27"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5DE3FF87" wp14:editId="0ECEB7CF">
            <wp:extent cx="5815584" cy="1083278"/>
            <wp:effectExtent l="0" t="0" r="0" b="3175"/>
            <wp:docPr id="12885" name="Рисунок 1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5860404" cy="1091627"/>
                    </a:xfrm>
                    <a:prstGeom prst="rect">
                      <a:avLst/>
                    </a:prstGeom>
                  </pic:spPr>
                </pic:pic>
              </a:graphicData>
            </a:graphic>
          </wp:inline>
        </w:drawing>
      </w:r>
    </w:p>
    <w:p w14:paraId="3D50EEDC" w14:textId="77777777" w:rsidR="004332EA" w:rsidRPr="00007719" w:rsidRDefault="004332EA" w:rsidP="004332EA">
      <w:pPr>
        <w:tabs>
          <w:tab w:val="left" w:pos="1134"/>
        </w:tabs>
        <w:spacing w:line="360" w:lineRule="auto"/>
        <w:jc w:val="center"/>
        <w:rPr>
          <w:rFonts w:eastAsia="Calibri"/>
          <w:sz w:val="28"/>
          <w:szCs w:val="28"/>
        </w:rPr>
      </w:pPr>
      <w:bookmarkStart w:id="573" w:name="_Ref51373620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323</w:t>
      </w:r>
      <w:r w:rsidRPr="00007719">
        <w:rPr>
          <w:sz w:val="28"/>
          <w:szCs w:val="28"/>
        </w:rPr>
        <w:fldChar w:fldCharType="end"/>
      </w:r>
      <w:bookmarkEnd w:id="573"/>
      <w:r w:rsidRPr="00007719">
        <w:rPr>
          <w:sz w:val="28"/>
          <w:szCs w:val="28"/>
        </w:rPr>
        <w:t xml:space="preserve"> – Пример отображения объектов на карте</w:t>
      </w:r>
    </w:p>
    <w:p w14:paraId="64E84EF4" w14:textId="55533856" w:rsidR="004332EA" w:rsidRPr="00007719" w:rsidRDefault="00671545" w:rsidP="00412592">
      <w:pPr>
        <w:tabs>
          <w:tab w:val="left" w:pos="1134"/>
        </w:tabs>
        <w:spacing w:line="360" w:lineRule="auto"/>
        <w:ind w:firstLine="709"/>
        <w:jc w:val="both"/>
        <w:rPr>
          <w:rFonts w:eastAsia="Calibri"/>
          <w:sz w:val="28"/>
          <w:szCs w:val="28"/>
        </w:rPr>
      </w:pPr>
      <w:r w:rsidRPr="00007719">
        <w:rPr>
          <w:rFonts w:eastAsia="Calibri"/>
          <w:sz w:val="28"/>
          <w:szCs w:val="28"/>
        </w:rPr>
        <w:t xml:space="preserve">ж) </w:t>
      </w:r>
      <w:r w:rsidR="004332EA" w:rsidRPr="00007719">
        <w:rPr>
          <w:rFonts w:eastAsia="Calibri"/>
          <w:sz w:val="28"/>
          <w:szCs w:val="28"/>
        </w:rPr>
        <w:t>вве</w:t>
      </w:r>
      <w:r w:rsidR="00E21B32" w:rsidRPr="00007719">
        <w:rPr>
          <w:rFonts w:eastAsia="Calibri"/>
          <w:sz w:val="28"/>
          <w:szCs w:val="28"/>
        </w:rPr>
        <w:t>дите</w:t>
      </w:r>
      <w:r w:rsidR="004332EA" w:rsidRPr="00007719">
        <w:rPr>
          <w:rFonts w:eastAsia="Calibri"/>
          <w:sz w:val="28"/>
          <w:szCs w:val="28"/>
        </w:rPr>
        <w:t xml:space="preserve"> «Заголовок вкладки» – значения, отображаемого в названии вкладки элемента визуализации (в левом верхнем углу) (</w:t>
      </w:r>
      <w:r w:rsidR="004332EA" w:rsidRPr="00007719">
        <w:rPr>
          <w:rFonts w:eastAsia="Calibri"/>
          <w:sz w:val="28"/>
          <w:szCs w:val="28"/>
        </w:rPr>
        <w:fldChar w:fldCharType="begin"/>
      </w:r>
      <w:r w:rsidR="004332EA" w:rsidRPr="00007719">
        <w:rPr>
          <w:rFonts w:eastAsia="Calibri"/>
          <w:sz w:val="28"/>
          <w:szCs w:val="28"/>
        </w:rPr>
        <w:instrText xml:space="preserve"> REF  _Ref513736396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B6413A">
        <w:rPr>
          <w:rFonts w:eastAsia="Calibri"/>
          <w:sz w:val="28"/>
          <w:szCs w:val="28"/>
        </w:rPr>
        <w:t>рис. 324</w:t>
      </w:r>
      <w:r w:rsidR="004332EA" w:rsidRPr="00007719">
        <w:rPr>
          <w:rFonts w:eastAsia="Calibri"/>
          <w:sz w:val="28"/>
          <w:szCs w:val="28"/>
        </w:rPr>
        <w:fldChar w:fldCharType="end"/>
      </w:r>
      <w:r w:rsidR="004332EA" w:rsidRPr="00007719">
        <w:rPr>
          <w:rFonts w:eastAsia="Calibri"/>
          <w:sz w:val="28"/>
          <w:szCs w:val="28"/>
        </w:rPr>
        <w:t>);</w:t>
      </w:r>
    </w:p>
    <w:p w14:paraId="3F29C919" w14:textId="77777777" w:rsidR="004332EA" w:rsidRPr="00007719" w:rsidRDefault="004332EA" w:rsidP="00412592">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2B6E4AE8" wp14:editId="413C5D6E">
            <wp:extent cx="1685925" cy="341883"/>
            <wp:effectExtent l="0" t="0" r="0" b="1270"/>
            <wp:docPr id="12886" name="Рисунок 12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7"/>
                    <a:srcRect l="1658" t="8915" r="1631" b="12069"/>
                    <a:stretch/>
                  </pic:blipFill>
                  <pic:spPr bwMode="auto">
                    <a:xfrm>
                      <a:off x="0" y="0"/>
                      <a:ext cx="1711212" cy="347011"/>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43D912D0" wp14:editId="79B384D5">
            <wp:extent cx="1626870" cy="512064"/>
            <wp:effectExtent l="0" t="0" r="0" b="2540"/>
            <wp:docPr id="12887" name="Рисунок 12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8"/>
                    <a:srcRect l="1767" t="5357" b="19598"/>
                    <a:stretch/>
                  </pic:blipFill>
                  <pic:spPr bwMode="auto">
                    <a:xfrm>
                      <a:off x="0" y="0"/>
                      <a:ext cx="1657469" cy="521695"/>
                    </a:xfrm>
                    <a:prstGeom prst="rect">
                      <a:avLst/>
                    </a:prstGeom>
                    <a:ln>
                      <a:noFill/>
                    </a:ln>
                    <a:extLst>
                      <a:ext uri="{53640926-AAD7-44D8-BBD7-CCE9431645EC}">
                        <a14:shadowObscured xmlns:a14="http://schemas.microsoft.com/office/drawing/2010/main"/>
                      </a:ext>
                    </a:extLst>
                  </pic:spPr>
                </pic:pic>
              </a:graphicData>
            </a:graphic>
          </wp:inline>
        </w:drawing>
      </w:r>
    </w:p>
    <w:p w14:paraId="4114917C" w14:textId="77777777" w:rsidR="004332EA" w:rsidRPr="00007719" w:rsidRDefault="004332EA" w:rsidP="00412592">
      <w:pPr>
        <w:tabs>
          <w:tab w:val="left" w:pos="1134"/>
        </w:tabs>
        <w:spacing w:line="360" w:lineRule="auto"/>
        <w:jc w:val="center"/>
        <w:rPr>
          <w:rFonts w:eastAsia="Calibri"/>
          <w:sz w:val="28"/>
          <w:szCs w:val="28"/>
        </w:rPr>
      </w:pPr>
      <w:bookmarkStart w:id="574" w:name="_Ref51373639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324</w:t>
      </w:r>
      <w:r w:rsidRPr="00007719">
        <w:rPr>
          <w:sz w:val="28"/>
          <w:szCs w:val="28"/>
        </w:rPr>
        <w:fldChar w:fldCharType="end"/>
      </w:r>
      <w:bookmarkEnd w:id="574"/>
      <w:r w:rsidRPr="00007719">
        <w:rPr>
          <w:sz w:val="28"/>
          <w:szCs w:val="28"/>
        </w:rPr>
        <w:t xml:space="preserve"> – Задание заголовка вкладки</w:t>
      </w:r>
    </w:p>
    <w:p w14:paraId="4D1E0DE0" w14:textId="0F4605B1" w:rsidR="004332EA" w:rsidRPr="00007719" w:rsidRDefault="00671545" w:rsidP="00412592">
      <w:pPr>
        <w:tabs>
          <w:tab w:val="left" w:pos="1134"/>
        </w:tabs>
        <w:spacing w:line="360" w:lineRule="auto"/>
        <w:ind w:firstLine="709"/>
        <w:jc w:val="both"/>
        <w:rPr>
          <w:rFonts w:eastAsia="Calibri"/>
          <w:sz w:val="28"/>
          <w:szCs w:val="28"/>
        </w:rPr>
      </w:pPr>
      <w:r w:rsidRPr="00007719">
        <w:rPr>
          <w:rFonts w:eastAsia="Calibri"/>
          <w:sz w:val="28"/>
          <w:szCs w:val="28"/>
        </w:rPr>
        <w:t xml:space="preserve">и) </w:t>
      </w:r>
      <w:r w:rsidR="004332EA" w:rsidRPr="00007719">
        <w:rPr>
          <w:rFonts w:eastAsia="Calibri"/>
          <w:sz w:val="28"/>
          <w:szCs w:val="28"/>
        </w:rPr>
        <w:t>установ</w:t>
      </w:r>
      <w:r w:rsidR="00E21B32" w:rsidRPr="00007719">
        <w:rPr>
          <w:rFonts w:eastAsia="Calibri"/>
          <w:sz w:val="28"/>
          <w:szCs w:val="28"/>
        </w:rPr>
        <w:t>ите</w:t>
      </w:r>
      <w:r w:rsidR="004332EA" w:rsidRPr="00007719">
        <w:rPr>
          <w:rFonts w:eastAsia="Calibri"/>
          <w:sz w:val="28"/>
          <w:szCs w:val="28"/>
        </w:rPr>
        <w:t xml:space="preserve"> </w:t>
      </w:r>
      <w:r w:rsidR="00E21B32" w:rsidRPr="00007719">
        <w:rPr>
          <w:rFonts w:eastAsia="Calibri"/>
          <w:sz w:val="28"/>
          <w:szCs w:val="28"/>
        </w:rPr>
        <w:t xml:space="preserve">переключатель выбора </w:t>
      </w:r>
      <w:r w:rsidR="004332EA" w:rsidRPr="00007719">
        <w:rPr>
          <w:rFonts w:eastAsia="Calibri"/>
          <w:sz w:val="28"/>
          <w:szCs w:val="28"/>
        </w:rPr>
        <w:t>«Возможность выбора» – включение/отключении возможности выбора элементов, отображаемых на карте (щелчок ЛКМ по отображаемому элементу) (</w:t>
      </w:r>
      <w:r w:rsidR="004332EA" w:rsidRPr="00007719">
        <w:rPr>
          <w:rFonts w:eastAsia="Calibri"/>
          <w:sz w:val="28"/>
          <w:szCs w:val="28"/>
        </w:rPr>
        <w:fldChar w:fldCharType="begin"/>
      </w:r>
      <w:r w:rsidR="004332EA" w:rsidRPr="00007719">
        <w:rPr>
          <w:rFonts w:eastAsia="Calibri"/>
          <w:sz w:val="28"/>
          <w:szCs w:val="28"/>
        </w:rPr>
        <w:instrText xml:space="preserve"> REF  _Ref513736481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B6413A">
        <w:rPr>
          <w:rFonts w:eastAsia="Calibri"/>
          <w:sz w:val="28"/>
          <w:szCs w:val="28"/>
        </w:rPr>
        <w:t>рис. 325</w:t>
      </w:r>
      <w:r w:rsidR="004332EA" w:rsidRPr="00007719">
        <w:rPr>
          <w:rFonts w:eastAsia="Calibri"/>
          <w:sz w:val="28"/>
          <w:szCs w:val="28"/>
        </w:rPr>
        <w:fldChar w:fldCharType="end"/>
      </w:r>
      <w:r w:rsidR="004332EA" w:rsidRPr="00007719">
        <w:rPr>
          <w:rFonts w:eastAsia="Calibri"/>
          <w:sz w:val="28"/>
          <w:szCs w:val="28"/>
        </w:rPr>
        <w:t>);</w:t>
      </w:r>
    </w:p>
    <w:p w14:paraId="15071D53"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76FBE652" wp14:editId="38BFDD3D">
            <wp:extent cx="1345997" cy="235740"/>
            <wp:effectExtent l="19050" t="19050" r="26035" b="12065"/>
            <wp:docPr id="12888" name="Рисунок 1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1358361" cy="237905"/>
                    </a:xfrm>
                    <a:prstGeom prst="rect">
                      <a:avLst/>
                    </a:prstGeom>
                    <a:ln>
                      <a:solidFill>
                        <a:srgbClr val="E7E6E6">
                          <a:lumMod val="90000"/>
                        </a:srgbClr>
                      </a:solidFill>
                    </a:ln>
                  </pic:spPr>
                </pic:pic>
              </a:graphicData>
            </a:graphic>
          </wp:inline>
        </w:drawing>
      </w:r>
    </w:p>
    <w:p w14:paraId="4CFCAF8D" w14:textId="4CB7D945" w:rsidR="004332EA" w:rsidRPr="00007719" w:rsidRDefault="004332EA" w:rsidP="004332EA">
      <w:pPr>
        <w:tabs>
          <w:tab w:val="left" w:pos="1134"/>
        </w:tabs>
        <w:spacing w:line="360" w:lineRule="auto"/>
        <w:jc w:val="center"/>
        <w:rPr>
          <w:rFonts w:eastAsia="Calibri"/>
          <w:sz w:val="28"/>
          <w:szCs w:val="28"/>
        </w:rPr>
      </w:pPr>
      <w:bookmarkStart w:id="575" w:name="_Ref51373648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325</w:t>
      </w:r>
      <w:r w:rsidRPr="00007719">
        <w:rPr>
          <w:sz w:val="28"/>
          <w:szCs w:val="28"/>
        </w:rPr>
        <w:fldChar w:fldCharType="end"/>
      </w:r>
      <w:bookmarkEnd w:id="575"/>
      <w:r w:rsidRPr="00007719">
        <w:rPr>
          <w:sz w:val="28"/>
          <w:szCs w:val="28"/>
        </w:rPr>
        <w:t xml:space="preserve"> – </w:t>
      </w:r>
      <w:r w:rsidRPr="00007719">
        <w:rPr>
          <w:rFonts w:eastAsia="Calibri"/>
          <w:sz w:val="28"/>
          <w:szCs w:val="28"/>
        </w:rPr>
        <w:t xml:space="preserve">Установка </w:t>
      </w:r>
      <w:r w:rsidR="00FA3C3C" w:rsidRPr="00007719">
        <w:rPr>
          <w:rFonts w:eastAsia="Calibri"/>
          <w:sz w:val="28"/>
          <w:szCs w:val="28"/>
        </w:rPr>
        <w:t>переключателя выбора</w:t>
      </w:r>
      <w:r w:rsidRPr="00007719">
        <w:rPr>
          <w:rFonts w:eastAsia="Calibri"/>
          <w:sz w:val="28"/>
          <w:szCs w:val="28"/>
        </w:rPr>
        <w:t xml:space="preserve"> «Возможность выбора»</w:t>
      </w:r>
    </w:p>
    <w:p w14:paraId="14E7891F" w14:textId="46DA67FC" w:rsidR="004332EA" w:rsidRPr="00007719" w:rsidRDefault="00671545" w:rsidP="00671545">
      <w:pPr>
        <w:tabs>
          <w:tab w:val="left" w:pos="1134"/>
        </w:tabs>
        <w:spacing w:line="360" w:lineRule="auto"/>
        <w:ind w:firstLine="709"/>
        <w:jc w:val="both"/>
        <w:rPr>
          <w:rFonts w:eastAsia="Calibri"/>
          <w:sz w:val="28"/>
          <w:szCs w:val="28"/>
        </w:rPr>
      </w:pPr>
      <w:r w:rsidRPr="00007719">
        <w:rPr>
          <w:rFonts w:eastAsia="Calibri"/>
          <w:sz w:val="28"/>
          <w:szCs w:val="28"/>
        </w:rPr>
        <w:t xml:space="preserve">к) </w:t>
      </w:r>
      <w:r w:rsidR="00E21B32" w:rsidRPr="00007719">
        <w:rPr>
          <w:rFonts w:eastAsia="Calibri"/>
          <w:sz w:val="28"/>
          <w:szCs w:val="28"/>
        </w:rPr>
        <w:t xml:space="preserve">установите переключатель выбора </w:t>
      </w:r>
      <w:r w:rsidR="004332EA" w:rsidRPr="00007719">
        <w:rPr>
          <w:rFonts w:eastAsia="Calibri"/>
          <w:sz w:val="28"/>
          <w:szCs w:val="28"/>
        </w:rPr>
        <w:t>«Переход по ссылке» – выбор опции, определяющей тип поля перехода на другую аналитическую панель (</w:t>
      </w:r>
      <w:r w:rsidR="004332EA" w:rsidRPr="00007719">
        <w:rPr>
          <w:rFonts w:eastAsia="Calibri"/>
          <w:sz w:val="28"/>
          <w:szCs w:val="28"/>
        </w:rPr>
        <w:fldChar w:fldCharType="begin"/>
      </w:r>
      <w:r w:rsidR="004332EA" w:rsidRPr="00007719">
        <w:rPr>
          <w:rFonts w:eastAsia="Calibri"/>
          <w:sz w:val="28"/>
          <w:szCs w:val="28"/>
        </w:rPr>
        <w:instrText xml:space="preserve"> REF  _Ref513736542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B6413A">
        <w:rPr>
          <w:rFonts w:eastAsia="Calibri"/>
          <w:sz w:val="28"/>
          <w:szCs w:val="28"/>
        </w:rPr>
        <w:t>рис. 326</w:t>
      </w:r>
      <w:r w:rsidR="004332EA" w:rsidRPr="00007719">
        <w:rPr>
          <w:rFonts w:eastAsia="Calibri"/>
          <w:sz w:val="28"/>
          <w:szCs w:val="28"/>
        </w:rPr>
        <w:fldChar w:fldCharType="end"/>
      </w:r>
      <w:r w:rsidR="004332EA" w:rsidRPr="00007719">
        <w:rPr>
          <w:rFonts w:eastAsia="Calibri"/>
          <w:sz w:val="28"/>
          <w:szCs w:val="28"/>
        </w:rPr>
        <w:t>).</w:t>
      </w:r>
    </w:p>
    <w:p w14:paraId="11841606"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339733F8" wp14:editId="4AB17D85">
            <wp:extent cx="1170432" cy="232586"/>
            <wp:effectExtent l="19050" t="19050" r="10795" b="15240"/>
            <wp:docPr id="12889" name="Рисунок 1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1199203" cy="238303"/>
                    </a:xfrm>
                    <a:prstGeom prst="rect">
                      <a:avLst/>
                    </a:prstGeom>
                    <a:ln>
                      <a:solidFill>
                        <a:srgbClr val="E7E6E6">
                          <a:lumMod val="90000"/>
                        </a:srgbClr>
                      </a:solidFill>
                    </a:ln>
                  </pic:spPr>
                </pic:pic>
              </a:graphicData>
            </a:graphic>
          </wp:inline>
        </w:drawing>
      </w:r>
    </w:p>
    <w:p w14:paraId="134D9AA8" w14:textId="046F6A8E" w:rsidR="004332EA" w:rsidRPr="00007719" w:rsidRDefault="004332EA" w:rsidP="004332EA">
      <w:pPr>
        <w:tabs>
          <w:tab w:val="left" w:pos="1134"/>
        </w:tabs>
        <w:spacing w:line="360" w:lineRule="auto"/>
        <w:jc w:val="center"/>
        <w:rPr>
          <w:rFonts w:eastAsia="Calibri"/>
          <w:sz w:val="28"/>
          <w:szCs w:val="28"/>
        </w:rPr>
      </w:pPr>
      <w:bookmarkStart w:id="576" w:name="_Ref51373654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326</w:t>
      </w:r>
      <w:r w:rsidRPr="00007719">
        <w:rPr>
          <w:sz w:val="28"/>
          <w:szCs w:val="28"/>
        </w:rPr>
        <w:fldChar w:fldCharType="end"/>
      </w:r>
      <w:bookmarkEnd w:id="576"/>
      <w:r w:rsidRPr="00007719">
        <w:rPr>
          <w:sz w:val="28"/>
          <w:szCs w:val="28"/>
        </w:rPr>
        <w:t xml:space="preserve"> – </w:t>
      </w:r>
      <w:r w:rsidRPr="00007719">
        <w:rPr>
          <w:rFonts w:eastAsia="Calibri"/>
          <w:sz w:val="28"/>
          <w:szCs w:val="28"/>
        </w:rPr>
        <w:t xml:space="preserve">Установка </w:t>
      </w:r>
      <w:r w:rsidR="00E21B32" w:rsidRPr="00007719">
        <w:rPr>
          <w:sz w:val="28"/>
          <w:szCs w:val="28"/>
        </w:rPr>
        <w:t xml:space="preserve">переключателя выбора </w:t>
      </w:r>
      <w:r w:rsidRPr="00007719">
        <w:rPr>
          <w:rFonts w:eastAsia="Calibri"/>
          <w:sz w:val="28"/>
          <w:szCs w:val="28"/>
        </w:rPr>
        <w:t>«Переход по ссылке»</w:t>
      </w:r>
    </w:p>
    <w:p w14:paraId="2332D488" w14:textId="5F904F86"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Если переход по ссылке </w:t>
      </w:r>
      <w:proofErr w:type="gramStart"/>
      <w:r w:rsidRPr="00007719">
        <w:rPr>
          <w:rFonts w:eastAsia="Calibri"/>
          <w:sz w:val="28"/>
          <w:szCs w:val="28"/>
        </w:rPr>
        <w:t xml:space="preserve">установлен </w:t>
      </w:r>
      <w:r w:rsidRPr="00007719">
        <w:rPr>
          <w:rFonts w:eastAsia="Calibri"/>
          <w:noProof/>
          <w:sz w:val="28"/>
          <w:szCs w:val="28"/>
        </w:rPr>
        <w:drawing>
          <wp:inline distT="0" distB="0" distL="0" distR="0" wp14:anchorId="16293BA6" wp14:editId="46E20B19">
            <wp:extent cx="1170432" cy="232586"/>
            <wp:effectExtent l="19050" t="19050" r="10795" b="15240"/>
            <wp:docPr id="12890" name="Рисунок 1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1199203" cy="238303"/>
                    </a:xfrm>
                    <a:prstGeom prst="rect">
                      <a:avLst/>
                    </a:prstGeom>
                    <a:ln>
                      <a:solidFill>
                        <a:srgbClr val="E7E6E6">
                          <a:lumMod val="90000"/>
                        </a:srgbClr>
                      </a:solidFill>
                    </a:ln>
                  </pic:spPr>
                </pic:pic>
              </a:graphicData>
            </a:graphic>
          </wp:inline>
        </w:drawing>
      </w:r>
      <w:r w:rsidRPr="00007719">
        <w:rPr>
          <w:rFonts w:eastAsia="Calibri"/>
          <w:sz w:val="28"/>
          <w:szCs w:val="28"/>
        </w:rPr>
        <w:t>,</w:t>
      </w:r>
      <w:proofErr w:type="gramEnd"/>
      <w:r w:rsidRPr="00007719">
        <w:rPr>
          <w:rFonts w:eastAsia="Calibri"/>
          <w:sz w:val="28"/>
          <w:szCs w:val="28"/>
        </w:rPr>
        <w:t xml:space="preserve"> для настройки перехода используется поле «Ссылка для перехода» (</w:t>
      </w:r>
      <w:r w:rsidRPr="00007719">
        <w:rPr>
          <w:rFonts w:eastAsia="Calibri"/>
          <w:sz w:val="28"/>
          <w:szCs w:val="28"/>
        </w:rPr>
        <w:fldChar w:fldCharType="begin"/>
      </w:r>
      <w:r w:rsidRPr="00007719">
        <w:rPr>
          <w:rFonts w:eastAsia="Calibri"/>
          <w:sz w:val="28"/>
          <w:szCs w:val="28"/>
        </w:rPr>
        <w:instrText xml:space="preserve"> REF  _Ref513736806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327</w:t>
      </w:r>
      <w:r w:rsidRPr="00007719">
        <w:rPr>
          <w:rFonts w:eastAsia="Calibri"/>
          <w:sz w:val="28"/>
          <w:szCs w:val="28"/>
        </w:rPr>
        <w:fldChar w:fldCharType="end"/>
      </w:r>
      <w:r w:rsidR="00AA1435" w:rsidRPr="00007719">
        <w:rPr>
          <w:rFonts w:eastAsia="Calibri"/>
          <w:sz w:val="28"/>
          <w:szCs w:val="28"/>
        </w:rPr>
        <w:t>).</w:t>
      </w:r>
    </w:p>
    <w:p w14:paraId="70103367" w14:textId="77777777" w:rsidR="004332EA" w:rsidRPr="00007719" w:rsidRDefault="004332EA" w:rsidP="00412592">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68D095F9" wp14:editId="25164DC5">
            <wp:extent cx="1916583" cy="362168"/>
            <wp:effectExtent l="0" t="0" r="7620" b="0"/>
            <wp:docPr id="12891" name="Рисунок 1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1"/>
                    <a:srcRect l="1387" t="10090" r="1797" b="6832"/>
                    <a:stretch/>
                  </pic:blipFill>
                  <pic:spPr bwMode="auto">
                    <a:xfrm>
                      <a:off x="0" y="0"/>
                      <a:ext cx="1933337" cy="365334"/>
                    </a:xfrm>
                    <a:prstGeom prst="rect">
                      <a:avLst/>
                    </a:prstGeom>
                    <a:ln>
                      <a:noFill/>
                    </a:ln>
                    <a:extLst>
                      <a:ext uri="{53640926-AAD7-44D8-BBD7-CCE9431645EC}">
                        <a14:shadowObscured xmlns:a14="http://schemas.microsoft.com/office/drawing/2010/main"/>
                      </a:ext>
                    </a:extLst>
                  </pic:spPr>
                </pic:pic>
              </a:graphicData>
            </a:graphic>
          </wp:inline>
        </w:drawing>
      </w:r>
    </w:p>
    <w:p w14:paraId="3890F9FE" w14:textId="77777777" w:rsidR="004332EA" w:rsidRPr="00007719" w:rsidRDefault="004332EA" w:rsidP="00412592">
      <w:pPr>
        <w:tabs>
          <w:tab w:val="left" w:pos="1134"/>
        </w:tabs>
        <w:spacing w:line="360" w:lineRule="auto"/>
        <w:jc w:val="center"/>
        <w:rPr>
          <w:rFonts w:eastAsia="Calibri"/>
          <w:sz w:val="28"/>
          <w:szCs w:val="28"/>
        </w:rPr>
      </w:pPr>
      <w:bookmarkStart w:id="577" w:name="_Ref51373680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327</w:t>
      </w:r>
      <w:r w:rsidRPr="00007719">
        <w:rPr>
          <w:sz w:val="28"/>
          <w:szCs w:val="28"/>
        </w:rPr>
        <w:fldChar w:fldCharType="end"/>
      </w:r>
      <w:bookmarkEnd w:id="577"/>
      <w:r w:rsidRPr="00007719">
        <w:rPr>
          <w:sz w:val="28"/>
          <w:szCs w:val="28"/>
        </w:rPr>
        <w:t xml:space="preserve"> – </w:t>
      </w:r>
      <w:r w:rsidRPr="00007719">
        <w:rPr>
          <w:rFonts w:eastAsia="Calibri"/>
          <w:sz w:val="28"/>
          <w:szCs w:val="28"/>
        </w:rPr>
        <w:t>Поле «Ссылка для перехода»</w:t>
      </w:r>
    </w:p>
    <w:p w14:paraId="2CD35D9E" w14:textId="77777777" w:rsidR="004332EA" w:rsidRPr="00007719" w:rsidRDefault="004332EA" w:rsidP="00412592">
      <w:pPr>
        <w:tabs>
          <w:tab w:val="left" w:pos="1134"/>
        </w:tabs>
        <w:spacing w:line="360" w:lineRule="auto"/>
        <w:ind w:firstLine="709"/>
        <w:jc w:val="both"/>
        <w:rPr>
          <w:rFonts w:eastAsia="Calibri"/>
          <w:sz w:val="28"/>
          <w:szCs w:val="28"/>
        </w:rPr>
      </w:pPr>
      <w:r w:rsidRPr="00007719">
        <w:rPr>
          <w:rFonts w:eastAsia="Calibri"/>
          <w:sz w:val="28"/>
          <w:szCs w:val="28"/>
        </w:rPr>
        <w:t>В поле указывается ссылка для перехода (например, http://</w:t>
      </w:r>
      <w:r w:rsidRPr="00007719">
        <w:rPr>
          <w:rFonts w:eastAsia="Calibri"/>
          <w:sz w:val="28"/>
          <w:szCs w:val="28"/>
          <w:lang w:val="en-US"/>
        </w:rPr>
        <w:t>server</w:t>
      </w:r>
      <w:r w:rsidRPr="00007719">
        <w:rPr>
          <w:rFonts w:eastAsia="Calibri"/>
          <w:sz w:val="28"/>
          <w:szCs w:val="28"/>
        </w:rPr>
        <w:t>1/</w:t>
      </w:r>
      <w:r w:rsidRPr="00007719">
        <w:rPr>
          <w:rFonts w:eastAsia="Calibri"/>
          <w:sz w:val="28"/>
          <w:szCs w:val="28"/>
          <w:lang w:val="en-US"/>
        </w:rPr>
        <w:t>ais</w:t>
      </w:r>
      <w:r w:rsidRPr="00007719">
        <w:rPr>
          <w:rFonts w:eastAsia="Calibri"/>
          <w:sz w:val="28"/>
          <w:szCs w:val="28"/>
        </w:rPr>
        <w:t>_</w:t>
      </w:r>
      <w:r w:rsidRPr="00007719">
        <w:rPr>
          <w:rFonts w:eastAsia="Calibri"/>
          <w:sz w:val="28"/>
          <w:szCs w:val="28"/>
          <w:lang w:val="en-US"/>
        </w:rPr>
        <w:t>ak</w:t>
      </w:r>
      <w:r w:rsidRPr="00007719">
        <w:rPr>
          <w:rFonts w:eastAsia="Calibri"/>
          <w:sz w:val="28"/>
          <w:szCs w:val="28"/>
        </w:rPr>
        <w:t>_web/directories/Dashboards/249).</w:t>
      </w:r>
    </w:p>
    <w:p w14:paraId="43BB2FCB" w14:textId="77777777" w:rsidR="004332EA" w:rsidRPr="00007719" w:rsidRDefault="004332EA" w:rsidP="00412592">
      <w:pPr>
        <w:tabs>
          <w:tab w:val="left" w:pos="1134"/>
        </w:tabs>
        <w:spacing w:line="360" w:lineRule="auto"/>
        <w:ind w:firstLine="709"/>
        <w:jc w:val="both"/>
        <w:rPr>
          <w:rFonts w:eastAsia="Calibri"/>
          <w:spacing w:val="-6"/>
          <w:sz w:val="28"/>
          <w:szCs w:val="28"/>
        </w:rPr>
      </w:pPr>
      <w:r w:rsidRPr="00412592">
        <w:rPr>
          <w:rFonts w:eastAsia="Calibri"/>
          <w:sz w:val="28"/>
          <w:szCs w:val="28"/>
        </w:rPr>
        <w:t>При нажатии кнопки перехода будет осуществлен переход по указанной ссылке</w:t>
      </w:r>
      <w:r w:rsidRPr="00007719">
        <w:rPr>
          <w:rFonts w:eastAsia="Calibri"/>
          <w:spacing w:val="-6"/>
          <w:sz w:val="28"/>
          <w:szCs w:val="28"/>
        </w:rPr>
        <w:t>.</w:t>
      </w:r>
    </w:p>
    <w:p w14:paraId="7F255DD4" w14:textId="77777777" w:rsidR="004332EA" w:rsidRPr="00007719" w:rsidRDefault="004332EA" w:rsidP="00412592">
      <w:pPr>
        <w:tabs>
          <w:tab w:val="left" w:pos="1134"/>
        </w:tabs>
        <w:spacing w:line="360" w:lineRule="auto"/>
        <w:ind w:firstLine="709"/>
        <w:jc w:val="both"/>
        <w:rPr>
          <w:rFonts w:eastAsia="Calibri"/>
          <w:sz w:val="28"/>
          <w:szCs w:val="28"/>
        </w:rPr>
      </w:pPr>
      <w:r w:rsidRPr="00007719">
        <w:rPr>
          <w:rFonts w:eastAsia="Calibri"/>
          <w:sz w:val="28"/>
          <w:szCs w:val="28"/>
        </w:rPr>
        <w:lastRenderedPageBreak/>
        <w:t xml:space="preserve">Если переход по ссылке </w:t>
      </w:r>
      <w:proofErr w:type="gramStart"/>
      <w:r w:rsidRPr="00007719">
        <w:rPr>
          <w:rFonts w:eastAsia="Calibri"/>
          <w:sz w:val="28"/>
          <w:szCs w:val="28"/>
        </w:rPr>
        <w:t xml:space="preserve">снят </w:t>
      </w:r>
      <w:r w:rsidRPr="00007719">
        <w:rPr>
          <w:rFonts w:eastAsia="Calibri"/>
          <w:noProof/>
          <w:sz w:val="28"/>
          <w:szCs w:val="28"/>
        </w:rPr>
        <w:drawing>
          <wp:inline distT="0" distB="0" distL="0" distR="0" wp14:anchorId="63B25003" wp14:editId="4AB46DF0">
            <wp:extent cx="1111910" cy="182880"/>
            <wp:effectExtent l="19050" t="19050" r="12065" b="26670"/>
            <wp:docPr id="12892" name="Рисунок 1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1133492" cy="186430"/>
                    </a:xfrm>
                    <a:prstGeom prst="rect">
                      <a:avLst/>
                    </a:prstGeom>
                    <a:ln>
                      <a:solidFill>
                        <a:srgbClr val="E7E6E6">
                          <a:lumMod val="90000"/>
                        </a:srgbClr>
                      </a:solidFill>
                    </a:ln>
                  </pic:spPr>
                </pic:pic>
              </a:graphicData>
            </a:graphic>
          </wp:inline>
        </w:drawing>
      </w:r>
      <w:r w:rsidRPr="00007719">
        <w:rPr>
          <w:rFonts w:eastAsia="Calibri"/>
          <w:sz w:val="28"/>
          <w:szCs w:val="28"/>
        </w:rPr>
        <w:t>,</w:t>
      </w:r>
      <w:proofErr w:type="gramEnd"/>
      <w:r w:rsidRPr="00007719">
        <w:rPr>
          <w:rFonts w:eastAsia="Calibri"/>
          <w:sz w:val="28"/>
          <w:szCs w:val="28"/>
        </w:rPr>
        <w:t xml:space="preserve"> переход настраивается полем «</w:t>
      </w:r>
      <w:r w:rsidRPr="00007719">
        <w:rPr>
          <w:rFonts w:eastAsia="Calibri"/>
          <w:sz w:val="28"/>
          <w:szCs w:val="28"/>
          <w:lang w:val="en-US"/>
        </w:rPr>
        <w:t>uid</w:t>
      </w:r>
      <w:r w:rsidRPr="00007719">
        <w:rPr>
          <w:rFonts w:eastAsia="Calibri"/>
          <w:sz w:val="28"/>
          <w:szCs w:val="28"/>
        </w:rPr>
        <w:t xml:space="preserve"> для перехода» (</w:t>
      </w:r>
      <w:r w:rsidRPr="00007719">
        <w:rPr>
          <w:rFonts w:eastAsia="Calibri"/>
          <w:sz w:val="28"/>
          <w:szCs w:val="28"/>
        </w:rPr>
        <w:fldChar w:fldCharType="begin"/>
      </w:r>
      <w:r w:rsidRPr="00007719">
        <w:rPr>
          <w:rFonts w:eastAsia="Calibri"/>
          <w:sz w:val="28"/>
          <w:szCs w:val="28"/>
        </w:rPr>
        <w:instrText xml:space="preserve"> REF  _Ref513737056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328</w:t>
      </w:r>
      <w:r w:rsidRPr="00007719">
        <w:rPr>
          <w:rFonts w:eastAsia="Calibri"/>
          <w:sz w:val="28"/>
          <w:szCs w:val="28"/>
        </w:rPr>
        <w:fldChar w:fldCharType="end"/>
      </w:r>
      <w:r w:rsidRPr="00007719">
        <w:rPr>
          <w:rFonts w:eastAsia="Calibri"/>
          <w:sz w:val="28"/>
          <w:szCs w:val="28"/>
        </w:rPr>
        <w:t>).</w:t>
      </w:r>
    </w:p>
    <w:p w14:paraId="578D7B1C" w14:textId="77777777" w:rsidR="004332EA" w:rsidRPr="00007719" w:rsidRDefault="004332EA" w:rsidP="00412592">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06EA6AC8" wp14:editId="6A0F1EEB">
            <wp:extent cx="1982419" cy="389636"/>
            <wp:effectExtent l="0" t="0" r="0" b="0"/>
            <wp:docPr id="12893" name="Рисунок 1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3"/>
                    <a:srcRect l="1394" t="6303" r="2330" b="8080"/>
                    <a:stretch/>
                  </pic:blipFill>
                  <pic:spPr bwMode="auto">
                    <a:xfrm>
                      <a:off x="0" y="0"/>
                      <a:ext cx="2008428" cy="394748"/>
                    </a:xfrm>
                    <a:prstGeom prst="rect">
                      <a:avLst/>
                    </a:prstGeom>
                    <a:ln>
                      <a:noFill/>
                    </a:ln>
                    <a:extLst>
                      <a:ext uri="{53640926-AAD7-44D8-BBD7-CCE9431645EC}">
                        <a14:shadowObscured xmlns:a14="http://schemas.microsoft.com/office/drawing/2010/main"/>
                      </a:ext>
                    </a:extLst>
                  </pic:spPr>
                </pic:pic>
              </a:graphicData>
            </a:graphic>
          </wp:inline>
        </w:drawing>
      </w:r>
    </w:p>
    <w:p w14:paraId="69B8CCFE" w14:textId="77777777" w:rsidR="004332EA" w:rsidRPr="00007719" w:rsidRDefault="004332EA" w:rsidP="00412592">
      <w:pPr>
        <w:tabs>
          <w:tab w:val="left" w:pos="1134"/>
        </w:tabs>
        <w:spacing w:line="360" w:lineRule="auto"/>
        <w:jc w:val="center"/>
        <w:rPr>
          <w:rFonts w:eastAsia="Calibri"/>
          <w:sz w:val="28"/>
          <w:szCs w:val="28"/>
        </w:rPr>
      </w:pPr>
      <w:bookmarkStart w:id="578" w:name="_Ref51373705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328</w:t>
      </w:r>
      <w:r w:rsidRPr="00007719">
        <w:rPr>
          <w:sz w:val="28"/>
          <w:szCs w:val="28"/>
        </w:rPr>
        <w:fldChar w:fldCharType="end"/>
      </w:r>
      <w:bookmarkEnd w:id="578"/>
      <w:r w:rsidRPr="00007719">
        <w:rPr>
          <w:sz w:val="28"/>
          <w:szCs w:val="28"/>
        </w:rPr>
        <w:t xml:space="preserve"> – </w:t>
      </w:r>
      <w:r w:rsidRPr="00007719">
        <w:rPr>
          <w:rFonts w:eastAsia="Calibri"/>
          <w:sz w:val="28"/>
          <w:szCs w:val="28"/>
        </w:rPr>
        <w:t>Поле «</w:t>
      </w:r>
      <w:r w:rsidRPr="00007719">
        <w:rPr>
          <w:rFonts w:eastAsia="Calibri"/>
          <w:sz w:val="28"/>
          <w:szCs w:val="28"/>
          <w:lang w:val="en-US"/>
        </w:rPr>
        <w:t>uid</w:t>
      </w:r>
      <w:r w:rsidRPr="00007719">
        <w:rPr>
          <w:rFonts w:eastAsia="Calibri"/>
          <w:sz w:val="28"/>
          <w:szCs w:val="28"/>
        </w:rPr>
        <w:t xml:space="preserve"> для перехода»</w:t>
      </w:r>
    </w:p>
    <w:p w14:paraId="719D14B9" w14:textId="77777777" w:rsidR="004332EA" w:rsidRPr="00007719" w:rsidRDefault="004332EA" w:rsidP="00412592">
      <w:pPr>
        <w:tabs>
          <w:tab w:val="left" w:pos="1134"/>
        </w:tabs>
        <w:spacing w:line="360" w:lineRule="auto"/>
        <w:ind w:firstLine="709"/>
        <w:jc w:val="both"/>
        <w:rPr>
          <w:rFonts w:eastAsia="Calibri"/>
          <w:sz w:val="28"/>
          <w:szCs w:val="28"/>
        </w:rPr>
      </w:pPr>
      <w:r w:rsidRPr="00007719">
        <w:rPr>
          <w:rFonts w:eastAsia="Calibri"/>
          <w:sz w:val="28"/>
          <w:szCs w:val="28"/>
        </w:rPr>
        <w:t xml:space="preserve">В качестве значения поля указывается аналитическая панель. Аналитическая панель выбирается из списка. Выбор осуществляется нажатием </w:t>
      </w:r>
      <w:proofErr w:type="gramStart"/>
      <w:r w:rsidRPr="00007719">
        <w:rPr>
          <w:rFonts w:eastAsia="Calibri"/>
          <w:sz w:val="28"/>
          <w:szCs w:val="28"/>
        </w:rPr>
        <w:t xml:space="preserve">кнопки </w:t>
      </w:r>
      <w:r w:rsidRPr="00007719">
        <w:rPr>
          <w:noProof/>
          <w:sz w:val="28"/>
          <w:szCs w:val="28"/>
        </w:rPr>
        <w:drawing>
          <wp:inline distT="0" distB="0" distL="0" distR="0" wp14:anchorId="61221A46" wp14:editId="7456E7C3">
            <wp:extent cx="273600" cy="241200"/>
            <wp:effectExtent l="0" t="0" r="0" b="6985"/>
            <wp:docPr id="12894" name="Рисунок 1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273600" cy="241200"/>
                    </a:xfrm>
                    <a:prstGeom prst="rect">
                      <a:avLst/>
                    </a:prstGeom>
                  </pic:spPr>
                </pic:pic>
              </a:graphicData>
            </a:graphic>
          </wp:inline>
        </w:drawing>
      </w:r>
      <w:r w:rsidRPr="00007719">
        <w:rPr>
          <w:rFonts w:eastAsia="Calibri"/>
          <w:sz w:val="28"/>
          <w:szCs w:val="28"/>
        </w:rPr>
        <w:t>;</w:t>
      </w:r>
      <w:proofErr w:type="gramEnd"/>
    </w:p>
    <w:p w14:paraId="3230DEFD" w14:textId="2C859325" w:rsidR="004332EA" w:rsidRPr="00007719" w:rsidRDefault="00671545" w:rsidP="00412592">
      <w:pPr>
        <w:tabs>
          <w:tab w:val="left" w:pos="1134"/>
        </w:tabs>
        <w:spacing w:line="360" w:lineRule="auto"/>
        <w:ind w:firstLine="709"/>
        <w:jc w:val="both"/>
        <w:rPr>
          <w:rFonts w:eastAsia="Calibri"/>
          <w:sz w:val="28"/>
          <w:szCs w:val="28"/>
        </w:rPr>
      </w:pPr>
      <w:r w:rsidRPr="00007719">
        <w:rPr>
          <w:rFonts w:eastAsia="Calibri"/>
          <w:sz w:val="28"/>
          <w:szCs w:val="28"/>
        </w:rPr>
        <w:t xml:space="preserve">л) </w:t>
      </w:r>
      <w:r w:rsidR="004332EA" w:rsidRPr="00007719">
        <w:rPr>
          <w:rFonts w:eastAsia="Calibri"/>
          <w:sz w:val="28"/>
          <w:szCs w:val="28"/>
        </w:rPr>
        <w:t>вве</w:t>
      </w:r>
      <w:r w:rsidR="00E21B32" w:rsidRPr="00007719">
        <w:rPr>
          <w:rFonts w:eastAsia="Calibri"/>
          <w:sz w:val="28"/>
          <w:szCs w:val="28"/>
        </w:rPr>
        <w:t>дите</w:t>
      </w:r>
      <w:r w:rsidR="004332EA" w:rsidRPr="00007719">
        <w:rPr>
          <w:rFonts w:eastAsia="Calibri"/>
          <w:sz w:val="28"/>
          <w:szCs w:val="28"/>
        </w:rPr>
        <w:t xml:space="preserve"> «Имя параметра» – наименование параметра другой аналитической панели, в который будет передаваться значение поля «Значение для параметра» при переходе в неё (аналитическую панель). Наименование параметра указывается без знака #;</w:t>
      </w:r>
    </w:p>
    <w:p w14:paraId="17E76B66" w14:textId="5DFDB220" w:rsidR="004332EA" w:rsidRPr="00007719" w:rsidRDefault="00671545" w:rsidP="00412592">
      <w:pPr>
        <w:tabs>
          <w:tab w:val="left" w:pos="1134"/>
        </w:tabs>
        <w:spacing w:line="360" w:lineRule="auto"/>
        <w:ind w:firstLine="709"/>
        <w:jc w:val="both"/>
        <w:rPr>
          <w:rFonts w:eastAsia="Calibri"/>
          <w:sz w:val="28"/>
          <w:szCs w:val="28"/>
        </w:rPr>
      </w:pPr>
      <w:r w:rsidRPr="00007719">
        <w:rPr>
          <w:rFonts w:eastAsia="Calibri"/>
          <w:sz w:val="28"/>
          <w:szCs w:val="28"/>
        </w:rPr>
        <w:t xml:space="preserve">м) </w:t>
      </w:r>
      <w:r w:rsidR="00E21B32" w:rsidRPr="00007719">
        <w:rPr>
          <w:rFonts w:eastAsia="Calibri"/>
          <w:sz w:val="28"/>
          <w:szCs w:val="28"/>
        </w:rPr>
        <w:t>установите переключатель выбора</w:t>
      </w:r>
      <w:r w:rsidR="004332EA" w:rsidRPr="00007719">
        <w:rPr>
          <w:rFonts w:eastAsia="Calibri"/>
          <w:sz w:val="28"/>
          <w:szCs w:val="28"/>
        </w:rPr>
        <w:t xml:space="preserve"> «Открывать», позволяющий настроить параметр п</w:t>
      </w:r>
      <w:r w:rsidR="00AA1435" w:rsidRPr="00007719">
        <w:rPr>
          <w:rFonts w:eastAsia="Calibri"/>
          <w:sz w:val="28"/>
          <w:szCs w:val="28"/>
        </w:rPr>
        <w:t>ерехода в аналитическую панель.</w:t>
      </w:r>
    </w:p>
    <w:p w14:paraId="240FF994" w14:textId="77777777" w:rsidR="004332EA" w:rsidRPr="00007719" w:rsidRDefault="004332EA" w:rsidP="00412592">
      <w:pPr>
        <w:tabs>
          <w:tab w:val="left" w:pos="1134"/>
        </w:tabs>
        <w:spacing w:line="360" w:lineRule="auto"/>
        <w:ind w:firstLine="709"/>
        <w:jc w:val="both"/>
        <w:rPr>
          <w:rFonts w:eastAsia="Calibri"/>
          <w:sz w:val="28"/>
          <w:szCs w:val="28"/>
        </w:rPr>
      </w:pPr>
      <w:r w:rsidRPr="00007719">
        <w:rPr>
          <w:rFonts w:eastAsia="Calibri"/>
          <w:sz w:val="28"/>
          <w:szCs w:val="28"/>
        </w:rPr>
        <w:t>Если значение равно «В новом окне» (</w:t>
      </w:r>
      <w:r w:rsidRPr="00007719">
        <w:rPr>
          <w:rFonts w:eastAsia="Calibri"/>
          <w:sz w:val="28"/>
          <w:szCs w:val="28"/>
        </w:rPr>
        <w:fldChar w:fldCharType="begin"/>
      </w:r>
      <w:r w:rsidRPr="00007719">
        <w:rPr>
          <w:rFonts w:eastAsia="Calibri"/>
          <w:sz w:val="28"/>
          <w:szCs w:val="28"/>
        </w:rPr>
        <w:instrText xml:space="preserve"> REF  _Ref513737484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329</w:t>
      </w:r>
      <w:r w:rsidRPr="00007719">
        <w:rPr>
          <w:rFonts w:eastAsia="Calibri"/>
          <w:sz w:val="28"/>
          <w:szCs w:val="28"/>
        </w:rPr>
        <w:fldChar w:fldCharType="end"/>
      </w:r>
      <w:r w:rsidRPr="00007719">
        <w:rPr>
          <w:rFonts w:eastAsia="Calibri"/>
          <w:sz w:val="28"/>
          <w:szCs w:val="28"/>
        </w:rPr>
        <w:t>), при переходе аналитическая панель будет открыта в новом окне браузера.</w:t>
      </w:r>
    </w:p>
    <w:p w14:paraId="13E66E39" w14:textId="77777777" w:rsidR="004332EA" w:rsidRPr="00007719" w:rsidRDefault="004332EA" w:rsidP="00412592">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4506191A" wp14:editId="15FDDEA1">
            <wp:extent cx="1836116" cy="367223"/>
            <wp:effectExtent l="0" t="0" r="0" b="0"/>
            <wp:docPr id="12895" name="Рисунок 1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1849858" cy="369971"/>
                    </a:xfrm>
                    <a:prstGeom prst="rect">
                      <a:avLst/>
                    </a:prstGeom>
                  </pic:spPr>
                </pic:pic>
              </a:graphicData>
            </a:graphic>
          </wp:inline>
        </w:drawing>
      </w:r>
    </w:p>
    <w:p w14:paraId="0A1F30D1" w14:textId="77777777" w:rsidR="004332EA" w:rsidRPr="00007719" w:rsidRDefault="004332EA" w:rsidP="00412592">
      <w:pPr>
        <w:tabs>
          <w:tab w:val="left" w:pos="1134"/>
        </w:tabs>
        <w:spacing w:line="360" w:lineRule="auto"/>
        <w:jc w:val="center"/>
        <w:rPr>
          <w:rFonts w:eastAsia="Calibri"/>
          <w:sz w:val="28"/>
          <w:szCs w:val="28"/>
        </w:rPr>
      </w:pPr>
      <w:bookmarkStart w:id="579" w:name="_Ref51373748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329</w:t>
      </w:r>
      <w:r w:rsidRPr="00007719">
        <w:rPr>
          <w:sz w:val="28"/>
          <w:szCs w:val="28"/>
        </w:rPr>
        <w:fldChar w:fldCharType="end"/>
      </w:r>
      <w:bookmarkEnd w:id="579"/>
      <w:r w:rsidRPr="00007719">
        <w:rPr>
          <w:sz w:val="28"/>
          <w:szCs w:val="28"/>
        </w:rPr>
        <w:t xml:space="preserve"> – Н</w:t>
      </w:r>
      <w:r w:rsidRPr="00007719">
        <w:rPr>
          <w:rFonts w:eastAsia="Calibri"/>
          <w:sz w:val="28"/>
          <w:szCs w:val="28"/>
        </w:rPr>
        <w:t>астройка параметра перехода в аналитическую панель «В новом окне»</w:t>
      </w:r>
    </w:p>
    <w:p w14:paraId="69A06690" w14:textId="7436BB87" w:rsidR="004332EA" w:rsidRPr="00007719" w:rsidRDefault="004332EA" w:rsidP="00412592">
      <w:pPr>
        <w:tabs>
          <w:tab w:val="left" w:pos="1134"/>
        </w:tabs>
        <w:spacing w:line="360" w:lineRule="auto"/>
        <w:ind w:firstLine="709"/>
        <w:jc w:val="both"/>
        <w:rPr>
          <w:rFonts w:eastAsia="Calibri"/>
          <w:sz w:val="28"/>
          <w:szCs w:val="28"/>
        </w:rPr>
      </w:pPr>
      <w:r w:rsidRPr="00007719">
        <w:rPr>
          <w:rFonts w:eastAsia="Calibri"/>
          <w:sz w:val="28"/>
          <w:szCs w:val="28"/>
        </w:rPr>
        <w:t>Если значение поля равно «В том же окне» (</w:t>
      </w:r>
      <w:r w:rsidRPr="00007719">
        <w:rPr>
          <w:rFonts w:eastAsia="Calibri"/>
          <w:sz w:val="28"/>
          <w:szCs w:val="28"/>
        </w:rPr>
        <w:fldChar w:fldCharType="begin"/>
      </w:r>
      <w:r w:rsidRPr="00007719">
        <w:rPr>
          <w:rFonts w:eastAsia="Calibri"/>
          <w:sz w:val="28"/>
          <w:szCs w:val="28"/>
        </w:rPr>
        <w:instrText xml:space="preserve"> REF  _Ref513737493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330</w:t>
      </w:r>
      <w:r w:rsidRPr="00007719">
        <w:rPr>
          <w:rFonts w:eastAsia="Calibri"/>
          <w:sz w:val="28"/>
          <w:szCs w:val="28"/>
        </w:rPr>
        <w:fldChar w:fldCharType="end"/>
      </w:r>
      <w:r w:rsidRPr="00007719">
        <w:rPr>
          <w:rFonts w:eastAsia="Calibri"/>
          <w:sz w:val="28"/>
          <w:szCs w:val="28"/>
        </w:rPr>
        <w:t>), новая аналитическая панель будет открыта в окне браузера, из которо</w:t>
      </w:r>
      <w:r w:rsidR="00043624" w:rsidRPr="00007719">
        <w:rPr>
          <w:rFonts w:eastAsia="Calibri"/>
          <w:sz w:val="28"/>
          <w:szCs w:val="28"/>
        </w:rPr>
        <w:t>го была нажата кнопка перехода.</w:t>
      </w:r>
    </w:p>
    <w:p w14:paraId="498B9BB2" w14:textId="77777777" w:rsidR="004332EA" w:rsidRPr="00007719" w:rsidRDefault="004332EA" w:rsidP="00412592">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47527458" wp14:editId="4146341A">
            <wp:extent cx="1997050" cy="395166"/>
            <wp:effectExtent l="0" t="0" r="3810" b="5080"/>
            <wp:docPr id="12896" name="Рисунок 1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6"/>
                    <a:srcRect t="9112"/>
                    <a:stretch/>
                  </pic:blipFill>
                  <pic:spPr bwMode="auto">
                    <a:xfrm>
                      <a:off x="0" y="0"/>
                      <a:ext cx="2015748" cy="398866"/>
                    </a:xfrm>
                    <a:prstGeom prst="rect">
                      <a:avLst/>
                    </a:prstGeom>
                    <a:ln>
                      <a:noFill/>
                    </a:ln>
                    <a:extLst>
                      <a:ext uri="{53640926-AAD7-44D8-BBD7-CCE9431645EC}">
                        <a14:shadowObscured xmlns:a14="http://schemas.microsoft.com/office/drawing/2010/main"/>
                      </a:ext>
                    </a:extLst>
                  </pic:spPr>
                </pic:pic>
              </a:graphicData>
            </a:graphic>
          </wp:inline>
        </w:drawing>
      </w:r>
    </w:p>
    <w:p w14:paraId="0BE0DF66" w14:textId="77777777" w:rsidR="004332EA" w:rsidRPr="00007719" w:rsidRDefault="004332EA" w:rsidP="00412592">
      <w:pPr>
        <w:tabs>
          <w:tab w:val="left" w:pos="1134"/>
        </w:tabs>
        <w:spacing w:line="360" w:lineRule="auto"/>
        <w:jc w:val="center"/>
        <w:rPr>
          <w:rFonts w:eastAsia="Calibri"/>
          <w:sz w:val="28"/>
          <w:szCs w:val="28"/>
        </w:rPr>
      </w:pPr>
      <w:bookmarkStart w:id="580" w:name="_Ref51373749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330</w:t>
      </w:r>
      <w:r w:rsidRPr="00007719">
        <w:rPr>
          <w:sz w:val="28"/>
          <w:szCs w:val="28"/>
        </w:rPr>
        <w:fldChar w:fldCharType="end"/>
      </w:r>
      <w:bookmarkEnd w:id="580"/>
      <w:r w:rsidRPr="00007719">
        <w:rPr>
          <w:sz w:val="28"/>
          <w:szCs w:val="28"/>
        </w:rPr>
        <w:t xml:space="preserve"> – Н</w:t>
      </w:r>
      <w:r w:rsidRPr="00007719">
        <w:rPr>
          <w:rFonts w:eastAsia="Calibri"/>
          <w:sz w:val="28"/>
          <w:szCs w:val="28"/>
        </w:rPr>
        <w:t>астройка параметра перехода в аналитическую панель «В том же окне»</w:t>
      </w:r>
    </w:p>
    <w:p w14:paraId="4CE6F677" w14:textId="5CD43F2B" w:rsidR="004332EA" w:rsidRPr="00007719" w:rsidRDefault="00EC5203" w:rsidP="00412592">
      <w:pPr>
        <w:tabs>
          <w:tab w:val="left" w:pos="1134"/>
        </w:tabs>
        <w:spacing w:line="360" w:lineRule="auto"/>
        <w:ind w:firstLine="709"/>
        <w:jc w:val="both"/>
        <w:rPr>
          <w:rFonts w:eastAsia="Calibri"/>
          <w:sz w:val="28"/>
          <w:szCs w:val="28"/>
        </w:rPr>
      </w:pPr>
      <w:r w:rsidRPr="00007719">
        <w:rPr>
          <w:rFonts w:eastAsia="Calibri"/>
          <w:sz w:val="28"/>
          <w:szCs w:val="28"/>
        </w:rPr>
        <w:t xml:space="preserve">10) </w:t>
      </w:r>
      <w:r w:rsidR="004332EA" w:rsidRPr="00007719">
        <w:rPr>
          <w:rFonts w:eastAsia="Calibri"/>
          <w:sz w:val="28"/>
          <w:szCs w:val="28"/>
        </w:rPr>
        <w:t>Элемент визуализации «Векторная карта» – отображение значений показателей объектов данных, имеющих координаты (например, организации) на карте с привязкой к географическим объектам. В стандартной векторной карте, в качестве объектов (измерений), в разрезе которых происходит группировка и отображение значений показателей (выбранных мер), выступают регионы (</w:t>
      </w:r>
      <w:r w:rsidR="004332EA" w:rsidRPr="00007719">
        <w:rPr>
          <w:rFonts w:eastAsia="Calibri"/>
          <w:sz w:val="28"/>
          <w:szCs w:val="28"/>
        </w:rPr>
        <w:fldChar w:fldCharType="begin"/>
      </w:r>
      <w:r w:rsidR="004332EA" w:rsidRPr="00007719">
        <w:rPr>
          <w:rFonts w:eastAsia="Calibri"/>
          <w:sz w:val="28"/>
          <w:szCs w:val="28"/>
        </w:rPr>
        <w:instrText xml:space="preserve"> REF  _Ref513798483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B6413A">
        <w:rPr>
          <w:sz w:val="28"/>
          <w:szCs w:val="28"/>
        </w:rPr>
        <w:t xml:space="preserve">рис. </w:t>
      </w:r>
      <w:r w:rsidR="00B6413A" w:rsidRPr="00B6413A">
        <w:rPr>
          <w:noProof/>
          <w:sz w:val="28"/>
          <w:szCs w:val="28"/>
        </w:rPr>
        <w:t>331</w:t>
      </w:r>
      <w:r w:rsidR="004332EA" w:rsidRPr="00007719">
        <w:rPr>
          <w:rFonts w:eastAsia="Calibri"/>
          <w:sz w:val="28"/>
          <w:szCs w:val="28"/>
        </w:rPr>
        <w:fldChar w:fldCharType="end"/>
      </w:r>
      <w:r w:rsidR="004332EA" w:rsidRPr="00007719">
        <w:rPr>
          <w:rFonts w:eastAsia="Calibri"/>
          <w:sz w:val="28"/>
          <w:szCs w:val="28"/>
        </w:rPr>
        <w:t>).</w:t>
      </w:r>
    </w:p>
    <w:p w14:paraId="538A05BA" w14:textId="77777777" w:rsidR="004332EA" w:rsidRPr="00007719" w:rsidRDefault="004332EA" w:rsidP="00412592">
      <w:pPr>
        <w:tabs>
          <w:tab w:val="left" w:pos="1134"/>
        </w:tabs>
        <w:spacing w:line="360" w:lineRule="auto"/>
        <w:jc w:val="center"/>
        <w:rPr>
          <w:rFonts w:eastAsia="Calibri"/>
          <w:sz w:val="28"/>
          <w:szCs w:val="28"/>
        </w:rPr>
      </w:pPr>
      <w:r w:rsidRPr="00007719">
        <w:rPr>
          <w:rFonts w:eastAsia="Calibri"/>
          <w:noProof/>
          <w:sz w:val="28"/>
          <w:szCs w:val="28"/>
        </w:rPr>
        <w:lastRenderedPageBreak/>
        <w:drawing>
          <wp:inline distT="0" distB="0" distL="0" distR="0" wp14:anchorId="3D49A502" wp14:editId="4DB654E4">
            <wp:extent cx="4792575" cy="3857625"/>
            <wp:effectExtent l="0" t="0" r="8255" b="0"/>
            <wp:docPr id="12897" name="Рисунок 1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4835067" cy="3891828"/>
                    </a:xfrm>
                    <a:prstGeom prst="rect">
                      <a:avLst/>
                    </a:prstGeom>
                  </pic:spPr>
                </pic:pic>
              </a:graphicData>
            </a:graphic>
          </wp:inline>
        </w:drawing>
      </w:r>
    </w:p>
    <w:p w14:paraId="710A89E2" w14:textId="77777777" w:rsidR="004332EA" w:rsidRPr="00007719" w:rsidRDefault="004332EA" w:rsidP="00412592">
      <w:pPr>
        <w:spacing w:line="360" w:lineRule="auto"/>
        <w:jc w:val="center"/>
        <w:rPr>
          <w:rFonts w:eastAsia="Calibri"/>
          <w:iCs/>
          <w:sz w:val="28"/>
          <w:szCs w:val="28"/>
        </w:rPr>
      </w:pPr>
      <w:bookmarkStart w:id="581" w:name="_Ref513798483"/>
      <w:r w:rsidRPr="00007719">
        <w:rPr>
          <w:iCs/>
          <w:sz w:val="28"/>
          <w:szCs w:val="28"/>
        </w:rPr>
        <w:t xml:space="preserve">Рис. </w:t>
      </w:r>
      <w:r w:rsidRPr="00007719">
        <w:rPr>
          <w:iCs/>
          <w:sz w:val="28"/>
          <w:szCs w:val="28"/>
        </w:rPr>
        <w:fldChar w:fldCharType="begin"/>
      </w:r>
      <w:r w:rsidRPr="00007719">
        <w:rPr>
          <w:iCs/>
          <w:sz w:val="28"/>
          <w:szCs w:val="28"/>
        </w:rPr>
        <w:instrText xml:space="preserve"> SEQ Рис. \* ARABIC </w:instrText>
      </w:r>
      <w:r w:rsidRPr="00007719">
        <w:rPr>
          <w:iCs/>
          <w:sz w:val="28"/>
          <w:szCs w:val="28"/>
        </w:rPr>
        <w:fldChar w:fldCharType="separate"/>
      </w:r>
      <w:r w:rsidR="00B6413A">
        <w:rPr>
          <w:iCs/>
          <w:noProof/>
          <w:sz w:val="28"/>
          <w:szCs w:val="28"/>
        </w:rPr>
        <w:t>331</w:t>
      </w:r>
      <w:r w:rsidRPr="00007719">
        <w:rPr>
          <w:iCs/>
          <w:sz w:val="28"/>
          <w:szCs w:val="28"/>
        </w:rPr>
        <w:fldChar w:fldCharType="end"/>
      </w:r>
      <w:bookmarkEnd w:id="581"/>
      <w:r w:rsidRPr="00007719">
        <w:rPr>
          <w:iCs/>
          <w:sz w:val="28"/>
          <w:szCs w:val="28"/>
        </w:rPr>
        <w:t xml:space="preserve"> – Пример </w:t>
      </w:r>
      <w:r w:rsidRPr="00007719">
        <w:rPr>
          <w:rFonts w:eastAsia="Calibri"/>
          <w:sz w:val="28"/>
          <w:szCs w:val="28"/>
        </w:rPr>
        <w:t>элемента визуализации «Векторная карта»</w:t>
      </w:r>
    </w:p>
    <w:p w14:paraId="3C5890B9" w14:textId="11909D99" w:rsidR="004332EA" w:rsidRPr="00007719" w:rsidRDefault="004332EA" w:rsidP="00412592">
      <w:pPr>
        <w:tabs>
          <w:tab w:val="left" w:pos="1134"/>
        </w:tabs>
        <w:spacing w:line="360" w:lineRule="auto"/>
        <w:ind w:firstLine="709"/>
        <w:jc w:val="both"/>
        <w:rPr>
          <w:rFonts w:eastAsia="Calibri"/>
          <w:sz w:val="28"/>
          <w:szCs w:val="28"/>
        </w:rPr>
      </w:pPr>
      <w:r w:rsidRPr="00007719">
        <w:rPr>
          <w:rFonts w:eastAsia="Calibri"/>
          <w:sz w:val="28"/>
          <w:szCs w:val="28"/>
        </w:rPr>
        <w:t xml:space="preserve">Для настройки элемента визуализации «Карта векторная» </w:t>
      </w:r>
      <w:r w:rsidR="00C45176" w:rsidRPr="00007719">
        <w:rPr>
          <w:rFonts w:eastAsia="Calibri"/>
          <w:sz w:val="28"/>
          <w:szCs w:val="28"/>
        </w:rPr>
        <w:t>добавьте</w:t>
      </w:r>
      <w:r w:rsidRPr="00007719">
        <w:rPr>
          <w:rFonts w:eastAsia="Calibri"/>
          <w:sz w:val="28"/>
          <w:szCs w:val="28"/>
        </w:rPr>
        <w:t xml:space="preserve"> его в аналитическую панель. После добавления в аналитическую панель карта отмечена как «Незавершенная визуализация» (</w:t>
      </w:r>
      <w:r w:rsidRPr="00007719">
        <w:rPr>
          <w:rFonts w:eastAsia="Calibri"/>
          <w:sz w:val="28"/>
          <w:szCs w:val="28"/>
        </w:rPr>
        <w:fldChar w:fldCharType="begin"/>
      </w:r>
      <w:r w:rsidRPr="00007719">
        <w:rPr>
          <w:rFonts w:eastAsia="Calibri"/>
          <w:sz w:val="28"/>
          <w:szCs w:val="28"/>
        </w:rPr>
        <w:instrText xml:space="preserve"> REF  _Ref513799158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332</w:t>
      </w:r>
      <w:r w:rsidRPr="00007719">
        <w:rPr>
          <w:rFonts w:eastAsia="Calibri"/>
          <w:sz w:val="28"/>
          <w:szCs w:val="28"/>
        </w:rPr>
        <w:fldChar w:fldCharType="end"/>
      </w:r>
      <w:r w:rsidR="00043624" w:rsidRPr="00007719">
        <w:rPr>
          <w:rFonts w:eastAsia="Calibri"/>
          <w:sz w:val="28"/>
          <w:szCs w:val="28"/>
        </w:rPr>
        <w:t>).</w:t>
      </w:r>
    </w:p>
    <w:p w14:paraId="2CB4D928" w14:textId="77777777" w:rsidR="004332EA" w:rsidRPr="00007719" w:rsidRDefault="004332EA" w:rsidP="00412592">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7AFD29AC" wp14:editId="5D34A8B0">
            <wp:extent cx="5142586" cy="1829722"/>
            <wp:effectExtent l="19050" t="19050" r="20320" b="18415"/>
            <wp:docPr id="12898" name="Рисунок 1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8"/>
                    <a:srcRect l="581" t="1543" r="821" b="5149"/>
                    <a:stretch/>
                  </pic:blipFill>
                  <pic:spPr bwMode="auto">
                    <a:xfrm>
                      <a:off x="0" y="0"/>
                      <a:ext cx="5157099" cy="1834886"/>
                    </a:xfrm>
                    <a:prstGeom prst="rect">
                      <a:avLst/>
                    </a:prstGeom>
                    <a:ln>
                      <a:solidFill>
                        <a:srgbClr val="E7E6E6">
                          <a:lumMod val="90000"/>
                        </a:srgbClr>
                      </a:solidFill>
                    </a:ln>
                    <a:extLst>
                      <a:ext uri="{53640926-AAD7-44D8-BBD7-CCE9431645EC}">
                        <a14:shadowObscured xmlns:a14="http://schemas.microsoft.com/office/drawing/2010/main"/>
                      </a:ext>
                    </a:extLst>
                  </pic:spPr>
                </pic:pic>
              </a:graphicData>
            </a:graphic>
          </wp:inline>
        </w:drawing>
      </w:r>
    </w:p>
    <w:p w14:paraId="30FBA61A" w14:textId="77777777" w:rsidR="004332EA" w:rsidRPr="00007719" w:rsidRDefault="004332EA" w:rsidP="00412592">
      <w:pPr>
        <w:tabs>
          <w:tab w:val="left" w:pos="1134"/>
        </w:tabs>
        <w:spacing w:line="360" w:lineRule="auto"/>
        <w:jc w:val="center"/>
        <w:rPr>
          <w:rFonts w:eastAsia="Calibri"/>
          <w:sz w:val="28"/>
          <w:szCs w:val="28"/>
        </w:rPr>
      </w:pPr>
      <w:bookmarkStart w:id="582" w:name="_Ref51379915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332</w:t>
      </w:r>
      <w:r w:rsidRPr="00007719">
        <w:rPr>
          <w:sz w:val="28"/>
          <w:szCs w:val="28"/>
        </w:rPr>
        <w:fldChar w:fldCharType="end"/>
      </w:r>
      <w:bookmarkEnd w:id="582"/>
      <w:r w:rsidRPr="00007719">
        <w:rPr>
          <w:sz w:val="28"/>
          <w:szCs w:val="28"/>
        </w:rPr>
        <w:t xml:space="preserve"> – </w:t>
      </w:r>
      <w:r w:rsidRPr="00007719">
        <w:rPr>
          <w:rFonts w:eastAsia="Calibri"/>
          <w:sz w:val="28"/>
          <w:szCs w:val="28"/>
        </w:rPr>
        <w:t xml:space="preserve">Элемент визуализации «Карта векторная» после добавления </w:t>
      </w:r>
      <w:r w:rsidRPr="00007719">
        <w:rPr>
          <w:rFonts w:eastAsia="Calibri"/>
          <w:sz w:val="28"/>
          <w:szCs w:val="28"/>
        </w:rPr>
        <w:br/>
        <w:t>в аналитическую панель</w:t>
      </w:r>
    </w:p>
    <w:p w14:paraId="658CFDA0" w14:textId="77777777" w:rsidR="00392BB8" w:rsidRPr="00007719" w:rsidRDefault="00392BB8" w:rsidP="004332EA">
      <w:pPr>
        <w:tabs>
          <w:tab w:val="left" w:pos="1134"/>
        </w:tabs>
        <w:spacing w:line="360" w:lineRule="auto"/>
        <w:jc w:val="center"/>
        <w:rPr>
          <w:rFonts w:eastAsia="Calibri"/>
          <w:sz w:val="6"/>
          <w:szCs w:val="6"/>
        </w:rPr>
      </w:pPr>
    </w:p>
    <w:p w14:paraId="412013BA" w14:textId="7FB19767" w:rsidR="004332EA" w:rsidRPr="00007719" w:rsidRDefault="004332EA" w:rsidP="004332EA">
      <w:pPr>
        <w:tabs>
          <w:tab w:val="left" w:pos="1134"/>
        </w:tabs>
        <w:spacing w:line="360" w:lineRule="auto"/>
        <w:ind w:firstLine="709"/>
        <w:jc w:val="both"/>
        <w:rPr>
          <w:rFonts w:eastAsia="Calibri"/>
          <w:spacing w:val="-4"/>
          <w:sz w:val="28"/>
          <w:szCs w:val="28"/>
        </w:rPr>
      </w:pPr>
      <w:r w:rsidRPr="00412592">
        <w:rPr>
          <w:rFonts w:eastAsia="Calibri"/>
          <w:sz w:val="28"/>
          <w:szCs w:val="28"/>
        </w:rPr>
        <w:t xml:space="preserve">Для отображения данных необходимо задать её настройки отображения </w:t>
      </w:r>
      <w:r w:rsidR="00412592">
        <w:rPr>
          <w:rFonts w:eastAsia="Calibri"/>
          <w:sz w:val="28"/>
          <w:szCs w:val="28"/>
        </w:rPr>
        <w:br/>
      </w:r>
      <w:r w:rsidRPr="00412592">
        <w:rPr>
          <w:rFonts w:eastAsia="Calibri"/>
          <w:sz w:val="28"/>
          <w:szCs w:val="28"/>
        </w:rPr>
        <w:t>(</w:t>
      </w:r>
      <w:r w:rsidRPr="00412592">
        <w:rPr>
          <w:rFonts w:eastAsia="Calibri"/>
          <w:sz w:val="28"/>
          <w:szCs w:val="28"/>
        </w:rPr>
        <w:fldChar w:fldCharType="begin"/>
      </w:r>
      <w:r w:rsidRPr="00412592">
        <w:rPr>
          <w:rFonts w:eastAsia="Calibri"/>
          <w:sz w:val="28"/>
          <w:szCs w:val="28"/>
        </w:rPr>
        <w:instrText xml:space="preserve"> REF  _Ref513800070 \* Lower \h  \* MERGEFORMAT </w:instrText>
      </w:r>
      <w:r w:rsidRPr="00412592">
        <w:rPr>
          <w:rFonts w:eastAsia="Calibri"/>
          <w:sz w:val="28"/>
          <w:szCs w:val="28"/>
        </w:rPr>
      </w:r>
      <w:r w:rsidRPr="00412592">
        <w:rPr>
          <w:rFonts w:eastAsia="Calibri"/>
          <w:sz w:val="28"/>
          <w:szCs w:val="28"/>
        </w:rPr>
        <w:fldChar w:fldCharType="separate"/>
      </w:r>
      <w:r w:rsidR="00B6413A" w:rsidRPr="00007719">
        <w:rPr>
          <w:sz w:val="28"/>
          <w:szCs w:val="28"/>
        </w:rPr>
        <w:t xml:space="preserve">рис. </w:t>
      </w:r>
      <w:r w:rsidR="00B6413A">
        <w:rPr>
          <w:noProof/>
          <w:sz w:val="28"/>
          <w:szCs w:val="28"/>
        </w:rPr>
        <w:t>333</w:t>
      </w:r>
      <w:r w:rsidRPr="00412592">
        <w:rPr>
          <w:rFonts w:eastAsia="Calibri"/>
          <w:sz w:val="28"/>
          <w:szCs w:val="28"/>
        </w:rPr>
        <w:fldChar w:fldCharType="end"/>
      </w:r>
      <w:r w:rsidRPr="00007719">
        <w:rPr>
          <w:rFonts w:eastAsia="Calibri"/>
          <w:spacing w:val="-4"/>
          <w:sz w:val="28"/>
          <w:szCs w:val="28"/>
        </w:rPr>
        <w:t>).</w:t>
      </w:r>
    </w:p>
    <w:p w14:paraId="06A1B013" w14:textId="77777777" w:rsidR="004332EA" w:rsidRPr="00007719" w:rsidRDefault="004332EA" w:rsidP="00993F52">
      <w:pPr>
        <w:tabs>
          <w:tab w:val="left" w:pos="1134"/>
        </w:tabs>
        <w:spacing w:line="360" w:lineRule="auto"/>
        <w:jc w:val="center"/>
        <w:rPr>
          <w:rFonts w:eastAsia="Calibri"/>
          <w:sz w:val="28"/>
          <w:szCs w:val="28"/>
        </w:rPr>
      </w:pPr>
      <w:r w:rsidRPr="00007719">
        <w:rPr>
          <w:rFonts w:eastAsia="Calibri"/>
          <w:noProof/>
          <w:sz w:val="28"/>
          <w:szCs w:val="28"/>
        </w:rPr>
        <w:lastRenderedPageBreak/>
        <w:drawing>
          <wp:inline distT="0" distB="0" distL="0" distR="0" wp14:anchorId="483855DB" wp14:editId="2947FABA">
            <wp:extent cx="1918204" cy="3781425"/>
            <wp:effectExtent l="19050" t="19050" r="25400" b="9525"/>
            <wp:docPr id="12899" name="Рисунок 1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9"/>
                    <a:srcRect l="1722" r="3215" b="1742"/>
                    <a:stretch/>
                  </pic:blipFill>
                  <pic:spPr bwMode="auto">
                    <a:xfrm>
                      <a:off x="0" y="0"/>
                      <a:ext cx="1946085" cy="3836388"/>
                    </a:xfrm>
                    <a:prstGeom prst="rect">
                      <a:avLst/>
                    </a:prstGeom>
                    <a:ln>
                      <a:solidFill>
                        <a:srgbClr val="E7E6E6">
                          <a:lumMod val="90000"/>
                        </a:srgbClr>
                      </a:solidFill>
                    </a:ln>
                    <a:extLst>
                      <a:ext uri="{53640926-AAD7-44D8-BBD7-CCE9431645EC}">
                        <a14:shadowObscured xmlns:a14="http://schemas.microsoft.com/office/drawing/2010/main"/>
                      </a:ext>
                    </a:extLst>
                  </pic:spPr>
                </pic:pic>
              </a:graphicData>
            </a:graphic>
          </wp:inline>
        </w:drawing>
      </w:r>
    </w:p>
    <w:p w14:paraId="03EC72CB" w14:textId="77777777" w:rsidR="004332EA" w:rsidRPr="00007719" w:rsidRDefault="004332EA" w:rsidP="00993F52">
      <w:pPr>
        <w:tabs>
          <w:tab w:val="left" w:pos="1134"/>
        </w:tabs>
        <w:spacing w:line="360" w:lineRule="auto"/>
        <w:jc w:val="center"/>
        <w:rPr>
          <w:rFonts w:eastAsia="Calibri"/>
          <w:sz w:val="28"/>
          <w:szCs w:val="28"/>
        </w:rPr>
      </w:pPr>
      <w:bookmarkStart w:id="583" w:name="_Ref51380007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333</w:t>
      </w:r>
      <w:r w:rsidRPr="00007719">
        <w:rPr>
          <w:sz w:val="28"/>
          <w:szCs w:val="28"/>
        </w:rPr>
        <w:fldChar w:fldCharType="end"/>
      </w:r>
      <w:bookmarkEnd w:id="583"/>
      <w:r w:rsidRPr="00007719">
        <w:rPr>
          <w:sz w:val="28"/>
          <w:szCs w:val="28"/>
        </w:rPr>
        <w:t xml:space="preserve"> – Настройки отображения векторной карты</w:t>
      </w:r>
    </w:p>
    <w:p w14:paraId="20FC7777" w14:textId="77777777" w:rsidR="004332EA" w:rsidRPr="00007719" w:rsidRDefault="004332EA" w:rsidP="00993F52">
      <w:pPr>
        <w:tabs>
          <w:tab w:val="left" w:pos="1134"/>
        </w:tabs>
        <w:spacing w:line="360" w:lineRule="auto"/>
        <w:ind w:firstLine="709"/>
        <w:jc w:val="both"/>
        <w:rPr>
          <w:rFonts w:eastAsia="Calibri"/>
          <w:sz w:val="28"/>
          <w:szCs w:val="28"/>
        </w:rPr>
      </w:pPr>
      <w:r w:rsidRPr="00007719">
        <w:rPr>
          <w:rFonts w:eastAsia="Calibri"/>
          <w:sz w:val="28"/>
          <w:szCs w:val="28"/>
        </w:rPr>
        <w:t>Поскольку векторная карта отображает значения показателей в разрезе регионов, в качестве измерения выбирается поле, содержащее значение поля «Регион» отображаемого объекта данных (</w:t>
      </w:r>
      <w:r w:rsidRPr="00007719">
        <w:rPr>
          <w:rFonts w:eastAsia="Calibri"/>
          <w:sz w:val="28"/>
          <w:szCs w:val="28"/>
        </w:rPr>
        <w:fldChar w:fldCharType="begin"/>
      </w:r>
      <w:r w:rsidRPr="00007719">
        <w:rPr>
          <w:rFonts w:eastAsia="Calibri"/>
          <w:sz w:val="28"/>
          <w:szCs w:val="28"/>
        </w:rPr>
        <w:instrText xml:space="preserve"> REF  _Ref513800166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334</w:t>
      </w:r>
      <w:r w:rsidRPr="00007719">
        <w:rPr>
          <w:rFonts w:eastAsia="Calibri"/>
          <w:sz w:val="28"/>
          <w:szCs w:val="28"/>
        </w:rPr>
        <w:fldChar w:fldCharType="end"/>
      </w:r>
      <w:r w:rsidRPr="00007719">
        <w:rPr>
          <w:rFonts w:eastAsia="Calibri"/>
          <w:sz w:val="28"/>
          <w:szCs w:val="28"/>
        </w:rPr>
        <w:t>).</w:t>
      </w:r>
    </w:p>
    <w:p w14:paraId="107FE008" w14:textId="77777777" w:rsidR="004332EA" w:rsidRPr="00007719" w:rsidRDefault="004332EA" w:rsidP="00993F52">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7ABFF7D0" wp14:editId="3192F2D4">
            <wp:extent cx="1901952" cy="646453"/>
            <wp:effectExtent l="19050" t="19050" r="22225" b="20320"/>
            <wp:docPr id="12900" name="Рисунок 1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0"/>
                    <a:srcRect t="6583" r="3238" b="4149"/>
                    <a:stretch/>
                  </pic:blipFill>
                  <pic:spPr bwMode="auto">
                    <a:xfrm>
                      <a:off x="0" y="0"/>
                      <a:ext cx="1924332" cy="654060"/>
                    </a:xfrm>
                    <a:prstGeom prst="rect">
                      <a:avLst/>
                    </a:prstGeom>
                    <a:ln>
                      <a:solidFill>
                        <a:srgbClr val="E7E6E6">
                          <a:lumMod val="90000"/>
                        </a:srgbClr>
                      </a:solidFill>
                    </a:ln>
                    <a:extLst>
                      <a:ext uri="{53640926-AAD7-44D8-BBD7-CCE9431645EC}">
                        <a14:shadowObscured xmlns:a14="http://schemas.microsoft.com/office/drawing/2010/main"/>
                      </a:ext>
                    </a:extLst>
                  </pic:spPr>
                </pic:pic>
              </a:graphicData>
            </a:graphic>
          </wp:inline>
        </w:drawing>
      </w:r>
    </w:p>
    <w:p w14:paraId="14C2578B" w14:textId="77777777" w:rsidR="004332EA" w:rsidRPr="00007719" w:rsidRDefault="004332EA" w:rsidP="00993F52">
      <w:pPr>
        <w:tabs>
          <w:tab w:val="left" w:pos="1134"/>
        </w:tabs>
        <w:spacing w:line="360" w:lineRule="auto"/>
        <w:jc w:val="center"/>
        <w:rPr>
          <w:rFonts w:eastAsia="Calibri"/>
          <w:sz w:val="28"/>
          <w:szCs w:val="28"/>
        </w:rPr>
      </w:pPr>
      <w:bookmarkStart w:id="584" w:name="_Ref51380016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334</w:t>
      </w:r>
      <w:r w:rsidRPr="00007719">
        <w:rPr>
          <w:sz w:val="28"/>
          <w:szCs w:val="28"/>
        </w:rPr>
        <w:fldChar w:fldCharType="end"/>
      </w:r>
      <w:bookmarkEnd w:id="584"/>
      <w:r w:rsidRPr="00007719">
        <w:rPr>
          <w:sz w:val="28"/>
          <w:szCs w:val="28"/>
        </w:rPr>
        <w:t xml:space="preserve"> – Выбор измерения</w:t>
      </w:r>
    </w:p>
    <w:p w14:paraId="7EA531A7" w14:textId="77777777" w:rsidR="004332EA" w:rsidRPr="00007719" w:rsidRDefault="004332EA" w:rsidP="00993F52">
      <w:pPr>
        <w:tabs>
          <w:tab w:val="left" w:pos="1134"/>
        </w:tabs>
        <w:spacing w:line="360" w:lineRule="auto"/>
        <w:ind w:firstLine="709"/>
        <w:jc w:val="both"/>
        <w:rPr>
          <w:rFonts w:eastAsia="Calibri"/>
          <w:sz w:val="28"/>
          <w:szCs w:val="28"/>
        </w:rPr>
      </w:pPr>
      <w:r w:rsidRPr="00007719">
        <w:rPr>
          <w:rFonts w:eastAsia="Calibri"/>
          <w:sz w:val="28"/>
          <w:szCs w:val="28"/>
        </w:rPr>
        <w:t>В качестве мер выбираются показатели, значения которых необходимо отобразить в рамках измерений.</w:t>
      </w:r>
    </w:p>
    <w:p w14:paraId="226EE2C8" w14:textId="754C38D5" w:rsidR="004332EA" w:rsidRPr="00007719" w:rsidRDefault="004332EA" w:rsidP="00993F52">
      <w:pPr>
        <w:tabs>
          <w:tab w:val="left" w:pos="1134"/>
        </w:tabs>
        <w:spacing w:line="360" w:lineRule="auto"/>
        <w:ind w:firstLine="709"/>
        <w:jc w:val="both"/>
        <w:rPr>
          <w:rFonts w:eastAsia="Calibri"/>
          <w:sz w:val="28"/>
          <w:szCs w:val="28"/>
        </w:rPr>
      </w:pPr>
      <w:r w:rsidRPr="00007719">
        <w:rPr>
          <w:rFonts w:eastAsia="Calibri"/>
          <w:sz w:val="28"/>
          <w:szCs w:val="28"/>
        </w:rPr>
        <w:t xml:space="preserve">Например, в качестве меры можно </w:t>
      </w:r>
      <w:r w:rsidR="00C45176" w:rsidRPr="00007719">
        <w:rPr>
          <w:rFonts w:eastAsia="Calibri"/>
          <w:sz w:val="28"/>
          <w:szCs w:val="28"/>
        </w:rPr>
        <w:t>выберите</w:t>
      </w:r>
      <w:r w:rsidRPr="00007719">
        <w:rPr>
          <w:rFonts w:eastAsia="Calibri"/>
          <w:sz w:val="28"/>
          <w:szCs w:val="28"/>
        </w:rPr>
        <w:t xml:space="preserve"> поле «Наименование полное» справочника «Организации» с агрегатной функцией «</w:t>
      </w:r>
      <w:r w:rsidRPr="00007719">
        <w:rPr>
          <w:rFonts w:eastAsia="Calibri"/>
          <w:sz w:val="28"/>
          <w:szCs w:val="28"/>
          <w:lang w:val="en-US"/>
        </w:rPr>
        <w:t>COUNT</w:t>
      </w:r>
      <w:r w:rsidRPr="00007719">
        <w:rPr>
          <w:rFonts w:eastAsia="Calibri"/>
          <w:sz w:val="28"/>
          <w:szCs w:val="28"/>
        </w:rPr>
        <w:t>» (количество записей)</w:t>
      </w:r>
      <w:r w:rsidR="00392BB8" w:rsidRPr="00007719">
        <w:rPr>
          <w:rFonts w:eastAsia="Calibri"/>
          <w:sz w:val="28"/>
          <w:szCs w:val="28"/>
        </w:rPr>
        <w:t xml:space="preserve"> </w:t>
      </w:r>
      <w:r w:rsidR="00B74307" w:rsidRPr="00007719">
        <w:rPr>
          <w:rFonts w:eastAsia="Calibri"/>
          <w:sz w:val="28"/>
          <w:szCs w:val="28"/>
        </w:rPr>
        <w:br/>
      </w:r>
      <w:r w:rsidRPr="00007719">
        <w:rPr>
          <w:rFonts w:eastAsia="Calibri"/>
          <w:sz w:val="28"/>
          <w:szCs w:val="28"/>
        </w:rPr>
        <w:t>(</w:t>
      </w:r>
      <w:r w:rsidRPr="00007719">
        <w:rPr>
          <w:rFonts w:eastAsia="Calibri"/>
          <w:sz w:val="28"/>
          <w:szCs w:val="28"/>
        </w:rPr>
        <w:fldChar w:fldCharType="begin"/>
      </w:r>
      <w:r w:rsidRPr="00007719">
        <w:rPr>
          <w:rFonts w:eastAsia="Calibri"/>
          <w:sz w:val="28"/>
          <w:szCs w:val="28"/>
        </w:rPr>
        <w:instrText xml:space="preserve"> REF  _Ref513800328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335</w:t>
      </w:r>
      <w:r w:rsidRPr="00007719">
        <w:rPr>
          <w:rFonts w:eastAsia="Calibri"/>
          <w:sz w:val="28"/>
          <w:szCs w:val="28"/>
        </w:rPr>
        <w:fldChar w:fldCharType="end"/>
      </w:r>
      <w:r w:rsidRPr="00007719">
        <w:rPr>
          <w:rFonts w:eastAsia="Calibri"/>
          <w:sz w:val="28"/>
          <w:szCs w:val="28"/>
        </w:rPr>
        <w:t>), в результате будет получено количество наименований организаций в каждом из регионов, которое, в свою очередь, будет эквивалентно количеству организаций в выбранном регионе.</w:t>
      </w:r>
    </w:p>
    <w:p w14:paraId="12FEEA1A" w14:textId="3B172DBC" w:rsidR="004332EA" w:rsidRPr="00007719" w:rsidRDefault="00671545" w:rsidP="00993F52">
      <w:pPr>
        <w:tabs>
          <w:tab w:val="left" w:pos="1134"/>
        </w:tabs>
        <w:spacing w:line="360" w:lineRule="auto"/>
        <w:jc w:val="center"/>
        <w:rPr>
          <w:rFonts w:eastAsia="Calibri"/>
          <w:sz w:val="28"/>
          <w:szCs w:val="28"/>
        </w:rPr>
      </w:pPr>
      <w:r w:rsidRPr="00007719">
        <w:rPr>
          <w:noProof/>
        </w:rPr>
        <w:lastRenderedPageBreak/>
        <w:drawing>
          <wp:inline distT="0" distB="0" distL="0" distR="0" wp14:anchorId="07D98788" wp14:editId="075AA276">
            <wp:extent cx="1589460" cy="4406303"/>
            <wp:effectExtent l="0" t="0" r="0" b="0"/>
            <wp:docPr id="14012" name="Рисунок 14012"/>
            <wp:cNvGraphicFramePr/>
            <a:graphic xmlns:a="http://schemas.openxmlformats.org/drawingml/2006/main">
              <a:graphicData uri="http://schemas.openxmlformats.org/drawingml/2006/picture">
                <pic:pic xmlns:pic="http://schemas.openxmlformats.org/drawingml/2006/picture">
                  <pic:nvPicPr>
                    <pic:cNvPr id="14012" name="Рисунок 14012"/>
                    <pic:cNvPicPr/>
                  </pic:nvPicPr>
                  <pic:blipFill>
                    <a:blip r:embed="rId671"/>
                    <a:stretch>
                      <a:fillRect/>
                    </a:stretch>
                  </pic:blipFill>
                  <pic:spPr>
                    <a:xfrm>
                      <a:off x="0" y="0"/>
                      <a:ext cx="1591241" cy="4411240"/>
                    </a:xfrm>
                    <a:prstGeom prst="rect">
                      <a:avLst/>
                    </a:prstGeom>
                  </pic:spPr>
                </pic:pic>
              </a:graphicData>
            </a:graphic>
          </wp:inline>
        </w:drawing>
      </w:r>
    </w:p>
    <w:p w14:paraId="586799F2" w14:textId="77777777" w:rsidR="004332EA" w:rsidRPr="00007719" w:rsidRDefault="004332EA" w:rsidP="00993F52">
      <w:pPr>
        <w:tabs>
          <w:tab w:val="left" w:pos="1134"/>
        </w:tabs>
        <w:spacing w:line="360" w:lineRule="auto"/>
        <w:jc w:val="center"/>
        <w:rPr>
          <w:rFonts w:eastAsia="Calibri"/>
          <w:sz w:val="28"/>
          <w:szCs w:val="28"/>
        </w:rPr>
      </w:pPr>
      <w:bookmarkStart w:id="585" w:name="_Ref51380032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335</w:t>
      </w:r>
      <w:r w:rsidRPr="00007719">
        <w:rPr>
          <w:sz w:val="28"/>
          <w:szCs w:val="28"/>
        </w:rPr>
        <w:fldChar w:fldCharType="end"/>
      </w:r>
      <w:bookmarkEnd w:id="585"/>
      <w:r w:rsidRPr="00007719">
        <w:rPr>
          <w:sz w:val="28"/>
          <w:szCs w:val="28"/>
        </w:rPr>
        <w:t xml:space="preserve"> – Настройка меры</w:t>
      </w:r>
    </w:p>
    <w:p w14:paraId="1989C317" w14:textId="7E2D11C7" w:rsidR="004332EA" w:rsidRPr="00007719" w:rsidRDefault="004332EA" w:rsidP="00993F52">
      <w:pPr>
        <w:tabs>
          <w:tab w:val="left" w:pos="1134"/>
        </w:tabs>
        <w:spacing w:line="360" w:lineRule="auto"/>
        <w:ind w:firstLine="709"/>
        <w:jc w:val="both"/>
        <w:rPr>
          <w:rFonts w:eastAsia="Calibri"/>
          <w:sz w:val="28"/>
          <w:szCs w:val="28"/>
        </w:rPr>
      </w:pPr>
      <w:r w:rsidRPr="00007719">
        <w:rPr>
          <w:rFonts w:eastAsia="Calibri"/>
          <w:sz w:val="28"/>
          <w:szCs w:val="28"/>
        </w:rPr>
        <w:t>После добавления меры значения количества организаций для каждого из регионов отобраз</w:t>
      </w:r>
      <w:r w:rsidR="00671545" w:rsidRPr="00007719">
        <w:rPr>
          <w:rFonts w:eastAsia="Calibri"/>
          <w:sz w:val="28"/>
          <w:szCs w:val="28"/>
        </w:rPr>
        <w:t>ятся</w:t>
      </w:r>
      <w:r w:rsidRPr="00007719">
        <w:rPr>
          <w:rFonts w:eastAsia="Calibri"/>
          <w:sz w:val="28"/>
          <w:szCs w:val="28"/>
        </w:rPr>
        <w:t xml:space="preserve"> на карте (</w:t>
      </w:r>
      <w:r w:rsidRPr="00007719">
        <w:rPr>
          <w:rFonts w:eastAsia="Calibri"/>
          <w:sz w:val="28"/>
          <w:szCs w:val="28"/>
        </w:rPr>
        <w:fldChar w:fldCharType="begin"/>
      </w:r>
      <w:r w:rsidRPr="00007719">
        <w:rPr>
          <w:rFonts w:eastAsia="Calibri"/>
          <w:sz w:val="28"/>
          <w:szCs w:val="28"/>
        </w:rPr>
        <w:instrText xml:space="preserve"> REF  _Ref513800378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336</w:t>
      </w:r>
      <w:r w:rsidRPr="00007719">
        <w:rPr>
          <w:rFonts w:eastAsia="Calibri"/>
          <w:sz w:val="28"/>
          <w:szCs w:val="28"/>
        </w:rPr>
        <w:fldChar w:fldCharType="end"/>
      </w:r>
      <w:r w:rsidRPr="00007719">
        <w:rPr>
          <w:rFonts w:eastAsia="Calibri"/>
          <w:sz w:val="28"/>
          <w:szCs w:val="28"/>
        </w:rPr>
        <w:t>).</w:t>
      </w:r>
    </w:p>
    <w:p w14:paraId="550E0B97" w14:textId="77777777" w:rsidR="004332EA" w:rsidRPr="00007719" w:rsidRDefault="004332EA" w:rsidP="00993F52">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08DF4E3A" wp14:editId="4AEC9FE3">
            <wp:extent cx="6012427" cy="3467100"/>
            <wp:effectExtent l="0" t="0" r="7620" b="0"/>
            <wp:docPr id="12902" name="Рисунок 1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2"/>
                    <a:stretch>
                      <a:fillRect/>
                    </a:stretch>
                  </pic:blipFill>
                  <pic:spPr>
                    <a:xfrm>
                      <a:off x="0" y="0"/>
                      <a:ext cx="6038030" cy="3481864"/>
                    </a:xfrm>
                    <a:prstGeom prst="rect">
                      <a:avLst/>
                    </a:prstGeom>
                  </pic:spPr>
                </pic:pic>
              </a:graphicData>
            </a:graphic>
          </wp:inline>
        </w:drawing>
      </w:r>
    </w:p>
    <w:p w14:paraId="16DF8F94" w14:textId="77777777" w:rsidR="004332EA" w:rsidRPr="00007719" w:rsidRDefault="004332EA" w:rsidP="00993F52">
      <w:pPr>
        <w:tabs>
          <w:tab w:val="left" w:pos="1134"/>
        </w:tabs>
        <w:spacing w:line="360" w:lineRule="auto"/>
        <w:jc w:val="center"/>
        <w:rPr>
          <w:rFonts w:eastAsia="Calibri"/>
          <w:sz w:val="28"/>
          <w:szCs w:val="28"/>
        </w:rPr>
      </w:pPr>
      <w:bookmarkStart w:id="586" w:name="_Ref51380037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336</w:t>
      </w:r>
      <w:r w:rsidRPr="00007719">
        <w:rPr>
          <w:sz w:val="28"/>
          <w:szCs w:val="28"/>
        </w:rPr>
        <w:fldChar w:fldCharType="end"/>
      </w:r>
      <w:bookmarkEnd w:id="586"/>
      <w:r w:rsidRPr="00007719">
        <w:rPr>
          <w:sz w:val="28"/>
          <w:szCs w:val="28"/>
        </w:rPr>
        <w:t xml:space="preserve"> – Пример векторной карты</w:t>
      </w:r>
    </w:p>
    <w:p w14:paraId="1993CD93"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lastRenderedPageBreak/>
        <w:t>Последующие меры добавляются аналогичным образом.</w:t>
      </w:r>
    </w:p>
    <w:p w14:paraId="56424BB4" w14:textId="16D702C1"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pacing w:val="20"/>
          <w:sz w:val="28"/>
          <w:szCs w:val="28"/>
        </w:rPr>
        <w:t>Примечание.</w:t>
      </w:r>
      <w:r w:rsidRPr="00007719">
        <w:rPr>
          <w:rFonts w:eastAsia="Calibri"/>
          <w:sz w:val="28"/>
          <w:szCs w:val="28"/>
        </w:rPr>
        <w:t xml:space="preserve"> Если в векторную карту добавлено несколько мер, </w:t>
      </w:r>
      <w:r w:rsidR="00671545" w:rsidRPr="00007719">
        <w:rPr>
          <w:rFonts w:eastAsia="Calibri"/>
          <w:sz w:val="28"/>
          <w:szCs w:val="28"/>
        </w:rPr>
        <w:t xml:space="preserve">выбрать </w:t>
      </w:r>
      <w:r w:rsidRPr="00007719">
        <w:rPr>
          <w:rFonts w:eastAsia="Calibri"/>
          <w:sz w:val="28"/>
          <w:szCs w:val="28"/>
        </w:rPr>
        <w:t>отображаемую в данный момент можно выбором из раскрывающегося списка в верхней части карты (</w:t>
      </w:r>
      <w:r w:rsidRPr="00007719">
        <w:rPr>
          <w:rFonts w:eastAsia="Calibri"/>
          <w:sz w:val="28"/>
          <w:szCs w:val="28"/>
        </w:rPr>
        <w:fldChar w:fldCharType="begin"/>
      </w:r>
      <w:r w:rsidRPr="00007719">
        <w:rPr>
          <w:rFonts w:eastAsia="Calibri"/>
          <w:sz w:val="28"/>
          <w:szCs w:val="28"/>
        </w:rPr>
        <w:instrText xml:space="preserve"> REF  _Ref513800444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337</w:t>
      </w:r>
      <w:r w:rsidRPr="00007719">
        <w:rPr>
          <w:rFonts w:eastAsia="Calibri"/>
          <w:sz w:val="28"/>
          <w:szCs w:val="28"/>
        </w:rPr>
        <w:fldChar w:fldCharType="end"/>
      </w:r>
      <w:r w:rsidRPr="00007719">
        <w:rPr>
          <w:rFonts w:eastAsia="Calibri"/>
          <w:sz w:val="28"/>
          <w:szCs w:val="28"/>
        </w:rPr>
        <w:t>).</w:t>
      </w:r>
    </w:p>
    <w:p w14:paraId="485F2749"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25E8702E" wp14:editId="61244ABC">
            <wp:extent cx="1623975" cy="597218"/>
            <wp:effectExtent l="0" t="0" r="0" b="0"/>
            <wp:docPr id="12903" name="Рисунок 1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3"/>
                    <a:srcRect l="1954" t="7687" r="1599" b="8608"/>
                    <a:stretch/>
                  </pic:blipFill>
                  <pic:spPr bwMode="auto">
                    <a:xfrm>
                      <a:off x="0" y="0"/>
                      <a:ext cx="1631887" cy="600128"/>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4853E6B6" wp14:editId="55C6BAD8">
            <wp:extent cx="1667865" cy="250615"/>
            <wp:effectExtent l="0" t="0" r="0" b="0"/>
            <wp:docPr id="12904" name="Рисунок 1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4"/>
                    <a:srcRect t="8930" b="10697"/>
                    <a:stretch/>
                  </pic:blipFill>
                  <pic:spPr bwMode="auto">
                    <a:xfrm>
                      <a:off x="0" y="0"/>
                      <a:ext cx="1724616" cy="259142"/>
                    </a:xfrm>
                    <a:prstGeom prst="rect">
                      <a:avLst/>
                    </a:prstGeom>
                    <a:ln>
                      <a:noFill/>
                    </a:ln>
                    <a:extLst>
                      <a:ext uri="{53640926-AAD7-44D8-BBD7-CCE9431645EC}">
                        <a14:shadowObscured xmlns:a14="http://schemas.microsoft.com/office/drawing/2010/main"/>
                      </a:ext>
                    </a:extLst>
                  </pic:spPr>
                </pic:pic>
              </a:graphicData>
            </a:graphic>
          </wp:inline>
        </w:drawing>
      </w:r>
    </w:p>
    <w:p w14:paraId="0572EEC5" w14:textId="77777777" w:rsidR="004332EA" w:rsidRPr="00007719" w:rsidRDefault="004332EA" w:rsidP="004332EA">
      <w:pPr>
        <w:tabs>
          <w:tab w:val="left" w:pos="1134"/>
        </w:tabs>
        <w:spacing w:line="360" w:lineRule="auto"/>
        <w:jc w:val="center"/>
        <w:rPr>
          <w:rFonts w:eastAsia="Calibri"/>
          <w:sz w:val="28"/>
          <w:szCs w:val="28"/>
        </w:rPr>
      </w:pPr>
      <w:bookmarkStart w:id="587" w:name="_Ref51380044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337</w:t>
      </w:r>
      <w:r w:rsidRPr="00007719">
        <w:rPr>
          <w:sz w:val="28"/>
          <w:szCs w:val="28"/>
        </w:rPr>
        <w:fldChar w:fldCharType="end"/>
      </w:r>
      <w:bookmarkEnd w:id="587"/>
      <w:r w:rsidRPr="00007719">
        <w:rPr>
          <w:sz w:val="28"/>
          <w:szCs w:val="28"/>
        </w:rPr>
        <w:t xml:space="preserve"> – Выбор меры для отображения</w:t>
      </w:r>
    </w:p>
    <w:p w14:paraId="253EA77A" w14:textId="63BA47EB" w:rsidR="004332EA" w:rsidRPr="00007719" w:rsidRDefault="004332EA" w:rsidP="00993F52">
      <w:pPr>
        <w:tabs>
          <w:tab w:val="left" w:pos="1134"/>
        </w:tabs>
        <w:spacing w:line="360" w:lineRule="auto"/>
        <w:ind w:firstLine="709"/>
        <w:jc w:val="both"/>
        <w:rPr>
          <w:rFonts w:eastAsia="Calibri"/>
          <w:sz w:val="28"/>
          <w:szCs w:val="28"/>
        </w:rPr>
      </w:pPr>
      <w:r w:rsidRPr="00007719">
        <w:rPr>
          <w:rFonts w:eastAsia="Calibri"/>
          <w:sz w:val="28"/>
          <w:szCs w:val="28"/>
        </w:rPr>
        <w:t>Управление масштабом на карте осуществляется при помощи колесика мыши или специальны</w:t>
      </w:r>
      <w:r w:rsidR="00671545" w:rsidRPr="00007719">
        <w:rPr>
          <w:rFonts w:eastAsia="Calibri"/>
          <w:sz w:val="28"/>
          <w:szCs w:val="28"/>
        </w:rPr>
        <w:t xml:space="preserve">ми </w:t>
      </w:r>
      <w:r w:rsidRPr="00007719">
        <w:rPr>
          <w:rFonts w:eastAsia="Calibri"/>
          <w:sz w:val="28"/>
          <w:szCs w:val="28"/>
        </w:rPr>
        <w:t>кнопк</w:t>
      </w:r>
      <w:r w:rsidR="00671545" w:rsidRPr="00007719">
        <w:rPr>
          <w:rFonts w:eastAsia="Calibri"/>
          <w:sz w:val="28"/>
          <w:szCs w:val="28"/>
        </w:rPr>
        <w:t>ами</w:t>
      </w:r>
      <w:r w:rsidRPr="00007719">
        <w:rPr>
          <w:rFonts w:eastAsia="Calibri"/>
          <w:sz w:val="28"/>
          <w:szCs w:val="28"/>
        </w:rPr>
        <w:t xml:space="preserve"> управления масштабом (</w:t>
      </w:r>
      <w:r w:rsidRPr="00007719">
        <w:rPr>
          <w:rFonts w:eastAsia="Calibri"/>
          <w:sz w:val="28"/>
          <w:szCs w:val="28"/>
        </w:rPr>
        <w:fldChar w:fldCharType="begin"/>
      </w:r>
      <w:r w:rsidRPr="00007719">
        <w:rPr>
          <w:rFonts w:eastAsia="Calibri"/>
          <w:sz w:val="28"/>
          <w:szCs w:val="28"/>
        </w:rPr>
        <w:instrText xml:space="preserve"> REF  _Ref513800591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338</w:t>
      </w:r>
      <w:r w:rsidRPr="00007719">
        <w:rPr>
          <w:rFonts w:eastAsia="Calibri"/>
          <w:sz w:val="28"/>
          <w:szCs w:val="28"/>
        </w:rPr>
        <w:fldChar w:fldCharType="end"/>
      </w:r>
      <w:r w:rsidRPr="00007719">
        <w:rPr>
          <w:rFonts w:eastAsia="Calibri"/>
          <w:sz w:val="28"/>
          <w:szCs w:val="28"/>
        </w:rPr>
        <w:t>).</w:t>
      </w:r>
    </w:p>
    <w:p w14:paraId="6FABB7BA" w14:textId="77777777" w:rsidR="004332EA" w:rsidRPr="00007719" w:rsidRDefault="004332EA" w:rsidP="00993F52">
      <w:pPr>
        <w:tabs>
          <w:tab w:val="left" w:pos="1134"/>
        </w:tabs>
        <w:spacing w:line="360" w:lineRule="auto"/>
        <w:jc w:val="center"/>
        <w:rPr>
          <w:rFonts w:eastAsia="Calibri"/>
          <w:sz w:val="28"/>
          <w:szCs w:val="28"/>
        </w:rPr>
      </w:pPr>
      <w:r w:rsidRPr="00007719">
        <w:rPr>
          <w:noProof/>
          <w:sz w:val="28"/>
          <w:szCs w:val="28"/>
        </w:rPr>
        <w:drawing>
          <wp:inline distT="0" distB="0" distL="0" distR="0" wp14:anchorId="43FACB6F" wp14:editId="075B286F">
            <wp:extent cx="266667" cy="514286"/>
            <wp:effectExtent l="0" t="0" r="635" b="635"/>
            <wp:docPr id="12905" name="Рисунок 1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266667" cy="514286"/>
                    </a:xfrm>
                    <a:prstGeom prst="rect">
                      <a:avLst/>
                    </a:prstGeom>
                  </pic:spPr>
                </pic:pic>
              </a:graphicData>
            </a:graphic>
          </wp:inline>
        </w:drawing>
      </w:r>
    </w:p>
    <w:p w14:paraId="29B4548E" w14:textId="77777777" w:rsidR="004332EA" w:rsidRPr="00007719" w:rsidRDefault="004332EA" w:rsidP="00993F52">
      <w:pPr>
        <w:tabs>
          <w:tab w:val="left" w:pos="1134"/>
        </w:tabs>
        <w:spacing w:line="360" w:lineRule="auto"/>
        <w:jc w:val="center"/>
        <w:rPr>
          <w:rFonts w:eastAsia="Calibri"/>
          <w:sz w:val="28"/>
          <w:szCs w:val="28"/>
        </w:rPr>
      </w:pPr>
      <w:bookmarkStart w:id="588" w:name="_Ref51380059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338</w:t>
      </w:r>
      <w:r w:rsidRPr="00007719">
        <w:rPr>
          <w:sz w:val="28"/>
          <w:szCs w:val="28"/>
        </w:rPr>
        <w:fldChar w:fldCharType="end"/>
      </w:r>
      <w:bookmarkEnd w:id="588"/>
      <w:r w:rsidRPr="00007719">
        <w:rPr>
          <w:sz w:val="28"/>
          <w:szCs w:val="28"/>
        </w:rPr>
        <w:t xml:space="preserve"> – Кнопки управления масштабом карты</w:t>
      </w:r>
    </w:p>
    <w:p w14:paraId="061C9A57" w14:textId="77777777" w:rsidR="004332EA" w:rsidRPr="00007719" w:rsidRDefault="004332EA" w:rsidP="00993F52">
      <w:pPr>
        <w:tabs>
          <w:tab w:val="left" w:pos="1134"/>
        </w:tabs>
        <w:spacing w:line="360" w:lineRule="auto"/>
        <w:ind w:firstLine="709"/>
        <w:jc w:val="both"/>
        <w:rPr>
          <w:rFonts w:eastAsia="Calibri"/>
          <w:sz w:val="28"/>
          <w:szCs w:val="28"/>
        </w:rPr>
      </w:pPr>
      <w:r w:rsidRPr="00007719">
        <w:rPr>
          <w:rFonts w:eastAsia="Calibri"/>
          <w:sz w:val="28"/>
          <w:szCs w:val="28"/>
        </w:rPr>
        <w:t>Для управления местоположением необходимо передвинуть область карты с нажатой ЛКМ.</w:t>
      </w:r>
    </w:p>
    <w:p w14:paraId="1259AB6A" w14:textId="4C94B0B8" w:rsidR="004332EA" w:rsidRPr="00007719" w:rsidRDefault="004332EA" w:rsidP="00993F52">
      <w:pPr>
        <w:tabs>
          <w:tab w:val="left" w:pos="1134"/>
        </w:tabs>
        <w:spacing w:line="360" w:lineRule="auto"/>
        <w:ind w:firstLine="709"/>
        <w:jc w:val="both"/>
        <w:rPr>
          <w:rFonts w:eastAsia="Calibri"/>
          <w:sz w:val="28"/>
          <w:szCs w:val="28"/>
        </w:rPr>
      </w:pPr>
      <w:r w:rsidRPr="00007719">
        <w:rPr>
          <w:rFonts w:eastAsia="Calibri"/>
          <w:sz w:val="28"/>
          <w:szCs w:val="28"/>
        </w:rPr>
        <w:t>Для выгрузки данных, отображаемых на карте, наж</w:t>
      </w:r>
      <w:r w:rsidR="00C45176" w:rsidRPr="00007719">
        <w:rPr>
          <w:rFonts w:eastAsia="Calibri"/>
          <w:sz w:val="28"/>
          <w:szCs w:val="28"/>
        </w:rPr>
        <w:t>мите</w:t>
      </w:r>
      <w:r w:rsidRPr="00007719">
        <w:rPr>
          <w:rFonts w:eastAsia="Calibri"/>
          <w:sz w:val="28"/>
          <w:szCs w:val="28"/>
        </w:rPr>
        <w:t xml:space="preserve"> </w:t>
      </w:r>
      <w:proofErr w:type="gramStart"/>
      <w:r w:rsidRPr="00007719">
        <w:rPr>
          <w:rFonts w:eastAsia="Calibri"/>
          <w:sz w:val="28"/>
          <w:szCs w:val="28"/>
        </w:rPr>
        <w:t xml:space="preserve">кнопку </w:t>
      </w:r>
      <w:r w:rsidRPr="00007719">
        <w:rPr>
          <w:noProof/>
          <w:sz w:val="28"/>
          <w:szCs w:val="28"/>
        </w:rPr>
        <w:drawing>
          <wp:inline distT="0" distB="0" distL="0" distR="0" wp14:anchorId="4F2AEC43" wp14:editId="3CB69A2F">
            <wp:extent cx="219048" cy="209524"/>
            <wp:effectExtent l="0" t="0" r="0" b="635"/>
            <wp:docPr id="12906" name="Рисунок 1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219048" cy="209524"/>
                    </a:xfrm>
                    <a:prstGeom prst="rect">
                      <a:avLst/>
                    </a:prstGeom>
                  </pic:spPr>
                </pic:pic>
              </a:graphicData>
            </a:graphic>
          </wp:inline>
        </w:drawing>
      </w:r>
      <w:r w:rsidRPr="00007719">
        <w:rPr>
          <w:rFonts w:eastAsia="Calibri"/>
          <w:sz w:val="28"/>
          <w:szCs w:val="28"/>
        </w:rPr>
        <w:t xml:space="preserve"> в</w:t>
      </w:r>
      <w:proofErr w:type="gramEnd"/>
      <w:r w:rsidRPr="00007719">
        <w:rPr>
          <w:rFonts w:eastAsia="Calibri"/>
          <w:sz w:val="28"/>
          <w:szCs w:val="28"/>
        </w:rPr>
        <w:t xml:space="preserve"> правой верхней части карты (</w:t>
      </w:r>
      <w:r w:rsidRPr="00007719">
        <w:rPr>
          <w:rFonts w:eastAsia="Calibri"/>
          <w:sz w:val="28"/>
          <w:szCs w:val="28"/>
        </w:rPr>
        <w:fldChar w:fldCharType="begin"/>
      </w:r>
      <w:r w:rsidRPr="00007719">
        <w:rPr>
          <w:rFonts w:eastAsia="Calibri"/>
          <w:sz w:val="28"/>
          <w:szCs w:val="28"/>
        </w:rPr>
        <w:instrText xml:space="preserve"> REF  _Ref513801031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339</w:t>
      </w:r>
      <w:r w:rsidRPr="00007719">
        <w:rPr>
          <w:rFonts w:eastAsia="Calibri"/>
          <w:sz w:val="28"/>
          <w:szCs w:val="28"/>
        </w:rPr>
        <w:fldChar w:fldCharType="end"/>
      </w:r>
      <w:r w:rsidRPr="00007719">
        <w:rPr>
          <w:rFonts w:eastAsia="Calibri"/>
          <w:sz w:val="28"/>
          <w:szCs w:val="28"/>
        </w:rPr>
        <w:t xml:space="preserve">) и </w:t>
      </w:r>
      <w:r w:rsidR="00C45176" w:rsidRPr="00007719">
        <w:rPr>
          <w:rFonts w:eastAsia="Calibri"/>
          <w:sz w:val="28"/>
          <w:szCs w:val="28"/>
        </w:rPr>
        <w:t>выберите</w:t>
      </w:r>
      <w:r w:rsidRPr="00007719">
        <w:rPr>
          <w:rFonts w:eastAsia="Calibri"/>
          <w:sz w:val="28"/>
          <w:szCs w:val="28"/>
        </w:rPr>
        <w:t xml:space="preserve"> из раскрывающегося списка:</w:t>
      </w:r>
    </w:p>
    <w:p w14:paraId="1511B0A4" w14:textId="77777777" w:rsidR="004332EA" w:rsidRPr="00007719" w:rsidRDefault="004332EA" w:rsidP="004332EA">
      <w:pPr>
        <w:tabs>
          <w:tab w:val="left" w:pos="1134"/>
        </w:tabs>
        <w:spacing w:line="360" w:lineRule="auto"/>
        <w:jc w:val="center"/>
        <w:rPr>
          <w:rFonts w:eastAsia="Calibri"/>
          <w:sz w:val="28"/>
          <w:szCs w:val="28"/>
        </w:rPr>
      </w:pPr>
      <w:r w:rsidRPr="00007719">
        <w:rPr>
          <w:noProof/>
          <w:sz w:val="28"/>
          <w:szCs w:val="28"/>
        </w:rPr>
        <w:drawing>
          <wp:inline distT="0" distB="0" distL="0" distR="0" wp14:anchorId="4445E0BB" wp14:editId="03DC3164">
            <wp:extent cx="2095705" cy="1457325"/>
            <wp:effectExtent l="0" t="0" r="0" b="0"/>
            <wp:docPr id="12907" name="Рисунок 12907" descr="C:\Users\444F~1\AppData\Local\Temp\SNAGHTML9022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4" descr="C:\Users\444F~1\AppData\Local\Temp\SNAGHTML90229f.PNG"/>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2119864" cy="1474125"/>
                    </a:xfrm>
                    <a:prstGeom prst="rect">
                      <a:avLst/>
                    </a:prstGeom>
                    <a:noFill/>
                    <a:ln>
                      <a:noFill/>
                    </a:ln>
                  </pic:spPr>
                </pic:pic>
              </a:graphicData>
            </a:graphic>
          </wp:inline>
        </w:drawing>
      </w:r>
    </w:p>
    <w:p w14:paraId="62B240B8" w14:textId="77777777" w:rsidR="004332EA" w:rsidRPr="00007719" w:rsidRDefault="004332EA" w:rsidP="004332EA">
      <w:pPr>
        <w:tabs>
          <w:tab w:val="left" w:pos="1134"/>
        </w:tabs>
        <w:spacing w:line="360" w:lineRule="auto"/>
        <w:jc w:val="center"/>
        <w:rPr>
          <w:rFonts w:eastAsia="Calibri"/>
          <w:sz w:val="28"/>
          <w:szCs w:val="28"/>
        </w:rPr>
      </w:pPr>
      <w:bookmarkStart w:id="589" w:name="_Ref51380103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339</w:t>
      </w:r>
      <w:r w:rsidRPr="00007719">
        <w:rPr>
          <w:sz w:val="28"/>
          <w:szCs w:val="28"/>
        </w:rPr>
        <w:fldChar w:fldCharType="end"/>
      </w:r>
      <w:bookmarkEnd w:id="589"/>
      <w:r w:rsidRPr="00007719">
        <w:rPr>
          <w:sz w:val="28"/>
          <w:szCs w:val="28"/>
        </w:rPr>
        <w:t xml:space="preserve"> – Выбор способа выгрузки данных, отображаемых на карте</w:t>
      </w:r>
    </w:p>
    <w:p w14:paraId="6B69B513" w14:textId="77777777" w:rsidR="004332EA" w:rsidRPr="00007719" w:rsidRDefault="004332EA" w:rsidP="007A7931">
      <w:pPr>
        <w:numPr>
          <w:ilvl w:val="0"/>
          <w:numId w:val="34"/>
        </w:numPr>
        <w:tabs>
          <w:tab w:val="left" w:pos="851"/>
        </w:tabs>
        <w:spacing w:line="336" w:lineRule="auto"/>
        <w:ind w:left="0" w:firstLine="709"/>
        <w:contextualSpacing/>
        <w:jc w:val="both"/>
        <w:rPr>
          <w:rFonts w:eastAsia="Calibri"/>
          <w:sz w:val="28"/>
          <w:szCs w:val="28"/>
          <w:lang w:eastAsia="en-US"/>
        </w:rPr>
      </w:pPr>
      <w:r w:rsidRPr="00007719">
        <w:rPr>
          <w:rFonts w:eastAsia="Calibri"/>
          <w:sz w:val="28"/>
          <w:szCs w:val="28"/>
          <w:lang w:eastAsia="en-US"/>
        </w:rPr>
        <w:t>«</w:t>
      </w:r>
      <w:r w:rsidRPr="00007719">
        <w:rPr>
          <w:rFonts w:eastAsia="Calibri"/>
          <w:sz w:val="28"/>
          <w:szCs w:val="28"/>
          <w:lang w:val="en-US" w:eastAsia="en-US"/>
        </w:rPr>
        <w:t>Print</w:t>
      </w:r>
      <w:r w:rsidRPr="00007719">
        <w:rPr>
          <w:rFonts w:eastAsia="Calibri"/>
          <w:sz w:val="28"/>
          <w:szCs w:val="28"/>
          <w:lang w:eastAsia="en-US"/>
        </w:rPr>
        <w:t xml:space="preserve"> </w:t>
      </w:r>
      <w:r w:rsidRPr="00007719">
        <w:rPr>
          <w:rFonts w:eastAsia="Calibri"/>
          <w:sz w:val="28"/>
          <w:szCs w:val="28"/>
          <w:lang w:val="en-US" w:eastAsia="en-US"/>
        </w:rPr>
        <w:t>chart</w:t>
      </w:r>
      <w:r w:rsidRPr="00007719">
        <w:rPr>
          <w:rFonts w:eastAsia="Calibri"/>
          <w:sz w:val="28"/>
          <w:szCs w:val="28"/>
          <w:lang w:eastAsia="en-US"/>
        </w:rPr>
        <w:t>» – печать векторной карты;</w:t>
      </w:r>
    </w:p>
    <w:p w14:paraId="515478C3" w14:textId="77777777" w:rsidR="004332EA" w:rsidRPr="00007719" w:rsidRDefault="004332EA" w:rsidP="007A7931">
      <w:pPr>
        <w:numPr>
          <w:ilvl w:val="0"/>
          <w:numId w:val="34"/>
        </w:numPr>
        <w:tabs>
          <w:tab w:val="left" w:pos="851"/>
        </w:tabs>
        <w:spacing w:line="336" w:lineRule="auto"/>
        <w:ind w:left="0" w:firstLine="709"/>
        <w:contextualSpacing/>
        <w:jc w:val="both"/>
        <w:rPr>
          <w:rFonts w:eastAsia="Calibri"/>
          <w:sz w:val="28"/>
          <w:szCs w:val="28"/>
          <w:lang w:eastAsia="en-US"/>
        </w:rPr>
      </w:pPr>
      <w:r w:rsidRPr="00007719">
        <w:rPr>
          <w:rFonts w:eastAsia="Calibri"/>
          <w:sz w:val="28"/>
          <w:szCs w:val="28"/>
          <w:lang w:eastAsia="en-US"/>
        </w:rPr>
        <w:t>«</w:t>
      </w:r>
      <w:r w:rsidRPr="00007719">
        <w:rPr>
          <w:rFonts w:eastAsia="Calibri"/>
          <w:sz w:val="28"/>
          <w:szCs w:val="28"/>
          <w:lang w:val="en-US" w:eastAsia="en-US"/>
        </w:rPr>
        <w:t>Download</w:t>
      </w:r>
      <w:r w:rsidRPr="00007719">
        <w:rPr>
          <w:rFonts w:eastAsia="Calibri"/>
          <w:sz w:val="28"/>
          <w:szCs w:val="28"/>
          <w:lang w:eastAsia="en-US"/>
        </w:rPr>
        <w:t xml:space="preserve"> </w:t>
      </w:r>
      <w:r w:rsidRPr="00007719">
        <w:rPr>
          <w:rFonts w:eastAsia="Calibri"/>
          <w:sz w:val="28"/>
          <w:szCs w:val="28"/>
          <w:lang w:val="en-US" w:eastAsia="en-US"/>
        </w:rPr>
        <w:t>PNG</w:t>
      </w:r>
      <w:r w:rsidRPr="00007719">
        <w:rPr>
          <w:rFonts w:eastAsia="Calibri"/>
          <w:sz w:val="28"/>
          <w:szCs w:val="28"/>
          <w:lang w:eastAsia="en-US"/>
        </w:rPr>
        <w:t xml:space="preserve"> </w:t>
      </w:r>
      <w:r w:rsidRPr="00007719">
        <w:rPr>
          <w:rFonts w:eastAsia="Calibri"/>
          <w:sz w:val="28"/>
          <w:szCs w:val="28"/>
          <w:lang w:val="en-US" w:eastAsia="en-US"/>
        </w:rPr>
        <w:t>image</w:t>
      </w:r>
      <w:r w:rsidRPr="00007719">
        <w:rPr>
          <w:rFonts w:eastAsia="Calibri"/>
          <w:sz w:val="28"/>
          <w:szCs w:val="28"/>
          <w:lang w:eastAsia="en-US"/>
        </w:rPr>
        <w:t>» – сохранить карту в формате .</w:t>
      </w:r>
      <w:r w:rsidRPr="00007719">
        <w:rPr>
          <w:rFonts w:eastAsia="Calibri"/>
          <w:sz w:val="28"/>
          <w:szCs w:val="28"/>
          <w:lang w:val="en-US" w:eastAsia="en-US"/>
        </w:rPr>
        <w:t>png</w:t>
      </w:r>
      <w:r w:rsidRPr="00007719">
        <w:rPr>
          <w:rFonts w:eastAsia="Calibri"/>
          <w:sz w:val="28"/>
          <w:szCs w:val="28"/>
          <w:lang w:eastAsia="en-US"/>
        </w:rPr>
        <w:t>;</w:t>
      </w:r>
    </w:p>
    <w:p w14:paraId="30A9A92E" w14:textId="77777777" w:rsidR="004332EA" w:rsidRPr="00007719" w:rsidRDefault="004332EA" w:rsidP="007A7931">
      <w:pPr>
        <w:numPr>
          <w:ilvl w:val="0"/>
          <w:numId w:val="34"/>
        </w:numPr>
        <w:tabs>
          <w:tab w:val="left" w:pos="851"/>
        </w:tabs>
        <w:spacing w:line="336" w:lineRule="auto"/>
        <w:ind w:left="0" w:firstLine="709"/>
        <w:contextualSpacing/>
        <w:jc w:val="both"/>
        <w:rPr>
          <w:rFonts w:eastAsia="Calibri"/>
          <w:sz w:val="28"/>
          <w:szCs w:val="28"/>
          <w:lang w:eastAsia="en-US"/>
        </w:rPr>
      </w:pPr>
      <w:r w:rsidRPr="00007719">
        <w:rPr>
          <w:rFonts w:eastAsia="Calibri"/>
          <w:sz w:val="28"/>
          <w:szCs w:val="28"/>
          <w:lang w:eastAsia="en-US"/>
        </w:rPr>
        <w:t>«</w:t>
      </w:r>
      <w:r w:rsidRPr="00007719">
        <w:rPr>
          <w:rFonts w:eastAsia="Calibri"/>
          <w:sz w:val="28"/>
          <w:szCs w:val="28"/>
          <w:lang w:val="en-US" w:eastAsia="en-US"/>
        </w:rPr>
        <w:t>Download</w:t>
      </w:r>
      <w:r w:rsidRPr="00007719">
        <w:rPr>
          <w:rFonts w:eastAsia="Calibri"/>
          <w:sz w:val="28"/>
          <w:szCs w:val="28"/>
          <w:lang w:eastAsia="en-US"/>
        </w:rPr>
        <w:t xml:space="preserve"> </w:t>
      </w:r>
      <w:r w:rsidRPr="00007719">
        <w:rPr>
          <w:rFonts w:eastAsia="Calibri"/>
          <w:sz w:val="28"/>
          <w:szCs w:val="28"/>
          <w:lang w:val="en-US" w:eastAsia="en-US"/>
        </w:rPr>
        <w:t>JPEG</w:t>
      </w:r>
      <w:r w:rsidRPr="00007719">
        <w:rPr>
          <w:rFonts w:eastAsia="Calibri"/>
          <w:sz w:val="28"/>
          <w:szCs w:val="28"/>
          <w:lang w:eastAsia="en-US"/>
        </w:rPr>
        <w:t xml:space="preserve"> </w:t>
      </w:r>
      <w:r w:rsidRPr="00007719">
        <w:rPr>
          <w:rFonts w:eastAsia="Calibri"/>
          <w:sz w:val="28"/>
          <w:szCs w:val="28"/>
          <w:lang w:val="en-US" w:eastAsia="en-US"/>
        </w:rPr>
        <w:t>image</w:t>
      </w:r>
      <w:r w:rsidRPr="00007719">
        <w:rPr>
          <w:rFonts w:eastAsia="Calibri"/>
          <w:sz w:val="28"/>
          <w:szCs w:val="28"/>
          <w:lang w:eastAsia="en-US"/>
        </w:rPr>
        <w:t>» – сохранить карту в формате .</w:t>
      </w:r>
      <w:r w:rsidRPr="00007719">
        <w:rPr>
          <w:rFonts w:eastAsia="Calibri"/>
          <w:sz w:val="28"/>
          <w:szCs w:val="28"/>
          <w:lang w:val="en-US" w:eastAsia="en-US"/>
        </w:rPr>
        <w:t>jpeg</w:t>
      </w:r>
      <w:r w:rsidRPr="00007719">
        <w:rPr>
          <w:rFonts w:eastAsia="Calibri"/>
          <w:sz w:val="28"/>
          <w:szCs w:val="28"/>
          <w:lang w:eastAsia="en-US"/>
        </w:rPr>
        <w:t>;</w:t>
      </w:r>
    </w:p>
    <w:p w14:paraId="77CC2977" w14:textId="77777777" w:rsidR="004332EA" w:rsidRPr="00007719" w:rsidRDefault="004332EA" w:rsidP="007A7931">
      <w:pPr>
        <w:numPr>
          <w:ilvl w:val="0"/>
          <w:numId w:val="34"/>
        </w:numPr>
        <w:tabs>
          <w:tab w:val="left" w:pos="851"/>
        </w:tabs>
        <w:spacing w:line="336" w:lineRule="auto"/>
        <w:ind w:left="0" w:firstLine="709"/>
        <w:contextualSpacing/>
        <w:jc w:val="both"/>
        <w:rPr>
          <w:rFonts w:eastAsia="Calibri"/>
          <w:sz w:val="28"/>
          <w:szCs w:val="28"/>
          <w:lang w:eastAsia="en-US"/>
        </w:rPr>
      </w:pPr>
      <w:r w:rsidRPr="00007719">
        <w:rPr>
          <w:rFonts w:eastAsia="Calibri"/>
          <w:sz w:val="28"/>
          <w:szCs w:val="28"/>
          <w:lang w:eastAsia="en-US"/>
        </w:rPr>
        <w:t>«</w:t>
      </w:r>
      <w:r w:rsidRPr="00007719">
        <w:rPr>
          <w:rFonts w:eastAsia="Calibri"/>
          <w:sz w:val="28"/>
          <w:szCs w:val="28"/>
          <w:lang w:val="en-US" w:eastAsia="en-US"/>
        </w:rPr>
        <w:t>Download</w:t>
      </w:r>
      <w:r w:rsidRPr="00007719">
        <w:rPr>
          <w:rFonts w:eastAsia="Calibri"/>
          <w:sz w:val="28"/>
          <w:szCs w:val="28"/>
          <w:lang w:eastAsia="en-US"/>
        </w:rPr>
        <w:t xml:space="preserve"> </w:t>
      </w:r>
      <w:r w:rsidRPr="00007719">
        <w:rPr>
          <w:rFonts w:eastAsia="Calibri"/>
          <w:sz w:val="28"/>
          <w:szCs w:val="28"/>
          <w:lang w:val="en-US" w:eastAsia="en-US"/>
        </w:rPr>
        <w:t>PDF</w:t>
      </w:r>
      <w:r w:rsidRPr="00007719">
        <w:rPr>
          <w:rFonts w:eastAsia="Calibri"/>
          <w:sz w:val="28"/>
          <w:szCs w:val="28"/>
          <w:lang w:eastAsia="en-US"/>
        </w:rPr>
        <w:t xml:space="preserve"> </w:t>
      </w:r>
      <w:r w:rsidRPr="00007719">
        <w:rPr>
          <w:rFonts w:eastAsia="Calibri"/>
          <w:sz w:val="28"/>
          <w:szCs w:val="28"/>
          <w:lang w:val="en-US" w:eastAsia="en-US"/>
        </w:rPr>
        <w:t>image</w:t>
      </w:r>
      <w:r w:rsidRPr="00007719">
        <w:rPr>
          <w:rFonts w:eastAsia="Calibri"/>
          <w:sz w:val="28"/>
          <w:szCs w:val="28"/>
          <w:lang w:eastAsia="en-US"/>
        </w:rPr>
        <w:t>» – сохранить карту в формате .</w:t>
      </w:r>
      <w:r w:rsidRPr="00007719">
        <w:rPr>
          <w:rFonts w:eastAsia="Calibri"/>
          <w:sz w:val="28"/>
          <w:szCs w:val="28"/>
          <w:lang w:val="en-US" w:eastAsia="en-US"/>
        </w:rPr>
        <w:t>pdf</w:t>
      </w:r>
      <w:r w:rsidRPr="00007719">
        <w:rPr>
          <w:rFonts w:eastAsia="Calibri"/>
          <w:sz w:val="28"/>
          <w:szCs w:val="28"/>
          <w:lang w:eastAsia="en-US"/>
        </w:rPr>
        <w:t>;</w:t>
      </w:r>
    </w:p>
    <w:p w14:paraId="6E5FBFAD" w14:textId="77777777" w:rsidR="004332EA" w:rsidRPr="00007719" w:rsidRDefault="004332EA" w:rsidP="007A7931">
      <w:pPr>
        <w:numPr>
          <w:ilvl w:val="0"/>
          <w:numId w:val="34"/>
        </w:numPr>
        <w:tabs>
          <w:tab w:val="left" w:pos="851"/>
        </w:tabs>
        <w:spacing w:line="336" w:lineRule="auto"/>
        <w:ind w:left="0" w:firstLine="709"/>
        <w:contextualSpacing/>
        <w:jc w:val="both"/>
        <w:rPr>
          <w:rFonts w:eastAsia="Calibri"/>
          <w:sz w:val="28"/>
          <w:szCs w:val="28"/>
          <w:lang w:eastAsia="en-US"/>
        </w:rPr>
      </w:pPr>
      <w:r w:rsidRPr="00007719">
        <w:rPr>
          <w:rFonts w:eastAsia="Calibri"/>
          <w:sz w:val="28"/>
          <w:szCs w:val="28"/>
          <w:lang w:val="en-US" w:eastAsia="en-US"/>
        </w:rPr>
        <w:t>Download</w:t>
      </w:r>
      <w:r w:rsidRPr="00007719">
        <w:rPr>
          <w:rFonts w:eastAsia="Calibri"/>
          <w:sz w:val="28"/>
          <w:szCs w:val="28"/>
          <w:lang w:eastAsia="en-US"/>
        </w:rPr>
        <w:t xml:space="preserve"> </w:t>
      </w:r>
      <w:r w:rsidRPr="00007719">
        <w:rPr>
          <w:rFonts w:eastAsia="Calibri"/>
          <w:sz w:val="28"/>
          <w:szCs w:val="28"/>
          <w:lang w:val="en-US" w:eastAsia="en-US"/>
        </w:rPr>
        <w:t>SVG</w:t>
      </w:r>
      <w:r w:rsidRPr="00007719">
        <w:rPr>
          <w:rFonts w:eastAsia="Calibri"/>
          <w:sz w:val="28"/>
          <w:szCs w:val="28"/>
          <w:lang w:eastAsia="en-US"/>
        </w:rPr>
        <w:t xml:space="preserve"> </w:t>
      </w:r>
      <w:r w:rsidRPr="00007719">
        <w:rPr>
          <w:rFonts w:eastAsia="Calibri"/>
          <w:sz w:val="28"/>
          <w:szCs w:val="28"/>
          <w:lang w:val="en-US" w:eastAsia="en-US"/>
        </w:rPr>
        <w:t>vector</w:t>
      </w:r>
      <w:r w:rsidRPr="00007719">
        <w:rPr>
          <w:rFonts w:eastAsia="Calibri"/>
          <w:sz w:val="28"/>
          <w:szCs w:val="28"/>
          <w:lang w:eastAsia="en-US"/>
        </w:rPr>
        <w:t xml:space="preserve"> </w:t>
      </w:r>
      <w:r w:rsidRPr="00007719">
        <w:rPr>
          <w:rFonts w:eastAsia="Calibri"/>
          <w:sz w:val="28"/>
          <w:szCs w:val="28"/>
          <w:lang w:val="en-US" w:eastAsia="en-US"/>
        </w:rPr>
        <w:t>image</w:t>
      </w:r>
      <w:r w:rsidRPr="00007719">
        <w:rPr>
          <w:rFonts w:eastAsia="Calibri"/>
          <w:sz w:val="28"/>
          <w:szCs w:val="28"/>
          <w:lang w:eastAsia="en-US"/>
        </w:rPr>
        <w:t>» – сохранить карту в формате .</w:t>
      </w:r>
      <w:r w:rsidRPr="00007719">
        <w:rPr>
          <w:rFonts w:eastAsia="Calibri"/>
          <w:sz w:val="28"/>
          <w:szCs w:val="28"/>
          <w:lang w:val="en-US" w:eastAsia="en-US"/>
        </w:rPr>
        <w:t>svg</w:t>
      </w:r>
      <w:r w:rsidRPr="00007719">
        <w:rPr>
          <w:rFonts w:eastAsia="Calibri"/>
          <w:sz w:val="28"/>
          <w:szCs w:val="28"/>
          <w:lang w:eastAsia="en-US"/>
        </w:rPr>
        <w:t xml:space="preserve"> (векторное изображение).</w:t>
      </w:r>
    </w:p>
    <w:p w14:paraId="6A493D04" w14:textId="7E5076D5" w:rsidR="004332EA" w:rsidRPr="00007719" w:rsidRDefault="00EC5203"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11) </w:t>
      </w:r>
      <w:r w:rsidR="004332EA" w:rsidRPr="00007719">
        <w:rPr>
          <w:rFonts w:eastAsia="Calibri"/>
          <w:sz w:val="28"/>
          <w:szCs w:val="28"/>
        </w:rPr>
        <w:t>Элемент визуализации «Таблица» – отображение данных, в том числе текстовых. Удобна для отображения большого количества записей (</w:t>
      </w:r>
      <w:r w:rsidR="004332EA" w:rsidRPr="00007719">
        <w:rPr>
          <w:rFonts w:eastAsia="Calibri"/>
          <w:sz w:val="28"/>
          <w:szCs w:val="28"/>
        </w:rPr>
        <w:fldChar w:fldCharType="begin"/>
      </w:r>
      <w:r w:rsidR="004332EA" w:rsidRPr="00007719">
        <w:rPr>
          <w:rFonts w:eastAsia="Calibri"/>
          <w:sz w:val="28"/>
          <w:szCs w:val="28"/>
        </w:rPr>
        <w:instrText xml:space="preserve"> REF  _Ref513801570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007719">
        <w:rPr>
          <w:sz w:val="28"/>
          <w:szCs w:val="28"/>
        </w:rPr>
        <w:t xml:space="preserve">рис. </w:t>
      </w:r>
      <w:r w:rsidR="00B6413A">
        <w:rPr>
          <w:noProof/>
          <w:sz w:val="28"/>
          <w:szCs w:val="28"/>
        </w:rPr>
        <w:t>340</w:t>
      </w:r>
      <w:r w:rsidR="004332EA" w:rsidRPr="00007719">
        <w:rPr>
          <w:rFonts w:eastAsia="Calibri"/>
          <w:sz w:val="28"/>
          <w:szCs w:val="28"/>
        </w:rPr>
        <w:fldChar w:fldCharType="end"/>
      </w:r>
      <w:r w:rsidR="004332EA" w:rsidRPr="00007719">
        <w:rPr>
          <w:rFonts w:eastAsia="Calibri"/>
          <w:sz w:val="28"/>
          <w:szCs w:val="28"/>
        </w:rPr>
        <w:t>).</w:t>
      </w:r>
    </w:p>
    <w:p w14:paraId="16B6B552"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lastRenderedPageBreak/>
        <w:drawing>
          <wp:inline distT="0" distB="0" distL="0" distR="0" wp14:anchorId="58F33C47" wp14:editId="276DAD89">
            <wp:extent cx="2151143" cy="775976"/>
            <wp:effectExtent l="19050" t="19050" r="20955" b="24130"/>
            <wp:docPr id="12908" name="Рисунок 1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7"/>
                    <a:srcRect b="11822"/>
                    <a:stretch/>
                  </pic:blipFill>
                  <pic:spPr bwMode="auto">
                    <a:xfrm>
                      <a:off x="0" y="0"/>
                      <a:ext cx="2174456" cy="784386"/>
                    </a:xfrm>
                    <a:prstGeom prst="rect">
                      <a:avLst/>
                    </a:prstGeom>
                    <a:ln>
                      <a:solidFill>
                        <a:srgbClr val="E7E6E6">
                          <a:lumMod val="90000"/>
                        </a:srgbClr>
                      </a:solidFill>
                    </a:ln>
                    <a:extLst>
                      <a:ext uri="{53640926-AAD7-44D8-BBD7-CCE9431645EC}">
                        <a14:shadowObscured xmlns:a14="http://schemas.microsoft.com/office/drawing/2010/main"/>
                      </a:ext>
                    </a:extLst>
                  </pic:spPr>
                </pic:pic>
              </a:graphicData>
            </a:graphic>
          </wp:inline>
        </w:drawing>
      </w:r>
    </w:p>
    <w:p w14:paraId="7A56CFB8" w14:textId="77777777" w:rsidR="004332EA" w:rsidRPr="00007719" w:rsidRDefault="004332EA" w:rsidP="004332EA">
      <w:pPr>
        <w:tabs>
          <w:tab w:val="left" w:pos="1134"/>
        </w:tabs>
        <w:spacing w:line="360" w:lineRule="auto"/>
        <w:jc w:val="center"/>
        <w:rPr>
          <w:rFonts w:eastAsia="Calibri"/>
          <w:sz w:val="28"/>
          <w:szCs w:val="28"/>
        </w:rPr>
      </w:pPr>
      <w:bookmarkStart w:id="590" w:name="_Ref51380157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340</w:t>
      </w:r>
      <w:r w:rsidRPr="00007719">
        <w:rPr>
          <w:sz w:val="28"/>
          <w:szCs w:val="28"/>
        </w:rPr>
        <w:fldChar w:fldCharType="end"/>
      </w:r>
      <w:bookmarkEnd w:id="590"/>
      <w:r w:rsidRPr="00007719">
        <w:rPr>
          <w:sz w:val="28"/>
          <w:szCs w:val="28"/>
        </w:rPr>
        <w:t xml:space="preserve"> – Вид </w:t>
      </w:r>
      <w:r w:rsidRPr="00007719">
        <w:rPr>
          <w:rFonts w:eastAsia="Calibri"/>
          <w:sz w:val="28"/>
          <w:szCs w:val="28"/>
        </w:rPr>
        <w:t>элемента визуализации «Таблица»</w:t>
      </w:r>
    </w:p>
    <w:p w14:paraId="6F6BCA3D" w14:textId="5A80EC00"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Для настройки элемента визуализации «Таблица» </w:t>
      </w:r>
      <w:r w:rsidR="00C45176" w:rsidRPr="00007719">
        <w:rPr>
          <w:rFonts w:eastAsia="Calibri"/>
          <w:sz w:val="28"/>
          <w:szCs w:val="28"/>
        </w:rPr>
        <w:t>добавьте</w:t>
      </w:r>
      <w:r w:rsidRPr="00007719">
        <w:rPr>
          <w:rFonts w:eastAsia="Calibri"/>
          <w:sz w:val="28"/>
          <w:szCs w:val="28"/>
        </w:rPr>
        <w:t xml:space="preserve"> его в аналитическую панель. После добавления в аналитическую панель элемент визуализации отображается как «Незавершенная визуализация» (</w:t>
      </w:r>
      <w:r w:rsidRPr="00007719">
        <w:rPr>
          <w:rFonts w:eastAsia="Calibri"/>
          <w:sz w:val="28"/>
          <w:szCs w:val="28"/>
        </w:rPr>
        <w:fldChar w:fldCharType="begin"/>
      </w:r>
      <w:r w:rsidRPr="00007719">
        <w:rPr>
          <w:rFonts w:eastAsia="Calibri"/>
          <w:sz w:val="28"/>
          <w:szCs w:val="28"/>
        </w:rPr>
        <w:instrText xml:space="preserve"> REF  _Ref514255856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341</w:t>
      </w:r>
      <w:r w:rsidRPr="00007719">
        <w:rPr>
          <w:rFonts w:eastAsia="Calibri"/>
          <w:sz w:val="28"/>
          <w:szCs w:val="28"/>
        </w:rPr>
        <w:fldChar w:fldCharType="end"/>
      </w:r>
      <w:r w:rsidRPr="00007719">
        <w:rPr>
          <w:rFonts w:eastAsia="Calibri"/>
          <w:sz w:val="28"/>
          <w:szCs w:val="28"/>
        </w:rPr>
        <w:t>).</w:t>
      </w:r>
    </w:p>
    <w:p w14:paraId="153A84DE"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1D5F1F14" wp14:editId="64A62BFC">
            <wp:extent cx="1447165" cy="1243321"/>
            <wp:effectExtent l="0" t="0" r="635" b="0"/>
            <wp:docPr id="12909" name="Рисунок 1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78" cstate="print">
                      <a:extLst>
                        <a:ext uri="{28A0092B-C50C-407E-A947-70E740481C1C}">
                          <a14:useLocalDpi xmlns:a14="http://schemas.microsoft.com/office/drawing/2010/main" val="0"/>
                        </a:ext>
                      </a:extLst>
                    </a:blip>
                    <a:srcRect b="13628"/>
                    <a:stretch/>
                  </pic:blipFill>
                  <pic:spPr bwMode="auto">
                    <a:xfrm>
                      <a:off x="0" y="0"/>
                      <a:ext cx="1476589" cy="1268600"/>
                    </a:xfrm>
                    <a:prstGeom prst="rect">
                      <a:avLst/>
                    </a:prstGeom>
                    <a:noFill/>
                    <a:ln>
                      <a:noFill/>
                    </a:ln>
                    <a:extLst>
                      <a:ext uri="{53640926-AAD7-44D8-BBD7-CCE9431645EC}">
                        <a14:shadowObscured xmlns:a14="http://schemas.microsoft.com/office/drawing/2010/main"/>
                      </a:ext>
                    </a:extLst>
                  </pic:spPr>
                </pic:pic>
              </a:graphicData>
            </a:graphic>
          </wp:inline>
        </w:drawing>
      </w:r>
    </w:p>
    <w:p w14:paraId="0107F21F" w14:textId="77777777" w:rsidR="004332EA" w:rsidRPr="00007719" w:rsidRDefault="004332EA" w:rsidP="004332EA">
      <w:pPr>
        <w:tabs>
          <w:tab w:val="left" w:pos="1134"/>
        </w:tabs>
        <w:spacing w:line="336" w:lineRule="auto"/>
        <w:jc w:val="center"/>
        <w:rPr>
          <w:rFonts w:eastAsia="Calibri"/>
          <w:sz w:val="28"/>
          <w:szCs w:val="28"/>
        </w:rPr>
      </w:pPr>
      <w:bookmarkStart w:id="591" w:name="_Ref514255856"/>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341</w:t>
      </w:r>
      <w:r w:rsidRPr="00007719">
        <w:rPr>
          <w:rFonts w:eastAsia="Calibri"/>
          <w:sz w:val="28"/>
          <w:szCs w:val="28"/>
        </w:rPr>
        <w:fldChar w:fldCharType="end"/>
      </w:r>
      <w:bookmarkEnd w:id="591"/>
      <w:r w:rsidRPr="00007719">
        <w:rPr>
          <w:rFonts w:eastAsia="Calibri"/>
          <w:sz w:val="28"/>
          <w:szCs w:val="28"/>
        </w:rPr>
        <w:t xml:space="preserve"> – Элемент визуализации «Таблица» после добавления </w:t>
      </w:r>
      <w:r w:rsidRPr="00007719">
        <w:rPr>
          <w:rFonts w:eastAsia="Calibri"/>
          <w:sz w:val="28"/>
          <w:szCs w:val="28"/>
        </w:rPr>
        <w:br/>
        <w:t>в аналитическую панель</w:t>
      </w:r>
    </w:p>
    <w:p w14:paraId="28E04EF4"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Для отображения таблицы необходимо задать измерение и список мер.</w:t>
      </w:r>
    </w:p>
    <w:p w14:paraId="4041A941" w14:textId="77777777" w:rsidR="004332EA" w:rsidRPr="00007719" w:rsidRDefault="004332EA" w:rsidP="004332EA">
      <w:pPr>
        <w:tabs>
          <w:tab w:val="left" w:pos="1134"/>
        </w:tabs>
        <w:spacing w:line="348" w:lineRule="auto"/>
        <w:ind w:firstLine="709"/>
        <w:jc w:val="both"/>
        <w:rPr>
          <w:rFonts w:eastAsia="Calibri"/>
          <w:sz w:val="28"/>
          <w:szCs w:val="28"/>
        </w:rPr>
      </w:pPr>
      <w:r w:rsidRPr="00007719">
        <w:rPr>
          <w:rFonts w:eastAsia="Calibri"/>
          <w:sz w:val="28"/>
          <w:szCs w:val="28"/>
        </w:rPr>
        <w:t>Измерение – основное поле таблицы, относительно которого группируются значения мер.</w:t>
      </w:r>
    </w:p>
    <w:p w14:paraId="3206F3F3" w14:textId="77777777" w:rsidR="004332EA" w:rsidRPr="00007719" w:rsidRDefault="004332EA" w:rsidP="004332EA">
      <w:pPr>
        <w:tabs>
          <w:tab w:val="left" w:pos="1134"/>
        </w:tabs>
        <w:spacing w:line="348" w:lineRule="auto"/>
        <w:ind w:firstLine="709"/>
        <w:jc w:val="both"/>
        <w:rPr>
          <w:rFonts w:eastAsia="Calibri"/>
          <w:sz w:val="28"/>
          <w:szCs w:val="28"/>
        </w:rPr>
      </w:pPr>
      <w:r w:rsidRPr="00007719">
        <w:rPr>
          <w:rFonts w:eastAsia="Calibri"/>
          <w:sz w:val="28"/>
          <w:szCs w:val="28"/>
        </w:rPr>
        <w:t>Количество строк в таблице по умолчанию равно количеству значений поля, выбранного в качестве измерения.</w:t>
      </w:r>
    </w:p>
    <w:p w14:paraId="4FC97E74" w14:textId="77777777" w:rsidR="004332EA" w:rsidRPr="00007719" w:rsidRDefault="004332EA" w:rsidP="004332EA">
      <w:pPr>
        <w:tabs>
          <w:tab w:val="left" w:pos="1134"/>
        </w:tabs>
        <w:spacing w:line="348" w:lineRule="auto"/>
        <w:ind w:firstLine="709"/>
        <w:jc w:val="both"/>
        <w:rPr>
          <w:rFonts w:eastAsia="Calibri"/>
          <w:sz w:val="28"/>
          <w:szCs w:val="28"/>
        </w:rPr>
      </w:pPr>
      <w:r w:rsidRPr="00007719">
        <w:rPr>
          <w:rFonts w:eastAsia="Calibri"/>
          <w:sz w:val="28"/>
          <w:szCs w:val="28"/>
        </w:rPr>
        <w:t>Мера – значение показателя, привязанное к значению измерения. Каждая мера привязана к своему значению измерения и соответствует определенному показателю (значению поля источника данных), отображаемому в таблице.</w:t>
      </w:r>
    </w:p>
    <w:p w14:paraId="0005056E" w14:textId="77777777" w:rsidR="004332EA" w:rsidRPr="00007719" w:rsidRDefault="004332EA" w:rsidP="004332EA">
      <w:pPr>
        <w:tabs>
          <w:tab w:val="left" w:pos="1134"/>
        </w:tabs>
        <w:spacing w:line="348" w:lineRule="auto"/>
        <w:ind w:firstLine="709"/>
        <w:jc w:val="both"/>
        <w:rPr>
          <w:rFonts w:eastAsia="Calibri"/>
          <w:sz w:val="28"/>
          <w:szCs w:val="28"/>
        </w:rPr>
      </w:pPr>
      <w:r w:rsidRPr="00007719">
        <w:rPr>
          <w:rFonts w:eastAsia="Calibri"/>
          <w:spacing w:val="20"/>
          <w:sz w:val="28"/>
          <w:szCs w:val="28"/>
        </w:rPr>
        <w:t>Примечание.</w:t>
      </w:r>
      <w:r w:rsidRPr="00007719">
        <w:rPr>
          <w:rFonts w:eastAsia="Calibri"/>
          <w:sz w:val="28"/>
          <w:szCs w:val="28"/>
        </w:rPr>
        <w:t xml:space="preserve"> При включении опции «Группировка» убирает дублирующие значения измерений. Строки с одинаковыми значениями «Измерения» объединяются (группируются).</w:t>
      </w:r>
    </w:p>
    <w:p w14:paraId="5BAE05E8"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Например, </w:t>
      </w:r>
      <w:r w:rsidRPr="00007719">
        <w:rPr>
          <w:rFonts w:eastAsia="Calibri"/>
          <w:sz w:val="28"/>
          <w:szCs w:val="28"/>
        </w:rPr>
        <w:fldChar w:fldCharType="begin"/>
      </w:r>
      <w:r w:rsidRPr="00007719">
        <w:rPr>
          <w:rFonts w:eastAsia="Calibri"/>
          <w:sz w:val="28"/>
          <w:szCs w:val="28"/>
        </w:rPr>
        <w:instrText xml:space="preserve"> REF  _Ref518044203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342</w:t>
      </w:r>
      <w:r w:rsidRPr="00007719">
        <w:rPr>
          <w:rFonts w:eastAsia="Calibri"/>
          <w:sz w:val="28"/>
          <w:szCs w:val="28"/>
        </w:rPr>
        <w:fldChar w:fldCharType="end"/>
      </w:r>
      <w:r w:rsidRPr="00007719">
        <w:rPr>
          <w:rFonts w:eastAsia="Calibri"/>
          <w:sz w:val="28"/>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3119"/>
      </w:tblGrid>
      <w:tr w:rsidR="004332EA" w:rsidRPr="00007719" w14:paraId="3D69D4B1" w14:textId="77777777" w:rsidTr="008F291A">
        <w:trPr>
          <w:trHeight w:val="390"/>
          <w:jc w:val="center"/>
        </w:trPr>
        <w:tc>
          <w:tcPr>
            <w:tcW w:w="5382" w:type="dxa"/>
            <w:gridSpan w:val="2"/>
            <w:vAlign w:val="center"/>
          </w:tcPr>
          <w:p w14:paraId="3E2570EC" w14:textId="77777777" w:rsidR="004332EA" w:rsidRPr="00007719" w:rsidRDefault="004332EA" w:rsidP="008F291A">
            <w:pPr>
              <w:tabs>
                <w:tab w:val="left" w:pos="1134"/>
              </w:tabs>
              <w:jc w:val="center"/>
              <w:rPr>
                <w:rFonts w:eastAsia="Calibri"/>
                <w:sz w:val="28"/>
                <w:szCs w:val="28"/>
              </w:rPr>
            </w:pPr>
            <w:r w:rsidRPr="00007719">
              <w:rPr>
                <w:rFonts w:eastAsia="Calibri"/>
                <w:sz w:val="28"/>
                <w:szCs w:val="28"/>
              </w:rPr>
              <w:t xml:space="preserve">Без группировки – </w:t>
            </w:r>
            <w:r w:rsidRPr="00007719">
              <w:rPr>
                <w:noProof/>
                <w:sz w:val="28"/>
                <w:szCs w:val="28"/>
              </w:rPr>
              <w:drawing>
                <wp:inline distT="0" distB="0" distL="0" distR="0" wp14:anchorId="30737955" wp14:editId="59028187">
                  <wp:extent cx="982664" cy="140970"/>
                  <wp:effectExtent l="0" t="0" r="8255" b="0"/>
                  <wp:docPr id="12910" name="Рисунок 1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9"/>
                          <a:srcRect l="4775" t="24488" r="7248" b="20355"/>
                          <a:stretch/>
                        </pic:blipFill>
                        <pic:spPr bwMode="auto">
                          <a:xfrm>
                            <a:off x="0" y="0"/>
                            <a:ext cx="988812" cy="141852"/>
                          </a:xfrm>
                          <a:prstGeom prst="rect">
                            <a:avLst/>
                          </a:prstGeom>
                          <a:ln>
                            <a:noFill/>
                          </a:ln>
                          <a:extLst>
                            <a:ext uri="{53640926-AAD7-44D8-BBD7-CCE9431645EC}">
                              <a14:shadowObscured xmlns:a14="http://schemas.microsoft.com/office/drawing/2010/main"/>
                            </a:ext>
                          </a:extLst>
                        </pic:spPr>
                      </pic:pic>
                    </a:graphicData>
                  </a:graphic>
                </wp:inline>
              </w:drawing>
            </w:r>
          </w:p>
        </w:tc>
      </w:tr>
      <w:tr w:rsidR="004332EA" w:rsidRPr="00007719" w14:paraId="4933A660" w14:textId="77777777" w:rsidTr="008F291A">
        <w:trPr>
          <w:jc w:val="center"/>
        </w:trPr>
        <w:tc>
          <w:tcPr>
            <w:tcW w:w="2263" w:type="dxa"/>
          </w:tcPr>
          <w:p w14:paraId="201164AB" w14:textId="77777777" w:rsidR="004332EA" w:rsidRPr="00007719" w:rsidRDefault="004332EA" w:rsidP="008F291A">
            <w:pPr>
              <w:tabs>
                <w:tab w:val="left" w:pos="1134"/>
              </w:tabs>
              <w:ind w:firstLine="176"/>
              <w:jc w:val="both"/>
              <w:rPr>
                <w:rFonts w:eastAsia="Calibri"/>
                <w:sz w:val="28"/>
                <w:szCs w:val="28"/>
              </w:rPr>
            </w:pPr>
            <w:r w:rsidRPr="00007719">
              <w:rPr>
                <w:rFonts w:eastAsia="Calibri"/>
                <w:sz w:val="28"/>
                <w:szCs w:val="28"/>
              </w:rPr>
              <w:t>Организация 1</w:t>
            </w:r>
          </w:p>
        </w:tc>
        <w:tc>
          <w:tcPr>
            <w:tcW w:w="3119" w:type="dxa"/>
          </w:tcPr>
          <w:p w14:paraId="564FA9D8" w14:textId="77777777" w:rsidR="004332EA" w:rsidRPr="00007719" w:rsidRDefault="004332EA" w:rsidP="008F291A">
            <w:pPr>
              <w:tabs>
                <w:tab w:val="left" w:pos="1134"/>
              </w:tabs>
              <w:ind w:firstLine="176"/>
              <w:jc w:val="both"/>
              <w:rPr>
                <w:rFonts w:eastAsia="Calibri"/>
                <w:sz w:val="28"/>
                <w:szCs w:val="28"/>
              </w:rPr>
            </w:pPr>
            <w:r w:rsidRPr="00007719">
              <w:rPr>
                <w:rFonts w:eastAsia="Calibri"/>
                <w:sz w:val="28"/>
                <w:szCs w:val="28"/>
              </w:rPr>
              <w:t>Значение показателя 1</w:t>
            </w:r>
          </w:p>
        </w:tc>
      </w:tr>
      <w:tr w:rsidR="004332EA" w:rsidRPr="00007719" w14:paraId="0243EEAF" w14:textId="77777777" w:rsidTr="008F291A">
        <w:trPr>
          <w:jc w:val="center"/>
        </w:trPr>
        <w:tc>
          <w:tcPr>
            <w:tcW w:w="2263" w:type="dxa"/>
          </w:tcPr>
          <w:p w14:paraId="5D8281B9" w14:textId="77777777" w:rsidR="004332EA" w:rsidRPr="00007719" w:rsidRDefault="004332EA" w:rsidP="008F291A">
            <w:pPr>
              <w:tabs>
                <w:tab w:val="left" w:pos="1134"/>
              </w:tabs>
              <w:ind w:firstLine="176"/>
              <w:jc w:val="both"/>
              <w:rPr>
                <w:rFonts w:eastAsia="Calibri"/>
                <w:sz w:val="28"/>
                <w:szCs w:val="28"/>
              </w:rPr>
            </w:pPr>
            <w:r w:rsidRPr="00007719">
              <w:rPr>
                <w:rFonts w:eastAsia="Calibri"/>
                <w:sz w:val="28"/>
                <w:szCs w:val="28"/>
              </w:rPr>
              <w:t>Организация 2</w:t>
            </w:r>
          </w:p>
        </w:tc>
        <w:tc>
          <w:tcPr>
            <w:tcW w:w="3119" w:type="dxa"/>
          </w:tcPr>
          <w:p w14:paraId="72B76FAB" w14:textId="77777777" w:rsidR="004332EA" w:rsidRPr="00007719" w:rsidRDefault="004332EA" w:rsidP="008F291A">
            <w:pPr>
              <w:tabs>
                <w:tab w:val="left" w:pos="1134"/>
              </w:tabs>
              <w:ind w:firstLine="176"/>
              <w:jc w:val="both"/>
              <w:rPr>
                <w:rFonts w:eastAsia="Calibri"/>
                <w:sz w:val="28"/>
                <w:szCs w:val="28"/>
              </w:rPr>
            </w:pPr>
            <w:r w:rsidRPr="00007719">
              <w:rPr>
                <w:rFonts w:eastAsia="Calibri"/>
                <w:sz w:val="28"/>
                <w:szCs w:val="28"/>
              </w:rPr>
              <w:t>Значение показателя 2</w:t>
            </w:r>
          </w:p>
        </w:tc>
      </w:tr>
      <w:tr w:rsidR="004332EA" w:rsidRPr="00007719" w14:paraId="0ACDE88B" w14:textId="77777777" w:rsidTr="008F291A">
        <w:trPr>
          <w:jc w:val="center"/>
        </w:trPr>
        <w:tc>
          <w:tcPr>
            <w:tcW w:w="2263" w:type="dxa"/>
          </w:tcPr>
          <w:p w14:paraId="032850EC" w14:textId="77777777" w:rsidR="004332EA" w:rsidRPr="00007719" w:rsidRDefault="004332EA" w:rsidP="008F291A">
            <w:pPr>
              <w:tabs>
                <w:tab w:val="left" w:pos="1134"/>
              </w:tabs>
              <w:ind w:firstLine="176"/>
              <w:jc w:val="both"/>
              <w:rPr>
                <w:rFonts w:eastAsia="Calibri"/>
                <w:sz w:val="28"/>
                <w:szCs w:val="28"/>
              </w:rPr>
            </w:pPr>
            <w:r w:rsidRPr="00007719">
              <w:rPr>
                <w:rFonts w:eastAsia="Calibri"/>
                <w:sz w:val="28"/>
                <w:szCs w:val="28"/>
              </w:rPr>
              <w:t>Организация 1</w:t>
            </w:r>
          </w:p>
        </w:tc>
        <w:tc>
          <w:tcPr>
            <w:tcW w:w="3119" w:type="dxa"/>
          </w:tcPr>
          <w:p w14:paraId="3CB51AB2" w14:textId="77777777" w:rsidR="004332EA" w:rsidRPr="00007719" w:rsidRDefault="004332EA" w:rsidP="008F291A">
            <w:pPr>
              <w:tabs>
                <w:tab w:val="left" w:pos="1134"/>
              </w:tabs>
              <w:ind w:firstLine="176"/>
              <w:jc w:val="both"/>
              <w:rPr>
                <w:rFonts w:eastAsia="Calibri"/>
                <w:sz w:val="28"/>
                <w:szCs w:val="28"/>
              </w:rPr>
            </w:pPr>
            <w:r w:rsidRPr="00007719">
              <w:rPr>
                <w:rFonts w:eastAsia="Calibri"/>
                <w:sz w:val="28"/>
                <w:szCs w:val="28"/>
              </w:rPr>
              <w:t>Значение показателя 3</w:t>
            </w:r>
          </w:p>
        </w:tc>
      </w:tr>
    </w:tbl>
    <w:p w14:paraId="185ECC14" w14:textId="77777777" w:rsidR="004332EA" w:rsidRPr="00007719" w:rsidRDefault="004332EA" w:rsidP="004332EA">
      <w:pPr>
        <w:tabs>
          <w:tab w:val="left" w:pos="1134"/>
        </w:tabs>
        <w:spacing w:line="360" w:lineRule="auto"/>
        <w:ind w:firstLine="709"/>
        <w:jc w:val="both"/>
        <w:rPr>
          <w:rFonts w:eastAsia="Calibri"/>
          <w:sz w:val="6"/>
          <w:szCs w:val="6"/>
        </w:rPr>
      </w:pPr>
      <w:bookmarkStart w:id="592" w:name="_Ref514255927"/>
    </w:p>
    <w:p w14:paraId="07C7DBDC" w14:textId="77777777" w:rsidR="004332EA" w:rsidRPr="00007719" w:rsidRDefault="004332EA" w:rsidP="004332EA">
      <w:pPr>
        <w:tabs>
          <w:tab w:val="left" w:pos="1134"/>
        </w:tabs>
        <w:spacing w:line="360" w:lineRule="auto"/>
        <w:jc w:val="center"/>
        <w:rPr>
          <w:rFonts w:eastAsia="Calibri"/>
          <w:sz w:val="28"/>
          <w:szCs w:val="28"/>
        </w:rPr>
      </w:pPr>
      <w:bookmarkStart w:id="593" w:name="_Ref518044203"/>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342</w:t>
      </w:r>
      <w:r w:rsidRPr="00007719">
        <w:rPr>
          <w:rFonts w:eastAsia="Calibri"/>
          <w:sz w:val="28"/>
          <w:szCs w:val="28"/>
        </w:rPr>
        <w:fldChar w:fldCharType="end"/>
      </w:r>
      <w:bookmarkEnd w:id="592"/>
      <w:bookmarkEnd w:id="593"/>
      <w:r w:rsidRPr="00007719">
        <w:rPr>
          <w:rFonts w:eastAsia="Calibri"/>
          <w:sz w:val="28"/>
          <w:szCs w:val="28"/>
        </w:rPr>
        <w:t xml:space="preserve"> – Пример «Без группировки»</w:t>
      </w:r>
    </w:p>
    <w:p w14:paraId="194A2A11" w14:textId="77777777" w:rsidR="004332EA" w:rsidRPr="00007719" w:rsidRDefault="004332EA" w:rsidP="005976C3">
      <w:pPr>
        <w:tabs>
          <w:tab w:val="left" w:pos="1134"/>
        </w:tabs>
        <w:spacing w:line="360" w:lineRule="auto"/>
        <w:ind w:firstLine="709"/>
        <w:jc w:val="both"/>
        <w:rPr>
          <w:rFonts w:eastAsia="Calibri"/>
          <w:sz w:val="28"/>
          <w:szCs w:val="28"/>
        </w:rPr>
      </w:pPr>
      <w:r w:rsidRPr="00007719">
        <w:rPr>
          <w:rFonts w:eastAsia="Calibri"/>
          <w:sz w:val="28"/>
          <w:szCs w:val="28"/>
        </w:rPr>
        <w:lastRenderedPageBreak/>
        <w:t>В измерении есть дублирующее значение «Организация 1», в таблице отображается в виде различных строк (</w:t>
      </w:r>
      <w:r w:rsidRPr="00007719">
        <w:rPr>
          <w:rFonts w:eastAsia="Calibri"/>
          <w:sz w:val="28"/>
          <w:szCs w:val="28"/>
        </w:rPr>
        <w:fldChar w:fldCharType="begin"/>
      </w:r>
      <w:r w:rsidRPr="00007719">
        <w:rPr>
          <w:rFonts w:eastAsia="Calibri"/>
          <w:sz w:val="28"/>
          <w:szCs w:val="28"/>
        </w:rPr>
        <w:instrText xml:space="preserve"> REF  _Ref518044241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343</w:t>
      </w:r>
      <w:r w:rsidRPr="00007719">
        <w:rPr>
          <w:rFonts w:eastAsia="Calibri"/>
          <w:sz w:val="28"/>
          <w:szCs w:val="28"/>
        </w:rPr>
        <w:fldChar w:fldCharType="end"/>
      </w:r>
      <w:r w:rsidRPr="00007719">
        <w:rPr>
          <w:rFonts w:eastAsia="Calibri"/>
          <w:sz w:val="28"/>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6804"/>
      </w:tblGrid>
      <w:tr w:rsidR="004332EA" w:rsidRPr="00007719" w14:paraId="265D88CC" w14:textId="77777777" w:rsidTr="00DC7950">
        <w:trPr>
          <w:trHeight w:val="465"/>
          <w:jc w:val="center"/>
        </w:trPr>
        <w:tc>
          <w:tcPr>
            <w:tcW w:w="9073" w:type="dxa"/>
            <w:gridSpan w:val="2"/>
            <w:vAlign w:val="center"/>
          </w:tcPr>
          <w:p w14:paraId="4D3C88EB" w14:textId="77777777" w:rsidR="004332EA" w:rsidRPr="00007719" w:rsidRDefault="004332EA" w:rsidP="008F291A">
            <w:pPr>
              <w:tabs>
                <w:tab w:val="left" w:pos="1134"/>
              </w:tabs>
              <w:jc w:val="center"/>
              <w:rPr>
                <w:rFonts w:eastAsia="Calibri"/>
                <w:sz w:val="28"/>
                <w:szCs w:val="28"/>
              </w:rPr>
            </w:pPr>
            <w:r w:rsidRPr="00007719">
              <w:rPr>
                <w:rFonts w:eastAsia="Calibri"/>
                <w:sz w:val="28"/>
                <w:szCs w:val="28"/>
              </w:rPr>
              <w:t xml:space="preserve">С группировкой – </w:t>
            </w:r>
            <w:r w:rsidRPr="00007719">
              <w:rPr>
                <w:rFonts w:eastAsia="Calibri"/>
                <w:noProof/>
                <w:sz w:val="28"/>
                <w:szCs w:val="28"/>
              </w:rPr>
              <w:drawing>
                <wp:inline distT="0" distB="0" distL="0" distR="0" wp14:anchorId="502FF51A" wp14:editId="5ADAD736">
                  <wp:extent cx="984885" cy="134620"/>
                  <wp:effectExtent l="0" t="0" r="5715" b="0"/>
                  <wp:docPr id="12911" name="Рисунок 1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0"/>
                          <a:srcRect l="1823" t="29384" r="3571" b="23200"/>
                          <a:stretch/>
                        </pic:blipFill>
                        <pic:spPr bwMode="auto">
                          <a:xfrm>
                            <a:off x="0" y="0"/>
                            <a:ext cx="991250" cy="135490"/>
                          </a:xfrm>
                          <a:prstGeom prst="rect">
                            <a:avLst/>
                          </a:prstGeom>
                          <a:ln>
                            <a:noFill/>
                          </a:ln>
                          <a:extLst>
                            <a:ext uri="{53640926-AAD7-44D8-BBD7-CCE9431645EC}">
                              <a14:shadowObscured xmlns:a14="http://schemas.microsoft.com/office/drawing/2010/main"/>
                            </a:ext>
                          </a:extLst>
                        </pic:spPr>
                      </pic:pic>
                    </a:graphicData>
                  </a:graphic>
                </wp:inline>
              </w:drawing>
            </w:r>
          </w:p>
        </w:tc>
      </w:tr>
      <w:tr w:rsidR="004332EA" w:rsidRPr="00007719" w14:paraId="3A35F3E8" w14:textId="77777777" w:rsidTr="00DC7950">
        <w:trPr>
          <w:jc w:val="center"/>
        </w:trPr>
        <w:tc>
          <w:tcPr>
            <w:tcW w:w="2269" w:type="dxa"/>
          </w:tcPr>
          <w:p w14:paraId="6D55C363" w14:textId="77777777" w:rsidR="004332EA" w:rsidRPr="00007719" w:rsidRDefault="004332EA" w:rsidP="008F291A">
            <w:pPr>
              <w:tabs>
                <w:tab w:val="left" w:pos="1134"/>
              </w:tabs>
              <w:ind w:firstLine="176"/>
              <w:jc w:val="both"/>
              <w:rPr>
                <w:rFonts w:eastAsia="Calibri"/>
                <w:sz w:val="28"/>
                <w:szCs w:val="28"/>
              </w:rPr>
            </w:pPr>
            <w:r w:rsidRPr="00007719">
              <w:rPr>
                <w:rFonts w:eastAsia="Calibri"/>
                <w:sz w:val="28"/>
                <w:szCs w:val="28"/>
              </w:rPr>
              <w:t>Организация 1</w:t>
            </w:r>
          </w:p>
        </w:tc>
        <w:tc>
          <w:tcPr>
            <w:tcW w:w="6804" w:type="dxa"/>
          </w:tcPr>
          <w:p w14:paraId="0E359F89" w14:textId="77777777" w:rsidR="004332EA" w:rsidRPr="00007719" w:rsidRDefault="004332EA" w:rsidP="008F291A">
            <w:pPr>
              <w:tabs>
                <w:tab w:val="left" w:pos="1134"/>
              </w:tabs>
              <w:ind w:firstLine="176"/>
              <w:jc w:val="both"/>
              <w:rPr>
                <w:rFonts w:eastAsia="Calibri"/>
                <w:sz w:val="28"/>
                <w:szCs w:val="28"/>
              </w:rPr>
            </w:pPr>
            <w:r w:rsidRPr="00007719">
              <w:rPr>
                <w:rFonts w:eastAsia="Calibri"/>
                <w:sz w:val="28"/>
                <w:szCs w:val="28"/>
              </w:rPr>
              <w:t>Агрегатная функция {Значение показателя 1; Значение показателя 3}</w:t>
            </w:r>
          </w:p>
        </w:tc>
      </w:tr>
      <w:tr w:rsidR="004332EA" w:rsidRPr="00007719" w14:paraId="62A62ED9" w14:textId="77777777" w:rsidTr="00DC7950">
        <w:trPr>
          <w:jc w:val="center"/>
        </w:trPr>
        <w:tc>
          <w:tcPr>
            <w:tcW w:w="2269" w:type="dxa"/>
          </w:tcPr>
          <w:p w14:paraId="42DADA68" w14:textId="77777777" w:rsidR="004332EA" w:rsidRPr="00007719" w:rsidRDefault="004332EA" w:rsidP="008F291A">
            <w:pPr>
              <w:tabs>
                <w:tab w:val="left" w:pos="1134"/>
              </w:tabs>
              <w:ind w:firstLine="176"/>
              <w:jc w:val="both"/>
              <w:rPr>
                <w:rFonts w:eastAsia="Calibri"/>
                <w:sz w:val="28"/>
                <w:szCs w:val="28"/>
              </w:rPr>
            </w:pPr>
            <w:r w:rsidRPr="00007719">
              <w:rPr>
                <w:rFonts w:eastAsia="Calibri"/>
                <w:sz w:val="28"/>
                <w:szCs w:val="28"/>
              </w:rPr>
              <w:t>Организация 2</w:t>
            </w:r>
          </w:p>
        </w:tc>
        <w:tc>
          <w:tcPr>
            <w:tcW w:w="6804" w:type="dxa"/>
          </w:tcPr>
          <w:p w14:paraId="60F99A6D" w14:textId="77777777" w:rsidR="004332EA" w:rsidRPr="00007719" w:rsidRDefault="004332EA" w:rsidP="008F291A">
            <w:pPr>
              <w:tabs>
                <w:tab w:val="left" w:pos="1134"/>
              </w:tabs>
              <w:ind w:firstLine="176"/>
              <w:jc w:val="both"/>
              <w:rPr>
                <w:rFonts w:eastAsia="Calibri"/>
                <w:sz w:val="28"/>
                <w:szCs w:val="28"/>
              </w:rPr>
            </w:pPr>
            <w:r w:rsidRPr="00007719">
              <w:rPr>
                <w:rFonts w:eastAsia="Calibri"/>
                <w:sz w:val="28"/>
                <w:szCs w:val="28"/>
              </w:rPr>
              <w:t>Значение показателя 2</w:t>
            </w:r>
          </w:p>
        </w:tc>
      </w:tr>
    </w:tbl>
    <w:p w14:paraId="2EC0883E" w14:textId="77777777" w:rsidR="004332EA" w:rsidRPr="00007719" w:rsidRDefault="004332EA" w:rsidP="005976C3">
      <w:pPr>
        <w:tabs>
          <w:tab w:val="left" w:pos="1134"/>
        </w:tabs>
        <w:spacing w:before="120" w:line="360" w:lineRule="auto"/>
        <w:jc w:val="center"/>
        <w:rPr>
          <w:rFonts w:eastAsia="Calibri"/>
          <w:sz w:val="28"/>
          <w:szCs w:val="28"/>
        </w:rPr>
      </w:pPr>
      <w:bookmarkStart w:id="594" w:name="_Ref514255956"/>
      <w:bookmarkStart w:id="595" w:name="_Ref518044241"/>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343</w:t>
      </w:r>
      <w:r w:rsidRPr="00007719">
        <w:rPr>
          <w:rFonts w:eastAsia="Calibri"/>
          <w:sz w:val="28"/>
          <w:szCs w:val="28"/>
        </w:rPr>
        <w:fldChar w:fldCharType="end"/>
      </w:r>
      <w:bookmarkEnd w:id="594"/>
      <w:bookmarkEnd w:id="595"/>
      <w:r w:rsidRPr="00007719">
        <w:rPr>
          <w:rFonts w:eastAsia="Calibri"/>
          <w:sz w:val="28"/>
          <w:szCs w:val="28"/>
        </w:rPr>
        <w:t xml:space="preserve"> – Пример «С группировкой»</w:t>
      </w:r>
    </w:p>
    <w:p w14:paraId="2B377716" w14:textId="77777777" w:rsidR="004332EA" w:rsidRPr="00007719" w:rsidRDefault="004332EA" w:rsidP="005976C3">
      <w:pPr>
        <w:tabs>
          <w:tab w:val="left" w:pos="1134"/>
        </w:tabs>
        <w:spacing w:line="360" w:lineRule="auto"/>
        <w:ind w:firstLine="709"/>
        <w:jc w:val="both"/>
        <w:rPr>
          <w:rFonts w:eastAsia="Calibri"/>
          <w:spacing w:val="-6"/>
          <w:sz w:val="28"/>
          <w:szCs w:val="28"/>
        </w:rPr>
      </w:pPr>
      <w:r w:rsidRPr="00007719">
        <w:rPr>
          <w:rFonts w:eastAsia="Calibri"/>
          <w:spacing w:val="-6"/>
          <w:sz w:val="28"/>
          <w:szCs w:val="28"/>
        </w:rPr>
        <w:t xml:space="preserve">При группировке значение строки со значением измерения «Организация 1» объединяются, значения в столбце 2 преобразовываются при помощи агрегатной функции. </w:t>
      </w:r>
    </w:p>
    <w:p w14:paraId="09E04230" w14:textId="77777777" w:rsidR="004332EA" w:rsidRPr="00007719" w:rsidRDefault="004332EA" w:rsidP="005976C3">
      <w:pPr>
        <w:tabs>
          <w:tab w:val="left" w:pos="1134"/>
        </w:tabs>
        <w:spacing w:line="360" w:lineRule="auto"/>
        <w:ind w:firstLine="709"/>
        <w:jc w:val="both"/>
        <w:rPr>
          <w:rFonts w:eastAsia="Calibri"/>
          <w:sz w:val="28"/>
          <w:szCs w:val="28"/>
        </w:rPr>
      </w:pPr>
      <w:r w:rsidRPr="00007719">
        <w:rPr>
          <w:rFonts w:eastAsia="Calibri"/>
          <w:sz w:val="28"/>
          <w:szCs w:val="28"/>
        </w:rPr>
        <w:t>Важно понимать, что после группировки происходит объединение записей, поэтому для всех мер таблицы необходимо указать агрегатную функцию. Агрегатная функция определяет правила преобразования значений полей при группировке.</w:t>
      </w:r>
    </w:p>
    <w:p w14:paraId="7B57F1F1" w14:textId="77777777" w:rsidR="004332EA" w:rsidRPr="00007719" w:rsidRDefault="004332EA" w:rsidP="005976C3">
      <w:pPr>
        <w:tabs>
          <w:tab w:val="left" w:pos="1134"/>
        </w:tabs>
        <w:spacing w:line="360" w:lineRule="auto"/>
        <w:ind w:firstLine="709"/>
        <w:jc w:val="both"/>
        <w:rPr>
          <w:rFonts w:eastAsia="Calibri"/>
          <w:sz w:val="28"/>
          <w:szCs w:val="28"/>
        </w:rPr>
      </w:pPr>
      <w:r w:rsidRPr="00007719">
        <w:rPr>
          <w:rFonts w:eastAsia="Calibri"/>
          <w:sz w:val="28"/>
          <w:szCs w:val="28"/>
        </w:rPr>
        <w:t>Добавление мер и измерений в таблицу осуществляется соответствующими кнопками (</w:t>
      </w:r>
      <w:r w:rsidRPr="00007719">
        <w:rPr>
          <w:rFonts w:eastAsia="Calibri"/>
          <w:sz w:val="28"/>
          <w:szCs w:val="28"/>
        </w:rPr>
        <w:fldChar w:fldCharType="begin"/>
      </w:r>
      <w:r w:rsidRPr="00007719">
        <w:rPr>
          <w:rFonts w:eastAsia="Calibri"/>
          <w:sz w:val="28"/>
          <w:szCs w:val="28"/>
        </w:rPr>
        <w:instrText xml:space="preserve"> REF  _Ref514255987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344</w:t>
      </w:r>
      <w:r w:rsidRPr="00007719">
        <w:rPr>
          <w:rFonts w:eastAsia="Calibri"/>
          <w:sz w:val="28"/>
          <w:szCs w:val="28"/>
        </w:rPr>
        <w:fldChar w:fldCharType="end"/>
      </w:r>
      <w:r w:rsidRPr="00007719">
        <w:rPr>
          <w:rFonts w:eastAsia="Calibri"/>
          <w:sz w:val="28"/>
          <w:szCs w:val="28"/>
        </w:rPr>
        <w:t>).</w:t>
      </w:r>
    </w:p>
    <w:p w14:paraId="77E9A7D4" w14:textId="77777777" w:rsidR="004332EA" w:rsidRPr="00007719" w:rsidRDefault="004332EA" w:rsidP="005976C3">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187F1A9F" wp14:editId="5F2CFDBB">
            <wp:extent cx="1894637" cy="426520"/>
            <wp:effectExtent l="0" t="0" r="0" b="0"/>
            <wp:docPr id="12912" name="Рисунок 1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81">
                      <a:extLst>
                        <a:ext uri="{28A0092B-C50C-407E-A947-70E740481C1C}">
                          <a14:useLocalDpi xmlns:a14="http://schemas.microsoft.com/office/drawing/2010/main" val="0"/>
                        </a:ext>
                      </a:extLst>
                    </a:blip>
                    <a:srcRect l="1459" r="1691"/>
                    <a:stretch/>
                  </pic:blipFill>
                  <pic:spPr bwMode="auto">
                    <a:xfrm>
                      <a:off x="0" y="0"/>
                      <a:ext cx="1917719" cy="431716"/>
                    </a:xfrm>
                    <a:prstGeom prst="rect">
                      <a:avLst/>
                    </a:prstGeom>
                    <a:noFill/>
                    <a:ln>
                      <a:noFill/>
                    </a:ln>
                    <a:extLst>
                      <a:ext uri="{53640926-AAD7-44D8-BBD7-CCE9431645EC}">
                        <a14:shadowObscured xmlns:a14="http://schemas.microsoft.com/office/drawing/2010/main"/>
                      </a:ext>
                    </a:extLst>
                  </pic:spPr>
                </pic:pic>
              </a:graphicData>
            </a:graphic>
          </wp:inline>
        </w:drawing>
      </w:r>
    </w:p>
    <w:p w14:paraId="59D864D4" w14:textId="77777777" w:rsidR="004332EA" w:rsidRPr="00007719" w:rsidRDefault="004332EA" w:rsidP="005976C3">
      <w:pPr>
        <w:tabs>
          <w:tab w:val="left" w:pos="1134"/>
        </w:tabs>
        <w:spacing w:line="360" w:lineRule="auto"/>
        <w:jc w:val="center"/>
        <w:rPr>
          <w:rFonts w:eastAsia="Calibri"/>
          <w:sz w:val="28"/>
          <w:szCs w:val="28"/>
        </w:rPr>
      </w:pPr>
      <w:bookmarkStart w:id="596" w:name="_Ref514255987"/>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344</w:t>
      </w:r>
      <w:r w:rsidRPr="00007719">
        <w:rPr>
          <w:rFonts w:eastAsia="Calibri"/>
          <w:sz w:val="28"/>
          <w:szCs w:val="28"/>
        </w:rPr>
        <w:fldChar w:fldCharType="end"/>
      </w:r>
      <w:bookmarkEnd w:id="596"/>
      <w:r w:rsidRPr="00007719">
        <w:rPr>
          <w:rFonts w:eastAsia="Calibri"/>
          <w:sz w:val="28"/>
          <w:szCs w:val="28"/>
        </w:rPr>
        <w:t xml:space="preserve"> – Кнопки добавления мер и измерений в таблицу</w:t>
      </w:r>
    </w:p>
    <w:p w14:paraId="5DA0F9BF" w14:textId="4F1D4F41" w:rsidR="004332EA" w:rsidRPr="00007719" w:rsidRDefault="004332EA" w:rsidP="005976C3">
      <w:pPr>
        <w:tabs>
          <w:tab w:val="left" w:pos="1134"/>
        </w:tabs>
        <w:spacing w:line="360" w:lineRule="auto"/>
        <w:ind w:firstLine="709"/>
        <w:jc w:val="both"/>
        <w:rPr>
          <w:rFonts w:eastAsia="Calibri"/>
          <w:sz w:val="28"/>
          <w:szCs w:val="28"/>
        </w:rPr>
      </w:pPr>
      <w:r w:rsidRPr="00007719">
        <w:rPr>
          <w:rFonts w:eastAsia="Calibri"/>
          <w:sz w:val="28"/>
          <w:szCs w:val="28"/>
        </w:rPr>
        <w:t xml:space="preserve">Добавить измерение. После добавления измерения необходимо </w:t>
      </w:r>
      <w:r w:rsidR="00C45176" w:rsidRPr="00007719">
        <w:rPr>
          <w:rFonts w:eastAsia="Calibri"/>
          <w:sz w:val="28"/>
          <w:szCs w:val="28"/>
        </w:rPr>
        <w:t>выб</w:t>
      </w:r>
      <w:r w:rsidR="00671545" w:rsidRPr="00007719">
        <w:rPr>
          <w:rFonts w:eastAsia="Calibri"/>
          <w:sz w:val="28"/>
          <w:szCs w:val="28"/>
        </w:rPr>
        <w:t>рать</w:t>
      </w:r>
      <w:r w:rsidRPr="00007719">
        <w:rPr>
          <w:rFonts w:eastAsia="Calibri"/>
          <w:sz w:val="28"/>
          <w:szCs w:val="28"/>
        </w:rPr>
        <w:t xml:space="preserve"> поле источника данных, значения из которого будут являться значениями измерения, указать название столбца «Измерение» в таблице, задать сортировку и</w:t>
      </w:r>
      <w:r w:rsidR="004B167B" w:rsidRPr="00007719">
        <w:rPr>
          <w:rFonts w:eastAsia="Calibri"/>
          <w:sz w:val="28"/>
          <w:szCs w:val="28"/>
        </w:rPr>
        <w:t>,</w:t>
      </w:r>
      <w:r w:rsidRPr="00007719">
        <w:rPr>
          <w:rFonts w:eastAsia="Calibri"/>
          <w:sz w:val="28"/>
          <w:szCs w:val="28"/>
        </w:rPr>
        <w:t xml:space="preserve"> </w:t>
      </w:r>
      <w:r w:rsidR="004B167B" w:rsidRPr="00007719">
        <w:rPr>
          <w:rFonts w:eastAsia="Calibri"/>
          <w:sz w:val="28"/>
          <w:szCs w:val="28"/>
        </w:rPr>
        <w:t xml:space="preserve">при необходимости, </w:t>
      </w:r>
      <w:r w:rsidRPr="00007719">
        <w:rPr>
          <w:rFonts w:eastAsia="Calibri"/>
          <w:sz w:val="28"/>
          <w:szCs w:val="28"/>
        </w:rPr>
        <w:t>значение опции «Скрывать» (</w:t>
      </w:r>
      <w:r w:rsidRPr="00007719">
        <w:rPr>
          <w:rFonts w:eastAsia="Calibri"/>
          <w:sz w:val="28"/>
          <w:szCs w:val="28"/>
        </w:rPr>
        <w:fldChar w:fldCharType="begin"/>
      </w:r>
      <w:r w:rsidRPr="00007719">
        <w:rPr>
          <w:rFonts w:eastAsia="Calibri"/>
          <w:sz w:val="28"/>
          <w:szCs w:val="28"/>
        </w:rPr>
        <w:instrText xml:space="preserve"> REF  _Ref514256040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345</w:t>
      </w:r>
      <w:r w:rsidRPr="00007719">
        <w:rPr>
          <w:rFonts w:eastAsia="Calibri"/>
          <w:sz w:val="28"/>
          <w:szCs w:val="28"/>
        </w:rPr>
        <w:fldChar w:fldCharType="end"/>
      </w:r>
      <w:r w:rsidRPr="00007719">
        <w:rPr>
          <w:rFonts w:eastAsia="Calibri"/>
          <w:sz w:val="28"/>
          <w:szCs w:val="28"/>
        </w:rPr>
        <w:t>).</w:t>
      </w:r>
    </w:p>
    <w:p w14:paraId="039A0156" w14:textId="77777777" w:rsidR="004332EA" w:rsidRPr="00007719" w:rsidRDefault="004332EA" w:rsidP="005976C3">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5C0EE312" wp14:editId="6F2AB0CE">
            <wp:extent cx="2097520" cy="1609725"/>
            <wp:effectExtent l="0" t="0" r="0" b="0"/>
            <wp:docPr id="12913" name="Рисунок 1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2"/>
                    <a:srcRect l="1623" t="3967" r="2395"/>
                    <a:stretch/>
                  </pic:blipFill>
                  <pic:spPr bwMode="auto">
                    <a:xfrm>
                      <a:off x="0" y="0"/>
                      <a:ext cx="2109937" cy="1619254"/>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drawing>
          <wp:inline distT="0" distB="0" distL="0" distR="0" wp14:anchorId="63EF8DF5" wp14:editId="44458C95">
            <wp:extent cx="2101441" cy="1601470"/>
            <wp:effectExtent l="0" t="0" r="0" b="0"/>
            <wp:docPr id="12914" name="Рисунок 1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2" name="org.png"/>
                    <pic:cNvPicPr/>
                  </pic:nvPicPr>
                  <pic:blipFill>
                    <a:blip r:embed="rId683">
                      <a:extLst>
                        <a:ext uri="{28A0092B-C50C-407E-A947-70E740481C1C}">
                          <a14:useLocalDpi xmlns:a14="http://schemas.microsoft.com/office/drawing/2010/main" val="0"/>
                        </a:ext>
                      </a:extLst>
                    </a:blip>
                    <a:stretch>
                      <a:fillRect/>
                    </a:stretch>
                  </pic:blipFill>
                  <pic:spPr>
                    <a:xfrm>
                      <a:off x="0" y="0"/>
                      <a:ext cx="2129408" cy="1622783"/>
                    </a:xfrm>
                    <a:prstGeom prst="rect">
                      <a:avLst/>
                    </a:prstGeom>
                  </pic:spPr>
                </pic:pic>
              </a:graphicData>
            </a:graphic>
          </wp:inline>
        </w:drawing>
      </w:r>
    </w:p>
    <w:p w14:paraId="4631F7C4" w14:textId="77777777" w:rsidR="004332EA" w:rsidRPr="00007719" w:rsidRDefault="004332EA" w:rsidP="005976C3">
      <w:pPr>
        <w:tabs>
          <w:tab w:val="left" w:pos="1134"/>
        </w:tabs>
        <w:spacing w:line="360" w:lineRule="auto"/>
        <w:jc w:val="center"/>
        <w:rPr>
          <w:rFonts w:eastAsia="Calibri"/>
          <w:sz w:val="28"/>
          <w:szCs w:val="28"/>
        </w:rPr>
      </w:pPr>
      <w:bookmarkStart w:id="597" w:name="_Ref514256040"/>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345</w:t>
      </w:r>
      <w:r w:rsidRPr="00007719">
        <w:rPr>
          <w:rFonts w:eastAsia="Calibri"/>
          <w:sz w:val="28"/>
          <w:szCs w:val="28"/>
        </w:rPr>
        <w:fldChar w:fldCharType="end"/>
      </w:r>
      <w:bookmarkEnd w:id="597"/>
      <w:r w:rsidRPr="00007719">
        <w:rPr>
          <w:rFonts w:eastAsia="Calibri"/>
          <w:sz w:val="28"/>
          <w:szCs w:val="28"/>
        </w:rPr>
        <w:t xml:space="preserve"> – Пример настройки измерения</w:t>
      </w:r>
    </w:p>
    <w:p w14:paraId="05FAE489" w14:textId="4590876D" w:rsidR="004332EA" w:rsidRPr="00007719" w:rsidRDefault="004332EA" w:rsidP="005976C3">
      <w:pPr>
        <w:tabs>
          <w:tab w:val="left" w:pos="1134"/>
        </w:tabs>
        <w:spacing w:line="360" w:lineRule="auto"/>
        <w:ind w:firstLine="709"/>
        <w:jc w:val="both"/>
        <w:rPr>
          <w:rFonts w:eastAsia="Calibri"/>
          <w:sz w:val="28"/>
          <w:szCs w:val="28"/>
        </w:rPr>
      </w:pPr>
      <w:r w:rsidRPr="00007719">
        <w:rPr>
          <w:rFonts w:eastAsia="Calibri"/>
          <w:sz w:val="28"/>
          <w:szCs w:val="28"/>
        </w:rPr>
        <w:t xml:space="preserve">В примере </w:t>
      </w:r>
      <w:r w:rsidR="00C45176" w:rsidRPr="00007719">
        <w:rPr>
          <w:rFonts w:eastAsia="Calibri"/>
          <w:sz w:val="28"/>
          <w:szCs w:val="28"/>
        </w:rPr>
        <w:t>добавьте</w:t>
      </w:r>
      <w:r w:rsidRPr="00007719">
        <w:rPr>
          <w:rFonts w:eastAsia="Calibri"/>
          <w:sz w:val="28"/>
          <w:szCs w:val="28"/>
        </w:rPr>
        <w:t xml:space="preserve"> в таблицу список организаций с указанием их реквизитов. В качестве измерения </w:t>
      </w:r>
      <w:r w:rsidR="00C45176" w:rsidRPr="00007719">
        <w:rPr>
          <w:rFonts w:eastAsia="Calibri"/>
          <w:sz w:val="28"/>
          <w:szCs w:val="28"/>
        </w:rPr>
        <w:t>выберите</w:t>
      </w:r>
      <w:r w:rsidRPr="00007719">
        <w:rPr>
          <w:rFonts w:eastAsia="Calibri"/>
          <w:sz w:val="28"/>
          <w:szCs w:val="28"/>
        </w:rPr>
        <w:t xml:space="preserve"> наименование организации (т.</w:t>
      </w:r>
      <w:r w:rsidR="005976C3">
        <w:rPr>
          <w:rFonts w:eastAsia="Calibri"/>
          <w:sz w:val="28"/>
          <w:szCs w:val="28"/>
        </w:rPr>
        <w:t xml:space="preserve"> </w:t>
      </w:r>
      <w:r w:rsidRPr="00007719">
        <w:rPr>
          <w:rFonts w:eastAsia="Calibri"/>
          <w:sz w:val="28"/>
          <w:szCs w:val="28"/>
        </w:rPr>
        <w:t xml:space="preserve">к. данное поле будет </w:t>
      </w:r>
      <w:r w:rsidRPr="00007719">
        <w:rPr>
          <w:rFonts w:eastAsia="Calibri"/>
          <w:sz w:val="28"/>
          <w:szCs w:val="28"/>
        </w:rPr>
        <w:lastRenderedPageBreak/>
        <w:t>уникальным). Таблица будет отсортирована по алфавиту, указать сортировку «По возрастанию».</w:t>
      </w:r>
    </w:p>
    <w:p w14:paraId="051E1671" w14:textId="54C4617B"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pacing w:val="20"/>
          <w:sz w:val="28"/>
          <w:szCs w:val="28"/>
        </w:rPr>
        <w:t>Примечание</w:t>
      </w:r>
      <w:r w:rsidRPr="00007719">
        <w:rPr>
          <w:rFonts w:eastAsia="Calibri"/>
          <w:sz w:val="28"/>
          <w:szCs w:val="28"/>
        </w:rPr>
        <w:t xml:space="preserve">. </w:t>
      </w:r>
      <w:proofErr w:type="gramStart"/>
      <w:r w:rsidRPr="00007719">
        <w:rPr>
          <w:rFonts w:eastAsia="Calibri"/>
          <w:sz w:val="28"/>
          <w:szCs w:val="28"/>
        </w:rPr>
        <w:t xml:space="preserve">Опция </w:t>
      </w:r>
      <w:r w:rsidRPr="00007719">
        <w:rPr>
          <w:rFonts w:eastAsia="Calibri"/>
          <w:noProof/>
          <w:sz w:val="28"/>
          <w:szCs w:val="28"/>
        </w:rPr>
        <w:drawing>
          <wp:inline distT="0" distB="0" distL="0" distR="0" wp14:anchorId="5D752CDD" wp14:editId="7346F89E">
            <wp:extent cx="809625" cy="144780"/>
            <wp:effectExtent l="0" t="0" r="9525" b="7620"/>
            <wp:docPr id="12915" name="Рисунок 1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4"/>
                    <a:srcRect l="3405" t="21666" r="6170" b="15001"/>
                    <a:stretch/>
                  </pic:blipFill>
                  <pic:spPr bwMode="auto">
                    <a:xfrm>
                      <a:off x="0" y="0"/>
                      <a:ext cx="809625" cy="14478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используется</w:t>
      </w:r>
      <w:proofErr w:type="gramEnd"/>
      <w:r w:rsidRPr="00007719">
        <w:rPr>
          <w:rFonts w:eastAsia="Calibri"/>
          <w:sz w:val="28"/>
          <w:szCs w:val="28"/>
        </w:rPr>
        <w:t xml:space="preserve"> в случаях, когда столбец используется в качестве измерения в таблице, но не должен быть виде</w:t>
      </w:r>
      <w:r w:rsidR="00671545" w:rsidRPr="00007719">
        <w:rPr>
          <w:rFonts w:eastAsia="Calibri"/>
          <w:sz w:val="28"/>
          <w:szCs w:val="28"/>
        </w:rPr>
        <w:t>н</w:t>
      </w:r>
      <w:r w:rsidRPr="00007719">
        <w:rPr>
          <w:rFonts w:eastAsia="Calibri"/>
          <w:sz w:val="28"/>
          <w:szCs w:val="28"/>
        </w:rPr>
        <w:t xml:space="preserve"> для пользователя. Например, если элементы аналитической панели связаны по полю </w:t>
      </w:r>
      <w:r w:rsidRPr="00007719">
        <w:rPr>
          <w:rFonts w:eastAsia="Calibri"/>
          <w:sz w:val="28"/>
          <w:szCs w:val="28"/>
          <w:lang w:val="en-US"/>
        </w:rPr>
        <w:t>id</w:t>
      </w:r>
      <w:r w:rsidRPr="00007719">
        <w:rPr>
          <w:rFonts w:eastAsia="Calibri"/>
          <w:sz w:val="28"/>
          <w:szCs w:val="28"/>
        </w:rPr>
        <w:t xml:space="preserve">, и </w:t>
      </w:r>
      <w:r w:rsidRPr="00007719">
        <w:rPr>
          <w:rFonts w:eastAsia="Calibri"/>
          <w:sz w:val="28"/>
          <w:szCs w:val="28"/>
          <w:lang w:val="en-US"/>
        </w:rPr>
        <w:t>id</w:t>
      </w:r>
      <w:r w:rsidRPr="00007719">
        <w:rPr>
          <w:rFonts w:eastAsia="Calibri"/>
          <w:sz w:val="28"/>
          <w:szCs w:val="28"/>
        </w:rPr>
        <w:t xml:space="preserve"> используется в качестве измерения, можно скрыть его при помощи опции «Скрывать». Соответственно, физически столбец </w:t>
      </w:r>
      <w:r w:rsidRPr="00007719">
        <w:rPr>
          <w:rFonts w:eastAsia="Calibri"/>
          <w:sz w:val="28"/>
          <w:szCs w:val="28"/>
          <w:lang w:val="en-US"/>
        </w:rPr>
        <w:t>id</w:t>
      </w:r>
      <w:r w:rsidRPr="00007719">
        <w:rPr>
          <w:rFonts w:eastAsia="Calibri"/>
          <w:sz w:val="28"/>
          <w:szCs w:val="28"/>
        </w:rPr>
        <w:t xml:space="preserve"> будет присутствовать в таблице и будет являться измерением, но не будет виден пользователю.</w:t>
      </w:r>
    </w:p>
    <w:p w14:paraId="6E4FA924" w14:textId="787D8D97" w:rsidR="004332EA" w:rsidRPr="00007719" w:rsidRDefault="004332EA" w:rsidP="005976C3">
      <w:pPr>
        <w:tabs>
          <w:tab w:val="left" w:pos="1134"/>
        </w:tabs>
        <w:spacing w:line="360" w:lineRule="auto"/>
        <w:ind w:firstLine="709"/>
        <w:jc w:val="both"/>
        <w:rPr>
          <w:rFonts w:eastAsia="Calibri"/>
          <w:sz w:val="28"/>
          <w:szCs w:val="28"/>
        </w:rPr>
      </w:pPr>
      <w:r w:rsidRPr="00007719">
        <w:rPr>
          <w:rFonts w:eastAsia="Calibri"/>
          <w:sz w:val="28"/>
          <w:szCs w:val="28"/>
        </w:rPr>
        <w:t xml:space="preserve">Также </w:t>
      </w:r>
      <w:proofErr w:type="gramStart"/>
      <w:r w:rsidRPr="00007719">
        <w:rPr>
          <w:rFonts w:eastAsia="Calibri"/>
          <w:sz w:val="28"/>
          <w:szCs w:val="28"/>
        </w:rPr>
        <w:t xml:space="preserve">опция </w:t>
      </w:r>
      <w:r w:rsidRPr="00007719">
        <w:rPr>
          <w:rFonts w:eastAsia="Calibri"/>
          <w:noProof/>
          <w:sz w:val="28"/>
          <w:szCs w:val="28"/>
        </w:rPr>
        <w:drawing>
          <wp:inline distT="0" distB="0" distL="0" distR="0" wp14:anchorId="04BCB98B" wp14:editId="5726AB96">
            <wp:extent cx="809625" cy="144780"/>
            <wp:effectExtent l="0" t="0" r="9525" b="7620"/>
            <wp:docPr id="12916" name="Рисунок 1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4"/>
                    <a:srcRect l="3405" t="21666" r="6170" b="15001"/>
                    <a:stretch/>
                  </pic:blipFill>
                  <pic:spPr bwMode="auto">
                    <a:xfrm>
                      <a:off x="0" y="0"/>
                      <a:ext cx="809625" cy="14478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может</w:t>
      </w:r>
      <w:proofErr w:type="gramEnd"/>
      <w:r w:rsidRPr="00007719">
        <w:rPr>
          <w:rFonts w:eastAsia="Calibri"/>
          <w:sz w:val="28"/>
          <w:szCs w:val="28"/>
        </w:rPr>
        <w:t xml:space="preserve"> быть использована в случаях, когда значение поля необходимо при переходе из таблицы на другую аналитическую панель, однако в визуализации оно излишне. В таких случаях </w:t>
      </w:r>
      <w:r w:rsidR="00C45176" w:rsidRPr="00007719">
        <w:rPr>
          <w:rFonts w:eastAsia="Calibri"/>
          <w:sz w:val="28"/>
          <w:szCs w:val="28"/>
        </w:rPr>
        <w:t>добавьте</w:t>
      </w:r>
      <w:r w:rsidRPr="00007719">
        <w:rPr>
          <w:rFonts w:eastAsia="Calibri"/>
          <w:sz w:val="28"/>
          <w:szCs w:val="28"/>
        </w:rPr>
        <w:t xml:space="preserve"> поле в таблицу, но скр</w:t>
      </w:r>
      <w:r w:rsidR="00671545" w:rsidRPr="00007719">
        <w:rPr>
          <w:rFonts w:eastAsia="Calibri"/>
          <w:sz w:val="28"/>
          <w:szCs w:val="28"/>
        </w:rPr>
        <w:t>ой</w:t>
      </w:r>
      <w:r w:rsidRPr="00007719">
        <w:rPr>
          <w:rFonts w:eastAsia="Calibri"/>
          <w:sz w:val="28"/>
          <w:szCs w:val="28"/>
        </w:rPr>
        <w:t>т</w:t>
      </w:r>
      <w:r w:rsidR="00671545" w:rsidRPr="00007719">
        <w:rPr>
          <w:rFonts w:eastAsia="Calibri"/>
          <w:sz w:val="28"/>
          <w:szCs w:val="28"/>
        </w:rPr>
        <w:t>е</w:t>
      </w:r>
      <w:r w:rsidRPr="00007719">
        <w:rPr>
          <w:rFonts w:eastAsia="Calibri"/>
          <w:sz w:val="28"/>
          <w:szCs w:val="28"/>
        </w:rPr>
        <w:t xml:space="preserve"> его от пользователя </w:t>
      </w:r>
      <w:proofErr w:type="gramStart"/>
      <w:r w:rsidRPr="00007719">
        <w:rPr>
          <w:rFonts w:eastAsia="Calibri"/>
          <w:sz w:val="28"/>
          <w:szCs w:val="28"/>
        </w:rPr>
        <w:t xml:space="preserve">– </w:t>
      </w:r>
      <w:r w:rsidRPr="00007719">
        <w:rPr>
          <w:rFonts w:eastAsia="Calibri"/>
          <w:noProof/>
          <w:sz w:val="28"/>
          <w:szCs w:val="28"/>
        </w:rPr>
        <w:drawing>
          <wp:inline distT="0" distB="0" distL="0" distR="0" wp14:anchorId="01918C23" wp14:editId="47B9CABE">
            <wp:extent cx="803910" cy="148590"/>
            <wp:effectExtent l="0" t="0" r="0" b="3810"/>
            <wp:docPr id="12917" name="Рисунок 1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5"/>
                    <a:srcRect l="1957" t="21601" r="6304" b="15999"/>
                    <a:stretch/>
                  </pic:blipFill>
                  <pic:spPr bwMode="auto">
                    <a:xfrm>
                      <a:off x="0" y="0"/>
                      <a:ext cx="803910" cy="14859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w:t>
      </w:r>
      <w:proofErr w:type="gramEnd"/>
      <w:r w:rsidRPr="00007719">
        <w:rPr>
          <w:rFonts w:eastAsia="Calibri"/>
          <w:sz w:val="28"/>
          <w:szCs w:val="28"/>
        </w:rPr>
        <w:t xml:space="preserve"> Физически поле остается в таблице, соответственно, можно выбрать его в качестве значения параметра при переходе в другую аналитическую панель, но от пользователя оно скрыто (</w:t>
      </w:r>
      <w:r w:rsidRPr="00007719">
        <w:rPr>
          <w:rFonts w:eastAsia="Calibri"/>
          <w:sz w:val="28"/>
          <w:szCs w:val="28"/>
        </w:rPr>
        <w:fldChar w:fldCharType="begin"/>
      </w:r>
      <w:r w:rsidRPr="00007719">
        <w:rPr>
          <w:rFonts w:eastAsia="Calibri"/>
          <w:sz w:val="28"/>
          <w:szCs w:val="28"/>
        </w:rPr>
        <w:instrText xml:space="preserve"> REF  _Ref514263974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346</w:t>
      </w:r>
      <w:r w:rsidRPr="00007719">
        <w:rPr>
          <w:rFonts w:eastAsia="Calibri"/>
          <w:sz w:val="28"/>
          <w:szCs w:val="28"/>
        </w:rPr>
        <w:fldChar w:fldCharType="end"/>
      </w:r>
      <w:r w:rsidRPr="00007719">
        <w:rPr>
          <w:rFonts w:eastAsia="Calibri"/>
          <w:sz w:val="28"/>
          <w:szCs w:val="28"/>
        </w:rPr>
        <w:t>).</w:t>
      </w:r>
    </w:p>
    <w:p w14:paraId="0118BDD9" w14:textId="77777777" w:rsidR="004332EA" w:rsidRPr="00007719" w:rsidRDefault="004332EA" w:rsidP="005976C3">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3DA3C56C" wp14:editId="4ED9A2D7">
            <wp:extent cx="1858061" cy="915759"/>
            <wp:effectExtent l="0" t="0" r="8890" b="0"/>
            <wp:docPr id="12918" name="Рисунок 1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1866815" cy="920073"/>
                    </a:xfrm>
                    <a:prstGeom prst="rect">
                      <a:avLst/>
                    </a:prstGeom>
                  </pic:spPr>
                </pic:pic>
              </a:graphicData>
            </a:graphic>
          </wp:inline>
        </w:drawing>
      </w:r>
      <w:r w:rsidRPr="00007719">
        <w:rPr>
          <w:rFonts w:eastAsia="Calibri"/>
          <w:noProof/>
          <w:sz w:val="28"/>
          <w:szCs w:val="28"/>
        </w:rPr>
        <w:drawing>
          <wp:inline distT="0" distB="0" distL="0" distR="0" wp14:anchorId="0E48ED72" wp14:editId="1EC9F200">
            <wp:extent cx="1543050" cy="1539240"/>
            <wp:effectExtent l="0" t="0" r="0" b="3810"/>
            <wp:docPr id="12919" name="Рисунок 1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7"/>
                    <a:srcRect l="1995" t="-1" r="2934" b="697"/>
                    <a:stretch/>
                  </pic:blipFill>
                  <pic:spPr bwMode="auto">
                    <a:xfrm>
                      <a:off x="0" y="0"/>
                      <a:ext cx="1553089" cy="1549254"/>
                    </a:xfrm>
                    <a:prstGeom prst="rect">
                      <a:avLst/>
                    </a:prstGeom>
                    <a:ln>
                      <a:noFill/>
                    </a:ln>
                    <a:extLst>
                      <a:ext uri="{53640926-AAD7-44D8-BBD7-CCE9431645EC}">
                        <a14:shadowObscured xmlns:a14="http://schemas.microsoft.com/office/drawing/2010/main"/>
                      </a:ext>
                    </a:extLst>
                  </pic:spPr>
                </pic:pic>
              </a:graphicData>
            </a:graphic>
          </wp:inline>
        </w:drawing>
      </w:r>
    </w:p>
    <w:p w14:paraId="2D37D35F" w14:textId="77777777" w:rsidR="004332EA" w:rsidRPr="00007719" w:rsidRDefault="004332EA" w:rsidP="005976C3">
      <w:pPr>
        <w:tabs>
          <w:tab w:val="left" w:pos="1134"/>
        </w:tabs>
        <w:spacing w:line="360" w:lineRule="auto"/>
        <w:jc w:val="center"/>
        <w:rPr>
          <w:rFonts w:eastAsia="Calibri"/>
          <w:sz w:val="28"/>
          <w:szCs w:val="28"/>
        </w:rPr>
      </w:pPr>
      <w:bookmarkStart w:id="598" w:name="_Ref514263974"/>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346</w:t>
      </w:r>
      <w:r w:rsidRPr="00007719">
        <w:rPr>
          <w:rFonts w:eastAsia="Calibri"/>
          <w:sz w:val="28"/>
          <w:szCs w:val="28"/>
        </w:rPr>
        <w:fldChar w:fldCharType="end"/>
      </w:r>
      <w:bookmarkEnd w:id="598"/>
      <w:r w:rsidRPr="00007719">
        <w:rPr>
          <w:rFonts w:eastAsia="Calibri"/>
          <w:sz w:val="28"/>
          <w:szCs w:val="28"/>
        </w:rPr>
        <w:t xml:space="preserve"> – Скрытие поля от пользователя</w:t>
      </w:r>
    </w:p>
    <w:p w14:paraId="51B4BD6D" w14:textId="467471C3"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В качестве мер </w:t>
      </w:r>
      <w:r w:rsidR="00C45176" w:rsidRPr="00007719">
        <w:rPr>
          <w:rFonts w:eastAsia="Calibri"/>
          <w:sz w:val="28"/>
          <w:szCs w:val="28"/>
        </w:rPr>
        <w:t>добавьте</w:t>
      </w:r>
      <w:r w:rsidRPr="00007719">
        <w:rPr>
          <w:rFonts w:eastAsia="Calibri"/>
          <w:sz w:val="28"/>
          <w:szCs w:val="28"/>
        </w:rPr>
        <w:t xml:space="preserve"> перечень реквизитов организаций (</w:t>
      </w:r>
      <w:r w:rsidRPr="00007719">
        <w:rPr>
          <w:rFonts w:eastAsia="Calibri"/>
          <w:sz w:val="28"/>
          <w:szCs w:val="28"/>
        </w:rPr>
        <w:fldChar w:fldCharType="begin"/>
      </w:r>
      <w:r w:rsidRPr="00007719">
        <w:rPr>
          <w:rFonts w:eastAsia="Calibri"/>
          <w:sz w:val="28"/>
          <w:szCs w:val="28"/>
        </w:rPr>
        <w:instrText xml:space="preserve"> REF  _Ref514406140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347</w:t>
      </w:r>
      <w:r w:rsidRPr="00007719">
        <w:rPr>
          <w:rFonts w:eastAsia="Calibri"/>
          <w:sz w:val="28"/>
          <w:szCs w:val="28"/>
        </w:rPr>
        <w:fldChar w:fldCharType="end"/>
      </w:r>
      <w:r w:rsidRPr="00007719">
        <w:rPr>
          <w:rFonts w:eastAsia="Calibri"/>
          <w:sz w:val="28"/>
          <w:szCs w:val="28"/>
        </w:rPr>
        <w:t>).</w:t>
      </w:r>
    </w:p>
    <w:p w14:paraId="1DD3E2BE"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Пример добавления меры приведен далее.</w:t>
      </w:r>
    </w:p>
    <w:p w14:paraId="64AE509D" w14:textId="5623613F" w:rsidR="004332EA" w:rsidRPr="00007719" w:rsidRDefault="004332EA" w:rsidP="005976C3">
      <w:pPr>
        <w:tabs>
          <w:tab w:val="left" w:pos="1134"/>
        </w:tabs>
        <w:spacing w:line="360" w:lineRule="auto"/>
        <w:ind w:firstLine="709"/>
        <w:jc w:val="both"/>
        <w:rPr>
          <w:rFonts w:eastAsia="Calibri"/>
          <w:sz w:val="28"/>
          <w:szCs w:val="28"/>
        </w:rPr>
      </w:pPr>
      <w:r w:rsidRPr="00007719">
        <w:rPr>
          <w:rFonts w:eastAsia="Calibri"/>
          <w:sz w:val="28"/>
          <w:szCs w:val="28"/>
        </w:rPr>
        <w:t xml:space="preserve">Полем </w:t>
      </w:r>
      <w:proofErr w:type="gramStart"/>
      <w:r w:rsidRPr="00007719">
        <w:rPr>
          <w:rFonts w:eastAsia="Calibri"/>
          <w:sz w:val="28"/>
          <w:szCs w:val="28"/>
        </w:rPr>
        <w:t>для отображение</w:t>
      </w:r>
      <w:proofErr w:type="gramEnd"/>
      <w:r w:rsidRPr="00007719">
        <w:rPr>
          <w:rFonts w:eastAsia="Calibri"/>
          <w:sz w:val="28"/>
          <w:szCs w:val="28"/>
        </w:rPr>
        <w:t xml:space="preserve"> </w:t>
      </w:r>
      <w:r w:rsidR="00C45176" w:rsidRPr="00007719">
        <w:rPr>
          <w:rFonts w:eastAsia="Calibri"/>
          <w:sz w:val="28"/>
          <w:szCs w:val="28"/>
        </w:rPr>
        <w:t>выберите</w:t>
      </w:r>
      <w:r w:rsidRPr="00007719">
        <w:rPr>
          <w:rFonts w:eastAsia="Calibri"/>
          <w:sz w:val="28"/>
          <w:szCs w:val="28"/>
        </w:rPr>
        <w:t xml:space="preserve"> «Отрасль»,</w:t>
      </w:r>
      <w:r w:rsidR="00157705">
        <w:rPr>
          <w:rFonts w:eastAsia="Calibri"/>
          <w:sz w:val="28"/>
          <w:szCs w:val="28"/>
        </w:rPr>
        <w:t xml:space="preserve"> наименование столбца в таблице </w:t>
      </w:r>
      <w:r w:rsidRPr="00007719">
        <w:rPr>
          <w:rFonts w:eastAsia="Calibri"/>
          <w:sz w:val="28"/>
          <w:szCs w:val="28"/>
        </w:rPr>
        <w:t xml:space="preserve">– «Наименование отрасли», в качестве функции </w:t>
      </w:r>
      <w:r w:rsidR="00C45176" w:rsidRPr="00007719">
        <w:rPr>
          <w:rFonts w:eastAsia="Calibri"/>
          <w:sz w:val="28"/>
          <w:szCs w:val="28"/>
        </w:rPr>
        <w:t>выберите</w:t>
      </w:r>
      <w:r w:rsidRPr="00007719">
        <w:rPr>
          <w:rFonts w:eastAsia="Calibri"/>
          <w:sz w:val="28"/>
          <w:szCs w:val="28"/>
        </w:rPr>
        <w:t xml:space="preserve"> «</w:t>
      </w:r>
      <w:r w:rsidRPr="00007719">
        <w:rPr>
          <w:rFonts w:eastAsia="Calibri"/>
          <w:sz w:val="28"/>
          <w:szCs w:val="28"/>
          <w:lang w:val="en-US"/>
        </w:rPr>
        <w:t>VALUE</w:t>
      </w:r>
      <w:r w:rsidRPr="00007719">
        <w:rPr>
          <w:rFonts w:eastAsia="Calibri"/>
          <w:sz w:val="28"/>
          <w:szCs w:val="28"/>
        </w:rPr>
        <w:t>», возвращающую значение поля. Таким образом, в таблицу добавлен столбец с отображением значения отрасли для каждой организации.</w:t>
      </w:r>
    </w:p>
    <w:p w14:paraId="0E577CB7" w14:textId="0A01B705" w:rsidR="004332EA" w:rsidRPr="00007719" w:rsidRDefault="008C7325" w:rsidP="005976C3">
      <w:pPr>
        <w:tabs>
          <w:tab w:val="left" w:pos="1134"/>
        </w:tabs>
        <w:spacing w:line="360" w:lineRule="auto"/>
        <w:jc w:val="center"/>
        <w:rPr>
          <w:rFonts w:eastAsia="Calibri"/>
          <w:sz w:val="28"/>
          <w:szCs w:val="28"/>
        </w:rPr>
      </w:pPr>
      <w:r w:rsidRPr="00007719">
        <w:rPr>
          <w:noProof/>
        </w:rPr>
        <w:lastRenderedPageBreak/>
        <w:drawing>
          <wp:inline distT="0" distB="0" distL="0" distR="0" wp14:anchorId="674B17DE" wp14:editId="46DF9270">
            <wp:extent cx="1669415" cy="3609340"/>
            <wp:effectExtent l="0" t="0" r="6985" b="0"/>
            <wp:docPr id="14011" name="Рисунок 14011"/>
            <wp:cNvGraphicFramePr/>
            <a:graphic xmlns:a="http://schemas.openxmlformats.org/drawingml/2006/main">
              <a:graphicData uri="http://schemas.openxmlformats.org/drawingml/2006/picture">
                <pic:pic xmlns:pic="http://schemas.openxmlformats.org/drawingml/2006/picture">
                  <pic:nvPicPr>
                    <pic:cNvPr id="14011" name="Рисунок 14011"/>
                    <pic:cNvPicPr/>
                  </pic:nvPicPr>
                  <pic:blipFill>
                    <a:blip r:embed="rId688"/>
                    <a:stretch>
                      <a:fillRect/>
                    </a:stretch>
                  </pic:blipFill>
                  <pic:spPr>
                    <a:xfrm>
                      <a:off x="0" y="0"/>
                      <a:ext cx="1669415" cy="3609340"/>
                    </a:xfrm>
                    <a:prstGeom prst="rect">
                      <a:avLst/>
                    </a:prstGeom>
                  </pic:spPr>
                </pic:pic>
              </a:graphicData>
            </a:graphic>
          </wp:inline>
        </w:drawing>
      </w:r>
      <w:r w:rsidR="004332EA" w:rsidRPr="00007719">
        <w:rPr>
          <w:rFonts w:eastAsia="Calibri"/>
          <w:noProof/>
          <w:sz w:val="28"/>
          <w:szCs w:val="28"/>
        </w:rPr>
        <w:drawing>
          <wp:inline distT="0" distB="0" distL="0" distR="0" wp14:anchorId="4C9C20A6" wp14:editId="7ED6F69B">
            <wp:extent cx="1513785" cy="975360"/>
            <wp:effectExtent l="19050" t="19050" r="10795" b="15240"/>
            <wp:docPr id="12921" name="Рисунок 1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9"/>
                    <a:srcRect l="1786" t="6949" r="14616" b="12130"/>
                    <a:stretch/>
                  </pic:blipFill>
                  <pic:spPr bwMode="auto">
                    <a:xfrm>
                      <a:off x="0" y="0"/>
                      <a:ext cx="1523808" cy="981818"/>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583E9D" w14:textId="77777777" w:rsidR="004332EA" w:rsidRPr="00007719" w:rsidRDefault="004332EA" w:rsidP="005976C3">
      <w:pPr>
        <w:tabs>
          <w:tab w:val="left" w:pos="1134"/>
        </w:tabs>
        <w:spacing w:line="360" w:lineRule="auto"/>
        <w:jc w:val="center"/>
        <w:rPr>
          <w:rFonts w:eastAsia="Calibri"/>
          <w:sz w:val="28"/>
          <w:szCs w:val="28"/>
        </w:rPr>
      </w:pPr>
      <w:bookmarkStart w:id="599" w:name="_Ref514406140"/>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347</w:t>
      </w:r>
      <w:r w:rsidRPr="00007719">
        <w:rPr>
          <w:rFonts w:eastAsia="Calibri"/>
          <w:sz w:val="28"/>
          <w:szCs w:val="28"/>
        </w:rPr>
        <w:fldChar w:fldCharType="end"/>
      </w:r>
      <w:bookmarkEnd w:id="599"/>
      <w:r w:rsidRPr="00007719">
        <w:rPr>
          <w:rFonts w:eastAsia="Calibri"/>
          <w:sz w:val="28"/>
          <w:szCs w:val="28"/>
        </w:rPr>
        <w:t xml:space="preserve"> – Пример добавления меры</w:t>
      </w:r>
    </w:p>
    <w:p w14:paraId="4D66E779" w14:textId="73FABB23" w:rsidR="004332EA" w:rsidRPr="00007719" w:rsidRDefault="004332EA" w:rsidP="007E2447">
      <w:pPr>
        <w:tabs>
          <w:tab w:val="left" w:pos="1134"/>
        </w:tabs>
        <w:spacing w:line="360" w:lineRule="auto"/>
        <w:ind w:firstLine="709"/>
        <w:jc w:val="both"/>
        <w:rPr>
          <w:rFonts w:eastAsia="Calibri"/>
          <w:sz w:val="28"/>
          <w:szCs w:val="28"/>
        </w:rPr>
      </w:pPr>
      <w:r w:rsidRPr="00007719">
        <w:rPr>
          <w:rFonts w:eastAsia="Calibri"/>
          <w:sz w:val="28"/>
          <w:szCs w:val="28"/>
        </w:rPr>
        <w:t>Остальные меры добавляются аналогичным образом.</w:t>
      </w:r>
    </w:p>
    <w:p w14:paraId="7FCAF002" w14:textId="4ED2D4F2" w:rsidR="004332EA" w:rsidRPr="00007719" w:rsidRDefault="004332EA" w:rsidP="007E2447">
      <w:pPr>
        <w:tabs>
          <w:tab w:val="left" w:pos="1134"/>
        </w:tabs>
        <w:spacing w:line="360" w:lineRule="auto"/>
        <w:ind w:firstLine="709"/>
        <w:jc w:val="both"/>
        <w:rPr>
          <w:rFonts w:eastAsia="Calibri"/>
          <w:sz w:val="28"/>
          <w:szCs w:val="28"/>
        </w:rPr>
      </w:pPr>
      <w:r w:rsidRPr="00007719">
        <w:rPr>
          <w:rFonts w:eastAsia="Calibri"/>
          <w:sz w:val="28"/>
          <w:szCs w:val="28"/>
        </w:rPr>
        <w:t xml:space="preserve">В примере, помимо поля «Отрасль», </w:t>
      </w:r>
      <w:r w:rsidR="00C45176" w:rsidRPr="00007719">
        <w:rPr>
          <w:rFonts w:eastAsia="Calibri"/>
          <w:sz w:val="28"/>
          <w:szCs w:val="28"/>
        </w:rPr>
        <w:t>добавьте</w:t>
      </w:r>
      <w:r w:rsidRPr="00007719">
        <w:rPr>
          <w:rFonts w:eastAsia="Calibri"/>
          <w:sz w:val="28"/>
          <w:szCs w:val="28"/>
        </w:rPr>
        <w:t xml:space="preserve"> также поле «Регион». Настройки для меры «Регион» приведены на </w:t>
      </w:r>
      <w:r w:rsidRPr="00007719">
        <w:rPr>
          <w:rFonts w:eastAsia="Calibri"/>
          <w:sz w:val="28"/>
          <w:szCs w:val="28"/>
        </w:rPr>
        <w:fldChar w:fldCharType="begin"/>
      </w:r>
      <w:r w:rsidRPr="00007719">
        <w:rPr>
          <w:rFonts w:eastAsia="Calibri"/>
          <w:sz w:val="28"/>
          <w:szCs w:val="28"/>
        </w:rPr>
        <w:instrText xml:space="preserve"> REF  _Ref514256225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348</w:t>
      </w:r>
      <w:r w:rsidRPr="00007719">
        <w:rPr>
          <w:rFonts w:eastAsia="Calibri"/>
          <w:sz w:val="28"/>
          <w:szCs w:val="28"/>
        </w:rPr>
        <w:fldChar w:fldCharType="end"/>
      </w:r>
      <w:r w:rsidRPr="00007719">
        <w:rPr>
          <w:rFonts w:eastAsia="Calibri"/>
          <w:sz w:val="28"/>
          <w:szCs w:val="28"/>
        </w:rPr>
        <w:t>.</w:t>
      </w:r>
    </w:p>
    <w:p w14:paraId="276681E0" w14:textId="6174262B" w:rsidR="004332EA" w:rsidRPr="00007719" w:rsidRDefault="008C7325" w:rsidP="004332EA">
      <w:pPr>
        <w:tabs>
          <w:tab w:val="left" w:pos="1134"/>
        </w:tabs>
        <w:spacing w:line="360" w:lineRule="auto"/>
        <w:jc w:val="center"/>
        <w:rPr>
          <w:rFonts w:eastAsia="Calibri"/>
          <w:sz w:val="28"/>
          <w:szCs w:val="28"/>
        </w:rPr>
      </w:pPr>
      <w:r w:rsidRPr="00007719">
        <w:rPr>
          <w:noProof/>
        </w:rPr>
        <w:drawing>
          <wp:inline distT="0" distB="0" distL="0" distR="0" wp14:anchorId="69A4565D" wp14:editId="609223CC">
            <wp:extent cx="1510665" cy="3028950"/>
            <wp:effectExtent l="0" t="0" r="0" b="0"/>
            <wp:docPr id="14010" name="Рисунок 14010"/>
            <wp:cNvGraphicFramePr/>
            <a:graphic xmlns:a="http://schemas.openxmlformats.org/drawingml/2006/main">
              <a:graphicData uri="http://schemas.openxmlformats.org/drawingml/2006/picture">
                <pic:pic xmlns:pic="http://schemas.openxmlformats.org/drawingml/2006/picture">
                  <pic:nvPicPr>
                    <pic:cNvPr id="14010" name="Рисунок 14010"/>
                    <pic:cNvPicPr/>
                  </pic:nvPicPr>
                  <pic:blipFill>
                    <a:blip r:embed="rId690"/>
                    <a:stretch>
                      <a:fillRect/>
                    </a:stretch>
                  </pic:blipFill>
                  <pic:spPr>
                    <a:xfrm>
                      <a:off x="0" y="0"/>
                      <a:ext cx="1510665" cy="3028950"/>
                    </a:xfrm>
                    <a:prstGeom prst="rect">
                      <a:avLst/>
                    </a:prstGeom>
                  </pic:spPr>
                </pic:pic>
              </a:graphicData>
            </a:graphic>
          </wp:inline>
        </w:drawing>
      </w:r>
    </w:p>
    <w:p w14:paraId="22913FAD" w14:textId="77777777" w:rsidR="004332EA" w:rsidRPr="00007719" w:rsidRDefault="004332EA" w:rsidP="004332EA">
      <w:pPr>
        <w:tabs>
          <w:tab w:val="left" w:pos="1134"/>
        </w:tabs>
        <w:spacing w:line="360" w:lineRule="auto"/>
        <w:jc w:val="center"/>
        <w:rPr>
          <w:rFonts w:eastAsia="Calibri"/>
          <w:sz w:val="28"/>
          <w:szCs w:val="28"/>
        </w:rPr>
      </w:pPr>
      <w:bookmarkStart w:id="600" w:name="_Ref514256225"/>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348</w:t>
      </w:r>
      <w:r w:rsidRPr="00007719">
        <w:rPr>
          <w:rFonts w:eastAsia="Calibri"/>
          <w:sz w:val="28"/>
          <w:szCs w:val="28"/>
        </w:rPr>
        <w:fldChar w:fldCharType="end"/>
      </w:r>
      <w:bookmarkEnd w:id="600"/>
      <w:r w:rsidRPr="00007719">
        <w:rPr>
          <w:rFonts w:eastAsia="Calibri"/>
          <w:sz w:val="28"/>
          <w:szCs w:val="28"/>
        </w:rPr>
        <w:t xml:space="preserve"> – Настройки для меры «Регион»</w:t>
      </w:r>
    </w:p>
    <w:p w14:paraId="39448665" w14:textId="661433AA" w:rsidR="004332EA" w:rsidRPr="00007719" w:rsidRDefault="004332EA" w:rsidP="007E2447">
      <w:pPr>
        <w:tabs>
          <w:tab w:val="left" w:pos="1134"/>
        </w:tabs>
        <w:spacing w:line="360" w:lineRule="auto"/>
        <w:ind w:firstLine="709"/>
        <w:jc w:val="both"/>
        <w:rPr>
          <w:rFonts w:eastAsia="Calibri"/>
          <w:sz w:val="28"/>
          <w:szCs w:val="28"/>
        </w:rPr>
      </w:pPr>
      <w:r w:rsidRPr="00007719">
        <w:rPr>
          <w:rFonts w:eastAsia="Calibri"/>
          <w:sz w:val="28"/>
          <w:szCs w:val="28"/>
        </w:rPr>
        <w:t>В результате будет получена таблица</w:t>
      </w:r>
      <w:r w:rsidR="00671545" w:rsidRPr="00007719">
        <w:rPr>
          <w:rFonts w:eastAsia="Calibri"/>
          <w:sz w:val="28"/>
          <w:szCs w:val="28"/>
        </w:rPr>
        <w:t xml:space="preserve">, приведенная на </w:t>
      </w:r>
      <w:r w:rsidRPr="00007719">
        <w:rPr>
          <w:rFonts w:eastAsia="Calibri"/>
          <w:sz w:val="28"/>
          <w:szCs w:val="28"/>
        </w:rPr>
        <w:fldChar w:fldCharType="begin"/>
      </w:r>
      <w:r w:rsidRPr="00007719">
        <w:rPr>
          <w:rFonts w:eastAsia="Calibri"/>
          <w:sz w:val="28"/>
          <w:szCs w:val="28"/>
        </w:rPr>
        <w:instrText xml:space="preserve"> REF  _Ref514256252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349</w:t>
      </w:r>
      <w:r w:rsidRPr="00007719">
        <w:rPr>
          <w:rFonts w:eastAsia="Calibri"/>
          <w:sz w:val="28"/>
          <w:szCs w:val="28"/>
        </w:rPr>
        <w:fldChar w:fldCharType="end"/>
      </w:r>
      <w:r w:rsidRPr="00007719">
        <w:rPr>
          <w:rFonts w:eastAsia="Calibri"/>
          <w:sz w:val="28"/>
          <w:szCs w:val="28"/>
        </w:rPr>
        <w:t>.</w:t>
      </w:r>
    </w:p>
    <w:p w14:paraId="14E4B386"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lastRenderedPageBreak/>
        <w:drawing>
          <wp:inline distT="0" distB="0" distL="0" distR="0" wp14:anchorId="2D5F4B94" wp14:editId="3BE33359">
            <wp:extent cx="5385435" cy="961956"/>
            <wp:effectExtent l="0" t="0" r="5715" b="0"/>
            <wp:docPr id="12923" name="Рисунок 1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1"/>
                    <a:srcRect l="697" t="5107" r="652" b="2737"/>
                    <a:stretch/>
                  </pic:blipFill>
                  <pic:spPr bwMode="auto">
                    <a:xfrm>
                      <a:off x="0" y="0"/>
                      <a:ext cx="5408531" cy="966082"/>
                    </a:xfrm>
                    <a:prstGeom prst="rect">
                      <a:avLst/>
                    </a:prstGeom>
                    <a:ln>
                      <a:noFill/>
                    </a:ln>
                    <a:extLst>
                      <a:ext uri="{53640926-AAD7-44D8-BBD7-CCE9431645EC}">
                        <a14:shadowObscured xmlns:a14="http://schemas.microsoft.com/office/drawing/2010/main"/>
                      </a:ext>
                    </a:extLst>
                  </pic:spPr>
                </pic:pic>
              </a:graphicData>
            </a:graphic>
          </wp:inline>
        </w:drawing>
      </w:r>
    </w:p>
    <w:p w14:paraId="24C7E590" w14:textId="77777777" w:rsidR="004332EA" w:rsidRPr="00007719" w:rsidRDefault="004332EA" w:rsidP="004332EA">
      <w:pPr>
        <w:tabs>
          <w:tab w:val="left" w:pos="1134"/>
        </w:tabs>
        <w:spacing w:line="360" w:lineRule="auto"/>
        <w:jc w:val="center"/>
        <w:rPr>
          <w:rFonts w:eastAsia="Calibri"/>
          <w:sz w:val="28"/>
          <w:szCs w:val="28"/>
        </w:rPr>
      </w:pPr>
      <w:bookmarkStart w:id="601" w:name="_Ref514256252"/>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349</w:t>
      </w:r>
      <w:r w:rsidRPr="00007719">
        <w:rPr>
          <w:rFonts w:eastAsia="Calibri"/>
          <w:sz w:val="28"/>
          <w:szCs w:val="28"/>
        </w:rPr>
        <w:fldChar w:fldCharType="end"/>
      </w:r>
      <w:bookmarkEnd w:id="601"/>
      <w:r w:rsidRPr="00007719">
        <w:rPr>
          <w:rFonts w:eastAsia="Calibri"/>
          <w:sz w:val="28"/>
          <w:szCs w:val="28"/>
        </w:rPr>
        <w:t xml:space="preserve"> – Пример настроенного элемента визуализации «Таблица»</w:t>
      </w:r>
    </w:p>
    <w:p w14:paraId="23BE7C89" w14:textId="49517E4D" w:rsidR="004332EA" w:rsidRPr="00007719" w:rsidRDefault="004332EA" w:rsidP="007E2447">
      <w:pPr>
        <w:tabs>
          <w:tab w:val="left" w:pos="1134"/>
        </w:tabs>
        <w:spacing w:line="360" w:lineRule="auto"/>
        <w:ind w:firstLine="709"/>
        <w:jc w:val="both"/>
        <w:rPr>
          <w:rFonts w:eastAsia="Calibri"/>
          <w:sz w:val="28"/>
          <w:szCs w:val="28"/>
        </w:rPr>
      </w:pPr>
      <w:r w:rsidRPr="00007719">
        <w:rPr>
          <w:rFonts w:eastAsia="Calibri"/>
          <w:sz w:val="28"/>
          <w:szCs w:val="28"/>
        </w:rPr>
        <w:t>Дополнительные свойства мер элемента «Таблица», которые не использовались в примере</w:t>
      </w:r>
      <w:r w:rsidR="00671545" w:rsidRPr="00007719">
        <w:rPr>
          <w:rFonts w:eastAsia="Calibri"/>
          <w:sz w:val="28"/>
          <w:szCs w:val="28"/>
        </w:rPr>
        <w:t>:</w:t>
      </w:r>
    </w:p>
    <w:p w14:paraId="5DBC6896" w14:textId="4112BB72" w:rsidR="004332EA" w:rsidRPr="00007719" w:rsidRDefault="004F3DE8" w:rsidP="004F3DE8">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w:t>
      </w:r>
      <w:proofErr w:type="gramStart"/>
      <w:r w:rsidR="006624A7" w:rsidRPr="00007719">
        <w:rPr>
          <w:rFonts w:eastAsia="Calibri"/>
          <w:sz w:val="28"/>
          <w:szCs w:val="28"/>
        </w:rPr>
        <w:t>Формула</w:t>
      </w:r>
      <w:r w:rsidR="004332EA" w:rsidRPr="00007719">
        <w:rPr>
          <w:rFonts w:eastAsia="Calibri"/>
          <w:sz w:val="28"/>
          <w:szCs w:val="28"/>
        </w:rPr>
        <w:t xml:space="preserve">» </w:t>
      </w:r>
      <w:r w:rsidR="006624A7" w:rsidRPr="00007719">
        <w:rPr>
          <w:rFonts w:eastAsia="Calibri"/>
          <w:noProof/>
          <w:sz w:val="28"/>
          <w:szCs w:val="28"/>
        </w:rPr>
        <w:drawing>
          <wp:inline distT="0" distB="0" distL="0" distR="0" wp14:anchorId="1A1D5ED0" wp14:editId="6005B8E8">
            <wp:extent cx="1937441" cy="389077"/>
            <wp:effectExtent l="0" t="0" r="5715" b="0"/>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1955837" cy="392771"/>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настройка меры, позволяющая задать в качестве значения меры </w:t>
      </w:r>
      <w:r w:rsidR="006624A7" w:rsidRPr="00007719">
        <w:rPr>
          <w:rFonts w:eastAsia="Calibri"/>
          <w:sz w:val="28"/>
          <w:szCs w:val="28"/>
        </w:rPr>
        <w:t>формулу</w:t>
      </w:r>
      <w:r w:rsidR="004332EA" w:rsidRPr="00007719">
        <w:rPr>
          <w:rFonts w:eastAsia="Calibri"/>
          <w:sz w:val="28"/>
          <w:szCs w:val="28"/>
        </w:rPr>
        <w:t>. Например, совокупность мер, объединенных арифметическими операциями и агрегатными функциями, или конкатенацию выбранных полей.</w:t>
      </w:r>
    </w:p>
    <w:p w14:paraId="20053403" w14:textId="15FDC36E"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Настройка выражения производитс</w:t>
      </w:r>
      <w:r w:rsidR="00A801BE" w:rsidRPr="00007719">
        <w:rPr>
          <w:rFonts w:eastAsia="Calibri"/>
          <w:sz w:val="28"/>
          <w:szCs w:val="28"/>
        </w:rPr>
        <w:t>я при помощи редактора формул (</w:t>
      </w:r>
      <w:r w:rsidR="00AC44F5" w:rsidRPr="00007719">
        <w:rPr>
          <w:rFonts w:eastAsia="Calibri"/>
          <w:sz w:val="28"/>
          <w:szCs w:val="28"/>
        </w:rPr>
        <w:fldChar w:fldCharType="begin"/>
      </w:r>
      <w:r w:rsidR="00AC44F5" w:rsidRPr="00007719">
        <w:rPr>
          <w:rFonts w:eastAsia="Calibri"/>
          <w:sz w:val="28"/>
          <w:szCs w:val="28"/>
        </w:rPr>
        <w:instrText xml:space="preserve"> REF p_4_6_2_2_4_6 \h </w:instrText>
      </w:r>
      <w:r w:rsidR="00D57D01" w:rsidRPr="00007719">
        <w:rPr>
          <w:rFonts w:eastAsia="Calibri"/>
          <w:sz w:val="28"/>
          <w:szCs w:val="28"/>
        </w:rPr>
        <w:instrText xml:space="preserve"> \* MERGEFORMAT </w:instrText>
      </w:r>
      <w:r w:rsidR="00AC44F5" w:rsidRPr="00007719">
        <w:rPr>
          <w:rFonts w:eastAsia="Calibri"/>
          <w:sz w:val="28"/>
          <w:szCs w:val="28"/>
        </w:rPr>
      </w:r>
      <w:r w:rsidR="00AC44F5" w:rsidRPr="00007719">
        <w:rPr>
          <w:rFonts w:eastAsia="Calibri"/>
          <w:sz w:val="28"/>
          <w:szCs w:val="28"/>
        </w:rPr>
        <w:fldChar w:fldCharType="separate"/>
      </w:r>
      <w:r w:rsidR="00B6413A" w:rsidRPr="00007719">
        <w:rPr>
          <w:rFonts w:eastAsia="Calibri"/>
          <w:sz w:val="28"/>
          <w:szCs w:val="28"/>
        </w:rPr>
        <w:t>4.6.2.5.4.6</w:t>
      </w:r>
      <w:r w:rsidR="00AC44F5" w:rsidRPr="00007719">
        <w:rPr>
          <w:rFonts w:eastAsia="Calibri"/>
          <w:sz w:val="28"/>
          <w:szCs w:val="28"/>
        </w:rPr>
        <w:fldChar w:fldCharType="end"/>
      </w:r>
      <w:r w:rsidRPr="00007719">
        <w:rPr>
          <w:rFonts w:eastAsia="Calibri"/>
          <w:sz w:val="28"/>
          <w:szCs w:val="28"/>
        </w:rPr>
        <w:t>).</w:t>
      </w:r>
    </w:p>
    <w:p w14:paraId="02A911B0" w14:textId="09D9ADB8"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Переход в редактор формул осуществляется нажатием соответствующей </w:t>
      </w:r>
      <w:proofErr w:type="gramStart"/>
      <w:r w:rsidRPr="00007719">
        <w:rPr>
          <w:rFonts w:eastAsia="Calibri"/>
          <w:sz w:val="28"/>
          <w:szCs w:val="28"/>
        </w:rPr>
        <w:t xml:space="preserve">кнопки </w:t>
      </w:r>
      <w:r w:rsidR="006624A7" w:rsidRPr="00007719">
        <w:rPr>
          <w:noProof/>
        </w:rPr>
        <w:drawing>
          <wp:inline distT="0" distB="0" distL="0" distR="0" wp14:anchorId="7EEA205D" wp14:editId="4F561910">
            <wp:extent cx="1262311" cy="253497"/>
            <wp:effectExtent l="0" t="0" r="0" b="0"/>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1292852" cy="259630"/>
                    </a:xfrm>
                    <a:prstGeom prst="rect">
                      <a:avLst/>
                    </a:prstGeom>
                  </pic:spPr>
                </pic:pic>
              </a:graphicData>
            </a:graphic>
          </wp:inline>
        </w:drawing>
      </w:r>
      <w:r w:rsidRPr="00007719">
        <w:rPr>
          <w:rFonts w:eastAsia="Calibri"/>
          <w:sz w:val="28"/>
          <w:szCs w:val="28"/>
        </w:rPr>
        <w:t>;</w:t>
      </w:r>
      <w:proofErr w:type="gramEnd"/>
    </w:p>
    <w:p w14:paraId="2B184210" w14:textId="17707A46" w:rsidR="004332EA" w:rsidRPr="00007719" w:rsidRDefault="004F3DE8" w:rsidP="004F3DE8">
      <w:pPr>
        <w:tabs>
          <w:tab w:val="left" w:pos="1134"/>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w:t>
      </w:r>
      <w:proofErr w:type="gramStart"/>
      <w:r w:rsidR="004332EA" w:rsidRPr="00007719">
        <w:rPr>
          <w:rFonts w:eastAsia="Calibri"/>
          <w:sz w:val="28"/>
          <w:szCs w:val="28"/>
        </w:rPr>
        <w:t xml:space="preserve">Сортировка» </w:t>
      </w:r>
      <w:r w:rsidR="004332EA" w:rsidRPr="00007719">
        <w:rPr>
          <w:rFonts w:eastAsia="Calibri"/>
          <w:noProof/>
          <w:sz w:val="28"/>
          <w:szCs w:val="28"/>
        </w:rPr>
        <w:drawing>
          <wp:inline distT="0" distB="0" distL="0" distR="0" wp14:anchorId="604EFB8B" wp14:editId="5114F5C3">
            <wp:extent cx="1843431" cy="331403"/>
            <wp:effectExtent l="0" t="0" r="4445" b="0"/>
            <wp:docPr id="12926" name="Рисунок 1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4"/>
                    <a:stretch>
                      <a:fillRect/>
                    </a:stretch>
                  </pic:blipFill>
                  <pic:spPr>
                    <a:xfrm>
                      <a:off x="0" y="0"/>
                      <a:ext cx="1881366" cy="338223"/>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при установке сортировки, в разрезе сортировки по измерению будет проведена сортировка по мере, на которой указан порядок сортировки. Например, если в измерении указана сортировка, но у значений измерения есть повторы, повторы буду отсортированы в порядке, указанном в мере;</w:t>
      </w:r>
    </w:p>
    <w:p w14:paraId="5CAB3156" w14:textId="7152EA71" w:rsidR="004332EA" w:rsidRPr="00007719" w:rsidRDefault="004F3DE8" w:rsidP="004F3DE8">
      <w:pPr>
        <w:tabs>
          <w:tab w:val="left" w:pos="993"/>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 xml:space="preserve">«Указатель на </w:t>
      </w:r>
      <w:proofErr w:type="gramStart"/>
      <w:r w:rsidR="004332EA" w:rsidRPr="00007719">
        <w:rPr>
          <w:rFonts w:eastAsia="Calibri"/>
          <w:sz w:val="28"/>
          <w:szCs w:val="28"/>
        </w:rPr>
        <w:t xml:space="preserve">родителя» </w:t>
      </w:r>
      <w:r w:rsidR="004332EA" w:rsidRPr="00007719">
        <w:rPr>
          <w:rFonts w:eastAsia="Calibri"/>
          <w:noProof/>
          <w:sz w:val="28"/>
          <w:szCs w:val="28"/>
        </w:rPr>
        <w:drawing>
          <wp:inline distT="0" distB="0" distL="0" distR="0" wp14:anchorId="2C2513C1" wp14:editId="2573ABC1">
            <wp:extent cx="1287475" cy="153619"/>
            <wp:effectExtent l="0" t="0" r="0" b="0"/>
            <wp:docPr id="12927" name="Рисунок 1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5"/>
                    <a:srcRect r="4317" b="22937"/>
                    <a:stretch/>
                  </pic:blipFill>
                  <pic:spPr bwMode="auto">
                    <a:xfrm>
                      <a:off x="0" y="0"/>
                      <a:ext cx="1299983" cy="155111"/>
                    </a:xfrm>
                    <a:prstGeom prst="rect">
                      <a:avLst/>
                    </a:prstGeom>
                    <a:ln>
                      <a:noFill/>
                    </a:ln>
                    <a:extLst>
                      <a:ext uri="{53640926-AAD7-44D8-BBD7-CCE9431645EC}">
                        <a14:shadowObscured xmlns:a14="http://schemas.microsoft.com/office/drawing/2010/main"/>
                      </a:ext>
                    </a:extLst>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признак, позволяющий представить элемент «Таблица» в виде дерева. При построении дерева группировка элементов будет осуществляться по полю, на которому установлен </w:t>
      </w:r>
      <w:r w:rsidR="00FA3C3C" w:rsidRPr="00007719">
        <w:rPr>
          <w:rFonts w:eastAsia="Calibri"/>
          <w:sz w:val="28"/>
          <w:szCs w:val="28"/>
        </w:rPr>
        <w:t>переключатель выбора</w:t>
      </w:r>
      <w:r w:rsidR="004332EA" w:rsidRPr="00007719">
        <w:rPr>
          <w:rFonts w:eastAsia="Calibri"/>
          <w:sz w:val="28"/>
          <w:szCs w:val="28"/>
        </w:rPr>
        <w:t xml:space="preserve"> «Указатель на родителя». Элементы, имеющие в значении поля, отмеченного как «Указатель на родителя» ссылку на один из вышестоящих элементов, будут отмечены как дочерние. Иерархия строится на основании измерения таблицы, значения поля, отмеченного как «Указатель на родителя» выступают в виде ссылок, на основе которых родительские элементы привязываются к дочерним;</w:t>
      </w:r>
    </w:p>
    <w:p w14:paraId="2E9092B3" w14:textId="198CE53D" w:rsidR="004332EA" w:rsidRPr="00007719" w:rsidRDefault="004F3DE8" w:rsidP="004F3DE8">
      <w:pPr>
        <w:tabs>
          <w:tab w:val="left" w:pos="993"/>
        </w:tabs>
        <w:spacing w:line="360" w:lineRule="auto"/>
        <w:ind w:firstLine="709"/>
        <w:jc w:val="both"/>
        <w:rPr>
          <w:rFonts w:eastAsia="Calibri"/>
          <w:sz w:val="28"/>
          <w:szCs w:val="28"/>
        </w:rPr>
      </w:pPr>
      <w:r w:rsidRPr="00007719">
        <w:rPr>
          <w:rFonts w:eastAsia="Calibri"/>
          <w:sz w:val="28"/>
          <w:szCs w:val="28"/>
        </w:rPr>
        <w:lastRenderedPageBreak/>
        <w:t xml:space="preserve">- </w:t>
      </w:r>
      <w:r w:rsidR="004332EA" w:rsidRPr="00007719">
        <w:rPr>
          <w:rFonts w:eastAsia="Calibri"/>
          <w:sz w:val="28"/>
          <w:szCs w:val="28"/>
        </w:rPr>
        <w:t>«Функция» – агрегатная функция, на основе которой будут сгруппированы значения меры, в случае наличия нескольких значений мер для одного значения измерения (объединения нескольких строк таблицы в одну при использовании группировки).</w:t>
      </w:r>
    </w:p>
    <w:p w14:paraId="7B58AA6D"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В аналитических панелях реализованы следующие виды функций:</w:t>
      </w:r>
    </w:p>
    <w:p w14:paraId="138F09CB" w14:textId="07EB3DCE" w:rsidR="004332EA" w:rsidRPr="00007719" w:rsidRDefault="004F3DE8" w:rsidP="004F3DE8">
      <w:pPr>
        <w:tabs>
          <w:tab w:val="left" w:pos="851"/>
        </w:tabs>
        <w:spacing w:line="360" w:lineRule="auto"/>
        <w:ind w:firstLine="709"/>
        <w:jc w:val="both"/>
        <w:rPr>
          <w:rFonts w:eastAsia="Calibri"/>
          <w:sz w:val="28"/>
          <w:szCs w:val="28"/>
        </w:rPr>
      </w:pPr>
      <w:r w:rsidRPr="00007719">
        <w:rPr>
          <w:rFonts w:eastAsia="Calibri"/>
          <w:sz w:val="28"/>
          <w:szCs w:val="28"/>
        </w:rPr>
        <w:t xml:space="preserve">а) </w:t>
      </w:r>
      <w:r w:rsidR="004332EA" w:rsidRPr="00007719">
        <w:rPr>
          <w:rFonts w:eastAsia="Calibri"/>
          <w:sz w:val="28"/>
          <w:szCs w:val="28"/>
        </w:rPr>
        <w:t>«</w:t>
      </w:r>
      <w:r w:rsidR="004332EA" w:rsidRPr="00007719">
        <w:rPr>
          <w:rFonts w:eastAsia="Calibri"/>
          <w:sz w:val="28"/>
          <w:szCs w:val="28"/>
          <w:lang w:val="en-US"/>
        </w:rPr>
        <w:t>SUM</w:t>
      </w:r>
      <w:r w:rsidR="004332EA" w:rsidRPr="00007719">
        <w:rPr>
          <w:rFonts w:eastAsia="Calibri"/>
          <w:sz w:val="28"/>
          <w:szCs w:val="28"/>
        </w:rPr>
        <w:t>(</w:t>
      </w:r>
      <w:r w:rsidR="004332EA" w:rsidRPr="00007719">
        <w:rPr>
          <w:rFonts w:eastAsia="Calibri"/>
          <w:sz w:val="28"/>
          <w:szCs w:val="28"/>
          <w:lang w:val="en-US"/>
        </w:rPr>
        <w:t>VALUE</w:t>
      </w:r>
      <w:r w:rsidR="004332EA" w:rsidRPr="00007719">
        <w:rPr>
          <w:rFonts w:eastAsia="Calibri"/>
          <w:sz w:val="28"/>
          <w:szCs w:val="28"/>
        </w:rPr>
        <w:t>)» – сумма значений мер;</w:t>
      </w:r>
    </w:p>
    <w:p w14:paraId="71775D53" w14:textId="582B4B43" w:rsidR="004332EA" w:rsidRPr="00007719" w:rsidRDefault="004F3DE8" w:rsidP="004F3DE8">
      <w:pPr>
        <w:tabs>
          <w:tab w:val="left" w:pos="851"/>
        </w:tabs>
        <w:spacing w:line="360" w:lineRule="auto"/>
        <w:ind w:firstLine="709"/>
        <w:jc w:val="both"/>
        <w:rPr>
          <w:rFonts w:eastAsia="Calibri"/>
          <w:sz w:val="28"/>
          <w:szCs w:val="28"/>
        </w:rPr>
      </w:pPr>
      <w:r w:rsidRPr="00007719">
        <w:rPr>
          <w:rFonts w:eastAsia="Calibri"/>
          <w:sz w:val="28"/>
          <w:szCs w:val="28"/>
        </w:rPr>
        <w:t xml:space="preserve">б) </w:t>
      </w:r>
      <w:r w:rsidR="004332EA" w:rsidRPr="00007719">
        <w:rPr>
          <w:rFonts w:eastAsia="Calibri"/>
          <w:sz w:val="28"/>
          <w:szCs w:val="28"/>
        </w:rPr>
        <w:t>«COUNT» – количество различных значений меры для одного значения измерения (например, если в качестве измерения берем регионы, а в качестве меры наименование организации, в значении поля будет количество наименований организаций в каждом из значений поля регион, соответственно, количество организаций в регионе);</w:t>
      </w:r>
    </w:p>
    <w:p w14:paraId="0B443C48" w14:textId="0FF31B77" w:rsidR="004332EA" w:rsidRPr="00007719" w:rsidRDefault="004F3DE8" w:rsidP="004F3DE8">
      <w:pPr>
        <w:tabs>
          <w:tab w:val="left" w:pos="851"/>
        </w:tabs>
        <w:spacing w:line="360" w:lineRule="auto"/>
        <w:ind w:firstLine="709"/>
        <w:jc w:val="both"/>
        <w:rPr>
          <w:rFonts w:eastAsia="Calibri"/>
          <w:sz w:val="28"/>
          <w:szCs w:val="28"/>
        </w:rPr>
      </w:pPr>
      <w:r w:rsidRPr="00007719">
        <w:rPr>
          <w:rFonts w:eastAsia="Calibri"/>
          <w:sz w:val="28"/>
          <w:szCs w:val="28"/>
        </w:rPr>
        <w:t xml:space="preserve">в) </w:t>
      </w:r>
      <w:r w:rsidR="004332EA" w:rsidRPr="00007719">
        <w:rPr>
          <w:rFonts w:eastAsia="Calibri"/>
          <w:sz w:val="28"/>
          <w:szCs w:val="28"/>
        </w:rPr>
        <w:t>«AVG» – среднее значений меры для каждого из измерений. Считается как сумма значений мер поделенная на количество значений мер;</w:t>
      </w:r>
    </w:p>
    <w:p w14:paraId="53C944D6" w14:textId="32A57C66" w:rsidR="004332EA" w:rsidRPr="00007719" w:rsidRDefault="004F3DE8" w:rsidP="004F3DE8">
      <w:pPr>
        <w:tabs>
          <w:tab w:val="left" w:pos="851"/>
        </w:tabs>
        <w:spacing w:line="360" w:lineRule="auto"/>
        <w:ind w:firstLine="709"/>
        <w:jc w:val="both"/>
        <w:rPr>
          <w:rFonts w:eastAsia="Calibri"/>
          <w:sz w:val="28"/>
          <w:szCs w:val="28"/>
        </w:rPr>
      </w:pPr>
      <w:r w:rsidRPr="00007719">
        <w:rPr>
          <w:rFonts w:eastAsia="Calibri"/>
          <w:sz w:val="28"/>
          <w:szCs w:val="28"/>
        </w:rPr>
        <w:t xml:space="preserve">г) </w:t>
      </w:r>
      <w:r w:rsidR="004332EA" w:rsidRPr="00007719">
        <w:rPr>
          <w:rFonts w:eastAsia="Calibri"/>
          <w:sz w:val="28"/>
          <w:szCs w:val="28"/>
        </w:rPr>
        <w:t>«MIN» – минимальное из значений мер для каждого из измерений;</w:t>
      </w:r>
    </w:p>
    <w:p w14:paraId="6B62A5CC" w14:textId="75D13A4B" w:rsidR="004332EA" w:rsidRPr="00007719" w:rsidRDefault="004F3DE8" w:rsidP="004F3DE8">
      <w:pPr>
        <w:tabs>
          <w:tab w:val="left" w:pos="851"/>
        </w:tabs>
        <w:spacing w:line="360" w:lineRule="auto"/>
        <w:ind w:firstLine="709"/>
        <w:jc w:val="both"/>
        <w:rPr>
          <w:rFonts w:eastAsia="Calibri"/>
          <w:sz w:val="28"/>
          <w:szCs w:val="28"/>
        </w:rPr>
      </w:pPr>
      <w:r w:rsidRPr="00007719">
        <w:rPr>
          <w:rFonts w:eastAsia="Calibri"/>
          <w:sz w:val="28"/>
          <w:szCs w:val="28"/>
        </w:rPr>
        <w:t xml:space="preserve">д) </w:t>
      </w:r>
      <w:r w:rsidR="004332EA" w:rsidRPr="00007719">
        <w:rPr>
          <w:rFonts w:eastAsia="Calibri"/>
          <w:sz w:val="28"/>
          <w:szCs w:val="28"/>
        </w:rPr>
        <w:t>«MAX» – максимальное значение меры для каждого из измерений;</w:t>
      </w:r>
    </w:p>
    <w:p w14:paraId="427F7E11" w14:textId="476F6A6D" w:rsidR="004332EA" w:rsidRPr="00007719" w:rsidRDefault="004F3DE8" w:rsidP="004F3DE8">
      <w:pPr>
        <w:tabs>
          <w:tab w:val="left" w:pos="851"/>
        </w:tabs>
        <w:spacing w:line="360" w:lineRule="auto"/>
        <w:ind w:firstLine="709"/>
        <w:jc w:val="both"/>
        <w:rPr>
          <w:rFonts w:eastAsia="Calibri"/>
          <w:sz w:val="28"/>
          <w:szCs w:val="28"/>
        </w:rPr>
      </w:pPr>
      <w:r w:rsidRPr="00007719">
        <w:rPr>
          <w:rFonts w:eastAsia="Calibri"/>
          <w:sz w:val="28"/>
          <w:szCs w:val="28"/>
        </w:rPr>
        <w:t xml:space="preserve">е) </w:t>
      </w:r>
      <w:r w:rsidR="004332EA" w:rsidRPr="00007719">
        <w:rPr>
          <w:rFonts w:eastAsia="Calibri"/>
          <w:sz w:val="28"/>
          <w:szCs w:val="28"/>
        </w:rPr>
        <w:t xml:space="preserve">«VALUE» – подстановка в качестве значения меры первого значения из множества значений мер (может использоваться, например, если при объединении в столбце меры присутствует несколько повторяющихся текстовых значений. В данном случае непринципиально, какое из значений будет указано в качестве значения меры, поэтому </w:t>
      </w:r>
      <w:r w:rsidR="00C45176" w:rsidRPr="00007719">
        <w:rPr>
          <w:rFonts w:eastAsia="Calibri"/>
          <w:sz w:val="28"/>
          <w:szCs w:val="28"/>
        </w:rPr>
        <w:t>выберите</w:t>
      </w:r>
      <w:r w:rsidR="004332EA" w:rsidRPr="00007719">
        <w:rPr>
          <w:rFonts w:eastAsia="Calibri"/>
          <w:sz w:val="28"/>
          <w:szCs w:val="28"/>
        </w:rPr>
        <w:t xml:space="preserve"> в качестве агрегатной функции «VALUE»);</w:t>
      </w:r>
    </w:p>
    <w:p w14:paraId="30142EDD" w14:textId="00BE3085" w:rsidR="004332EA" w:rsidRPr="00007719" w:rsidRDefault="004F3DE8" w:rsidP="004F3DE8">
      <w:pPr>
        <w:tabs>
          <w:tab w:val="left" w:pos="993"/>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 xml:space="preserve">«Единицы </w:t>
      </w:r>
      <w:proofErr w:type="gramStart"/>
      <w:r w:rsidR="004332EA" w:rsidRPr="00007719">
        <w:rPr>
          <w:rFonts w:eastAsia="Calibri"/>
          <w:sz w:val="28"/>
          <w:szCs w:val="28"/>
        </w:rPr>
        <w:t xml:space="preserve">измерения» </w:t>
      </w:r>
      <w:r w:rsidR="004332EA" w:rsidRPr="00007719">
        <w:rPr>
          <w:noProof/>
          <w:sz w:val="28"/>
          <w:szCs w:val="28"/>
        </w:rPr>
        <w:drawing>
          <wp:inline distT="0" distB="0" distL="0" distR="0" wp14:anchorId="6190E061" wp14:editId="0DFCDE34">
            <wp:extent cx="1660551" cy="306375"/>
            <wp:effectExtent l="0" t="0" r="0" b="0"/>
            <wp:docPr id="12928" name="Рисунок 1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1673767" cy="308813"/>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данное поле в таблице не используется;</w:t>
      </w:r>
    </w:p>
    <w:p w14:paraId="1156A237" w14:textId="26DF8791" w:rsidR="004332EA" w:rsidRPr="00007719" w:rsidRDefault="004F3DE8" w:rsidP="004F3DE8">
      <w:pPr>
        <w:tabs>
          <w:tab w:val="left" w:pos="993"/>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w:t>
      </w:r>
      <w:proofErr w:type="gramStart"/>
      <w:r w:rsidR="004332EA" w:rsidRPr="00007719">
        <w:rPr>
          <w:rFonts w:eastAsia="Calibri"/>
          <w:sz w:val="28"/>
          <w:szCs w:val="28"/>
        </w:rPr>
        <w:t xml:space="preserve">Формат» </w:t>
      </w:r>
      <w:r w:rsidR="004332EA" w:rsidRPr="00007719">
        <w:rPr>
          <w:rFonts w:eastAsia="Calibri"/>
          <w:noProof/>
          <w:sz w:val="28"/>
          <w:szCs w:val="28"/>
        </w:rPr>
        <w:drawing>
          <wp:inline distT="0" distB="0" distL="0" distR="0" wp14:anchorId="38E5391F" wp14:editId="4CCD37FF">
            <wp:extent cx="1843431" cy="334549"/>
            <wp:effectExtent l="0" t="0" r="4445" b="8890"/>
            <wp:docPr id="12929" name="Рисунок 1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7"/>
                    <a:stretch>
                      <a:fillRect/>
                    </a:stretch>
                  </pic:blipFill>
                  <pic:spPr>
                    <a:xfrm>
                      <a:off x="0" y="0"/>
                      <a:ext cx="1890233" cy="343043"/>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управление форматированием значений, отображаемых в таблице в качестве значений меры.</w:t>
      </w:r>
    </w:p>
    <w:p w14:paraId="4399C7DC" w14:textId="6816F81E" w:rsidR="004332EA" w:rsidRPr="00007719" w:rsidRDefault="004332EA" w:rsidP="00CB2DD5">
      <w:pPr>
        <w:tabs>
          <w:tab w:val="left" w:pos="993"/>
        </w:tabs>
        <w:spacing w:line="360" w:lineRule="auto"/>
        <w:ind w:firstLine="709"/>
        <w:jc w:val="both"/>
        <w:rPr>
          <w:rFonts w:eastAsia="Calibri"/>
          <w:sz w:val="28"/>
          <w:szCs w:val="28"/>
        </w:rPr>
      </w:pPr>
      <w:r w:rsidRPr="00007719">
        <w:rPr>
          <w:rFonts w:eastAsia="Calibri"/>
          <w:sz w:val="28"/>
          <w:szCs w:val="28"/>
        </w:rPr>
        <w:t>Подробная информация о настройке формата приведена в</w:t>
      </w:r>
      <w:r w:rsidR="005216AD" w:rsidRPr="00007719">
        <w:rPr>
          <w:rFonts w:eastAsia="Calibri"/>
          <w:sz w:val="28"/>
          <w:szCs w:val="28"/>
        </w:rPr>
        <w:t xml:space="preserve"> </w:t>
      </w:r>
      <w:r w:rsidR="00D57D01" w:rsidRPr="00007719">
        <w:rPr>
          <w:rFonts w:eastAsia="Calibri"/>
          <w:sz w:val="28"/>
          <w:szCs w:val="28"/>
        </w:rPr>
        <w:fldChar w:fldCharType="begin"/>
      </w:r>
      <w:r w:rsidR="00D57D01" w:rsidRPr="00007719">
        <w:rPr>
          <w:rFonts w:eastAsia="Calibri"/>
          <w:sz w:val="28"/>
          <w:szCs w:val="28"/>
        </w:rPr>
        <w:instrText xml:space="preserve"> REF p_4_6_2_2_4_7 \h  \* MERGEFORMAT </w:instrText>
      </w:r>
      <w:r w:rsidR="00D57D01" w:rsidRPr="00007719">
        <w:rPr>
          <w:rFonts w:eastAsia="Calibri"/>
          <w:sz w:val="28"/>
          <w:szCs w:val="28"/>
        </w:rPr>
      </w:r>
      <w:r w:rsidR="00D57D01" w:rsidRPr="00007719">
        <w:rPr>
          <w:rFonts w:eastAsia="Calibri"/>
          <w:sz w:val="28"/>
          <w:szCs w:val="28"/>
        </w:rPr>
        <w:fldChar w:fldCharType="separate"/>
      </w:r>
      <w:r w:rsidR="00B6413A" w:rsidRPr="00007719">
        <w:rPr>
          <w:rFonts w:eastAsia="Calibri"/>
          <w:sz w:val="28"/>
          <w:szCs w:val="28"/>
        </w:rPr>
        <w:t>4.6.2.5.4.7</w:t>
      </w:r>
      <w:r w:rsidR="00D57D01" w:rsidRPr="00007719">
        <w:rPr>
          <w:rFonts w:eastAsia="Calibri"/>
          <w:sz w:val="28"/>
          <w:szCs w:val="28"/>
        </w:rPr>
        <w:fldChar w:fldCharType="end"/>
      </w:r>
      <w:r w:rsidRPr="00007719">
        <w:rPr>
          <w:rFonts w:eastAsia="Calibri"/>
          <w:sz w:val="28"/>
          <w:szCs w:val="28"/>
        </w:rPr>
        <w:t>;</w:t>
      </w:r>
    </w:p>
    <w:p w14:paraId="7D951F61" w14:textId="7C114FD7" w:rsidR="004332EA" w:rsidRPr="00007719" w:rsidRDefault="004F3DE8" w:rsidP="00CB2DD5">
      <w:pPr>
        <w:tabs>
          <w:tab w:val="left" w:pos="993"/>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w:t>
      </w:r>
      <w:proofErr w:type="gramStart"/>
      <w:r w:rsidR="004332EA" w:rsidRPr="00007719">
        <w:rPr>
          <w:rFonts w:eastAsia="Calibri"/>
          <w:sz w:val="28"/>
          <w:szCs w:val="28"/>
        </w:rPr>
        <w:t xml:space="preserve">Скрывать» </w:t>
      </w:r>
      <w:r w:rsidR="004332EA" w:rsidRPr="00007719">
        <w:rPr>
          <w:rFonts w:eastAsia="Calibri"/>
          <w:noProof/>
          <w:sz w:val="28"/>
          <w:szCs w:val="28"/>
        </w:rPr>
        <w:drawing>
          <wp:inline distT="0" distB="0" distL="0" distR="0" wp14:anchorId="77EA1464" wp14:editId="6A1D299A">
            <wp:extent cx="809524" cy="171429"/>
            <wp:effectExtent l="0" t="0" r="0" b="635"/>
            <wp:docPr id="12930" name="Рисунок 1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a:stretch>
                      <a:fillRect/>
                    </a:stretch>
                  </pic:blipFill>
                  <pic:spPr>
                    <a:xfrm>
                      <a:off x="0" y="0"/>
                      <a:ext cx="809524" cy="171429"/>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управление скрытием/отображение выбранного столбца таблицы;</w:t>
      </w:r>
    </w:p>
    <w:p w14:paraId="5CE1D1FC" w14:textId="2F25242F" w:rsidR="004332EA" w:rsidRPr="00007719" w:rsidRDefault="004F3DE8" w:rsidP="00CB2DD5">
      <w:pPr>
        <w:tabs>
          <w:tab w:val="left" w:pos="993"/>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w:t>
      </w:r>
      <w:proofErr w:type="gramStart"/>
      <w:r w:rsidR="004332EA" w:rsidRPr="00007719">
        <w:rPr>
          <w:rFonts w:eastAsia="Calibri"/>
          <w:sz w:val="28"/>
          <w:szCs w:val="28"/>
        </w:rPr>
        <w:t xml:space="preserve">Инвертировать» </w:t>
      </w:r>
      <w:r w:rsidR="004332EA" w:rsidRPr="00007719">
        <w:rPr>
          <w:rFonts w:eastAsia="Calibri"/>
          <w:noProof/>
          <w:sz w:val="28"/>
          <w:szCs w:val="28"/>
        </w:rPr>
        <w:drawing>
          <wp:inline distT="0" distB="0" distL="0" distR="0" wp14:anchorId="7BD1DAB9" wp14:editId="3CC0ECFC">
            <wp:extent cx="1095238" cy="161905"/>
            <wp:effectExtent l="0" t="0" r="0" b="0"/>
            <wp:docPr id="12931" name="Рисунок 1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1095238" cy="161905"/>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инверсия (выбор противоположного значения) относительно </w:t>
      </w:r>
      <w:r w:rsidR="00A62180" w:rsidRPr="00007719">
        <w:rPr>
          <w:rFonts w:eastAsia="Calibri"/>
          <w:sz w:val="28"/>
          <w:szCs w:val="28"/>
        </w:rPr>
        <w:t>«</w:t>
      </w:r>
      <w:r w:rsidR="004332EA" w:rsidRPr="00007719">
        <w:rPr>
          <w:rFonts w:eastAsia="Calibri"/>
          <w:sz w:val="28"/>
          <w:szCs w:val="28"/>
        </w:rPr>
        <w:t>0</w:t>
      </w:r>
      <w:r w:rsidR="00A62180" w:rsidRPr="00007719">
        <w:rPr>
          <w:rFonts w:eastAsia="Calibri"/>
          <w:sz w:val="28"/>
          <w:szCs w:val="28"/>
        </w:rPr>
        <w:t>»</w:t>
      </w:r>
      <w:r w:rsidR="004332EA" w:rsidRPr="00007719">
        <w:rPr>
          <w:rFonts w:eastAsia="Calibri"/>
          <w:sz w:val="28"/>
          <w:szCs w:val="28"/>
        </w:rPr>
        <w:t xml:space="preserve"> значений мер. Используется для числовых значений;</w:t>
      </w:r>
    </w:p>
    <w:p w14:paraId="5E41933A" w14:textId="5210AF69" w:rsidR="004332EA" w:rsidRPr="00007719" w:rsidRDefault="004F3DE8" w:rsidP="00CB2DD5">
      <w:pPr>
        <w:tabs>
          <w:tab w:val="left" w:pos="993"/>
        </w:tabs>
        <w:spacing w:line="360" w:lineRule="auto"/>
        <w:ind w:firstLine="709"/>
        <w:jc w:val="both"/>
        <w:rPr>
          <w:rFonts w:eastAsia="Calibri"/>
          <w:sz w:val="28"/>
          <w:szCs w:val="28"/>
        </w:rPr>
      </w:pPr>
      <w:r w:rsidRPr="00007719">
        <w:rPr>
          <w:rFonts w:eastAsia="Calibri"/>
          <w:sz w:val="28"/>
          <w:szCs w:val="28"/>
        </w:rPr>
        <w:lastRenderedPageBreak/>
        <w:t xml:space="preserve">- </w:t>
      </w:r>
      <w:r w:rsidR="004332EA" w:rsidRPr="00007719">
        <w:rPr>
          <w:rFonts w:eastAsia="Calibri"/>
          <w:sz w:val="28"/>
          <w:szCs w:val="28"/>
        </w:rPr>
        <w:t>«Суммарная мера (водопад</w:t>
      </w:r>
      <w:proofErr w:type="gramStart"/>
      <w:r w:rsidR="004332EA" w:rsidRPr="00007719">
        <w:rPr>
          <w:rFonts w:eastAsia="Calibri"/>
          <w:sz w:val="28"/>
          <w:szCs w:val="28"/>
        </w:rPr>
        <w:t xml:space="preserve">)» </w:t>
      </w:r>
      <w:r w:rsidR="004332EA" w:rsidRPr="00007719">
        <w:rPr>
          <w:rFonts w:eastAsia="Calibri"/>
          <w:noProof/>
          <w:sz w:val="28"/>
          <w:szCs w:val="28"/>
        </w:rPr>
        <w:drawing>
          <wp:inline distT="0" distB="0" distL="0" distR="0" wp14:anchorId="50504A1A" wp14:editId="33379705">
            <wp:extent cx="1923810" cy="180952"/>
            <wp:effectExtent l="0" t="0" r="635" b="0"/>
            <wp:docPr id="12932" name="Рисунок 1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1923810" cy="180952"/>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в таблице не используется;</w:t>
      </w:r>
    </w:p>
    <w:p w14:paraId="14B9FA61" w14:textId="6526254F" w:rsidR="004332EA" w:rsidRPr="00007719" w:rsidRDefault="004F3DE8" w:rsidP="00CB2DD5">
      <w:pPr>
        <w:tabs>
          <w:tab w:val="left" w:pos="993"/>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 xml:space="preserve">«Тип </w:t>
      </w:r>
      <w:proofErr w:type="gramStart"/>
      <w:r w:rsidR="004332EA" w:rsidRPr="00007719">
        <w:rPr>
          <w:rFonts w:eastAsia="Calibri"/>
          <w:sz w:val="28"/>
          <w:szCs w:val="28"/>
        </w:rPr>
        <w:t xml:space="preserve">графика» </w:t>
      </w:r>
      <w:r w:rsidR="004332EA" w:rsidRPr="00007719">
        <w:rPr>
          <w:rFonts w:eastAsia="Calibri"/>
          <w:noProof/>
          <w:sz w:val="28"/>
          <w:szCs w:val="28"/>
        </w:rPr>
        <w:drawing>
          <wp:inline distT="0" distB="0" distL="0" distR="0" wp14:anchorId="76A970E8" wp14:editId="5D5D692B">
            <wp:extent cx="1892809" cy="336499"/>
            <wp:effectExtent l="0" t="0" r="0" b="6985"/>
            <wp:docPr id="12933" name="Рисунок 1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1958674" cy="348208"/>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в таблице не используется;</w:t>
      </w:r>
    </w:p>
    <w:p w14:paraId="3DC71AB4" w14:textId="0372438F" w:rsidR="004332EA" w:rsidRPr="00007719" w:rsidRDefault="004F3DE8" w:rsidP="00CB2DD5">
      <w:pPr>
        <w:tabs>
          <w:tab w:val="left" w:pos="993"/>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«Заголовок вкладки/заголовок таблицы» – настройка заголовка вкладки и заголовка таблицы (</w:t>
      </w:r>
      <w:r w:rsidR="004332EA" w:rsidRPr="00007719">
        <w:rPr>
          <w:rFonts w:eastAsia="Calibri"/>
          <w:sz w:val="28"/>
          <w:szCs w:val="28"/>
        </w:rPr>
        <w:fldChar w:fldCharType="begin"/>
      </w:r>
      <w:r w:rsidR="004332EA" w:rsidRPr="00007719">
        <w:rPr>
          <w:rFonts w:eastAsia="Calibri"/>
          <w:sz w:val="28"/>
          <w:szCs w:val="28"/>
        </w:rPr>
        <w:instrText xml:space="preserve"> REF  _Ref514256578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sz w:val="28"/>
          <w:szCs w:val="28"/>
        </w:rPr>
        <w:t>350</w:t>
      </w:r>
      <w:r w:rsidR="004332EA" w:rsidRPr="00007719">
        <w:rPr>
          <w:rFonts w:eastAsia="Calibri"/>
          <w:sz w:val="28"/>
          <w:szCs w:val="28"/>
        </w:rPr>
        <w:fldChar w:fldCharType="end"/>
      </w:r>
      <w:r w:rsidR="004332EA" w:rsidRPr="00007719">
        <w:rPr>
          <w:rFonts w:eastAsia="Calibri"/>
          <w:sz w:val="28"/>
          <w:szCs w:val="28"/>
        </w:rPr>
        <w:t>);</w:t>
      </w:r>
    </w:p>
    <w:p w14:paraId="1A583F76" w14:textId="6E83EA7A" w:rsidR="004332EA" w:rsidRPr="00007719" w:rsidRDefault="004332EA" w:rsidP="004332EA">
      <w:pPr>
        <w:tabs>
          <w:tab w:val="left" w:pos="1134"/>
        </w:tabs>
        <w:spacing w:line="360" w:lineRule="auto"/>
        <w:jc w:val="center"/>
        <w:rPr>
          <w:rFonts w:eastAsia="Calibri"/>
          <w:sz w:val="28"/>
          <w:szCs w:val="28"/>
        </w:rPr>
      </w:pPr>
      <w:r w:rsidRPr="00007719">
        <w:rPr>
          <w:rFonts w:eastAsia="Calibri"/>
          <w:sz w:val="28"/>
          <w:szCs w:val="28"/>
        </w:rPr>
        <w:t xml:space="preserve">  </w:t>
      </w:r>
      <w:r w:rsidR="00070953" w:rsidRPr="00007719">
        <w:rPr>
          <w:noProof/>
        </w:rPr>
        <w:drawing>
          <wp:inline distT="0" distB="0" distL="0" distR="0" wp14:anchorId="44E5218A" wp14:editId="68430782">
            <wp:extent cx="4269393" cy="1166147"/>
            <wp:effectExtent l="0" t="0" r="0" b="0"/>
            <wp:docPr id="12396" name="Рисунок 1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4309602" cy="1177130"/>
                    </a:xfrm>
                    <a:prstGeom prst="rect">
                      <a:avLst/>
                    </a:prstGeom>
                  </pic:spPr>
                </pic:pic>
              </a:graphicData>
            </a:graphic>
          </wp:inline>
        </w:drawing>
      </w:r>
    </w:p>
    <w:p w14:paraId="46876410" w14:textId="77777777" w:rsidR="004332EA" w:rsidRPr="00007719" w:rsidRDefault="004332EA" w:rsidP="004332EA">
      <w:pPr>
        <w:tabs>
          <w:tab w:val="left" w:pos="1134"/>
        </w:tabs>
        <w:spacing w:line="360" w:lineRule="auto"/>
        <w:jc w:val="center"/>
        <w:rPr>
          <w:rFonts w:eastAsia="Calibri"/>
          <w:sz w:val="28"/>
          <w:szCs w:val="28"/>
        </w:rPr>
      </w:pPr>
      <w:bookmarkStart w:id="602" w:name="_Ref514256578"/>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350</w:t>
      </w:r>
      <w:r w:rsidRPr="00007719">
        <w:rPr>
          <w:rFonts w:eastAsia="Calibri"/>
          <w:sz w:val="28"/>
          <w:szCs w:val="28"/>
        </w:rPr>
        <w:fldChar w:fldCharType="end"/>
      </w:r>
      <w:bookmarkEnd w:id="602"/>
      <w:r w:rsidRPr="00007719">
        <w:rPr>
          <w:rFonts w:eastAsia="Calibri"/>
          <w:sz w:val="28"/>
          <w:szCs w:val="28"/>
        </w:rPr>
        <w:t xml:space="preserve"> – Пример настройки заголовка вкладки и заголовка таблицы</w:t>
      </w:r>
    </w:p>
    <w:p w14:paraId="53169D9E" w14:textId="51968217" w:rsidR="004332EA" w:rsidRPr="00007719" w:rsidRDefault="004F3DE8" w:rsidP="00CB2DD5">
      <w:pPr>
        <w:tabs>
          <w:tab w:val="left" w:pos="993"/>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w:t>
      </w:r>
      <w:proofErr w:type="gramStart"/>
      <w:r w:rsidR="004332EA" w:rsidRPr="00007719">
        <w:rPr>
          <w:rFonts w:eastAsia="Calibri"/>
          <w:sz w:val="28"/>
          <w:szCs w:val="28"/>
        </w:rPr>
        <w:t xml:space="preserve">Группировка» </w:t>
      </w:r>
      <w:r w:rsidR="004332EA" w:rsidRPr="00007719">
        <w:rPr>
          <w:rFonts w:eastAsia="Calibri"/>
          <w:noProof/>
          <w:sz w:val="28"/>
          <w:szCs w:val="28"/>
        </w:rPr>
        <w:drawing>
          <wp:inline distT="0" distB="0" distL="0" distR="0" wp14:anchorId="626544CC" wp14:editId="620D3AEC">
            <wp:extent cx="1009524" cy="180952"/>
            <wp:effectExtent l="0" t="0" r="635" b="0"/>
            <wp:docPr id="12936" name="Рисунок 1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1009524" cy="180952"/>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группировка значений измерения. Объединение строк с одинаковым значением измерения. Значения мер (столбцов) объединяемых строк преобразовываются в соответствии с выбранной агрегатной функцией;</w:t>
      </w:r>
    </w:p>
    <w:p w14:paraId="25A98E24" w14:textId="16098E97" w:rsidR="004332EA" w:rsidRPr="00007719" w:rsidRDefault="004F3DE8" w:rsidP="00CB2DD5">
      <w:pPr>
        <w:tabs>
          <w:tab w:val="left" w:pos="993"/>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 xml:space="preserve">«Возможность </w:t>
      </w:r>
      <w:proofErr w:type="gramStart"/>
      <w:r w:rsidR="004332EA" w:rsidRPr="00007719">
        <w:rPr>
          <w:rFonts w:eastAsia="Calibri"/>
          <w:sz w:val="28"/>
          <w:szCs w:val="28"/>
        </w:rPr>
        <w:t xml:space="preserve">выбора» </w:t>
      </w:r>
      <w:r w:rsidR="004332EA" w:rsidRPr="00007719">
        <w:rPr>
          <w:rFonts w:eastAsia="Calibri"/>
          <w:noProof/>
          <w:sz w:val="28"/>
          <w:szCs w:val="28"/>
        </w:rPr>
        <w:drawing>
          <wp:inline distT="0" distB="0" distL="0" distR="0" wp14:anchorId="309A5065" wp14:editId="2B0AF24F">
            <wp:extent cx="1561905" cy="171429"/>
            <wp:effectExtent l="0" t="0" r="635" b="635"/>
            <wp:docPr id="12937" name="Рисунок 1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1561905" cy="171429"/>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свойство, позволяющее выбирать строки таблицы для фильтрации связанных элементов аналитической панели. Если включено, возможность выбора включена (</w:t>
      </w:r>
      <w:r w:rsidR="004332EA" w:rsidRPr="00007719">
        <w:rPr>
          <w:rFonts w:eastAsia="Calibri"/>
          <w:sz w:val="28"/>
          <w:szCs w:val="28"/>
        </w:rPr>
        <w:fldChar w:fldCharType="begin"/>
      </w:r>
      <w:r w:rsidR="004332EA" w:rsidRPr="00007719">
        <w:rPr>
          <w:rFonts w:eastAsia="Calibri"/>
          <w:sz w:val="28"/>
          <w:szCs w:val="28"/>
        </w:rPr>
        <w:instrText xml:space="preserve"> REF  _Ref514264326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sz w:val="28"/>
          <w:szCs w:val="28"/>
        </w:rPr>
        <w:t>351</w:t>
      </w:r>
      <w:r w:rsidR="004332EA" w:rsidRPr="00007719">
        <w:rPr>
          <w:rFonts w:eastAsia="Calibri"/>
          <w:sz w:val="28"/>
          <w:szCs w:val="28"/>
        </w:rPr>
        <w:fldChar w:fldCharType="end"/>
      </w:r>
      <w:r w:rsidR="004332EA" w:rsidRPr="00007719">
        <w:rPr>
          <w:rFonts w:eastAsia="Calibri"/>
          <w:sz w:val="28"/>
          <w:szCs w:val="28"/>
        </w:rPr>
        <w:t>);</w:t>
      </w:r>
    </w:p>
    <w:p w14:paraId="74BEC973" w14:textId="77777777" w:rsidR="004332EA" w:rsidRPr="00007719" w:rsidRDefault="004332EA" w:rsidP="00CB2DD5">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5DFE7C57" wp14:editId="5E48038D">
            <wp:extent cx="6242436" cy="533400"/>
            <wp:effectExtent l="0" t="0" r="6350" b="0"/>
            <wp:docPr id="12938" name="Рисунок 1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5"/>
                    <a:srcRect l="619" b="9018"/>
                    <a:stretch/>
                  </pic:blipFill>
                  <pic:spPr bwMode="auto">
                    <a:xfrm>
                      <a:off x="0" y="0"/>
                      <a:ext cx="6281948" cy="536776"/>
                    </a:xfrm>
                    <a:prstGeom prst="rect">
                      <a:avLst/>
                    </a:prstGeom>
                    <a:ln>
                      <a:noFill/>
                    </a:ln>
                    <a:extLst>
                      <a:ext uri="{53640926-AAD7-44D8-BBD7-CCE9431645EC}">
                        <a14:shadowObscured xmlns:a14="http://schemas.microsoft.com/office/drawing/2010/main"/>
                      </a:ext>
                    </a:extLst>
                  </pic:spPr>
                </pic:pic>
              </a:graphicData>
            </a:graphic>
          </wp:inline>
        </w:drawing>
      </w:r>
    </w:p>
    <w:p w14:paraId="564340D4" w14:textId="77777777" w:rsidR="004332EA" w:rsidRPr="00007719" w:rsidRDefault="004332EA" w:rsidP="00CB2DD5">
      <w:pPr>
        <w:tabs>
          <w:tab w:val="left" w:pos="1134"/>
        </w:tabs>
        <w:spacing w:line="360" w:lineRule="auto"/>
        <w:jc w:val="center"/>
        <w:rPr>
          <w:rFonts w:eastAsia="Calibri"/>
          <w:sz w:val="28"/>
          <w:szCs w:val="28"/>
        </w:rPr>
      </w:pPr>
      <w:bookmarkStart w:id="603" w:name="_Ref514264326"/>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351</w:t>
      </w:r>
      <w:r w:rsidRPr="00007719">
        <w:rPr>
          <w:rFonts w:eastAsia="Calibri"/>
          <w:sz w:val="28"/>
          <w:szCs w:val="28"/>
        </w:rPr>
        <w:fldChar w:fldCharType="end"/>
      </w:r>
      <w:bookmarkEnd w:id="603"/>
      <w:r w:rsidRPr="00007719">
        <w:rPr>
          <w:rFonts w:eastAsia="Calibri"/>
          <w:sz w:val="28"/>
          <w:szCs w:val="28"/>
        </w:rPr>
        <w:t xml:space="preserve"> – Пример настройки возможности выбора</w:t>
      </w:r>
    </w:p>
    <w:p w14:paraId="6D1AEF30" w14:textId="07AFEF5B" w:rsidR="004332EA" w:rsidRPr="00007719" w:rsidRDefault="004F3DE8" w:rsidP="00CB2DD5">
      <w:pPr>
        <w:tabs>
          <w:tab w:val="left" w:pos="993"/>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 xml:space="preserve">«Не участвует в </w:t>
      </w:r>
      <w:proofErr w:type="gramStart"/>
      <w:r w:rsidR="004332EA" w:rsidRPr="00007719">
        <w:rPr>
          <w:rFonts w:eastAsia="Calibri"/>
          <w:sz w:val="28"/>
          <w:szCs w:val="28"/>
        </w:rPr>
        <w:t xml:space="preserve">фильтрации» </w:t>
      </w:r>
      <w:r w:rsidR="004332EA" w:rsidRPr="00007719">
        <w:rPr>
          <w:rFonts w:eastAsia="Calibri"/>
          <w:noProof/>
          <w:sz w:val="28"/>
          <w:szCs w:val="28"/>
        </w:rPr>
        <w:drawing>
          <wp:inline distT="0" distB="0" distL="0" distR="0" wp14:anchorId="00F1134B" wp14:editId="3B7DCE95">
            <wp:extent cx="1980952" cy="171429"/>
            <wp:effectExtent l="0" t="0" r="635" b="635"/>
            <wp:docPr id="12939" name="Рисунок 12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1980952" cy="171429"/>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отключение связи таблицы с другими элементами аналитической панели. При фильтрации других элементов, элементы таблицы не фильтруются (количество строк в таблице при фильтрации АП не изменяется);</w:t>
      </w:r>
    </w:p>
    <w:p w14:paraId="3D56ED0A" w14:textId="037E27E4" w:rsidR="004332EA" w:rsidRPr="00007719" w:rsidRDefault="004F3DE8" w:rsidP="00CB2DD5">
      <w:pPr>
        <w:tabs>
          <w:tab w:val="left" w:pos="993"/>
        </w:tabs>
        <w:spacing w:line="360" w:lineRule="auto"/>
        <w:ind w:firstLine="709"/>
        <w:jc w:val="both"/>
        <w:rPr>
          <w:rFonts w:eastAsia="Calibri"/>
          <w:sz w:val="28"/>
          <w:szCs w:val="28"/>
        </w:rPr>
      </w:pPr>
      <w:r w:rsidRPr="00007719">
        <w:rPr>
          <w:rFonts w:eastAsia="Calibri"/>
          <w:sz w:val="28"/>
          <w:szCs w:val="28"/>
        </w:rPr>
        <w:t xml:space="preserve">- </w:t>
      </w:r>
      <w:r w:rsidR="004332EA" w:rsidRPr="00007719">
        <w:rPr>
          <w:rFonts w:eastAsia="Calibri"/>
          <w:sz w:val="28"/>
          <w:szCs w:val="28"/>
        </w:rPr>
        <w:t xml:space="preserve">«Поведение </w:t>
      </w:r>
      <w:proofErr w:type="gramStart"/>
      <w:r w:rsidR="004332EA" w:rsidRPr="00007719">
        <w:rPr>
          <w:rFonts w:eastAsia="Calibri"/>
          <w:sz w:val="28"/>
          <w:szCs w:val="28"/>
        </w:rPr>
        <w:t xml:space="preserve">фильтра» </w:t>
      </w:r>
      <w:r w:rsidR="004332EA" w:rsidRPr="00007719">
        <w:rPr>
          <w:rFonts w:eastAsia="Calibri"/>
          <w:noProof/>
          <w:sz w:val="28"/>
          <w:szCs w:val="28"/>
        </w:rPr>
        <w:drawing>
          <wp:inline distT="0" distB="0" distL="0" distR="0" wp14:anchorId="646AF5A8" wp14:editId="765F16EE">
            <wp:extent cx="1514286" cy="161905"/>
            <wp:effectExtent l="0" t="0" r="0" b="0"/>
            <wp:docPr id="12940" name="Рисунок 1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a:stretch>
                      <a:fillRect/>
                    </a:stretch>
                  </pic:blipFill>
                  <pic:spPr>
                    <a:xfrm>
                      <a:off x="0" y="0"/>
                      <a:ext cx="1514286" cy="161905"/>
                    </a:xfrm>
                    <a:prstGeom prst="rect">
                      <a:avLst/>
                    </a:prstGeom>
                  </pic:spPr>
                </pic:pic>
              </a:graphicData>
            </a:graphic>
          </wp:inline>
        </w:drawing>
      </w:r>
      <w:r w:rsidR="004332EA" w:rsidRPr="00007719">
        <w:rPr>
          <w:rFonts w:eastAsia="Calibri"/>
          <w:sz w:val="28"/>
          <w:szCs w:val="28"/>
        </w:rPr>
        <w:t xml:space="preserve"> –</w:t>
      </w:r>
      <w:proofErr w:type="gramEnd"/>
      <w:r w:rsidR="004332EA" w:rsidRPr="00007719">
        <w:rPr>
          <w:rFonts w:eastAsia="Calibri"/>
          <w:sz w:val="28"/>
          <w:szCs w:val="28"/>
        </w:rPr>
        <w:t xml:space="preserve"> если </w:t>
      </w:r>
      <w:r w:rsidR="00E21B32" w:rsidRPr="00007719">
        <w:rPr>
          <w:rFonts w:eastAsia="Calibri"/>
          <w:sz w:val="28"/>
          <w:szCs w:val="28"/>
        </w:rPr>
        <w:t>переключатель выбора</w:t>
      </w:r>
      <w:r w:rsidR="004332EA" w:rsidRPr="00007719">
        <w:rPr>
          <w:rFonts w:eastAsia="Calibri"/>
          <w:sz w:val="28"/>
          <w:szCs w:val="28"/>
        </w:rPr>
        <w:t xml:space="preserve"> включен, таблица не участвует в фильтрации АП. Аналогично признаку «Не участвует в фильтрации».</w:t>
      </w:r>
    </w:p>
    <w:p w14:paraId="4AD061FD" w14:textId="6B9B19FC" w:rsidR="004332EA" w:rsidRPr="00007719" w:rsidRDefault="00EC5203" w:rsidP="00CB2DD5">
      <w:pPr>
        <w:tabs>
          <w:tab w:val="left" w:pos="1134"/>
        </w:tabs>
        <w:spacing w:line="360" w:lineRule="auto"/>
        <w:ind w:firstLine="709"/>
        <w:jc w:val="both"/>
        <w:rPr>
          <w:rFonts w:eastAsia="Calibri"/>
          <w:sz w:val="28"/>
          <w:szCs w:val="28"/>
        </w:rPr>
      </w:pPr>
      <w:r w:rsidRPr="00007719">
        <w:rPr>
          <w:rFonts w:eastAsia="Calibri"/>
          <w:sz w:val="28"/>
          <w:szCs w:val="28"/>
        </w:rPr>
        <w:t xml:space="preserve">12) </w:t>
      </w:r>
      <w:r w:rsidR="004332EA" w:rsidRPr="00007719">
        <w:rPr>
          <w:rFonts w:eastAsia="Calibri"/>
          <w:sz w:val="28"/>
          <w:szCs w:val="28"/>
        </w:rPr>
        <w:t>Элемент визуализации «Список показателей» – отображение значений нескольких показателей в виде таблицы (</w:t>
      </w:r>
      <w:r w:rsidR="004332EA" w:rsidRPr="00007719">
        <w:rPr>
          <w:rFonts w:eastAsia="Calibri"/>
          <w:sz w:val="28"/>
          <w:szCs w:val="28"/>
        </w:rPr>
        <w:fldChar w:fldCharType="begin"/>
      </w:r>
      <w:r w:rsidR="004332EA" w:rsidRPr="00007719">
        <w:rPr>
          <w:rFonts w:eastAsia="Calibri"/>
          <w:sz w:val="28"/>
          <w:szCs w:val="28"/>
        </w:rPr>
        <w:instrText xml:space="preserve"> REF  _Ref513803424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007719">
        <w:rPr>
          <w:sz w:val="28"/>
          <w:szCs w:val="28"/>
        </w:rPr>
        <w:t xml:space="preserve">рис. </w:t>
      </w:r>
      <w:r w:rsidR="00B6413A">
        <w:rPr>
          <w:noProof/>
          <w:sz w:val="28"/>
          <w:szCs w:val="28"/>
        </w:rPr>
        <w:t>352</w:t>
      </w:r>
      <w:r w:rsidR="004332EA" w:rsidRPr="00007719">
        <w:rPr>
          <w:rFonts w:eastAsia="Calibri"/>
          <w:sz w:val="28"/>
          <w:szCs w:val="28"/>
        </w:rPr>
        <w:fldChar w:fldCharType="end"/>
      </w:r>
      <w:r w:rsidR="004332EA" w:rsidRPr="00007719">
        <w:rPr>
          <w:rFonts w:eastAsia="Calibri"/>
          <w:sz w:val="28"/>
          <w:szCs w:val="28"/>
        </w:rPr>
        <w:t>).</w:t>
      </w:r>
    </w:p>
    <w:p w14:paraId="374BFA15" w14:textId="77777777" w:rsidR="004332EA" w:rsidRPr="00007719" w:rsidRDefault="004332EA" w:rsidP="00CB2DD5">
      <w:pPr>
        <w:tabs>
          <w:tab w:val="left" w:pos="1134"/>
        </w:tabs>
        <w:spacing w:line="360" w:lineRule="auto"/>
        <w:jc w:val="center"/>
        <w:rPr>
          <w:rFonts w:eastAsia="Calibri"/>
          <w:sz w:val="28"/>
          <w:szCs w:val="28"/>
        </w:rPr>
      </w:pPr>
      <w:r w:rsidRPr="00007719">
        <w:rPr>
          <w:rFonts w:eastAsia="Calibri"/>
          <w:noProof/>
          <w:sz w:val="28"/>
          <w:szCs w:val="28"/>
        </w:rPr>
        <w:lastRenderedPageBreak/>
        <w:drawing>
          <wp:inline distT="0" distB="0" distL="0" distR="0" wp14:anchorId="38FF8DB1" wp14:editId="01A373FB">
            <wp:extent cx="3238500" cy="760213"/>
            <wp:effectExtent l="19050" t="19050" r="19050" b="20955"/>
            <wp:docPr id="12941" name="Рисунок 1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08">
                      <a:extLst>
                        <a:ext uri="{28A0092B-C50C-407E-A947-70E740481C1C}">
                          <a14:useLocalDpi xmlns:a14="http://schemas.microsoft.com/office/drawing/2010/main" val="0"/>
                        </a:ext>
                      </a:extLst>
                    </a:blip>
                    <a:srcRect l="768" r="1082" b="13384"/>
                    <a:stretch/>
                  </pic:blipFill>
                  <pic:spPr bwMode="auto">
                    <a:xfrm>
                      <a:off x="0" y="0"/>
                      <a:ext cx="3292623" cy="772918"/>
                    </a:xfrm>
                    <a:prstGeom prst="rect">
                      <a:avLst/>
                    </a:prstGeom>
                    <a:noFill/>
                    <a:ln>
                      <a:solidFill>
                        <a:srgbClr val="E7E6E6">
                          <a:lumMod val="90000"/>
                        </a:srgbClr>
                      </a:solidFill>
                    </a:ln>
                    <a:extLst>
                      <a:ext uri="{53640926-AAD7-44D8-BBD7-CCE9431645EC}">
                        <a14:shadowObscured xmlns:a14="http://schemas.microsoft.com/office/drawing/2010/main"/>
                      </a:ext>
                    </a:extLst>
                  </pic:spPr>
                </pic:pic>
              </a:graphicData>
            </a:graphic>
          </wp:inline>
        </w:drawing>
      </w:r>
    </w:p>
    <w:p w14:paraId="78C5C2EE" w14:textId="77777777" w:rsidR="004332EA" w:rsidRPr="00007719" w:rsidRDefault="004332EA" w:rsidP="00CB2DD5">
      <w:pPr>
        <w:tabs>
          <w:tab w:val="left" w:pos="1134"/>
        </w:tabs>
        <w:spacing w:line="360" w:lineRule="auto"/>
        <w:jc w:val="center"/>
        <w:rPr>
          <w:rFonts w:eastAsia="Calibri"/>
          <w:sz w:val="28"/>
          <w:szCs w:val="28"/>
        </w:rPr>
      </w:pPr>
      <w:bookmarkStart w:id="604" w:name="_Ref51380342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352</w:t>
      </w:r>
      <w:r w:rsidRPr="00007719">
        <w:rPr>
          <w:sz w:val="28"/>
          <w:szCs w:val="28"/>
        </w:rPr>
        <w:fldChar w:fldCharType="end"/>
      </w:r>
      <w:bookmarkEnd w:id="604"/>
      <w:r w:rsidRPr="00007719">
        <w:rPr>
          <w:sz w:val="28"/>
          <w:szCs w:val="28"/>
        </w:rPr>
        <w:t xml:space="preserve"> – Пример </w:t>
      </w:r>
      <w:r w:rsidRPr="00007719">
        <w:rPr>
          <w:rFonts w:eastAsia="Calibri"/>
          <w:sz w:val="28"/>
          <w:szCs w:val="28"/>
        </w:rPr>
        <w:t>элемента визуализации «Список показателей»</w:t>
      </w:r>
    </w:p>
    <w:p w14:paraId="55D4135B" w14:textId="1788411C"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 xml:space="preserve">Отличительной особенностью элемента визуализации является отсутствие у него измерения. Для его настройки </w:t>
      </w:r>
      <w:r w:rsidR="00C45176" w:rsidRPr="00007719">
        <w:rPr>
          <w:rFonts w:eastAsia="Calibri"/>
          <w:sz w:val="28"/>
          <w:szCs w:val="28"/>
        </w:rPr>
        <w:t>выб</w:t>
      </w:r>
      <w:r w:rsidR="00307B87" w:rsidRPr="00007719">
        <w:rPr>
          <w:rFonts w:eastAsia="Calibri"/>
          <w:sz w:val="28"/>
          <w:szCs w:val="28"/>
        </w:rPr>
        <w:t>е</w:t>
      </w:r>
      <w:r w:rsidR="00EB40DF" w:rsidRPr="00007719">
        <w:rPr>
          <w:rFonts w:eastAsia="Calibri"/>
          <w:sz w:val="28"/>
          <w:szCs w:val="28"/>
        </w:rPr>
        <w:t>р</w:t>
      </w:r>
      <w:r w:rsidR="00307B87" w:rsidRPr="00007719">
        <w:rPr>
          <w:rFonts w:eastAsia="Calibri"/>
          <w:sz w:val="28"/>
          <w:szCs w:val="28"/>
        </w:rPr>
        <w:t>ите</w:t>
      </w:r>
      <w:r w:rsidR="00EB40DF" w:rsidRPr="00007719">
        <w:rPr>
          <w:rFonts w:eastAsia="Calibri"/>
          <w:sz w:val="28"/>
          <w:szCs w:val="28"/>
        </w:rPr>
        <w:t xml:space="preserve"> </w:t>
      </w:r>
      <w:r w:rsidRPr="00007719">
        <w:rPr>
          <w:rFonts w:eastAsia="Calibri"/>
          <w:sz w:val="28"/>
          <w:szCs w:val="28"/>
        </w:rPr>
        <w:t>список мер, значения которых необходимо отобразить. В таблице элемента визуализации отображаются значения выбранных мер. Одна строка таблицы соответствует одной выбранной мере. Одна выбранная мера соответствует одному значению показателя.</w:t>
      </w:r>
    </w:p>
    <w:p w14:paraId="43F75D4E" w14:textId="7B700563"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 xml:space="preserve">Для настройки элемента визуализации «Список показателей» </w:t>
      </w:r>
      <w:r w:rsidR="00C45176" w:rsidRPr="00007719">
        <w:rPr>
          <w:rFonts w:eastAsia="Calibri"/>
          <w:sz w:val="28"/>
          <w:szCs w:val="28"/>
        </w:rPr>
        <w:t>добавьте</w:t>
      </w:r>
      <w:r w:rsidRPr="00007719">
        <w:rPr>
          <w:rFonts w:eastAsia="Calibri"/>
          <w:sz w:val="28"/>
          <w:szCs w:val="28"/>
        </w:rPr>
        <w:t xml:space="preserve"> его в аналитическую панель. После добавления в аналитическую панель элемент визуализации отображается как «Незавершенная визуализация» (</w:t>
      </w:r>
      <w:r w:rsidRPr="00007719">
        <w:rPr>
          <w:rFonts w:eastAsia="Calibri"/>
          <w:sz w:val="28"/>
          <w:szCs w:val="28"/>
        </w:rPr>
        <w:fldChar w:fldCharType="begin"/>
      </w:r>
      <w:r w:rsidRPr="00007719">
        <w:rPr>
          <w:rFonts w:eastAsia="Calibri"/>
          <w:sz w:val="28"/>
          <w:szCs w:val="28"/>
        </w:rPr>
        <w:instrText xml:space="preserve"> REF  _Ref513816619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353</w:t>
      </w:r>
      <w:r w:rsidRPr="00007719">
        <w:rPr>
          <w:rFonts w:eastAsia="Calibri"/>
          <w:sz w:val="28"/>
          <w:szCs w:val="28"/>
        </w:rPr>
        <w:fldChar w:fldCharType="end"/>
      </w:r>
      <w:r w:rsidRPr="00007719">
        <w:rPr>
          <w:rFonts w:eastAsia="Calibri"/>
          <w:sz w:val="28"/>
          <w:szCs w:val="28"/>
        </w:rPr>
        <w:t>).</w:t>
      </w:r>
    </w:p>
    <w:p w14:paraId="03C34B9C" w14:textId="77777777" w:rsidR="004332EA" w:rsidRPr="00007719" w:rsidRDefault="004332EA" w:rsidP="00CB2DD5">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6BE97394" wp14:editId="2A7597BE">
            <wp:extent cx="3333750" cy="1180631"/>
            <wp:effectExtent l="19050" t="19050" r="19050" b="19685"/>
            <wp:docPr id="12942" name="Рисунок 1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9"/>
                    <a:srcRect l="972"/>
                    <a:stretch/>
                  </pic:blipFill>
                  <pic:spPr bwMode="auto">
                    <a:xfrm>
                      <a:off x="0" y="0"/>
                      <a:ext cx="3379853" cy="1196958"/>
                    </a:xfrm>
                    <a:prstGeom prst="rect">
                      <a:avLst/>
                    </a:prstGeom>
                    <a:ln>
                      <a:solidFill>
                        <a:srgbClr val="E7E6E6">
                          <a:lumMod val="90000"/>
                        </a:srgbClr>
                      </a:solidFill>
                    </a:ln>
                    <a:extLst>
                      <a:ext uri="{53640926-AAD7-44D8-BBD7-CCE9431645EC}">
                        <a14:shadowObscured xmlns:a14="http://schemas.microsoft.com/office/drawing/2010/main"/>
                      </a:ext>
                    </a:extLst>
                  </pic:spPr>
                </pic:pic>
              </a:graphicData>
            </a:graphic>
          </wp:inline>
        </w:drawing>
      </w:r>
    </w:p>
    <w:p w14:paraId="76386414" w14:textId="77777777" w:rsidR="004332EA" w:rsidRPr="00007719" w:rsidRDefault="004332EA" w:rsidP="00CB2DD5">
      <w:pPr>
        <w:tabs>
          <w:tab w:val="left" w:pos="1134"/>
        </w:tabs>
        <w:spacing w:line="360" w:lineRule="auto"/>
        <w:jc w:val="center"/>
        <w:rPr>
          <w:rFonts w:eastAsia="Calibri"/>
          <w:sz w:val="28"/>
          <w:szCs w:val="28"/>
        </w:rPr>
      </w:pPr>
      <w:bookmarkStart w:id="605" w:name="_Ref51381661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353</w:t>
      </w:r>
      <w:r w:rsidRPr="00007719">
        <w:rPr>
          <w:sz w:val="28"/>
          <w:szCs w:val="28"/>
        </w:rPr>
        <w:fldChar w:fldCharType="end"/>
      </w:r>
      <w:bookmarkEnd w:id="605"/>
      <w:r w:rsidRPr="00007719">
        <w:rPr>
          <w:sz w:val="28"/>
          <w:szCs w:val="28"/>
        </w:rPr>
        <w:t xml:space="preserve"> – </w:t>
      </w:r>
      <w:r w:rsidRPr="00007719">
        <w:rPr>
          <w:rFonts w:eastAsia="Calibri"/>
          <w:sz w:val="28"/>
          <w:szCs w:val="28"/>
        </w:rPr>
        <w:t xml:space="preserve">Элемент визуализации «Список показателей» после добавления </w:t>
      </w:r>
      <w:r w:rsidRPr="00007719">
        <w:rPr>
          <w:rFonts w:eastAsia="Calibri"/>
          <w:sz w:val="28"/>
          <w:szCs w:val="28"/>
        </w:rPr>
        <w:br/>
        <w:t>в аналитическую панель</w:t>
      </w:r>
    </w:p>
    <w:p w14:paraId="6C644D3F"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Для работы необходимо задать параметры отображения.</w:t>
      </w:r>
    </w:p>
    <w:p w14:paraId="5EF45F00" w14:textId="6E6DFBD1" w:rsidR="004332EA" w:rsidRPr="00007719" w:rsidRDefault="00C45176" w:rsidP="004332EA">
      <w:pPr>
        <w:tabs>
          <w:tab w:val="left" w:pos="1134"/>
        </w:tabs>
        <w:spacing w:line="360" w:lineRule="auto"/>
        <w:ind w:firstLine="709"/>
        <w:jc w:val="both"/>
        <w:rPr>
          <w:rFonts w:eastAsia="Calibri"/>
          <w:sz w:val="28"/>
          <w:szCs w:val="28"/>
        </w:rPr>
      </w:pPr>
      <w:r w:rsidRPr="00007719">
        <w:rPr>
          <w:rFonts w:eastAsia="Calibri"/>
          <w:sz w:val="28"/>
          <w:szCs w:val="28"/>
        </w:rPr>
        <w:t>Добавьте</w:t>
      </w:r>
      <w:r w:rsidR="004332EA" w:rsidRPr="00007719">
        <w:rPr>
          <w:rFonts w:eastAsia="Calibri"/>
          <w:sz w:val="28"/>
          <w:szCs w:val="28"/>
        </w:rPr>
        <w:t xml:space="preserve"> в элемент визуализации меру по </w:t>
      </w:r>
      <w:proofErr w:type="gramStart"/>
      <w:r w:rsidR="004332EA" w:rsidRPr="00007719">
        <w:rPr>
          <w:rFonts w:eastAsia="Calibri"/>
          <w:sz w:val="28"/>
          <w:szCs w:val="28"/>
        </w:rPr>
        <w:t xml:space="preserve">кнопке </w:t>
      </w:r>
      <w:r w:rsidR="004332EA" w:rsidRPr="00007719">
        <w:rPr>
          <w:noProof/>
          <w:sz w:val="28"/>
          <w:szCs w:val="28"/>
        </w:rPr>
        <w:drawing>
          <wp:inline distT="0" distB="0" distL="0" distR="0" wp14:anchorId="1146DAEE" wp14:editId="66499362">
            <wp:extent cx="752381" cy="285714"/>
            <wp:effectExtent l="0" t="0" r="0" b="635"/>
            <wp:docPr id="12943" name="Рисунок 12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752381" cy="285714"/>
                    </a:xfrm>
                    <a:prstGeom prst="rect">
                      <a:avLst/>
                    </a:prstGeom>
                  </pic:spPr>
                </pic:pic>
              </a:graphicData>
            </a:graphic>
          </wp:inline>
        </w:drawing>
      </w:r>
      <w:r w:rsidR="004332EA" w:rsidRPr="00007719">
        <w:rPr>
          <w:rFonts w:eastAsia="Calibri"/>
          <w:sz w:val="28"/>
          <w:szCs w:val="28"/>
        </w:rPr>
        <w:t>.</w:t>
      </w:r>
      <w:proofErr w:type="gramEnd"/>
    </w:p>
    <w:p w14:paraId="5FED593E" w14:textId="3637EC65"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Например, </w:t>
      </w:r>
      <w:r w:rsidR="00C45176" w:rsidRPr="00007719">
        <w:rPr>
          <w:rFonts w:eastAsia="Calibri"/>
          <w:sz w:val="28"/>
          <w:szCs w:val="28"/>
        </w:rPr>
        <w:t>добавьте</w:t>
      </w:r>
      <w:r w:rsidRPr="00007719">
        <w:rPr>
          <w:rFonts w:eastAsia="Calibri"/>
          <w:sz w:val="28"/>
          <w:szCs w:val="28"/>
        </w:rPr>
        <w:t xml:space="preserve"> в элемент меру с количеством организаций (</w:t>
      </w:r>
      <w:r w:rsidRPr="00007719">
        <w:rPr>
          <w:rFonts w:eastAsia="Calibri"/>
          <w:sz w:val="28"/>
          <w:szCs w:val="28"/>
        </w:rPr>
        <w:fldChar w:fldCharType="begin"/>
      </w:r>
      <w:r w:rsidRPr="00007719">
        <w:rPr>
          <w:rFonts w:eastAsia="Calibri"/>
          <w:sz w:val="28"/>
          <w:szCs w:val="28"/>
        </w:rPr>
        <w:instrText xml:space="preserve"> REF  _Ref513816897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354</w:t>
      </w:r>
      <w:r w:rsidRPr="00007719">
        <w:rPr>
          <w:rFonts w:eastAsia="Calibri"/>
          <w:sz w:val="28"/>
          <w:szCs w:val="28"/>
        </w:rPr>
        <w:fldChar w:fldCharType="end"/>
      </w:r>
      <w:r w:rsidRPr="00007719">
        <w:rPr>
          <w:rFonts w:eastAsia="Calibri"/>
          <w:sz w:val="28"/>
          <w:szCs w:val="28"/>
        </w:rPr>
        <w:t>).</w:t>
      </w:r>
    </w:p>
    <w:p w14:paraId="2F857BFC" w14:textId="0C437B9C" w:rsidR="004332EA" w:rsidRPr="00007719" w:rsidRDefault="00EB40DF" w:rsidP="004332EA">
      <w:pPr>
        <w:tabs>
          <w:tab w:val="left" w:pos="1134"/>
        </w:tabs>
        <w:spacing w:line="360" w:lineRule="auto"/>
        <w:jc w:val="center"/>
        <w:rPr>
          <w:rFonts w:eastAsia="Calibri"/>
          <w:sz w:val="28"/>
          <w:szCs w:val="28"/>
        </w:rPr>
      </w:pPr>
      <w:r w:rsidRPr="00007719">
        <w:rPr>
          <w:noProof/>
        </w:rPr>
        <w:lastRenderedPageBreak/>
        <w:drawing>
          <wp:inline distT="0" distB="0" distL="0" distR="0" wp14:anchorId="698F84C3" wp14:editId="41E5142B">
            <wp:extent cx="1712595" cy="4086860"/>
            <wp:effectExtent l="0" t="0" r="1905" b="8890"/>
            <wp:docPr id="14009" name="Рисунок 14009"/>
            <wp:cNvGraphicFramePr/>
            <a:graphic xmlns:a="http://schemas.openxmlformats.org/drawingml/2006/main">
              <a:graphicData uri="http://schemas.openxmlformats.org/drawingml/2006/picture">
                <pic:pic xmlns:pic="http://schemas.openxmlformats.org/drawingml/2006/picture">
                  <pic:nvPicPr>
                    <pic:cNvPr id="14009" name="Рисунок 14009"/>
                    <pic:cNvPicPr/>
                  </pic:nvPicPr>
                  <pic:blipFill>
                    <a:blip r:embed="rId711"/>
                    <a:stretch>
                      <a:fillRect/>
                    </a:stretch>
                  </pic:blipFill>
                  <pic:spPr>
                    <a:xfrm>
                      <a:off x="0" y="0"/>
                      <a:ext cx="1712595" cy="4086860"/>
                    </a:xfrm>
                    <a:prstGeom prst="rect">
                      <a:avLst/>
                    </a:prstGeom>
                  </pic:spPr>
                </pic:pic>
              </a:graphicData>
            </a:graphic>
          </wp:inline>
        </w:drawing>
      </w:r>
    </w:p>
    <w:p w14:paraId="2EF251EF" w14:textId="77777777" w:rsidR="004332EA" w:rsidRPr="00007719" w:rsidRDefault="004332EA" w:rsidP="004332EA">
      <w:pPr>
        <w:tabs>
          <w:tab w:val="left" w:pos="1134"/>
        </w:tabs>
        <w:spacing w:line="360" w:lineRule="auto"/>
        <w:jc w:val="center"/>
        <w:rPr>
          <w:rFonts w:eastAsia="Calibri"/>
          <w:sz w:val="28"/>
          <w:szCs w:val="28"/>
        </w:rPr>
      </w:pPr>
      <w:bookmarkStart w:id="606" w:name="_Ref51381689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354</w:t>
      </w:r>
      <w:r w:rsidRPr="00007719">
        <w:rPr>
          <w:sz w:val="28"/>
          <w:szCs w:val="28"/>
        </w:rPr>
        <w:fldChar w:fldCharType="end"/>
      </w:r>
      <w:bookmarkEnd w:id="606"/>
      <w:r w:rsidRPr="00007719">
        <w:rPr>
          <w:sz w:val="28"/>
          <w:szCs w:val="28"/>
        </w:rPr>
        <w:t xml:space="preserve"> – </w:t>
      </w:r>
      <w:r w:rsidRPr="00007719">
        <w:rPr>
          <w:rFonts w:eastAsia="Calibri"/>
          <w:sz w:val="28"/>
          <w:szCs w:val="28"/>
        </w:rPr>
        <w:t>Пример добавления в элемент меры с количеством организаций</w:t>
      </w:r>
    </w:p>
    <w:p w14:paraId="213DFA12" w14:textId="77777777"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Полем выбрано наименование, функцией – количество «</w:t>
      </w:r>
      <w:r w:rsidRPr="00007719">
        <w:rPr>
          <w:rFonts w:eastAsia="Calibri"/>
          <w:sz w:val="28"/>
          <w:szCs w:val="28"/>
          <w:lang w:val="en-US"/>
        </w:rPr>
        <w:t>COUNT</w:t>
      </w:r>
      <w:r w:rsidRPr="00007719">
        <w:rPr>
          <w:rFonts w:eastAsia="Calibri"/>
          <w:sz w:val="28"/>
          <w:szCs w:val="28"/>
        </w:rPr>
        <w:t>», в результате будет получено количество наименований организаций – количество организаций (</w:t>
      </w:r>
      <w:r w:rsidRPr="00007719">
        <w:rPr>
          <w:rFonts w:eastAsia="Calibri"/>
          <w:sz w:val="28"/>
          <w:szCs w:val="28"/>
        </w:rPr>
        <w:fldChar w:fldCharType="begin"/>
      </w:r>
      <w:r w:rsidRPr="00007719">
        <w:rPr>
          <w:rFonts w:eastAsia="Calibri"/>
          <w:sz w:val="28"/>
          <w:szCs w:val="28"/>
        </w:rPr>
        <w:instrText xml:space="preserve"> REF  _Ref513817027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355</w:t>
      </w:r>
      <w:r w:rsidRPr="00007719">
        <w:rPr>
          <w:rFonts w:eastAsia="Calibri"/>
          <w:sz w:val="28"/>
          <w:szCs w:val="28"/>
        </w:rPr>
        <w:fldChar w:fldCharType="end"/>
      </w:r>
      <w:r w:rsidRPr="00007719">
        <w:rPr>
          <w:rFonts w:eastAsia="Calibri"/>
          <w:sz w:val="28"/>
          <w:szCs w:val="28"/>
        </w:rPr>
        <w:t>).</w:t>
      </w:r>
    </w:p>
    <w:p w14:paraId="61AF3983" w14:textId="77777777" w:rsidR="004332EA" w:rsidRPr="00007719" w:rsidRDefault="004332EA" w:rsidP="00CB2DD5">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4896F49D" wp14:editId="6233149B">
            <wp:extent cx="3664915" cy="645877"/>
            <wp:effectExtent l="0" t="0" r="0" b="1905"/>
            <wp:docPr id="12945" name="Рисунок 1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12">
                      <a:extLst>
                        <a:ext uri="{28A0092B-C50C-407E-A947-70E740481C1C}">
                          <a14:useLocalDpi xmlns:a14="http://schemas.microsoft.com/office/drawing/2010/main" val="0"/>
                        </a:ext>
                      </a:extLst>
                    </a:blip>
                    <a:srcRect l="916" t="3626" r="1188" b="14505"/>
                    <a:stretch/>
                  </pic:blipFill>
                  <pic:spPr bwMode="auto">
                    <a:xfrm>
                      <a:off x="0" y="0"/>
                      <a:ext cx="3718238" cy="655274"/>
                    </a:xfrm>
                    <a:prstGeom prst="rect">
                      <a:avLst/>
                    </a:prstGeom>
                    <a:noFill/>
                    <a:ln>
                      <a:noFill/>
                    </a:ln>
                    <a:extLst>
                      <a:ext uri="{53640926-AAD7-44D8-BBD7-CCE9431645EC}">
                        <a14:shadowObscured xmlns:a14="http://schemas.microsoft.com/office/drawing/2010/main"/>
                      </a:ext>
                    </a:extLst>
                  </pic:spPr>
                </pic:pic>
              </a:graphicData>
            </a:graphic>
          </wp:inline>
        </w:drawing>
      </w:r>
    </w:p>
    <w:p w14:paraId="1A3E408B" w14:textId="77777777" w:rsidR="004332EA" w:rsidRPr="00007719" w:rsidRDefault="004332EA" w:rsidP="00CB2DD5">
      <w:pPr>
        <w:tabs>
          <w:tab w:val="left" w:pos="1134"/>
        </w:tabs>
        <w:spacing w:line="360" w:lineRule="auto"/>
        <w:jc w:val="center"/>
        <w:rPr>
          <w:rFonts w:eastAsia="Calibri"/>
          <w:sz w:val="28"/>
          <w:szCs w:val="28"/>
        </w:rPr>
      </w:pPr>
      <w:bookmarkStart w:id="607" w:name="_Ref51381702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355</w:t>
      </w:r>
      <w:r w:rsidRPr="00007719">
        <w:rPr>
          <w:sz w:val="28"/>
          <w:szCs w:val="28"/>
        </w:rPr>
        <w:fldChar w:fldCharType="end"/>
      </w:r>
      <w:bookmarkEnd w:id="607"/>
      <w:r w:rsidRPr="00007719">
        <w:rPr>
          <w:sz w:val="28"/>
          <w:szCs w:val="28"/>
        </w:rPr>
        <w:t xml:space="preserve"> – Пример списка показателей</w:t>
      </w:r>
    </w:p>
    <w:p w14:paraId="613EC1D3"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Последующие меры добавляются аналогичным образом (</w:t>
      </w:r>
      <w:r w:rsidRPr="00007719">
        <w:rPr>
          <w:rFonts w:eastAsia="Calibri"/>
          <w:sz w:val="28"/>
          <w:szCs w:val="28"/>
        </w:rPr>
        <w:fldChar w:fldCharType="begin"/>
      </w:r>
      <w:r w:rsidRPr="00007719">
        <w:rPr>
          <w:rFonts w:eastAsia="Calibri"/>
          <w:sz w:val="28"/>
          <w:szCs w:val="28"/>
        </w:rPr>
        <w:instrText xml:space="preserve"> REF  _Ref513817050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356</w:t>
      </w:r>
      <w:r w:rsidRPr="00007719">
        <w:rPr>
          <w:rFonts w:eastAsia="Calibri"/>
          <w:sz w:val="28"/>
          <w:szCs w:val="28"/>
        </w:rPr>
        <w:fldChar w:fldCharType="end"/>
      </w:r>
      <w:r w:rsidRPr="00007719">
        <w:rPr>
          <w:rFonts w:eastAsia="Calibri"/>
          <w:sz w:val="28"/>
          <w:szCs w:val="28"/>
        </w:rPr>
        <w:t>).</w:t>
      </w:r>
    </w:p>
    <w:p w14:paraId="3F9EB7BC"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5CAA7BE3" wp14:editId="135F9DCB">
            <wp:extent cx="2961468" cy="899770"/>
            <wp:effectExtent l="0" t="0" r="0" b="0"/>
            <wp:docPr id="12946" name="Рисунок 1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13">
                      <a:extLst>
                        <a:ext uri="{28A0092B-C50C-407E-A947-70E740481C1C}">
                          <a14:useLocalDpi xmlns:a14="http://schemas.microsoft.com/office/drawing/2010/main" val="0"/>
                        </a:ext>
                      </a:extLst>
                    </a:blip>
                    <a:srcRect b="12099"/>
                    <a:stretch/>
                  </pic:blipFill>
                  <pic:spPr bwMode="auto">
                    <a:xfrm>
                      <a:off x="0" y="0"/>
                      <a:ext cx="2978873" cy="905058"/>
                    </a:xfrm>
                    <a:prstGeom prst="rect">
                      <a:avLst/>
                    </a:prstGeom>
                    <a:noFill/>
                    <a:ln>
                      <a:noFill/>
                    </a:ln>
                    <a:extLst>
                      <a:ext uri="{53640926-AAD7-44D8-BBD7-CCE9431645EC}">
                        <a14:shadowObscured xmlns:a14="http://schemas.microsoft.com/office/drawing/2010/main"/>
                      </a:ext>
                    </a:extLst>
                  </pic:spPr>
                </pic:pic>
              </a:graphicData>
            </a:graphic>
          </wp:inline>
        </w:drawing>
      </w:r>
    </w:p>
    <w:p w14:paraId="46FB7958" w14:textId="77777777" w:rsidR="004332EA" w:rsidRPr="00007719" w:rsidRDefault="004332EA" w:rsidP="004332EA">
      <w:pPr>
        <w:tabs>
          <w:tab w:val="left" w:pos="1134"/>
        </w:tabs>
        <w:spacing w:line="360" w:lineRule="auto"/>
        <w:jc w:val="center"/>
        <w:rPr>
          <w:rFonts w:eastAsia="Calibri"/>
          <w:sz w:val="28"/>
          <w:szCs w:val="28"/>
        </w:rPr>
      </w:pPr>
      <w:bookmarkStart w:id="608" w:name="_Ref51381705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356</w:t>
      </w:r>
      <w:r w:rsidRPr="00007719">
        <w:rPr>
          <w:sz w:val="28"/>
          <w:szCs w:val="28"/>
        </w:rPr>
        <w:fldChar w:fldCharType="end"/>
      </w:r>
      <w:bookmarkEnd w:id="608"/>
      <w:r w:rsidRPr="00007719">
        <w:rPr>
          <w:sz w:val="28"/>
          <w:szCs w:val="28"/>
        </w:rPr>
        <w:t xml:space="preserve"> – Пример списка показателей</w:t>
      </w:r>
    </w:p>
    <w:p w14:paraId="386AFAD6" w14:textId="33716603"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Также элемент визуализации «Список показателей» позволяет отображать единицы измерения отображаемых мер (</w:t>
      </w:r>
      <w:r w:rsidRPr="00007719">
        <w:rPr>
          <w:rFonts w:eastAsia="Calibri"/>
          <w:sz w:val="28"/>
          <w:szCs w:val="28"/>
        </w:rPr>
        <w:fldChar w:fldCharType="begin"/>
      </w:r>
      <w:r w:rsidRPr="00007719">
        <w:rPr>
          <w:rFonts w:eastAsia="Calibri"/>
          <w:sz w:val="28"/>
          <w:szCs w:val="28"/>
        </w:rPr>
        <w:instrText xml:space="preserve"> REF  _Ref531014798 \* Lower \h </w:instrText>
      </w:r>
      <w:r w:rsidR="00664D23" w:rsidRPr="00007719">
        <w:rPr>
          <w:rFonts w:eastAsia="Calibri"/>
          <w:sz w:val="28"/>
          <w:szCs w:val="28"/>
        </w:rPr>
        <w:instrText xml:space="preserve">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357</w:t>
      </w:r>
      <w:r w:rsidRPr="00007719">
        <w:rPr>
          <w:rFonts w:eastAsia="Calibri"/>
          <w:sz w:val="28"/>
          <w:szCs w:val="28"/>
        </w:rPr>
        <w:fldChar w:fldCharType="end"/>
      </w:r>
      <w:r w:rsidRPr="00007719">
        <w:rPr>
          <w:rFonts w:eastAsia="Calibri"/>
          <w:sz w:val="28"/>
          <w:szCs w:val="28"/>
        </w:rPr>
        <w:t>).</w:t>
      </w:r>
    </w:p>
    <w:p w14:paraId="7B25C3B9" w14:textId="231CC483"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Для отображения единиц измерения установит</w:t>
      </w:r>
      <w:r w:rsidR="00E21B32" w:rsidRPr="00007719">
        <w:rPr>
          <w:rFonts w:eastAsia="Calibri"/>
          <w:sz w:val="28"/>
          <w:szCs w:val="28"/>
        </w:rPr>
        <w:t>е</w:t>
      </w:r>
      <w:r w:rsidRPr="00007719">
        <w:rPr>
          <w:rFonts w:eastAsia="Calibri"/>
          <w:sz w:val="28"/>
          <w:szCs w:val="28"/>
        </w:rPr>
        <w:t xml:space="preserve"> соответствующий </w:t>
      </w:r>
      <w:r w:rsidR="00E21B32" w:rsidRPr="00007719">
        <w:rPr>
          <w:rFonts w:eastAsia="Calibri"/>
          <w:sz w:val="28"/>
          <w:szCs w:val="28"/>
        </w:rPr>
        <w:t>переключатель выбора</w:t>
      </w:r>
      <w:r w:rsidRPr="00007719">
        <w:rPr>
          <w:rFonts w:eastAsia="Calibri"/>
          <w:sz w:val="28"/>
          <w:szCs w:val="28"/>
        </w:rPr>
        <w:t xml:space="preserve"> в настройках элемента </w:t>
      </w:r>
      <w:proofErr w:type="gramStart"/>
      <w:r w:rsidRPr="00007719">
        <w:rPr>
          <w:rFonts w:eastAsia="Calibri"/>
          <w:sz w:val="28"/>
          <w:szCs w:val="28"/>
        </w:rPr>
        <w:t xml:space="preserve">визуализации </w:t>
      </w:r>
      <w:r w:rsidRPr="00007719">
        <w:rPr>
          <w:noProof/>
          <w:sz w:val="28"/>
          <w:szCs w:val="28"/>
        </w:rPr>
        <w:drawing>
          <wp:inline distT="0" distB="0" distL="0" distR="0" wp14:anchorId="56351E8E" wp14:editId="4EE21510">
            <wp:extent cx="1476190" cy="161905"/>
            <wp:effectExtent l="0" t="0" r="0" b="0"/>
            <wp:docPr id="12947" name="Рисунок 1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
                    <a:stretch>
                      <a:fillRect/>
                    </a:stretch>
                  </pic:blipFill>
                  <pic:spPr>
                    <a:xfrm>
                      <a:off x="0" y="0"/>
                      <a:ext cx="1476190" cy="161905"/>
                    </a:xfrm>
                    <a:prstGeom prst="rect">
                      <a:avLst/>
                    </a:prstGeom>
                  </pic:spPr>
                </pic:pic>
              </a:graphicData>
            </a:graphic>
          </wp:inline>
        </w:drawing>
      </w:r>
      <w:r w:rsidRPr="00007719">
        <w:rPr>
          <w:rFonts w:eastAsia="Calibri"/>
          <w:sz w:val="28"/>
          <w:szCs w:val="28"/>
        </w:rPr>
        <w:t>.</w:t>
      </w:r>
      <w:proofErr w:type="gramEnd"/>
    </w:p>
    <w:p w14:paraId="72D28431" w14:textId="28F13D54"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lastRenderedPageBreak/>
        <w:t xml:space="preserve">После включения </w:t>
      </w:r>
      <w:r w:rsidR="00E21B32" w:rsidRPr="00007719">
        <w:rPr>
          <w:rFonts w:eastAsia="Calibri"/>
          <w:sz w:val="28"/>
          <w:szCs w:val="28"/>
        </w:rPr>
        <w:t xml:space="preserve">переключателя выбора </w:t>
      </w:r>
      <w:r w:rsidRPr="00007719">
        <w:rPr>
          <w:rFonts w:eastAsia="Calibri"/>
          <w:sz w:val="28"/>
          <w:szCs w:val="28"/>
        </w:rPr>
        <w:t>в списке показателей добавилась новая колонка.</w:t>
      </w:r>
    </w:p>
    <w:p w14:paraId="112652E6"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524EDABB" wp14:editId="58B80418">
            <wp:extent cx="4239623" cy="962025"/>
            <wp:effectExtent l="0" t="0" r="8890" b="0"/>
            <wp:docPr id="12948" name="Рисунок 1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5"/>
                    <a:srcRect l="916" t="3002" r="1519" b="10000"/>
                    <a:stretch/>
                  </pic:blipFill>
                  <pic:spPr bwMode="auto">
                    <a:xfrm>
                      <a:off x="0" y="0"/>
                      <a:ext cx="4279589" cy="971094"/>
                    </a:xfrm>
                    <a:prstGeom prst="rect">
                      <a:avLst/>
                    </a:prstGeom>
                    <a:ln>
                      <a:noFill/>
                    </a:ln>
                    <a:extLst>
                      <a:ext uri="{53640926-AAD7-44D8-BBD7-CCE9431645EC}">
                        <a14:shadowObscured xmlns:a14="http://schemas.microsoft.com/office/drawing/2010/main"/>
                      </a:ext>
                    </a:extLst>
                  </pic:spPr>
                </pic:pic>
              </a:graphicData>
            </a:graphic>
          </wp:inline>
        </w:drawing>
      </w:r>
    </w:p>
    <w:p w14:paraId="06470837" w14:textId="77777777" w:rsidR="004332EA" w:rsidRPr="00007719" w:rsidRDefault="004332EA" w:rsidP="004332EA">
      <w:pPr>
        <w:tabs>
          <w:tab w:val="left" w:pos="1134"/>
        </w:tabs>
        <w:spacing w:line="360" w:lineRule="auto"/>
        <w:jc w:val="center"/>
        <w:rPr>
          <w:sz w:val="28"/>
          <w:szCs w:val="28"/>
        </w:rPr>
      </w:pPr>
      <w:bookmarkStart w:id="609" w:name="_Ref53101479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357</w:t>
      </w:r>
      <w:r w:rsidRPr="00007719">
        <w:rPr>
          <w:sz w:val="28"/>
          <w:szCs w:val="28"/>
        </w:rPr>
        <w:fldChar w:fldCharType="end"/>
      </w:r>
      <w:bookmarkEnd w:id="609"/>
      <w:r w:rsidRPr="00007719">
        <w:rPr>
          <w:sz w:val="28"/>
          <w:szCs w:val="28"/>
        </w:rPr>
        <w:t xml:space="preserve"> – Пример списка показателей с единицами измерения</w:t>
      </w:r>
    </w:p>
    <w:p w14:paraId="218D5F7E" w14:textId="77777777" w:rsidR="0014129B" w:rsidRPr="00007719" w:rsidRDefault="0014129B" w:rsidP="004332EA">
      <w:pPr>
        <w:tabs>
          <w:tab w:val="left" w:pos="1134"/>
        </w:tabs>
        <w:spacing w:line="360" w:lineRule="auto"/>
        <w:jc w:val="center"/>
        <w:rPr>
          <w:rFonts w:eastAsia="Calibri"/>
          <w:sz w:val="10"/>
          <w:szCs w:val="10"/>
        </w:rPr>
      </w:pPr>
    </w:p>
    <w:p w14:paraId="6E12E478" w14:textId="2A79C336"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Значение единицы измерения указывается для каждой меры отдельно. Для ввода значения необходимо</w:t>
      </w:r>
      <w:r w:rsidR="00307B87" w:rsidRPr="00007719">
        <w:rPr>
          <w:rFonts w:eastAsia="Calibri"/>
          <w:sz w:val="28"/>
          <w:szCs w:val="28"/>
        </w:rPr>
        <w:t xml:space="preserve"> в настройках меры</w:t>
      </w:r>
      <w:r w:rsidRPr="00007719">
        <w:rPr>
          <w:rFonts w:eastAsia="Calibri"/>
          <w:sz w:val="28"/>
          <w:szCs w:val="28"/>
        </w:rPr>
        <w:t xml:space="preserve"> </w:t>
      </w:r>
      <w:r w:rsidR="004B7390" w:rsidRPr="00007719">
        <w:rPr>
          <w:rFonts w:eastAsia="Calibri"/>
          <w:sz w:val="28"/>
          <w:szCs w:val="28"/>
        </w:rPr>
        <w:t>заполнит</w:t>
      </w:r>
      <w:r w:rsidR="00EB40DF" w:rsidRPr="00007719">
        <w:rPr>
          <w:rFonts w:eastAsia="Calibri"/>
          <w:sz w:val="28"/>
          <w:szCs w:val="28"/>
        </w:rPr>
        <w:t xml:space="preserve">ь </w:t>
      </w:r>
      <w:r w:rsidRPr="00007719">
        <w:rPr>
          <w:rFonts w:eastAsia="Calibri"/>
          <w:sz w:val="28"/>
          <w:szCs w:val="28"/>
        </w:rPr>
        <w:t>поле «Единицы измерения» (</w:t>
      </w:r>
      <w:r w:rsidRPr="00007719">
        <w:rPr>
          <w:rFonts w:eastAsia="Calibri"/>
          <w:sz w:val="28"/>
          <w:szCs w:val="28"/>
        </w:rPr>
        <w:fldChar w:fldCharType="begin"/>
      </w:r>
      <w:r w:rsidRPr="00007719">
        <w:rPr>
          <w:rFonts w:eastAsia="Calibri"/>
          <w:sz w:val="28"/>
          <w:szCs w:val="28"/>
        </w:rPr>
        <w:instrText xml:space="preserve"> REF  _Ref513817752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358</w:t>
      </w:r>
      <w:r w:rsidRPr="00007719">
        <w:rPr>
          <w:rFonts w:eastAsia="Calibri"/>
          <w:sz w:val="28"/>
          <w:szCs w:val="28"/>
        </w:rPr>
        <w:fldChar w:fldCharType="end"/>
      </w:r>
      <w:r w:rsidRPr="00007719">
        <w:rPr>
          <w:rFonts w:eastAsia="Calibri"/>
          <w:sz w:val="28"/>
          <w:szCs w:val="28"/>
        </w:rPr>
        <w:t xml:space="preserve"> – </w:t>
      </w:r>
      <w:r w:rsidRPr="00007719">
        <w:rPr>
          <w:rFonts w:eastAsia="Calibri"/>
          <w:sz w:val="28"/>
          <w:szCs w:val="28"/>
        </w:rPr>
        <w:fldChar w:fldCharType="begin"/>
      </w:r>
      <w:r w:rsidRPr="00007719">
        <w:rPr>
          <w:rFonts w:eastAsia="Calibri"/>
          <w:sz w:val="28"/>
          <w:szCs w:val="28"/>
        </w:rPr>
        <w:instrText xml:space="preserve"> REF  _Ref513817765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360</w:t>
      </w:r>
      <w:r w:rsidRPr="00007719">
        <w:rPr>
          <w:rFonts w:eastAsia="Calibri"/>
          <w:sz w:val="28"/>
          <w:szCs w:val="28"/>
        </w:rPr>
        <w:fldChar w:fldCharType="end"/>
      </w:r>
      <w:r w:rsidRPr="00007719">
        <w:rPr>
          <w:rFonts w:eastAsia="Calibri"/>
          <w:sz w:val="28"/>
          <w:szCs w:val="28"/>
        </w:rPr>
        <w:t>).</w:t>
      </w:r>
    </w:p>
    <w:p w14:paraId="65D3BC2A"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097C8DA3" wp14:editId="0A5256D9">
            <wp:extent cx="2136038" cy="388733"/>
            <wp:effectExtent l="0" t="0" r="0" b="0"/>
            <wp:docPr id="12949" name="Рисунок 1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6"/>
                    <a:srcRect l="277" t="7825" r="2237" b="8882"/>
                    <a:stretch/>
                  </pic:blipFill>
                  <pic:spPr bwMode="auto">
                    <a:xfrm>
                      <a:off x="0" y="0"/>
                      <a:ext cx="2169973" cy="394909"/>
                    </a:xfrm>
                    <a:prstGeom prst="rect">
                      <a:avLst/>
                    </a:prstGeom>
                    <a:ln>
                      <a:noFill/>
                    </a:ln>
                    <a:extLst>
                      <a:ext uri="{53640926-AAD7-44D8-BBD7-CCE9431645EC}">
                        <a14:shadowObscured xmlns:a14="http://schemas.microsoft.com/office/drawing/2010/main"/>
                      </a:ext>
                    </a:extLst>
                  </pic:spPr>
                </pic:pic>
              </a:graphicData>
            </a:graphic>
          </wp:inline>
        </w:drawing>
      </w:r>
    </w:p>
    <w:p w14:paraId="06E678BE" w14:textId="77777777" w:rsidR="004332EA" w:rsidRPr="00007719" w:rsidRDefault="004332EA" w:rsidP="004332EA">
      <w:pPr>
        <w:tabs>
          <w:tab w:val="left" w:pos="1134"/>
        </w:tabs>
        <w:spacing w:line="360" w:lineRule="auto"/>
        <w:jc w:val="center"/>
        <w:rPr>
          <w:rFonts w:eastAsia="Calibri"/>
          <w:sz w:val="28"/>
          <w:szCs w:val="28"/>
        </w:rPr>
      </w:pPr>
      <w:bookmarkStart w:id="610" w:name="_Ref51381775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358</w:t>
      </w:r>
      <w:r w:rsidRPr="00007719">
        <w:rPr>
          <w:sz w:val="28"/>
          <w:szCs w:val="28"/>
        </w:rPr>
        <w:fldChar w:fldCharType="end"/>
      </w:r>
      <w:bookmarkEnd w:id="610"/>
      <w:r w:rsidRPr="00007719">
        <w:rPr>
          <w:sz w:val="28"/>
          <w:szCs w:val="28"/>
        </w:rPr>
        <w:t xml:space="preserve"> – Вид </w:t>
      </w:r>
      <w:r w:rsidRPr="00007719">
        <w:rPr>
          <w:rFonts w:eastAsia="Calibri"/>
          <w:sz w:val="28"/>
          <w:szCs w:val="28"/>
        </w:rPr>
        <w:t>поля «Единицы измерения»</w:t>
      </w:r>
    </w:p>
    <w:p w14:paraId="41981080" w14:textId="77777777" w:rsidR="0014129B" w:rsidRPr="00007719" w:rsidRDefault="0014129B" w:rsidP="004332EA">
      <w:pPr>
        <w:tabs>
          <w:tab w:val="left" w:pos="1134"/>
        </w:tabs>
        <w:spacing w:line="360" w:lineRule="auto"/>
        <w:jc w:val="center"/>
        <w:rPr>
          <w:rFonts w:eastAsia="Calibri"/>
          <w:sz w:val="10"/>
          <w:szCs w:val="10"/>
        </w:rPr>
      </w:pPr>
    </w:p>
    <w:p w14:paraId="52B2D090"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13DA71E4" wp14:editId="5D7C2D2C">
            <wp:extent cx="2103722" cy="2343150"/>
            <wp:effectExtent l="0" t="0" r="0" b="0"/>
            <wp:docPr id="12950" name="Рисунок 1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7"/>
                    <a:srcRect r="3950" b="3717"/>
                    <a:stretch/>
                  </pic:blipFill>
                  <pic:spPr bwMode="auto">
                    <a:xfrm>
                      <a:off x="0" y="0"/>
                      <a:ext cx="2122874" cy="2364482"/>
                    </a:xfrm>
                    <a:prstGeom prst="rect">
                      <a:avLst/>
                    </a:prstGeom>
                    <a:ln>
                      <a:noFill/>
                    </a:ln>
                    <a:extLst>
                      <a:ext uri="{53640926-AAD7-44D8-BBD7-CCE9431645EC}">
                        <a14:shadowObscured xmlns:a14="http://schemas.microsoft.com/office/drawing/2010/main"/>
                      </a:ext>
                    </a:extLst>
                  </pic:spPr>
                </pic:pic>
              </a:graphicData>
            </a:graphic>
          </wp:inline>
        </w:drawing>
      </w:r>
    </w:p>
    <w:p w14:paraId="30F7FF5A" w14:textId="77777777" w:rsidR="004332EA" w:rsidRPr="00007719" w:rsidRDefault="004332EA" w:rsidP="004332EA">
      <w:pPr>
        <w:tabs>
          <w:tab w:val="left" w:pos="1134"/>
        </w:tabs>
        <w:spacing w:line="360" w:lineRule="auto"/>
        <w:jc w:val="center"/>
        <w:rPr>
          <w:sz w:val="28"/>
          <w:szCs w:val="28"/>
        </w:rPr>
      </w:pPr>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359</w:t>
      </w:r>
      <w:r w:rsidRPr="00007719">
        <w:rPr>
          <w:sz w:val="28"/>
          <w:szCs w:val="28"/>
        </w:rPr>
        <w:fldChar w:fldCharType="end"/>
      </w:r>
      <w:r w:rsidRPr="00007719">
        <w:rPr>
          <w:sz w:val="28"/>
          <w:szCs w:val="28"/>
        </w:rPr>
        <w:t xml:space="preserve"> – Настройка меры</w:t>
      </w:r>
    </w:p>
    <w:p w14:paraId="01BDE528" w14:textId="77777777" w:rsidR="0014129B" w:rsidRPr="00007719" w:rsidRDefault="0014129B" w:rsidP="004332EA">
      <w:pPr>
        <w:tabs>
          <w:tab w:val="left" w:pos="1134"/>
        </w:tabs>
        <w:spacing w:line="360" w:lineRule="auto"/>
        <w:jc w:val="center"/>
        <w:rPr>
          <w:rFonts w:eastAsia="Calibri"/>
          <w:sz w:val="10"/>
          <w:szCs w:val="10"/>
        </w:rPr>
      </w:pPr>
    </w:p>
    <w:p w14:paraId="350BEDC6"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1B6A5C5B" wp14:editId="5CD3BA1F">
            <wp:extent cx="4463723" cy="723900"/>
            <wp:effectExtent l="0" t="0" r="0" b="0"/>
            <wp:docPr id="12951" name="Рисунок 1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8"/>
                    <a:srcRect t="5760" r="815"/>
                    <a:stretch/>
                  </pic:blipFill>
                  <pic:spPr bwMode="auto">
                    <a:xfrm>
                      <a:off x="0" y="0"/>
                      <a:ext cx="4536643" cy="735726"/>
                    </a:xfrm>
                    <a:prstGeom prst="rect">
                      <a:avLst/>
                    </a:prstGeom>
                    <a:ln>
                      <a:noFill/>
                    </a:ln>
                    <a:extLst>
                      <a:ext uri="{53640926-AAD7-44D8-BBD7-CCE9431645EC}">
                        <a14:shadowObscured xmlns:a14="http://schemas.microsoft.com/office/drawing/2010/main"/>
                      </a:ext>
                    </a:extLst>
                  </pic:spPr>
                </pic:pic>
              </a:graphicData>
            </a:graphic>
          </wp:inline>
        </w:drawing>
      </w:r>
    </w:p>
    <w:p w14:paraId="25AD82BF" w14:textId="77777777" w:rsidR="004332EA" w:rsidRPr="00007719" w:rsidRDefault="004332EA" w:rsidP="004332EA">
      <w:pPr>
        <w:tabs>
          <w:tab w:val="left" w:pos="1134"/>
        </w:tabs>
        <w:spacing w:line="360" w:lineRule="auto"/>
        <w:jc w:val="center"/>
        <w:rPr>
          <w:sz w:val="28"/>
          <w:szCs w:val="28"/>
        </w:rPr>
      </w:pPr>
      <w:bookmarkStart w:id="611" w:name="_Ref51381776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360</w:t>
      </w:r>
      <w:r w:rsidRPr="00007719">
        <w:rPr>
          <w:sz w:val="28"/>
          <w:szCs w:val="28"/>
        </w:rPr>
        <w:fldChar w:fldCharType="end"/>
      </w:r>
      <w:bookmarkEnd w:id="611"/>
      <w:r w:rsidRPr="00007719">
        <w:rPr>
          <w:sz w:val="28"/>
          <w:szCs w:val="28"/>
        </w:rPr>
        <w:t xml:space="preserve"> – Пример добавленных единиц измерения</w:t>
      </w:r>
    </w:p>
    <w:p w14:paraId="6D0CDD29" w14:textId="77777777" w:rsidR="0014129B" w:rsidRPr="00007719" w:rsidRDefault="0014129B" w:rsidP="004332EA">
      <w:pPr>
        <w:tabs>
          <w:tab w:val="left" w:pos="1134"/>
        </w:tabs>
        <w:spacing w:line="360" w:lineRule="auto"/>
        <w:jc w:val="center"/>
        <w:rPr>
          <w:rFonts w:eastAsia="Calibri"/>
          <w:sz w:val="10"/>
          <w:szCs w:val="10"/>
        </w:rPr>
      </w:pPr>
    </w:p>
    <w:p w14:paraId="0C7DAD9C" w14:textId="55DE75B6"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В результате элемент визуализации будет добавлен в аналитическу</w:t>
      </w:r>
      <w:r w:rsidR="00CB2DD5">
        <w:rPr>
          <w:rFonts w:eastAsia="Calibri"/>
          <w:sz w:val="28"/>
          <w:szCs w:val="28"/>
        </w:rPr>
        <w:t>ю панель;</w:t>
      </w:r>
    </w:p>
    <w:p w14:paraId="4C79F371" w14:textId="52569FC2" w:rsidR="004332EA" w:rsidRPr="00007719" w:rsidRDefault="00EC5203"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13) </w:t>
      </w:r>
      <w:r w:rsidR="004332EA" w:rsidRPr="00007719">
        <w:rPr>
          <w:rFonts w:eastAsia="Calibri"/>
          <w:sz w:val="28"/>
          <w:szCs w:val="28"/>
        </w:rPr>
        <w:t xml:space="preserve">Элемент визуализации «Список изображений» – элемент визуализации, предназначенный для вывода на аналитическую панель изображения или списка </w:t>
      </w:r>
      <w:r w:rsidR="004332EA" w:rsidRPr="00007719">
        <w:rPr>
          <w:rFonts w:eastAsia="Calibri"/>
          <w:sz w:val="28"/>
          <w:szCs w:val="28"/>
        </w:rPr>
        <w:lastRenderedPageBreak/>
        <w:t xml:space="preserve">изображений. Например, для организаций это может быть фото руководителя </w:t>
      </w:r>
      <w:r w:rsidR="00CB2DD5">
        <w:rPr>
          <w:rFonts w:eastAsia="Calibri"/>
          <w:sz w:val="28"/>
          <w:szCs w:val="28"/>
        </w:rPr>
        <w:br/>
      </w:r>
      <w:r w:rsidR="004332EA" w:rsidRPr="00007719">
        <w:rPr>
          <w:rFonts w:eastAsia="Calibri"/>
          <w:sz w:val="28"/>
          <w:szCs w:val="28"/>
        </w:rPr>
        <w:t>(</w:t>
      </w:r>
      <w:r w:rsidR="004332EA" w:rsidRPr="00007719">
        <w:rPr>
          <w:rFonts w:eastAsia="Calibri"/>
          <w:sz w:val="28"/>
          <w:szCs w:val="28"/>
        </w:rPr>
        <w:fldChar w:fldCharType="begin"/>
      </w:r>
      <w:r w:rsidR="004332EA" w:rsidRPr="00007719">
        <w:rPr>
          <w:rFonts w:eastAsia="Calibri"/>
          <w:sz w:val="28"/>
          <w:szCs w:val="28"/>
        </w:rPr>
        <w:instrText xml:space="preserve"> REF  _Ref514252636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007719">
        <w:rPr>
          <w:sz w:val="28"/>
          <w:szCs w:val="28"/>
        </w:rPr>
        <w:t xml:space="preserve">рис. </w:t>
      </w:r>
      <w:r w:rsidR="00B6413A">
        <w:rPr>
          <w:noProof/>
          <w:sz w:val="28"/>
          <w:szCs w:val="28"/>
        </w:rPr>
        <w:t>361</w:t>
      </w:r>
      <w:r w:rsidR="004332EA" w:rsidRPr="00007719">
        <w:rPr>
          <w:rFonts w:eastAsia="Calibri"/>
          <w:sz w:val="28"/>
          <w:szCs w:val="28"/>
        </w:rPr>
        <w:fldChar w:fldCharType="end"/>
      </w:r>
      <w:r w:rsidR="004332EA" w:rsidRPr="00007719">
        <w:rPr>
          <w:rFonts w:eastAsia="Calibri"/>
          <w:sz w:val="28"/>
          <w:szCs w:val="28"/>
        </w:rPr>
        <w:t>).</w:t>
      </w:r>
    </w:p>
    <w:p w14:paraId="7D7D119C" w14:textId="77777777" w:rsidR="004332EA" w:rsidRPr="00007719" w:rsidRDefault="004332EA" w:rsidP="00CB2DD5">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0D970B6D" wp14:editId="769E14A9">
            <wp:extent cx="1107985" cy="1192377"/>
            <wp:effectExtent l="0" t="0" r="0" b="8255"/>
            <wp:docPr id="12952" name="Рисунок 1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1117392" cy="1202500"/>
                    </a:xfrm>
                    <a:prstGeom prst="rect">
                      <a:avLst/>
                    </a:prstGeom>
                  </pic:spPr>
                </pic:pic>
              </a:graphicData>
            </a:graphic>
          </wp:inline>
        </w:drawing>
      </w:r>
    </w:p>
    <w:p w14:paraId="42198C87" w14:textId="77777777" w:rsidR="004332EA" w:rsidRPr="00007719" w:rsidRDefault="004332EA" w:rsidP="00CB2DD5">
      <w:pPr>
        <w:tabs>
          <w:tab w:val="left" w:pos="1134"/>
        </w:tabs>
        <w:spacing w:line="360" w:lineRule="auto"/>
        <w:jc w:val="center"/>
        <w:rPr>
          <w:rFonts w:eastAsia="Calibri"/>
          <w:sz w:val="28"/>
          <w:szCs w:val="28"/>
        </w:rPr>
      </w:pPr>
      <w:bookmarkStart w:id="612" w:name="_Ref51425263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361</w:t>
      </w:r>
      <w:r w:rsidRPr="00007719">
        <w:rPr>
          <w:sz w:val="28"/>
          <w:szCs w:val="28"/>
        </w:rPr>
        <w:fldChar w:fldCharType="end"/>
      </w:r>
      <w:bookmarkEnd w:id="612"/>
      <w:r w:rsidRPr="00007719">
        <w:rPr>
          <w:sz w:val="28"/>
          <w:szCs w:val="28"/>
        </w:rPr>
        <w:t xml:space="preserve"> – Вид э</w:t>
      </w:r>
      <w:r w:rsidRPr="00007719">
        <w:rPr>
          <w:rFonts w:eastAsia="Calibri"/>
          <w:spacing w:val="-8"/>
          <w:sz w:val="28"/>
          <w:szCs w:val="28"/>
        </w:rPr>
        <w:t>лемента визуализации «Список изображений»</w:t>
      </w:r>
    </w:p>
    <w:p w14:paraId="6930DE73" w14:textId="582795C2"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 xml:space="preserve">Для настройки элемента визуализации «Список изображений» </w:t>
      </w:r>
      <w:r w:rsidR="00C45176" w:rsidRPr="00007719">
        <w:rPr>
          <w:rFonts w:eastAsia="Calibri"/>
          <w:sz w:val="28"/>
          <w:szCs w:val="28"/>
        </w:rPr>
        <w:t>добавьте</w:t>
      </w:r>
      <w:r w:rsidRPr="00007719">
        <w:rPr>
          <w:rFonts w:eastAsia="Calibri"/>
          <w:sz w:val="28"/>
          <w:szCs w:val="28"/>
        </w:rPr>
        <w:t xml:space="preserve"> его в аналитическую панель. После добавления в аналитическую панель элемент визуализации отображается как «Незавершенная визуализация»</w:t>
      </w:r>
      <w:r w:rsidR="00EB40DF" w:rsidRPr="00007719">
        <w:rPr>
          <w:rFonts w:eastAsia="Calibri"/>
          <w:sz w:val="28"/>
          <w:szCs w:val="28"/>
        </w:rPr>
        <w:t>.</w:t>
      </w:r>
    </w:p>
    <w:p w14:paraId="17436E23" w14:textId="77777777"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Для работы необходимо указать поле источника данных, в котором содержится изображение (</w:t>
      </w:r>
      <w:r w:rsidRPr="00007719">
        <w:rPr>
          <w:rFonts w:eastAsia="Calibri"/>
          <w:sz w:val="28"/>
          <w:szCs w:val="28"/>
        </w:rPr>
        <w:fldChar w:fldCharType="begin"/>
      </w:r>
      <w:r w:rsidRPr="00007719">
        <w:rPr>
          <w:rFonts w:eastAsia="Calibri"/>
          <w:sz w:val="28"/>
          <w:szCs w:val="28"/>
        </w:rPr>
        <w:instrText xml:space="preserve"> REF  _Ref514252881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362</w:t>
      </w:r>
      <w:r w:rsidRPr="00007719">
        <w:rPr>
          <w:rFonts w:eastAsia="Calibri"/>
          <w:sz w:val="28"/>
          <w:szCs w:val="28"/>
        </w:rPr>
        <w:fldChar w:fldCharType="end"/>
      </w:r>
      <w:r w:rsidRPr="00007719">
        <w:rPr>
          <w:rFonts w:eastAsia="Calibri"/>
          <w:sz w:val="28"/>
          <w:szCs w:val="28"/>
        </w:rPr>
        <w:t>).</w:t>
      </w:r>
    </w:p>
    <w:p w14:paraId="10E4F070" w14:textId="77777777" w:rsidR="004332EA" w:rsidRPr="00007719" w:rsidRDefault="004332EA" w:rsidP="00CB2DD5">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53559DC7" wp14:editId="5C9D8BF2">
            <wp:extent cx="1790505" cy="1666875"/>
            <wp:effectExtent l="19050" t="19050" r="19685" b="9525"/>
            <wp:docPr id="12954" name="Рисунок 1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20">
                      <a:extLst>
                        <a:ext uri="{28A0092B-C50C-407E-A947-70E740481C1C}">
                          <a14:useLocalDpi xmlns:a14="http://schemas.microsoft.com/office/drawing/2010/main" val="0"/>
                        </a:ext>
                      </a:extLst>
                    </a:blip>
                    <a:srcRect l="1846" t="1378" r="1268" b="663"/>
                    <a:stretch/>
                  </pic:blipFill>
                  <pic:spPr bwMode="auto">
                    <a:xfrm>
                      <a:off x="0" y="0"/>
                      <a:ext cx="1793590" cy="1669747"/>
                    </a:xfrm>
                    <a:prstGeom prst="rect">
                      <a:avLst/>
                    </a:prstGeom>
                    <a:noFill/>
                    <a:ln>
                      <a:solidFill>
                        <a:srgbClr val="E7E6E6">
                          <a:lumMod val="90000"/>
                        </a:srgbClr>
                      </a:solidFill>
                    </a:ln>
                    <a:extLst>
                      <a:ext uri="{53640926-AAD7-44D8-BBD7-CCE9431645EC}">
                        <a14:shadowObscured xmlns:a14="http://schemas.microsoft.com/office/drawing/2010/main"/>
                      </a:ext>
                    </a:extLst>
                  </pic:spPr>
                </pic:pic>
              </a:graphicData>
            </a:graphic>
          </wp:inline>
        </w:drawing>
      </w:r>
    </w:p>
    <w:p w14:paraId="39E8A33F" w14:textId="77777777" w:rsidR="004332EA" w:rsidRPr="00007719" w:rsidRDefault="004332EA" w:rsidP="00CB2DD5">
      <w:pPr>
        <w:tabs>
          <w:tab w:val="left" w:pos="1134"/>
        </w:tabs>
        <w:spacing w:line="360" w:lineRule="auto"/>
        <w:jc w:val="center"/>
        <w:rPr>
          <w:rFonts w:eastAsia="Calibri"/>
          <w:sz w:val="28"/>
          <w:szCs w:val="28"/>
        </w:rPr>
      </w:pPr>
      <w:bookmarkStart w:id="613" w:name="_Ref51425288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362</w:t>
      </w:r>
      <w:r w:rsidRPr="00007719">
        <w:rPr>
          <w:sz w:val="28"/>
          <w:szCs w:val="28"/>
        </w:rPr>
        <w:fldChar w:fldCharType="end"/>
      </w:r>
      <w:bookmarkEnd w:id="613"/>
      <w:r w:rsidRPr="00007719">
        <w:rPr>
          <w:sz w:val="28"/>
          <w:szCs w:val="28"/>
        </w:rPr>
        <w:t xml:space="preserve"> – Выбор поля источника данных</w:t>
      </w:r>
    </w:p>
    <w:p w14:paraId="2CCB8852" w14:textId="77777777"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Если поле выбрано корректно в элементе отобразится список изображений, которые содержатся в выбранном поле (</w:t>
      </w:r>
      <w:r w:rsidRPr="00007719">
        <w:rPr>
          <w:rFonts w:eastAsia="Calibri"/>
          <w:sz w:val="28"/>
          <w:szCs w:val="28"/>
        </w:rPr>
        <w:fldChar w:fldCharType="begin"/>
      </w:r>
      <w:r w:rsidRPr="00007719">
        <w:rPr>
          <w:rFonts w:eastAsia="Calibri"/>
          <w:sz w:val="28"/>
          <w:szCs w:val="28"/>
        </w:rPr>
        <w:instrText xml:space="preserve"> REF  _Ref514252959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363</w:t>
      </w:r>
      <w:r w:rsidRPr="00007719">
        <w:rPr>
          <w:rFonts w:eastAsia="Calibri"/>
          <w:sz w:val="28"/>
          <w:szCs w:val="28"/>
        </w:rPr>
        <w:fldChar w:fldCharType="end"/>
      </w:r>
      <w:r w:rsidRPr="00007719">
        <w:rPr>
          <w:rFonts w:eastAsia="Calibri"/>
          <w:sz w:val="28"/>
          <w:szCs w:val="28"/>
        </w:rPr>
        <w:t>).</w:t>
      </w:r>
    </w:p>
    <w:p w14:paraId="173982DD" w14:textId="77777777" w:rsidR="004332EA" w:rsidRPr="00007719" w:rsidRDefault="004332EA" w:rsidP="00CB2DD5">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1535EB49" wp14:editId="50900ACA">
            <wp:extent cx="2721254" cy="1318523"/>
            <wp:effectExtent l="0" t="0" r="3175" b="0"/>
            <wp:docPr id="12955" name="Рисунок 1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a:stretch>
                      <a:fillRect/>
                    </a:stretch>
                  </pic:blipFill>
                  <pic:spPr>
                    <a:xfrm>
                      <a:off x="0" y="0"/>
                      <a:ext cx="2729270" cy="1322407"/>
                    </a:xfrm>
                    <a:prstGeom prst="rect">
                      <a:avLst/>
                    </a:prstGeom>
                  </pic:spPr>
                </pic:pic>
              </a:graphicData>
            </a:graphic>
          </wp:inline>
        </w:drawing>
      </w:r>
    </w:p>
    <w:p w14:paraId="145E204B" w14:textId="77777777" w:rsidR="004332EA" w:rsidRPr="00007719" w:rsidRDefault="004332EA" w:rsidP="00CB2DD5">
      <w:pPr>
        <w:tabs>
          <w:tab w:val="left" w:pos="1134"/>
        </w:tabs>
        <w:spacing w:line="360" w:lineRule="auto"/>
        <w:jc w:val="center"/>
        <w:rPr>
          <w:rFonts w:eastAsia="Calibri"/>
          <w:sz w:val="28"/>
          <w:szCs w:val="28"/>
        </w:rPr>
      </w:pPr>
      <w:bookmarkStart w:id="614" w:name="_Ref51425295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363</w:t>
      </w:r>
      <w:r w:rsidRPr="00007719">
        <w:rPr>
          <w:sz w:val="28"/>
          <w:szCs w:val="28"/>
        </w:rPr>
        <w:fldChar w:fldCharType="end"/>
      </w:r>
      <w:bookmarkEnd w:id="614"/>
      <w:r w:rsidRPr="00007719">
        <w:rPr>
          <w:sz w:val="28"/>
          <w:szCs w:val="28"/>
        </w:rPr>
        <w:t xml:space="preserve"> – Пример списка отображения</w:t>
      </w:r>
    </w:p>
    <w:p w14:paraId="7A09A613" w14:textId="77777777"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По умолчанию в список попадают все изображения, содержащиеся в выбранном поле источника данных.</w:t>
      </w:r>
    </w:p>
    <w:p w14:paraId="5F351605" w14:textId="77777777"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lastRenderedPageBreak/>
        <w:t>Количество изображений может изменяться при фильтрации аналитической панели (</w:t>
      </w:r>
      <w:r w:rsidRPr="00007719">
        <w:rPr>
          <w:rFonts w:eastAsia="Calibri"/>
          <w:sz w:val="28"/>
          <w:szCs w:val="28"/>
        </w:rPr>
        <w:fldChar w:fldCharType="begin"/>
      </w:r>
      <w:r w:rsidRPr="00007719">
        <w:rPr>
          <w:rFonts w:eastAsia="Calibri"/>
          <w:sz w:val="28"/>
          <w:szCs w:val="28"/>
        </w:rPr>
        <w:instrText xml:space="preserve"> REF  _Ref514253008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364</w:t>
      </w:r>
      <w:r w:rsidRPr="00007719">
        <w:rPr>
          <w:rFonts w:eastAsia="Calibri"/>
          <w:sz w:val="28"/>
          <w:szCs w:val="28"/>
        </w:rPr>
        <w:fldChar w:fldCharType="end"/>
      </w:r>
      <w:r w:rsidRPr="00007719">
        <w:rPr>
          <w:rFonts w:eastAsia="Calibri"/>
          <w:sz w:val="28"/>
          <w:szCs w:val="28"/>
        </w:rPr>
        <w:t>).</w:t>
      </w:r>
    </w:p>
    <w:p w14:paraId="129AA60B" w14:textId="77777777" w:rsidR="004332EA" w:rsidRPr="00007719" w:rsidRDefault="004332EA" w:rsidP="00CB2DD5">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40FAB4DC" wp14:editId="6CF92EB7">
            <wp:extent cx="4074566" cy="1508505"/>
            <wp:effectExtent l="0" t="0" r="2540" b="0"/>
            <wp:docPr id="12956" name="Рисунок 1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a:stretch>
                      <a:fillRect/>
                    </a:stretch>
                  </pic:blipFill>
                  <pic:spPr>
                    <a:xfrm>
                      <a:off x="0" y="0"/>
                      <a:ext cx="4077505" cy="1509593"/>
                    </a:xfrm>
                    <a:prstGeom prst="rect">
                      <a:avLst/>
                    </a:prstGeom>
                  </pic:spPr>
                </pic:pic>
              </a:graphicData>
            </a:graphic>
          </wp:inline>
        </w:drawing>
      </w:r>
    </w:p>
    <w:p w14:paraId="51E0C0DF" w14:textId="77777777" w:rsidR="004332EA" w:rsidRPr="00007719" w:rsidRDefault="004332EA" w:rsidP="00CB2DD5">
      <w:pPr>
        <w:tabs>
          <w:tab w:val="left" w:pos="1134"/>
        </w:tabs>
        <w:spacing w:line="360" w:lineRule="auto"/>
        <w:jc w:val="center"/>
        <w:rPr>
          <w:rFonts w:eastAsia="Calibri"/>
          <w:sz w:val="28"/>
          <w:szCs w:val="28"/>
        </w:rPr>
      </w:pPr>
      <w:bookmarkStart w:id="615" w:name="_Ref51425300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364</w:t>
      </w:r>
      <w:r w:rsidRPr="00007719">
        <w:rPr>
          <w:sz w:val="28"/>
          <w:szCs w:val="28"/>
        </w:rPr>
        <w:fldChar w:fldCharType="end"/>
      </w:r>
      <w:bookmarkEnd w:id="615"/>
      <w:r w:rsidRPr="00007719">
        <w:rPr>
          <w:sz w:val="28"/>
          <w:szCs w:val="28"/>
        </w:rPr>
        <w:t xml:space="preserve"> – Пример отображения списка изображений после фильтрации</w:t>
      </w:r>
    </w:p>
    <w:p w14:paraId="365412CA" w14:textId="2301A263"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Например, в данном случае после фильтрации панели в списке изображений осталось одно изображение.</w:t>
      </w:r>
    </w:p>
    <w:p w14:paraId="526198D0" w14:textId="77777777"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Также в списке изображений можно настроить «Заголовок вкладки» и «Заголовок». Настройка производится в соответствующих полях (</w:t>
      </w:r>
      <w:r w:rsidRPr="00007719">
        <w:rPr>
          <w:rFonts w:eastAsia="Calibri"/>
          <w:sz w:val="28"/>
          <w:szCs w:val="28"/>
        </w:rPr>
        <w:fldChar w:fldCharType="begin"/>
      </w:r>
      <w:r w:rsidRPr="00007719">
        <w:rPr>
          <w:rFonts w:eastAsia="Calibri"/>
          <w:sz w:val="28"/>
          <w:szCs w:val="28"/>
        </w:rPr>
        <w:instrText xml:space="preserve"> REF  _Ref514253073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365</w:t>
      </w:r>
      <w:r w:rsidRPr="00007719">
        <w:rPr>
          <w:rFonts w:eastAsia="Calibri"/>
          <w:sz w:val="28"/>
          <w:szCs w:val="28"/>
        </w:rPr>
        <w:fldChar w:fldCharType="end"/>
      </w:r>
      <w:r w:rsidRPr="00007719">
        <w:rPr>
          <w:rFonts w:eastAsia="Calibri"/>
          <w:sz w:val="28"/>
          <w:szCs w:val="28"/>
        </w:rPr>
        <w:t>).</w:t>
      </w:r>
    </w:p>
    <w:p w14:paraId="05303DB5"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2E8217AB" wp14:editId="4FD2D842">
            <wp:extent cx="1762963" cy="977222"/>
            <wp:effectExtent l="19050" t="19050" r="8890" b="13970"/>
            <wp:docPr id="12957" name="Рисунок 1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3"/>
                    <a:srcRect r="2414"/>
                    <a:stretch/>
                  </pic:blipFill>
                  <pic:spPr bwMode="auto">
                    <a:xfrm>
                      <a:off x="0" y="0"/>
                      <a:ext cx="1765525" cy="978642"/>
                    </a:xfrm>
                    <a:prstGeom prst="rect">
                      <a:avLst/>
                    </a:prstGeom>
                    <a:ln>
                      <a:solidFill>
                        <a:srgbClr val="E7E6E6">
                          <a:lumMod val="90000"/>
                        </a:srgbClr>
                      </a:solidFill>
                    </a:ln>
                    <a:extLst>
                      <a:ext uri="{53640926-AAD7-44D8-BBD7-CCE9431645EC}">
                        <a14:shadowObscured xmlns:a14="http://schemas.microsoft.com/office/drawing/2010/main"/>
                      </a:ext>
                    </a:extLst>
                  </pic:spPr>
                </pic:pic>
              </a:graphicData>
            </a:graphic>
          </wp:inline>
        </w:drawing>
      </w:r>
    </w:p>
    <w:p w14:paraId="26BBE993" w14:textId="77777777" w:rsidR="004332EA" w:rsidRPr="00007719" w:rsidRDefault="004332EA" w:rsidP="004332EA">
      <w:pPr>
        <w:tabs>
          <w:tab w:val="left" w:pos="1134"/>
        </w:tabs>
        <w:spacing w:line="360" w:lineRule="auto"/>
        <w:jc w:val="center"/>
        <w:rPr>
          <w:rFonts w:eastAsia="Calibri"/>
          <w:sz w:val="28"/>
          <w:szCs w:val="28"/>
        </w:rPr>
      </w:pPr>
      <w:bookmarkStart w:id="616" w:name="_Ref51425307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365</w:t>
      </w:r>
      <w:r w:rsidRPr="00007719">
        <w:rPr>
          <w:sz w:val="28"/>
          <w:szCs w:val="28"/>
        </w:rPr>
        <w:fldChar w:fldCharType="end"/>
      </w:r>
      <w:bookmarkEnd w:id="616"/>
      <w:r w:rsidRPr="00007719">
        <w:rPr>
          <w:sz w:val="28"/>
          <w:szCs w:val="28"/>
        </w:rPr>
        <w:t xml:space="preserve"> – Настройка полей </w:t>
      </w:r>
      <w:r w:rsidRPr="00007719">
        <w:rPr>
          <w:rFonts w:eastAsia="Calibri"/>
          <w:sz w:val="28"/>
          <w:szCs w:val="28"/>
        </w:rPr>
        <w:t>«Заголовок вкладки» и «Заголовок»</w:t>
      </w:r>
    </w:p>
    <w:p w14:paraId="11FC7550"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Значение поля «Заголовок вкладки» попадает в заголовок вкладки списка изображений (</w:t>
      </w:r>
      <w:r w:rsidRPr="00007719">
        <w:rPr>
          <w:rFonts w:eastAsia="Calibri"/>
          <w:sz w:val="28"/>
          <w:szCs w:val="28"/>
        </w:rPr>
        <w:fldChar w:fldCharType="begin"/>
      </w:r>
      <w:r w:rsidRPr="00007719">
        <w:rPr>
          <w:rFonts w:eastAsia="Calibri"/>
          <w:sz w:val="28"/>
          <w:szCs w:val="28"/>
        </w:rPr>
        <w:instrText xml:space="preserve"> REF  _Ref514253107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366</w:t>
      </w:r>
      <w:r w:rsidRPr="00007719">
        <w:rPr>
          <w:rFonts w:eastAsia="Calibri"/>
          <w:sz w:val="28"/>
          <w:szCs w:val="28"/>
        </w:rPr>
        <w:fldChar w:fldCharType="end"/>
      </w:r>
      <w:r w:rsidRPr="00007719">
        <w:rPr>
          <w:rFonts w:eastAsia="Calibri"/>
          <w:sz w:val="28"/>
          <w:szCs w:val="28"/>
        </w:rPr>
        <w:t>).</w:t>
      </w:r>
    </w:p>
    <w:p w14:paraId="1D2D276D"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66BF2D59" wp14:editId="4F3B9336">
            <wp:extent cx="1895475" cy="400050"/>
            <wp:effectExtent l="0" t="0" r="9525" b="0"/>
            <wp:docPr id="12958" name="Рисунок 1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4"/>
                    <a:srcRect l="1835" t="1" r="2075" b="9222"/>
                    <a:stretch/>
                  </pic:blipFill>
                  <pic:spPr bwMode="auto">
                    <a:xfrm>
                      <a:off x="0" y="0"/>
                      <a:ext cx="1902180" cy="401465"/>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t xml:space="preserve">  </w:t>
      </w:r>
      <w:r w:rsidRPr="00007719">
        <w:rPr>
          <w:rFonts w:eastAsia="Calibri"/>
          <w:noProof/>
          <w:sz w:val="28"/>
          <w:szCs w:val="28"/>
        </w:rPr>
        <w:drawing>
          <wp:inline distT="0" distB="0" distL="0" distR="0" wp14:anchorId="3B8B5D54" wp14:editId="6C8829C4">
            <wp:extent cx="1470355" cy="530085"/>
            <wp:effectExtent l="0" t="0" r="0" b="3810"/>
            <wp:docPr id="12959" name="Рисунок 1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a:stretch>
                      <a:fillRect/>
                    </a:stretch>
                  </pic:blipFill>
                  <pic:spPr>
                    <a:xfrm>
                      <a:off x="0" y="0"/>
                      <a:ext cx="1480808" cy="533854"/>
                    </a:xfrm>
                    <a:prstGeom prst="rect">
                      <a:avLst/>
                    </a:prstGeom>
                  </pic:spPr>
                </pic:pic>
              </a:graphicData>
            </a:graphic>
          </wp:inline>
        </w:drawing>
      </w:r>
    </w:p>
    <w:p w14:paraId="684E3E43" w14:textId="77777777" w:rsidR="004332EA" w:rsidRPr="00007719" w:rsidRDefault="004332EA" w:rsidP="004332EA">
      <w:pPr>
        <w:tabs>
          <w:tab w:val="left" w:pos="1134"/>
        </w:tabs>
        <w:spacing w:line="360" w:lineRule="auto"/>
        <w:jc w:val="center"/>
        <w:rPr>
          <w:rFonts w:eastAsia="Calibri"/>
          <w:sz w:val="28"/>
          <w:szCs w:val="28"/>
        </w:rPr>
      </w:pPr>
      <w:bookmarkStart w:id="617" w:name="_Ref51425310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366</w:t>
      </w:r>
      <w:r w:rsidRPr="00007719">
        <w:rPr>
          <w:sz w:val="28"/>
          <w:szCs w:val="28"/>
        </w:rPr>
        <w:fldChar w:fldCharType="end"/>
      </w:r>
      <w:bookmarkEnd w:id="617"/>
      <w:r w:rsidRPr="00007719">
        <w:rPr>
          <w:sz w:val="28"/>
          <w:szCs w:val="28"/>
        </w:rPr>
        <w:t xml:space="preserve"> – Вид заголовка вкладки</w:t>
      </w:r>
    </w:p>
    <w:p w14:paraId="1CB77CFD"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Значение поля «Заголовок» отображается в верхней части списка изображений (</w:t>
      </w:r>
      <w:r w:rsidRPr="00007719">
        <w:rPr>
          <w:rFonts w:eastAsia="Calibri"/>
          <w:sz w:val="28"/>
          <w:szCs w:val="28"/>
        </w:rPr>
        <w:fldChar w:fldCharType="begin"/>
      </w:r>
      <w:r w:rsidRPr="00007719">
        <w:rPr>
          <w:rFonts w:eastAsia="Calibri"/>
          <w:sz w:val="28"/>
          <w:szCs w:val="28"/>
        </w:rPr>
        <w:instrText xml:space="preserve"> REF  _Ref514253191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367</w:t>
      </w:r>
      <w:r w:rsidRPr="00007719">
        <w:rPr>
          <w:rFonts w:eastAsia="Calibri"/>
          <w:sz w:val="28"/>
          <w:szCs w:val="28"/>
        </w:rPr>
        <w:fldChar w:fldCharType="end"/>
      </w:r>
      <w:r w:rsidRPr="00007719">
        <w:rPr>
          <w:rFonts w:eastAsia="Calibri"/>
          <w:sz w:val="28"/>
          <w:szCs w:val="28"/>
        </w:rPr>
        <w:t>).</w:t>
      </w:r>
    </w:p>
    <w:p w14:paraId="4642B7EC"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3EB744A1" wp14:editId="17D0BB38">
            <wp:extent cx="1727835" cy="360045"/>
            <wp:effectExtent l="0" t="0" r="5715" b="1905"/>
            <wp:docPr id="12960" name="Рисунок 1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6"/>
                    <a:srcRect l="2860" t="1" r="1059" b="8099"/>
                    <a:stretch/>
                  </pic:blipFill>
                  <pic:spPr bwMode="auto">
                    <a:xfrm>
                      <a:off x="0" y="0"/>
                      <a:ext cx="1727921" cy="360063"/>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t xml:space="preserve">  </w:t>
      </w:r>
      <w:r w:rsidRPr="00007719">
        <w:rPr>
          <w:rFonts w:eastAsia="Calibri"/>
          <w:noProof/>
          <w:sz w:val="28"/>
          <w:szCs w:val="28"/>
        </w:rPr>
        <w:drawing>
          <wp:inline distT="0" distB="0" distL="0" distR="0" wp14:anchorId="3DAB07F2" wp14:editId="655C9605">
            <wp:extent cx="2038236" cy="826618"/>
            <wp:effectExtent l="0" t="0" r="635" b="0"/>
            <wp:docPr id="12961" name="Рисунок 1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2057147" cy="834287"/>
                    </a:xfrm>
                    <a:prstGeom prst="rect">
                      <a:avLst/>
                    </a:prstGeom>
                  </pic:spPr>
                </pic:pic>
              </a:graphicData>
            </a:graphic>
          </wp:inline>
        </w:drawing>
      </w:r>
    </w:p>
    <w:p w14:paraId="0896B38D" w14:textId="77777777" w:rsidR="004332EA" w:rsidRPr="00007719" w:rsidRDefault="004332EA" w:rsidP="004332EA">
      <w:pPr>
        <w:tabs>
          <w:tab w:val="left" w:pos="1134"/>
        </w:tabs>
        <w:spacing w:line="360" w:lineRule="auto"/>
        <w:jc w:val="center"/>
        <w:rPr>
          <w:rFonts w:eastAsia="Calibri"/>
          <w:sz w:val="28"/>
          <w:szCs w:val="28"/>
        </w:rPr>
      </w:pPr>
      <w:bookmarkStart w:id="618" w:name="_Ref51425319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367</w:t>
      </w:r>
      <w:r w:rsidRPr="00007719">
        <w:rPr>
          <w:sz w:val="28"/>
          <w:szCs w:val="28"/>
        </w:rPr>
        <w:fldChar w:fldCharType="end"/>
      </w:r>
      <w:bookmarkEnd w:id="618"/>
      <w:r w:rsidRPr="00007719">
        <w:rPr>
          <w:sz w:val="28"/>
          <w:szCs w:val="28"/>
        </w:rPr>
        <w:t xml:space="preserve"> – Вид заголовка</w:t>
      </w:r>
    </w:p>
    <w:p w14:paraId="1872E165" w14:textId="20635742"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Таким образом, элемент визуализации «Список изображений» добавлен в аналитическую панель (</w:t>
      </w:r>
      <w:r w:rsidRPr="00007719">
        <w:rPr>
          <w:rFonts w:eastAsia="Calibri"/>
          <w:sz w:val="28"/>
          <w:szCs w:val="28"/>
        </w:rPr>
        <w:fldChar w:fldCharType="begin"/>
      </w:r>
      <w:r w:rsidRPr="00007719">
        <w:rPr>
          <w:rFonts w:eastAsia="Calibri"/>
          <w:sz w:val="28"/>
          <w:szCs w:val="28"/>
        </w:rPr>
        <w:instrText xml:space="preserve"> REF  _Ref531014870 \* Lower \h </w:instrText>
      </w:r>
      <w:r w:rsidR="00664D23" w:rsidRPr="00007719">
        <w:rPr>
          <w:rFonts w:eastAsia="Calibri"/>
          <w:sz w:val="28"/>
          <w:szCs w:val="28"/>
        </w:rPr>
        <w:instrText xml:space="preserve">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368</w:t>
      </w:r>
      <w:r w:rsidRPr="00007719">
        <w:rPr>
          <w:rFonts w:eastAsia="Calibri"/>
          <w:sz w:val="28"/>
          <w:szCs w:val="28"/>
        </w:rPr>
        <w:fldChar w:fldCharType="end"/>
      </w:r>
      <w:r w:rsidRPr="00007719">
        <w:rPr>
          <w:rFonts w:eastAsia="Calibri"/>
          <w:sz w:val="28"/>
          <w:szCs w:val="28"/>
        </w:rPr>
        <w:t>).</w:t>
      </w:r>
    </w:p>
    <w:p w14:paraId="0A3DA9E0"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lastRenderedPageBreak/>
        <w:drawing>
          <wp:inline distT="0" distB="0" distL="0" distR="0" wp14:anchorId="2BF4261E" wp14:editId="3BCE4D47">
            <wp:extent cx="1574684" cy="1552575"/>
            <wp:effectExtent l="0" t="0" r="6985" b="0"/>
            <wp:docPr id="12962" name="Рисунок 12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8"/>
                    <a:srcRect b="878"/>
                    <a:stretch/>
                  </pic:blipFill>
                  <pic:spPr bwMode="auto">
                    <a:xfrm>
                      <a:off x="0" y="0"/>
                      <a:ext cx="1589949" cy="1567626"/>
                    </a:xfrm>
                    <a:prstGeom prst="rect">
                      <a:avLst/>
                    </a:prstGeom>
                    <a:ln>
                      <a:noFill/>
                    </a:ln>
                    <a:extLst>
                      <a:ext uri="{53640926-AAD7-44D8-BBD7-CCE9431645EC}">
                        <a14:shadowObscured xmlns:a14="http://schemas.microsoft.com/office/drawing/2010/main"/>
                      </a:ext>
                    </a:extLst>
                  </pic:spPr>
                </pic:pic>
              </a:graphicData>
            </a:graphic>
          </wp:inline>
        </w:drawing>
      </w:r>
    </w:p>
    <w:p w14:paraId="7AAAA31B" w14:textId="77777777" w:rsidR="004332EA" w:rsidRPr="00007719" w:rsidRDefault="004332EA" w:rsidP="004332EA">
      <w:pPr>
        <w:tabs>
          <w:tab w:val="left" w:pos="1134"/>
        </w:tabs>
        <w:spacing w:line="360" w:lineRule="auto"/>
        <w:jc w:val="center"/>
        <w:rPr>
          <w:rFonts w:eastAsia="Calibri"/>
          <w:sz w:val="28"/>
          <w:szCs w:val="28"/>
        </w:rPr>
      </w:pPr>
      <w:bookmarkStart w:id="619" w:name="_Ref53101487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368</w:t>
      </w:r>
      <w:r w:rsidRPr="00007719">
        <w:rPr>
          <w:sz w:val="28"/>
          <w:szCs w:val="28"/>
        </w:rPr>
        <w:fldChar w:fldCharType="end"/>
      </w:r>
      <w:bookmarkEnd w:id="619"/>
      <w:r w:rsidRPr="00007719">
        <w:rPr>
          <w:sz w:val="28"/>
          <w:szCs w:val="28"/>
        </w:rPr>
        <w:t xml:space="preserve"> – Пример настроенного </w:t>
      </w:r>
      <w:r w:rsidRPr="00007719">
        <w:rPr>
          <w:rFonts w:eastAsia="Calibri"/>
          <w:sz w:val="28"/>
          <w:szCs w:val="28"/>
        </w:rPr>
        <w:t>элемента визуализации «Список изображений»</w:t>
      </w:r>
    </w:p>
    <w:p w14:paraId="7F402D81" w14:textId="4062F64E" w:rsidR="004332EA" w:rsidRPr="00007719" w:rsidRDefault="00EC5203" w:rsidP="004332EA">
      <w:pPr>
        <w:tabs>
          <w:tab w:val="left" w:pos="1134"/>
        </w:tabs>
        <w:spacing w:line="360" w:lineRule="auto"/>
        <w:ind w:firstLine="709"/>
        <w:jc w:val="both"/>
        <w:rPr>
          <w:rFonts w:eastAsia="Calibri"/>
          <w:spacing w:val="-8"/>
          <w:sz w:val="28"/>
          <w:szCs w:val="28"/>
        </w:rPr>
      </w:pPr>
      <w:r w:rsidRPr="00007719">
        <w:rPr>
          <w:rFonts w:eastAsia="Calibri"/>
          <w:sz w:val="28"/>
          <w:szCs w:val="28"/>
        </w:rPr>
        <w:t xml:space="preserve">14) </w:t>
      </w:r>
      <w:r w:rsidR="004332EA" w:rsidRPr="00007719">
        <w:rPr>
          <w:rFonts w:eastAsia="Calibri"/>
          <w:spacing w:val="-8"/>
          <w:sz w:val="28"/>
          <w:szCs w:val="28"/>
        </w:rPr>
        <w:t xml:space="preserve">Элемент визуализации «Индикатор» – отображение значения показателя </w:t>
      </w:r>
      <w:r w:rsidR="00CB2DD5">
        <w:rPr>
          <w:rFonts w:eastAsia="Calibri"/>
          <w:spacing w:val="-8"/>
          <w:sz w:val="28"/>
          <w:szCs w:val="28"/>
        </w:rPr>
        <w:br/>
      </w:r>
      <w:r w:rsidR="004332EA" w:rsidRPr="00007719">
        <w:rPr>
          <w:rFonts w:eastAsia="Calibri"/>
          <w:spacing w:val="-8"/>
          <w:sz w:val="28"/>
          <w:szCs w:val="28"/>
        </w:rPr>
        <w:t>(</w:t>
      </w:r>
      <w:r w:rsidR="004332EA" w:rsidRPr="00007719">
        <w:rPr>
          <w:rFonts w:eastAsia="Calibri"/>
          <w:spacing w:val="-8"/>
          <w:sz w:val="28"/>
          <w:szCs w:val="28"/>
        </w:rPr>
        <w:fldChar w:fldCharType="begin"/>
      </w:r>
      <w:r w:rsidR="004332EA" w:rsidRPr="00007719">
        <w:rPr>
          <w:rFonts w:eastAsia="Calibri"/>
          <w:spacing w:val="-8"/>
          <w:sz w:val="28"/>
          <w:szCs w:val="28"/>
        </w:rPr>
        <w:instrText xml:space="preserve"> REF  _Ref513818095 \* Lower \h  \* MERGEFORMAT </w:instrText>
      </w:r>
      <w:r w:rsidR="004332EA" w:rsidRPr="00007719">
        <w:rPr>
          <w:rFonts w:eastAsia="Calibri"/>
          <w:spacing w:val="-8"/>
          <w:sz w:val="28"/>
          <w:szCs w:val="28"/>
        </w:rPr>
      </w:r>
      <w:r w:rsidR="004332EA" w:rsidRPr="00007719">
        <w:rPr>
          <w:rFonts w:eastAsia="Calibri"/>
          <w:spacing w:val="-8"/>
          <w:sz w:val="28"/>
          <w:szCs w:val="28"/>
        </w:rPr>
        <w:fldChar w:fldCharType="separate"/>
      </w:r>
      <w:r w:rsidR="00B6413A" w:rsidRPr="00B6413A">
        <w:rPr>
          <w:spacing w:val="-8"/>
          <w:sz w:val="28"/>
          <w:szCs w:val="28"/>
        </w:rPr>
        <w:t xml:space="preserve">рис. </w:t>
      </w:r>
      <w:r w:rsidR="00B6413A" w:rsidRPr="00B6413A">
        <w:rPr>
          <w:noProof/>
          <w:spacing w:val="-8"/>
          <w:sz w:val="28"/>
          <w:szCs w:val="28"/>
        </w:rPr>
        <w:t>369</w:t>
      </w:r>
      <w:r w:rsidR="004332EA" w:rsidRPr="00007719">
        <w:rPr>
          <w:rFonts w:eastAsia="Calibri"/>
          <w:spacing w:val="-8"/>
          <w:sz w:val="28"/>
          <w:szCs w:val="28"/>
        </w:rPr>
        <w:fldChar w:fldCharType="end"/>
      </w:r>
      <w:r w:rsidR="004332EA" w:rsidRPr="00007719">
        <w:rPr>
          <w:rFonts w:eastAsia="Calibri"/>
          <w:spacing w:val="-8"/>
          <w:sz w:val="28"/>
          <w:szCs w:val="28"/>
        </w:rPr>
        <w:t>).</w:t>
      </w:r>
    </w:p>
    <w:p w14:paraId="5C1EA0E0"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1F5FFCAE" wp14:editId="75D25D19">
            <wp:extent cx="2028825" cy="1052342"/>
            <wp:effectExtent l="19050" t="19050" r="9525" b="14605"/>
            <wp:docPr id="12963" name="Рисунок 1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9"/>
                    <a:srcRect l="1" t="1646" r="-16" b="7821"/>
                    <a:stretch/>
                  </pic:blipFill>
                  <pic:spPr bwMode="auto">
                    <a:xfrm>
                      <a:off x="0" y="0"/>
                      <a:ext cx="2058488" cy="1067728"/>
                    </a:xfrm>
                    <a:prstGeom prst="rect">
                      <a:avLst/>
                    </a:prstGeom>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0EAAB0" w14:textId="77777777" w:rsidR="004332EA" w:rsidRPr="00007719" w:rsidRDefault="004332EA" w:rsidP="004332EA">
      <w:pPr>
        <w:tabs>
          <w:tab w:val="left" w:pos="1134"/>
        </w:tabs>
        <w:spacing w:line="360" w:lineRule="auto"/>
        <w:jc w:val="center"/>
        <w:rPr>
          <w:rFonts w:eastAsia="Calibri"/>
          <w:spacing w:val="-2"/>
          <w:sz w:val="28"/>
          <w:szCs w:val="28"/>
        </w:rPr>
      </w:pPr>
      <w:bookmarkStart w:id="620" w:name="_Ref51381809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369</w:t>
      </w:r>
      <w:r w:rsidRPr="00007719">
        <w:rPr>
          <w:sz w:val="28"/>
          <w:szCs w:val="28"/>
        </w:rPr>
        <w:fldChar w:fldCharType="end"/>
      </w:r>
      <w:bookmarkEnd w:id="620"/>
      <w:r w:rsidRPr="00007719">
        <w:rPr>
          <w:sz w:val="28"/>
          <w:szCs w:val="28"/>
        </w:rPr>
        <w:t xml:space="preserve"> – Вид </w:t>
      </w:r>
      <w:r w:rsidRPr="00007719">
        <w:rPr>
          <w:rFonts w:eastAsia="Calibri"/>
          <w:spacing w:val="-8"/>
          <w:sz w:val="28"/>
          <w:szCs w:val="28"/>
        </w:rPr>
        <w:t>элемента визуализации «Индикатор»</w:t>
      </w:r>
    </w:p>
    <w:p w14:paraId="33B6D856" w14:textId="722857A4"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 xml:space="preserve">В отличии от других элементов визуализации, «Индикатор» не имеет измерений. Для его настройки необходимо </w:t>
      </w:r>
      <w:r w:rsidR="00C45176" w:rsidRPr="00007719">
        <w:rPr>
          <w:rFonts w:eastAsia="Calibri"/>
          <w:sz w:val="28"/>
          <w:szCs w:val="28"/>
        </w:rPr>
        <w:t>выб</w:t>
      </w:r>
      <w:r w:rsidR="00307B87" w:rsidRPr="00007719">
        <w:rPr>
          <w:rFonts w:eastAsia="Calibri"/>
          <w:sz w:val="28"/>
          <w:szCs w:val="28"/>
        </w:rPr>
        <w:t>рать</w:t>
      </w:r>
      <w:r w:rsidRPr="00007719">
        <w:rPr>
          <w:rFonts w:eastAsia="Calibri"/>
          <w:sz w:val="28"/>
          <w:szCs w:val="28"/>
        </w:rPr>
        <w:t xml:space="preserve"> меру. На индикаторе отображается значение меры для аналитической панели. Например, количество организаций.</w:t>
      </w:r>
    </w:p>
    <w:p w14:paraId="0E786E95" w14:textId="4256CF6E"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 xml:space="preserve">Для настройки элемента визуализации «Индикатор» </w:t>
      </w:r>
      <w:r w:rsidR="00C45176" w:rsidRPr="00007719">
        <w:rPr>
          <w:rFonts w:eastAsia="Calibri"/>
          <w:sz w:val="28"/>
          <w:szCs w:val="28"/>
        </w:rPr>
        <w:t>добавьте</w:t>
      </w:r>
      <w:r w:rsidRPr="00007719">
        <w:rPr>
          <w:rFonts w:eastAsia="Calibri"/>
          <w:sz w:val="28"/>
          <w:szCs w:val="28"/>
        </w:rPr>
        <w:t xml:space="preserve"> его в аналитическую панель. После добавления в аналитическую панель элемент визуализации отображается как «Незавершенная визуализация»</w:t>
      </w:r>
      <w:r w:rsidR="00EB40DF" w:rsidRPr="00007719">
        <w:rPr>
          <w:rFonts w:eastAsia="Calibri"/>
          <w:sz w:val="28"/>
          <w:szCs w:val="28"/>
        </w:rPr>
        <w:t>.</w:t>
      </w:r>
    </w:p>
    <w:p w14:paraId="3D36FFA1" w14:textId="77777777"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Для работы необходимо задать параметры отображения.</w:t>
      </w:r>
    </w:p>
    <w:p w14:paraId="01F9917E" w14:textId="43E7B135" w:rsidR="004332EA" w:rsidRPr="00007719" w:rsidRDefault="00C45176" w:rsidP="00CB2DD5">
      <w:pPr>
        <w:tabs>
          <w:tab w:val="left" w:pos="1134"/>
        </w:tabs>
        <w:spacing w:line="360" w:lineRule="auto"/>
        <w:ind w:firstLine="709"/>
        <w:jc w:val="both"/>
        <w:rPr>
          <w:rFonts w:eastAsia="Calibri"/>
          <w:sz w:val="28"/>
          <w:szCs w:val="28"/>
        </w:rPr>
      </w:pPr>
      <w:r w:rsidRPr="00007719">
        <w:rPr>
          <w:rFonts w:eastAsia="Calibri"/>
          <w:sz w:val="28"/>
          <w:szCs w:val="28"/>
        </w:rPr>
        <w:t>Добавьте</w:t>
      </w:r>
      <w:r w:rsidR="004332EA" w:rsidRPr="00007719">
        <w:rPr>
          <w:rFonts w:eastAsia="Calibri"/>
          <w:sz w:val="28"/>
          <w:szCs w:val="28"/>
        </w:rPr>
        <w:t xml:space="preserve"> меру (</w:t>
      </w:r>
      <w:r w:rsidR="004332EA" w:rsidRPr="00007719">
        <w:rPr>
          <w:rFonts w:eastAsia="Calibri"/>
          <w:sz w:val="28"/>
          <w:szCs w:val="28"/>
        </w:rPr>
        <w:fldChar w:fldCharType="begin"/>
      </w:r>
      <w:r w:rsidR="004332EA" w:rsidRPr="00007719">
        <w:rPr>
          <w:rFonts w:eastAsia="Calibri"/>
          <w:sz w:val="28"/>
          <w:szCs w:val="28"/>
        </w:rPr>
        <w:instrText xml:space="preserve"> REF  _Ref513818930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007719">
        <w:rPr>
          <w:sz w:val="28"/>
          <w:szCs w:val="28"/>
        </w:rPr>
        <w:t xml:space="preserve">рис. </w:t>
      </w:r>
      <w:r w:rsidR="00B6413A">
        <w:rPr>
          <w:noProof/>
          <w:sz w:val="28"/>
          <w:szCs w:val="28"/>
        </w:rPr>
        <w:t>370</w:t>
      </w:r>
      <w:r w:rsidR="004332EA" w:rsidRPr="00007719">
        <w:rPr>
          <w:rFonts w:eastAsia="Calibri"/>
          <w:sz w:val="28"/>
          <w:szCs w:val="28"/>
        </w:rPr>
        <w:fldChar w:fldCharType="end"/>
      </w:r>
      <w:r w:rsidR="004332EA" w:rsidRPr="00007719">
        <w:rPr>
          <w:rFonts w:eastAsia="Calibri"/>
          <w:sz w:val="28"/>
          <w:szCs w:val="28"/>
        </w:rPr>
        <w:t>).</w:t>
      </w:r>
    </w:p>
    <w:p w14:paraId="5E4F459F" w14:textId="77777777" w:rsidR="004332EA" w:rsidRPr="00007719" w:rsidRDefault="004332EA" w:rsidP="004332EA">
      <w:pPr>
        <w:tabs>
          <w:tab w:val="left" w:pos="1134"/>
        </w:tabs>
        <w:spacing w:line="360" w:lineRule="auto"/>
        <w:jc w:val="center"/>
        <w:rPr>
          <w:rFonts w:eastAsia="Calibri"/>
          <w:sz w:val="28"/>
          <w:szCs w:val="28"/>
        </w:rPr>
      </w:pPr>
      <w:r w:rsidRPr="00007719">
        <w:rPr>
          <w:noProof/>
          <w:sz w:val="28"/>
          <w:szCs w:val="28"/>
        </w:rPr>
        <w:drawing>
          <wp:inline distT="0" distB="0" distL="0" distR="0" wp14:anchorId="3ECEB576" wp14:editId="1B145459">
            <wp:extent cx="1119226" cy="562925"/>
            <wp:effectExtent l="19050" t="19050" r="24130" b="27940"/>
            <wp:docPr id="12965" name="Рисунок 1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1133726" cy="570218"/>
                    </a:xfrm>
                    <a:prstGeom prst="rect">
                      <a:avLst/>
                    </a:prstGeom>
                    <a:ln>
                      <a:solidFill>
                        <a:srgbClr val="E7E6E6">
                          <a:lumMod val="90000"/>
                        </a:srgbClr>
                      </a:solidFill>
                    </a:ln>
                  </pic:spPr>
                </pic:pic>
              </a:graphicData>
            </a:graphic>
          </wp:inline>
        </w:drawing>
      </w:r>
    </w:p>
    <w:p w14:paraId="222EBD1B" w14:textId="77777777" w:rsidR="004332EA" w:rsidRPr="00007719" w:rsidRDefault="004332EA" w:rsidP="004332EA">
      <w:pPr>
        <w:tabs>
          <w:tab w:val="left" w:pos="1134"/>
        </w:tabs>
        <w:spacing w:line="360" w:lineRule="auto"/>
        <w:jc w:val="center"/>
        <w:rPr>
          <w:rFonts w:eastAsia="Calibri"/>
          <w:sz w:val="28"/>
          <w:szCs w:val="28"/>
        </w:rPr>
      </w:pPr>
      <w:bookmarkStart w:id="621" w:name="_Ref51381893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370</w:t>
      </w:r>
      <w:r w:rsidRPr="00007719">
        <w:rPr>
          <w:sz w:val="28"/>
          <w:szCs w:val="28"/>
        </w:rPr>
        <w:fldChar w:fldCharType="end"/>
      </w:r>
      <w:bookmarkEnd w:id="621"/>
      <w:r w:rsidRPr="00007719">
        <w:rPr>
          <w:sz w:val="28"/>
          <w:szCs w:val="28"/>
        </w:rPr>
        <w:t xml:space="preserve"> – Добавление меры</w:t>
      </w:r>
    </w:p>
    <w:p w14:paraId="76198534" w14:textId="74BBE95F"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 xml:space="preserve">Например, </w:t>
      </w:r>
      <w:r w:rsidR="00C45176" w:rsidRPr="00007719">
        <w:rPr>
          <w:rFonts w:eastAsia="Calibri"/>
          <w:sz w:val="28"/>
          <w:szCs w:val="28"/>
        </w:rPr>
        <w:t>добавьте</w:t>
      </w:r>
      <w:r w:rsidRPr="00007719">
        <w:rPr>
          <w:rFonts w:eastAsia="Calibri"/>
          <w:sz w:val="28"/>
          <w:szCs w:val="28"/>
        </w:rPr>
        <w:t xml:space="preserve"> отображение количества организаций («</w:t>
      </w:r>
      <w:r w:rsidRPr="00007719">
        <w:rPr>
          <w:rFonts w:eastAsia="Calibri"/>
          <w:sz w:val="28"/>
          <w:szCs w:val="28"/>
          <w:lang w:val="en-US"/>
        </w:rPr>
        <w:t>COUNT</w:t>
      </w:r>
      <w:r w:rsidRPr="00007719">
        <w:rPr>
          <w:rFonts w:eastAsia="Calibri"/>
          <w:sz w:val="28"/>
          <w:szCs w:val="28"/>
        </w:rPr>
        <w:t>» наименований организаций) (</w:t>
      </w:r>
      <w:r w:rsidRPr="00007719">
        <w:rPr>
          <w:rFonts w:eastAsia="Calibri"/>
          <w:sz w:val="28"/>
          <w:szCs w:val="28"/>
        </w:rPr>
        <w:fldChar w:fldCharType="begin"/>
      </w:r>
      <w:r w:rsidRPr="00007719">
        <w:rPr>
          <w:rFonts w:eastAsia="Calibri"/>
          <w:sz w:val="28"/>
          <w:szCs w:val="28"/>
        </w:rPr>
        <w:instrText xml:space="preserve"> REF  _Ref513818992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371</w:t>
      </w:r>
      <w:r w:rsidRPr="00007719">
        <w:rPr>
          <w:rFonts w:eastAsia="Calibri"/>
          <w:sz w:val="28"/>
          <w:szCs w:val="28"/>
        </w:rPr>
        <w:fldChar w:fldCharType="end"/>
      </w:r>
      <w:r w:rsidRPr="00007719">
        <w:rPr>
          <w:rFonts w:eastAsia="Calibri"/>
          <w:sz w:val="28"/>
          <w:szCs w:val="28"/>
        </w:rPr>
        <w:t>).</w:t>
      </w:r>
    </w:p>
    <w:p w14:paraId="4C181845" w14:textId="65C5FED5" w:rsidR="004332EA" w:rsidRPr="00007719" w:rsidRDefault="00F21BCB" w:rsidP="004332EA">
      <w:pPr>
        <w:tabs>
          <w:tab w:val="left" w:pos="1134"/>
        </w:tabs>
        <w:spacing w:line="360" w:lineRule="auto"/>
        <w:jc w:val="center"/>
        <w:rPr>
          <w:rFonts w:eastAsia="Calibri"/>
          <w:sz w:val="28"/>
          <w:szCs w:val="28"/>
        </w:rPr>
      </w:pPr>
      <w:r w:rsidRPr="00007719">
        <w:rPr>
          <w:noProof/>
        </w:rPr>
        <w:lastRenderedPageBreak/>
        <w:drawing>
          <wp:inline distT="0" distB="0" distL="0" distR="0" wp14:anchorId="0CA2E5E0" wp14:editId="37387F43">
            <wp:extent cx="1620982" cy="3978233"/>
            <wp:effectExtent l="0" t="0" r="0" b="3810"/>
            <wp:docPr id="14008" name="Рисунок 14008"/>
            <wp:cNvGraphicFramePr/>
            <a:graphic xmlns:a="http://schemas.openxmlformats.org/drawingml/2006/main">
              <a:graphicData uri="http://schemas.openxmlformats.org/drawingml/2006/picture">
                <pic:pic xmlns:pic="http://schemas.openxmlformats.org/drawingml/2006/picture">
                  <pic:nvPicPr>
                    <pic:cNvPr id="14008" name="Рисунок 14008"/>
                    <pic:cNvPicPr/>
                  </pic:nvPicPr>
                  <pic:blipFill>
                    <a:blip r:embed="rId731"/>
                    <a:stretch>
                      <a:fillRect/>
                    </a:stretch>
                  </pic:blipFill>
                  <pic:spPr>
                    <a:xfrm>
                      <a:off x="0" y="0"/>
                      <a:ext cx="1654240" cy="4059856"/>
                    </a:xfrm>
                    <a:prstGeom prst="rect">
                      <a:avLst/>
                    </a:prstGeom>
                  </pic:spPr>
                </pic:pic>
              </a:graphicData>
            </a:graphic>
          </wp:inline>
        </w:drawing>
      </w:r>
    </w:p>
    <w:p w14:paraId="5367FCFC" w14:textId="77777777" w:rsidR="004332EA" w:rsidRPr="00007719" w:rsidRDefault="004332EA" w:rsidP="00CB2DD5">
      <w:pPr>
        <w:tabs>
          <w:tab w:val="left" w:pos="1134"/>
        </w:tabs>
        <w:spacing w:before="120" w:line="360" w:lineRule="auto"/>
        <w:jc w:val="center"/>
        <w:rPr>
          <w:rFonts w:eastAsia="Calibri"/>
          <w:sz w:val="28"/>
          <w:szCs w:val="28"/>
        </w:rPr>
      </w:pPr>
      <w:bookmarkStart w:id="622" w:name="_Ref51381899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371</w:t>
      </w:r>
      <w:r w:rsidRPr="00007719">
        <w:rPr>
          <w:sz w:val="28"/>
          <w:szCs w:val="28"/>
        </w:rPr>
        <w:fldChar w:fldCharType="end"/>
      </w:r>
      <w:bookmarkEnd w:id="622"/>
      <w:r w:rsidRPr="00007719">
        <w:rPr>
          <w:sz w:val="28"/>
          <w:szCs w:val="28"/>
        </w:rPr>
        <w:t xml:space="preserve"> – Выбор функции</w:t>
      </w:r>
    </w:p>
    <w:p w14:paraId="57613B4B" w14:textId="77777777"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Если все указано правильно, значение показателя отобразится на аналитической панели (</w:t>
      </w:r>
      <w:r w:rsidRPr="00007719">
        <w:rPr>
          <w:rFonts w:eastAsia="Calibri"/>
          <w:sz w:val="28"/>
          <w:szCs w:val="28"/>
        </w:rPr>
        <w:fldChar w:fldCharType="begin"/>
      </w:r>
      <w:r w:rsidRPr="00007719">
        <w:rPr>
          <w:rFonts w:eastAsia="Calibri"/>
          <w:sz w:val="28"/>
          <w:szCs w:val="28"/>
        </w:rPr>
        <w:instrText xml:space="preserve"> REF  _Ref513819035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372</w:t>
      </w:r>
      <w:r w:rsidRPr="00007719">
        <w:rPr>
          <w:rFonts w:eastAsia="Calibri"/>
          <w:sz w:val="28"/>
          <w:szCs w:val="28"/>
        </w:rPr>
        <w:fldChar w:fldCharType="end"/>
      </w:r>
      <w:r w:rsidRPr="00007719">
        <w:rPr>
          <w:rFonts w:eastAsia="Calibri"/>
          <w:sz w:val="28"/>
          <w:szCs w:val="28"/>
        </w:rPr>
        <w:t>).</w:t>
      </w:r>
    </w:p>
    <w:p w14:paraId="482C8DBA" w14:textId="77777777" w:rsidR="004332EA" w:rsidRPr="00007719" w:rsidRDefault="004332EA" w:rsidP="00CB2DD5">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47AB9101" wp14:editId="794DDFE5">
            <wp:extent cx="2050311" cy="1116281"/>
            <wp:effectExtent l="19050" t="19050" r="26670" b="27305"/>
            <wp:docPr id="12967" name="Рисунок 1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2060962" cy="1122080"/>
                    </a:xfrm>
                    <a:prstGeom prst="rect">
                      <a:avLst/>
                    </a:prstGeom>
                    <a:ln>
                      <a:solidFill>
                        <a:srgbClr val="E7E6E6">
                          <a:lumMod val="90000"/>
                        </a:srgbClr>
                      </a:solidFill>
                    </a:ln>
                  </pic:spPr>
                </pic:pic>
              </a:graphicData>
            </a:graphic>
          </wp:inline>
        </w:drawing>
      </w:r>
    </w:p>
    <w:p w14:paraId="7045FE78" w14:textId="77777777" w:rsidR="004332EA" w:rsidRPr="00007719" w:rsidRDefault="004332EA" w:rsidP="00CB2DD5">
      <w:pPr>
        <w:tabs>
          <w:tab w:val="left" w:pos="1134"/>
        </w:tabs>
        <w:spacing w:after="120" w:line="360" w:lineRule="auto"/>
        <w:jc w:val="center"/>
        <w:rPr>
          <w:rFonts w:eastAsia="Calibri"/>
          <w:sz w:val="28"/>
          <w:szCs w:val="28"/>
        </w:rPr>
      </w:pPr>
      <w:bookmarkStart w:id="623" w:name="_Ref51381903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372</w:t>
      </w:r>
      <w:r w:rsidRPr="00007719">
        <w:rPr>
          <w:sz w:val="28"/>
          <w:szCs w:val="28"/>
        </w:rPr>
        <w:fldChar w:fldCharType="end"/>
      </w:r>
      <w:bookmarkEnd w:id="623"/>
      <w:r w:rsidRPr="00007719">
        <w:rPr>
          <w:sz w:val="28"/>
          <w:szCs w:val="28"/>
        </w:rPr>
        <w:t xml:space="preserve"> – Пример </w:t>
      </w:r>
      <w:r w:rsidRPr="00007719">
        <w:rPr>
          <w:rFonts w:eastAsia="Calibri"/>
          <w:spacing w:val="-8"/>
          <w:sz w:val="28"/>
          <w:szCs w:val="28"/>
        </w:rPr>
        <w:t>элемента визуализации «Индикатор»</w:t>
      </w:r>
    </w:p>
    <w:p w14:paraId="484042FF"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Подпись </w:t>
      </w:r>
      <w:proofErr w:type="gramStart"/>
      <w:r w:rsidRPr="00007719">
        <w:rPr>
          <w:rFonts w:eastAsia="Calibri"/>
          <w:sz w:val="28"/>
          <w:szCs w:val="28"/>
        </w:rPr>
        <w:t xml:space="preserve">показателя </w:t>
      </w:r>
      <w:r w:rsidRPr="00007719">
        <w:rPr>
          <w:rFonts w:eastAsia="Calibri"/>
          <w:noProof/>
          <w:sz w:val="28"/>
          <w:szCs w:val="28"/>
        </w:rPr>
        <w:drawing>
          <wp:inline distT="0" distB="0" distL="0" distR="0" wp14:anchorId="7A4AA42C" wp14:editId="1BCE646A">
            <wp:extent cx="1502875" cy="137328"/>
            <wp:effectExtent l="19050" t="19050" r="21590" b="15240"/>
            <wp:docPr id="12968" name="Рисунок 1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3"/>
                    <a:srcRect l="2563" t="24482" r="1852" b="15768"/>
                    <a:stretch/>
                  </pic:blipFill>
                  <pic:spPr bwMode="auto">
                    <a:xfrm>
                      <a:off x="0" y="0"/>
                      <a:ext cx="1657699" cy="151475"/>
                    </a:xfrm>
                    <a:prstGeom prst="rect">
                      <a:avLst/>
                    </a:prstGeom>
                    <a:ln>
                      <a:solidFill>
                        <a:srgbClr val="E7E6E6">
                          <a:lumMod val="90000"/>
                        </a:srgbClr>
                      </a:solid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настраивается</w:t>
      </w:r>
      <w:proofErr w:type="gramEnd"/>
      <w:r w:rsidRPr="00007719">
        <w:rPr>
          <w:rFonts w:eastAsia="Calibri"/>
          <w:sz w:val="28"/>
          <w:szCs w:val="28"/>
        </w:rPr>
        <w:t xml:space="preserve"> в поле «Название» меры, значение которой отображается в индикаторе (</w:t>
      </w:r>
      <w:r w:rsidRPr="00007719">
        <w:rPr>
          <w:rFonts w:eastAsia="Calibri"/>
          <w:sz w:val="28"/>
          <w:szCs w:val="28"/>
        </w:rPr>
        <w:fldChar w:fldCharType="begin"/>
      </w:r>
      <w:r w:rsidRPr="00007719">
        <w:rPr>
          <w:rFonts w:eastAsia="Calibri"/>
          <w:sz w:val="28"/>
          <w:szCs w:val="28"/>
        </w:rPr>
        <w:instrText xml:space="preserve"> REF  _Ref513819170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373</w:t>
      </w:r>
      <w:r w:rsidRPr="00007719">
        <w:rPr>
          <w:rFonts w:eastAsia="Calibri"/>
          <w:sz w:val="28"/>
          <w:szCs w:val="28"/>
        </w:rPr>
        <w:fldChar w:fldCharType="end"/>
      </w:r>
      <w:r w:rsidRPr="00007719">
        <w:rPr>
          <w:rFonts w:eastAsia="Calibri"/>
          <w:sz w:val="28"/>
          <w:szCs w:val="28"/>
        </w:rPr>
        <w:t>).</w:t>
      </w:r>
    </w:p>
    <w:p w14:paraId="6456FEC9"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562BD6B4" wp14:editId="6AD89174">
            <wp:extent cx="2113610" cy="387062"/>
            <wp:effectExtent l="0" t="0" r="1270" b="0"/>
            <wp:docPr id="12969" name="Рисунок 1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4"/>
                    <a:srcRect l="1660" t="8833" r="1818" b="10610"/>
                    <a:stretch/>
                  </pic:blipFill>
                  <pic:spPr bwMode="auto">
                    <a:xfrm>
                      <a:off x="0" y="0"/>
                      <a:ext cx="2151596" cy="394018"/>
                    </a:xfrm>
                    <a:prstGeom prst="rect">
                      <a:avLst/>
                    </a:prstGeom>
                    <a:ln>
                      <a:noFill/>
                    </a:ln>
                    <a:extLst>
                      <a:ext uri="{53640926-AAD7-44D8-BBD7-CCE9431645EC}">
                        <a14:shadowObscured xmlns:a14="http://schemas.microsoft.com/office/drawing/2010/main"/>
                      </a:ext>
                    </a:extLst>
                  </pic:spPr>
                </pic:pic>
              </a:graphicData>
            </a:graphic>
          </wp:inline>
        </w:drawing>
      </w:r>
    </w:p>
    <w:p w14:paraId="7879502A" w14:textId="77777777" w:rsidR="004332EA" w:rsidRPr="00007719" w:rsidRDefault="004332EA" w:rsidP="00CB2DD5">
      <w:pPr>
        <w:tabs>
          <w:tab w:val="left" w:pos="1134"/>
        </w:tabs>
        <w:spacing w:after="120" w:line="360" w:lineRule="auto"/>
        <w:jc w:val="center"/>
        <w:rPr>
          <w:rFonts w:eastAsia="Calibri"/>
          <w:sz w:val="28"/>
          <w:szCs w:val="28"/>
        </w:rPr>
      </w:pPr>
      <w:bookmarkStart w:id="624" w:name="_Ref51381917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373</w:t>
      </w:r>
      <w:r w:rsidRPr="00007719">
        <w:rPr>
          <w:sz w:val="28"/>
          <w:szCs w:val="28"/>
        </w:rPr>
        <w:fldChar w:fldCharType="end"/>
      </w:r>
      <w:bookmarkEnd w:id="624"/>
      <w:r w:rsidRPr="00007719">
        <w:rPr>
          <w:sz w:val="28"/>
          <w:szCs w:val="28"/>
        </w:rPr>
        <w:t xml:space="preserve"> – </w:t>
      </w:r>
      <w:r w:rsidRPr="00007719">
        <w:rPr>
          <w:rFonts w:eastAsia="Calibri"/>
          <w:sz w:val="28"/>
          <w:szCs w:val="28"/>
        </w:rPr>
        <w:t>Поле «Название» меры</w:t>
      </w:r>
    </w:p>
    <w:p w14:paraId="610551B8" w14:textId="77777777"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Цвет отображаемых значений и наименования поля можно изменить в поле «Цвет» (</w:t>
      </w:r>
      <w:r w:rsidRPr="00007719">
        <w:rPr>
          <w:rFonts w:eastAsia="Calibri"/>
          <w:sz w:val="28"/>
          <w:szCs w:val="28"/>
        </w:rPr>
        <w:fldChar w:fldCharType="begin"/>
      </w:r>
      <w:r w:rsidRPr="00007719">
        <w:rPr>
          <w:rFonts w:eastAsia="Calibri"/>
          <w:sz w:val="28"/>
          <w:szCs w:val="28"/>
        </w:rPr>
        <w:instrText xml:space="preserve"> REF  _Ref513819254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374</w:t>
      </w:r>
      <w:r w:rsidRPr="00007719">
        <w:rPr>
          <w:rFonts w:eastAsia="Calibri"/>
          <w:sz w:val="28"/>
          <w:szCs w:val="28"/>
        </w:rPr>
        <w:fldChar w:fldCharType="end"/>
      </w:r>
      <w:r w:rsidRPr="00007719">
        <w:rPr>
          <w:rFonts w:eastAsia="Calibri"/>
          <w:sz w:val="28"/>
          <w:szCs w:val="28"/>
        </w:rPr>
        <w:t xml:space="preserve">, </w:t>
      </w:r>
      <w:r w:rsidRPr="00007719">
        <w:rPr>
          <w:rFonts w:eastAsia="Calibri"/>
          <w:sz w:val="28"/>
          <w:szCs w:val="28"/>
        </w:rPr>
        <w:fldChar w:fldCharType="begin"/>
      </w:r>
      <w:r w:rsidRPr="00007719">
        <w:rPr>
          <w:rFonts w:eastAsia="Calibri"/>
          <w:sz w:val="28"/>
          <w:szCs w:val="28"/>
        </w:rPr>
        <w:instrText xml:space="preserve"> REF  _Ref513819258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375</w:t>
      </w:r>
      <w:r w:rsidRPr="00007719">
        <w:rPr>
          <w:rFonts w:eastAsia="Calibri"/>
          <w:sz w:val="28"/>
          <w:szCs w:val="28"/>
        </w:rPr>
        <w:fldChar w:fldCharType="end"/>
      </w:r>
      <w:r w:rsidRPr="00007719">
        <w:rPr>
          <w:rFonts w:eastAsia="Calibri"/>
          <w:sz w:val="28"/>
          <w:szCs w:val="28"/>
        </w:rPr>
        <w:t>).</w:t>
      </w:r>
    </w:p>
    <w:p w14:paraId="241CE06E" w14:textId="77777777" w:rsidR="004332EA" w:rsidRPr="00007719" w:rsidRDefault="004332EA" w:rsidP="00CB2DD5">
      <w:pPr>
        <w:tabs>
          <w:tab w:val="left" w:pos="1134"/>
        </w:tabs>
        <w:spacing w:line="360" w:lineRule="auto"/>
        <w:jc w:val="center"/>
        <w:rPr>
          <w:rFonts w:eastAsia="Calibri"/>
          <w:sz w:val="28"/>
          <w:szCs w:val="28"/>
        </w:rPr>
      </w:pPr>
      <w:r w:rsidRPr="00007719">
        <w:rPr>
          <w:rFonts w:eastAsia="Calibri"/>
          <w:noProof/>
          <w:sz w:val="28"/>
          <w:szCs w:val="28"/>
        </w:rPr>
        <w:lastRenderedPageBreak/>
        <w:drawing>
          <wp:inline distT="0" distB="0" distL="0" distR="0" wp14:anchorId="1150F5B8" wp14:editId="69EF60F1">
            <wp:extent cx="956945" cy="474939"/>
            <wp:effectExtent l="0" t="0" r="0" b="1905"/>
            <wp:docPr id="12970" name="Рисунок 1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5"/>
                    <a:srcRect l="5170" r="10293" b="7539"/>
                    <a:stretch/>
                  </pic:blipFill>
                  <pic:spPr bwMode="auto">
                    <a:xfrm>
                      <a:off x="0" y="0"/>
                      <a:ext cx="958218" cy="475571"/>
                    </a:xfrm>
                    <a:prstGeom prst="rect">
                      <a:avLst/>
                    </a:prstGeom>
                    <a:ln>
                      <a:noFill/>
                    </a:ln>
                    <a:extLst>
                      <a:ext uri="{53640926-AAD7-44D8-BBD7-CCE9431645EC}">
                        <a14:shadowObscured xmlns:a14="http://schemas.microsoft.com/office/drawing/2010/main"/>
                      </a:ext>
                    </a:extLst>
                  </pic:spPr>
                </pic:pic>
              </a:graphicData>
            </a:graphic>
          </wp:inline>
        </w:drawing>
      </w:r>
    </w:p>
    <w:p w14:paraId="02DA949C" w14:textId="77777777" w:rsidR="004332EA" w:rsidRPr="00007719" w:rsidRDefault="004332EA" w:rsidP="00CB2DD5">
      <w:pPr>
        <w:tabs>
          <w:tab w:val="left" w:pos="1134"/>
        </w:tabs>
        <w:spacing w:after="120" w:line="360" w:lineRule="auto"/>
        <w:jc w:val="center"/>
        <w:rPr>
          <w:sz w:val="28"/>
          <w:szCs w:val="28"/>
        </w:rPr>
      </w:pPr>
      <w:bookmarkStart w:id="625" w:name="_Ref51381925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374</w:t>
      </w:r>
      <w:r w:rsidRPr="00007719">
        <w:rPr>
          <w:sz w:val="28"/>
          <w:szCs w:val="28"/>
        </w:rPr>
        <w:fldChar w:fldCharType="end"/>
      </w:r>
      <w:bookmarkEnd w:id="625"/>
      <w:r w:rsidRPr="00007719">
        <w:rPr>
          <w:sz w:val="28"/>
          <w:szCs w:val="28"/>
        </w:rPr>
        <w:t xml:space="preserve"> – Настройка цвета</w:t>
      </w:r>
    </w:p>
    <w:p w14:paraId="1683E470"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1F66FA3C" wp14:editId="4C9A8CDD">
            <wp:extent cx="1232154" cy="724205"/>
            <wp:effectExtent l="19050" t="19050" r="25400" b="19050"/>
            <wp:docPr id="12971" name="Рисунок 1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6"/>
                    <a:srcRect l="12133" t="7128" r="10845" b="4198"/>
                    <a:stretch/>
                  </pic:blipFill>
                  <pic:spPr bwMode="auto">
                    <a:xfrm>
                      <a:off x="0" y="0"/>
                      <a:ext cx="1247466" cy="733205"/>
                    </a:xfrm>
                    <a:prstGeom prst="rect">
                      <a:avLst/>
                    </a:prstGeom>
                    <a:ln>
                      <a:solidFill>
                        <a:srgbClr val="E7E6E6">
                          <a:lumMod val="90000"/>
                        </a:srgbClr>
                      </a:solidFill>
                    </a:ln>
                    <a:extLst>
                      <a:ext uri="{53640926-AAD7-44D8-BBD7-CCE9431645EC}">
                        <a14:shadowObscured xmlns:a14="http://schemas.microsoft.com/office/drawing/2010/main"/>
                      </a:ext>
                    </a:extLst>
                  </pic:spPr>
                </pic:pic>
              </a:graphicData>
            </a:graphic>
          </wp:inline>
        </w:drawing>
      </w:r>
    </w:p>
    <w:p w14:paraId="5CDF6645" w14:textId="77777777" w:rsidR="004332EA" w:rsidRPr="00007719" w:rsidRDefault="004332EA" w:rsidP="00CB2DD5">
      <w:pPr>
        <w:tabs>
          <w:tab w:val="left" w:pos="1134"/>
        </w:tabs>
        <w:spacing w:after="120" w:line="360" w:lineRule="auto"/>
        <w:jc w:val="center"/>
        <w:rPr>
          <w:rFonts w:eastAsia="Calibri"/>
          <w:sz w:val="28"/>
          <w:szCs w:val="28"/>
        </w:rPr>
      </w:pPr>
      <w:bookmarkStart w:id="626" w:name="_Ref51381925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375</w:t>
      </w:r>
      <w:r w:rsidRPr="00007719">
        <w:rPr>
          <w:sz w:val="28"/>
          <w:szCs w:val="28"/>
        </w:rPr>
        <w:fldChar w:fldCharType="end"/>
      </w:r>
      <w:bookmarkEnd w:id="626"/>
      <w:r w:rsidRPr="00007719">
        <w:rPr>
          <w:sz w:val="28"/>
          <w:szCs w:val="28"/>
        </w:rPr>
        <w:t xml:space="preserve"> – Отображение индикатора выбранного цвета</w:t>
      </w:r>
    </w:p>
    <w:p w14:paraId="01633DC9" w14:textId="77777777"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Из индикатора можно настроить переход в другую аналитическую панель. Настройка осуществляется в соответствующем разделе параметров отображения элемента визуализации (</w:t>
      </w:r>
      <w:r w:rsidRPr="00007719">
        <w:rPr>
          <w:rFonts w:eastAsia="Calibri"/>
          <w:sz w:val="28"/>
          <w:szCs w:val="28"/>
        </w:rPr>
        <w:fldChar w:fldCharType="begin"/>
      </w:r>
      <w:r w:rsidRPr="00007719">
        <w:rPr>
          <w:rFonts w:eastAsia="Calibri"/>
          <w:sz w:val="28"/>
          <w:szCs w:val="28"/>
        </w:rPr>
        <w:instrText xml:space="preserve"> REF  _Ref513819319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376</w:t>
      </w:r>
      <w:r w:rsidRPr="00007719">
        <w:rPr>
          <w:rFonts w:eastAsia="Calibri"/>
          <w:sz w:val="28"/>
          <w:szCs w:val="28"/>
        </w:rPr>
        <w:fldChar w:fldCharType="end"/>
      </w:r>
      <w:r w:rsidRPr="00007719">
        <w:rPr>
          <w:rFonts w:eastAsia="Calibri"/>
          <w:sz w:val="28"/>
          <w:szCs w:val="28"/>
        </w:rPr>
        <w:t>).</w:t>
      </w:r>
    </w:p>
    <w:p w14:paraId="5745FDE4"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601AD58C" wp14:editId="47772C60">
            <wp:extent cx="1680884" cy="1039091"/>
            <wp:effectExtent l="19050" t="19050" r="14605" b="27940"/>
            <wp:docPr id="12972" name="Рисунок 1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7"/>
                    <a:srcRect t="2298" r="1434" b="1"/>
                    <a:stretch/>
                  </pic:blipFill>
                  <pic:spPr bwMode="auto">
                    <a:xfrm>
                      <a:off x="0" y="0"/>
                      <a:ext cx="1696784" cy="1048920"/>
                    </a:xfrm>
                    <a:prstGeom prst="rect">
                      <a:avLst/>
                    </a:prstGeom>
                    <a:ln>
                      <a:solidFill>
                        <a:srgbClr val="E7E6E6">
                          <a:lumMod val="90000"/>
                        </a:srgbClr>
                      </a:solidFill>
                    </a:ln>
                    <a:extLst>
                      <a:ext uri="{53640926-AAD7-44D8-BBD7-CCE9431645EC}">
                        <a14:shadowObscured xmlns:a14="http://schemas.microsoft.com/office/drawing/2010/main"/>
                      </a:ext>
                    </a:extLst>
                  </pic:spPr>
                </pic:pic>
              </a:graphicData>
            </a:graphic>
          </wp:inline>
        </w:drawing>
      </w:r>
    </w:p>
    <w:p w14:paraId="332A04AC" w14:textId="77777777" w:rsidR="004332EA" w:rsidRPr="00007719" w:rsidRDefault="004332EA" w:rsidP="004332EA">
      <w:pPr>
        <w:tabs>
          <w:tab w:val="left" w:pos="1134"/>
        </w:tabs>
        <w:spacing w:line="360" w:lineRule="auto"/>
        <w:jc w:val="center"/>
        <w:rPr>
          <w:rFonts w:eastAsia="Calibri"/>
          <w:sz w:val="28"/>
          <w:szCs w:val="28"/>
        </w:rPr>
      </w:pPr>
      <w:bookmarkStart w:id="627" w:name="_Ref51381931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376</w:t>
      </w:r>
      <w:r w:rsidRPr="00007719">
        <w:rPr>
          <w:sz w:val="28"/>
          <w:szCs w:val="28"/>
        </w:rPr>
        <w:fldChar w:fldCharType="end"/>
      </w:r>
      <w:bookmarkEnd w:id="627"/>
      <w:r w:rsidRPr="00007719">
        <w:rPr>
          <w:sz w:val="28"/>
          <w:szCs w:val="28"/>
        </w:rPr>
        <w:t xml:space="preserve"> – Пример настройки перехода из индикатора в другую АП</w:t>
      </w:r>
    </w:p>
    <w:p w14:paraId="6E020E8D" w14:textId="5AB656B9" w:rsidR="004332EA" w:rsidRPr="00007719" w:rsidRDefault="004332EA" w:rsidP="00157705">
      <w:pPr>
        <w:tabs>
          <w:tab w:val="left" w:pos="1134"/>
        </w:tabs>
        <w:spacing w:line="360" w:lineRule="auto"/>
        <w:ind w:firstLine="709"/>
        <w:jc w:val="both"/>
        <w:rPr>
          <w:rFonts w:eastAsia="Calibri"/>
          <w:sz w:val="28"/>
          <w:szCs w:val="28"/>
        </w:rPr>
      </w:pPr>
      <w:r w:rsidRPr="00007719">
        <w:rPr>
          <w:rFonts w:eastAsia="Calibri"/>
          <w:sz w:val="28"/>
          <w:szCs w:val="28"/>
        </w:rPr>
        <w:t xml:space="preserve">После настройки перехода в левом верхнем углу индикатора появляется соответствующая </w:t>
      </w:r>
      <w:proofErr w:type="gramStart"/>
      <w:r w:rsidRPr="00007719">
        <w:rPr>
          <w:rFonts w:eastAsia="Calibri"/>
          <w:sz w:val="28"/>
          <w:szCs w:val="28"/>
        </w:rPr>
        <w:t xml:space="preserve">кнопка </w:t>
      </w:r>
      <w:r w:rsidRPr="00007719">
        <w:rPr>
          <w:rFonts w:eastAsia="Calibri"/>
          <w:noProof/>
          <w:sz w:val="28"/>
          <w:szCs w:val="28"/>
        </w:rPr>
        <w:drawing>
          <wp:inline distT="0" distB="0" distL="0" distR="0" wp14:anchorId="2C9A95EC" wp14:editId="41765414">
            <wp:extent cx="175260" cy="190500"/>
            <wp:effectExtent l="0" t="0" r="0" b="0"/>
            <wp:docPr id="12973" name="Рисунок 1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8"/>
                    <a:srcRect l="10000" t="11110" r="19231" b="14814"/>
                    <a:stretch/>
                  </pic:blipFill>
                  <pic:spPr bwMode="auto">
                    <a:xfrm>
                      <a:off x="0" y="0"/>
                      <a:ext cx="175260" cy="190500"/>
                    </a:xfrm>
                    <a:prstGeom prst="rect">
                      <a:avLst/>
                    </a:prstGeom>
                    <a:ln>
                      <a:noFill/>
                    </a:ln>
                    <a:extLst>
                      <a:ext uri="{53640926-AAD7-44D8-BBD7-CCE9431645EC}">
                        <a14:shadowObscured xmlns:a14="http://schemas.microsoft.com/office/drawing/2010/main"/>
                      </a:ext>
                    </a:extLst>
                  </pic:spPr>
                </pic:pic>
              </a:graphicData>
            </a:graphic>
          </wp:inline>
        </w:drawing>
      </w:r>
      <w:r w:rsidR="00CB2DD5">
        <w:rPr>
          <w:rFonts w:eastAsia="Calibri"/>
          <w:sz w:val="28"/>
          <w:szCs w:val="28"/>
        </w:rPr>
        <w:t>;</w:t>
      </w:r>
      <w:proofErr w:type="gramEnd"/>
    </w:p>
    <w:p w14:paraId="5FF52FC8" w14:textId="52CA6D92" w:rsidR="004332EA" w:rsidRPr="00007719" w:rsidRDefault="00EC5203" w:rsidP="00157705">
      <w:pPr>
        <w:tabs>
          <w:tab w:val="left" w:pos="1134"/>
        </w:tabs>
        <w:spacing w:line="360" w:lineRule="auto"/>
        <w:ind w:firstLine="709"/>
        <w:jc w:val="both"/>
        <w:rPr>
          <w:rFonts w:eastAsia="Calibri"/>
          <w:sz w:val="28"/>
          <w:szCs w:val="28"/>
        </w:rPr>
      </w:pPr>
      <w:r w:rsidRPr="00007719">
        <w:rPr>
          <w:rFonts w:eastAsia="Calibri"/>
          <w:sz w:val="28"/>
          <w:szCs w:val="28"/>
        </w:rPr>
        <w:t xml:space="preserve">15) </w:t>
      </w:r>
      <w:r w:rsidR="004332EA" w:rsidRPr="00007719">
        <w:rPr>
          <w:rFonts w:eastAsia="Calibri"/>
          <w:sz w:val="28"/>
          <w:szCs w:val="28"/>
        </w:rPr>
        <w:t>Элемент визуализации «Текст» используется для добавления в аналитическую панель блока с текстом. Текст может быть статичным или динамическим.</w:t>
      </w:r>
    </w:p>
    <w:p w14:paraId="5C36EF89" w14:textId="78857C0F" w:rsidR="004332EA" w:rsidRPr="00007719" w:rsidRDefault="004332EA" w:rsidP="00157705">
      <w:pPr>
        <w:tabs>
          <w:tab w:val="left" w:pos="1134"/>
        </w:tabs>
        <w:spacing w:line="360" w:lineRule="auto"/>
        <w:ind w:firstLine="709"/>
        <w:jc w:val="both"/>
        <w:rPr>
          <w:rFonts w:eastAsia="Calibri"/>
          <w:sz w:val="28"/>
          <w:szCs w:val="28"/>
        </w:rPr>
      </w:pPr>
      <w:r w:rsidRPr="00007719">
        <w:rPr>
          <w:rFonts w:eastAsia="Calibri"/>
          <w:sz w:val="28"/>
          <w:szCs w:val="28"/>
        </w:rPr>
        <w:t>Если текст содержит значение, введенное с клавиатуры, он будет статичным. Если в элемент добавлено значение параметра или значение поля, значение</w:t>
      </w:r>
      <w:r w:rsidR="00C71C61" w:rsidRPr="00007719">
        <w:rPr>
          <w:rFonts w:eastAsia="Calibri"/>
          <w:sz w:val="28"/>
          <w:szCs w:val="28"/>
        </w:rPr>
        <w:t xml:space="preserve"> которого</w:t>
      </w:r>
      <w:r w:rsidRPr="00007719">
        <w:rPr>
          <w:rFonts w:eastAsia="Calibri"/>
          <w:sz w:val="28"/>
          <w:szCs w:val="28"/>
        </w:rPr>
        <w:t xml:space="preserve"> будет меняться в процессе работы с панелью – текст будет динамическим.</w:t>
      </w:r>
    </w:p>
    <w:p w14:paraId="4290397B" w14:textId="50ECAF84" w:rsidR="004332EA" w:rsidRPr="00007719" w:rsidRDefault="004332EA" w:rsidP="00157705">
      <w:pPr>
        <w:tabs>
          <w:tab w:val="left" w:pos="1134"/>
        </w:tabs>
        <w:spacing w:line="360" w:lineRule="auto"/>
        <w:ind w:firstLine="709"/>
        <w:jc w:val="both"/>
        <w:rPr>
          <w:rFonts w:eastAsia="Calibri"/>
          <w:sz w:val="28"/>
          <w:szCs w:val="28"/>
        </w:rPr>
      </w:pPr>
      <w:r w:rsidRPr="00007719">
        <w:rPr>
          <w:rFonts w:eastAsia="Calibri"/>
          <w:sz w:val="28"/>
          <w:szCs w:val="28"/>
        </w:rPr>
        <w:t>Для добавления параметра или значения поля, необходимо включить их в двойные скобки «</w:t>
      </w:r>
      <w:proofErr w:type="gramStart"/>
      <w:r w:rsidRPr="00007719">
        <w:rPr>
          <w:rFonts w:eastAsia="Calibri"/>
          <w:sz w:val="28"/>
          <w:szCs w:val="28"/>
        </w:rPr>
        <w:t>{{ }</w:t>
      </w:r>
      <w:proofErr w:type="gramEnd"/>
      <w:r w:rsidRPr="00007719">
        <w:rPr>
          <w:rFonts w:eastAsia="Calibri"/>
          <w:sz w:val="28"/>
          <w:szCs w:val="28"/>
        </w:rPr>
        <w:t>}». Например, {{ИмяПараме</w:t>
      </w:r>
      <w:r w:rsidR="00DC7950" w:rsidRPr="00007719">
        <w:rPr>
          <w:rFonts w:eastAsia="Calibri"/>
          <w:sz w:val="28"/>
          <w:szCs w:val="28"/>
        </w:rPr>
        <w:t>т</w:t>
      </w:r>
      <w:r w:rsidRPr="00007719">
        <w:rPr>
          <w:rFonts w:eastAsia="Calibri"/>
          <w:sz w:val="28"/>
          <w:szCs w:val="28"/>
        </w:rPr>
        <w:t>ра}}.</w:t>
      </w:r>
    </w:p>
    <w:p w14:paraId="31F9EDF0" w14:textId="6D492115" w:rsidR="004332EA" w:rsidRPr="00007719" w:rsidRDefault="004332EA" w:rsidP="00157705">
      <w:pPr>
        <w:tabs>
          <w:tab w:val="left" w:pos="1134"/>
        </w:tabs>
        <w:spacing w:line="360" w:lineRule="auto"/>
        <w:ind w:firstLine="709"/>
        <w:jc w:val="both"/>
        <w:rPr>
          <w:rFonts w:eastAsia="Calibri"/>
          <w:sz w:val="28"/>
          <w:szCs w:val="28"/>
        </w:rPr>
      </w:pPr>
      <w:r w:rsidRPr="00007719">
        <w:rPr>
          <w:rFonts w:eastAsia="Calibri"/>
          <w:sz w:val="28"/>
          <w:szCs w:val="28"/>
        </w:rPr>
        <w:t>Для добавления значения поля необходимо добавить его в список мер элемента «Текст», после чего указать его название в двойных скобках – фигурн</w:t>
      </w:r>
      <w:r w:rsidR="00C71C61" w:rsidRPr="00007719">
        <w:rPr>
          <w:rFonts w:eastAsia="Calibri"/>
          <w:sz w:val="28"/>
          <w:szCs w:val="28"/>
        </w:rPr>
        <w:t>ы</w:t>
      </w:r>
      <w:r w:rsidRPr="00007719">
        <w:rPr>
          <w:rFonts w:eastAsia="Calibri"/>
          <w:sz w:val="28"/>
          <w:szCs w:val="28"/>
        </w:rPr>
        <w:t>е и квадратн</w:t>
      </w:r>
      <w:r w:rsidR="00C71C61" w:rsidRPr="00007719">
        <w:rPr>
          <w:rFonts w:eastAsia="Calibri"/>
          <w:sz w:val="28"/>
          <w:szCs w:val="28"/>
        </w:rPr>
        <w:t>ы</w:t>
      </w:r>
      <w:r w:rsidRPr="00007719">
        <w:rPr>
          <w:rFonts w:eastAsia="Calibri"/>
          <w:sz w:val="28"/>
          <w:szCs w:val="28"/>
        </w:rPr>
        <w:t xml:space="preserve">е, </w:t>
      </w:r>
      <w:proofErr w:type="gramStart"/>
      <w:r w:rsidRPr="00007719">
        <w:rPr>
          <w:rFonts w:eastAsia="Calibri"/>
          <w:sz w:val="28"/>
          <w:szCs w:val="28"/>
        </w:rPr>
        <w:t>например</w:t>
      </w:r>
      <w:proofErr w:type="gramEnd"/>
      <w:r w:rsidRPr="00007719">
        <w:rPr>
          <w:rFonts w:eastAsia="Calibri"/>
          <w:sz w:val="28"/>
          <w:szCs w:val="28"/>
        </w:rPr>
        <w:t xml:space="preserve"> «{[ИсточникДанных.НаименованиеПоля]}».</w:t>
      </w:r>
    </w:p>
    <w:p w14:paraId="2D90B50B" w14:textId="35A754AA" w:rsidR="004332EA" w:rsidRPr="00007719" w:rsidRDefault="004332EA" w:rsidP="00157705">
      <w:pPr>
        <w:tabs>
          <w:tab w:val="left" w:pos="1134"/>
        </w:tabs>
        <w:spacing w:line="360" w:lineRule="auto"/>
        <w:ind w:firstLine="709"/>
        <w:jc w:val="both"/>
        <w:rPr>
          <w:rFonts w:eastAsia="Calibri"/>
          <w:sz w:val="28"/>
          <w:szCs w:val="28"/>
        </w:rPr>
      </w:pPr>
      <w:r w:rsidRPr="00007719">
        <w:rPr>
          <w:rFonts w:eastAsia="Calibri"/>
          <w:sz w:val="28"/>
          <w:szCs w:val="28"/>
        </w:rPr>
        <w:t xml:space="preserve">Для настройки элемента визуализации «Текст» </w:t>
      </w:r>
      <w:r w:rsidR="00C45176" w:rsidRPr="00007719">
        <w:rPr>
          <w:rFonts w:eastAsia="Calibri"/>
          <w:sz w:val="28"/>
          <w:szCs w:val="28"/>
        </w:rPr>
        <w:t>добавьте</w:t>
      </w:r>
      <w:r w:rsidRPr="00007719">
        <w:rPr>
          <w:rFonts w:eastAsia="Calibri"/>
          <w:sz w:val="28"/>
          <w:szCs w:val="28"/>
        </w:rPr>
        <w:t xml:space="preserve"> его в аналитическую панель. После добавления в аналитическую панель элемент визуализации отображается как «Незавершенная визуализация»</w:t>
      </w:r>
      <w:r w:rsidR="00C71C61" w:rsidRPr="00007719">
        <w:rPr>
          <w:rFonts w:eastAsia="Calibri"/>
          <w:sz w:val="28"/>
          <w:szCs w:val="28"/>
        </w:rPr>
        <w:t>.</w:t>
      </w:r>
    </w:p>
    <w:p w14:paraId="237E3659" w14:textId="77777777"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lastRenderedPageBreak/>
        <w:t>Для работы необходимо указать значение текста.</w:t>
      </w:r>
    </w:p>
    <w:p w14:paraId="3BF7B585" w14:textId="27D36A21"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Для указания значения необходимо</w:t>
      </w:r>
      <w:r w:rsidR="002052FD" w:rsidRPr="00007719">
        <w:rPr>
          <w:rFonts w:eastAsia="Calibri"/>
          <w:sz w:val="28"/>
          <w:szCs w:val="28"/>
        </w:rPr>
        <w:t xml:space="preserve"> </w:t>
      </w:r>
      <w:r w:rsidR="00C45176" w:rsidRPr="00007719">
        <w:rPr>
          <w:rFonts w:eastAsia="Calibri"/>
          <w:sz w:val="28"/>
          <w:szCs w:val="28"/>
        </w:rPr>
        <w:t>наж</w:t>
      </w:r>
      <w:r w:rsidR="00C71C61" w:rsidRPr="00007719">
        <w:rPr>
          <w:rFonts w:eastAsia="Calibri"/>
          <w:sz w:val="28"/>
          <w:szCs w:val="28"/>
        </w:rPr>
        <w:t>ать</w:t>
      </w:r>
      <w:r w:rsidR="002052FD" w:rsidRPr="00007719">
        <w:rPr>
          <w:rFonts w:eastAsia="Calibri"/>
          <w:sz w:val="28"/>
          <w:szCs w:val="28"/>
        </w:rPr>
        <w:t xml:space="preserve"> ЛКМ на элементе визуализации,</w:t>
      </w:r>
      <w:r w:rsidRPr="00007719">
        <w:rPr>
          <w:rFonts w:eastAsia="Calibri"/>
          <w:sz w:val="28"/>
          <w:szCs w:val="28"/>
        </w:rPr>
        <w:t xml:space="preserve"> нажать </w:t>
      </w:r>
      <w:proofErr w:type="gramStart"/>
      <w:r w:rsidRPr="00007719">
        <w:rPr>
          <w:rFonts w:eastAsia="Calibri"/>
          <w:sz w:val="28"/>
          <w:szCs w:val="28"/>
        </w:rPr>
        <w:t xml:space="preserve">кнопку </w:t>
      </w:r>
      <w:r w:rsidRPr="00007719">
        <w:rPr>
          <w:rFonts w:eastAsia="Calibri"/>
          <w:noProof/>
          <w:sz w:val="28"/>
          <w:szCs w:val="28"/>
        </w:rPr>
        <w:drawing>
          <wp:inline distT="0" distB="0" distL="0" distR="0" wp14:anchorId="512D1096" wp14:editId="3D9DB403">
            <wp:extent cx="1598246" cy="184195"/>
            <wp:effectExtent l="0" t="0" r="2540" b="6350"/>
            <wp:docPr id="12975" name="Рисунок 1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9"/>
                    <a:srcRect l="1094" t="17675" r="1315" b="10698"/>
                    <a:stretch/>
                  </pic:blipFill>
                  <pic:spPr bwMode="auto">
                    <a:xfrm>
                      <a:off x="0" y="0"/>
                      <a:ext cx="1650112" cy="190172"/>
                    </a:xfrm>
                    <a:prstGeom prst="rect">
                      <a:avLst/>
                    </a:prstGeom>
                    <a:ln>
                      <a:noFill/>
                    </a:ln>
                    <a:extLst>
                      <a:ext uri="{53640926-AAD7-44D8-BBD7-CCE9431645EC}">
                        <a14:shadowObscured xmlns:a14="http://schemas.microsoft.com/office/drawing/2010/main"/>
                      </a:ext>
                    </a:extLst>
                  </pic:spPr>
                </pic:pic>
              </a:graphicData>
            </a:graphic>
          </wp:inline>
        </w:drawing>
      </w:r>
      <w:r w:rsidR="002052FD" w:rsidRPr="00007719">
        <w:rPr>
          <w:rFonts w:eastAsia="Calibri"/>
          <w:sz w:val="28"/>
          <w:szCs w:val="28"/>
        </w:rPr>
        <w:t>,</w:t>
      </w:r>
      <w:proofErr w:type="gramEnd"/>
      <w:r w:rsidR="002052FD" w:rsidRPr="00007719">
        <w:rPr>
          <w:rFonts w:eastAsia="Calibri"/>
          <w:sz w:val="28"/>
          <w:szCs w:val="28"/>
        </w:rPr>
        <w:t xml:space="preserve"> расположенную в области «Вид»/»Общие»</w:t>
      </w:r>
      <w:r w:rsidRPr="00007719">
        <w:rPr>
          <w:rFonts w:eastAsia="Calibri"/>
          <w:sz w:val="28"/>
          <w:szCs w:val="28"/>
        </w:rPr>
        <w:t>.</w:t>
      </w:r>
    </w:p>
    <w:p w14:paraId="28FB8A35" w14:textId="392069B6" w:rsidR="004332EA" w:rsidRPr="00007719" w:rsidRDefault="004332EA" w:rsidP="00CB2DD5">
      <w:pPr>
        <w:tabs>
          <w:tab w:val="left" w:pos="1134"/>
        </w:tabs>
        <w:spacing w:line="360" w:lineRule="auto"/>
        <w:ind w:firstLine="709"/>
        <w:jc w:val="both"/>
        <w:rPr>
          <w:rFonts w:eastAsia="Calibri"/>
          <w:spacing w:val="-8"/>
          <w:sz w:val="28"/>
          <w:szCs w:val="28"/>
        </w:rPr>
      </w:pPr>
      <w:r w:rsidRPr="00007719">
        <w:rPr>
          <w:rFonts w:eastAsia="Calibri"/>
          <w:spacing w:val="-8"/>
          <w:sz w:val="28"/>
          <w:szCs w:val="28"/>
        </w:rPr>
        <w:t>После нажатия в элементе визуализации появится поле для ввода значения</w:t>
      </w:r>
      <w:r w:rsidR="002052FD" w:rsidRPr="00007719">
        <w:rPr>
          <w:rFonts w:eastAsia="Calibri"/>
          <w:spacing w:val="-8"/>
          <w:sz w:val="28"/>
          <w:szCs w:val="28"/>
        </w:rPr>
        <w:t xml:space="preserve">, </w:t>
      </w:r>
      <w:r w:rsidR="002052FD" w:rsidRPr="00007719">
        <w:rPr>
          <w:rFonts w:eastAsia="Calibri"/>
          <w:sz w:val="28"/>
          <w:szCs w:val="28"/>
        </w:rPr>
        <w:t xml:space="preserve">которое добавляется вводом с клавиатуры, для подтверждения введенного значения </w:t>
      </w:r>
      <w:r w:rsidR="00C45176" w:rsidRPr="00007719">
        <w:rPr>
          <w:rFonts w:eastAsia="Calibri"/>
          <w:sz w:val="28"/>
          <w:szCs w:val="28"/>
        </w:rPr>
        <w:t>нажмите</w:t>
      </w:r>
      <w:r w:rsidR="002052FD" w:rsidRPr="00007719">
        <w:rPr>
          <w:rFonts w:eastAsia="Calibri"/>
          <w:sz w:val="28"/>
          <w:szCs w:val="28"/>
        </w:rPr>
        <w:t xml:space="preserve"> </w:t>
      </w:r>
      <w:proofErr w:type="gramStart"/>
      <w:r w:rsidR="002052FD" w:rsidRPr="00007719">
        <w:rPr>
          <w:rFonts w:eastAsia="Calibri"/>
          <w:sz w:val="28"/>
          <w:szCs w:val="28"/>
        </w:rPr>
        <w:t xml:space="preserve">кнопку </w:t>
      </w:r>
      <w:r w:rsidR="002052FD" w:rsidRPr="00007719">
        <w:rPr>
          <w:rFonts w:eastAsia="Calibri"/>
          <w:noProof/>
          <w:sz w:val="28"/>
          <w:szCs w:val="28"/>
        </w:rPr>
        <w:drawing>
          <wp:inline distT="0" distB="0" distL="0" distR="0" wp14:anchorId="53B9E0D2" wp14:editId="1CF2A9AA">
            <wp:extent cx="2030400" cy="234000"/>
            <wp:effectExtent l="0" t="0" r="0" b="0"/>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9"/>
                    <a:srcRect l="1094" t="17675" r="1315" b="10698"/>
                    <a:stretch/>
                  </pic:blipFill>
                  <pic:spPr bwMode="auto">
                    <a:xfrm>
                      <a:off x="0" y="0"/>
                      <a:ext cx="2030400" cy="23400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pacing w:val="-8"/>
          <w:sz w:val="28"/>
          <w:szCs w:val="28"/>
        </w:rPr>
        <w:t xml:space="preserve"> (</w:t>
      </w:r>
      <w:proofErr w:type="gramEnd"/>
      <w:r w:rsidRPr="00007719">
        <w:rPr>
          <w:rFonts w:eastAsia="Calibri"/>
          <w:spacing w:val="-8"/>
          <w:sz w:val="28"/>
          <w:szCs w:val="28"/>
        </w:rPr>
        <w:fldChar w:fldCharType="begin"/>
      </w:r>
      <w:r w:rsidRPr="00007719">
        <w:rPr>
          <w:rFonts w:eastAsia="Calibri"/>
          <w:spacing w:val="-8"/>
          <w:sz w:val="28"/>
          <w:szCs w:val="28"/>
        </w:rPr>
        <w:instrText xml:space="preserve"> REF  _Ref513819558 \* Lower \h  \* MERGEFORMAT </w:instrText>
      </w:r>
      <w:r w:rsidRPr="00007719">
        <w:rPr>
          <w:rFonts w:eastAsia="Calibri"/>
          <w:spacing w:val="-8"/>
          <w:sz w:val="28"/>
          <w:szCs w:val="28"/>
        </w:rPr>
      </w:r>
      <w:r w:rsidRPr="00007719">
        <w:rPr>
          <w:rFonts w:eastAsia="Calibri"/>
          <w:spacing w:val="-8"/>
          <w:sz w:val="28"/>
          <w:szCs w:val="28"/>
        </w:rPr>
        <w:fldChar w:fldCharType="separate"/>
      </w:r>
      <w:r w:rsidR="00B6413A" w:rsidRPr="00B6413A">
        <w:rPr>
          <w:spacing w:val="-8"/>
          <w:sz w:val="28"/>
          <w:szCs w:val="28"/>
        </w:rPr>
        <w:t xml:space="preserve">рис. </w:t>
      </w:r>
      <w:r w:rsidR="00B6413A" w:rsidRPr="00B6413A">
        <w:rPr>
          <w:noProof/>
          <w:spacing w:val="-8"/>
          <w:sz w:val="28"/>
          <w:szCs w:val="28"/>
        </w:rPr>
        <w:t>377</w:t>
      </w:r>
      <w:r w:rsidRPr="00007719">
        <w:rPr>
          <w:rFonts w:eastAsia="Calibri"/>
          <w:spacing w:val="-8"/>
          <w:sz w:val="28"/>
          <w:szCs w:val="28"/>
        </w:rPr>
        <w:fldChar w:fldCharType="end"/>
      </w:r>
      <w:r w:rsidRPr="00007719">
        <w:rPr>
          <w:rFonts w:eastAsia="Calibri"/>
          <w:spacing w:val="-8"/>
          <w:sz w:val="28"/>
          <w:szCs w:val="28"/>
        </w:rPr>
        <w:t>).</w:t>
      </w:r>
    </w:p>
    <w:p w14:paraId="54F1D364" w14:textId="44DFE218" w:rsidR="004332EA" w:rsidRPr="00007719" w:rsidRDefault="002052FD" w:rsidP="00CB2DD5">
      <w:pPr>
        <w:tabs>
          <w:tab w:val="left" w:pos="1134"/>
        </w:tabs>
        <w:spacing w:line="360" w:lineRule="auto"/>
        <w:jc w:val="center"/>
        <w:rPr>
          <w:rFonts w:eastAsia="Calibri"/>
          <w:sz w:val="28"/>
          <w:szCs w:val="28"/>
        </w:rPr>
      </w:pPr>
      <w:r w:rsidRPr="00007719">
        <w:rPr>
          <w:noProof/>
        </w:rPr>
        <w:drawing>
          <wp:inline distT="0" distB="0" distL="0" distR="0" wp14:anchorId="27AC831A" wp14:editId="5BF18EA8">
            <wp:extent cx="4163682" cy="589566"/>
            <wp:effectExtent l="0" t="0" r="0" b="1270"/>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4207270" cy="595738"/>
                    </a:xfrm>
                    <a:prstGeom prst="rect">
                      <a:avLst/>
                    </a:prstGeom>
                  </pic:spPr>
                </pic:pic>
              </a:graphicData>
            </a:graphic>
          </wp:inline>
        </w:drawing>
      </w:r>
    </w:p>
    <w:p w14:paraId="5C478FBF" w14:textId="24639C47" w:rsidR="004332EA" w:rsidRPr="00007719" w:rsidRDefault="004332EA" w:rsidP="00CB2DD5">
      <w:pPr>
        <w:tabs>
          <w:tab w:val="left" w:pos="1134"/>
        </w:tabs>
        <w:spacing w:line="360" w:lineRule="auto"/>
        <w:jc w:val="center"/>
        <w:rPr>
          <w:rFonts w:eastAsia="Calibri"/>
          <w:sz w:val="28"/>
          <w:szCs w:val="28"/>
        </w:rPr>
      </w:pPr>
      <w:bookmarkStart w:id="628" w:name="_Ref51381955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377</w:t>
      </w:r>
      <w:r w:rsidRPr="00007719">
        <w:rPr>
          <w:sz w:val="28"/>
          <w:szCs w:val="28"/>
        </w:rPr>
        <w:fldChar w:fldCharType="end"/>
      </w:r>
      <w:bookmarkEnd w:id="628"/>
      <w:r w:rsidRPr="00007719">
        <w:rPr>
          <w:sz w:val="28"/>
          <w:szCs w:val="28"/>
        </w:rPr>
        <w:t xml:space="preserve"> – Вид п</w:t>
      </w:r>
      <w:r w:rsidRPr="00007719">
        <w:rPr>
          <w:rFonts w:eastAsia="Calibri"/>
          <w:spacing w:val="-8"/>
          <w:sz w:val="28"/>
          <w:szCs w:val="28"/>
        </w:rPr>
        <w:t>оля для ввода значения</w:t>
      </w:r>
      <w:r w:rsidR="002052FD" w:rsidRPr="00007719">
        <w:rPr>
          <w:rFonts w:eastAsia="Calibri"/>
          <w:spacing w:val="-8"/>
          <w:sz w:val="28"/>
          <w:szCs w:val="28"/>
        </w:rPr>
        <w:t xml:space="preserve"> с введенным текстом</w:t>
      </w:r>
    </w:p>
    <w:p w14:paraId="2B1D3BF0" w14:textId="77777777" w:rsidR="004332EA" w:rsidRPr="00007719" w:rsidRDefault="004332EA" w:rsidP="00CB2DD5">
      <w:pPr>
        <w:tabs>
          <w:tab w:val="left" w:pos="1134"/>
        </w:tabs>
        <w:spacing w:line="360" w:lineRule="auto"/>
        <w:ind w:firstLine="709"/>
        <w:jc w:val="both"/>
        <w:rPr>
          <w:rFonts w:eastAsia="Calibri"/>
          <w:sz w:val="28"/>
          <w:szCs w:val="28"/>
        </w:rPr>
      </w:pPr>
      <w:r w:rsidRPr="00007719">
        <w:rPr>
          <w:rFonts w:eastAsia="Calibri"/>
          <w:sz w:val="28"/>
          <w:szCs w:val="28"/>
        </w:rPr>
        <w:t>Настройка стиля текста в элементе визуализации осуществляется при помощи набора кнопок, расположенных под кнопкой редактировать (</w:t>
      </w:r>
      <w:r w:rsidRPr="00007719">
        <w:rPr>
          <w:rFonts w:eastAsia="Calibri"/>
          <w:sz w:val="28"/>
          <w:szCs w:val="28"/>
        </w:rPr>
        <w:fldChar w:fldCharType="begin"/>
      </w:r>
      <w:r w:rsidRPr="00007719">
        <w:rPr>
          <w:rFonts w:eastAsia="Calibri"/>
          <w:sz w:val="28"/>
          <w:szCs w:val="28"/>
        </w:rPr>
        <w:instrText xml:space="preserve"> REF  _Ref513819712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378</w:t>
      </w:r>
      <w:r w:rsidRPr="00007719">
        <w:rPr>
          <w:rFonts w:eastAsia="Calibri"/>
          <w:sz w:val="28"/>
          <w:szCs w:val="28"/>
        </w:rPr>
        <w:fldChar w:fldCharType="end"/>
      </w:r>
      <w:r w:rsidRPr="00007719">
        <w:rPr>
          <w:rFonts w:eastAsia="Calibri"/>
          <w:sz w:val="28"/>
          <w:szCs w:val="28"/>
        </w:rPr>
        <w:t>).</w:t>
      </w:r>
    </w:p>
    <w:p w14:paraId="1B914234" w14:textId="77777777" w:rsidR="004332EA" w:rsidRPr="00007719" w:rsidRDefault="004332EA" w:rsidP="00CB2DD5">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6CE9E039" wp14:editId="2D5143F2">
            <wp:extent cx="1448190" cy="1662546"/>
            <wp:effectExtent l="19050" t="19050" r="19050" b="13970"/>
            <wp:docPr id="12980" name="Рисунок 1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1"/>
                    <a:srcRect l="697" r="2787"/>
                    <a:stretch/>
                  </pic:blipFill>
                  <pic:spPr bwMode="auto">
                    <a:xfrm>
                      <a:off x="0" y="0"/>
                      <a:ext cx="1468078" cy="1685378"/>
                    </a:xfrm>
                    <a:prstGeom prst="rect">
                      <a:avLst/>
                    </a:prstGeom>
                    <a:ln>
                      <a:solidFill>
                        <a:srgbClr val="E7E6E6">
                          <a:lumMod val="90000"/>
                        </a:srgbClr>
                      </a:solidFill>
                    </a:ln>
                    <a:extLst>
                      <a:ext uri="{53640926-AAD7-44D8-BBD7-CCE9431645EC}">
                        <a14:shadowObscured xmlns:a14="http://schemas.microsoft.com/office/drawing/2010/main"/>
                      </a:ext>
                    </a:extLst>
                  </pic:spPr>
                </pic:pic>
              </a:graphicData>
            </a:graphic>
          </wp:inline>
        </w:drawing>
      </w:r>
    </w:p>
    <w:p w14:paraId="2EA57A77" w14:textId="77777777" w:rsidR="004332EA" w:rsidRPr="00007719" w:rsidRDefault="004332EA" w:rsidP="00CB2DD5">
      <w:pPr>
        <w:tabs>
          <w:tab w:val="left" w:pos="1134"/>
        </w:tabs>
        <w:spacing w:line="360" w:lineRule="auto"/>
        <w:jc w:val="center"/>
        <w:rPr>
          <w:rFonts w:eastAsia="Calibri"/>
          <w:sz w:val="28"/>
          <w:szCs w:val="28"/>
        </w:rPr>
      </w:pPr>
      <w:bookmarkStart w:id="629" w:name="_Ref51381971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378</w:t>
      </w:r>
      <w:r w:rsidRPr="00007719">
        <w:rPr>
          <w:sz w:val="28"/>
          <w:szCs w:val="28"/>
        </w:rPr>
        <w:fldChar w:fldCharType="end"/>
      </w:r>
      <w:bookmarkEnd w:id="629"/>
      <w:r w:rsidRPr="00007719">
        <w:rPr>
          <w:sz w:val="28"/>
          <w:szCs w:val="28"/>
        </w:rPr>
        <w:t xml:space="preserve"> – Панель настройки стиля текста</w:t>
      </w:r>
    </w:p>
    <w:p w14:paraId="1D57FC34" w14:textId="77777777" w:rsidR="004332EA" w:rsidRPr="00007719" w:rsidRDefault="004332EA" w:rsidP="00157705">
      <w:pPr>
        <w:tabs>
          <w:tab w:val="left" w:pos="1134"/>
        </w:tabs>
        <w:spacing w:line="360" w:lineRule="auto"/>
        <w:ind w:firstLine="709"/>
        <w:jc w:val="both"/>
        <w:rPr>
          <w:rFonts w:eastAsia="Calibri"/>
          <w:sz w:val="28"/>
          <w:szCs w:val="28"/>
        </w:rPr>
      </w:pPr>
      <w:r w:rsidRPr="00007719">
        <w:rPr>
          <w:rFonts w:eastAsia="Calibri"/>
          <w:sz w:val="28"/>
          <w:szCs w:val="28"/>
        </w:rPr>
        <w:t>Размер – размер шрифта, значение выбирается из раскрывающегося списка. Позволяет изменять размер шрифта в элементе визуализации (</w:t>
      </w:r>
      <w:r w:rsidRPr="00007719">
        <w:rPr>
          <w:rFonts w:eastAsia="Calibri"/>
          <w:sz w:val="28"/>
          <w:szCs w:val="28"/>
        </w:rPr>
        <w:fldChar w:fldCharType="begin"/>
      </w:r>
      <w:r w:rsidRPr="00007719">
        <w:rPr>
          <w:rFonts w:eastAsia="Calibri"/>
          <w:sz w:val="28"/>
          <w:szCs w:val="28"/>
        </w:rPr>
        <w:instrText xml:space="preserve"> REF  _Ref513819926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379</w:t>
      </w:r>
      <w:r w:rsidRPr="00007719">
        <w:rPr>
          <w:rFonts w:eastAsia="Calibri"/>
          <w:sz w:val="28"/>
          <w:szCs w:val="28"/>
        </w:rPr>
        <w:fldChar w:fldCharType="end"/>
      </w:r>
      <w:r w:rsidRPr="00007719">
        <w:rPr>
          <w:rFonts w:eastAsia="Calibri"/>
          <w:sz w:val="28"/>
          <w:szCs w:val="28"/>
        </w:rPr>
        <w:t>).</w:t>
      </w:r>
    </w:p>
    <w:p w14:paraId="5373099E" w14:textId="77777777" w:rsidR="004332EA" w:rsidRPr="00007719" w:rsidRDefault="004332EA" w:rsidP="004332EA">
      <w:pPr>
        <w:tabs>
          <w:tab w:val="left" w:pos="1134"/>
        </w:tabs>
        <w:spacing w:line="360" w:lineRule="auto"/>
        <w:ind w:left="2835"/>
        <w:rPr>
          <w:rFonts w:eastAsia="Calibri"/>
          <w:sz w:val="28"/>
          <w:szCs w:val="28"/>
        </w:rPr>
      </w:pPr>
      <w:r w:rsidRPr="00007719">
        <w:rPr>
          <w:rFonts w:eastAsia="Calibri"/>
          <w:noProof/>
          <w:sz w:val="28"/>
          <w:szCs w:val="28"/>
        </w:rPr>
        <w:drawing>
          <wp:inline distT="0" distB="0" distL="0" distR="0" wp14:anchorId="72B93BCD" wp14:editId="47382880">
            <wp:extent cx="899769" cy="261385"/>
            <wp:effectExtent l="0" t="0" r="0" b="5715"/>
            <wp:docPr id="12981" name="Рисунок 1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2"/>
                    <a:srcRect l="3966" t="14419" r="7273" b="13023"/>
                    <a:stretch/>
                  </pic:blipFill>
                  <pic:spPr bwMode="auto">
                    <a:xfrm>
                      <a:off x="0" y="0"/>
                      <a:ext cx="910263" cy="264434"/>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t xml:space="preserve">  </w:t>
      </w:r>
      <w:r w:rsidRPr="00007719">
        <w:rPr>
          <w:rFonts w:eastAsia="Calibri"/>
          <w:noProof/>
          <w:sz w:val="28"/>
          <w:szCs w:val="28"/>
        </w:rPr>
        <w:drawing>
          <wp:inline distT="0" distB="0" distL="0" distR="0" wp14:anchorId="5076883F" wp14:editId="6E55B93E">
            <wp:extent cx="1697355" cy="333375"/>
            <wp:effectExtent l="0" t="0" r="0" b="9525"/>
            <wp:docPr id="12982" name="Рисунок 1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3"/>
                    <a:srcRect l="1600" t="5312" r="9300" b="40000"/>
                    <a:stretch/>
                  </pic:blipFill>
                  <pic:spPr bwMode="auto">
                    <a:xfrm>
                      <a:off x="0" y="0"/>
                      <a:ext cx="1697355" cy="333375"/>
                    </a:xfrm>
                    <a:prstGeom prst="rect">
                      <a:avLst/>
                    </a:prstGeom>
                    <a:ln>
                      <a:noFill/>
                    </a:ln>
                    <a:extLst>
                      <a:ext uri="{53640926-AAD7-44D8-BBD7-CCE9431645EC}">
                        <a14:shadowObscured xmlns:a14="http://schemas.microsoft.com/office/drawing/2010/main"/>
                      </a:ext>
                    </a:extLst>
                  </pic:spPr>
                </pic:pic>
              </a:graphicData>
            </a:graphic>
          </wp:inline>
        </w:drawing>
      </w:r>
    </w:p>
    <w:p w14:paraId="7F44CB1C" w14:textId="77777777" w:rsidR="004332EA" w:rsidRPr="00007719" w:rsidRDefault="004332EA" w:rsidP="004332EA">
      <w:pPr>
        <w:tabs>
          <w:tab w:val="left" w:pos="1134"/>
        </w:tabs>
        <w:spacing w:line="360" w:lineRule="auto"/>
        <w:ind w:left="2835"/>
        <w:rPr>
          <w:rFonts w:eastAsia="Calibri"/>
          <w:sz w:val="28"/>
          <w:szCs w:val="28"/>
        </w:rPr>
      </w:pPr>
      <w:r w:rsidRPr="00007719">
        <w:rPr>
          <w:rFonts w:eastAsia="Calibri"/>
          <w:noProof/>
          <w:sz w:val="28"/>
          <w:szCs w:val="28"/>
        </w:rPr>
        <w:drawing>
          <wp:inline distT="0" distB="0" distL="0" distR="0" wp14:anchorId="69B06FFD" wp14:editId="30C52F7A">
            <wp:extent cx="906476" cy="262401"/>
            <wp:effectExtent l="0" t="0" r="8255" b="4445"/>
            <wp:docPr id="12983" name="Рисунок 1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4"/>
                    <a:srcRect l="3276" t="7027" r="5000" b="9730"/>
                    <a:stretch/>
                  </pic:blipFill>
                  <pic:spPr bwMode="auto">
                    <a:xfrm>
                      <a:off x="0" y="0"/>
                      <a:ext cx="915853" cy="265116"/>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t xml:space="preserve">  </w:t>
      </w:r>
      <w:r w:rsidRPr="00007719">
        <w:rPr>
          <w:rFonts w:eastAsia="Calibri"/>
          <w:noProof/>
          <w:sz w:val="28"/>
          <w:szCs w:val="28"/>
        </w:rPr>
        <w:drawing>
          <wp:inline distT="0" distB="0" distL="0" distR="0" wp14:anchorId="17BB2ABF" wp14:editId="0263A98C">
            <wp:extent cx="1594485" cy="361950"/>
            <wp:effectExtent l="0" t="0" r="5715" b="0"/>
            <wp:docPr id="12984" name="Рисунок 1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5"/>
                    <a:srcRect l="3793" t="8462" r="1" b="18462"/>
                    <a:stretch/>
                  </pic:blipFill>
                  <pic:spPr bwMode="auto">
                    <a:xfrm>
                      <a:off x="0" y="0"/>
                      <a:ext cx="1594485" cy="361950"/>
                    </a:xfrm>
                    <a:prstGeom prst="rect">
                      <a:avLst/>
                    </a:prstGeom>
                    <a:ln>
                      <a:noFill/>
                    </a:ln>
                    <a:extLst>
                      <a:ext uri="{53640926-AAD7-44D8-BBD7-CCE9431645EC}">
                        <a14:shadowObscured xmlns:a14="http://schemas.microsoft.com/office/drawing/2010/main"/>
                      </a:ext>
                    </a:extLst>
                  </pic:spPr>
                </pic:pic>
              </a:graphicData>
            </a:graphic>
          </wp:inline>
        </w:drawing>
      </w:r>
    </w:p>
    <w:p w14:paraId="0D30F3C6" w14:textId="77777777" w:rsidR="004332EA" w:rsidRPr="00007719" w:rsidRDefault="004332EA" w:rsidP="004332EA">
      <w:pPr>
        <w:tabs>
          <w:tab w:val="left" w:pos="1134"/>
        </w:tabs>
        <w:spacing w:line="360" w:lineRule="auto"/>
        <w:jc w:val="center"/>
        <w:rPr>
          <w:rFonts w:eastAsia="Calibri"/>
          <w:sz w:val="28"/>
          <w:szCs w:val="28"/>
        </w:rPr>
      </w:pPr>
      <w:bookmarkStart w:id="630" w:name="_Ref51381992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379</w:t>
      </w:r>
      <w:r w:rsidRPr="00007719">
        <w:rPr>
          <w:sz w:val="28"/>
          <w:szCs w:val="28"/>
        </w:rPr>
        <w:fldChar w:fldCharType="end"/>
      </w:r>
      <w:bookmarkEnd w:id="630"/>
      <w:r w:rsidRPr="00007719">
        <w:rPr>
          <w:sz w:val="28"/>
          <w:szCs w:val="28"/>
        </w:rPr>
        <w:t xml:space="preserve"> – Настройка размера шрифта</w:t>
      </w:r>
    </w:p>
    <w:p w14:paraId="2A04BD7C" w14:textId="77777777" w:rsidR="004332EA" w:rsidRPr="00007719" w:rsidRDefault="004332EA" w:rsidP="00157705">
      <w:pPr>
        <w:tabs>
          <w:tab w:val="left" w:pos="1134"/>
        </w:tabs>
        <w:spacing w:line="360" w:lineRule="auto"/>
        <w:ind w:firstLine="709"/>
        <w:jc w:val="both"/>
        <w:rPr>
          <w:rFonts w:eastAsia="Calibri"/>
          <w:sz w:val="28"/>
          <w:szCs w:val="28"/>
        </w:rPr>
      </w:pPr>
      <w:r w:rsidRPr="00007719">
        <w:rPr>
          <w:rFonts w:eastAsia="Calibri"/>
          <w:sz w:val="28"/>
          <w:szCs w:val="28"/>
        </w:rPr>
        <w:t>Шрифт – выбор шрифта, которым написан текст в элементе визуализации. Значение выбирается из раскрывающегося списка (</w:t>
      </w:r>
      <w:r w:rsidRPr="00007719">
        <w:rPr>
          <w:rFonts w:eastAsia="Calibri"/>
          <w:sz w:val="28"/>
          <w:szCs w:val="28"/>
        </w:rPr>
        <w:fldChar w:fldCharType="begin"/>
      </w:r>
      <w:r w:rsidRPr="00007719">
        <w:rPr>
          <w:rFonts w:eastAsia="Calibri"/>
          <w:sz w:val="28"/>
          <w:szCs w:val="28"/>
        </w:rPr>
        <w:instrText xml:space="preserve"> REF  _Ref513820069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380</w:t>
      </w:r>
      <w:r w:rsidRPr="00007719">
        <w:rPr>
          <w:rFonts w:eastAsia="Calibri"/>
          <w:sz w:val="28"/>
          <w:szCs w:val="28"/>
        </w:rPr>
        <w:fldChar w:fldCharType="end"/>
      </w:r>
      <w:r w:rsidRPr="00007719">
        <w:rPr>
          <w:rFonts w:eastAsia="Calibri"/>
          <w:sz w:val="28"/>
          <w:szCs w:val="28"/>
        </w:rPr>
        <w:t>).</w:t>
      </w:r>
    </w:p>
    <w:p w14:paraId="12E60DA0" w14:textId="77777777" w:rsidR="004332EA" w:rsidRPr="00007719" w:rsidRDefault="004332EA" w:rsidP="00CB2DD5">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446C1043" wp14:editId="00B8C139">
            <wp:extent cx="1261110" cy="295275"/>
            <wp:effectExtent l="0" t="0" r="0" b="9525"/>
            <wp:docPr id="12985" name="Рисунок 1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6"/>
                    <a:srcRect l="1448" t="8206" r="2609" b="12307"/>
                    <a:stretch/>
                  </pic:blipFill>
                  <pic:spPr bwMode="auto">
                    <a:xfrm>
                      <a:off x="0" y="0"/>
                      <a:ext cx="1261110" cy="295275"/>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t xml:space="preserve">  </w:t>
      </w:r>
      <w:r w:rsidRPr="00007719">
        <w:rPr>
          <w:rFonts w:eastAsia="Calibri"/>
          <w:noProof/>
          <w:sz w:val="28"/>
          <w:szCs w:val="28"/>
        </w:rPr>
        <w:drawing>
          <wp:inline distT="0" distB="0" distL="0" distR="0" wp14:anchorId="4AD95AE2" wp14:editId="0F806C45">
            <wp:extent cx="1783080" cy="241935"/>
            <wp:effectExtent l="0" t="0" r="7620" b="5715"/>
            <wp:docPr id="12986" name="Рисунок 1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7"/>
                    <a:srcRect l="2500" t="15333"/>
                    <a:stretch/>
                  </pic:blipFill>
                  <pic:spPr bwMode="auto">
                    <a:xfrm>
                      <a:off x="0" y="0"/>
                      <a:ext cx="1783080" cy="241935"/>
                    </a:xfrm>
                    <a:prstGeom prst="rect">
                      <a:avLst/>
                    </a:prstGeom>
                    <a:ln>
                      <a:noFill/>
                    </a:ln>
                    <a:extLst>
                      <a:ext uri="{53640926-AAD7-44D8-BBD7-CCE9431645EC}">
                        <a14:shadowObscured xmlns:a14="http://schemas.microsoft.com/office/drawing/2010/main"/>
                      </a:ext>
                    </a:extLst>
                  </pic:spPr>
                </pic:pic>
              </a:graphicData>
            </a:graphic>
          </wp:inline>
        </w:drawing>
      </w:r>
    </w:p>
    <w:p w14:paraId="1EA562DB" w14:textId="77777777" w:rsidR="004332EA" w:rsidRPr="00007719" w:rsidRDefault="004332EA" w:rsidP="00CB2DD5">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4CC63BAD" wp14:editId="6BEC46EB">
            <wp:extent cx="1270635" cy="289560"/>
            <wp:effectExtent l="0" t="0" r="5715" b="0"/>
            <wp:docPr id="12987" name="Рисунок 12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8"/>
                    <a:srcRect l="4584" t="11429" r="2777" b="16190"/>
                    <a:stretch/>
                  </pic:blipFill>
                  <pic:spPr bwMode="auto">
                    <a:xfrm>
                      <a:off x="0" y="0"/>
                      <a:ext cx="1270635" cy="28956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t xml:space="preserve">  </w:t>
      </w:r>
      <w:r w:rsidRPr="00007719">
        <w:rPr>
          <w:rFonts w:eastAsia="Calibri"/>
          <w:noProof/>
          <w:sz w:val="28"/>
          <w:szCs w:val="28"/>
        </w:rPr>
        <w:drawing>
          <wp:inline distT="0" distB="0" distL="0" distR="0" wp14:anchorId="626994DD" wp14:editId="0780C6EB">
            <wp:extent cx="2059305" cy="226695"/>
            <wp:effectExtent l="0" t="0" r="0" b="1905"/>
            <wp:docPr id="12988" name="Рисунок 1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9"/>
                    <a:srcRect l="2172" t="10666" b="10000"/>
                    <a:stretch/>
                  </pic:blipFill>
                  <pic:spPr bwMode="auto">
                    <a:xfrm>
                      <a:off x="0" y="0"/>
                      <a:ext cx="2059305" cy="226695"/>
                    </a:xfrm>
                    <a:prstGeom prst="rect">
                      <a:avLst/>
                    </a:prstGeom>
                    <a:ln>
                      <a:noFill/>
                    </a:ln>
                    <a:extLst>
                      <a:ext uri="{53640926-AAD7-44D8-BBD7-CCE9431645EC}">
                        <a14:shadowObscured xmlns:a14="http://schemas.microsoft.com/office/drawing/2010/main"/>
                      </a:ext>
                    </a:extLst>
                  </pic:spPr>
                </pic:pic>
              </a:graphicData>
            </a:graphic>
          </wp:inline>
        </w:drawing>
      </w:r>
    </w:p>
    <w:p w14:paraId="49CE3A15" w14:textId="77777777" w:rsidR="004332EA" w:rsidRPr="00007719" w:rsidRDefault="004332EA" w:rsidP="00CB2DD5">
      <w:pPr>
        <w:tabs>
          <w:tab w:val="left" w:pos="1134"/>
        </w:tabs>
        <w:spacing w:after="120" w:line="360" w:lineRule="auto"/>
        <w:jc w:val="center"/>
        <w:rPr>
          <w:rFonts w:eastAsia="Calibri"/>
          <w:sz w:val="28"/>
          <w:szCs w:val="28"/>
        </w:rPr>
      </w:pPr>
      <w:bookmarkStart w:id="631" w:name="_Ref51382006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380</w:t>
      </w:r>
      <w:r w:rsidRPr="00007719">
        <w:rPr>
          <w:sz w:val="28"/>
          <w:szCs w:val="28"/>
        </w:rPr>
        <w:fldChar w:fldCharType="end"/>
      </w:r>
      <w:bookmarkEnd w:id="631"/>
      <w:r w:rsidRPr="00007719">
        <w:rPr>
          <w:sz w:val="28"/>
          <w:szCs w:val="28"/>
        </w:rPr>
        <w:t xml:space="preserve"> – </w:t>
      </w:r>
      <w:r w:rsidRPr="00007719">
        <w:rPr>
          <w:rFonts w:eastAsia="Calibri"/>
          <w:sz w:val="28"/>
          <w:szCs w:val="28"/>
        </w:rPr>
        <w:t>Выбор шрифта</w:t>
      </w:r>
    </w:p>
    <w:p w14:paraId="07971F42"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lastRenderedPageBreak/>
        <w:t xml:space="preserve">Жирный – включение/отключение «полужирного» начертания текста </w:t>
      </w:r>
      <w:r w:rsidRPr="00007719">
        <w:rPr>
          <w:rFonts w:eastAsia="Calibri"/>
          <w:sz w:val="28"/>
          <w:szCs w:val="28"/>
        </w:rPr>
        <w:br/>
        <w:t>(</w:t>
      </w:r>
      <w:r w:rsidRPr="00007719">
        <w:rPr>
          <w:rFonts w:eastAsia="Calibri"/>
          <w:sz w:val="28"/>
          <w:szCs w:val="28"/>
        </w:rPr>
        <w:fldChar w:fldCharType="begin"/>
      </w:r>
      <w:r w:rsidRPr="00007719">
        <w:rPr>
          <w:rFonts w:eastAsia="Calibri"/>
          <w:sz w:val="28"/>
          <w:szCs w:val="28"/>
        </w:rPr>
        <w:instrText xml:space="preserve"> REF  _Ref513820132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381</w:t>
      </w:r>
      <w:r w:rsidRPr="00007719">
        <w:rPr>
          <w:rFonts w:eastAsia="Calibri"/>
          <w:sz w:val="28"/>
          <w:szCs w:val="28"/>
        </w:rPr>
        <w:fldChar w:fldCharType="end"/>
      </w:r>
      <w:r w:rsidRPr="00007719">
        <w:rPr>
          <w:rFonts w:eastAsia="Calibri"/>
          <w:sz w:val="28"/>
          <w:szCs w:val="28"/>
        </w:rPr>
        <w:t>).</w:t>
      </w:r>
    </w:p>
    <w:p w14:paraId="4B96E278" w14:textId="77777777" w:rsidR="004332EA" w:rsidRPr="00007719" w:rsidRDefault="004332EA" w:rsidP="004332EA">
      <w:pPr>
        <w:tabs>
          <w:tab w:val="left" w:pos="1134"/>
        </w:tabs>
        <w:spacing w:line="360" w:lineRule="auto"/>
        <w:ind w:left="3261"/>
        <w:rPr>
          <w:rFonts w:eastAsia="Calibri"/>
          <w:sz w:val="28"/>
          <w:szCs w:val="28"/>
        </w:rPr>
      </w:pPr>
      <w:r w:rsidRPr="00007719">
        <w:rPr>
          <w:rFonts w:eastAsia="Calibri"/>
          <w:noProof/>
          <w:sz w:val="28"/>
          <w:szCs w:val="28"/>
        </w:rPr>
        <w:drawing>
          <wp:inline distT="0" distB="0" distL="0" distR="0" wp14:anchorId="725BD6AC" wp14:editId="48477241">
            <wp:extent cx="314325" cy="285750"/>
            <wp:effectExtent l="0" t="0" r="9525" b="0"/>
            <wp:docPr id="12989" name="Рисунок 1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0"/>
                    <a:srcRect l="2857" t="3226" r="2857"/>
                    <a:stretch/>
                  </pic:blipFill>
                  <pic:spPr bwMode="auto">
                    <a:xfrm>
                      <a:off x="0" y="0"/>
                      <a:ext cx="314325" cy="28575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77F7057F" wp14:editId="5A9AC9D4">
            <wp:extent cx="1741170" cy="276225"/>
            <wp:effectExtent l="0" t="0" r="0" b="9525"/>
            <wp:docPr id="12990" name="Рисунок 12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1"/>
                    <a:srcRect l="1720" t="12122" r="1"/>
                    <a:stretch/>
                  </pic:blipFill>
                  <pic:spPr bwMode="auto">
                    <a:xfrm>
                      <a:off x="0" y="0"/>
                      <a:ext cx="1741170" cy="276225"/>
                    </a:xfrm>
                    <a:prstGeom prst="rect">
                      <a:avLst/>
                    </a:prstGeom>
                    <a:ln>
                      <a:noFill/>
                    </a:ln>
                    <a:extLst>
                      <a:ext uri="{53640926-AAD7-44D8-BBD7-CCE9431645EC}">
                        <a14:shadowObscured xmlns:a14="http://schemas.microsoft.com/office/drawing/2010/main"/>
                      </a:ext>
                    </a:extLst>
                  </pic:spPr>
                </pic:pic>
              </a:graphicData>
            </a:graphic>
          </wp:inline>
        </w:drawing>
      </w:r>
    </w:p>
    <w:p w14:paraId="767AF7F9" w14:textId="77777777" w:rsidR="004332EA" w:rsidRPr="00007719" w:rsidRDefault="004332EA" w:rsidP="004332EA">
      <w:pPr>
        <w:tabs>
          <w:tab w:val="left" w:pos="1134"/>
        </w:tabs>
        <w:spacing w:line="360" w:lineRule="auto"/>
        <w:ind w:left="3261"/>
        <w:rPr>
          <w:rFonts w:eastAsia="Calibri"/>
          <w:sz w:val="28"/>
          <w:szCs w:val="28"/>
        </w:rPr>
      </w:pPr>
      <w:r w:rsidRPr="00007719">
        <w:rPr>
          <w:rFonts w:eastAsia="Calibri"/>
          <w:noProof/>
          <w:sz w:val="28"/>
          <w:szCs w:val="28"/>
        </w:rPr>
        <w:drawing>
          <wp:inline distT="0" distB="0" distL="0" distR="0" wp14:anchorId="7F3DAB0B" wp14:editId="7BD7CDD0">
            <wp:extent cx="314325" cy="285750"/>
            <wp:effectExtent l="0" t="0" r="9525" b="0"/>
            <wp:docPr id="12991" name="Рисунок 1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2"/>
                    <a:srcRect l="14091" t="12632" r="10909" b="8421"/>
                    <a:stretch/>
                  </pic:blipFill>
                  <pic:spPr bwMode="auto">
                    <a:xfrm>
                      <a:off x="0" y="0"/>
                      <a:ext cx="314325" cy="28575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20FF987B" wp14:editId="08895A2A">
            <wp:extent cx="1866900" cy="268605"/>
            <wp:effectExtent l="0" t="0" r="0" b="0"/>
            <wp:docPr id="12992" name="Рисунок 1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3"/>
                    <a:srcRect l="2488" t="11875"/>
                    <a:stretch/>
                  </pic:blipFill>
                  <pic:spPr bwMode="auto">
                    <a:xfrm>
                      <a:off x="0" y="0"/>
                      <a:ext cx="1866900" cy="268605"/>
                    </a:xfrm>
                    <a:prstGeom prst="rect">
                      <a:avLst/>
                    </a:prstGeom>
                    <a:ln>
                      <a:noFill/>
                    </a:ln>
                    <a:extLst>
                      <a:ext uri="{53640926-AAD7-44D8-BBD7-CCE9431645EC}">
                        <a14:shadowObscured xmlns:a14="http://schemas.microsoft.com/office/drawing/2010/main"/>
                      </a:ext>
                    </a:extLst>
                  </pic:spPr>
                </pic:pic>
              </a:graphicData>
            </a:graphic>
          </wp:inline>
        </w:drawing>
      </w:r>
    </w:p>
    <w:p w14:paraId="6687F840" w14:textId="77777777" w:rsidR="004332EA" w:rsidRPr="00007719" w:rsidRDefault="004332EA" w:rsidP="00B634FC">
      <w:pPr>
        <w:tabs>
          <w:tab w:val="left" w:pos="1134"/>
        </w:tabs>
        <w:spacing w:line="360" w:lineRule="auto"/>
        <w:jc w:val="center"/>
        <w:rPr>
          <w:rFonts w:eastAsia="Calibri"/>
          <w:sz w:val="28"/>
          <w:szCs w:val="28"/>
        </w:rPr>
      </w:pPr>
      <w:bookmarkStart w:id="632" w:name="_Ref51382013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381</w:t>
      </w:r>
      <w:r w:rsidRPr="00007719">
        <w:rPr>
          <w:sz w:val="28"/>
          <w:szCs w:val="28"/>
        </w:rPr>
        <w:fldChar w:fldCharType="end"/>
      </w:r>
      <w:bookmarkEnd w:id="632"/>
      <w:r w:rsidRPr="00007719">
        <w:rPr>
          <w:sz w:val="28"/>
          <w:szCs w:val="28"/>
        </w:rPr>
        <w:t xml:space="preserve"> – Настройка </w:t>
      </w:r>
      <w:r w:rsidRPr="00007719">
        <w:rPr>
          <w:rFonts w:eastAsia="Calibri"/>
          <w:sz w:val="28"/>
          <w:szCs w:val="28"/>
        </w:rPr>
        <w:t>«полужирного» начертания текста</w:t>
      </w:r>
    </w:p>
    <w:p w14:paraId="094BA591"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Курсив – включение/отключение «курсивного» начертания текста (</w:t>
      </w:r>
      <w:r w:rsidRPr="00007719">
        <w:rPr>
          <w:rFonts w:eastAsia="Calibri"/>
          <w:sz w:val="28"/>
          <w:szCs w:val="28"/>
        </w:rPr>
        <w:fldChar w:fldCharType="begin"/>
      </w:r>
      <w:r w:rsidRPr="00007719">
        <w:rPr>
          <w:rFonts w:eastAsia="Calibri"/>
          <w:sz w:val="28"/>
          <w:szCs w:val="28"/>
        </w:rPr>
        <w:instrText xml:space="preserve"> REF  _Ref513820242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382</w:t>
      </w:r>
      <w:r w:rsidRPr="00007719">
        <w:rPr>
          <w:rFonts w:eastAsia="Calibri"/>
          <w:sz w:val="28"/>
          <w:szCs w:val="28"/>
        </w:rPr>
        <w:fldChar w:fldCharType="end"/>
      </w:r>
      <w:r w:rsidRPr="00007719">
        <w:rPr>
          <w:rFonts w:eastAsia="Calibri"/>
          <w:sz w:val="28"/>
          <w:szCs w:val="28"/>
        </w:rPr>
        <w:t>).</w:t>
      </w:r>
    </w:p>
    <w:p w14:paraId="361B57E2" w14:textId="77777777" w:rsidR="004332EA" w:rsidRPr="00007719" w:rsidRDefault="004332EA" w:rsidP="004332EA">
      <w:pPr>
        <w:tabs>
          <w:tab w:val="left" w:pos="1134"/>
        </w:tabs>
        <w:spacing w:line="360" w:lineRule="auto"/>
        <w:ind w:left="3261"/>
        <w:jc w:val="both"/>
        <w:rPr>
          <w:rFonts w:eastAsia="Calibri"/>
          <w:sz w:val="28"/>
          <w:szCs w:val="28"/>
        </w:rPr>
      </w:pPr>
      <w:r w:rsidRPr="00007719">
        <w:rPr>
          <w:rFonts w:eastAsia="Calibri"/>
          <w:noProof/>
          <w:sz w:val="28"/>
          <w:szCs w:val="28"/>
        </w:rPr>
        <w:drawing>
          <wp:inline distT="0" distB="0" distL="0" distR="0" wp14:anchorId="1854A892" wp14:editId="02D39C12">
            <wp:extent cx="318135" cy="291465"/>
            <wp:effectExtent l="0" t="0" r="5715" b="0"/>
            <wp:docPr id="12993" name="Рисунок 12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4"/>
                    <a:srcRect l="9523" t="7028" r="10952" b="10270"/>
                    <a:stretch/>
                  </pic:blipFill>
                  <pic:spPr bwMode="auto">
                    <a:xfrm>
                      <a:off x="0" y="0"/>
                      <a:ext cx="318135" cy="291465"/>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0B170668" wp14:editId="0D5D692D">
            <wp:extent cx="1741170" cy="281940"/>
            <wp:effectExtent l="0" t="0" r="0" b="3810"/>
            <wp:docPr id="12994" name="Рисунок 12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1"/>
                    <a:srcRect l="1720" t="10303" r="1"/>
                    <a:stretch/>
                  </pic:blipFill>
                  <pic:spPr bwMode="auto">
                    <a:xfrm>
                      <a:off x="0" y="0"/>
                      <a:ext cx="1741170" cy="281940"/>
                    </a:xfrm>
                    <a:prstGeom prst="rect">
                      <a:avLst/>
                    </a:prstGeom>
                    <a:ln>
                      <a:noFill/>
                    </a:ln>
                    <a:extLst>
                      <a:ext uri="{53640926-AAD7-44D8-BBD7-CCE9431645EC}">
                        <a14:shadowObscured xmlns:a14="http://schemas.microsoft.com/office/drawing/2010/main"/>
                      </a:ext>
                    </a:extLst>
                  </pic:spPr>
                </pic:pic>
              </a:graphicData>
            </a:graphic>
          </wp:inline>
        </w:drawing>
      </w:r>
    </w:p>
    <w:p w14:paraId="52075962" w14:textId="77777777" w:rsidR="004332EA" w:rsidRPr="00007719" w:rsidRDefault="004332EA" w:rsidP="004332EA">
      <w:pPr>
        <w:tabs>
          <w:tab w:val="left" w:pos="1134"/>
        </w:tabs>
        <w:spacing w:line="360" w:lineRule="auto"/>
        <w:ind w:left="3261"/>
        <w:jc w:val="both"/>
        <w:rPr>
          <w:rFonts w:eastAsia="Calibri"/>
          <w:sz w:val="28"/>
          <w:szCs w:val="28"/>
        </w:rPr>
      </w:pPr>
      <w:r w:rsidRPr="00007719">
        <w:rPr>
          <w:rFonts w:eastAsia="Calibri"/>
          <w:noProof/>
          <w:sz w:val="28"/>
          <w:szCs w:val="28"/>
        </w:rPr>
        <w:drawing>
          <wp:inline distT="0" distB="0" distL="0" distR="0" wp14:anchorId="53989FF4" wp14:editId="213D4293">
            <wp:extent cx="308610" cy="285750"/>
            <wp:effectExtent l="0" t="0" r="0" b="0"/>
            <wp:docPr id="12995" name="Рисунок 1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5"/>
                    <a:srcRect l="8000" t="7777" r="11000" b="8889"/>
                    <a:stretch/>
                  </pic:blipFill>
                  <pic:spPr bwMode="auto">
                    <a:xfrm>
                      <a:off x="0" y="0"/>
                      <a:ext cx="308610" cy="28575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462FC4FD" wp14:editId="31A4F19B">
            <wp:extent cx="1868805" cy="251460"/>
            <wp:effectExtent l="0" t="0" r="0" b="0"/>
            <wp:docPr id="12996" name="Рисунок 1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6"/>
                    <a:srcRect l="2388" t="12000"/>
                    <a:stretch/>
                  </pic:blipFill>
                  <pic:spPr bwMode="auto">
                    <a:xfrm>
                      <a:off x="0" y="0"/>
                      <a:ext cx="1868805" cy="251460"/>
                    </a:xfrm>
                    <a:prstGeom prst="rect">
                      <a:avLst/>
                    </a:prstGeom>
                    <a:ln>
                      <a:noFill/>
                    </a:ln>
                    <a:extLst>
                      <a:ext uri="{53640926-AAD7-44D8-BBD7-CCE9431645EC}">
                        <a14:shadowObscured xmlns:a14="http://schemas.microsoft.com/office/drawing/2010/main"/>
                      </a:ext>
                    </a:extLst>
                  </pic:spPr>
                </pic:pic>
              </a:graphicData>
            </a:graphic>
          </wp:inline>
        </w:drawing>
      </w:r>
    </w:p>
    <w:p w14:paraId="7EFCEE19" w14:textId="77777777" w:rsidR="004332EA" w:rsidRPr="00007719" w:rsidRDefault="004332EA" w:rsidP="00B634FC">
      <w:pPr>
        <w:tabs>
          <w:tab w:val="left" w:pos="1134"/>
        </w:tabs>
        <w:spacing w:line="360" w:lineRule="auto"/>
        <w:jc w:val="center"/>
        <w:rPr>
          <w:rFonts w:eastAsia="Calibri"/>
          <w:sz w:val="28"/>
          <w:szCs w:val="28"/>
        </w:rPr>
      </w:pPr>
      <w:bookmarkStart w:id="633" w:name="_Ref51382024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382</w:t>
      </w:r>
      <w:r w:rsidRPr="00007719">
        <w:rPr>
          <w:sz w:val="28"/>
          <w:szCs w:val="28"/>
        </w:rPr>
        <w:fldChar w:fldCharType="end"/>
      </w:r>
      <w:bookmarkEnd w:id="633"/>
      <w:r w:rsidRPr="00007719">
        <w:rPr>
          <w:sz w:val="28"/>
          <w:szCs w:val="28"/>
        </w:rPr>
        <w:t xml:space="preserve"> – Настройка </w:t>
      </w:r>
      <w:r w:rsidRPr="00007719">
        <w:rPr>
          <w:rFonts w:eastAsia="Calibri"/>
          <w:sz w:val="28"/>
          <w:szCs w:val="28"/>
        </w:rPr>
        <w:t>«курсивного» начертания текста</w:t>
      </w:r>
    </w:p>
    <w:p w14:paraId="48472BB1"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Подчеркнутый – включение/отключение подчеркивания текста (</w:t>
      </w:r>
      <w:r w:rsidRPr="00007719">
        <w:rPr>
          <w:rFonts w:eastAsia="Calibri"/>
          <w:sz w:val="28"/>
          <w:szCs w:val="28"/>
        </w:rPr>
        <w:fldChar w:fldCharType="begin"/>
      </w:r>
      <w:r w:rsidRPr="00007719">
        <w:rPr>
          <w:rFonts w:eastAsia="Calibri"/>
          <w:sz w:val="28"/>
          <w:szCs w:val="28"/>
        </w:rPr>
        <w:instrText xml:space="preserve"> REF  _Ref513820328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383</w:t>
      </w:r>
      <w:r w:rsidRPr="00007719">
        <w:rPr>
          <w:rFonts w:eastAsia="Calibri"/>
          <w:sz w:val="28"/>
          <w:szCs w:val="28"/>
        </w:rPr>
        <w:fldChar w:fldCharType="end"/>
      </w:r>
      <w:r w:rsidRPr="00007719">
        <w:rPr>
          <w:rFonts w:eastAsia="Calibri"/>
          <w:sz w:val="28"/>
          <w:szCs w:val="28"/>
        </w:rPr>
        <w:t>).</w:t>
      </w:r>
    </w:p>
    <w:p w14:paraId="6D6413D1" w14:textId="77777777" w:rsidR="004332EA" w:rsidRPr="00007719" w:rsidRDefault="004332EA" w:rsidP="004332EA">
      <w:pPr>
        <w:tabs>
          <w:tab w:val="left" w:pos="1134"/>
        </w:tabs>
        <w:spacing w:line="360" w:lineRule="auto"/>
        <w:ind w:left="3544"/>
        <w:jc w:val="both"/>
        <w:rPr>
          <w:rFonts w:eastAsia="Calibri"/>
          <w:sz w:val="28"/>
          <w:szCs w:val="28"/>
        </w:rPr>
      </w:pPr>
      <w:r w:rsidRPr="00007719">
        <w:rPr>
          <w:rFonts w:eastAsia="Calibri"/>
          <w:noProof/>
          <w:sz w:val="28"/>
          <w:szCs w:val="28"/>
        </w:rPr>
        <w:drawing>
          <wp:inline distT="0" distB="0" distL="0" distR="0" wp14:anchorId="1FD59D07" wp14:editId="60F5E796">
            <wp:extent cx="318135" cy="289560"/>
            <wp:effectExtent l="0" t="0" r="5715" b="0"/>
            <wp:docPr id="12997" name="Рисунок 1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7"/>
                    <a:srcRect l="7895" t="7778" r="4211" b="7778"/>
                    <a:stretch/>
                  </pic:blipFill>
                  <pic:spPr bwMode="auto">
                    <a:xfrm>
                      <a:off x="0" y="0"/>
                      <a:ext cx="318135" cy="28956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54C261B9" wp14:editId="402BD631">
            <wp:extent cx="1741170" cy="280035"/>
            <wp:effectExtent l="0" t="0" r="0" b="5715"/>
            <wp:docPr id="12998" name="Рисунок 1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1"/>
                    <a:srcRect l="1720" t="10910" r="1" b="-1"/>
                    <a:stretch/>
                  </pic:blipFill>
                  <pic:spPr bwMode="auto">
                    <a:xfrm>
                      <a:off x="0" y="0"/>
                      <a:ext cx="1741170" cy="280035"/>
                    </a:xfrm>
                    <a:prstGeom prst="rect">
                      <a:avLst/>
                    </a:prstGeom>
                    <a:ln>
                      <a:noFill/>
                    </a:ln>
                    <a:extLst>
                      <a:ext uri="{53640926-AAD7-44D8-BBD7-CCE9431645EC}">
                        <a14:shadowObscured xmlns:a14="http://schemas.microsoft.com/office/drawing/2010/main"/>
                      </a:ext>
                    </a:extLst>
                  </pic:spPr>
                </pic:pic>
              </a:graphicData>
            </a:graphic>
          </wp:inline>
        </w:drawing>
      </w:r>
    </w:p>
    <w:p w14:paraId="3359360F" w14:textId="77777777" w:rsidR="004332EA" w:rsidRPr="00007719" w:rsidRDefault="004332EA" w:rsidP="004332EA">
      <w:pPr>
        <w:tabs>
          <w:tab w:val="left" w:pos="1134"/>
        </w:tabs>
        <w:spacing w:line="360" w:lineRule="auto"/>
        <w:ind w:left="3544"/>
        <w:jc w:val="both"/>
        <w:rPr>
          <w:rFonts w:eastAsia="Calibri"/>
          <w:sz w:val="28"/>
          <w:szCs w:val="28"/>
        </w:rPr>
      </w:pPr>
      <w:r w:rsidRPr="00007719">
        <w:rPr>
          <w:rFonts w:eastAsia="Calibri"/>
          <w:noProof/>
          <w:sz w:val="28"/>
          <w:szCs w:val="28"/>
        </w:rPr>
        <w:drawing>
          <wp:inline distT="0" distB="0" distL="0" distR="0" wp14:anchorId="6CC4E36D" wp14:editId="5855AD54">
            <wp:extent cx="318135" cy="285750"/>
            <wp:effectExtent l="0" t="0" r="5715" b="0"/>
            <wp:docPr id="12999" name="Рисунок 1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8"/>
                    <a:srcRect l="8510" t="5143" r="20426" b="9143"/>
                    <a:stretch/>
                  </pic:blipFill>
                  <pic:spPr bwMode="auto">
                    <a:xfrm>
                      <a:off x="0" y="0"/>
                      <a:ext cx="318135" cy="28575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69E75C89" wp14:editId="6BD5D89F">
            <wp:extent cx="1737360" cy="283845"/>
            <wp:effectExtent l="0" t="0" r="0" b="1905"/>
            <wp:docPr id="13000" name="Рисунок 1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9"/>
                    <a:srcRect l="1936" t="15862" b="-18621"/>
                    <a:stretch/>
                  </pic:blipFill>
                  <pic:spPr bwMode="auto">
                    <a:xfrm>
                      <a:off x="0" y="0"/>
                      <a:ext cx="1737360" cy="283845"/>
                    </a:xfrm>
                    <a:prstGeom prst="rect">
                      <a:avLst/>
                    </a:prstGeom>
                    <a:ln>
                      <a:noFill/>
                    </a:ln>
                    <a:extLst>
                      <a:ext uri="{53640926-AAD7-44D8-BBD7-CCE9431645EC}">
                        <a14:shadowObscured xmlns:a14="http://schemas.microsoft.com/office/drawing/2010/main"/>
                      </a:ext>
                    </a:extLst>
                  </pic:spPr>
                </pic:pic>
              </a:graphicData>
            </a:graphic>
          </wp:inline>
        </w:drawing>
      </w:r>
    </w:p>
    <w:p w14:paraId="007B9E1E" w14:textId="77777777" w:rsidR="004332EA" w:rsidRPr="00007719" w:rsidRDefault="004332EA" w:rsidP="00B634FC">
      <w:pPr>
        <w:tabs>
          <w:tab w:val="left" w:pos="1134"/>
        </w:tabs>
        <w:spacing w:line="360" w:lineRule="auto"/>
        <w:jc w:val="center"/>
        <w:rPr>
          <w:rFonts w:eastAsia="Calibri"/>
          <w:sz w:val="28"/>
          <w:szCs w:val="28"/>
        </w:rPr>
      </w:pPr>
      <w:bookmarkStart w:id="634" w:name="_Ref51382032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383</w:t>
      </w:r>
      <w:r w:rsidRPr="00007719">
        <w:rPr>
          <w:sz w:val="28"/>
          <w:szCs w:val="28"/>
        </w:rPr>
        <w:fldChar w:fldCharType="end"/>
      </w:r>
      <w:bookmarkEnd w:id="634"/>
      <w:r w:rsidRPr="00007719">
        <w:rPr>
          <w:sz w:val="28"/>
          <w:szCs w:val="28"/>
        </w:rPr>
        <w:t xml:space="preserve"> – Настройка подчеркнутого текста</w:t>
      </w:r>
    </w:p>
    <w:p w14:paraId="216D8F03"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«Цвет» – настройка цвета текста (</w:t>
      </w:r>
      <w:r w:rsidRPr="00007719">
        <w:rPr>
          <w:rFonts w:eastAsia="Calibri"/>
          <w:sz w:val="28"/>
          <w:szCs w:val="28"/>
        </w:rPr>
        <w:fldChar w:fldCharType="begin"/>
      </w:r>
      <w:r w:rsidRPr="00007719">
        <w:rPr>
          <w:rFonts w:eastAsia="Calibri"/>
          <w:sz w:val="28"/>
          <w:szCs w:val="28"/>
        </w:rPr>
        <w:instrText xml:space="preserve"> REF  _Ref513820382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384</w:t>
      </w:r>
      <w:r w:rsidRPr="00007719">
        <w:rPr>
          <w:rFonts w:eastAsia="Calibri"/>
          <w:sz w:val="28"/>
          <w:szCs w:val="28"/>
        </w:rPr>
        <w:fldChar w:fldCharType="end"/>
      </w:r>
      <w:r w:rsidRPr="00007719">
        <w:rPr>
          <w:rFonts w:eastAsia="Calibri"/>
          <w:sz w:val="28"/>
          <w:szCs w:val="28"/>
        </w:rPr>
        <w:t>).</w:t>
      </w:r>
    </w:p>
    <w:p w14:paraId="03141CB8" w14:textId="77777777" w:rsidR="004332EA" w:rsidRPr="00007719" w:rsidRDefault="004332EA" w:rsidP="004332EA">
      <w:pPr>
        <w:tabs>
          <w:tab w:val="left" w:pos="1134"/>
        </w:tabs>
        <w:spacing w:line="360" w:lineRule="auto"/>
        <w:ind w:left="3261"/>
        <w:jc w:val="both"/>
        <w:rPr>
          <w:rFonts w:eastAsia="Calibri"/>
          <w:sz w:val="28"/>
          <w:szCs w:val="28"/>
        </w:rPr>
      </w:pPr>
      <w:r w:rsidRPr="00007719">
        <w:rPr>
          <w:rFonts w:eastAsia="Calibri"/>
          <w:noProof/>
          <w:sz w:val="28"/>
          <w:szCs w:val="28"/>
        </w:rPr>
        <w:drawing>
          <wp:inline distT="0" distB="0" distL="0" distR="0" wp14:anchorId="05E43856" wp14:editId="1F51F65D">
            <wp:extent cx="754380" cy="506730"/>
            <wp:effectExtent l="0" t="0" r="7620" b="7620"/>
            <wp:docPr id="13001" name="Рисунок 1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0"/>
                    <a:srcRect l="6889" t="9231" r="5111" b="8922"/>
                    <a:stretch/>
                  </pic:blipFill>
                  <pic:spPr bwMode="auto">
                    <a:xfrm>
                      <a:off x="0" y="0"/>
                      <a:ext cx="754380" cy="50673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26650D54" wp14:editId="0DBD0432">
            <wp:extent cx="1744980" cy="280035"/>
            <wp:effectExtent l="0" t="0" r="7620" b="5715"/>
            <wp:docPr id="13002" name="Рисунок 1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1"/>
                    <a:srcRect l="1505" t="10910" b="-1"/>
                    <a:stretch/>
                  </pic:blipFill>
                  <pic:spPr bwMode="auto">
                    <a:xfrm>
                      <a:off x="0" y="0"/>
                      <a:ext cx="1744980" cy="280035"/>
                    </a:xfrm>
                    <a:prstGeom prst="rect">
                      <a:avLst/>
                    </a:prstGeom>
                    <a:ln>
                      <a:noFill/>
                    </a:ln>
                    <a:extLst>
                      <a:ext uri="{53640926-AAD7-44D8-BBD7-CCE9431645EC}">
                        <a14:shadowObscured xmlns:a14="http://schemas.microsoft.com/office/drawing/2010/main"/>
                      </a:ext>
                    </a:extLst>
                  </pic:spPr>
                </pic:pic>
              </a:graphicData>
            </a:graphic>
          </wp:inline>
        </w:drawing>
      </w:r>
    </w:p>
    <w:p w14:paraId="359E676B" w14:textId="77777777" w:rsidR="004332EA" w:rsidRPr="00007719" w:rsidRDefault="004332EA" w:rsidP="004332EA">
      <w:pPr>
        <w:tabs>
          <w:tab w:val="left" w:pos="1134"/>
        </w:tabs>
        <w:spacing w:line="360" w:lineRule="auto"/>
        <w:ind w:left="3261"/>
        <w:jc w:val="both"/>
        <w:rPr>
          <w:rFonts w:eastAsia="Calibri"/>
          <w:sz w:val="28"/>
          <w:szCs w:val="28"/>
        </w:rPr>
      </w:pPr>
      <w:r w:rsidRPr="00007719">
        <w:rPr>
          <w:rFonts w:eastAsia="Calibri"/>
          <w:noProof/>
          <w:sz w:val="28"/>
          <w:szCs w:val="28"/>
        </w:rPr>
        <w:drawing>
          <wp:inline distT="0" distB="0" distL="0" distR="0" wp14:anchorId="275699E1" wp14:editId="405A0A8E">
            <wp:extent cx="763905" cy="516255"/>
            <wp:effectExtent l="0" t="0" r="0" b="0"/>
            <wp:docPr id="13003" name="Рисунок 1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1"/>
                    <a:srcRect l="5590" t="6775" r="8172" b="5806"/>
                    <a:stretch/>
                  </pic:blipFill>
                  <pic:spPr bwMode="auto">
                    <a:xfrm>
                      <a:off x="0" y="0"/>
                      <a:ext cx="763905" cy="516255"/>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5953BDCE" wp14:editId="7CA567F7">
            <wp:extent cx="1764030" cy="281940"/>
            <wp:effectExtent l="0" t="0" r="7620" b="3810"/>
            <wp:docPr id="13004" name="Рисунок 1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2"/>
                    <a:srcRect l="1489" t="9284" r="-1" b="-15001"/>
                    <a:stretch/>
                  </pic:blipFill>
                  <pic:spPr bwMode="auto">
                    <a:xfrm>
                      <a:off x="0" y="0"/>
                      <a:ext cx="1764030" cy="281940"/>
                    </a:xfrm>
                    <a:prstGeom prst="rect">
                      <a:avLst/>
                    </a:prstGeom>
                    <a:ln>
                      <a:noFill/>
                    </a:ln>
                    <a:extLst>
                      <a:ext uri="{53640926-AAD7-44D8-BBD7-CCE9431645EC}">
                        <a14:shadowObscured xmlns:a14="http://schemas.microsoft.com/office/drawing/2010/main"/>
                      </a:ext>
                    </a:extLst>
                  </pic:spPr>
                </pic:pic>
              </a:graphicData>
            </a:graphic>
          </wp:inline>
        </w:drawing>
      </w:r>
    </w:p>
    <w:p w14:paraId="18F24848" w14:textId="77777777" w:rsidR="004332EA" w:rsidRPr="00007719" w:rsidRDefault="004332EA" w:rsidP="00B634FC">
      <w:pPr>
        <w:tabs>
          <w:tab w:val="left" w:pos="1134"/>
        </w:tabs>
        <w:spacing w:line="360" w:lineRule="auto"/>
        <w:jc w:val="center"/>
        <w:rPr>
          <w:rFonts w:eastAsia="Calibri"/>
          <w:sz w:val="28"/>
          <w:szCs w:val="28"/>
        </w:rPr>
      </w:pPr>
      <w:bookmarkStart w:id="635" w:name="_Ref51382038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384</w:t>
      </w:r>
      <w:r w:rsidRPr="00007719">
        <w:rPr>
          <w:sz w:val="28"/>
          <w:szCs w:val="28"/>
        </w:rPr>
        <w:fldChar w:fldCharType="end"/>
      </w:r>
      <w:bookmarkEnd w:id="635"/>
      <w:r w:rsidRPr="00007719">
        <w:rPr>
          <w:sz w:val="28"/>
          <w:szCs w:val="28"/>
        </w:rPr>
        <w:t xml:space="preserve"> – Настройка цвета текста</w:t>
      </w:r>
    </w:p>
    <w:p w14:paraId="21CBC122" w14:textId="5F0DB3BD" w:rsidR="004332EA" w:rsidRDefault="004332EA" w:rsidP="00CB2DD5">
      <w:pPr>
        <w:tabs>
          <w:tab w:val="left" w:pos="1134"/>
        </w:tabs>
        <w:spacing w:after="120" w:line="360" w:lineRule="auto"/>
        <w:ind w:firstLine="709"/>
        <w:jc w:val="both"/>
        <w:rPr>
          <w:rFonts w:eastAsia="Calibri"/>
          <w:sz w:val="28"/>
          <w:szCs w:val="28"/>
        </w:rPr>
      </w:pPr>
      <w:r w:rsidRPr="00007719">
        <w:rPr>
          <w:rFonts w:eastAsia="Calibri"/>
          <w:sz w:val="28"/>
          <w:szCs w:val="28"/>
        </w:rPr>
        <w:t xml:space="preserve">Горизонтальное выравнивание – выравнивание текста по горизонтали (по </w:t>
      </w:r>
      <w:r w:rsidR="00C71C61" w:rsidRPr="00007719">
        <w:rPr>
          <w:rFonts w:eastAsia="Calibri"/>
          <w:sz w:val="28"/>
          <w:szCs w:val="28"/>
        </w:rPr>
        <w:t xml:space="preserve">левому </w:t>
      </w:r>
      <w:r w:rsidRPr="00007719">
        <w:rPr>
          <w:rFonts w:eastAsia="Calibri"/>
          <w:sz w:val="28"/>
          <w:szCs w:val="28"/>
        </w:rPr>
        <w:t xml:space="preserve">краю, по центру, по </w:t>
      </w:r>
      <w:r w:rsidR="00C71C61" w:rsidRPr="00007719">
        <w:rPr>
          <w:rFonts w:eastAsia="Calibri"/>
          <w:sz w:val="28"/>
          <w:szCs w:val="28"/>
        </w:rPr>
        <w:t xml:space="preserve">правому </w:t>
      </w:r>
      <w:r w:rsidRPr="00007719">
        <w:rPr>
          <w:rFonts w:eastAsia="Calibri"/>
          <w:sz w:val="28"/>
          <w:szCs w:val="28"/>
        </w:rPr>
        <w:t>краю) (</w:t>
      </w:r>
      <w:r w:rsidRPr="00007719">
        <w:rPr>
          <w:rFonts w:eastAsia="Calibri"/>
          <w:sz w:val="28"/>
          <w:szCs w:val="28"/>
        </w:rPr>
        <w:fldChar w:fldCharType="begin"/>
      </w:r>
      <w:r w:rsidRPr="00007719">
        <w:rPr>
          <w:rFonts w:eastAsia="Calibri"/>
          <w:sz w:val="28"/>
          <w:szCs w:val="28"/>
        </w:rPr>
        <w:instrText xml:space="preserve"> REF  _Ref513820441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385</w:t>
      </w:r>
      <w:r w:rsidRPr="00007719">
        <w:rPr>
          <w:rFonts w:eastAsia="Calibri"/>
          <w:sz w:val="28"/>
          <w:szCs w:val="28"/>
        </w:rPr>
        <w:fldChar w:fldCharType="end"/>
      </w:r>
      <w:r w:rsidRPr="00007719">
        <w:rPr>
          <w:rFonts w:eastAsia="Calibri"/>
          <w:sz w:val="28"/>
          <w:szCs w:val="28"/>
        </w:rPr>
        <w:t>).</w:t>
      </w:r>
    </w:p>
    <w:p w14:paraId="20BCFA10" w14:textId="77777777" w:rsidR="004332EA" w:rsidRPr="00007719" w:rsidRDefault="004332EA" w:rsidP="004332EA">
      <w:pPr>
        <w:tabs>
          <w:tab w:val="left" w:pos="1134"/>
        </w:tabs>
        <w:spacing w:line="360" w:lineRule="auto"/>
        <w:ind w:left="2694"/>
        <w:rPr>
          <w:rFonts w:eastAsia="Calibri"/>
          <w:sz w:val="28"/>
          <w:szCs w:val="28"/>
        </w:rPr>
      </w:pPr>
      <w:r w:rsidRPr="00007719">
        <w:rPr>
          <w:noProof/>
          <w:sz w:val="28"/>
          <w:szCs w:val="28"/>
        </w:rPr>
        <w:drawing>
          <wp:inline distT="0" distB="0" distL="0" distR="0" wp14:anchorId="709270A7" wp14:editId="3CF8B5AC">
            <wp:extent cx="314286" cy="285714"/>
            <wp:effectExtent l="0" t="0" r="0" b="635"/>
            <wp:docPr id="13005" name="Рисунок 1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3"/>
                    <a:stretch>
                      <a:fillRect/>
                    </a:stretch>
                  </pic:blipFill>
                  <pic:spPr>
                    <a:xfrm>
                      <a:off x="0" y="0"/>
                      <a:ext cx="314286" cy="285714"/>
                    </a:xfrm>
                    <a:prstGeom prst="rect">
                      <a:avLst/>
                    </a:prstGeom>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2C5E5CD4" wp14:editId="3B1C0696">
            <wp:extent cx="2974794" cy="365760"/>
            <wp:effectExtent l="0" t="0" r="0" b="0"/>
            <wp:docPr id="13006" name="Рисунок 1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64">
                      <a:extLst>
                        <a:ext uri="{28A0092B-C50C-407E-A947-70E740481C1C}">
                          <a14:useLocalDpi xmlns:a14="http://schemas.microsoft.com/office/drawing/2010/main" val="0"/>
                        </a:ext>
                      </a:extLst>
                    </a:blip>
                    <a:srcRect l="383" t="10109" b="20484"/>
                    <a:stretch/>
                  </pic:blipFill>
                  <pic:spPr bwMode="auto">
                    <a:xfrm>
                      <a:off x="0" y="0"/>
                      <a:ext cx="2995794" cy="368342"/>
                    </a:xfrm>
                    <a:prstGeom prst="rect">
                      <a:avLst/>
                    </a:prstGeom>
                    <a:noFill/>
                    <a:ln>
                      <a:noFill/>
                    </a:ln>
                    <a:extLst>
                      <a:ext uri="{53640926-AAD7-44D8-BBD7-CCE9431645EC}">
                        <a14:shadowObscured xmlns:a14="http://schemas.microsoft.com/office/drawing/2010/main"/>
                      </a:ext>
                    </a:extLst>
                  </pic:spPr>
                </pic:pic>
              </a:graphicData>
            </a:graphic>
          </wp:inline>
        </w:drawing>
      </w:r>
    </w:p>
    <w:p w14:paraId="0CD200F2" w14:textId="77777777" w:rsidR="004332EA" w:rsidRPr="00007719" w:rsidRDefault="004332EA" w:rsidP="004332EA">
      <w:pPr>
        <w:tabs>
          <w:tab w:val="left" w:pos="1134"/>
        </w:tabs>
        <w:spacing w:line="360" w:lineRule="auto"/>
        <w:ind w:left="2694"/>
        <w:rPr>
          <w:rFonts w:eastAsia="Calibri"/>
          <w:sz w:val="28"/>
          <w:szCs w:val="28"/>
        </w:rPr>
      </w:pPr>
      <w:r w:rsidRPr="00007719">
        <w:rPr>
          <w:rFonts w:eastAsia="Calibri"/>
          <w:noProof/>
          <w:sz w:val="28"/>
          <w:szCs w:val="28"/>
        </w:rPr>
        <w:drawing>
          <wp:inline distT="0" distB="0" distL="0" distR="0" wp14:anchorId="3D356C9A" wp14:editId="45942E0E">
            <wp:extent cx="308610" cy="283845"/>
            <wp:effectExtent l="0" t="0" r="0" b="1905"/>
            <wp:docPr id="13007" name="Рисунок 1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5"/>
                    <a:srcRect l="10476" t="10526" r="12381" b="11053"/>
                    <a:stretch/>
                  </pic:blipFill>
                  <pic:spPr bwMode="auto">
                    <a:xfrm>
                      <a:off x="0" y="0"/>
                      <a:ext cx="308610" cy="283845"/>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60B7AE51" wp14:editId="01A75476">
            <wp:extent cx="2910866" cy="351155"/>
            <wp:effectExtent l="0" t="0" r="3810" b="0"/>
            <wp:docPr id="13008" name="Рисунок 1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6"/>
                    <a:srcRect l="1524" t="10645"/>
                    <a:stretch/>
                  </pic:blipFill>
                  <pic:spPr bwMode="auto">
                    <a:xfrm>
                      <a:off x="0" y="0"/>
                      <a:ext cx="2919846" cy="352238"/>
                    </a:xfrm>
                    <a:prstGeom prst="rect">
                      <a:avLst/>
                    </a:prstGeom>
                    <a:ln>
                      <a:noFill/>
                    </a:ln>
                    <a:extLst>
                      <a:ext uri="{53640926-AAD7-44D8-BBD7-CCE9431645EC}">
                        <a14:shadowObscured xmlns:a14="http://schemas.microsoft.com/office/drawing/2010/main"/>
                      </a:ext>
                    </a:extLst>
                  </pic:spPr>
                </pic:pic>
              </a:graphicData>
            </a:graphic>
          </wp:inline>
        </w:drawing>
      </w:r>
    </w:p>
    <w:p w14:paraId="6F7B022D" w14:textId="77777777" w:rsidR="004332EA" w:rsidRPr="00007719" w:rsidRDefault="004332EA" w:rsidP="004332EA">
      <w:pPr>
        <w:tabs>
          <w:tab w:val="left" w:pos="1134"/>
        </w:tabs>
        <w:spacing w:line="360" w:lineRule="auto"/>
        <w:ind w:left="2694"/>
        <w:rPr>
          <w:rFonts w:eastAsia="Calibri"/>
          <w:sz w:val="28"/>
          <w:szCs w:val="28"/>
        </w:rPr>
      </w:pPr>
      <w:r w:rsidRPr="00007719">
        <w:rPr>
          <w:rFonts w:eastAsia="Calibri"/>
          <w:noProof/>
          <w:sz w:val="28"/>
          <w:szCs w:val="28"/>
        </w:rPr>
        <w:drawing>
          <wp:inline distT="0" distB="0" distL="0" distR="0" wp14:anchorId="0B5FF016" wp14:editId="7A8A3ED3">
            <wp:extent cx="318135" cy="289560"/>
            <wp:effectExtent l="0" t="0" r="5715" b="0"/>
            <wp:docPr id="13009" name="Рисунок 1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7"/>
                    <a:srcRect l="2564" t="13143" r="11794"/>
                    <a:stretch/>
                  </pic:blipFill>
                  <pic:spPr bwMode="auto">
                    <a:xfrm>
                      <a:off x="0" y="0"/>
                      <a:ext cx="318135" cy="28956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24993142" wp14:editId="240371F1">
            <wp:extent cx="2896819" cy="346639"/>
            <wp:effectExtent l="0" t="0" r="0" b="0"/>
            <wp:docPr id="13010" name="Рисунок 1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68">
                      <a:extLst>
                        <a:ext uri="{28A0092B-C50C-407E-A947-70E740481C1C}">
                          <a14:useLocalDpi xmlns:a14="http://schemas.microsoft.com/office/drawing/2010/main" val="0"/>
                        </a:ext>
                      </a:extLst>
                    </a:blip>
                    <a:srcRect l="682" t="10175" r="3118" b="25965"/>
                    <a:stretch/>
                  </pic:blipFill>
                  <pic:spPr bwMode="auto">
                    <a:xfrm>
                      <a:off x="0" y="0"/>
                      <a:ext cx="2935415" cy="351258"/>
                    </a:xfrm>
                    <a:prstGeom prst="rect">
                      <a:avLst/>
                    </a:prstGeom>
                    <a:noFill/>
                    <a:ln>
                      <a:noFill/>
                    </a:ln>
                    <a:extLst>
                      <a:ext uri="{53640926-AAD7-44D8-BBD7-CCE9431645EC}">
                        <a14:shadowObscured xmlns:a14="http://schemas.microsoft.com/office/drawing/2010/main"/>
                      </a:ext>
                    </a:extLst>
                  </pic:spPr>
                </pic:pic>
              </a:graphicData>
            </a:graphic>
          </wp:inline>
        </w:drawing>
      </w:r>
    </w:p>
    <w:p w14:paraId="5D0F7660" w14:textId="77777777" w:rsidR="004332EA" w:rsidRPr="00007719" w:rsidRDefault="004332EA" w:rsidP="00B634FC">
      <w:pPr>
        <w:tabs>
          <w:tab w:val="left" w:pos="1134"/>
        </w:tabs>
        <w:spacing w:line="360" w:lineRule="auto"/>
        <w:jc w:val="center"/>
        <w:rPr>
          <w:rFonts w:eastAsia="Calibri"/>
          <w:sz w:val="28"/>
          <w:szCs w:val="28"/>
        </w:rPr>
      </w:pPr>
      <w:bookmarkStart w:id="636" w:name="_Ref51382044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385</w:t>
      </w:r>
      <w:r w:rsidRPr="00007719">
        <w:rPr>
          <w:sz w:val="28"/>
          <w:szCs w:val="28"/>
        </w:rPr>
        <w:fldChar w:fldCharType="end"/>
      </w:r>
      <w:bookmarkEnd w:id="636"/>
      <w:r w:rsidRPr="00007719">
        <w:rPr>
          <w:sz w:val="28"/>
          <w:szCs w:val="28"/>
        </w:rPr>
        <w:t xml:space="preserve"> – Настройка </w:t>
      </w:r>
      <w:r w:rsidRPr="00007719">
        <w:rPr>
          <w:rFonts w:eastAsia="Calibri"/>
          <w:sz w:val="28"/>
          <w:szCs w:val="28"/>
        </w:rPr>
        <w:t>выравнивание текста по горизонтали</w:t>
      </w:r>
    </w:p>
    <w:p w14:paraId="353D2ECC" w14:textId="1E175479" w:rsidR="004332EA" w:rsidRPr="00007719" w:rsidRDefault="004332EA" w:rsidP="00284B4D">
      <w:pPr>
        <w:tabs>
          <w:tab w:val="left" w:pos="1134"/>
        </w:tabs>
        <w:spacing w:line="360" w:lineRule="auto"/>
        <w:ind w:firstLine="709"/>
        <w:jc w:val="both"/>
        <w:rPr>
          <w:rFonts w:eastAsia="Calibri"/>
          <w:sz w:val="28"/>
          <w:szCs w:val="28"/>
        </w:rPr>
      </w:pPr>
      <w:r w:rsidRPr="00007719">
        <w:rPr>
          <w:rFonts w:eastAsia="Calibri"/>
          <w:sz w:val="28"/>
          <w:szCs w:val="28"/>
        </w:rPr>
        <w:t>Вертикальное выравнивание (</w:t>
      </w:r>
      <w:r w:rsidRPr="00007719">
        <w:rPr>
          <w:rFonts w:eastAsia="Calibri"/>
          <w:sz w:val="28"/>
          <w:szCs w:val="28"/>
        </w:rPr>
        <w:fldChar w:fldCharType="begin"/>
      </w:r>
      <w:r w:rsidRPr="00007719">
        <w:rPr>
          <w:rFonts w:eastAsia="Calibri"/>
          <w:sz w:val="28"/>
          <w:szCs w:val="28"/>
        </w:rPr>
        <w:instrText xml:space="preserve"> REF  _Ref531014959 \* Lower \h </w:instrText>
      </w:r>
      <w:r w:rsidR="00664D23" w:rsidRPr="00007719">
        <w:rPr>
          <w:rFonts w:eastAsia="Calibri"/>
          <w:sz w:val="28"/>
          <w:szCs w:val="28"/>
        </w:rPr>
        <w:instrText xml:space="preserve">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386</w:t>
      </w:r>
      <w:r w:rsidRPr="00007719">
        <w:rPr>
          <w:rFonts w:eastAsia="Calibri"/>
          <w:sz w:val="28"/>
          <w:szCs w:val="28"/>
        </w:rPr>
        <w:fldChar w:fldCharType="end"/>
      </w:r>
      <w:r w:rsidRPr="00007719">
        <w:rPr>
          <w:rFonts w:eastAsia="Calibri"/>
          <w:sz w:val="28"/>
          <w:szCs w:val="28"/>
        </w:rPr>
        <w:t>) – выравнивание текста по вертикали (по верхнему краю, по центру, по нижнему краю).</w:t>
      </w:r>
    </w:p>
    <w:p w14:paraId="07390D7F" w14:textId="77777777" w:rsidR="004332EA" w:rsidRPr="00007719" w:rsidRDefault="004332EA" w:rsidP="004332EA">
      <w:pPr>
        <w:tabs>
          <w:tab w:val="left" w:pos="1134"/>
        </w:tabs>
        <w:spacing w:line="360" w:lineRule="auto"/>
        <w:ind w:left="2835"/>
        <w:rPr>
          <w:rFonts w:eastAsia="Calibri"/>
          <w:sz w:val="28"/>
          <w:szCs w:val="28"/>
        </w:rPr>
      </w:pPr>
      <w:r w:rsidRPr="00007719">
        <w:rPr>
          <w:rFonts w:eastAsia="Calibri"/>
          <w:noProof/>
          <w:sz w:val="28"/>
          <w:szCs w:val="28"/>
        </w:rPr>
        <w:lastRenderedPageBreak/>
        <w:drawing>
          <wp:inline distT="0" distB="0" distL="0" distR="0" wp14:anchorId="3336F089" wp14:editId="5DB68445">
            <wp:extent cx="318135" cy="287655"/>
            <wp:effectExtent l="0" t="0" r="5715" b="0"/>
            <wp:docPr id="13011" name="Рисунок 1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9"/>
                    <a:srcRect t="8235" r="9729" b="2941"/>
                    <a:stretch/>
                  </pic:blipFill>
                  <pic:spPr bwMode="auto">
                    <a:xfrm>
                      <a:off x="0" y="0"/>
                      <a:ext cx="318135" cy="287655"/>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3DFD365D" wp14:editId="08D3659A">
            <wp:extent cx="2434441" cy="659075"/>
            <wp:effectExtent l="0" t="0" r="4445" b="8255"/>
            <wp:docPr id="13012" name="Рисунок 1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70">
                      <a:extLst>
                        <a:ext uri="{28A0092B-C50C-407E-A947-70E740481C1C}">
                          <a14:useLocalDpi xmlns:a14="http://schemas.microsoft.com/office/drawing/2010/main" val="0"/>
                        </a:ext>
                      </a:extLst>
                    </a:blip>
                    <a:srcRect l="721" t="2871" r="2582" b="5188"/>
                    <a:stretch/>
                  </pic:blipFill>
                  <pic:spPr bwMode="auto">
                    <a:xfrm>
                      <a:off x="0" y="0"/>
                      <a:ext cx="2471906" cy="669218"/>
                    </a:xfrm>
                    <a:prstGeom prst="rect">
                      <a:avLst/>
                    </a:prstGeom>
                    <a:noFill/>
                    <a:ln>
                      <a:noFill/>
                    </a:ln>
                    <a:extLst>
                      <a:ext uri="{53640926-AAD7-44D8-BBD7-CCE9431645EC}">
                        <a14:shadowObscured xmlns:a14="http://schemas.microsoft.com/office/drawing/2010/main"/>
                      </a:ext>
                    </a:extLst>
                  </pic:spPr>
                </pic:pic>
              </a:graphicData>
            </a:graphic>
          </wp:inline>
        </w:drawing>
      </w:r>
    </w:p>
    <w:p w14:paraId="32C77C42" w14:textId="77777777" w:rsidR="004332EA" w:rsidRPr="00007719" w:rsidRDefault="004332EA" w:rsidP="004332EA">
      <w:pPr>
        <w:tabs>
          <w:tab w:val="left" w:pos="1134"/>
        </w:tabs>
        <w:spacing w:line="360" w:lineRule="auto"/>
        <w:ind w:left="2835"/>
        <w:rPr>
          <w:rFonts w:eastAsia="Calibri"/>
          <w:sz w:val="28"/>
          <w:szCs w:val="28"/>
        </w:rPr>
      </w:pPr>
      <w:r w:rsidRPr="00007719">
        <w:rPr>
          <w:rFonts w:eastAsia="Calibri"/>
          <w:noProof/>
          <w:sz w:val="28"/>
          <w:szCs w:val="28"/>
        </w:rPr>
        <w:drawing>
          <wp:inline distT="0" distB="0" distL="0" distR="0" wp14:anchorId="55042F8E" wp14:editId="1CA13361">
            <wp:extent cx="313690" cy="287655"/>
            <wp:effectExtent l="0" t="0" r="0" b="0"/>
            <wp:docPr id="13013" name="Рисунок 1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1"/>
                    <a:srcRect l="9757" t="14147" r="9918" b="12195"/>
                    <a:stretch/>
                  </pic:blipFill>
                  <pic:spPr bwMode="auto">
                    <a:xfrm>
                      <a:off x="0" y="0"/>
                      <a:ext cx="313690" cy="287655"/>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6F3CCD14" wp14:editId="30D9FE09">
            <wp:extent cx="2439893" cy="619846"/>
            <wp:effectExtent l="0" t="0" r="0" b="8890"/>
            <wp:docPr id="13014" name="Рисунок 1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72">
                      <a:extLst>
                        <a:ext uri="{28A0092B-C50C-407E-A947-70E740481C1C}">
                          <a14:useLocalDpi xmlns:a14="http://schemas.microsoft.com/office/drawing/2010/main" val="0"/>
                        </a:ext>
                      </a:extLst>
                    </a:blip>
                    <a:srcRect l="1491" t="5245" r="2066" b="-1"/>
                    <a:stretch/>
                  </pic:blipFill>
                  <pic:spPr bwMode="auto">
                    <a:xfrm>
                      <a:off x="0" y="0"/>
                      <a:ext cx="2492099" cy="633109"/>
                    </a:xfrm>
                    <a:prstGeom prst="rect">
                      <a:avLst/>
                    </a:prstGeom>
                    <a:noFill/>
                    <a:ln>
                      <a:noFill/>
                    </a:ln>
                    <a:extLst>
                      <a:ext uri="{53640926-AAD7-44D8-BBD7-CCE9431645EC}">
                        <a14:shadowObscured xmlns:a14="http://schemas.microsoft.com/office/drawing/2010/main"/>
                      </a:ext>
                    </a:extLst>
                  </pic:spPr>
                </pic:pic>
              </a:graphicData>
            </a:graphic>
          </wp:inline>
        </w:drawing>
      </w:r>
    </w:p>
    <w:p w14:paraId="29F6AF84" w14:textId="77777777" w:rsidR="004332EA" w:rsidRPr="00007719" w:rsidRDefault="004332EA" w:rsidP="004332EA">
      <w:pPr>
        <w:tabs>
          <w:tab w:val="left" w:pos="1134"/>
        </w:tabs>
        <w:spacing w:line="360" w:lineRule="auto"/>
        <w:ind w:left="2835"/>
        <w:rPr>
          <w:rFonts w:eastAsia="Calibri"/>
          <w:sz w:val="28"/>
          <w:szCs w:val="28"/>
        </w:rPr>
      </w:pPr>
      <w:r w:rsidRPr="00007719">
        <w:rPr>
          <w:rFonts w:eastAsia="Calibri"/>
          <w:noProof/>
          <w:sz w:val="28"/>
          <w:szCs w:val="28"/>
        </w:rPr>
        <w:drawing>
          <wp:inline distT="0" distB="0" distL="0" distR="0" wp14:anchorId="79F306F6" wp14:editId="7B5F0F63">
            <wp:extent cx="313690" cy="287655"/>
            <wp:effectExtent l="0" t="0" r="0" b="0"/>
            <wp:docPr id="13015" name="Рисунок 1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3"/>
                    <a:srcRect l="9523" t="19501" r="12064" b="5000"/>
                    <a:stretch/>
                  </pic:blipFill>
                  <pic:spPr bwMode="auto">
                    <a:xfrm>
                      <a:off x="0" y="0"/>
                      <a:ext cx="313690" cy="287655"/>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r w:rsidRPr="00007719">
        <w:rPr>
          <w:rFonts w:eastAsia="Calibri"/>
          <w:noProof/>
          <w:sz w:val="28"/>
          <w:szCs w:val="28"/>
        </w:rPr>
        <w:drawing>
          <wp:inline distT="0" distB="0" distL="0" distR="0" wp14:anchorId="08DE4B45" wp14:editId="0E92C068">
            <wp:extent cx="2439893" cy="651897"/>
            <wp:effectExtent l="0" t="0" r="0" b="0"/>
            <wp:docPr id="13016" name="Рисунок 1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4"/>
                    <a:srcRect l="1463" t="6294" r="1420" b="5054"/>
                    <a:stretch/>
                  </pic:blipFill>
                  <pic:spPr bwMode="auto">
                    <a:xfrm>
                      <a:off x="0" y="0"/>
                      <a:ext cx="2497611" cy="667318"/>
                    </a:xfrm>
                    <a:prstGeom prst="rect">
                      <a:avLst/>
                    </a:prstGeom>
                    <a:ln>
                      <a:noFill/>
                    </a:ln>
                    <a:extLst>
                      <a:ext uri="{53640926-AAD7-44D8-BBD7-CCE9431645EC}">
                        <a14:shadowObscured xmlns:a14="http://schemas.microsoft.com/office/drawing/2010/main"/>
                      </a:ext>
                    </a:extLst>
                  </pic:spPr>
                </pic:pic>
              </a:graphicData>
            </a:graphic>
          </wp:inline>
        </w:drawing>
      </w:r>
    </w:p>
    <w:p w14:paraId="77B835FD" w14:textId="77777777" w:rsidR="004332EA" w:rsidRPr="00007719" w:rsidRDefault="004332EA" w:rsidP="004332EA">
      <w:pPr>
        <w:tabs>
          <w:tab w:val="left" w:pos="1134"/>
        </w:tabs>
        <w:spacing w:line="360" w:lineRule="auto"/>
        <w:jc w:val="center"/>
        <w:rPr>
          <w:rFonts w:eastAsia="Calibri"/>
          <w:sz w:val="28"/>
          <w:szCs w:val="28"/>
        </w:rPr>
      </w:pPr>
      <w:bookmarkStart w:id="637" w:name="_Ref53101495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386</w:t>
      </w:r>
      <w:r w:rsidRPr="00007719">
        <w:rPr>
          <w:sz w:val="28"/>
          <w:szCs w:val="28"/>
        </w:rPr>
        <w:fldChar w:fldCharType="end"/>
      </w:r>
      <w:bookmarkEnd w:id="637"/>
      <w:r w:rsidRPr="00007719">
        <w:rPr>
          <w:sz w:val="28"/>
          <w:szCs w:val="28"/>
        </w:rPr>
        <w:t xml:space="preserve"> – Настройка </w:t>
      </w:r>
      <w:r w:rsidRPr="00007719">
        <w:rPr>
          <w:rFonts w:eastAsia="Calibri"/>
          <w:sz w:val="28"/>
          <w:szCs w:val="28"/>
        </w:rPr>
        <w:t>выравнивание текста по вертикали</w:t>
      </w:r>
    </w:p>
    <w:p w14:paraId="70FC1F59"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Вертикальный скроллер – включение/отключение вертикального скроллера. Скроллер нужен для вертикальной прокрутки по элементу (</w:t>
      </w:r>
      <w:r w:rsidRPr="00007719">
        <w:rPr>
          <w:rFonts w:eastAsia="Calibri"/>
          <w:sz w:val="28"/>
          <w:szCs w:val="28"/>
        </w:rPr>
        <w:fldChar w:fldCharType="begin"/>
      </w:r>
      <w:r w:rsidRPr="00007719">
        <w:rPr>
          <w:rFonts w:eastAsia="Calibri"/>
          <w:sz w:val="28"/>
          <w:szCs w:val="28"/>
        </w:rPr>
        <w:instrText xml:space="preserve"> REF  _Ref513820646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387</w:t>
      </w:r>
      <w:r w:rsidRPr="00007719">
        <w:rPr>
          <w:rFonts w:eastAsia="Calibri"/>
          <w:sz w:val="28"/>
          <w:szCs w:val="28"/>
        </w:rPr>
        <w:fldChar w:fldCharType="end"/>
      </w:r>
      <w:r w:rsidRPr="00007719">
        <w:rPr>
          <w:rFonts w:eastAsia="Calibri"/>
          <w:sz w:val="28"/>
          <w:szCs w:val="28"/>
        </w:rPr>
        <w:t>).</w:t>
      </w:r>
    </w:p>
    <w:p w14:paraId="134B7DAA" w14:textId="2C21DAD1" w:rsidR="004332EA" w:rsidRPr="00007719" w:rsidRDefault="004332EA" w:rsidP="00284B4D">
      <w:pPr>
        <w:tabs>
          <w:tab w:val="left" w:pos="1134"/>
        </w:tabs>
        <w:spacing w:line="360" w:lineRule="auto"/>
        <w:jc w:val="center"/>
        <w:rPr>
          <w:rFonts w:eastAsia="Calibri"/>
          <w:sz w:val="28"/>
          <w:szCs w:val="28"/>
        </w:rPr>
      </w:pPr>
      <w:r w:rsidRPr="00007719">
        <w:rPr>
          <w:rFonts w:eastAsia="Calibri"/>
          <w:noProof/>
          <w:sz w:val="28"/>
          <w:szCs w:val="28"/>
        </w:rPr>
        <w:t xml:space="preserve"> </w:t>
      </w:r>
      <w:r w:rsidR="002052FD" w:rsidRPr="00007719">
        <w:rPr>
          <w:noProof/>
        </w:rPr>
        <w:drawing>
          <wp:inline distT="0" distB="0" distL="0" distR="0" wp14:anchorId="74292D0B" wp14:editId="1E57DF65">
            <wp:extent cx="3901002" cy="539374"/>
            <wp:effectExtent l="0" t="0" r="4445" b="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a:stretch>
                      <a:fillRect/>
                    </a:stretch>
                  </pic:blipFill>
                  <pic:spPr>
                    <a:xfrm>
                      <a:off x="0" y="0"/>
                      <a:ext cx="3945720" cy="545557"/>
                    </a:xfrm>
                    <a:prstGeom prst="rect">
                      <a:avLst/>
                    </a:prstGeom>
                  </pic:spPr>
                </pic:pic>
              </a:graphicData>
            </a:graphic>
          </wp:inline>
        </w:drawing>
      </w:r>
    </w:p>
    <w:p w14:paraId="52209EA0" w14:textId="77777777" w:rsidR="004332EA" w:rsidRPr="00007719" w:rsidRDefault="004332EA" w:rsidP="00284B4D">
      <w:pPr>
        <w:tabs>
          <w:tab w:val="left" w:pos="1134"/>
        </w:tabs>
        <w:spacing w:line="360" w:lineRule="auto"/>
        <w:jc w:val="center"/>
        <w:rPr>
          <w:rFonts w:eastAsia="Calibri"/>
          <w:sz w:val="28"/>
          <w:szCs w:val="28"/>
        </w:rPr>
      </w:pPr>
      <w:bookmarkStart w:id="638" w:name="_Ref51382064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387</w:t>
      </w:r>
      <w:r w:rsidRPr="00007719">
        <w:rPr>
          <w:sz w:val="28"/>
          <w:szCs w:val="28"/>
        </w:rPr>
        <w:fldChar w:fldCharType="end"/>
      </w:r>
      <w:bookmarkEnd w:id="638"/>
      <w:r w:rsidRPr="00007719">
        <w:rPr>
          <w:sz w:val="28"/>
          <w:szCs w:val="28"/>
        </w:rPr>
        <w:t xml:space="preserve"> – Настройка </w:t>
      </w:r>
      <w:r w:rsidRPr="00007719">
        <w:rPr>
          <w:rFonts w:eastAsia="Calibri"/>
          <w:sz w:val="28"/>
          <w:szCs w:val="28"/>
        </w:rPr>
        <w:t>вертикального скроллера</w:t>
      </w:r>
    </w:p>
    <w:p w14:paraId="48723EFC" w14:textId="77777777" w:rsidR="004332EA" w:rsidRPr="00007719" w:rsidRDefault="004332EA" w:rsidP="00284B4D">
      <w:pPr>
        <w:tabs>
          <w:tab w:val="left" w:pos="1134"/>
        </w:tabs>
        <w:spacing w:line="360" w:lineRule="auto"/>
        <w:ind w:firstLine="709"/>
        <w:jc w:val="both"/>
        <w:rPr>
          <w:rFonts w:eastAsia="Calibri"/>
          <w:sz w:val="28"/>
          <w:szCs w:val="28"/>
        </w:rPr>
      </w:pPr>
      <w:r w:rsidRPr="00007719">
        <w:rPr>
          <w:rFonts w:eastAsia="Calibri"/>
          <w:sz w:val="28"/>
          <w:szCs w:val="28"/>
        </w:rPr>
        <w:t>«Отступы» – управление отступами. Перемещение текста относительно краев элемента визуализации (</w:t>
      </w:r>
      <w:r w:rsidRPr="00007719">
        <w:rPr>
          <w:rFonts w:eastAsia="Calibri"/>
          <w:sz w:val="28"/>
          <w:szCs w:val="28"/>
        </w:rPr>
        <w:fldChar w:fldCharType="begin"/>
      </w:r>
      <w:r w:rsidRPr="00007719">
        <w:rPr>
          <w:rFonts w:eastAsia="Calibri"/>
          <w:sz w:val="28"/>
          <w:szCs w:val="28"/>
        </w:rPr>
        <w:instrText xml:space="preserve"> REF  _Ref513821049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388</w:t>
      </w:r>
      <w:r w:rsidRPr="00007719">
        <w:rPr>
          <w:rFonts w:eastAsia="Calibri"/>
          <w:sz w:val="28"/>
          <w:szCs w:val="28"/>
        </w:rPr>
        <w:fldChar w:fldCharType="end"/>
      </w:r>
      <w:r w:rsidRPr="00007719">
        <w:rPr>
          <w:rFonts w:eastAsia="Calibri"/>
          <w:sz w:val="28"/>
          <w:szCs w:val="28"/>
        </w:rPr>
        <w:t>).</w:t>
      </w:r>
    </w:p>
    <w:p w14:paraId="61E721BC" w14:textId="0361F31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2AFD64AD" wp14:editId="6C3E9505">
            <wp:extent cx="1578820" cy="398736"/>
            <wp:effectExtent l="0" t="0" r="2540" b="1905"/>
            <wp:docPr id="13019" name="Рисунок 1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6"/>
                    <a:srcRect l="2018" t="10294" r="3509" b="9706"/>
                    <a:stretch/>
                  </pic:blipFill>
                  <pic:spPr bwMode="auto">
                    <a:xfrm>
                      <a:off x="0" y="0"/>
                      <a:ext cx="1609045" cy="406369"/>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t xml:space="preserve">  </w:t>
      </w:r>
      <w:r w:rsidR="002052FD" w:rsidRPr="00007719">
        <w:rPr>
          <w:noProof/>
        </w:rPr>
        <w:drawing>
          <wp:inline distT="0" distB="0" distL="0" distR="0" wp14:anchorId="2E24C358" wp14:editId="0B00B5BA">
            <wp:extent cx="3493139" cy="505914"/>
            <wp:effectExtent l="0" t="0" r="0" b="8890"/>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7"/>
                    <a:stretch>
                      <a:fillRect/>
                    </a:stretch>
                  </pic:blipFill>
                  <pic:spPr>
                    <a:xfrm>
                      <a:off x="0" y="0"/>
                      <a:ext cx="3893316" cy="563872"/>
                    </a:xfrm>
                    <a:prstGeom prst="rect">
                      <a:avLst/>
                    </a:prstGeom>
                  </pic:spPr>
                </pic:pic>
              </a:graphicData>
            </a:graphic>
          </wp:inline>
        </w:drawing>
      </w:r>
    </w:p>
    <w:p w14:paraId="7B06217B" w14:textId="77777777" w:rsidR="004332EA" w:rsidRPr="00007719" w:rsidRDefault="004332EA" w:rsidP="004332EA">
      <w:pPr>
        <w:tabs>
          <w:tab w:val="left" w:pos="1134"/>
        </w:tabs>
        <w:spacing w:line="360" w:lineRule="auto"/>
        <w:jc w:val="center"/>
        <w:rPr>
          <w:rFonts w:eastAsia="Calibri"/>
          <w:sz w:val="28"/>
          <w:szCs w:val="28"/>
        </w:rPr>
      </w:pPr>
      <w:bookmarkStart w:id="639" w:name="_Ref51382104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388</w:t>
      </w:r>
      <w:r w:rsidRPr="00007719">
        <w:rPr>
          <w:sz w:val="28"/>
          <w:szCs w:val="28"/>
        </w:rPr>
        <w:fldChar w:fldCharType="end"/>
      </w:r>
      <w:bookmarkEnd w:id="639"/>
      <w:r w:rsidRPr="00007719">
        <w:rPr>
          <w:sz w:val="28"/>
          <w:szCs w:val="28"/>
        </w:rPr>
        <w:t xml:space="preserve"> – Настройка отступов</w:t>
      </w:r>
    </w:p>
    <w:p w14:paraId="353F5303"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Отступ от верхнего края (</w:t>
      </w:r>
      <w:r w:rsidRPr="00007719">
        <w:rPr>
          <w:rFonts w:eastAsia="Calibri"/>
          <w:sz w:val="28"/>
          <w:szCs w:val="28"/>
        </w:rPr>
        <w:fldChar w:fldCharType="begin"/>
      </w:r>
      <w:r w:rsidRPr="00007719">
        <w:rPr>
          <w:rFonts w:eastAsia="Calibri"/>
          <w:sz w:val="28"/>
          <w:szCs w:val="28"/>
        </w:rPr>
        <w:instrText xml:space="preserve"> REF  _Ref513821110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389</w:t>
      </w:r>
      <w:r w:rsidRPr="00007719">
        <w:rPr>
          <w:rFonts w:eastAsia="Calibri"/>
          <w:sz w:val="28"/>
          <w:szCs w:val="28"/>
        </w:rPr>
        <w:fldChar w:fldCharType="end"/>
      </w:r>
      <w:r w:rsidRPr="00007719">
        <w:rPr>
          <w:rFonts w:eastAsia="Calibri"/>
          <w:sz w:val="28"/>
          <w:szCs w:val="28"/>
        </w:rPr>
        <w:t>).</w:t>
      </w:r>
    </w:p>
    <w:p w14:paraId="59606026" w14:textId="1F4E84F2"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1B44A720" wp14:editId="33CC2575">
            <wp:extent cx="1719072" cy="426970"/>
            <wp:effectExtent l="0" t="0" r="0" b="0"/>
            <wp:docPr id="13021" name="Рисунок 1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8"/>
                    <a:srcRect l="3131" t="8657" r="3391" b="11642"/>
                    <a:stretch/>
                  </pic:blipFill>
                  <pic:spPr bwMode="auto">
                    <a:xfrm>
                      <a:off x="0" y="0"/>
                      <a:ext cx="1741721" cy="432595"/>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t xml:space="preserve">  </w:t>
      </w:r>
      <w:r w:rsidR="002052FD" w:rsidRPr="00007719">
        <w:rPr>
          <w:noProof/>
        </w:rPr>
        <w:drawing>
          <wp:inline distT="0" distB="0" distL="0" distR="0" wp14:anchorId="65864033" wp14:editId="6E064B29">
            <wp:extent cx="3651022" cy="519121"/>
            <wp:effectExtent l="0" t="0" r="6985" b="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9"/>
                    <a:stretch>
                      <a:fillRect/>
                    </a:stretch>
                  </pic:blipFill>
                  <pic:spPr>
                    <a:xfrm>
                      <a:off x="0" y="0"/>
                      <a:ext cx="3737872" cy="531470"/>
                    </a:xfrm>
                    <a:prstGeom prst="rect">
                      <a:avLst/>
                    </a:prstGeom>
                  </pic:spPr>
                </pic:pic>
              </a:graphicData>
            </a:graphic>
          </wp:inline>
        </w:drawing>
      </w:r>
    </w:p>
    <w:p w14:paraId="61556546" w14:textId="77777777" w:rsidR="004332EA" w:rsidRPr="00007719" w:rsidRDefault="004332EA" w:rsidP="004332EA">
      <w:pPr>
        <w:tabs>
          <w:tab w:val="left" w:pos="1134"/>
        </w:tabs>
        <w:spacing w:line="360" w:lineRule="auto"/>
        <w:jc w:val="center"/>
        <w:rPr>
          <w:rFonts w:eastAsia="Calibri"/>
          <w:sz w:val="28"/>
          <w:szCs w:val="28"/>
        </w:rPr>
      </w:pPr>
      <w:bookmarkStart w:id="640" w:name="_Ref51382111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389</w:t>
      </w:r>
      <w:r w:rsidRPr="00007719">
        <w:rPr>
          <w:sz w:val="28"/>
          <w:szCs w:val="28"/>
        </w:rPr>
        <w:fldChar w:fldCharType="end"/>
      </w:r>
      <w:bookmarkEnd w:id="640"/>
      <w:r w:rsidRPr="00007719">
        <w:rPr>
          <w:sz w:val="28"/>
          <w:szCs w:val="28"/>
        </w:rPr>
        <w:t xml:space="preserve"> – Настройка отступа от верхнего края</w:t>
      </w:r>
    </w:p>
    <w:p w14:paraId="241B159C"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Отступ от левого края (</w:t>
      </w:r>
      <w:r w:rsidRPr="00007719">
        <w:rPr>
          <w:rFonts w:eastAsia="Calibri"/>
          <w:sz w:val="28"/>
          <w:szCs w:val="28"/>
        </w:rPr>
        <w:fldChar w:fldCharType="begin"/>
      </w:r>
      <w:r w:rsidRPr="00007719">
        <w:rPr>
          <w:rFonts w:eastAsia="Calibri"/>
          <w:sz w:val="28"/>
          <w:szCs w:val="28"/>
        </w:rPr>
        <w:instrText xml:space="preserve"> REF  _Ref513821157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390</w:t>
      </w:r>
      <w:r w:rsidRPr="00007719">
        <w:rPr>
          <w:rFonts w:eastAsia="Calibri"/>
          <w:sz w:val="28"/>
          <w:szCs w:val="28"/>
        </w:rPr>
        <w:fldChar w:fldCharType="end"/>
      </w:r>
      <w:r w:rsidRPr="00007719">
        <w:rPr>
          <w:rFonts w:eastAsia="Calibri"/>
          <w:sz w:val="28"/>
          <w:szCs w:val="28"/>
        </w:rPr>
        <w:t>).</w:t>
      </w:r>
    </w:p>
    <w:p w14:paraId="3E18B9B8" w14:textId="1ACE3718"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7900F189" wp14:editId="343EFB33">
            <wp:extent cx="1704441" cy="426507"/>
            <wp:effectExtent l="0" t="0" r="0" b="0"/>
            <wp:docPr id="13023" name="Рисунок 1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0"/>
                    <a:srcRect l="1858" t="8182" r="3009" b="10303"/>
                    <a:stretch/>
                  </pic:blipFill>
                  <pic:spPr bwMode="auto">
                    <a:xfrm>
                      <a:off x="0" y="0"/>
                      <a:ext cx="1742431" cy="436013"/>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t xml:space="preserve">  </w:t>
      </w:r>
      <w:r w:rsidR="002052FD" w:rsidRPr="00007719">
        <w:rPr>
          <w:noProof/>
        </w:rPr>
        <w:drawing>
          <wp:inline distT="0" distB="0" distL="0" distR="0" wp14:anchorId="5DD562F2" wp14:editId="79E9685A">
            <wp:extent cx="3611552" cy="515279"/>
            <wp:effectExtent l="0" t="0" r="0" b="0"/>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1"/>
                    <a:stretch>
                      <a:fillRect/>
                    </a:stretch>
                  </pic:blipFill>
                  <pic:spPr>
                    <a:xfrm>
                      <a:off x="0" y="0"/>
                      <a:ext cx="3664591" cy="522846"/>
                    </a:xfrm>
                    <a:prstGeom prst="rect">
                      <a:avLst/>
                    </a:prstGeom>
                  </pic:spPr>
                </pic:pic>
              </a:graphicData>
            </a:graphic>
          </wp:inline>
        </w:drawing>
      </w:r>
    </w:p>
    <w:p w14:paraId="55999C96" w14:textId="77777777" w:rsidR="004332EA" w:rsidRPr="00007719" w:rsidRDefault="004332EA" w:rsidP="004332EA">
      <w:pPr>
        <w:tabs>
          <w:tab w:val="left" w:pos="1134"/>
        </w:tabs>
        <w:spacing w:line="360" w:lineRule="auto"/>
        <w:jc w:val="center"/>
        <w:rPr>
          <w:rFonts w:eastAsia="Calibri"/>
          <w:sz w:val="28"/>
          <w:szCs w:val="28"/>
        </w:rPr>
      </w:pPr>
      <w:bookmarkStart w:id="641" w:name="_Ref51382115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390</w:t>
      </w:r>
      <w:r w:rsidRPr="00007719">
        <w:rPr>
          <w:sz w:val="28"/>
          <w:szCs w:val="28"/>
        </w:rPr>
        <w:fldChar w:fldCharType="end"/>
      </w:r>
      <w:bookmarkEnd w:id="641"/>
      <w:r w:rsidRPr="00007719">
        <w:rPr>
          <w:sz w:val="28"/>
          <w:szCs w:val="28"/>
        </w:rPr>
        <w:t xml:space="preserve"> – Настройка отступа от левого края</w:t>
      </w:r>
    </w:p>
    <w:p w14:paraId="0119110B" w14:textId="77777777" w:rsidR="004332EA" w:rsidRPr="00007719" w:rsidRDefault="004332EA" w:rsidP="00284B4D">
      <w:pPr>
        <w:tabs>
          <w:tab w:val="left" w:pos="1134"/>
        </w:tabs>
        <w:spacing w:line="360" w:lineRule="auto"/>
        <w:ind w:firstLine="709"/>
        <w:jc w:val="both"/>
        <w:rPr>
          <w:rFonts w:eastAsia="Calibri"/>
          <w:noProof/>
          <w:sz w:val="28"/>
          <w:szCs w:val="28"/>
        </w:rPr>
      </w:pPr>
      <w:r w:rsidRPr="00007719">
        <w:rPr>
          <w:rFonts w:eastAsia="Calibri"/>
          <w:sz w:val="28"/>
          <w:szCs w:val="28"/>
        </w:rPr>
        <w:t>Отступ от нижнего края</w:t>
      </w:r>
      <w:r w:rsidRPr="00007719">
        <w:rPr>
          <w:rFonts w:eastAsia="Calibri"/>
          <w:noProof/>
          <w:sz w:val="28"/>
          <w:szCs w:val="28"/>
        </w:rPr>
        <w:t xml:space="preserve"> (</w:t>
      </w:r>
      <w:r w:rsidRPr="00007719">
        <w:rPr>
          <w:rFonts w:eastAsia="Calibri"/>
          <w:noProof/>
          <w:sz w:val="28"/>
          <w:szCs w:val="28"/>
        </w:rPr>
        <w:fldChar w:fldCharType="begin"/>
      </w:r>
      <w:r w:rsidRPr="00007719">
        <w:rPr>
          <w:rFonts w:eastAsia="Calibri"/>
          <w:noProof/>
          <w:sz w:val="28"/>
          <w:szCs w:val="28"/>
        </w:rPr>
        <w:instrText xml:space="preserve"> REF  _Ref513821272 \* Lower \h  \* MERGEFORMAT </w:instrText>
      </w:r>
      <w:r w:rsidRPr="00007719">
        <w:rPr>
          <w:rFonts w:eastAsia="Calibri"/>
          <w:noProof/>
          <w:sz w:val="28"/>
          <w:szCs w:val="28"/>
        </w:rPr>
      </w:r>
      <w:r w:rsidRPr="00007719">
        <w:rPr>
          <w:rFonts w:eastAsia="Calibri"/>
          <w:noProof/>
          <w:sz w:val="28"/>
          <w:szCs w:val="28"/>
        </w:rPr>
        <w:fldChar w:fldCharType="separate"/>
      </w:r>
      <w:r w:rsidR="00B6413A" w:rsidRPr="00007719">
        <w:rPr>
          <w:sz w:val="28"/>
          <w:szCs w:val="28"/>
        </w:rPr>
        <w:t xml:space="preserve">рис. </w:t>
      </w:r>
      <w:r w:rsidR="00B6413A">
        <w:rPr>
          <w:noProof/>
          <w:sz w:val="28"/>
          <w:szCs w:val="28"/>
        </w:rPr>
        <w:t>391</w:t>
      </w:r>
      <w:r w:rsidRPr="00007719">
        <w:rPr>
          <w:rFonts w:eastAsia="Calibri"/>
          <w:noProof/>
          <w:sz w:val="28"/>
          <w:szCs w:val="28"/>
        </w:rPr>
        <w:fldChar w:fldCharType="end"/>
      </w:r>
      <w:r w:rsidRPr="00007719">
        <w:rPr>
          <w:rFonts w:eastAsia="Calibri"/>
          <w:noProof/>
          <w:sz w:val="28"/>
          <w:szCs w:val="28"/>
        </w:rPr>
        <w:t>).</w:t>
      </w:r>
    </w:p>
    <w:p w14:paraId="39AF91B6" w14:textId="16FF1484" w:rsidR="004332EA" w:rsidRPr="00007719" w:rsidRDefault="002052FD" w:rsidP="004332EA">
      <w:pPr>
        <w:tabs>
          <w:tab w:val="left" w:pos="1134"/>
        </w:tabs>
        <w:spacing w:line="360" w:lineRule="auto"/>
        <w:jc w:val="center"/>
        <w:rPr>
          <w:rFonts w:eastAsia="Calibri"/>
          <w:noProof/>
          <w:sz w:val="28"/>
          <w:szCs w:val="28"/>
        </w:rPr>
      </w:pPr>
      <w:r w:rsidRPr="00007719">
        <w:rPr>
          <w:noProof/>
        </w:rPr>
        <w:drawing>
          <wp:inline distT="0" distB="0" distL="0" distR="0" wp14:anchorId="7E2D2C51" wp14:editId="3536211D">
            <wp:extent cx="1684075" cy="263865"/>
            <wp:effectExtent l="0" t="0" r="0" b="3175"/>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2"/>
                    <a:stretch>
                      <a:fillRect/>
                    </a:stretch>
                  </pic:blipFill>
                  <pic:spPr>
                    <a:xfrm>
                      <a:off x="0" y="0"/>
                      <a:ext cx="1759995" cy="275760"/>
                    </a:xfrm>
                    <a:prstGeom prst="rect">
                      <a:avLst/>
                    </a:prstGeom>
                  </pic:spPr>
                </pic:pic>
              </a:graphicData>
            </a:graphic>
          </wp:inline>
        </w:drawing>
      </w:r>
      <w:r w:rsidR="004332EA" w:rsidRPr="00007719">
        <w:rPr>
          <w:rFonts w:eastAsia="Calibri"/>
          <w:noProof/>
          <w:sz w:val="28"/>
          <w:szCs w:val="28"/>
        </w:rPr>
        <w:t xml:space="preserve">  </w:t>
      </w:r>
      <w:r w:rsidRPr="00007719">
        <w:rPr>
          <w:noProof/>
        </w:rPr>
        <w:drawing>
          <wp:inline distT="0" distB="0" distL="0" distR="0" wp14:anchorId="361260E3" wp14:editId="7111EAF5">
            <wp:extent cx="3427356" cy="488999"/>
            <wp:effectExtent l="0" t="0" r="1905" b="635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3"/>
                    <a:stretch>
                      <a:fillRect/>
                    </a:stretch>
                  </pic:blipFill>
                  <pic:spPr>
                    <a:xfrm>
                      <a:off x="0" y="0"/>
                      <a:ext cx="3685380" cy="525813"/>
                    </a:xfrm>
                    <a:prstGeom prst="rect">
                      <a:avLst/>
                    </a:prstGeom>
                  </pic:spPr>
                </pic:pic>
              </a:graphicData>
            </a:graphic>
          </wp:inline>
        </w:drawing>
      </w:r>
    </w:p>
    <w:p w14:paraId="1F75CE3C" w14:textId="77777777" w:rsidR="004332EA" w:rsidRPr="00007719" w:rsidRDefault="004332EA" w:rsidP="004332EA">
      <w:pPr>
        <w:tabs>
          <w:tab w:val="left" w:pos="1134"/>
        </w:tabs>
        <w:spacing w:line="360" w:lineRule="auto"/>
        <w:jc w:val="center"/>
        <w:rPr>
          <w:b/>
          <w:sz w:val="28"/>
          <w:szCs w:val="28"/>
        </w:rPr>
      </w:pPr>
      <w:bookmarkStart w:id="642" w:name="_Ref51382127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391</w:t>
      </w:r>
      <w:r w:rsidRPr="00007719">
        <w:rPr>
          <w:sz w:val="28"/>
          <w:szCs w:val="28"/>
        </w:rPr>
        <w:fldChar w:fldCharType="end"/>
      </w:r>
      <w:bookmarkEnd w:id="642"/>
      <w:r w:rsidRPr="00007719">
        <w:rPr>
          <w:sz w:val="28"/>
          <w:szCs w:val="28"/>
        </w:rPr>
        <w:t xml:space="preserve"> – Настройка отступа от нижнего края</w:t>
      </w:r>
    </w:p>
    <w:p w14:paraId="05758DF2"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lastRenderedPageBreak/>
        <w:t>Отступ от правого края (</w:t>
      </w:r>
      <w:r w:rsidRPr="00007719">
        <w:rPr>
          <w:rFonts w:eastAsia="Calibri"/>
          <w:sz w:val="28"/>
          <w:szCs w:val="28"/>
        </w:rPr>
        <w:fldChar w:fldCharType="begin"/>
      </w:r>
      <w:r w:rsidRPr="00007719">
        <w:rPr>
          <w:rFonts w:eastAsia="Calibri"/>
          <w:sz w:val="28"/>
          <w:szCs w:val="28"/>
        </w:rPr>
        <w:instrText xml:space="preserve"> REF  _Ref513821326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392</w:t>
      </w:r>
      <w:r w:rsidRPr="00007719">
        <w:rPr>
          <w:rFonts w:eastAsia="Calibri"/>
          <w:sz w:val="28"/>
          <w:szCs w:val="28"/>
        </w:rPr>
        <w:fldChar w:fldCharType="end"/>
      </w:r>
      <w:r w:rsidRPr="00007719">
        <w:rPr>
          <w:rFonts w:eastAsia="Calibri"/>
          <w:sz w:val="28"/>
          <w:szCs w:val="28"/>
        </w:rPr>
        <w:t>).</w:t>
      </w:r>
    </w:p>
    <w:p w14:paraId="09D32E98" w14:textId="6EFC1581"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235BCE2E" wp14:editId="1E6154CE">
            <wp:extent cx="1667866" cy="414646"/>
            <wp:effectExtent l="0" t="0" r="0" b="5080"/>
            <wp:docPr id="13027" name="Рисунок 1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4"/>
                    <a:srcRect l="2597" t="11344" r="4069" b="8656"/>
                    <a:stretch/>
                  </pic:blipFill>
                  <pic:spPr bwMode="auto">
                    <a:xfrm>
                      <a:off x="0" y="0"/>
                      <a:ext cx="1683686" cy="418579"/>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t xml:space="preserve">  </w:t>
      </w:r>
      <w:r w:rsidR="002052FD" w:rsidRPr="00007719">
        <w:rPr>
          <w:noProof/>
        </w:rPr>
        <w:drawing>
          <wp:inline distT="0" distB="0" distL="0" distR="0" wp14:anchorId="57D1DFD0" wp14:editId="0DED81C0">
            <wp:extent cx="3420777" cy="488395"/>
            <wp:effectExtent l="0" t="0" r="8255" b="6985"/>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5"/>
                    <a:stretch>
                      <a:fillRect/>
                    </a:stretch>
                  </pic:blipFill>
                  <pic:spPr>
                    <a:xfrm>
                      <a:off x="0" y="0"/>
                      <a:ext cx="3585303" cy="511885"/>
                    </a:xfrm>
                    <a:prstGeom prst="rect">
                      <a:avLst/>
                    </a:prstGeom>
                  </pic:spPr>
                </pic:pic>
              </a:graphicData>
            </a:graphic>
          </wp:inline>
        </w:drawing>
      </w:r>
    </w:p>
    <w:p w14:paraId="05AF411C" w14:textId="77777777" w:rsidR="004332EA" w:rsidRPr="00007719" w:rsidRDefault="004332EA" w:rsidP="004332EA">
      <w:pPr>
        <w:tabs>
          <w:tab w:val="left" w:pos="1134"/>
        </w:tabs>
        <w:spacing w:line="360" w:lineRule="auto"/>
        <w:jc w:val="center"/>
        <w:rPr>
          <w:rFonts w:eastAsia="Calibri"/>
          <w:sz w:val="28"/>
          <w:szCs w:val="28"/>
        </w:rPr>
      </w:pPr>
      <w:bookmarkStart w:id="643" w:name="_Ref51382132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392</w:t>
      </w:r>
      <w:r w:rsidRPr="00007719">
        <w:rPr>
          <w:sz w:val="28"/>
          <w:szCs w:val="28"/>
        </w:rPr>
        <w:fldChar w:fldCharType="end"/>
      </w:r>
      <w:bookmarkEnd w:id="643"/>
      <w:r w:rsidRPr="00007719">
        <w:rPr>
          <w:sz w:val="28"/>
          <w:szCs w:val="28"/>
        </w:rPr>
        <w:t xml:space="preserve"> – Настройка отступа от правого края</w:t>
      </w:r>
    </w:p>
    <w:p w14:paraId="2F617204" w14:textId="04D2486A" w:rsidR="004332EA" w:rsidRPr="00007719" w:rsidRDefault="00EC5203" w:rsidP="006E0FF1">
      <w:pPr>
        <w:tabs>
          <w:tab w:val="left" w:pos="1134"/>
        </w:tabs>
        <w:spacing w:line="360" w:lineRule="auto"/>
        <w:ind w:firstLine="709"/>
        <w:jc w:val="both"/>
        <w:rPr>
          <w:rFonts w:eastAsia="Calibri"/>
          <w:spacing w:val="-4"/>
          <w:sz w:val="28"/>
          <w:szCs w:val="28"/>
        </w:rPr>
      </w:pPr>
      <w:r w:rsidRPr="00007719">
        <w:rPr>
          <w:rFonts w:eastAsia="Calibri"/>
          <w:sz w:val="28"/>
          <w:szCs w:val="28"/>
        </w:rPr>
        <w:t xml:space="preserve">16) </w:t>
      </w:r>
      <w:r w:rsidR="004332EA" w:rsidRPr="00007719">
        <w:rPr>
          <w:rFonts w:eastAsia="Calibri"/>
          <w:spacing w:val="-4"/>
          <w:sz w:val="28"/>
          <w:szCs w:val="28"/>
        </w:rPr>
        <w:t>Элемент визуализации «Фрейм» используется для вставки в аналитическую панель какого-либо элемента веб-проекта. Например, отображение программного модуля, с которым необходимо работать в процессе использования аналитической панели.</w:t>
      </w:r>
    </w:p>
    <w:p w14:paraId="485FC8B0" w14:textId="6150B033" w:rsidR="004332EA" w:rsidRPr="00007719" w:rsidRDefault="004332EA" w:rsidP="004332EA">
      <w:pPr>
        <w:tabs>
          <w:tab w:val="left" w:pos="1134"/>
        </w:tabs>
        <w:spacing w:line="360" w:lineRule="auto"/>
        <w:ind w:firstLine="709"/>
        <w:jc w:val="both"/>
        <w:rPr>
          <w:rFonts w:eastAsia="Calibri"/>
          <w:spacing w:val="-8"/>
          <w:sz w:val="28"/>
          <w:szCs w:val="28"/>
        </w:rPr>
      </w:pPr>
      <w:r w:rsidRPr="006E0FF1">
        <w:rPr>
          <w:rFonts w:eastAsia="Calibri"/>
          <w:sz w:val="28"/>
          <w:szCs w:val="28"/>
        </w:rPr>
        <w:t xml:space="preserve">Адрес </w:t>
      </w:r>
      <w:r w:rsidRPr="006E0FF1">
        <w:rPr>
          <w:rFonts w:eastAsia="Calibri"/>
          <w:sz w:val="28"/>
          <w:szCs w:val="28"/>
          <w:lang w:val="en-US"/>
        </w:rPr>
        <w:t>URL</w:t>
      </w:r>
      <w:r w:rsidRPr="006E0FF1">
        <w:rPr>
          <w:rFonts w:eastAsia="Calibri"/>
          <w:sz w:val="28"/>
          <w:szCs w:val="28"/>
        </w:rPr>
        <w:t xml:space="preserve"> добавляемого во фрейм элемента указывается в поле «Фрейм» </w:t>
      </w:r>
      <w:r w:rsidR="006E0FF1">
        <w:rPr>
          <w:rFonts w:eastAsia="Calibri"/>
          <w:sz w:val="28"/>
          <w:szCs w:val="28"/>
        </w:rPr>
        <w:br/>
      </w:r>
      <w:r w:rsidRPr="006E0FF1">
        <w:rPr>
          <w:rFonts w:eastAsia="Calibri"/>
          <w:sz w:val="28"/>
          <w:szCs w:val="28"/>
        </w:rPr>
        <w:t>(</w:t>
      </w:r>
      <w:r w:rsidRPr="006E0FF1">
        <w:rPr>
          <w:rFonts w:eastAsia="Calibri"/>
          <w:sz w:val="28"/>
          <w:szCs w:val="28"/>
        </w:rPr>
        <w:fldChar w:fldCharType="begin"/>
      </w:r>
      <w:r w:rsidRPr="006E0FF1">
        <w:rPr>
          <w:rFonts w:eastAsia="Calibri"/>
          <w:sz w:val="28"/>
          <w:szCs w:val="28"/>
        </w:rPr>
        <w:instrText xml:space="preserve"> REF  _Ref513821610 \* Lower \h  \* MERGEFORMAT </w:instrText>
      </w:r>
      <w:r w:rsidRPr="006E0FF1">
        <w:rPr>
          <w:rFonts w:eastAsia="Calibri"/>
          <w:sz w:val="28"/>
          <w:szCs w:val="28"/>
        </w:rPr>
      </w:r>
      <w:r w:rsidRPr="006E0FF1">
        <w:rPr>
          <w:rFonts w:eastAsia="Calibri"/>
          <w:sz w:val="28"/>
          <w:szCs w:val="28"/>
        </w:rPr>
        <w:fldChar w:fldCharType="separate"/>
      </w:r>
      <w:r w:rsidR="00B6413A" w:rsidRPr="00007719">
        <w:rPr>
          <w:sz w:val="28"/>
          <w:szCs w:val="28"/>
        </w:rPr>
        <w:t xml:space="preserve">рис. </w:t>
      </w:r>
      <w:r w:rsidR="00B6413A">
        <w:rPr>
          <w:noProof/>
          <w:sz w:val="28"/>
          <w:szCs w:val="28"/>
        </w:rPr>
        <w:t>393</w:t>
      </w:r>
      <w:r w:rsidRPr="006E0FF1">
        <w:rPr>
          <w:rFonts w:eastAsia="Calibri"/>
          <w:sz w:val="28"/>
          <w:szCs w:val="28"/>
        </w:rPr>
        <w:fldChar w:fldCharType="end"/>
      </w:r>
      <w:r w:rsidRPr="00007719">
        <w:rPr>
          <w:rFonts w:eastAsia="Calibri"/>
          <w:spacing w:val="-8"/>
          <w:sz w:val="28"/>
          <w:szCs w:val="28"/>
        </w:rPr>
        <w:t>).</w:t>
      </w:r>
    </w:p>
    <w:p w14:paraId="1DA2DB7C" w14:textId="3D4873F1" w:rsidR="004332EA" w:rsidRPr="00007719" w:rsidRDefault="001C3576" w:rsidP="006E0FF1">
      <w:pPr>
        <w:tabs>
          <w:tab w:val="left" w:pos="1134"/>
        </w:tabs>
        <w:spacing w:line="360" w:lineRule="auto"/>
        <w:jc w:val="center"/>
        <w:rPr>
          <w:rFonts w:eastAsia="Calibri"/>
          <w:sz w:val="28"/>
          <w:szCs w:val="28"/>
        </w:rPr>
      </w:pPr>
      <w:r w:rsidRPr="00007719">
        <w:rPr>
          <w:noProof/>
        </w:rPr>
        <w:drawing>
          <wp:inline distT="0" distB="0" distL="0" distR="0" wp14:anchorId="1174AD37" wp14:editId="4425DCD0">
            <wp:extent cx="2609524" cy="533333"/>
            <wp:effectExtent l="0" t="0" r="635" b="635"/>
            <wp:docPr id="12526" name="Рисунок 1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6"/>
                    <a:stretch>
                      <a:fillRect/>
                    </a:stretch>
                  </pic:blipFill>
                  <pic:spPr>
                    <a:xfrm>
                      <a:off x="0" y="0"/>
                      <a:ext cx="2609524" cy="533333"/>
                    </a:xfrm>
                    <a:prstGeom prst="rect">
                      <a:avLst/>
                    </a:prstGeom>
                  </pic:spPr>
                </pic:pic>
              </a:graphicData>
            </a:graphic>
          </wp:inline>
        </w:drawing>
      </w:r>
    </w:p>
    <w:p w14:paraId="0BCAEBD5" w14:textId="77777777" w:rsidR="004332EA" w:rsidRPr="00007719" w:rsidRDefault="004332EA" w:rsidP="006E0FF1">
      <w:pPr>
        <w:tabs>
          <w:tab w:val="left" w:pos="1134"/>
        </w:tabs>
        <w:spacing w:line="360" w:lineRule="auto"/>
        <w:jc w:val="center"/>
        <w:rPr>
          <w:rFonts w:eastAsia="Calibri"/>
          <w:sz w:val="28"/>
          <w:szCs w:val="28"/>
        </w:rPr>
      </w:pPr>
      <w:bookmarkStart w:id="644" w:name="_Ref51382161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393</w:t>
      </w:r>
      <w:r w:rsidRPr="00007719">
        <w:rPr>
          <w:sz w:val="28"/>
          <w:szCs w:val="28"/>
        </w:rPr>
        <w:fldChar w:fldCharType="end"/>
      </w:r>
      <w:bookmarkEnd w:id="644"/>
      <w:r w:rsidRPr="00007719">
        <w:rPr>
          <w:sz w:val="28"/>
          <w:szCs w:val="28"/>
        </w:rPr>
        <w:t xml:space="preserve"> – Пример поля </w:t>
      </w:r>
      <w:r w:rsidRPr="00007719">
        <w:rPr>
          <w:rFonts w:eastAsia="Calibri"/>
          <w:spacing w:val="-8"/>
          <w:sz w:val="28"/>
          <w:szCs w:val="28"/>
        </w:rPr>
        <w:t>«Фрейм»</w:t>
      </w:r>
    </w:p>
    <w:p w14:paraId="02C5FE4F" w14:textId="77777777" w:rsidR="004332EA" w:rsidRPr="00007719" w:rsidRDefault="004332EA" w:rsidP="006E0FF1">
      <w:pPr>
        <w:tabs>
          <w:tab w:val="left" w:pos="1134"/>
        </w:tabs>
        <w:spacing w:line="360" w:lineRule="auto"/>
        <w:ind w:firstLine="709"/>
        <w:jc w:val="both"/>
        <w:rPr>
          <w:rFonts w:eastAsia="Calibri"/>
          <w:sz w:val="28"/>
          <w:szCs w:val="28"/>
        </w:rPr>
      </w:pPr>
      <w:r w:rsidRPr="00007719">
        <w:rPr>
          <w:rFonts w:eastAsia="Calibri"/>
          <w:sz w:val="28"/>
          <w:szCs w:val="28"/>
        </w:rPr>
        <w:t xml:space="preserve">После ввода </w:t>
      </w:r>
      <w:r w:rsidRPr="00007719">
        <w:rPr>
          <w:rFonts w:eastAsia="Calibri"/>
          <w:sz w:val="28"/>
          <w:szCs w:val="28"/>
          <w:lang w:val="en-US"/>
        </w:rPr>
        <w:t>URL</w:t>
      </w:r>
      <w:r w:rsidRPr="00007719">
        <w:rPr>
          <w:rFonts w:eastAsia="Calibri"/>
          <w:sz w:val="28"/>
          <w:szCs w:val="28"/>
        </w:rPr>
        <w:t xml:space="preserve"> добавляемого фрейма, веб-страница загружается во фрейм (</w:t>
      </w:r>
      <w:r w:rsidRPr="00007719">
        <w:rPr>
          <w:rFonts w:eastAsia="Calibri"/>
          <w:sz w:val="28"/>
          <w:szCs w:val="28"/>
        </w:rPr>
        <w:fldChar w:fldCharType="begin"/>
      </w:r>
      <w:r w:rsidRPr="00007719">
        <w:rPr>
          <w:rFonts w:eastAsia="Calibri"/>
          <w:sz w:val="28"/>
          <w:szCs w:val="28"/>
        </w:rPr>
        <w:instrText xml:space="preserve"> REF  _Ref513821670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394</w:t>
      </w:r>
      <w:r w:rsidRPr="00007719">
        <w:rPr>
          <w:rFonts w:eastAsia="Calibri"/>
          <w:sz w:val="28"/>
          <w:szCs w:val="28"/>
        </w:rPr>
        <w:fldChar w:fldCharType="end"/>
      </w:r>
      <w:r w:rsidRPr="00007719">
        <w:rPr>
          <w:rFonts w:eastAsia="Calibri"/>
          <w:sz w:val="28"/>
          <w:szCs w:val="28"/>
        </w:rPr>
        <w:t>).</w:t>
      </w:r>
    </w:p>
    <w:p w14:paraId="00B9CB75" w14:textId="267309DC" w:rsidR="004332EA" w:rsidRPr="00007719" w:rsidRDefault="001C3576" w:rsidP="006E0FF1">
      <w:pPr>
        <w:tabs>
          <w:tab w:val="left" w:pos="1134"/>
        </w:tabs>
        <w:spacing w:line="360" w:lineRule="auto"/>
        <w:jc w:val="center"/>
        <w:rPr>
          <w:rFonts w:eastAsia="Calibri"/>
          <w:sz w:val="28"/>
          <w:szCs w:val="28"/>
        </w:rPr>
      </w:pPr>
      <w:r w:rsidRPr="00007719">
        <w:rPr>
          <w:noProof/>
        </w:rPr>
        <w:drawing>
          <wp:inline distT="0" distB="0" distL="0" distR="0" wp14:anchorId="1AFD275F" wp14:editId="5983D79C">
            <wp:extent cx="5739857" cy="2401122"/>
            <wp:effectExtent l="0" t="0" r="0" b="0"/>
            <wp:docPr id="12527" name="Рисунок 1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7"/>
                    <a:stretch>
                      <a:fillRect/>
                    </a:stretch>
                  </pic:blipFill>
                  <pic:spPr>
                    <a:xfrm>
                      <a:off x="0" y="0"/>
                      <a:ext cx="5752492" cy="2406407"/>
                    </a:xfrm>
                    <a:prstGeom prst="rect">
                      <a:avLst/>
                    </a:prstGeom>
                  </pic:spPr>
                </pic:pic>
              </a:graphicData>
            </a:graphic>
          </wp:inline>
        </w:drawing>
      </w:r>
    </w:p>
    <w:p w14:paraId="72BF082B" w14:textId="77777777" w:rsidR="004332EA" w:rsidRPr="00007719" w:rsidRDefault="004332EA" w:rsidP="006E0FF1">
      <w:pPr>
        <w:tabs>
          <w:tab w:val="left" w:pos="1134"/>
        </w:tabs>
        <w:spacing w:line="360" w:lineRule="auto"/>
        <w:jc w:val="center"/>
        <w:rPr>
          <w:rFonts w:eastAsia="Calibri"/>
          <w:sz w:val="28"/>
          <w:szCs w:val="28"/>
        </w:rPr>
      </w:pPr>
      <w:bookmarkStart w:id="645" w:name="_Ref51382167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394</w:t>
      </w:r>
      <w:r w:rsidRPr="00007719">
        <w:rPr>
          <w:sz w:val="28"/>
          <w:szCs w:val="28"/>
        </w:rPr>
        <w:fldChar w:fldCharType="end"/>
      </w:r>
      <w:bookmarkEnd w:id="645"/>
      <w:r w:rsidRPr="00007719">
        <w:rPr>
          <w:sz w:val="28"/>
          <w:szCs w:val="28"/>
        </w:rPr>
        <w:t xml:space="preserve"> – Пример э</w:t>
      </w:r>
      <w:r w:rsidRPr="00007719">
        <w:rPr>
          <w:rFonts w:eastAsia="Calibri"/>
          <w:spacing w:val="-4"/>
          <w:sz w:val="28"/>
          <w:szCs w:val="28"/>
        </w:rPr>
        <w:t>лемента визуализации «Фрейм»</w:t>
      </w:r>
    </w:p>
    <w:p w14:paraId="6932F688" w14:textId="77777777" w:rsidR="004332EA" w:rsidRDefault="004332EA" w:rsidP="006E0FF1">
      <w:pPr>
        <w:tabs>
          <w:tab w:val="left" w:pos="1134"/>
        </w:tabs>
        <w:spacing w:line="360" w:lineRule="auto"/>
        <w:ind w:firstLine="709"/>
        <w:jc w:val="both"/>
        <w:rPr>
          <w:rFonts w:eastAsia="Calibri"/>
          <w:sz w:val="28"/>
          <w:szCs w:val="28"/>
        </w:rPr>
      </w:pPr>
      <w:r w:rsidRPr="00007719">
        <w:rPr>
          <w:rFonts w:eastAsia="Calibri"/>
          <w:sz w:val="28"/>
          <w:szCs w:val="28"/>
        </w:rPr>
        <w:t xml:space="preserve">Для добавления ссылки необходимо перейти к нужному элементу программы в браузере и скопировать </w:t>
      </w:r>
      <w:r w:rsidRPr="00007719">
        <w:rPr>
          <w:rFonts w:eastAsia="Calibri"/>
          <w:sz w:val="28"/>
          <w:szCs w:val="28"/>
          <w:lang w:val="en-US"/>
        </w:rPr>
        <w:t>URL</w:t>
      </w:r>
      <w:r w:rsidRPr="00007719">
        <w:rPr>
          <w:rFonts w:eastAsia="Calibri"/>
          <w:sz w:val="28"/>
          <w:szCs w:val="28"/>
        </w:rPr>
        <w:t xml:space="preserve"> из адресной строки браузера (</w:t>
      </w:r>
      <w:r w:rsidRPr="00007719">
        <w:rPr>
          <w:rFonts w:eastAsia="Calibri"/>
          <w:sz w:val="28"/>
          <w:szCs w:val="28"/>
        </w:rPr>
        <w:fldChar w:fldCharType="begin"/>
      </w:r>
      <w:r w:rsidRPr="00007719">
        <w:rPr>
          <w:rFonts w:eastAsia="Calibri"/>
          <w:sz w:val="28"/>
          <w:szCs w:val="28"/>
        </w:rPr>
        <w:instrText xml:space="preserve"> REF  _Ref513821730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395</w:t>
      </w:r>
      <w:r w:rsidRPr="00007719">
        <w:rPr>
          <w:rFonts w:eastAsia="Calibri"/>
          <w:sz w:val="28"/>
          <w:szCs w:val="28"/>
        </w:rPr>
        <w:fldChar w:fldCharType="end"/>
      </w:r>
      <w:r w:rsidRPr="00007719">
        <w:rPr>
          <w:rFonts w:eastAsia="Calibri"/>
          <w:sz w:val="28"/>
          <w:szCs w:val="28"/>
        </w:rPr>
        <w:t>).</w:t>
      </w:r>
    </w:p>
    <w:p w14:paraId="26B46C51" w14:textId="77777777" w:rsidR="006E0FF1" w:rsidRPr="00007719" w:rsidRDefault="006E0FF1" w:rsidP="006E0FF1">
      <w:pPr>
        <w:tabs>
          <w:tab w:val="left" w:pos="1134"/>
        </w:tabs>
        <w:spacing w:line="360" w:lineRule="auto"/>
        <w:ind w:firstLine="709"/>
        <w:jc w:val="both"/>
        <w:rPr>
          <w:rFonts w:eastAsia="Calibri"/>
          <w:sz w:val="28"/>
          <w:szCs w:val="28"/>
        </w:rPr>
      </w:pPr>
      <w:r w:rsidRPr="00007719">
        <w:rPr>
          <w:rFonts w:eastAsia="Calibri"/>
          <w:sz w:val="28"/>
          <w:szCs w:val="28"/>
        </w:rPr>
        <w:t xml:space="preserve">Веб-страница с указанного адреса отобразилась во фрейме (см. </w:t>
      </w:r>
      <w:r w:rsidRPr="00007719">
        <w:rPr>
          <w:rFonts w:eastAsia="Calibri"/>
          <w:sz w:val="28"/>
          <w:szCs w:val="28"/>
        </w:rPr>
        <w:fldChar w:fldCharType="begin"/>
      </w:r>
      <w:r w:rsidRPr="00007719">
        <w:rPr>
          <w:rFonts w:eastAsia="Calibri"/>
          <w:sz w:val="28"/>
          <w:szCs w:val="28"/>
        </w:rPr>
        <w:instrText xml:space="preserve"> REF  _Ref513821670 \* Lower \h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394</w:t>
      </w:r>
      <w:r w:rsidRPr="00007719">
        <w:rPr>
          <w:rFonts w:eastAsia="Calibri"/>
          <w:sz w:val="28"/>
          <w:szCs w:val="28"/>
        </w:rPr>
        <w:fldChar w:fldCharType="end"/>
      </w:r>
      <w:r w:rsidRPr="00007719">
        <w:rPr>
          <w:rFonts w:eastAsia="Calibri"/>
          <w:sz w:val="28"/>
          <w:szCs w:val="28"/>
        </w:rPr>
        <w:t>).</w:t>
      </w:r>
    </w:p>
    <w:p w14:paraId="72AC2C13" w14:textId="77777777" w:rsidR="006E0FF1" w:rsidRPr="00007719" w:rsidRDefault="006E0FF1" w:rsidP="006E0FF1">
      <w:pPr>
        <w:tabs>
          <w:tab w:val="left" w:pos="1134"/>
        </w:tabs>
        <w:spacing w:line="360" w:lineRule="auto"/>
        <w:ind w:firstLine="709"/>
        <w:jc w:val="both"/>
        <w:rPr>
          <w:rFonts w:eastAsia="Calibri"/>
          <w:sz w:val="28"/>
          <w:szCs w:val="28"/>
        </w:rPr>
      </w:pPr>
      <w:r w:rsidRPr="00007719">
        <w:rPr>
          <w:rFonts w:eastAsia="Calibri"/>
          <w:sz w:val="28"/>
          <w:szCs w:val="28"/>
        </w:rPr>
        <w:t>Во фрейм можно добавлять, например, ссылки на справочники или ссылки на программные модули.</w:t>
      </w:r>
    </w:p>
    <w:p w14:paraId="072EA929" w14:textId="77777777" w:rsidR="006E0FF1" w:rsidRPr="00007719" w:rsidRDefault="006E0FF1" w:rsidP="006E0FF1">
      <w:pPr>
        <w:tabs>
          <w:tab w:val="left" w:pos="1134"/>
        </w:tabs>
        <w:spacing w:line="360" w:lineRule="auto"/>
        <w:ind w:firstLine="709"/>
        <w:jc w:val="both"/>
        <w:rPr>
          <w:rFonts w:eastAsia="Calibri"/>
          <w:sz w:val="28"/>
          <w:szCs w:val="28"/>
        </w:rPr>
      </w:pPr>
    </w:p>
    <w:p w14:paraId="63289DD0" w14:textId="29871D10" w:rsidR="004332EA" w:rsidRPr="00007719" w:rsidRDefault="001C3576" w:rsidP="006E0FF1">
      <w:pPr>
        <w:tabs>
          <w:tab w:val="left" w:pos="1134"/>
        </w:tabs>
        <w:spacing w:line="360" w:lineRule="auto"/>
        <w:jc w:val="center"/>
        <w:rPr>
          <w:rFonts w:eastAsia="Calibri"/>
          <w:sz w:val="28"/>
          <w:szCs w:val="28"/>
        </w:rPr>
      </w:pPr>
      <w:r w:rsidRPr="00007719">
        <w:rPr>
          <w:noProof/>
        </w:rPr>
        <w:lastRenderedPageBreak/>
        <w:drawing>
          <wp:inline distT="0" distB="0" distL="0" distR="0" wp14:anchorId="69FB96BF" wp14:editId="2F882BC6">
            <wp:extent cx="5341675" cy="2292131"/>
            <wp:effectExtent l="0" t="0" r="0" b="0"/>
            <wp:docPr id="12524" name="Рисунок 1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8"/>
                    <a:stretch>
                      <a:fillRect/>
                    </a:stretch>
                  </pic:blipFill>
                  <pic:spPr>
                    <a:xfrm>
                      <a:off x="0" y="0"/>
                      <a:ext cx="5353488" cy="2297200"/>
                    </a:xfrm>
                    <a:prstGeom prst="rect">
                      <a:avLst/>
                    </a:prstGeom>
                  </pic:spPr>
                </pic:pic>
              </a:graphicData>
            </a:graphic>
          </wp:inline>
        </w:drawing>
      </w:r>
    </w:p>
    <w:p w14:paraId="283B2FAC" w14:textId="28BD7BDC" w:rsidR="004332EA" w:rsidRPr="00007719" w:rsidRDefault="004332EA" w:rsidP="006E0FF1">
      <w:pPr>
        <w:tabs>
          <w:tab w:val="left" w:pos="1134"/>
        </w:tabs>
        <w:spacing w:line="360" w:lineRule="auto"/>
        <w:jc w:val="center"/>
        <w:rPr>
          <w:sz w:val="28"/>
          <w:szCs w:val="28"/>
        </w:rPr>
      </w:pPr>
      <w:bookmarkStart w:id="646" w:name="_Ref51382173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395</w:t>
      </w:r>
      <w:r w:rsidRPr="00007719">
        <w:rPr>
          <w:sz w:val="28"/>
          <w:szCs w:val="28"/>
        </w:rPr>
        <w:fldChar w:fldCharType="end"/>
      </w:r>
      <w:bookmarkEnd w:id="646"/>
      <w:r w:rsidRPr="00007719">
        <w:rPr>
          <w:sz w:val="28"/>
          <w:szCs w:val="28"/>
        </w:rPr>
        <w:t xml:space="preserve"> – Пример </w:t>
      </w:r>
      <w:r w:rsidRPr="00007719">
        <w:rPr>
          <w:rFonts w:eastAsia="Calibri"/>
          <w:sz w:val="28"/>
          <w:szCs w:val="28"/>
        </w:rPr>
        <w:t>адресной строки браузера</w:t>
      </w:r>
      <w:r w:rsidR="001C3576" w:rsidRPr="00007719">
        <w:rPr>
          <w:rFonts w:eastAsia="Calibri"/>
          <w:sz w:val="28"/>
          <w:szCs w:val="28"/>
        </w:rPr>
        <w:t xml:space="preserve"> для пункта меню </w:t>
      </w:r>
      <w:r w:rsidR="001C3576" w:rsidRPr="00007719">
        <w:rPr>
          <w:rFonts w:eastAsia="Calibri"/>
          <w:sz w:val="28"/>
          <w:szCs w:val="28"/>
        </w:rPr>
        <w:br/>
        <w:t>«Аналитические панели»</w:t>
      </w:r>
    </w:p>
    <w:p w14:paraId="09CD8E34" w14:textId="2BB550DF" w:rsidR="004332EA" w:rsidRPr="00007719" w:rsidRDefault="00EC5203" w:rsidP="004332EA">
      <w:pPr>
        <w:spacing w:line="360" w:lineRule="auto"/>
        <w:ind w:firstLine="709"/>
        <w:jc w:val="both"/>
        <w:rPr>
          <w:sz w:val="28"/>
          <w:szCs w:val="28"/>
        </w:rPr>
      </w:pPr>
      <w:bookmarkStart w:id="647" w:name="_Toc516837120"/>
      <w:r w:rsidRPr="00007719">
        <w:rPr>
          <w:rFonts w:eastAsia="Calibri"/>
          <w:sz w:val="28"/>
          <w:szCs w:val="28"/>
        </w:rPr>
        <w:t xml:space="preserve">17) </w:t>
      </w:r>
      <w:r w:rsidR="004332EA" w:rsidRPr="00007719">
        <w:rPr>
          <w:sz w:val="28"/>
          <w:szCs w:val="28"/>
        </w:rPr>
        <w:t>Элемент визуализации «Описательная статистика</w:t>
      </w:r>
      <w:bookmarkEnd w:id="647"/>
      <w:r w:rsidR="004332EA" w:rsidRPr="00007719">
        <w:rPr>
          <w:sz w:val="28"/>
          <w:szCs w:val="28"/>
        </w:rPr>
        <w:t>»</w:t>
      </w:r>
      <w:r w:rsidR="00C71C61" w:rsidRPr="00007719">
        <w:rPr>
          <w:sz w:val="28"/>
          <w:szCs w:val="28"/>
        </w:rPr>
        <w:t>.</w:t>
      </w:r>
    </w:p>
    <w:p w14:paraId="2DD515A5" w14:textId="5B3D9489" w:rsidR="004332EA" w:rsidRPr="00007719" w:rsidRDefault="004332EA" w:rsidP="006E0FF1">
      <w:pPr>
        <w:tabs>
          <w:tab w:val="left" w:pos="1134"/>
        </w:tabs>
        <w:spacing w:line="360" w:lineRule="auto"/>
        <w:ind w:firstLine="709"/>
        <w:jc w:val="both"/>
        <w:rPr>
          <w:rFonts w:eastAsia="Calibri"/>
          <w:sz w:val="28"/>
          <w:szCs w:val="28"/>
        </w:rPr>
      </w:pPr>
      <w:r w:rsidRPr="00007719">
        <w:rPr>
          <w:rFonts w:eastAsia="Calibri"/>
          <w:sz w:val="28"/>
          <w:szCs w:val="28"/>
        </w:rPr>
        <w:t>Для работы</w:t>
      </w:r>
      <w:r w:rsidR="00C71C61" w:rsidRPr="00007719">
        <w:rPr>
          <w:rFonts w:eastAsia="Calibri"/>
          <w:sz w:val="28"/>
          <w:szCs w:val="28"/>
        </w:rPr>
        <w:t xml:space="preserve"> с элементом визуализации «Описательная статистика»</w:t>
      </w:r>
      <w:r w:rsidRPr="00007719">
        <w:rPr>
          <w:rFonts w:eastAsia="Calibri"/>
          <w:sz w:val="28"/>
          <w:szCs w:val="28"/>
        </w:rPr>
        <w:t xml:space="preserve"> необходимо задать параметры отображения (</w:t>
      </w:r>
      <w:r w:rsidRPr="00007719">
        <w:rPr>
          <w:rFonts w:eastAsia="Calibri"/>
          <w:sz w:val="28"/>
          <w:szCs w:val="28"/>
        </w:rPr>
        <w:fldChar w:fldCharType="begin"/>
      </w:r>
      <w:r w:rsidRPr="00007719">
        <w:rPr>
          <w:rFonts w:eastAsia="Calibri"/>
          <w:sz w:val="28"/>
          <w:szCs w:val="28"/>
        </w:rPr>
        <w:instrText xml:space="preserve"> REF  _Ref516153419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396</w:t>
      </w:r>
      <w:r w:rsidRPr="00007719">
        <w:rPr>
          <w:rFonts w:eastAsia="Calibri"/>
          <w:sz w:val="28"/>
          <w:szCs w:val="28"/>
        </w:rPr>
        <w:fldChar w:fldCharType="end"/>
      </w:r>
      <w:r w:rsidRPr="00007719">
        <w:rPr>
          <w:rFonts w:eastAsia="Calibri"/>
          <w:sz w:val="28"/>
          <w:szCs w:val="28"/>
        </w:rPr>
        <w:t>).</w:t>
      </w:r>
    </w:p>
    <w:p w14:paraId="62AC151F" w14:textId="77777777" w:rsidR="004332EA" w:rsidRPr="00007719" w:rsidRDefault="004332EA" w:rsidP="006E0FF1">
      <w:pPr>
        <w:tabs>
          <w:tab w:val="left" w:pos="1134"/>
        </w:tabs>
        <w:spacing w:line="360" w:lineRule="auto"/>
        <w:jc w:val="center"/>
        <w:rPr>
          <w:rFonts w:eastAsia="Calibri"/>
          <w:sz w:val="28"/>
          <w:szCs w:val="28"/>
        </w:rPr>
      </w:pPr>
      <w:r w:rsidRPr="00007719">
        <w:rPr>
          <w:noProof/>
          <w:sz w:val="28"/>
          <w:szCs w:val="28"/>
        </w:rPr>
        <w:drawing>
          <wp:inline distT="0" distB="0" distL="0" distR="0" wp14:anchorId="1EDF8DA2" wp14:editId="01494C35">
            <wp:extent cx="1727363" cy="1850746"/>
            <wp:effectExtent l="0" t="0" r="6350" b="0"/>
            <wp:docPr id="13778" name="Рисунок 1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9"/>
                    <a:stretch>
                      <a:fillRect/>
                    </a:stretch>
                  </pic:blipFill>
                  <pic:spPr>
                    <a:xfrm>
                      <a:off x="0" y="0"/>
                      <a:ext cx="1741126" cy="1865492"/>
                    </a:xfrm>
                    <a:prstGeom prst="rect">
                      <a:avLst/>
                    </a:prstGeom>
                  </pic:spPr>
                </pic:pic>
              </a:graphicData>
            </a:graphic>
          </wp:inline>
        </w:drawing>
      </w:r>
    </w:p>
    <w:p w14:paraId="7EB334F7" w14:textId="77777777" w:rsidR="004332EA" w:rsidRPr="00007719" w:rsidRDefault="004332EA" w:rsidP="006E0FF1">
      <w:pPr>
        <w:tabs>
          <w:tab w:val="left" w:pos="1134"/>
        </w:tabs>
        <w:spacing w:line="360" w:lineRule="auto"/>
        <w:jc w:val="center"/>
        <w:rPr>
          <w:sz w:val="28"/>
          <w:szCs w:val="28"/>
        </w:rPr>
      </w:pPr>
      <w:bookmarkStart w:id="648" w:name="_Ref51615341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396</w:t>
      </w:r>
      <w:r w:rsidRPr="00007719">
        <w:rPr>
          <w:sz w:val="28"/>
          <w:szCs w:val="28"/>
        </w:rPr>
        <w:fldChar w:fldCharType="end"/>
      </w:r>
      <w:bookmarkEnd w:id="648"/>
      <w:r w:rsidRPr="00007719">
        <w:rPr>
          <w:sz w:val="28"/>
          <w:szCs w:val="28"/>
        </w:rPr>
        <w:t xml:space="preserve"> – Пример задания параметров</w:t>
      </w:r>
    </w:p>
    <w:p w14:paraId="3C03E310" w14:textId="6BD3B7CF" w:rsidR="004332EA" w:rsidRPr="00007719" w:rsidRDefault="004332EA" w:rsidP="006E0FF1">
      <w:pPr>
        <w:spacing w:line="360" w:lineRule="auto"/>
        <w:ind w:firstLine="709"/>
        <w:contextualSpacing/>
        <w:jc w:val="both"/>
        <w:rPr>
          <w:rFonts w:eastAsia="Calibri"/>
          <w:spacing w:val="-6"/>
          <w:sz w:val="28"/>
          <w:szCs w:val="28"/>
        </w:rPr>
      </w:pPr>
      <w:r w:rsidRPr="00007719">
        <w:rPr>
          <w:spacing w:val="-6"/>
          <w:sz w:val="28"/>
          <w:szCs w:val="28"/>
        </w:rPr>
        <w:t>Для отображения статистики д</w:t>
      </w:r>
      <w:r w:rsidRPr="00007719">
        <w:rPr>
          <w:rFonts w:eastAsia="Calibri"/>
          <w:spacing w:val="-6"/>
          <w:sz w:val="28"/>
          <w:szCs w:val="28"/>
        </w:rPr>
        <w:t>обав</w:t>
      </w:r>
      <w:r w:rsidR="004B7390" w:rsidRPr="00007719">
        <w:rPr>
          <w:rFonts w:eastAsia="Calibri"/>
          <w:spacing w:val="-6"/>
          <w:sz w:val="28"/>
          <w:szCs w:val="28"/>
        </w:rPr>
        <w:t>ь</w:t>
      </w:r>
      <w:r w:rsidRPr="00007719">
        <w:rPr>
          <w:rFonts w:eastAsia="Calibri"/>
          <w:spacing w:val="-6"/>
          <w:sz w:val="28"/>
          <w:szCs w:val="28"/>
        </w:rPr>
        <w:t>т</w:t>
      </w:r>
      <w:r w:rsidR="004B7390" w:rsidRPr="00007719">
        <w:rPr>
          <w:rFonts w:eastAsia="Calibri"/>
          <w:spacing w:val="-6"/>
          <w:sz w:val="28"/>
          <w:szCs w:val="28"/>
        </w:rPr>
        <w:t>е</w:t>
      </w:r>
      <w:r w:rsidRPr="00007719">
        <w:rPr>
          <w:rFonts w:eastAsia="Calibri"/>
          <w:spacing w:val="-6"/>
          <w:sz w:val="28"/>
          <w:szCs w:val="28"/>
        </w:rPr>
        <w:t xml:space="preserve"> меру и заполнит</w:t>
      </w:r>
      <w:r w:rsidR="004B7390" w:rsidRPr="00007719">
        <w:rPr>
          <w:rFonts w:eastAsia="Calibri"/>
          <w:spacing w:val="-6"/>
          <w:sz w:val="28"/>
          <w:szCs w:val="28"/>
        </w:rPr>
        <w:t>е</w:t>
      </w:r>
      <w:r w:rsidRPr="00007719">
        <w:rPr>
          <w:rFonts w:eastAsia="Calibri"/>
          <w:spacing w:val="-6"/>
          <w:sz w:val="28"/>
          <w:szCs w:val="28"/>
        </w:rPr>
        <w:t xml:space="preserve"> «Поле» (</w:t>
      </w:r>
      <w:r w:rsidR="00DC7950" w:rsidRPr="00007719">
        <w:rPr>
          <w:rFonts w:eastAsia="Calibri"/>
          <w:spacing w:val="-6"/>
          <w:sz w:val="28"/>
          <w:szCs w:val="28"/>
        </w:rPr>
        <w:fldChar w:fldCharType="begin"/>
      </w:r>
      <w:r w:rsidR="00DC7950" w:rsidRPr="00007719">
        <w:rPr>
          <w:rFonts w:eastAsia="Calibri"/>
          <w:spacing w:val="-6"/>
          <w:sz w:val="28"/>
          <w:szCs w:val="28"/>
        </w:rPr>
        <w:instrText xml:space="preserve"> REF  _Ref531025597 \* Lower \h </w:instrText>
      </w:r>
      <w:r w:rsidR="00664D23" w:rsidRPr="00007719">
        <w:rPr>
          <w:rFonts w:eastAsia="Calibri"/>
          <w:spacing w:val="-6"/>
          <w:sz w:val="28"/>
          <w:szCs w:val="28"/>
        </w:rPr>
        <w:instrText xml:space="preserve"> \* MERGEFORMAT </w:instrText>
      </w:r>
      <w:r w:rsidR="00DC7950" w:rsidRPr="00007719">
        <w:rPr>
          <w:rFonts w:eastAsia="Calibri"/>
          <w:spacing w:val="-6"/>
          <w:sz w:val="28"/>
          <w:szCs w:val="28"/>
        </w:rPr>
      </w:r>
      <w:r w:rsidR="00DC7950" w:rsidRPr="00007719">
        <w:rPr>
          <w:rFonts w:eastAsia="Calibri"/>
          <w:spacing w:val="-6"/>
          <w:sz w:val="28"/>
          <w:szCs w:val="28"/>
        </w:rPr>
        <w:fldChar w:fldCharType="separate"/>
      </w:r>
      <w:r w:rsidR="00B6413A" w:rsidRPr="00B6413A">
        <w:rPr>
          <w:spacing w:val="-6"/>
          <w:sz w:val="28"/>
          <w:szCs w:val="28"/>
        </w:rPr>
        <w:t xml:space="preserve">рис. </w:t>
      </w:r>
      <w:r w:rsidR="00B6413A" w:rsidRPr="00B6413A">
        <w:rPr>
          <w:noProof/>
          <w:spacing w:val="-6"/>
          <w:sz w:val="28"/>
          <w:szCs w:val="28"/>
        </w:rPr>
        <w:t>397</w:t>
      </w:r>
      <w:r w:rsidR="00DC7950" w:rsidRPr="00007719">
        <w:rPr>
          <w:rFonts w:eastAsia="Calibri"/>
          <w:spacing w:val="-6"/>
          <w:sz w:val="28"/>
          <w:szCs w:val="28"/>
        </w:rPr>
        <w:fldChar w:fldCharType="end"/>
      </w:r>
      <w:r w:rsidRPr="00007719">
        <w:rPr>
          <w:rFonts w:eastAsia="Calibri"/>
          <w:spacing w:val="-6"/>
          <w:sz w:val="28"/>
          <w:szCs w:val="28"/>
        </w:rPr>
        <w:t>,</w:t>
      </w:r>
      <w:r w:rsidR="00DC7950" w:rsidRPr="00007719">
        <w:rPr>
          <w:rFonts w:eastAsia="Calibri"/>
          <w:spacing w:val="-6"/>
          <w:sz w:val="28"/>
          <w:szCs w:val="28"/>
        </w:rPr>
        <w:t xml:space="preserve"> </w:t>
      </w:r>
      <w:r w:rsidR="00DC7950" w:rsidRPr="00007719">
        <w:rPr>
          <w:rFonts w:eastAsia="Calibri"/>
          <w:spacing w:val="-6"/>
          <w:sz w:val="28"/>
          <w:szCs w:val="28"/>
        </w:rPr>
        <w:fldChar w:fldCharType="begin"/>
      </w:r>
      <w:r w:rsidR="00DC7950" w:rsidRPr="00007719">
        <w:rPr>
          <w:rFonts w:eastAsia="Calibri"/>
          <w:spacing w:val="-6"/>
          <w:sz w:val="28"/>
          <w:szCs w:val="28"/>
        </w:rPr>
        <w:instrText xml:space="preserve"> REF  _Ref516153721 \* Lower \h </w:instrText>
      </w:r>
      <w:r w:rsidR="00664D23" w:rsidRPr="00007719">
        <w:rPr>
          <w:rFonts w:eastAsia="Calibri"/>
          <w:spacing w:val="-6"/>
          <w:sz w:val="28"/>
          <w:szCs w:val="28"/>
        </w:rPr>
        <w:instrText xml:space="preserve"> \* MERGEFORMAT </w:instrText>
      </w:r>
      <w:r w:rsidR="00DC7950" w:rsidRPr="00007719">
        <w:rPr>
          <w:rFonts w:eastAsia="Calibri"/>
          <w:spacing w:val="-6"/>
          <w:sz w:val="28"/>
          <w:szCs w:val="28"/>
        </w:rPr>
      </w:r>
      <w:r w:rsidR="00DC7950" w:rsidRPr="00007719">
        <w:rPr>
          <w:rFonts w:eastAsia="Calibri"/>
          <w:spacing w:val="-6"/>
          <w:sz w:val="28"/>
          <w:szCs w:val="28"/>
        </w:rPr>
        <w:fldChar w:fldCharType="separate"/>
      </w:r>
      <w:r w:rsidR="00B6413A" w:rsidRPr="00B6413A">
        <w:rPr>
          <w:spacing w:val="-6"/>
          <w:sz w:val="28"/>
          <w:szCs w:val="28"/>
        </w:rPr>
        <w:t xml:space="preserve">рис. </w:t>
      </w:r>
      <w:r w:rsidR="00B6413A" w:rsidRPr="00B6413A">
        <w:rPr>
          <w:noProof/>
          <w:spacing w:val="-6"/>
          <w:sz w:val="28"/>
          <w:szCs w:val="28"/>
        </w:rPr>
        <w:t>398</w:t>
      </w:r>
      <w:r w:rsidR="00DC7950" w:rsidRPr="00007719">
        <w:rPr>
          <w:rFonts w:eastAsia="Calibri"/>
          <w:spacing w:val="-6"/>
          <w:sz w:val="28"/>
          <w:szCs w:val="28"/>
        </w:rPr>
        <w:fldChar w:fldCharType="end"/>
      </w:r>
      <w:r w:rsidRPr="00007719">
        <w:rPr>
          <w:rFonts w:eastAsia="Calibri"/>
          <w:spacing w:val="-6"/>
          <w:sz w:val="28"/>
          <w:szCs w:val="28"/>
        </w:rPr>
        <w:t>).</w:t>
      </w:r>
    </w:p>
    <w:p w14:paraId="7C2AB60C" w14:textId="77777777" w:rsidR="004332EA" w:rsidRPr="00007719" w:rsidRDefault="004332EA" w:rsidP="004332EA">
      <w:pPr>
        <w:tabs>
          <w:tab w:val="left" w:pos="1134"/>
        </w:tabs>
        <w:spacing w:line="360" w:lineRule="auto"/>
        <w:jc w:val="center"/>
        <w:rPr>
          <w:rFonts w:eastAsia="Calibri"/>
          <w:sz w:val="28"/>
          <w:szCs w:val="28"/>
        </w:rPr>
      </w:pPr>
      <w:r w:rsidRPr="00007719">
        <w:rPr>
          <w:noProof/>
          <w:sz w:val="28"/>
          <w:szCs w:val="28"/>
        </w:rPr>
        <w:drawing>
          <wp:inline distT="0" distB="0" distL="0" distR="0" wp14:anchorId="73FD4440" wp14:editId="56303187">
            <wp:extent cx="870509" cy="437831"/>
            <wp:effectExtent l="19050" t="19050" r="25400" b="19685"/>
            <wp:docPr id="1652" name="Рисунок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884482" cy="444859"/>
                    </a:xfrm>
                    <a:prstGeom prst="rect">
                      <a:avLst/>
                    </a:prstGeom>
                    <a:ln>
                      <a:solidFill>
                        <a:srgbClr val="E7E6E6">
                          <a:lumMod val="90000"/>
                        </a:srgbClr>
                      </a:solidFill>
                    </a:ln>
                  </pic:spPr>
                </pic:pic>
              </a:graphicData>
            </a:graphic>
          </wp:inline>
        </w:drawing>
      </w:r>
    </w:p>
    <w:p w14:paraId="0D96F761" w14:textId="77777777" w:rsidR="004332EA" w:rsidRPr="00007719" w:rsidRDefault="004332EA" w:rsidP="004332EA">
      <w:pPr>
        <w:tabs>
          <w:tab w:val="left" w:pos="1134"/>
        </w:tabs>
        <w:spacing w:line="360" w:lineRule="auto"/>
        <w:jc w:val="center"/>
        <w:rPr>
          <w:rFonts w:eastAsia="Calibri"/>
          <w:sz w:val="28"/>
          <w:szCs w:val="28"/>
        </w:rPr>
      </w:pPr>
      <w:bookmarkStart w:id="649" w:name="_Ref531025597"/>
      <w:r w:rsidRPr="006E0FF1">
        <w:rPr>
          <w:sz w:val="28"/>
          <w:szCs w:val="28"/>
        </w:rPr>
        <w:t xml:space="preserve">Рис. </w:t>
      </w:r>
      <w:r w:rsidRPr="006E0FF1">
        <w:rPr>
          <w:sz w:val="28"/>
          <w:szCs w:val="28"/>
        </w:rPr>
        <w:fldChar w:fldCharType="begin"/>
      </w:r>
      <w:r w:rsidRPr="006E0FF1">
        <w:rPr>
          <w:sz w:val="28"/>
          <w:szCs w:val="28"/>
        </w:rPr>
        <w:instrText xml:space="preserve"> SEQ Рис. \* ARABIC </w:instrText>
      </w:r>
      <w:r w:rsidRPr="006E0FF1">
        <w:rPr>
          <w:sz w:val="28"/>
          <w:szCs w:val="28"/>
        </w:rPr>
        <w:fldChar w:fldCharType="separate"/>
      </w:r>
      <w:r w:rsidR="00B6413A">
        <w:rPr>
          <w:noProof/>
          <w:sz w:val="28"/>
          <w:szCs w:val="28"/>
        </w:rPr>
        <w:t>397</w:t>
      </w:r>
      <w:r w:rsidRPr="006E0FF1">
        <w:rPr>
          <w:sz w:val="28"/>
          <w:szCs w:val="28"/>
        </w:rPr>
        <w:fldChar w:fldCharType="end"/>
      </w:r>
      <w:bookmarkEnd w:id="649"/>
      <w:r w:rsidRPr="006E0FF1">
        <w:rPr>
          <w:sz w:val="28"/>
          <w:szCs w:val="28"/>
        </w:rPr>
        <w:t xml:space="preserve"> – Добавление</w:t>
      </w:r>
      <w:r w:rsidRPr="00007719">
        <w:rPr>
          <w:sz w:val="28"/>
          <w:szCs w:val="28"/>
        </w:rPr>
        <w:t xml:space="preserve"> меры</w:t>
      </w:r>
    </w:p>
    <w:p w14:paraId="739CF204" w14:textId="320FE5AD" w:rsidR="004332EA" w:rsidRPr="00007719" w:rsidRDefault="00EF47E4" w:rsidP="006E0FF1">
      <w:pPr>
        <w:tabs>
          <w:tab w:val="left" w:pos="1134"/>
        </w:tabs>
        <w:spacing w:line="360" w:lineRule="auto"/>
        <w:jc w:val="center"/>
        <w:rPr>
          <w:rFonts w:eastAsia="Calibri"/>
          <w:sz w:val="28"/>
          <w:szCs w:val="28"/>
        </w:rPr>
      </w:pPr>
      <w:r w:rsidRPr="00007719">
        <w:rPr>
          <w:noProof/>
        </w:rPr>
        <w:drawing>
          <wp:inline distT="0" distB="0" distL="0" distR="0" wp14:anchorId="1D921B7B" wp14:editId="43EAE149">
            <wp:extent cx="1657761" cy="1374585"/>
            <wp:effectExtent l="0" t="0" r="0" b="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0"/>
                    <a:stretch>
                      <a:fillRect/>
                    </a:stretch>
                  </pic:blipFill>
                  <pic:spPr>
                    <a:xfrm>
                      <a:off x="0" y="0"/>
                      <a:ext cx="1686867" cy="1398719"/>
                    </a:xfrm>
                    <a:prstGeom prst="rect">
                      <a:avLst/>
                    </a:prstGeom>
                  </pic:spPr>
                </pic:pic>
              </a:graphicData>
            </a:graphic>
          </wp:inline>
        </w:drawing>
      </w:r>
    </w:p>
    <w:p w14:paraId="66FD82FB" w14:textId="77777777" w:rsidR="004332EA" w:rsidRPr="00007719" w:rsidRDefault="004332EA" w:rsidP="006E0FF1">
      <w:pPr>
        <w:tabs>
          <w:tab w:val="left" w:pos="1134"/>
        </w:tabs>
        <w:spacing w:line="360" w:lineRule="auto"/>
        <w:jc w:val="center"/>
        <w:rPr>
          <w:rFonts w:eastAsia="Calibri"/>
          <w:sz w:val="28"/>
          <w:szCs w:val="28"/>
        </w:rPr>
      </w:pPr>
      <w:bookmarkStart w:id="650" w:name="_Ref51615372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398</w:t>
      </w:r>
      <w:r w:rsidRPr="00007719">
        <w:rPr>
          <w:sz w:val="28"/>
          <w:szCs w:val="28"/>
        </w:rPr>
        <w:fldChar w:fldCharType="end"/>
      </w:r>
      <w:bookmarkEnd w:id="650"/>
      <w:r w:rsidRPr="00007719">
        <w:rPr>
          <w:sz w:val="28"/>
          <w:szCs w:val="28"/>
        </w:rPr>
        <w:t xml:space="preserve"> – Заполнение поля «Поле»</w:t>
      </w:r>
    </w:p>
    <w:p w14:paraId="2696B705" w14:textId="3665B10A" w:rsidR="004332EA" w:rsidRPr="00007719" w:rsidRDefault="004332EA" w:rsidP="0090785D">
      <w:pPr>
        <w:tabs>
          <w:tab w:val="left" w:pos="1134"/>
        </w:tabs>
        <w:spacing w:line="360" w:lineRule="auto"/>
        <w:ind w:firstLine="709"/>
        <w:jc w:val="both"/>
        <w:rPr>
          <w:rFonts w:eastAsia="Calibri"/>
          <w:sz w:val="28"/>
          <w:szCs w:val="28"/>
        </w:rPr>
      </w:pPr>
      <w:r w:rsidRPr="00007719">
        <w:rPr>
          <w:rFonts w:eastAsia="Calibri"/>
          <w:sz w:val="28"/>
          <w:szCs w:val="28"/>
        </w:rPr>
        <w:lastRenderedPageBreak/>
        <w:t xml:space="preserve">В результате выполненных действий сформируется панель, </w:t>
      </w:r>
      <w:r w:rsidR="00C71C61" w:rsidRPr="00007719">
        <w:rPr>
          <w:rFonts w:eastAsia="Calibri"/>
          <w:sz w:val="28"/>
          <w:szCs w:val="28"/>
        </w:rPr>
        <w:t xml:space="preserve">представленная </w:t>
      </w:r>
      <w:r w:rsidRPr="00007719">
        <w:rPr>
          <w:rFonts w:eastAsia="Calibri"/>
          <w:sz w:val="28"/>
          <w:szCs w:val="28"/>
        </w:rPr>
        <w:t xml:space="preserve">на </w:t>
      </w:r>
      <w:r w:rsidRPr="00007719">
        <w:rPr>
          <w:rFonts w:eastAsia="Calibri"/>
          <w:sz w:val="28"/>
          <w:szCs w:val="28"/>
        </w:rPr>
        <w:fldChar w:fldCharType="begin"/>
      </w:r>
      <w:r w:rsidRPr="00007719">
        <w:rPr>
          <w:rFonts w:eastAsia="Calibri"/>
          <w:sz w:val="28"/>
          <w:szCs w:val="28"/>
        </w:rPr>
        <w:instrText xml:space="preserve"> REF  _Ref516153914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399</w:t>
      </w:r>
      <w:r w:rsidRPr="00007719">
        <w:rPr>
          <w:rFonts w:eastAsia="Calibri"/>
          <w:sz w:val="28"/>
          <w:szCs w:val="28"/>
        </w:rPr>
        <w:fldChar w:fldCharType="end"/>
      </w:r>
      <w:r w:rsidRPr="00007719">
        <w:rPr>
          <w:rFonts w:eastAsia="Calibri"/>
          <w:sz w:val="28"/>
          <w:szCs w:val="28"/>
        </w:rPr>
        <w:t>.</w:t>
      </w:r>
    </w:p>
    <w:p w14:paraId="0A520FD7" w14:textId="0BF6F052" w:rsidR="004332EA" w:rsidRPr="00007719" w:rsidRDefault="00EF47E4" w:rsidP="0090785D">
      <w:pPr>
        <w:spacing w:before="120" w:after="120"/>
        <w:jc w:val="center"/>
        <w:rPr>
          <w:rFonts w:eastAsia="Calibri"/>
          <w:sz w:val="28"/>
          <w:szCs w:val="28"/>
        </w:rPr>
      </w:pPr>
      <w:r w:rsidRPr="00007719">
        <w:rPr>
          <w:noProof/>
        </w:rPr>
        <w:drawing>
          <wp:inline distT="0" distB="0" distL="0" distR="0" wp14:anchorId="57777313" wp14:editId="027A8A14">
            <wp:extent cx="3052831" cy="1361733"/>
            <wp:effectExtent l="0" t="0" r="0" b="0"/>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1"/>
                    <a:stretch>
                      <a:fillRect/>
                    </a:stretch>
                  </pic:blipFill>
                  <pic:spPr>
                    <a:xfrm>
                      <a:off x="0" y="0"/>
                      <a:ext cx="3096526" cy="1381223"/>
                    </a:xfrm>
                    <a:prstGeom prst="rect">
                      <a:avLst/>
                    </a:prstGeom>
                  </pic:spPr>
                </pic:pic>
              </a:graphicData>
            </a:graphic>
          </wp:inline>
        </w:drawing>
      </w:r>
      <w:r w:rsidRPr="00007719">
        <w:rPr>
          <w:rFonts w:eastAsia="Calibri"/>
          <w:sz w:val="28"/>
          <w:szCs w:val="28"/>
        </w:rPr>
        <w:br w:type="textWrapping" w:clear="all"/>
      </w:r>
      <w:bookmarkStart w:id="651" w:name="_Ref516153914"/>
      <w:r w:rsidR="004332EA" w:rsidRPr="00007719">
        <w:rPr>
          <w:sz w:val="28"/>
          <w:szCs w:val="28"/>
        </w:rPr>
        <w:t xml:space="preserve">Рис. </w:t>
      </w:r>
      <w:r w:rsidR="004332EA" w:rsidRPr="00007719">
        <w:rPr>
          <w:sz w:val="28"/>
          <w:szCs w:val="28"/>
        </w:rPr>
        <w:fldChar w:fldCharType="begin"/>
      </w:r>
      <w:r w:rsidR="004332EA" w:rsidRPr="00007719">
        <w:rPr>
          <w:sz w:val="28"/>
          <w:szCs w:val="28"/>
        </w:rPr>
        <w:instrText xml:space="preserve"> SEQ Рис. \* ARABIC </w:instrText>
      </w:r>
      <w:r w:rsidR="004332EA" w:rsidRPr="00007719">
        <w:rPr>
          <w:sz w:val="28"/>
          <w:szCs w:val="28"/>
        </w:rPr>
        <w:fldChar w:fldCharType="separate"/>
      </w:r>
      <w:r w:rsidR="00B6413A">
        <w:rPr>
          <w:noProof/>
          <w:sz w:val="28"/>
          <w:szCs w:val="28"/>
        </w:rPr>
        <w:t>399</w:t>
      </w:r>
      <w:r w:rsidR="004332EA" w:rsidRPr="00007719">
        <w:rPr>
          <w:sz w:val="28"/>
          <w:szCs w:val="28"/>
        </w:rPr>
        <w:fldChar w:fldCharType="end"/>
      </w:r>
      <w:bookmarkEnd w:id="651"/>
      <w:r w:rsidR="004332EA" w:rsidRPr="00007719">
        <w:rPr>
          <w:sz w:val="28"/>
          <w:szCs w:val="28"/>
        </w:rPr>
        <w:t xml:space="preserve"> – Пример панели «Описательная статистика»</w:t>
      </w:r>
    </w:p>
    <w:p w14:paraId="09367104" w14:textId="5A8CDA39" w:rsidR="004332EA" w:rsidRPr="00007719" w:rsidRDefault="004332EA" w:rsidP="0090785D">
      <w:pPr>
        <w:spacing w:line="360" w:lineRule="auto"/>
        <w:ind w:firstLine="709"/>
        <w:jc w:val="both"/>
        <w:rPr>
          <w:sz w:val="28"/>
          <w:szCs w:val="28"/>
        </w:rPr>
      </w:pPr>
      <w:bookmarkStart w:id="652" w:name="_Срезы_данных,_работа"/>
      <w:bookmarkEnd w:id="652"/>
      <w:r w:rsidRPr="00007719">
        <w:rPr>
          <w:rFonts w:eastAsia="Calibri"/>
          <w:sz w:val="28"/>
          <w:szCs w:val="28"/>
        </w:rPr>
        <w:t>4.6.2.</w:t>
      </w:r>
      <w:r w:rsidR="004108FF" w:rsidRPr="00007719">
        <w:rPr>
          <w:rFonts w:eastAsia="Calibri"/>
          <w:sz w:val="28"/>
          <w:szCs w:val="28"/>
        </w:rPr>
        <w:t>5</w:t>
      </w:r>
      <w:r w:rsidRPr="00007719">
        <w:rPr>
          <w:rFonts w:eastAsia="Calibri"/>
          <w:sz w:val="28"/>
          <w:szCs w:val="28"/>
        </w:rPr>
        <w:t>.</w:t>
      </w:r>
      <w:r w:rsidR="00913D06" w:rsidRPr="00007719">
        <w:rPr>
          <w:rFonts w:eastAsia="Calibri"/>
          <w:sz w:val="28"/>
          <w:szCs w:val="28"/>
        </w:rPr>
        <w:t>4</w:t>
      </w:r>
      <w:r w:rsidR="00C71C61" w:rsidRPr="00007719">
        <w:rPr>
          <w:rFonts w:eastAsia="Calibri"/>
          <w:sz w:val="28"/>
          <w:szCs w:val="28"/>
        </w:rPr>
        <w:t>.2</w:t>
      </w:r>
      <w:r w:rsidRPr="00007719">
        <w:rPr>
          <w:rFonts w:eastAsia="Calibri"/>
          <w:sz w:val="28"/>
          <w:szCs w:val="28"/>
        </w:rPr>
        <w:t xml:space="preserve">. </w:t>
      </w:r>
      <w:r w:rsidRPr="00007719">
        <w:rPr>
          <w:sz w:val="28"/>
          <w:szCs w:val="28"/>
        </w:rPr>
        <w:t>Срезы данных, работа со срезами данных в АП</w:t>
      </w:r>
    </w:p>
    <w:p w14:paraId="089A6BFE" w14:textId="77777777" w:rsidR="004332EA" w:rsidRPr="00007719" w:rsidRDefault="004332EA" w:rsidP="00AE2A72">
      <w:pPr>
        <w:tabs>
          <w:tab w:val="left" w:pos="1134"/>
        </w:tabs>
        <w:spacing w:line="360" w:lineRule="auto"/>
        <w:ind w:firstLine="709"/>
        <w:jc w:val="both"/>
        <w:rPr>
          <w:rFonts w:eastAsia="Calibri"/>
          <w:sz w:val="28"/>
          <w:szCs w:val="28"/>
        </w:rPr>
      </w:pPr>
      <w:r w:rsidRPr="00007719">
        <w:rPr>
          <w:rFonts w:eastAsia="Calibri"/>
          <w:sz w:val="28"/>
          <w:szCs w:val="28"/>
        </w:rPr>
        <w:t>Помимо настройки элементов визуализации, вкладка «Аналитическая панель» позволяет работать со срезами данных аналитической панели.</w:t>
      </w:r>
    </w:p>
    <w:p w14:paraId="272D91F8" w14:textId="77777777" w:rsidR="004332EA" w:rsidRPr="00007719" w:rsidRDefault="004332EA" w:rsidP="00AE2A72">
      <w:pPr>
        <w:tabs>
          <w:tab w:val="left" w:pos="1134"/>
        </w:tabs>
        <w:spacing w:line="360" w:lineRule="auto"/>
        <w:ind w:firstLine="709"/>
        <w:jc w:val="both"/>
        <w:rPr>
          <w:rFonts w:eastAsia="Calibri"/>
          <w:sz w:val="28"/>
          <w:szCs w:val="28"/>
        </w:rPr>
      </w:pPr>
      <w:r w:rsidRPr="00007719">
        <w:rPr>
          <w:rFonts w:eastAsia="Calibri"/>
          <w:sz w:val="28"/>
          <w:szCs w:val="28"/>
        </w:rPr>
        <w:t>Срезы данных дают возможность воспроизвести в аналитической панели данные, сохраненные в определенный период времени (актуальные на момент создания среза данных) или сохранить срез данных для использования в будущем (</w:t>
      </w:r>
      <w:r w:rsidRPr="00007719">
        <w:rPr>
          <w:rFonts w:eastAsia="Calibri"/>
          <w:sz w:val="28"/>
          <w:szCs w:val="28"/>
        </w:rPr>
        <w:fldChar w:fldCharType="begin"/>
      </w:r>
      <w:r w:rsidRPr="00007719">
        <w:rPr>
          <w:rFonts w:eastAsia="Calibri"/>
          <w:sz w:val="28"/>
          <w:szCs w:val="28"/>
        </w:rPr>
        <w:instrText xml:space="preserve"> REF  _Ref513822001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400</w:t>
      </w:r>
      <w:r w:rsidRPr="00007719">
        <w:rPr>
          <w:rFonts w:eastAsia="Calibri"/>
          <w:sz w:val="28"/>
          <w:szCs w:val="28"/>
        </w:rPr>
        <w:fldChar w:fldCharType="end"/>
      </w:r>
      <w:r w:rsidRPr="00007719">
        <w:rPr>
          <w:rFonts w:eastAsia="Calibri"/>
          <w:sz w:val="28"/>
          <w:szCs w:val="28"/>
        </w:rPr>
        <w:t>).</w:t>
      </w:r>
    </w:p>
    <w:p w14:paraId="1A458E65" w14:textId="77777777" w:rsidR="004332EA" w:rsidRPr="00007719" w:rsidRDefault="004332EA" w:rsidP="00AE2A72">
      <w:pPr>
        <w:tabs>
          <w:tab w:val="left" w:pos="1134"/>
        </w:tabs>
        <w:spacing w:line="360" w:lineRule="auto"/>
        <w:ind w:firstLine="709"/>
        <w:jc w:val="both"/>
        <w:rPr>
          <w:rFonts w:eastAsia="Calibri"/>
          <w:sz w:val="28"/>
          <w:szCs w:val="28"/>
        </w:rPr>
      </w:pPr>
      <w:r w:rsidRPr="00007719">
        <w:rPr>
          <w:rFonts w:eastAsia="Calibri"/>
          <w:sz w:val="28"/>
          <w:szCs w:val="28"/>
        </w:rPr>
        <w:t>Создание среза данных аналитической панели делает невозможным последующую корректировку источников данных, используемых в аналитической панели. В случае изменения одного из источников данных, все сохраненные срезы аналитической панели будут удалены.</w:t>
      </w:r>
    </w:p>
    <w:p w14:paraId="79746E1D" w14:textId="77777777" w:rsidR="004332EA" w:rsidRPr="00007719" w:rsidRDefault="004332EA" w:rsidP="00AE2A72">
      <w:pPr>
        <w:tabs>
          <w:tab w:val="left" w:pos="1134"/>
        </w:tabs>
        <w:spacing w:line="360" w:lineRule="auto"/>
        <w:ind w:firstLine="709"/>
        <w:jc w:val="both"/>
        <w:rPr>
          <w:rFonts w:eastAsia="Calibri"/>
          <w:sz w:val="28"/>
          <w:szCs w:val="28"/>
        </w:rPr>
      </w:pPr>
      <w:r w:rsidRPr="00007719">
        <w:rPr>
          <w:rFonts w:eastAsia="Calibri"/>
          <w:sz w:val="28"/>
          <w:szCs w:val="28"/>
        </w:rPr>
        <w:t>Работа со срезами данных осуществляется с помощью кнопок, размещенных в правой верхней части вкладки «Аналитическая панель</w:t>
      </w:r>
      <w:proofErr w:type="gramStart"/>
      <w:r w:rsidRPr="00007719">
        <w:rPr>
          <w:rFonts w:eastAsia="Calibri"/>
          <w:sz w:val="28"/>
          <w:szCs w:val="28"/>
        </w:rPr>
        <w:t xml:space="preserve">» </w:t>
      </w:r>
      <w:r w:rsidRPr="00007719">
        <w:rPr>
          <w:rFonts w:eastAsia="Calibri"/>
          <w:noProof/>
          <w:sz w:val="28"/>
          <w:szCs w:val="28"/>
        </w:rPr>
        <w:drawing>
          <wp:inline distT="0" distB="0" distL="0" distR="0" wp14:anchorId="057EF7F7" wp14:editId="72FB73B4">
            <wp:extent cx="712800" cy="295200"/>
            <wp:effectExtent l="0" t="0" r="0" b="0"/>
            <wp:docPr id="13034" name="Рисунок 1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2"/>
                    <a:srcRect l="4086" t="12728" r="6237" b="8636"/>
                    <a:stretch/>
                  </pic:blipFill>
                  <pic:spPr bwMode="auto">
                    <a:xfrm>
                      <a:off x="0" y="0"/>
                      <a:ext cx="712800" cy="29520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w:t>
      </w:r>
      <w:proofErr w:type="gramEnd"/>
    </w:p>
    <w:p w14:paraId="02B13BEF" w14:textId="54B95075" w:rsidR="004332EA" w:rsidRPr="00007719" w:rsidRDefault="004332EA" w:rsidP="00AE2A72">
      <w:pPr>
        <w:tabs>
          <w:tab w:val="left" w:pos="1134"/>
        </w:tabs>
        <w:spacing w:line="360" w:lineRule="auto"/>
        <w:ind w:firstLine="709"/>
        <w:jc w:val="both"/>
        <w:rPr>
          <w:rFonts w:eastAsia="Calibri"/>
          <w:sz w:val="28"/>
          <w:szCs w:val="28"/>
        </w:rPr>
      </w:pPr>
      <w:r w:rsidRPr="00007719">
        <w:rPr>
          <w:rFonts w:eastAsia="Calibri"/>
          <w:spacing w:val="-8"/>
          <w:sz w:val="28"/>
          <w:szCs w:val="28"/>
        </w:rPr>
        <w:t xml:space="preserve">Создание среза данных осуществляется по </w:t>
      </w:r>
      <w:proofErr w:type="gramStart"/>
      <w:r w:rsidRPr="00007719">
        <w:rPr>
          <w:rFonts w:eastAsia="Calibri"/>
          <w:spacing w:val="-8"/>
          <w:sz w:val="28"/>
          <w:szCs w:val="28"/>
        </w:rPr>
        <w:t xml:space="preserve">кнопке </w:t>
      </w:r>
      <w:r w:rsidRPr="00007719">
        <w:rPr>
          <w:rFonts w:eastAsia="Calibri"/>
          <w:noProof/>
          <w:spacing w:val="-8"/>
          <w:sz w:val="28"/>
          <w:szCs w:val="28"/>
        </w:rPr>
        <w:drawing>
          <wp:inline distT="0" distB="0" distL="0" distR="0" wp14:anchorId="3392AA57" wp14:editId="1C9D9F74">
            <wp:extent cx="327600" cy="291600"/>
            <wp:effectExtent l="0" t="0" r="0" b="0"/>
            <wp:docPr id="13035" name="Рисунок 1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3"/>
                    <a:srcRect l="8261" t="11429" r="8696" b="7143"/>
                    <a:stretch/>
                  </pic:blipFill>
                  <pic:spPr bwMode="auto">
                    <a:xfrm>
                      <a:off x="0" y="0"/>
                      <a:ext cx="327600" cy="29160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pacing w:val="-8"/>
          <w:sz w:val="28"/>
          <w:szCs w:val="28"/>
        </w:rPr>
        <w:t xml:space="preserve"> (</w:t>
      </w:r>
      <w:proofErr w:type="gramEnd"/>
      <w:r w:rsidR="007E3E88" w:rsidRPr="00007719">
        <w:rPr>
          <w:rFonts w:eastAsia="Calibri"/>
          <w:spacing w:val="-8"/>
          <w:sz w:val="28"/>
          <w:szCs w:val="28"/>
        </w:rPr>
        <w:t>«</w:t>
      </w:r>
      <w:r w:rsidR="00C45176" w:rsidRPr="00007719">
        <w:rPr>
          <w:rFonts w:eastAsia="Calibri"/>
          <w:spacing w:val="-8"/>
          <w:sz w:val="28"/>
          <w:szCs w:val="28"/>
        </w:rPr>
        <w:t>Выб</w:t>
      </w:r>
      <w:r w:rsidR="00C71C61" w:rsidRPr="00007719">
        <w:rPr>
          <w:rFonts w:eastAsia="Calibri"/>
          <w:spacing w:val="-8"/>
          <w:sz w:val="28"/>
          <w:szCs w:val="28"/>
        </w:rPr>
        <w:t>рать</w:t>
      </w:r>
      <w:r w:rsidRPr="00007719">
        <w:rPr>
          <w:rFonts w:eastAsia="Calibri"/>
          <w:spacing w:val="-8"/>
          <w:sz w:val="28"/>
          <w:szCs w:val="28"/>
        </w:rPr>
        <w:t xml:space="preserve"> срез данных</w:t>
      </w:r>
      <w:r w:rsidR="007E3E88" w:rsidRPr="00007719">
        <w:rPr>
          <w:rFonts w:eastAsia="Calibri"/>
          <w:spacing w:val="-8"/>
          <w:sz w:val="28"/>
          <w:szCs w:val="28"/>
        </w:rPr>
        <w:t>»</w:t>
      </w:r>
      <w:r w:rsidRPr="00007719">
        <w:rPr>
          <w:rFonts w:eastAsia="Calibri"/>
          <w:spacing w:val="-8"/>
          <w:sz w:val="28"/>
          <w:szCs w:val="28"/>
        </w:rPr>
        <w:t xml:space="preserve">) и последующим нажатием в появившемся окне кнопки </w:t>
      </w:r>
      <w:r w:rsidRPr="00007719">
        <w:rPr>
          <w:noProof/>
          <w:spacing w:val="-8"/>
          <w:sz w:val="28"/>
          <w:szCs w:val="28"/>
        </w:rPr>
        <w:drawing>
          <wp:inline distT="0" distB="0" distL="0" distR="0" wp14:anchorId="65FAE26E" wp14:editId="64CD8620">
            <wp:extent cx="1936800" cy="259200"/>
            <wp:effectExtent l="0" t="0" r="6350" b="7620"/>
            <wp:docPr id="13036" name="Рисунок 1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4"/>
                    <a:stretch>
                      <a:fillRect/>
                    </a:stretch>
                  </pic:blipFill>
                  <pic:spPr>
                    <a:xfrm>
                      <a:off x="0" y="0"/>
                      <a:ext cx="1936800" cy="259200"/>
                    </a:xfrm>
                    <a:prstGeom prst="rect">
                      <a:avLst/>
                    </a:prstGeom>
                  </pic:spPr>
                </pic:pic>
              </a:graphicData>
            </a:graphic>
          </wp:inline>
        </w:drawing>
      </w:r>
      <w:r w:rsidRPr="00007719">
        <w:rPr>
          <w:rFonts w:eastAsia="Calibri"/>
          <w:spacing w:val="-8"/>
          <w:sz w:val="28"/>
          <w:szCs w:val="28"/>
        </w:rPr>
        <w:t xml:space="preserve"> </w:t>
      </w:r>
      <w:r w:rsidR="0090785D">
        <w:rPr>
          <w:rFonts w:eastAsia="Calibri"/>
          <w:spacing w:val="-8"/>
          <w:sz w:val="28"/>
          <w:szCs w:val="28"/>
        </w:rPr>
        <w:br/>
      </w:r>
      <w:r w:rsidRPr="00007719">
        <w:rPr>
          <w:rFonts w:eastAsia="Calibri"/>
          <w:spacing w:val="-8"/>
          <w:sz w:val="28"/>
          <w:szCs w:val="28"/>
        </w:rPr>
        <w:t>(</w:t>
      </w:r>
      <w:r w:rsidRPr="00007719">
        <w:rPr>
          <w:rFonts w:eastAsia="Calibri"/>
          <w:spacing w:val="-8"/>
          <w:sz w:val="28"/>
          <w:szCs w:val="28"/>
        </w:rPr>
        <w:fldChar w:fldCharType="begin"/>
      </w:r>
      <w:r w:rsidRPr="00007719">
        <w:rPr>
          <w:rFonts w:eastAsia="Calibri"/>
          <w:spacing w:val="-8"/>
          <w:sz w:val="28"/>
          <w:szCs w:val="28"/>
        </w:rPr>
        <w:instrText xml:space="preserve"> REF  _Ref513822348 \* Lower \h  \* MERGEFORMAT </w:instrText>
      </w:r>
      <w:r w:rsidRPr="00007719">
        <w:rPr>
          <w:rFonts w:eastAsia="Calibri"/>
          <w:spacing w:val="-8"/>
          <w:sz w:val="28"/>
          <w:szCs w:val="28"/>
        </w:rPr>
      </w:r>
      <w:r w:rsidRPr="00007719">
        <w:rPr>
          <w:rFonts w:eastAsia="Calibri"/>
          <w:spacing w:val="-8"/>
          <w:sz w:val="28"/>
          <w:szCs w:val="28"/>
        </w:rPr>
        <w:fldChar w:fldCharType="separate"/>
      </w:r>
      <w:r w:rsidR="00B6413A" w:rsidRPr="00B6413A">
        <w:rPr>
          <w:spacing w:val="-8"/>
          <w:sz w:val="28"/>
          <w:szCs w:val="28"/>
        </w:rPr>
        <w:t xml:space="preserve">рис. </w:t>
      </w:r>
      <w:r w:rsidR="00B6413A" w:rsidRPr="00B6413A">
        <w:rPr>
          <w:noProof/>
          <w:spacing w:val="-8"/>
          <w:sz w:val="28"/>
          <w:szCs w:val="28"/>
        </w:rPr>
        <w:t>401</w:t>
      </w:r>
      <w:r w:rsidRPr="00007719">
        <w:rPr>
          <w:rFonts w:eastAsia="Calibri"/>
          <w:spacing w:val="-8"/>
          <w:sz w:val="28"/>
          <w:szCs w:val="28"/>
        </w:rPr>
        <w:fldChar w:fldCharType="end"/>
      </w:r>
      <w:r w:rsidRPr="00007719">
        <w:rPr>
          <w:rFonts w:eastAsia="Calibri"/>
          <w:spacing w:val="-8"/>
          <w:sz w:val="28"/>
          <w:szCs w:val="28"/>
        </w:rPr>
        <w:t>).</w:t>
      </w:r>
    </w:p>
    <w:p w14:paraId="6454FACA" w14:textId="77777777" w:rsidR="004332EA" w:rsidRPr="00007719" w:rsidRDefault="004332EA" w:rsidP="0090785D">
      <w:pPr>
        <w:tabs>
          <w:tab w:val="left" w:pos="1134"/>
        </w:tabs>
        <w:spacing w:line="360" w:lineRule="auto"/>
        <w:jc w:val="center"/>
        <w:rPr>
          <w:rFonts w:eastAsia="Calibri"/>
          <w:sz w:val="28"/>
          <w:szCs w:val="28"/>
        </w:rPr>
      </w:pPr>
      <w:r w:rsidRPr="00007719">
        <w:rPr>
          <w:rFonts w:eastAsia="Calibri"/>
          <w:sz w:val="28"/>
          <w:szCs w:val="28"/>
        </w:rPr>
        <w:object w:dxaOrig="5970" w:dyaOrig="5161" w14:anchorId="1740F084">
          <v:shape id="_x0000_i1026" type="#_x0000_t75" style="width:264.5pt;height:230pt" o:ole="">
            <v:imagedata r:id="rId795" o:title=""/>
          </v:shape>
          <o:OLEObject Type="Embed" ProgID="Visio.Drawing.15" ShapeID="_x0000_i1026" DrawAspect="Content" ObjectID="_1615206658" r:id="rId796"/>
        </w:object>
      </w:r>
    </w:p>
    <w:p w14:paraId="2B2615B7" w14:textId="77777777" w:rsidR="004332EA" w:rsidRPr="00007719" w:rsidRDefault="004332EA" w:rsidP="0090785D">
      <w:pPr>
        <w:tabs>
          <w:tab w:val="left" w:pos="1134"/>
        </w:tabs>
        <w:spacing w:line="360" w:lineRule="auto"/>
        <w:jc w:val="center"/>
        <w:rPr>
          <w:rFonts w:eastAsia="Calibri"/>
          <w:sz w:val="28"/>
          <w:szCs w:val="28"/>
        </w:rPr>
      </w:pPr>
      <w:bookmarkStart w:id="653" w:name="_Ref51382200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400</w:t>
      </w:r>
      <w:r w:rsidRPr="00007719">
        <w:rPr>
          <w:sz w:val="28"/>
          <w:szCs w:val="28"/>
        </w:rPr>
        <w:fldChar w:fldCharType="end"/>
      </w:r>
      <w:bookmarkEnd w:id="653"/>
      <w:r w:rsidRPr="00007719">
        <w:rPr>
          <w:sz w:val="28"/>
          <w:szCs w:val="28"/>
        </w:rPr>
        <w:t xml:space="preserve"> – Схема сравнения работы с данными (актуальными и срезами данных)</w:t>
      </w:r>
    </w:p>
    <w:p w14:paraId="6F1BE166" w14:textId="77777777" w:rsidR="004332EA" w:rsidRPr="00007719" w:rsidRDefault="004332EA" w:rsidP="004332EA">
      <w:pPr>
        <w:tabs>
          <w:tab w:val="left" w:pos="1134"/>
        </w:tabs>
        <w:spacing w:line="360" w:lineRule="auto"/>
        <w:jc w:val="center"/>
        <w:rPr>
          <w:rFonts w:eastAsia="Calibri"/>
          <w:noProof/>
          <w:sz w:val="28"/>
          <w:szCs w:val="28"/>
        </w:rPr>
      </w:pPr>
      <w:r w:rsidRPr="00007719">
        <w:rPr>
          <w:noProof/>
          <w:sz w:val="28"/>
          <w:szCs w:val="28"/>
        </w:rPr>
        <w:drawing>
          <wp:inline distT="0" distB="0" distL="0" distR="0" wp14:anchorId="3B9F769B" wp14:editId="6F95F13F">
            <wp:extent cx="2596896" cy="286671"/>
            <wp:effectExtent l="0" t="0" r="0" b="0"/>
            <wp:docPr id="13037" name="Рисунок 1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7"/>
                    <a:stretch>
                      <a:fillRect/>
                    </a:stretch>
                  </pic:blipFill>
                  <pic:spPr>
                    <a:xfrm>
                      <a:off x="0" y="0"/>
                      <a:ext cx="2633503" cy="290712"/>
                    </a:xfrm>
                    <a:prstGeom prst="rect">
                      <a:avLst/>
                    </a:prstGeom>
                  </pic:spPr>
                </pic:pic>
              </a:graphicData>
            </a:graphic>
          </wp:inline>
        </w:drawing>
      </w:r>
    </w:p>
    <w:p w14:paraId="1BA2F0AE" w14:textId="77777777" w:rsidR="004332EA" w:rsidRPr="00007719" w:rsidRDefault="004332EA" w:rsidP="004332EA">
      <w:pPr>
        <w:tabs>
          <w:tab w:val="left" w:pos="1134"/>
        </w:tabs>
        <w:spacing w:line="360" w:lineRule="auto"/>
        <w:jc w:val="center"/>
        <w:rPr>
          <w:rFonts w:eastAsia="Calibri"/>
          <w:sz w:val="28"/>
          <w:szCs w:val="28"/>
        </w:rPr>
      </w:pPr>
      <w:r w:rsidRPr="00007719">
        <w:rPr>
          <w:noProof/>
          <w:sz w:val="28"/>
          <w:szCs w:val="28"/>
        </w:rPr>
        <w:drawing>
          <wp:inline distT="0" distB="0" distL="0" distR="0" wp14:anchorId="6654EF07" wp14:editId="6362C42B">
            <wp:extent cx="2157984" cy="1023044"/>
            <wp:effectExtent l="0" t="0" r="0" b="5715"/>
            <wp:docPr id="13038" name="Рисунок 1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8"/>
                    <a:stretch>
                      <a:fillRect/>
                    </a:stretch>
                  </pic:blipFill>
                  <pic:spPr>
                    <a:xfrm>
                      <a:off x="0" y="0"/>
                      <a:ext cx="2162958" cy="1025402"/>
                    </a:xfrm>
                    <a:prstGeom prst="rect">
                      <a:avLst/>
                    </a:prstGeom>
                  </pic:spPr>
                </pic:pic>
              </a:graphicData>
            </a:graphic>
          </wp:inline>
        </w:drawing>
      </w:r>
    </w:p>
    <w:p w14:paraId="54F808F8" w14:textId="77777777" w:rsidR="004332EA" w:rsidRPr="00007719" w:rsidRDefault="004332EA" w:rsidP="004332EA">
      <w:pPr>
        <w:tabs>
          <w:tab w:val="left" w:pos="1134"/>
        </w:tabs>
        <w:spacing w:line="360" w:lineRule="auto"/>
        <w:jc w:val="center"/>
        <w:rPr>
          <w:rFonts w:eastAsia="Calibri"/>
          <w:sz w:val="28"/>
          <w:szCs w:val="28"/>
        </w:rPr>
      </w:pPr>
      <w:bookmarkStart w:id="654" w:name="_Ref51382234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401</w:t>
      </w:r>
      <w:r w:rsidRPr="00007719">
        <w:rPr>
          <w:sz w:val="28"/>
          <w:szCs w:val="28"/>
        </w:rPr>
        <w:fldChar w:fldCharType="end"/>
      </w:r>
      <w:bookmarkEnd w:id="654"/>
      <w:r w:rsidRPr="00007719">
        <w:rPr>
          <w:sz w:val="28"/>
          <w:szCs w:val="28"/>
        </w:rPr>
        <w:t xml:space="preserve"> – Пример создания среза данных</w:t>
      </w:r>
    </w:p>
    <w:p w14:paraId="4A7CF00E" w14:textId="5636302A" w:rsidR="004332EA" w:rsidRPr="00007719" w:rsidRDefault="00C45176" w:rsidP="004332EA">
      <w:pPr>
        <w:tabs>
          <w:tab w:val="left" w:pos="1134"/>
        </w:tabs>
        <w:spacing w:line="360" w:lineRule="auto"/>
        <w:ind w:firstLine="709"/>
        <w:jc w:val="both"/>
        <w:rPr>
          <w:rFonts w:eastAsia="Calibri"/>
          <w:sz w:val="28"/>
          <w:szCs w:val="28"/>
        </w:rPr>
      </w:pPr>
      <w:r w:rsidRPr="00007719">
        <w:rPr>
          <w:rFonts w:eastAsia="Calibri"/>
          <w:sz w:val="28"/>
          <w:szCs w:val="28"/>
        </w:rPr>
        <w:t>Добавьте</w:t>
      </w:r>
      <w:r w:rsidR="004332EA" w:rsidRPr="00007719">
        <w:rPr>
          <w:rFonts w:eastAsia="Calibri"/>
          <w:sz w:val="28"/>
          <w:szCs w:val="28"/>
        </w:rPr>
        <w:t xml:space="preserve"> наименование для создаваемого среза (</w:t>
      </w:r>
      <w:r w:rsidR="004332EA" w:rsidRPr="00007719">
        <w:rPr>
          <w:rFonts w:eastAsia="Calibri"/>
          <w:sz w:val="28"/>
          <w:szCs w:val="28"/>
        </w:rPr>
        <w:fldChar w:fldCharType="begin"/>
      </w:r>
      <w:r w:rsidR="004332EA" w:rsidRPr="00007719">
        <w:rPr>
          <w:rFonts w:eastAsia="Calibri"/>
          <w:sz w:val="28"/>
          <w:szCs w:val="28"/>
        </w:rPr>
        <w:instrText xml:space="preserve"> REF  _Ref513824060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007719">
        <w:rPr>
          <w:sz w:val="28"/>
          <w:szCs w:val="28"/>
        </w:rPr>
        <w:t xml:space="preserve">рис. </w:t>
      </w:r>
      <w:r w:rsidR="00B6413A">
        <w:rPr>
          <w:noProof/>
          <w:sz w:val="28"/>
          <w:szCs w:val="28"/>
        </w:rPr>
        <w:t>402</w:t>
      </w:r>
      <w:r w:rsidR="004332EA" w:rsidRPr="00007719">
        <w:rPr>
          <w:rFonts w:eastAsia="Calibri"/>
          <w:sz w:val="28"/>
          <w:szCs w:val="28"/>
        </w:rPr>
        <w:fldChar w:fldCharType="end"/>
      </w:r>
      <w:r w:rsidR="004332EA" w:rsidRPr="00007719">
        <w:rPr>
          <w:rFonts w:eastAsia="Calibri"/>
          <w:sz w:val="28"/>
          <w:szCs w:val="28"/>
        </w:rPr>
        <w:t>).</w:t>
      </w:r>
    </w:p>
    <w:p w14:paraId="36121A62" w14:textId="2E97EAC0" w:rsidR="004332EA" w:rsidRPr="00007719" w:rsidRDefault="00826CF5" w:rsidP="004332EA">
      <w:pPr>
        <w:tabs>
          <w:tab w:val="left" w:pos="1134"/>
        </w:tabs>
        <w:spacing w:line="360" w:lineRule="auto"/>
        <w:jc w:val="center"/>
        <w:rPr>
          <w:rFonts w:eastAsia="Calibri"/>
          <w:sz w:val="28"/>
          <w:szCs w:val="28"/>
        </w:rPr>
      </w:pPr>
      <w:r w:rsidRPr="00007719">
        <w:rPr>
          <w:noProof/>
        </w:rPr>
        <w:drawing>
          <wp:inline distT="0" distB="0" distL="0" distR="0" wp14:anchorId="310013EF" wp14:editId="0D451734">
            <wp:extent cx="3999481" cy="1353058"/>
            <wp:effectExtent l="0" t="0" r="1270" b="0"/>
            <wp:docPr id="13974" name="Рисунок 13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9"/>
                    <a:stretch>
                      <a:fillRect/>
                    </a:stretch>
                  </pic:blipFill>
                  <pic:spPr>
                    <a:xfrm>
                      <a:off x="0" y="0"/>
                      <a:ext cx="4017894" cy="1359287"/>
                    </a:xfrm>
                    <a:prstGeom prst="rect">
                      <a:avLst/>
                    </a:prstGeom>
                  </pic:spPr>
                </pic:pic>
              </a:graphicData>
            </a:graphic>
          </wp:inline>
        </w:drawing>
      </w:r>
    </w:p>
    <w:p w14:paraId="6F8AFE83" w14:textId="77777777" w:rsidR="004332EA" w:rsidRPr="00007719" w:rsidRDefault="004332EA" w:rsidP="004332EA">
      <w:pPr>
        <w:tabs>
          <w:tab w:val="left" w:pos="1134"/>
        </w:tabs>
        <w:spacing w:line="360" w:lineRule="auto"/>
        <w:jc w:val="center"/>
        <w:rPr>
          <w:rFonts w:eastAsia="Calibri"/>
          <w:sz w:val="28"/>
          <w:szCs w:val="28"/>
        </w:rPr>
      </w:pPr>
      <w:bookmarkStart w:id="655" w:name="_Ref51382406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402</w:t>
      </w:r>
      <w:r w:rsidRPr="00007719">
        <w:rPr>
          <w:sz w:val="28"/>
          <w:szCs w:val="28"/>
        </w:rPr>
        <w:fldChar w:fldCharType="end"/>
      </w:r>
      <w:bookmarkEnd w:id="655"/>
      <w:r w:rsidRPr="00007719">
        <w:rPr>
          <w:sz w:val="28"/>
          <w:szCs w:val="28"/>
        </w:rPr>
        <w:t xml:space="preserve"> – Пример д</w:t>
      </w:r>
      <w:r w:rsidRPr="00007719">
        <w:rPr>
          <w:rFonts w:eastAsia="Calibri"/>
          <w:sz w:val="28"/>
          <w:szCs w:val="28"/>
        </w:rPr>
        <w:t>обавления наименование для создаваемого среза</w:t>
      </w:r>
    </w:p>
    <w:p w14:paraId="2F52DD77" w14:textId="77777777" w:rsidR="00615F95" w:rsidRPr="00007719" w:rsidRDefault="00615F95" w:rsidP="004332EA">
      <w:pPr>
        <w:tabs>
          <w:tab w:val="left" w:pos="1134"/>
        </w:tabs>
        <w:spacing w:line="360" w:lineRule="auto"/>
        <w:jc w:val="center"/>
        <w:rPr>
          <w:rFonts w:eastAsia="Calibri"/>
          <w:sz w:val="6"/>
          <w:szCs w:val="6"/>
        </w:rPr>
      </w:pPr>
    </w:p>
    <w:p w14:paraId="4252CA6C" w14:textId="33FB766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Созданный срез добавился в список срезов аналитической панели (</w:t>
      </w:r>
      <w:r w:rsidR="007E3E88" w:rsidRPr="00007719">
        <w:rPr>
          <w:rFonts w:eastAsia="Calibri"/>
          <w:sz w:val="28"/>
          <w:szCs w:val="28"/>
        </w:rPr>
        <w:fldChar w:fldCharType="begin"/>
      </w:r>
      <w:r w:rsidR="007E3E88" w:rsidRPr="00007719">
        <w:rPr>
          <w:rFonts w:eastAsia="Calibri"/>
          <w:sz w:val="28"/>
          <w:szCs w:val="28"/>
        </w:rPr>
        <w:instrText xml:space="preserve"> REF  _Ref532909382 \* Lower \h </w:instrText>
      </w:r>
      <w:r w:rsidR="00F07458">
        <w:rPr>
          <w:rFonts w:eastAsia="Calibri"/>
          <w:sz w:val="28"/>
          <w:szCs w:val="28"/>
        </w:rPr>
        <w:instrText xml:space="preserve"> \* MERGEFORMAT </w:instrText>
      </w:r>
      <w:r w:rsidR="007E3E88" w:rsidRPr="00007719">
        <w:rPr>
          <w:rFonts w:eastAsia="Calibri"/>
          <w:sz w:val="28"/>
          <w:szCs w:val="28"/>
        </w:rPr>
      </w:r>
      <w:r w:rsidR="007E3E88" w:rsidRPr="00007719">
        <w:rPr>
          <w:rFonts w:eastAsia="Calibri"/>
          <w:sz w:val="28"/>
          <w:szCs w:val="28"/>
        </w:rPr>
        <w:fldChar w:fldCharType="separate"/>
      </w:r>
      <w:r w:rsidR="00B6413A" w:rsidRPr="00007719">
        <w:rPr>
          <w:sz w:val="28"/>
          <w:szCs w:val="28"/>
        </w:rPr>
        <w:t xml:space="preserve">рис. </w:t>
      </w:r>
      <w:r w:rsidR="00B6413A">
        <w:rPr>
          <w:noProof/>
          <w:sz w:val="28"/>
          <w:szCs w:val="28"/>
        </w:rPr>
        <w:t>403</w:t>
      </w:r>
      <w:r w:rsidR="007E3E88" w:rsidRPr="00007719">
        <w:rPr>
          <w:rFonts w:eastAsia="Calibri"/>
          <w:sz w:val="28"/>
          <w:szCs w:val="28"/>
        </w:rPr>
        <w:fldChar w:fldCharType="end"/>
      </w:r>
      <w:r w:rsidR="007E3E88" w:rsidRPr="00007719">
        <w:rPr>
          <w:rFonts w:eastAsia="Calibri"/>
          <w:sz w:val="28"/>
          <w:szCs w:val="28"/>
        </w:rPr>
        <w:t>).</w:t>
      </w:r>
    </w:p>
    <w:p w14:paraId="7D2C5B2F" w14:textId="1C3F51BD" w:rsidR="004332EA" w:rsidRPr="00007719" w:rsidRDefault="00826CF5" w:rsidP="00F07458">
      <w:pPr>
        <w:tabs>
          <w:tab w:val="left" w:pos="1134"/>
        </w:tabs>
        <w:spacing w:line="360" w:lineRule="auto"/>
        <w:jc w:val="center"/>
        <w:rPr>
          <w:rFonts w:eastAsia="Calibri"/>
          <w:sz w:val="28"/>
          <w:szCs w:val="28"/>
        </w:rPr>
      </w:pPr>
      <w:r w:rsidRPr="00007719">
        <w:rPr>
          <w:noProof/>
        </w:rPr>
        <w:drawing>
          <wp:inline distT="0" distB="0" distL="0" distR="0" wp14:anchorId="5E6A5D14" wp14:editId="3DD7D626">
            <wp:extent cx="1685290" cy="988043"/>
            <wp:effectExtent l="0" t="0" r="0" b="3175"/>
            <wp:docPr id="13985" name="Рисунок 13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0"/>
                    <a:srcRect b="4593"/>
                    <a:stretch/>
                  </pic:blipFill>
                  <pic:spPr bwMode="auto">
                    <a:xfrm>
                      <a:off x="0" y="0"/>
                      <a:ext cx="1710733" cy="1002960"/>
                    </a:xfrm>
                    <a:prstGeom prst="rect">
                      <a:avLst/>
                    </a:prstGeom>
                    <a:ln>
                      <a:noFill/>
                    </a:ln>
                    <a:extLst>
                      <a:ext uri="{53640926-AAD7-44D8-BBD7-CCE9431645EC}">
                        <a14:shadowObscured xmlns:a14="http://schemas.microsoft.com/office/drawing/2010/main"/>
                      </a:ext>
                    </a:extLst>
                  </pic:spPr>
                </pic:pic>
              </a:graphicData>
            </a:graphic>
          </wp:inline>
        </w:drawing>
      </w:r>
    </w:p>
    <w:p w14:paraId="29B324FE" w14:textId="77777777" w:rsidR="004332EA" w:rsidRPr="00007719" w:rsidRDefault="004332EA" w:rsidP="00F07458">
      <w:pPr>
        <w:tabs>
          <w:tab w:val="left" w:pos="1134"/>
        </w:tabs>
        <w:spacing w:line="360" w:lineRule="auto"/>
        <w:jc w:val="center"/>
        <w:rPr>
          <w:sz w:val="28"/>
          <w:szCs w:val="28"/>
        </w:rPr>
      </w:pPr>
      <w:bookmarkStart w:id="656" w:name="_Ref53290938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403</w:t>
      </w:r>
      <w:r w:rsidRPr="00007719">
        <w:rPr>
          <w:sz w:val="28"/>
          <w:szCs w:val="28"/>
        </w:rPr>
        <w:fldChar w:fldCharType="end"/>
      </w:r>
      <w:bookmarkEnd w:id="656"/>
      <w:r w:rsidRPr="00007719">
        <w:rPr>
          <w:sz w:val="28"/>
          <w:szCs w:val="28"/>
        </w:rPr>
        <w:t xml:space="preserve"> – Пример списка срезов АП</w:t>
      </w:r>
    </w:p>
    <w:p w14:paraId="1906F2C1" w14:textId="77777777" w:rsidR="00615F95" w:rsidRPr="00007719" w:rsidRDefault="00615F95" w:rsidP="004332EA">
      <w:pPr>
        <w:tabs>
          <w:tab w:val="left" w:pos="1134"/>
        </w:tabs>
        <w:spacing w:line="360" w:lineRule="auto"/>
        <w:jc w:val="center"/>
        <w:rPr>
          <w:rFonts w:eastAsia="Calibri"/>
          <w:sz w:val="6"/>
          <w:szCs w:val="6"/>
        </w:rPr>
      </w:pPr>
    </w:p>
    <w:p w14:paraId="589EF51F" w14:textId="51C8193C" w:rsidR="004332EA" w:rsidRPr="00007719" w:rsidRDefault="004332EA" w:rsidP="00F07458">
      <w:pPr>
        <w:tabs>
          <w:tab w:val="left" w:pos="1134"/>
        </w:tabs>
        <w:spacing w:line="360" w:lineRule="auto"/>
        <w:ind w:firstLine="709"/>
        <w:jc w:val="both"/>
        <w:rPr>
          <w:rFonts w:eastAsia="Calibri"/>
          <w:sz w:val="28"/>
          <w:szCs w:val="28"/>
        </w:rPr>
      </w:pPr>
      <w:r w:rsidRPr="00007719">
        <w:rPr>
          <w:rFonts w:eastAsia="Calibri"/>
          <w:sz w:val="28"/>
          <w:szCs w:val="28"/>
        </w:rPr>
        <w:lastRenderedPageBreak/>
        <w:t xml:space="preserve">Для загрузки данных из среза </w:t>
      </w:r>
      <w:r w:rsidR="00C45176" w:rsidRPr="00007719">
        <w:rPr>
          <w:rFonts w:eastAsia="Calibri"/>
          <w:sz w:val="28"/>
          <w:szCs w:val="28"/>
        </w:rPr>
        <w:t>выберите</w:t>
      </w:r>
      <w:r w:rsidRPr="00007719">
        <w:rPr>
          <w:rFonts w:eastAsia="Calibri"/>
          <w:sz w:val="28"/>
          <w:szCs w:val="28"/>
        </w:rPr>
        <w:t xml:space="preserve"> его в списке срезов, после чего </w:t>
      </w:r>
      <w:r w:rsidR="00C45176" w:rsidRPr="00007719">
        <w:rPr>
          <w:rFonts w:eastAsia="Calibri"/>
          <w:sz w:val="28"/>
          <w:szCs w:val="28"/>
        </w:rPr>
        <w:t>нажмите</w:t>
      </w:r>
      <w:r w:rsidRPr="00007719">
        <w:rPr>
          <w:rFonts w:eastAsia="Calibri"/>
          <w:sz w:val="28"/>
          <w:szCs w:val="28"/>
        </w:rPr>
        <w:t xml:space="preserve"> </w:t>
      </w:r>
      <w:proofErr w:type="gramStart"/>
      <w:r w:rsidRPr="00007719">
        <w:rPr>
          <w:rFonts w:eastAsia="Calibri"/>
          <w:sz w:val="28"/>
          <w:szCs w:val="28"/>
        </w:rPr>
        <w:t xml:space="preserve">кнопку </w:t>
      </w:r>
      <w:r w:rsidRPr="00007719">
        <w:rPr>
          <w:rFonts w:eastAsia="Calibri"/>
          <w:noProof/>
          <w:sz w:val="28"/>
          <w:szCs w:val="28"/>
        </w:rPr>
        <w:drawing>
          <wp:inline distT="0" distB="0" distL="0" distR="0" wp14:anchorId="7C074642" wp14:editId="3E1F515B">
            <wp:extent cx="706755" cy="287655"/>
            <wp:effectExtent l="0" t="0" r="0" b="0"/>
            <wp:docPr id="13041" name="Рисунок 1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1"/>
                    <a:srcRect l="5783" t="5714" r="4819" b="8000"/>
                    <a:stretch/>
                  </pic:blipFill>
                  <pic:spPr bwMode="auto">
                    <a:xfrm>
                      <a:off x="0" y="0"/>
                      <a:ext cx="706755" cy="287655"/>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proofErr w:type="gramEnd"/>
      <w:r w:rsidRPr="00007719">
        <w:rPr>
          <w:rFonts w:eastAsia="Calibri"/>
          <w:sz w:val="28"/>
          <w:szCs w:val="28"/>
        </w:rPr>
        <w:fldChar w:fldCharType="begin"/>
      </w:r>
      <w:r w:rsidRPr="00007719">
        <w:rPr>
          <w:rFonts w:eastAsia="Calibri"/>
          <w:sz w:val="28"/>
          <w:szCs w:val="28"/>
        </w:rPr>
        <w:instrText xml:space="preserve"> REF  _Ref513824133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404</w:t>
      </w:r>
      <w:r w:rsidRPr="00007719">
        <w:rPr>
          <w:rFonts w:eastAsia="Calibri"/>
          <w:sz w:val="28"/>
          <w:szCs w:val="28"/>
        </w:rPr>
        <w:fldChar w:fldCharType="end"/>
      </w:r>
      <w:r w:rsidRPr="00007719">
        <w:rPr>
          <w:rFonts w:eastAsia="Calibri"/>
          <w:sz w:val="28"/>
          <w:szCs w:val="28"/>
        </w:rPr>
        <w:t>).</w:t>
      </w:r>
    </w:p>
    <w:p w14:paraId="652E7FB9" w14:textId="3F209AC1" w:rsidR="004332EA" w:rsidRPr="00007719" w:rsidRDefault="00826CF5" w:rsidP="00F07458">
      <w:pPr>
        <w:tabs>
          <w:tab w:val="left" w:pos="1134"/>
        </w:tabs>
        <w:spacing w:line="360" w:lineRule="auto"/>
        <w:jc w:val="center"/>
        <w:rPr>
          <w:rFonts w:eastAsia="Calibri"/>
          <w:sz w:val="28"/>
          <w:szCs w:val="28"/>
        </w:rPr>
      </w:pPr>
      <w:r w:rsidRPr="00007719">
        <w:rPr>
          <w:noProof/>
        </w:rPr>
        <w:drawing>
          <wp:inline distT="0" distB="0" distL="0" distR="0" wp14:anchorId="5118F303" wp14:editId="4804E6CD">
            <wp:extent cx="2477233" cy="1198735"/>
            <wp:effectExtent l="0" t="0" r="0" b="1905"/>
            <wp:docPr id="13986" name="Рисунок 13986" descr="C:\Users\1B7A~1.ALI\AppData\Local\Temp\SNAGHTML49c4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B7A~1.ALI\AppData\Local\Temp\SNAGHTML49c4a6.PNG"/>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2497808" cy="1208691"/>
                    </a:xfrm>
                    <a:prstGeom prst="rect">
                      <a:avLst/>
                    </a:prstGeom>
                    <a:noFill/>
                    <a:ln>
                      <a:noFill/>
                    </a:ln>
                  </pic:spPr>
                </pic:pic>
              </a:graphicData>
            </a:graphic>
          </wp:inline>
        </w:drawing>
      </w:r>
    </w:p>
    <w:p w14:paraId="43E6D7C4" w14:textId="77777777" w:rsidR="004332EA" w:rsidRPr="00007719" w:rsidRDefault="004332EA" w:rsidP="00F07458">
      <w:pPr>
        <w:tabs>
          <w:tab w:val="left" w:pos="1134"/>
        </w:tabs>
        <w:spacing w:line="360" w:lineRule="auto"/>
        <w:jc w:val="center"/>
        <w:rPr>
          <w:sz w:val="28"/>
          <w:szCs w:val="28"/>
        </w:rPr>
      </w:pPr>
      <w:bookmarkStart w:id="657" w:name="_Ref51382413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404</w:t>
      </w:r>
      <w:r w:rsidRPr="00007719">
        <w:rPr>
          <w:sz w:val="28"/>
          <w:szCs w:val="28"/>
        </w:rPr>
        <w:fldChar w:fldCharType="end"/>
      </w:r>
      <w:bookmarkEnd w:id="657"/>
      <w:r w:rsidRPr="00007719">
        <w:rPr>
          <w:sz w:val="28"/>
          <w:szCs w:val="28"/>
        </w:rPr>
        <w:t xml:space="preserve"> – Загрузка данных из среза</w:t>
      </w:r>
    </w:p>
    <w:p w14:paraId="09F041D7" w14:textId="36E8DB98" w:rsidR="004332EA" w:rsidRPr="00007719" w:rsidRDefault="004332EA" w:rsidP="00F07458">
      <w:pPr>
        <w:tabs>
          <w:tab w:val="left" w:pos="1134"/>
        </w:tabs>
        <w:spacing w:line="360" w:lineRule="auto"/>
        <w:ind w:firstLine="709"/>
        <w:jc w:val="both"/>
        <w:rPr>
          <w:rFonts w:eastAsia="Calibri"/>
          <w:sz w:val="28"/>
          <w:szCs w:val="28"/>
        </w:rPr>
      </w:pPr>
      <w:r w:rsidRPr="00007719">
        <w:rPr>
          <w:rFonts w:eastAsia="Calibri"/>
          <w:sz w:val="28"/>
          <w:szCs w:val="28"/>
        </w:rPr>
        <w:t xml:space="preserve">В аналитическую панель будут загружены данные из среза данных, иконка работы со срезами данных будет выделена синим </w:t>
      </w:r>
      <w:proofErr w:type="gramStart"/>
      <w:r w:rsidRPr="00007719">
        <w:rPr>
          <w:rFonts w:eastAsia="Calibri"/>
          <w:sz w:val="28"/>
          <w:szCs w:val="28"/>
        </w:rPr>
        <w:t>цветом</w:t>
      </w:r>
      <w:r w:rsidR="008A1402" w:rsidRPr="00007719">
        <w:rPr>
          <w:rFonts w:eastAsia="Calibri"/>
          <w:noProof/>
          <w:sz w:val="28"/>
          <w:szCs w:val="28"/>
        </w:rPr>
        <w:t xml:space="preserve"> </w:t>
      </w:r>
      <w:r w:rsidR="008A1402" w:rsidRPr="00007719">
        <w:rPr>
          <w:rFonts w:eastAsia="Calibri"/>
          <w:noProof/>
          <w:sz w:val="28"/>
          <w:szCs w:val="28"/>
        </w:rPr>
        <w:drawing>
          <wp:inline distT="0" distB="0" distL="0" distR="0" wp14:anchorId="03605B78" wp14:editId="22A1BA07">
            <wp:extent cx="298800" cy="262800"/>
            <wp:effectExtent l="0" t="0" r="6350" b="4445"/>
            <wp:docPr id="13043" name="Рисунок 1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3"/>
                    <a:srcRect l="8172" t="8946" r="8441" b="10696"/>
                    <a:stretch/>
                  </pic:blipFill>
                  <pic:spPr bwMode="auto">
                    <a:xfrm>
                      <a:off x="0" y="0"/>
                      <a:ext cx="298800" cy="262800"/>
                    </a:xfrm>
                    <a:prstGeom prst="rect">
                      <a:avLst/>
                    </a:prstGeom>
                    <a:ln>
                      <a:noFill/>
                    </a:ln>
                    <a:extLst>
                      <a:ext uri="{53640926-AAD7-44D8-BBD7-CCE9431645EC}">
                        <a14:shadowObscured xmlns:a14="http://schemas.microsoft.com/office/drawing/2010/main"/>
                      </a:ext>
                    </a:extLst>
                  </pic:spPr>
                </pic:pic>
              </a:graphicData>
            </a:graphic>
          </wp:inline>
        </w:drawing>
      </w:r>
      <w:r w:rsidR="00C71C61" w:rsidRPr="00007719">
        <w:rPr>
          <w:rFonts w:eastAsia="Calibri"/>
          <w:noProof/>
          <w:sz w:val="28"/>
          <w:szCs w:val="28"/>
        </w:rPr>
        <w:t xml:space="preserve"> </w:t>
      </w:r>
      <w:r w:rsidR="00C71C61" w:rsidRPr="00007719">
        <w:rPr>
          <w:rFonts w:eastAsia="Calibri"/>
          <w:spacing w:val="-8"/>
          <w:sz w:val="28"/>
          <w:szCs w:val="28"/>
        </w:rPr>
        <w:t>(</w:t>
      </w:r>
      <w:proofErr w:type="gramEnd"/>
      <w:r w:rsidR="00C71C61" w:rsidRPr="00007719">
        <w:rPr>
          <w:rFonts w:eastAsia="Calibri"/>
          <w:spacing w:val="-8"/>
          <w:sz w:val="28"/>
          <w:szCs w:val="28"/>
        </w:rPr>
        <w:t>«Выбрать срез данных»)</w:t>
      </w:r>
      <w:r w:rsidR="00505612" w:rsidRPr="00007719">
        <w:rPr>
          <w:rFonts w:eastAsia="Calibri"/>
          <w:noProof/>
          <w:sz w:val="28"/>
          <w:szCs w:val="28"/>
        </w:rPr>
        <w:t>.</w:t>
      </w:r>
    </w:p>
    <w:p w14:paraId="611A7B18" w14:textId="07A3773D" w:rsidR="004332EA" w:rsidRPr="00007719" w:rsidRDefault="004332EA" w:rsidP="00F07458">
      <w:pPr>
        <w:tabs>
          <w:tab w:val="left" w:pos="1134"/>
        </w:tabs>
        <w:spacing w:line="360" w:lineRule="auto"/>
        <w:ind w:firstLine="709"/>
        <w:jc w:val="both"/>
        <w:rPr>
          <w:rFonts w:eastAsia="Calibri"/>
          <w:sz w:val="28"/>
          <w:szCs w:val="28"/>
        </w:rPr>
      </w:pPr>
      <w:r w:rsidRPr="00007719">
        <w:rPr>
          <w:rFonts w:eastAsia="Calibri"/>
          <w:sz w:val="28"/>
          <w:szCs w:val="28"/>
        </w:rPr>
        <w:t xml:space="preserve">Для загрузки актуальных данных из БД необходимо нажать </w:t>
      </w:r>
      <w:proofErr w:type="gramStart"/>
      <w:r w:rsidRPr="00007719">
        <w:rPr>
          <w:rFonts w:eastAsia="Calibri"/>
          <w:sz w:val="28"/>
          <w:szCs w:val="28"/>
        </w:rPr>
        <w:t xml:space="preserve">кнопку </w:t>
      </w:r>
      <w:r w:rsidRPr="00007719">
        <w:rPr>
          <w:rFonts w:eastAsia="Calibri"/>
          <w:noProof/>
          <w:sz w:val="28"/>
          <w:szCs w:val="28"/>
        </w:rPr>
        <w:drawing>
          <wp:inline distT="0" distB="0" distL="0" distR="0" wp14:anchorId="4D93F19F" wp14:editId="3FA92D0A">
            <wp:extent cx="295200" cy="262800"/>
            <wp:effectExtent l="0" t="0" r="0" b="4445"/>
            <wp:docPr id="13044" name="Рисунок 1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4"/>
                    <a:srcRect l="4565" t="10455" r="53581" b="11364"/>
                    <a:stretch/>
                  </pic:blipFill>
                  <pic:spPr bwMode="auto">
                    <a:xfrm>
                      <a:off x="0" y="0"/>
                      <a:ext cx="295200" cy="26280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proofErr w:type="gramEnd"/>
      <w:r w:rsidR="007E3E88" w:rsidRPr="00007719">
        <w:rPr>
          <w:rFonts w:eastAsia="Calibri"/>
          <w:sz w:val="28"/>
          <w:szCs w:val="28"/>
        </w:rPr>
        <w:t>«З</w:t>
      </w:r>
      <w:r w:rsidRPr="00007719">
        <w:rPr>
          <w:rFonts w:eastAsia="Calibri"/>
          <w:sz w:val="28"/>
          <w:szCs w:val="28"/>
        </w:rPr>
        <w:t>агрузить данные</w:t>
      </w:r>
      <w:r w:rsidR="007E3E88" w:rsidRPr="00007719">
        <w:rPr>
          <w:rFonts w:eastAsia="Calibri"/>
          <w:sz w:val="28"/>
          <w:szCs w:val="28"/>
        </w:rPr>
        <w:t>»</w:t>
      </w:r>
      <w:r w:rsidRPr="00007719">
        <w:rPr>
          <w:rFonts w:eastAsia="Calibri"/>
          <w:sz w:val="28"/>
          <w:szCs w:val="28"/>
        </w:rPr>
        <w:t>).</w:t>
      </w:r>
    </w:p>
    <w:p w14:paraId="4FF12514" w14:textId="05156A21" w:rsidR="004332EA" w:rsidRPr="00007719" w:rsidRDefault="004332EA" w:rsidP="00F07458">
      <w:pPr>
        <w:tabs>
          <w:tab w:val="left" w:pos="1134"/>
        </w:tabs>
        <w:spacing w:line="360" w:lineRule="auto"/>
        <w:ind w:firstLine="709"/>
        <w:jc w:val="both"/>
        <w:rPr>
          <w:rFonts w:eastAsia="Calibri"/>
          <w:spacing w:val="-4"/>
          <w:sz w:val="28"/>
          <w:szCs w:val="28"/>
        </w:rPr>
      </w:pPr>
      <w:r w:rsidRPr="00007719">
        <w:rPr>
          <w:rFonts w:eastAsia="Calibri"/>
          <w:spacing w:val="-4"/>
          <w:sz w:val="28"/>
          <w:szCs w:val="28"/>
        </w:rPr>
        <w:t>Таким образом, данные загружены из БД, работа со срезами данных прекращена</w:t>
      </w:r>
      <w:r w:rsidR="00B37E90" w:rsidRPr="00007719">
        <w:rPr>
          <w:rFonts w:eastAsia="Calibri"/>
          <w:spacing w:val="-4"/>
          <w:sz w:val="28"/>
          <w:szCs w:val="28"/>
        </w:rPr>
        <w:t>.</w:t>
      </w:r>
    </w:p>
    <w:p w14:paraId="7128568A" w14:textId="4885BA16" w:rsidR="004332EA" w:rsidRPr="00007719" w:rsidRDefault="004332EA" w:rsidP="00F07458">
      <w:pPr>
        <w:tabs>
          <w:tab w:val="left" w:pos="1134"/>
        </w:tabs>
        <w:spacing w:line="360" w:lineRule="auto"/>
        <w:ind w:firstLine="709"/>
        <w:jc w:val="both"/>
        <w:rPr>
          <w:rFonts w:eastAsia="Calibri"/>
          <w:sz w:val="28"/>
          <w:szCs w:val="28"/>
        </w:rPr>
      </w:pPr>
      <w:r w:rsidRPr="00007719">
        <w:rPr>
          <w:rFonts w:eastAsia="Calibri"/>
          <w:sz w:val="28"/>
          <w:szCs w:val="28"/>
        </w:rPr>
        <w:t xml:space="preserve">Удаление среза данных осуществляется путем выбора среза данных и последующим нажатием </w:t>
      </w:r>
      <w:proofErr w:type="gramStart"/>
      <w:r w:rsidRPr="00007719">
        <w:rPr>
          <w:rFonts w:eastAsia="Calibri"/>
          <w:sz w:val="28"/>
          <w:szCs w:val="28"/>
        </w:rPr>
        <w:t xml:space="preserve">кнопки </w:t>
      </w:r>
      <w:r w:rsidRPr="00007719">
        <w:rPr>
          <w:rFonts w:eastAsia="Calibri"/>
          <w:noProof/>
          <w:sz w:val="28"/>
          <w:szCs w:val="28"/>
        </w:rPr>
        <w:drawing>
          <wp:inline distT="0" distB="0" distL="0" distR="0" wp14:anchorId="7A3CFBE7" wp14:editId="1098D6A4">
            <wp:extent cx="632460" cy="287655"/>
            <wp:effectExtent l="0" t="0" r="0" b="0"/>
            <wp:docPr id="13046" name="Рисунок 1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5"/>
                    <a:srcRect l="6316" t="8000" r="6316" b="5714"/>
                    <a:stretch/>
                  </pic:blipFill>
                  <pic:spPr bwMode="auto">
                    <a:xfrm>
                      <a:off x="0" y="0"/>
                      <a:ext cx="632460" cy="287655"/>
                    </a:xfrm>
                    <a:prstGeom prst="rect">
                      <a:avLst/>
                    </a:prstGeom>
                    <a:ln>
                      <a:noFill/>
                    </a:ln>
                    <a:extLst>
                      <a:ext uri="{53640926-AAD7-44D8-BBD7-CCE9431645EC}">
                        <a14:shadowObscured xmlns:a14="http://schemas.microsoft.com/office/drawing/2010/main"/>
                      </a:ext>
                    </a:extLst>
                  </pic:spPr>
                </pic:pic>
              </a:graphicData>
            </a:graphic>
          </wp:inline>
        </w:drawing>
      </w:r>
      <w:r w:rsidR="007E3E88" w:rsidRPr="00007719">
        <w:rPr>
          <w:rFonts w:eastAsia="Calibri"/>
          <w:sz w:val="28"/>
          <w:szCs w:val="28"/>
        </w:rPr>
        <w:t>.</w:t>
      </w:r>
      <w:proofErr w:type="gramEnd"/>
    </w:p>
    <w:p w14:paraId="0198C7CA" w14:textId="665DB263" w:rsidR="004332EA" w:rsidRPr="00007719" w:rsidRDefault="004332EA" w:rsidP="00F07458">
      <w:pPr>
        <w:tabs>
          <w:tab w:val="left" w:pos="1134"/>
        </w:tabs>
        <w:spacing w:line="360" w:lineRule="auto"/>
        <w:ind w:firstLine="709"/>
        <w:jc w:val="both"/>
        <w:rPr>
          <w:rFonts w:eastAsia="Calibri"/>
          <w:sz w:val="28"/>
          <w:szCs w:val="28"/>
        </w:rPr>
      </w:pPr>
      <w:r w:rsidRPr="00007719">
        <w:rPr>
          <w:rFonts w:eastAsia="Calibri"/>
          <w:sz w:val="28"/>
          <w:szCs w:val="28"/>
        </w:rPr>
        <w:t>Срез данных будет удален из аналитической панели</w:t>
      </w:r>
      <w:r w:rsidR="007E3E88" w:rsidRPr="00007719">
        <w:rPr>
          <w:rFonts w:eastAsia="Calibri"/>
          <w:sz w:val="28"/>
          <w:szCs w:val="28"/>
        </w:rPr>
        <w:t xml:space="preserve"> и из списка срезов АП</w:t>
      </w:r>
      <w:r w:rsidRPr="00007719">
        <w:rPr>
          <w:rFonts w:eastAsia="Calibri"/>
          <w:sz w:val="28"/>
          <w:szCs w:val="28"/>
        </w:rPr>
        <w:t xml:space="preserve"> </w:t>
      </w:r>
      <w:r w:rsidR="00F07458">
        <w:rPr>
          <w:rFonts w:eastAsia="Calibri"/>
          <w:sz w:val="28"/>
          <w:szCs w:val="28"/>
        </w:rPr>
        <w:br/>
      </w:r>
      <w:r w:rsidRPr="00007719">
        <w:rPr>
          <w:rFonts w:eastAsia="Calibri"/>
          <w:sz w:val="28"/>
          <w:szCs w:val="28"/>
        </w:rPr>
        <w:t>(</w:t>
      </w:r>
      <w:r w:rsidRPr="00007719">
        <w:rPr>
          <w:rFonts w:eastAsia="Calibri"/>
          <w:sz w:val="28"/>
          <w:szCs w:val="28"/>
        </w:rPr>
        <w:fldChar w:fldCharType="begin"/>
      </w:r>
      <w:r w:rsidRPr="00007719">
        <w:rPr>
          <w:rFonts w:eastAsia="Calibri"/>
          <w:sz w:val="28"/>
          <w:szCs w:val="28"/>
        </w:rPr>
        <w:instrText xml:space="preserve"> REF  _Ref514080498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405</w:t>
      </w:r>
      <w:r w:rsidRPr="00007719">
        <w:rPr>
          <w:rFonts w:eastAsia="Calibri"/>
          <w:sz w:val="28"/>
          <w:szCs w:val="28"/>
        </w:rPr>
        <w:fldChar w:fldCharType="end"/>
      </w:r>
      <w:r w:rsidRPr="00007719">
        <w:rPr>
          <w:rFonts w:eastAsia="Calibri"/>
          <w:sz w:val="28"/>
          <w:szCs w:val="28"/>
        </w:rPr>
        <w:t>).</w:t>
      </w:r>
    </w:p>
    <w:p w14:paraId="5D3552FE" w14:textId="2F71497F" w:rsidR="004332EA" w:rsidRPr="00007719" w:rsidRDefault="00505612" w:rsidP="00431E6A">
      <w:pPr>
        <w:tabs>
          <w:tab w:val="left" w:pos="1134"/>
        </w:tabs>
        <w:spacing w:line="360" w:lineRule="auto"/>
        <w:jc w:val="center"/>
        <w:rPr>
          <w:rFonts w:eastAsia="Calibri"/>
          <w:sz w:val="28"/>
          <w:szCs w:val="28"/>
        </w:rPr>
      </w:pPr>
      <w:r w:rsidRPr="00007719">
        <w:rPr>
          <w:noProof/>
        </w:rPr>
        <w:drawing>
          <wp:inline distT="0" distB="0" distL="0" distR="0" wp14:anchorId="6C10C996" wp14:editId="6B657CCA">
            <wp:extent cx="2139422" cy="1030950"/>
            <wp:effectExtent l="0" t="0" r="0" b="0"/>
            <wp:docPr id="13988" name="Рисунок 13988" descr="C:\Users\1B7A~1.ALI\AppData\Local\Temp\SNAGHTML4f3d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B7A~1.ALI\AppData\Local\Temp\SNAGHTML4f3ddb.PNG"/>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2159336" cy="1040546"/>
                    </a:xfrm>
                    <a:prstGeom prst="rect">
                      <a:avLst/>
                    </a:prstGeom>
                    <a:noFill/>
                    <a:ln>
                      <a:noFill/>
                    </a:ln>
                  </pic:spPr>
                </pic:pic>
              </a:graphicData>
            </a:graphic>
          </wp:inline>
        </w:drawing>
      </w:r>
    </w:p>
    <w:p w14:paraId="61BDC678" w14:textId="77777777" w:rsidR="004332EA" w:rsidRPr="00007719" w:rsidRDefault="004332EA" w:rsidP="00431E6A">
      <w:pPr>
        <w:tabs>
          <w:tab w:val="left" w:pos="1134"/>
        </w:tabs>
        <w:spacing w:line="360" w:lineRule="auto"/>
        <w:jc w:val="center"/>
        <w:rPr>
          <w:rFonts w:eastAsia="Calibri"/>
          <w:sz w:val="28"/>
          <w:szCs w:val="28"/>
        </w:rPr>
      </w:pPr>
      <w:bookmarkStart w:id="658" w:name="_Ref51408049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405</w:t>
      </w:r>
      <w:r w:rsidRPr="00007719">
        <w:rPr>
          <w:sz w:val="28"/>
          <w:szCs w:val="28"/>
        </w:rPr>
        <w:fldChar w:fldCharType="end"/>
      </w:r>
      <w:bookmarkEnd w:id="658"/>
      <w:r w:rsidRPr="00007719">
        <w:rPr>
          <w:sz w:val="28"/>
          <w:szCs w:val="28"/>
        </w:rPr>
        <w:t xml:space="preserve"> – Результат удаления среза данных</w:t>
      </w:r>
    </w:p>
    <w:p w14:paraId="4873D9FC" w14:textId="359B639C" w:rsidR="004332EA" w:rsidRPr="00007719" w:rsidRDefault="004332EA" w:rsidP="00431E6A">
      <w:pPr>
        <w:tabs>
          <w:tab w:val="left" w:pos="1134"/>
        </w:tabs>
        <w:spacing w:line="360" w:lineRule="auto"/>
        <w:ind w:firstLine="709"/>
        <w:jc w:val="both"/>
        <w:rPr>
          <w:rFonts w:eastAsia="Calibri"/>
          <w:spacing w:val="-4"/>
          <w:sz w:val="28"/>
          <w:szCs w:val="28"/>
        </w:rPr>
      </w:pPr>
      <w:bookmarkStart w:id="659" w:name="_Добавление_в_аналитическую"/>
      <w:bookmarkEnd w:id="659"/>
      <w:r w:rsidRPr="00007719">
        <w:rPr>
          <w:rFonts w:eastAsia="Calibri"/>
          <w:sz w:val="28"/>
          <w:szCs w:val="28"/>
        </w:rPr>
        <w:t>4.6.2</w:t>
      </w:r>
      <w:r w:rsidR="007A54D7" w:rsidRPr="00007719">
        <w:rPr>
          <w:rFonts w:eastAsia="Calibri"/>
          <w:sz w:val="28"/>
          <w:szCs w:val="28"/>
        </w:rPr>
        <w:t>.5</w:t>
      </w:r>
      <w:r w:rsidRPr="00007719">
        <w:rPr>
          <w:rFonts w:eastAsia="Calibri"/>
          <w:sz w:val="28"/>
          <w:szCs w:val="28"/>
        </w:rPr>
        <w:t>.</w:t>
      </w:r>
      <w:r w:rsidR="00485F10" w:rsidRPr="00007719">
        <w:rPr>
          <w:rFonts w:eastAsia="Calibri"/>
          <w:sz w:val="28"/>
          <w:szCs w:val="28"/>
        </w:rPr>
        <w:t>4</w:t>
      </w:r>
      <w:r w:rsidRPr="00007719">
        <w:rPr>
          <w:rFonts w:eastAsia="Calibri"/>
          <w:sz w:val="28"/>
          <w:szCs w:val="28"/>
        </w:rPr>
        <w:t>.</w:t>
      </w:r>
      <w:r w:rsidR="00C71C61" w:rsidRPr="00007719">
        <w:rPr>
          <w:rFonts w:eastAsia="Calibri"/>
          <w:sz w:val="28"/>
          <w:szCs w:val="28"/>
        </w:rPr>
        <w:t>3</w:t>
      </w:r>
      <w:r w:rsidRPr="00007719">
        <w:rPr>
          <w:rFonts w:eastAsia="Calibri"/>
          <w:sz w:val="28"/>
          <w:szCs w:val="28"/>
        </w:rPr>
        <w:t xml:space="preserve">. </w:t>
      </w:r>
      <w:r w:rsidRPr="00007719">
        <w:rPr>
          <w:rFonts w:eastAsia="Calibri"/>
          <w:spacing w:val="-4"/>
          <w:sz w:val="28"/>
          <w:szCs w:val="28"/>
        </w:rPr>
        <w:t>Аналитические панели бывают одностраничными или многостраничными. В случае необходимости, в аналитическую панель можно добавить дополнительные листы.</w:t>
      </w:r>
    </w:p>
    <w:p w14:paraId="1F7E8412" w14:textId="77777777" w:rsidR="004332EA" w:rsidRPr="00007719" w:rsidRDefault="004332EA" w:rsidP="00431E6A">
      <w:pPr>
        <w:tabs>
          <w:tab w:val="left" w:pos="1134"/>
        </w:tabs>
        <w:spacing w:line="360" w:lineRule="auto"/>
        <w:ind w:firstLine="709"/>
        <w:jc w:val="both"/>
        <w:rPr>
          <w:rFonts w:eastAsia="Calibri"/>
          <w:spacing w:val="-4"/>
          <w:sz w:val="28"/>
          <w:szCs w:val="28"/>
        </w:rPr>
      </w:pPr>
      <w:r w:rsidRPr="00007719">
        <w:rPr>
          <w:rFonts w:eastAsia="Calibri"/>
          <w:spacing w:val="-4"/>
          <w:sz w:val="28"/>
          <w:szCs w:val="28"/>
        </w:rPr>
        <w:t>Добавленные листы могут быть использованы, например, для увеличения размера рабочей области или разбиения элементов визуализации на тематические разделы.</w:t>
      </w:r>
    </w:p>
    <w:p w14:paraId="539D731D" w14:textId="77777777" w:rsidR="004332EA" w:rsidRPr="00007719" w:rsidRDefault="004332EA" w:rsidP="00431E6A">
      <w:pPr>
        <w:tabs>
          <w:tab w:val="left" w:pos="1134"/>
        </w:tabs>
        <w:spacing w:line="360" w:lineRule="auto"/>
        <w:ind w:firstLine="709"/>
        <w:jc w:val="both"/>
        <w:rPr>
          <w:rFonts w:eastAsia="Calibri"/>
          <w:sz w:val="28"/>
          <w:szCs w:val="28"/>
        </w:rPr>
      </w:pPr>
      <w:r w:rsidRPr="00007719">
        <w:rPr>
          <w:rFonts w:eastAsia="Calibri"/>
          <w:sz w:val="28"/>
          <w:szCs w:val="28"/>
        </w:rPr>
        <w:t>Дополнительные листы позволяют отобразить на аналитической панели дополнительные элементы визуализации без необходимости создания новой аналитической панели.</w:t>
      </w:r>
    </w:p>
    <w:p w14:paraId="5A5611CD" w14:textId="77777777" w:rsidR="004332EA" w:rsidRPr="00007719" w:rsidRDefault="004332EA" w:rsidP="00431E6A">
      <w:pPr>
        <w:tabs>
          <w:tab w:val="left" w:pos="1134"/>
        </w:tabs>
        <w:spacing w:line="360" w:lineRule="auto"/>
        <w:ind w:firstLine="709"/>
        <w:jc w:val="both"/>
        <w:rPr>
          <w:rFonts w:eastAsia="Calibri"/>
          <w:sz w:val="28"/>
          <w:szCs w:val="28"/>
        </w:rPr>
      </w:pPr>
      <w:r w:rsidRPr="00007719">
        <w:rPr>
          <w:rFonts w:eastAsia="Calibri"/>
          <w:sz w:val="28"/>
          <w:szCs w:val="28"/>
        </w:rPr>
        <w:lastRenderedPageBreak/>
        <w:t xml:space="preserve">Работа с листами в аналитических панелях осуществляется при помощи кнопок, расположенных в правом верхнем углу аналитической </w:t>
      </w:r>
      <w:proofErr w:type="gramStart"/>
      <w:r w:rsidRPr="00007719">
        <w:rPr>
          <w:rFonts w:eastAsia="Calibri"/>
          <w:sz w:val="28"/>
          <w:szCs w:val="28"/>
        </w:rPr>
        <w:t xml:space="preserve">панели </w:t>
      </w:r>
      <w:r w:rsidRPr="00007719">
        <w:rPr>
          <w:rFonts w:eastAsia="Calibri"/>
          <w:noProof/>
          <w:sz w:val="28"/>
          <w:szCs w:val="28"/>
        </w:rPr>
        <w:drawing>
          <wp:inline distT="0" distB="0" distL="0" distR="0" wp14:anchorId="33837E90" wp14:editId="569B19B3">
            <wp:extent cx="1328400" cy="266400"/>
            <wp:effectExtent l="0" t="0" r="5715" b="635"/>
            <wp:docPr id="13049" name="Рисунок 1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7"/>
                    <a:srcRect l="2595" t="13750" r="3567" b="13750"/>
                    <a:stretch/>
                  </pic:blipFill>
                  <pic:spPr bwMode="auto">
                    <a:xfrm>
                      <a:off x="0" y="0"/>
                      <a:ext cx="1328400" cy="26640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w:t>
      </w:r>
      <w:proofErr w:type="gramEnd"/>
    </w:p>
    <w:p w14:paraId="32F5BF63" w14:textId="77777777" w:rsidR="004332EA" w:rsidRPr="00007719" w:rsidRDefault="004332EA" w:rsidP="00431E6A">
      <w:pPr>
        <w:numPr>
          <w:ilvl w:val="0"/>
          <w:numId w:val="35"/>
        </w:numPr>
        <w:tabs>
          <w:tab w:val="left" w:pos="851"/>
        </w:tabs>
        <w:spacing w:line="360" w:lineRule="auto"/>
        <w:ind w:left="0" w:firstLine="709"/>
        <w:contextualSpacing/>
        <w:jc w:val="both"/>
        <w:rPr>
          <w:rFonts w:eastAsia="Calibri"/>
          <w:sz w:val="28"/>
          <w:szCs w:val="28"/>
          <w:lang w:eastAsia="en-US"/>
        </w:rPr>
      </w:pPr>
      <w:r w:rsidRPr="00007719">
        <w:rPr>
          <w:rFonts w:eastAsiaTheme="minorHAnsi"/>
          <w:noProof/>
          <w:sz w:val="28"/>
          <w:szCs w:val="28"/>
        </w:rPr>
        <w:drawing>
          <wp:inline distT="0" distB="0" distL="0" distR="0" wp14:anchorId="1735DB7F" wp14:editId="08324718">
            <wp:extent cx="288000" cy="262800"/>
            <wp:effectExtent l="0" t="0" r="0" b="4445"/>
            <wp:docPr id="13050" name="Рисунок 1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8"/>
                    <a:srcRect l="8509" t="11707" r="11064" b="4391"/>
                    <a:stretch/>
                  </pic:blipFill>
                  <pic:spPr bwMode="auto">
                    <a:xfrm>
                      <a:off x="0" y="0"/>
                      <a:ext cx="288000" cy="26280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lang w:eastAsia="en-US"/>
        </w:rPr>
        <w:t xml:space="preserve"> – добавить новый лист;</w:t>
      </w:r>
    </w:p>
    <w:p w14:paraId="18BC119C" w14:textId="77777777" w:rsidR="004332EA" w:rsidRPr="00007719" w:rsidRDefault="004332EA" w:rsidP="00431E6A">
      <w:pPr>
        <w:numPr>
          <w:ilvl w:val="0"/>
          <w:numId w:val="35"/>
        </w:numPr>
        <w:tabs>
          <w:tab w:val="left" w:pos="851"/>
        </w:tabs>
        <w:spacing w:line="360" w:lineRule="auto"/>
        <w:ind w:left="0" w:firstLine="709"/>
        <w:contextualSpacing/>
        <w:jc w:val="both"/>
        <w:rPr>
          <w:rFonts w:eastAsia="Calibri"/>
          <w:sz w:val="28"/>
          <w:szCs w:val="28"/>
          <w:lang w:eastAsia="en-US"/>
        </w:rPr>
      </w:pPr>
      <w:r w:rsidRPr="00007719">
        <w:rPr>
          <w:rFonts w:eastAsiaTheme="minorHAnsi"/>
          <w:noProof/>
          <w:sz w:val="28"/>
          <w:szCs w:val="28"/>
        </w:rPr>
        <w:drawing>
          <wp:inline distT="0" distB="0" distL="0" distR="0" wp14:anchorId="0BDE20CA" wp14:editId="639C9A48">
            <wp:extent cx="288000" cy="259200"/>
            <wp:effectExtent l="0" t="0" r="0" b="7620"/>
            <wp:docPr id="13051" name="Рисунок 1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9"/>
                    <a:srcRect l="10212" t="7000" r="9361" b="7500"/>
                    <a:stretch/>
                  </pic:blipFill>
                  <pic:spPr bwMode="auto">
                    <a:xfrm>
                      <a:off x="0" y="0"/>
                      <a:ext cx="288000" cy="25920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lang w:eastAsia="en-US"/>
        </w:rPr>
        <w:t>/</w:t>
      </w:r>
      <w:r w:rsidRPr="00007719">
        <w:rPr>
          <w:rFonts w:eastAsiaTheme="minorHAnsi"/>
          <w:noProof/>
          <w:sz w:val="28"/>
          <w:szCs w:val="28"/>
        </w:rPr>
        <w:drawing>
          <wp:inline distT="0" distB="0" distL="0" distR="0" wp14:anchorId="09D79F24" wp14:editId="3000D988">
            <wp:extent cx="298800" cy="266400"/>
            <wp:effectExtent l="0" t="0" r="6350" b="635"/>
            <wp:docPr id="13052" name="Рисунок 1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0"/>
                    <a:srcRect l="5218" t="9269" r="9564" b="5854"/>
                    <a:stretch/>
                  </pic:blipFill>
                  <pic:spPr bwMode="auto">
                    <a:xfrm>
                      <a:off x="0" y="0"/>
                      <a:ext cx="298800" cy="26640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lang w:eastAsia="en-US"/>
        </w:rPr>
        <w:t xml:space="preserve"> – удалить текущий лист (кнопка становится неактивной, если в аналитической панели остался один лист);</w:t>
      </w:r>
    </w:p>
    <w:p w14:paraId="587CE6E5" w14:textId="42E26568" w:rsidR="001354EA" w:rsidRPr="00007719" w:rsidRDefault="004332EA" w:rsidP="00431E6A">
      <w:pPr>
        <w:numPr>
          <w:ilvl w:val="0"/>
          <w:numId w:val="35"/>
        </w:numPr>
        <w:tabs>
          <w:tab w:val="left" w:pos="851"/>
        </w:tabs>
        <w:spacing w:line="360" w:lineRule="auto"/>
        <w:ind w:left="0" w:firstLine="709"/>
        <w:contextualSpacing/>
        <w:jc w:val="both"/>
        <w:rPr>
          <w:rFonts w:eastAsia="Calibri"/>
          <w:lang w:eastAsia="en-US"/>
        </w:rPr>
      </w:pPr>
      <w:r w:rsidRPr="00007719">
        <w:rPr>
          <w:rFonts w:eastAsiaTheme="minorHAnsi"/>
          <w:noProof/>
          <w:sz w:val="28"/>
          <w:szCs w:val="28"/>
        </w:rPr>
        <w:drawing>
          <wp:inline distT="0" distB="0" distL="0" distR="0" wp14:anchorId="2BA60BC0" wp14:editId="1C1D9A52">
            <wp:extent cx="637200" cy="266400"/>
            <wp:effectExtent l="0" t="0" r="0" b="635"/>
            <wp:docPr id="13053" name="Рисунок 1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1"/>
                    <a:srcRect l="5263" t="12444" r="6947" b="10222"/>
                    <a:stretch/>
                  </pic:blipFill>
                  <pic:spPr bwMode="auto">
                    <a:xfrm>
                      <a:off x="0" y="0"/>
                      <a:ext cx="637200" cy="26640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lang w:eastAsia="en-US"/>
        </w:rPr>
        <w:t>/</w:t>
      </w:r>
      <w:r w:rsidRPr="00007719">
        <w:rPr>
          <w:rFonts w:eastAsiaTheme="minorHAnsi"/>
          <w:noProof/>
          <w:sz w:val="28"/>
          <w:szCs w:val="28"/>
        </w:rPr>
        <w:drawing>
          <wp:inline distT="0" distB="0" distL="0" distR="0" wp14:anchorId="36B5FFE6" wp14:editId="7F26F8A9">
            <wp:extent cx="637200" cy="262800"/>
            <wp:effectExtent l="0" t="0" r="0" b="4445"/>
            <wp:docPr id="13054" name="Рисунок 1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2"/>
                    <a:srcRect l="3913" t="8573" r="4782" b="9047"/>
                    <a:stretch/>
                  </pic:blipFill>
                  <pic:spPr bwMode="auto">
                    <a:xfrm>
                      <a:off x="0" y="0"/>
                      <a:ext cx="637200" cy="26280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lang w:eastAsia="en-US"/>
        </w:rPr>
        <w:t xml:space="preserve"> – переход на предыдущий/следующий лист аналитической панели (кнопки становятся неактивными, если выбран первый или последний лист аналитической панели.</w:t>
      </w:r>
    </w:p>
    <w:p w14:paraId="44ACC85E" w14:textId="014E3F2D" w:rsidR="004332EA" w:rsidRPr="00007719" w:rsidRDefault="004332EA" w:rsidP="004332EA">
      <w:pPr>
        <w:spacing w:line="360" w:lineRule="auto"/>
        <w:ind w:firstLine="709"/>
        <w:jc w:val="both"/>
        <w:rPr>
          <w:sz w:val="28"/>
          <w:szCs w:val="28"/>
        </w:rPr>
      </w:pPr>
      <w:bookmarkStart w:id="660" w:name="_Toc514265385"/>
      <w:r w:rsidRPr="00007719">
        <w:rPr>
          <w:rFonts w:eastAsia="Calibri"/>
          <w:sz w:val="28"/>
          <w:szCs w:val="28"/>
        </w:rPr>
        <w:t>4.6.2.</w:t>
      </w:r>
      <w:r w:rsidR="007A54D7" w:rsidRPr="00007719">
        <w:rPr>
          <w:rFonts w:eastAsia="Calibri"/>
          <w:sz w:val="28"/>
          <w:szCs w:val="28"/>
        </w:rPr>
        <w:t>5</w:t>
      </w:r>
      <w:r w:rsidRPr="00007719">
        <w:rPr>
          <w:rFonts w:eastAsia="Calibri"/>
          <w:sz w:val="28"/>
          <w:szCs w:val="28"/>
        </w:rPr>
        <w:t>.</w:t>
      </w:r>
      <w:r w:rsidR="00913D06" w:rsidRPr="00007719">
        <w:rPr>
          <w:rFonts w:eastAsia="Calibri"/>
          <w:sz w:val="28"/>
          <w:szCs w:val="28"/>
        </w:rPr>
        <w:t>4</w:t>
      </w:r>
      <w:r w:rsidRPr="00007719">
        <w:rPr>
          <w:rFonts w:eastAsia="Calibri"/>
          <w:sz w:val="28"/>
          <w:szCs w:val="28"/>
        </w:rPr>
        <w:t>.</w:t>
      </w:r>
      <w:r w:rsidR="009C63CE" w:rsidRPr="00007719">
        <w:rPr>
          <w:rFonts w:eastAsia="Calibri"/>
          <w:sz w:val="28"/>
          <w:szCs w:val="28"/>
        </w:rPr>
        <w:t>4</w:t>
      </w:r>
      <w:r w:rsidRPr="00007719">
        <w:rPr>
          <w:rFonts w:eastAsia="Calibri"/>
          <w:sz w:val="28"/>
          <w:szCs w:val="28"/>
        </w:rPr>
        <w:t xml:space="preserve">. </w:t>
      </w:r>
      <w:r w:rsidRPr="00007719">
        <w:rPr>
          <w:sz w:val="28"/>
          <w:szCs w:val="28"/>
        </w:rPr>
        <w:t xml:space="preserve">Функция </w:t>
      </w:r>
      <w:r w:rsidR="00C71C61" w:rsidRPr="00007719">
        <w:rPr>
          <w:sz w:val="28"/>
          <w:szCs w:val="28"/>
        </w:rPr>
        <w:t>экспорта</w:t>
      </w:r>
      <w:r w:rsidRPr="00007719">
        <w:rPr>
          <w:sz w:val="28"/>
          <w:szCs w:val="28"/>
        </w:rPr>
        <w:t xml:space="preserve"> данных</w:t>
      </w:r>
      <w:bookmarkEnd w:id="660"/>
      <w:r w:rsidR="00DC7950" w:rsidRPr="00007719">
        <w:rPr>
          <w:sz w:val="28"/>
          <w:szCs w:val="28"/>
        </w:rPr>
        <w:t>.</w:t>
      </w:r>
    </w:p>
    <w:p w14:paraId="338F8662" w14:textId="77777777" w:rsidR="004332EA" w:rsidRPr="00007719" w:rsidRDefault="004332EA" w:rsidP="00431E6A">
      <w:pPr>
        <w:tabs>
          <w:tab w:val="left" w:pos="1134"/>
        </w:tabs>
        <w:spacing w:line="360" w:lineRule="auto"/>
        <w:ind w:firstLine="709"/>
        <w:jc w:val="both"/>
        <w:rPr>
          <w:rFonts w:eastAsia="Calibri"/>
          <w:sz w:val="28"/>
          <w:szCs w:val="28"/>
        </w:rPr>
      </w:pPr>
      <w:r w:rsidRPr="00007719">
        <w:rPr>
          <w:rFonts w:eastAsia="Calibri"/>
          <w:sz w:val="28"/>
          <w:szCs w:val="28"/>
        </w:rPr>
        <w:t>В аналитических панелях предусмотрена возможность выгрузки данных, полученных в процессе визуализации, а также данных, полученных источниками данных в процессе отбора информации из БД.</w:t>
      </w:r>
    </w:p>
    <w:p w14:paraId="24232BFB" w14:textId="03B11D30" w:rsidR="004332EA" w:rsidRPr="00007719" w:rsidRDefault="004332EA" w:rsidP="00431E6A">
      <w:pPr>
        <w:tabs>
          <w:tab w:val="left" w:pos="1134"/>
        </w:tabs>
        <w:spacing w:line="360" w:lineRule="auto"/>
        <w:ind w:firstLine="709"/>
        <w:jc w:val="both"/>
        <w:rPr>
          <w:rFonts w:eastAsia="Calibri"/>
          <w:sz w:val="28"/>
          <w:szCs w:val="28"/>
        </w:rPr>
      </w:pPr>
      <w:r w:rsidRPr="00007719">
        <w:rPr>
          <w:rFonts w:eastAsia="Calibri"/>
          <w:sz w:val="28"/>
          <w:szCs w:val="28"/>
        </w:rPr>
        <w:t>Для выгрузки данных аналитической панели (элементов визуализации) наж</w:t>
      </w:r>
      <w:r w:rsidR="00307B87" w:rsidRPr="00007719">
        <w:rPr>
          <w:rFonts w:eastAsia="Calibri"/>
          <w:sz w:val="28"/>
          <w:szCs w:val="28"/>
        </w:rPr>
        <w:t>мите</w:t>
      </w:r>
      <w:r w:rsidRPr="00007719">
        <w:rPr>
          <w:rFonts w:eastAsia="Calibri"/>
          <w:sz w:val="28"/>
          <w:szCs w:val="28"/>
        </w:rPr>
        <w:t xml:space="preserve"> </w:t>
      </w:r>
      <w:proofErr w:type="gramStart"/>
      <w:r w:rsidRPr="00007719">
        <w:rPr>
          <w:rFonts w:eastAsia="Calibri"/>
          <w:sz w:val="28"/>
          <w:szCs w:val="28"/>
        </w:rPr>
        <w:t xml:space="preserve">кнопку </w:t>
      </w:r>
      <w:r w:rsidRPr="00007719">
        <w:rPr>
          <w:rFonts w:eastAsia="Calibri"/>
          <w:noProof/>
          <w:sz w:val="28"/>
          <w:szCs w:val="28"/>
        </w:rPr>
        <w:drawing>
          <wp:inline distT="0" distB="0" distL="0" distR="0" wp14:anchorId="151E70FF" wp14:editId="4BE19504">
            <wp:extent cx="291600" cy="262800"/>
            <wp:effectExtent l="0" t="0" r="0" b="4445"/>
            <wp:docPr id="13055" name="Рисунок 1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3"/>
                    <a:srcRect l="4445" t="11429" r="10666" b="6667"/>
                    <a:stretch/>
                  </pic:blipFill>
                  <pic:spPr bwMode="auto">
                    <a:xfrm>
                      <a:off x="0" y="0"/>
                      <a:ext cx="291600" cy="26280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 xml:space="preserve"> (</w:t>
      </w:r>
      <w:proofErr w:type="gramEnd"/>
      <w:r w:rsidR="008C5EE0" w:rsidRPr="00007719">
        <w:rPr>
          <w:rFonts w:eastAsia="Calibri"/>
          <w:sz w:val="28"/>
          <w:szCs w:val="28"/>
        </w:rPr>
        <w:t>«Экспорт данных аналитической панели»</w:t>
      </w:r>
      <w:r w:rsidRPr="00007719">
        <w:rPr>
          <w:rFonts w:eastAsia="Calibri"/>
          <w:sz w:val="28"/>
          <w:szCs w:val="28"/>
        </w:rPr>
        <w:t>) в правом верхнем углу вкладки «Аналитическая панель»</w:t>
      </w:r>
      <w:r w:rsidR="009C63CE" w:rsidRPr="00007719">
        <w:rPr>
          <w:rFonts w:eastAsia="Calibri"/>
          <w:sz w:val="28"/>
          <w:szCs w:val="28"/>
        </w:rPr>
        <w:t>.</w:t>
      </w:r>
      <w:r w:rsidRPr="00007719">
        <w:rPr>
          <w:rFonts w:eastAsia="Calibri"/>
          <w:sz w:val="28"/>
          <w:szCs w:val="28"/>
        </w:rPr>
        <w:t xml:space="preserve"> </w:t>
      </w:r>
      <w:r w:rsidR="009C63CE" w:rsidRPr="00007719">
        <w:rPr>
          <w:rFonts w:eastAsia="Calibri"/>
          <w:sz w:val="28"/>
          <w:szCs w:val="28"/>
        </w:rPr>
        <w:t>В</w:t>
      </w:r>
      <w:r w:rsidRPr="00007719">
        <w:rPr>
          <w:rFonts w:eastAsia="Calibri"/>
          <w:sz w:val="28"/>
          <w:szCs w:val="28"/>
        </w:rPr>
        <w:t xml:space="preserve"> появившемся окне вве</w:t>
      </w:r>
      <w:r w:rsidR="00C71C61" w:rsidRPr="00007719">
        <w:rPr>
          <w:rFonts w:eastAsia="Calibri"/>
          <w:sz w:val="28"/>
          <w:szCs w:val="28"/>
        </w:rPr>
        <w:t>дите</w:t>
      </w:r>
      <w:r w:rsidRPr="00007719">
        <w:rPr>
          <w:rFonts w:eastAsia="Calibri"/>
          <w:sz w:val="28"/>
          <w:szCs w:val="28"/>
        </w:rPr>
        <w:t xml:space="preserve"> название файла, в который будут выгружены данные (</w:t>
      </w:r>
      <w:r w:rsidRPr="00007719">
        <w:rPr>
          <w:rFonts w:eastAsia="Calibri"/>
          <w:sz w:val="28"/>
          <w:szCs w:val="28"/>
        </w:rPr>
        <w:fldChar w:fldCharType="begin"/>
      </w:r>
      <w:r w:rsidRPr="00007719">
        <w:rPr>
          <w:rFonts w:eastAsia="Calibri"/>
          <w:sz w:val="28"/>
          <w:szCs w:val="28"/>
        </w:rPr>
        <w:instrText xml:space="preserve"> REF  _Ref514080941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406</w:t>
      </w:r>
      <w:r w:rsidRPr="00007719">
        <w:rPr>
          <w:rFonts w:eastAsia="Calibri"/>
          <w:sz w:val="28"/>
          <w:szCs w:val="28"/>
        </w:rPr>
        <w:fldChar w:fldCharType="end"/>
      </w:r>
      <w:r w:rsidRPr="00007719">
        <w:rPr>
          <w:rFonts w:eastAsia="Calibri"/>
          <w:sz w:val="28"/>
          <w:szCs w:val="28"/>
        </w:rPr>
        <w:t>)</w:t>
      </w:r>
      <w:r w:rsidR="00C71C61" w:rsidRPr="00007719">
        <w:rPr>
          <w:rFonts w:eastAsia="Calibri"/>
          <w:sz w:val="28"/>
          <w:szCs w:val="28"/>
        </w:rPr>
        <w:t>, выберите способ размещения данных (при выборе способа размещения «На одном листе» выберите направление «Слева направо» или «Сверху вниз»</w:t>
      </w:r>
      <w:r w:rsidR="00B37E90" w:rsidRPr="00007719">
        <w:rPr>
          <w:rFonts w:eastAsia="Calibri"/>
          <w:sz w:val="28"/>
          <w:szCs w:val="28"/>
        </w:rPr>
        <w:t xml:space="preserve"> (</w:t>
      </w:r>
      <w:r w:rsidR="00B37E90" w:rsidRPr="00007719">
        <w:rPr>
          <w:rFonts w:eastAsia="Calibri"/>
          <w:sz w:val="28"/>
          <w:szCs w:val="28"/>
        </w:rPr>
        <w:fldChar w:fldCharType="begin"/>
      </w:r>
      <w:r w:rsidR="00B37E90" w:rsidRPr="00007719">
        <w:rPr>
          <w:rFonts w:eastAsia="Calibri"/>
          <w:sz w:val="28"/>
          <w:szCs w:val="28"/>
        </w:rPr>
        <w:instrText xml:space="preserve"> REF  _Ref166993 \* Lower \h </w:instrText>
      </w:r>
      <w:r w:rsidR="00B37E90" w:rsidRPr="00007719">
        <w:rPr>
          <w:rFonts w:eastAsia="Calibri"/>
          <w:sz w:val="28"/>
          <w:szCs w:val="28"/>
        </w:rPr>
      </w:r>
      <w:r w:rsidR="00B37E90" w:rsidRPr="00007719">
        <w:rPr>
          <w:rFonts w:eastAsia="Calibri"/>
          <w:sz w:val="28"/>
          <w:szCs w:val="28"/>
        </w:rPr>
        <w:fldChar w:fldCharType="separate"/>
      </w:r>
      <w:r w:rsidR="00B6413A" w:rsidRPr="00007719">
        <w:rPr>
          <w:sz w:val="28"/>
          <w:szCs w:val="28"/>
        </w:rPr>
        <w:t xml:space="preserve">рис. </w:t>
      </w:r>
      <w:r w:rsidR="00B6413A">
        <w:rPr>
          <w:noProof/>
          <w:sz w:val="28"/>
          <w:szCs w:val="28"/>
        </w:rPr>
        <w:t>407</w:t>
      </w:r>
      <w:r w:rsidR="00B37E90" w:rsidRPr="00007719">
        <w:rPr>
          <w:rFonts w:eastAsia="Calibri"/>
          <w:sz w:val="28"/>
          <w:szCs w:val="28"/>
        </w:rPr>
        <w:fldChar w:fldCharType="end"/>
      </w:r>
      <w:r w:rsidR="00B37E90" w:rsidRPr="00007719">
        <w:rPr>
          <w:rFonts w:eastAsia="Calibri"/>
          <w:sz w:val="28"/>
          <w:szCs w:val="28"/>
        </w:rPr>
        <w:t>)</w:t>
      </w:r>
      <w:r w:rsidR="00C71C61" w:rsidRPr="00007719">
        <w:rPr>
          <w:rFonts w:eastAsia="Calibri"/>
          <w:sz w:val="28"/>
          <w:szCs w:val="28"/>
        </w:rPr>
        <w:t xml:space="preserve">) и осуществите </w:t>
      </w:r>
      <w:r w:rsidRPr="00007719">
        <w:rPr>
          <w:rFonts w:eastAsia="Calibri"/>
          <w:sz w:val="28"/>
          <w:szCs w:val="28"/>
        </w:rPr>
        <w:t xml:space="preserve">выгрузку нажатием </w:t>
      </w:r>
      <w:proofErr w:type="gramStart"/>
      <w:r w:rsidRPr="00007719">
        <w:rPr>
          <w:rFonts w:eastAsia="Calibri"/>
          <w:sz w:val="28"/>
          <w:szCs w:val="28"/>
        </w:rPr>
        <w:t xml:space="preserve">кнопки </w:t>
      </w:r>
      <w:r w:rsidR="008C5EE0" w:rsidRPr="00007719">
        <w:rPr>
          <w:noProof/>
        </w:rPr>
        <w:drawing>
          <wp:inline distT="0" distB="0" distL="0" distR="0" wp14:anchorId="3EE4AEAD" wp14:editId="505BE725">
            <wp:extent cx="703891" cy="192918"/>
            <wp:effectExtent l="0" t="0" r="1270" b="0"/>
            <wp:docPr id="1527"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4"/>
                    <a:stretch>
                      <a:fillRect/>
                    </a:stretch>
                  </pic:blipFill>
                  <pic:spPr>
                    <a:xfrm>
                      <a:off x="0" y="0"/>
                      <a:ext cx="734867" cy="201408"/>
                    </a:xfrm>
                    <a:prstGeom prst="rect">
                      <a:avLst/>
                    </a:prstGeom>
                  </pic:spPr>
                </pic:pic>
              </a:graphicData>
            </a:graphic>
          </wp:inline>
        </w:drawing>
      </w:r>
      <w:r w:rsidRPr="00007719">
        <w:rPr>
          <w:rFonts w:eastAsia="Calibri"/>
          <w:sz w:val="28"/>
          <w:szCs w:val="28"/>
        </w:rPr>
        <w:t>.</w:t>
      </w:r>
      <w:proofErr w:type="gramEnd"/>
    </w:p>
    <w:p w14:paraId="745AEF82" w14:textId="084230C4" w:rsidR="004332EA" w:rsidRPr="00007719" w:rsidRDefault="008C5EE0" w:rsidP="004332EA">
      <w:pPr>
        <w:tabs>
          <w:tab w:val="left" w:pos="1134"/>
        </w:tabs>
        <w:spacing w:line="360" w:lineRule="auto"/>
        <w:jc w:val="center"/>
        <w:rPr>
          <w:rFonts w:eastAsia="Calibri"/>
          <w:sz w:val="28"/>
          <w:szCs w:val="28"/>
        </w:rPr>
      </w:pPr>
      <w:r w:rsidRPr="00007719">
        <w:rPr>
          <w:noProof/>
        </w:rPr>
        <w:drawing>
          <wp:inline distT="0" distB="0" distL="0" distR="0" wp14:anchorId="554BAB72" wp14:editId="26093BE1">
            <wp:extent cx="1721100" cy="1145969"/>
            <wp:effectExtent l="0" t="0" r="0" b="0"/>
            <wp:docPr id="1498" name="Рисунок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a:stretch>
                      <a:fillRect/>
                    </a:stretch>
                  </pic:blipFill>
                  <pic:spPr>
                    <a:xfrm>
                      <a:off x="0" y="0"/>
                      <a:ext cx="1744861" cy="1161790"/>
                    </a:xfrm>
                    <a:prstGeom prst="rect">
                      <a:avLst/>
                    </a:prstGeom>
                  </pic:spPr>
                </pic:pic>
              </a:graphicData>
            </a:graphic>
          </wp:inline>
        </w:drawing>
      </w:r>
    </w:p>
    <w:p w14:paraId="5FA33853" w14:textId="77777777" w:rsidR="004332EA" w:rsidRPr="00007719" w:rsidRDefault="004332EA" w:rsidP="00431E6A">
      <w:pPr>
        <w:tabs>
          <w:tab w:val="left" w:pos="1134"/>
        </w:tabs>
        <w:spacing w:after="120" w:line="360" w:lineRule="auto"/>
        <w:jc w:val="center"/>
        <w:rPr>
          <w:sz w:val="28"/>
          <w:szCs w:val="28"/>
        </w:rPr>
      </w:pPr>
      <w:bookmarkStart w:id="661" w:name="_Ref51408094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406</w:t>
      </w:r>
      <w:r w:rsidRPr="00007719">
        <w:rPr>
          <w:sz w:val="28"/>
          <w:szCs w:val="28"/>
        </w:rPr>
        <w:fldChar w:fldCharType="end"/>
      </w:r>
      <w:bookmarkEnd w:id="661"/>
      <w:r w:rsidRPr="00007719">
        <w:rPr>
          <w:sz w:val="28"/>
          <w:szCs w:val="28"/>
        </w:rPr>
        <w:t xml:space="preserve"> – Настройка выгрузки данных АП (элементов визуализации)</w:t>
      </w:r>
    </w:p>
    <w:p w14:paraId="2B06D685" w14:textId="75B38F5D" w:rsidR="00B37E90" w:rsidRPr="00007719" w:rsidRDefault="00B37E90" w:rsidP="00431E6A">
      <w:pPr>
        <w:tabs>
          <w:tab w:val="left" w:pos="1134"/>
        </w:tabs>
        <w:spacing w:line="360" w:lineRule="auto"/>
        <w:jc w:val="center"/>
        <w:rPr>
          <w:sz w:val="28"/>
          <w:szCs w:val="28"/>
        </w:rPr>
      </w:pPr>
      <w:r w:rsidRPr="00007719">
        <w:rPr>
          <w:noProof/>
        </w:rPr>
        <w:lastRenderedPageBreak/>
        <w:drawing>
          <wp:inline distT="0" distB="0" distL="0" distR="0" wp14:anchorId="048FD26F" wp14:editId="56AD2270">
            <wp:extent cx="1637725" cy="1356624"/>
            <wp:effectExtent l="0" t="0" r="635" b="0"/>
            <wp:docPr id="13989" name="Рисунок 1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6"/>
                    <a:stretch>
                      <a:fillRect/>
                    </a:stretch>
                  </pic:blipFill>
                  <pic:spPr>
                    <a:xfrm>
                      <a:off x="0" y="0"/>
                      <a:ext cx="1659721" cy="1374845"/>
                    </a:xfrm>
                    <a:prstGeom prst="rect">
                      <a:avLst/>
                    </a:prstGeom>
                  </pic:spPr>
                </pic:pic>
              </a:graphicData>
            </a:graphic>
          </wp:inline>
        </w:drawing>
      </w:r>
    </w:p>
    <w:p w14:paraId="5755AC87" w14:textId="77777777" w:rsidR="00B37E90" w:rsidRPr="00007719" w:rsidRDefault="00B37E90" w:rsidP="00431E6A">
      <w:pPr>
        <w:tabs>
          <w:tab w:val="left" w:pos="1134"/>
        </w:tabs>
        <w:spacing w:line="360" w:lineRule="auto"/>
        <w:jc w:val="center"/>
        <w:rPr>
          <w:sz w:val="28"/>
          <w:szCs w:val="28"/>
        </w:rPr>
      </w:pPr>
      <w:bookmarkStart w:id="662" w:name="_Ref16699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407</w:t>
      </w:r>
      <w:r w:rsidRPr="00007719">
        <w:rPr>
          <w:sz w:val="28"/>
          <w:szCs w:val="28"/>
        </w:rPr>
        <w:fldChar w:fldCharType="end"/>
      </w:r>
      <w:bookmarkEnd w:id="662"/>
      <w:r w:rsidRPr="00007719">
        <w:rPr>
          <w:sz w:val="28"/>
          <w:szCs w:val="28"/>
        </w:rPr>
        <w:t xml:space="preserve"> – Настройка выгрузки данных АП (элементов визуализации)</w:t>
      </w:r>
    </w:p>
    <w:p w14:paraId="208EB7A7" w14:textId="0CC8AD95" w:rsidR="00B37E90" w:rsidRPr="00007719" w:rsidRDefault="00B37E90" w:rsidP="00431E6A">
      <w:pPr>
        <w:tabs>
          <w:tab w:val="left" w:pos="1134"/>
        </w:tabs>
        <w:spacing w:line="360" w:lineRule="auto"/>
        <w:jc w:val="center"/>
        <w:rPr>
          <w:sz w:val="28"/>
          <w:szCs w:val="28"/>
        </w:rPr>
      </w:pPr>
      <w:r w:rsidRPr="00007719">
        <w:rPr>
          <w:sz w:val="28"/>
          <w:szCs w:val="28"/>
        </w:rPr>
        <w:t>на одном листе</w:t>
      </w:r>
    </w:p>
    <w:p w14:paraId="13B4A9C9" w14:textId="77777777" w:rsidR="004332EA" w:rsidRPr="00007719" w:rsidRDefault="004332EA" w:rsidP="00AE2A72">
      <w:pPr>
        <w:tabs>
          <w:tab w:val="left" w:pos="1134"/>
        </w:tabs>
        <w:spacing w:line="360" w:lineRule="auto"/>
        <w:ind w:firstLine="709"/>
        <w:jc w:val="both"/>
        <w:rPr>
          <w:rFonts w:eastAsia="Calibri"/>
          <w:sz w:val="28"/>
          <w:szCs w:val="28"/>
        </w:rPr>
      </w:pPr>
      <w:r w:rsidRPr="00007719">
        <w:rPr>
          <w:rFonts w:eastAsia="Calibri"/>
          <w:sz w:val="28"/>
          <w:szCs w:val="28"/>
        </w:rPr>
        <w:t>В результате выгрузки будет сформирован файл, содержащий данные из элементов визуализации аналитической панели.</w:t>
      </w:r>
    </w:p>
    <w:p w14:paraId="14E25180" w14:textId="77777777" w:rsidR="004332EA" w:rsidRPr="00007719" w:rsidRDefault="004332EA" w:rsidP="00AE2A72">
      <w:pPr>
        <w:tabs>
          <w:tab w:val="left" w:pos="1134"/>
        </w:tabs>
        <w:spacing w:line="360" w:lineRule="auto"/>
        <w:ind w:firstLine="709"/>
        <w:jc w:val="both"/>
        <w:rPr>
          <w:rFonts w:eastAsia="Calibri"/>
          <w:sz w:val="28"/>
          <w:szCs w:val="28"/>
        </w:rPr>
      </w:pPr>
      <w:r w:rsidRPr="00007719">
        <w:rPr>
          <w:rFonts w:eastAsia="Calibri"/>
          <w:sz w:val="28"/>
          <w:szCs w:val="28"/>
        </w:rPr>
        <w:t>Сформированный документ можно открыть или сохранить на локальный компьютер (</w:t>
      </w:r>
      <w:r w:rsidRPr="00007719">
        <w:rPr>
          <w:rFonts w:eastAsia="Calibri"/>
          <w:sz w:val="28"/>
          <w:szCs w:val="28"/>
        </w:rPr>
        <w:fldChar w:fldCharType="begin"/>
      </w:r>
      <w:r w:rsidRPr="00007719">
        <w:rPr>
          <w:rFonts w:eastAsia="Calibri"/>
          <w:sz w:val="28"/>
          <w:szCs w:val="28"/>
        </w:rPr>
        <w:instrText xml:space="preserve"> REF  _Ref514081075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408</w:t>
      </w:r>
      <w:r w:rsidRPr="00007719">
        <w:rPr>
          <w:rFonts w:eastAsia="Calibri"/>
          <w:sz w:val="28"/>
          <w:szCs w:val="28"/>
        </w:rPr>
        <w:fldChar w:fldCharType="end"/>
      </w:r>
      <w:r w:rsidRPr="00007719">
        <w:rPr>
          <w:rFonts w:eastAsia="Calibri"/>
          <w:sz w:val="28"/>
          <w:szCs w:val="28"/>
        </w:rPr>
        <w:t>).</w:t>
      </w:r>
    </w:p>
    <w:p w14:paraId="495D47EF" w14:textId="725D819C" w:rsidR="004332EA" w:rsidRPr="00007719" w:rsidRDefault="008C5EE0" w:rsidP="00431E6A">
      <w:pPr>
        <w:tabs>
          <w:tab w:val="left" w:pos="1134"/>
        </w:tabs>
        <w:spacing w:line="360" w:lineRule="auto"/>
        <w:jc w:val="center"/>
        <w:rPr>
          <w:rFonts w:eastAsia="Calibri"/>
          <w:sz w:val="28"/>
          <w:szCs w:val="28"/>
        </w:rPr>
      </w:pPr>
      <w:r w:rsidRPr="00007719">
        <w:rPr>
          <w:noProof/>
        </w:rPr>
        <w:drawing>
          <wp:inline distT="0" distB="0" distL="0" distR="0" wp14:anchorId="2903BAAC" wp14:editId="473C60E1">
            <wp:extent cx="3026072" cy="2217322"/>
            <wp:effectExtent l="0" t="0" r="3175" b="0"/>
            <wp:docPr id="1529" name="Рисунок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7"/>
                    <a:stretch>
                      <a:fillRect/>
                    </a:stretch>
                  </pic:blipFill>
                  <pic:spPr>
                    <a:xfrm>
                      <a:off x="0" y="0"/>
                      <a:ext cx="3036870" cy="2225234"/>
                    </a:xfrm>
                    <a:prstGeom prst="rect">
                      <a:avLst/>
                    </a:prstGeom>
                  </pic:spPr>
                </pic:pic>
              </a:graphicData>
            </a:graphic>
          </wp:inline>
        </w:drawing>
      </w:r>
    </w:p>
    <w:p w14:paraId="1A9D6AA7" w14:textId="77777777" w:rsidR="004332EA" w:rsidRPr="00007719" w:rsidRDefault="004332EA" w:rsidP="00431E6A">
      <w:pPr>
        <w:tabs>
          <w:tab w:val="left" w:pos="1134"/>
        </w:tabs>
        <w:spacing w:after="120" w:line="360" w:lineRule="auto"/>
        <w:jc w:val="center"/>
        <w:rPr>
          <w:sz w:val="28"/>
          <w:szCs w:val="28"/>
        </w:rPr>
      </w:pPr>
      <w:bookmarkStart w:id="663" w:name="_Ref51408107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408</w:t>
      </w:r>
      <w:r w:rsidRPr="00007719">
        <w:rPr>
          <w:sz w:val="28"/>
          <w:szCs w:val="28"/>
        </w:rPr>
        <w:fldChar w:fldCharType="end"/>
      </w:r>
      <w:bookmarkEnd w:id="663"/>
      <w:r w:rsidRPr="00007719">
        <w:rPr>
          <w:sz w:val="28"/>
          <w:szCs w:val="28"/>
        </w:rPr>
        <w:t xml:space="preserve"> – Стандартное окно открытия файла</w:t>
      </w:r>
    </w:p>
    <w:p w14:paraId="24113F71" w14:textId="59759828" w:rsidR="004332EA" w:rsidRPr="00007719" w:rsidRDefault="004332EA" w:rsidP="00431E6A">
      <w:pPr>
        <w:tabs>
          <w:tab w:val="left" w:pos="1134"/>
        </w:tabs>
        <w:spacing w:line="360" w:lineRule="auto"/>
        <w:ind w:firstLine="709"/>
        <w:jc w:val="both"/>
        <w:rPr>
          <w:rFonts w:eastAsia="Calibri"/>
          <w:sz w:val="28"/>
          <w:szCs w:val="28"/>
        </w:rPr>
      </w:pPr>
      <w:r w:rsidRPr="00007719">
        <w:rPr>
          <w:rFonts w:eastAsia="Calibri"/>
          <w:sz w:val="28"/>
          <w:szCs w:val="28"/>
        </w:rPr>
        <w:t>В сформированном документе данные сгруппированы по листам, один лист соответствует одному элементу визуализации</w:t>
      </w:r>
      <w:r w:rsidR="008A267D" w:rsidRPr="00007719">
        <w:rPr>
          <w:rFonts w:eastAsia="Calibri"/>
          <w:sz w:val="28"/>
          <w:szCs w:val="28"/>
        </w:rPr>
        <w:t xml:space="preserve"> (способ размещения на нескольких листах)</w:t>
      </w:r>
      <w:r w:rsidRPr="00007719">
        <w:rPr>
          <w:rFonts w:eastAsia="Calibri"/>
          <w:sz w:val="28"/>
          <w:szCs w:val="28"/>
        </w:rPr>
        <w:t xml:space="preserve"> (</w:t>
      </w:r>
      <w:r w:rsidRPr="00007719">
        <w:rPr>
          <w:rFonts w:eastAsia="Calibri"/>
          <w:sz w:val="28"/>
          <w:szCs w:val="28"/>
        </w:rPr>
        <w:fldChar w:fldCharType="begin"/>
      </w:r>
      <w:r w:rsidRPr="00007719">
        <w:rPr>
          <w:rFonts w:eastAsia="Calibri"/>
          <w:sz w:val="28"/>
          <w:szCs w:val="28"/>
        </w:rPr>
        <w:instrText xml:space="preserve"> REF  _Ref514081899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409</w:t>
      </w:r>
      <w:r w:rsidRPr="00007719">
        <w:rPr>
          <w:rFonts w:eastAsia="Calibri"/>
          <w:sz w:val="28"/>
          <w:szCs w:val="28"/>
        </w:rPr>
        <w:fldChar w:fldCharType="end"/>
      </w:r>
      <w:r w:rsidRPr="00007719">
        <w:rPr>
          <w:rFonts w:eastAsia="Calibri"/>
          <w:sz w:val="28"/>
          <w:szCs w:val="28"/>
        </w:rPr>
        <w:t>)</w:t>
      </w:r>
      <w:r w:rsidR="008A267D" w:rsidRPr="00007719">
        <w:rPr>
          <w:rFonts w:eastAsia="Calibri"/>
          <w:sz w:val="28"/>
          <w:szCs w:val="28"/>
        </w:rPr>
        <w:t>, в противном случае данные расположены на одном листе, направление размещения элементов визуализации «Слева направо» или «Сверху вниз».</w:t>
      </w:r>
    </w:p>
    <w:p w14:paraId="44BBA36C" w14:textId="52A7A4D3" w:rsidR="004332EA" w:rsidRPr="00007719" w:rsidRDefault="00C04539" w:rsidP="00431E6A">
      <w:pPr>
        <w:tabs>
          <w:tab w:val="left" w:pos="1134"/>
        </w:tabs>
        <w:spacing w:line="360" w:lineRule="auto"/>
        <w:jc w:val="center"/>
        <w:rPr>
          <w:rFonts w:eastAsia="Calibri"/>
          <w:sz w:val="28"/>
          <w:szCs w:val="28"/>
        </w:rPr>
      </w:pPr>
      <w:r w:rsidRPr="00007719">
        <w:rPr>
          <w:noProof/>
        </w:rPr>
        <w:lastRenderedPageBreak/>
        <w:drawing>
          <wp:inline distT="0" distB="0" distL="0" distR="0" wp14:anchorId="10022D6C" wp14:editId="45651A1D">
            <wp:extent cx="5041904" cy="2506377"/>
            <wp:effectExtent l="0" t="0" r="6350" b="8255"/>
            <wp:docPr id="12399" name="Рисунок 1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a:stretch>
                      <a:fillRect/>
                    </a:stretch>
                  </pic:blipFill>
                  <pic:spPr>
                    <a:xfrm>
                      <a:off x="0" y="0"/>
                      <a:ext cx="5053423" cy="2512103"/>
                    </a:xfrm>
                    <a:prstGeom prst="rect">
                      <a:avLst/>
                    </a:prstGeom>
                  </pic:spPr>
                </pic:pic>
              </a:graphicData>
            </a:graphic>
          </wp:inline>
        </w:drawing>
      </w:r>
    </w:p>
    <w:p w14:paraId="6D794A1D" w14:textId="64226A86" w:rsidR="004332EA" w:rsidRPr="00007719" w:rsidRDefault="004332EA" w:rsidP="00431E6A">
      <w:pPr>
        <w:tabs>
          <w:tab w:val="left" w:pos="1134"/>
        </w:tabs>
        <w:spacing w:after="120" w:line="360" w:lineRule="auto"/>
        <w:jc w:val="center"/>
        <w:rPr>
          <w:rFonts w:eastAsia="Calibri"/>
          <w:sz w:val="28"/>
          <w:szCs w:val="28"/>
        </w:rPr>
      </w:pPr>
      <w:bookmarkStart w:id="664" w:name="_Ref51408189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409</w:t>
      </w:r>
      <w:r w:rsidRPr="00007719">
        <w:rPr>
          <w:sz w:val="28"/>
          <w:szCs w:val="28"/>
        </w:rPr>
        <w:fldChar w:fldCharType="end"/>
      </w:r>
      <w:bookmarkEnd w:id="664"/>
      <w:r w:rsidRPr="00007719">
        <w:rPr>
          <w:sz w:val="28"/>
          <w:szCs w:val="28"/>
        </w:rPr>
        <w:t xml:space="preserve"> – </w:t>
      </w:r>
      <w:r w:rsidR="001354EA" w:rsidRPr="00007719">
        <w:rPr>
          <w:sz w:val="28"/>
          <w:szCs w:val="28"/>
        </w:rPr>
        <w:t>Пример л</w:t>
      </w:r>
      <w:r w:rsidRPr="00007719">
        <w:rPr>
          <w:sz w:val="28"/>
          <w:szCs w:val="28"/>
        </w:rPr>
        <w:t>ист</w:t>
      </w:r>
      <w:r w:rsidR="001354EA" w:rsidRPr="00007719">
        <w:rPr>
          <w:sz w:val="28"/>
          <w:szCs w:val="28"/>
        </w:rPr>
        <w:t>а</w:t>
      </w:r>
      <w:r w:rsidRPr="00007719">
        <w:rPr>
          <w:sz w:val="28"/>
          <w:szCs w:val="28"/>
        </w:rPr>
        <w:t xml:space="preserve"> сформированного документа</w:t>
      </w:r>
    </w:p>
    <w:p w14:paraId="345E5024" w14:textId="1E03AAB3" w:rsidR="004332EA" w:rsidRPr="00007719" w:rsidRDefault="004332EA" w:rsidP="00AE2A72">
      <w:pPr>
        <w:tabs>
          <w:tab w:val="left" w:pos="1134"/>
        </w:tabs>
        <w:spacing w:line="360" w:lineRule="auto"/>
        <w:ind w:firstLine="709"/>
        <w:jc w:val="both"/>
        <w:rPr>
          <w:rFonts w:eastAsia="Calibri"/>
          <w:sz w:val="28"/>
          <w:szCs w:val="28"/>
        </w:rPr>
      </w:pPr>
      <w:bookmarkStart w:id="665" w:name="p_4_6_2_2_4_5"/>
      <w:r w:rsidRPr="00007719">
        <w:rPr>
          <w:rFonts w:eastAsia="Calibri"/>
          <w:sz w:val="28"/>
          <w:szCs w:val="28"/>
        </w:rPr>
        <w:t>4.6.2.</w:t>
      </w:r>
      <w:r w:rsidR="007A54D7" w:rsidRPr="00007719">
        <w:rPr>
          <w:rFonts w:eastAsia="Calibri"/>
          <w:sz w:val="28"/>
          <w:szCs w:val="28"/>
        </w:rPr>
        <w:t>5</w:t>
      </w:r>
      <w:r w:rsidRPr="00007719">
        <w:rPr>
          <w:rFonts w:eastAsia="Calibri"/>
          <w:sz w:val="28"/>
          <w:szCs w:val="28"/>
        </w:rPr>
        <w:t>.</w:t>
      </w:r>
      <w:r w:rsidR="00913D06" w:rsidRPr="00007719">
        <w:rPr>
          <w:rFonts w:eastAsia="Calibri"/>
          <w:sz w:val="28"/>
          <w:szCs w:val="28"/>
        </w:rPr>
        <w:t>4</w:t>
      </w:r>
      <w:r w:rsidRPr="00007719">
        <w:rPr>
          <w:rFonts w:eastAsia="Calibri"/>
          <w:sz w:val="28"/>
          <w:szCs w:val="28"/>
        </w:rPr>
        <w:t>.</w:t>
      </w:r>
      <w:r w:rsidR="009C63CE" w:rsidRPr="00007719">
        <w:rPr>
          <w:rFonts w:eastAsia="Calibri"/>
          <w:sz w:val="28"/>
          <w:szCs w:val="28"/>
        </w:rPr>
        <w:t>5</w:t>
      </w:r>
      <w:bookmarkEnd w:id="665"/>
      <w:r w:rsidRPr="00007719">
        <w:rPr>
          <w:rFonts w:eastAsia="Calibri"/>
          <w:sz w:val="28"/>
          <w:szCs w:val="28"/>
        </w:rPr>
        <w:t>. Использование аналитики не обязательно ограничивается одной аналитической панелью, в качестве инструмента аналитики может использоваться несколько связанных аналитических панелей с заданными правилами перехода.</w:t>
      </w:r>
    </w:p>
    <w:p w14:paraId="21354F25" w14:textId="32AC985C" w:rsidR="004332EA" w:rsidRPr="00007719" w:rsidRDefault="004332EA" w:rsidP="00AE2A72">
      <w:pPr>
        <w:tabs>
          <w:tab w:val="left" w:pos="1134"/>
        </w:tabs>
        <w:spacing w:line="360" w:lineRule="auto"/>
        <w:ind w:firstLine="709"/>
        <w:jc w:val="both"/>
        <w:rPr>
          <w:rFonts w:eastAsia="Calibri"/>
          <w:sz w:val="28"/>
          <w:szCs w:val="28"/>
        </w:rPr>
      </w:pPr>
      <w:r w:rsidRPr="00007719">
        <w:rPr>
          <w:rFonts w:eastAsia="Calibri"/>
          <w:sz w:val="28"/>
          <w:szCs w:val="28"/>
        </w:rPr>
        <w:t>Использование нескольких аналитических панелей позволяет, например, расширить спектр анализируемой информации</w:t>
      </w:r>
      <w:r w:rsidR="00DC7950" w:rsidRPr="00007719">
        <w:rPr>
          <w:rFonts w:eastAsia="Calibri"/>
          <w:sz w:val="28"/>
          <w:szCs w:val="28"/>
        </w:rPr>
        <w:t>,</w:t>
      </w:r>
      <w:r w:rsidRPr="00007719">
        <w:rPr>
          <w:rFonts w:eastAsia="Calibri"/>
          <w:sz w:val="28"/>
          <w:szCs w:val="28"/>
        </w:rPr>
        <w:t xml:space="preserve"> не перегружая при этом аналитическую панель (большое количество элементов визуализации снижает качество восприятия информации), а также позволяет упростить проведение комплексного анализа выбранного множества данных за счет построения взаимосвязей между различными аналитическими панелями. Информационное взаимодействие на этапе перехода достигается передачей настроек фильтрации в качестве параметров.</w:t>
      </w:r>
    </w:p>
    <w:p w14:paraId="1529FEA8" w14:textId="77777777" w:rsidR="004332EA" w:rsidRPr="00007719" w:rsidRDefault="004332EA" w:rsidP="00AE2A72">
      <w:pPr>
        <w:tabs>
          <w:tab w:val="left" w:pos="1134"/>
        </w:tabs>
        <w:spacing w:line="360" w:lineRule="auto"/>
        <w:ind w:firstLine="709"/>
        <w:jc w:val="both"/>
        <w:rPr>
          <w:rFonts w:eastAsia="Calibri"/>
          <w:sz w:val="28"/>
          <w:szCs w:val="28"/>
        </w:rPr>
      </w:pPr>
      <w:r w:rsidRPr="00007719">
        <w:rPr>
          <w:rFonts w:eastAsia="Calibri"/>
          <w:sz w:val="28"/>
          <w:szCs w:val="28"/>
        </w:rPr>
        <w:t>Переход между аналитическими панелями настраивается в разделе «Переход» настроек элемента визуализации (</w:t>
      </w:r>
      <w:r w:rsidRPr="00007719">
        <w:rPr>
          <w:rFonts w:eastAsia="Calibri"/>
          <w:sz w:val="28"/>
          <w:szCs w:val="28"/>
        </w:rPr>
        <w:fldChar w:fldCharType="begin"/>
      </w:r>
      <w:r w:rsidRPr="00007719">
        <w:rPr>
          <w:rFonts w:eastAsia="Calibri"/>
          <w:sz w:val="28"/>
          <w:szCs w:val="28"/>
        </w:rPr>
        <w:instrText xml:space="preserve"> REF  _Ref514082536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410</w:t>
      </w:r>
      <w:r w:rsidRPr="00007719">
        <w:rPr>
          <w:rFonts w:eastAsia="Calibri"/>
          <w:sz w:val="28"/>
          <w:szCs w:val="28"/>
        </w:rPr>
        <w:fldChar w:fldCharType="end"/>
      </w:r>
      <w:r w:rsidRPr="00007719">
        <w:rPr>
          <w:rFonts w:eastAsia="Calibri"/>
          <w:sz w:val="28"/>
          <w:szCs w:val="28"/>
        </w:rPr>
        <w:t>).</w:t>
      </w:r>
    </w:p>
    <w:p w14:paraId="071B4010" w14:textId="7072BC55" w:rsidR="004332EA" w:rsidRPr="00007719" w:rsidRDefault="004332EA" w:rsidP="00431E6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52647C95" wp14:editId="7CAFF61F">
            <wp:extent cx="1770279" cy="1993557"/>
            <wp:effectExtent l="0" t="0" r="1905" b="6985"/>
            <wp:docPr id="13060" name="Рисунок 1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9"/>
                    <a:srcRect l="-1" r="1333"/>
                    <a:stretch/>
                  </pic:blipFill>
                  <pic:spPr bwMode="auto">
                    <a:xfrm>
                      <a:off x="0" y="0"/>
                      <a:ext cx="1775787" cy="1999759"/>
                    </a:xfrm>
                    <a:prstGeom prst="rect">
                      <a:avLst/>
                    </a:prstGeom>
                    <a:ln>
                      <a:noFill/>
                    </a:ln>
                    <a:extLst>
                      <a:ext uri="{53640926-AAD7-44D8-BBD7-CCE9431645EC}">
                        <a14:shadowObscured xmlns:a14="http://schemas.microsoft.com/office/drawing/2010/main"/>
                      </a:ext>
                    </a:extLst>
                  </pic:spPr>
                </pic:pic>
              </a:graphicData>
            </a:graphic>
          </wp:inline>
        </w:drawing>
      </w:r>
    </w:p>
    <w:p w14:paraId="3B754ECD" w14:textId="77777777" w:rsidR="004332EA" w:rsidRPr="00007719" w:rsidRDefault="004332EA" w:rsidP="00431E6A">
      <w:pPr>
        <w:tabs>
          <w:tab w:val="left" w:pos="1134"/>
        </w:tabs>
        <w:spacing w:line="360" w:lineRule="auto"/>
        <w:jc w:val="center"/>
        <w:rPr>
          <w:rFonts w:eastAsia="Calibri"/>
          <w:sz w:val="28"/>
          <w:szCs w:val="28"/>
        </w:rPr>
      </w:pPr>
      <w:bookmarkStart w:id="666" w:name="_Ref51408253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410</w:t>
      </w:r>
      <w:r w:rsidRPr="00007719">
        <w:rPr>
          <w:sz w:val="28"/>
          <w:szCs w:val="28"/>
        </w:rPr>
        <w:fldChar w:fldCharType="end"/>
      </w:r>
      <w:bookmarkEnd w:id="666"/>
      <w:r w:rsidRPr="00007719">
        <w:rPr>
          <w:sz w:val="28"/>
          <w:szCs w:val="28"/>
        </w:rPr>
        <w:t xml:space="preserve"> – Настройка перехода между аналитическими панелями</w:t>
      </w:r>
    </w:p>
    <w:p w14:paraId="1E5CCFAA" w14:textId="77777777" w:rsidR="004332EA" w:rsidRPr="00007719" w:rsidRDefault="004332EA" w:rsidP="00431E6A">
      <w:pPr>
        <w:tabs>
          <w:tab w:val="left" w:pos="1134"/>
        </w:tabs>
        <w:spacing w:line="360" w:lineRule="auto"/>
        <w:ind w:firstLine="709"/>
        <w:jc w:val="both"/>
        <w:rPr>
          <w:rFonts w:eastAsia="Calibri"/>
          <w:sz w:val="28"/>
          <w:szCs w:val="28"/>
        </w:rPr>
      </w:pPr>
      <w:r w:rsidRPr="00007719">
        <w:rPr>
          <w:rFonts w:eastAsia="Calibri"/>
          <w:spacing w:val="20"/>
          <w:sz w:val="28"/>
          <w:szCs w:val="28"/>
        </w:rPr>
        <w:lastRenderedPageBreak/>
        <w:t>Примечание.</w:t>
      </w:r>
      <w:r w:rsidRPr="00007719">
        <w:rPr>
          <w:rFonts w:eastAsia="Calibri"/>
          <w:sz w:val="28"/>
          <w:szCs w:val="28"/>
        </w:rPr>
        <w:t xml:space="preserve"> Некоторые элементы визуализации не могут осуществлять переход на другую аналитическую панель. Если раздел «Переход» в настройках элемента визуализации отсутствует, значит, возможность перехода из данного элемента невозможна, необходимо настроить переход в другом элементе визуализации.</w:t>
      </w:r>
    </w:p>
    <w:p w14:paraId="69976148" w14:textId="62DDCBF1" w:rsidR="004332EA" w:rsidRPr="00007719" w:rsidRDefault="004332EA" w:rsidP="00431E6A">
      <w:pPr>
        <w:tabs>
          <w:tab w:val="left" w:pos="1134"/>
        </w:tabs>
        <w:spacing w:line="360" w:lineRule="auto"/>
        <w:ind w:firstLine="709"/>
        <w:jc w:val="both"/>
        <w:rPr>
          <w:rFonts w:eastAsia="Calibri"/>
          <w:sz w:val="28"/>
          <w:szCs w:val="28"/>
        </w:rPr>
      </w:pPr>
      <w:r w:rsidRPr="00007719">
        <w:rPr>
          <w:rFonts w:eastAsia="Calibri"/>
          <w:sz w:val="28"/>
          <w:szCs w:val="28"/>
        </w:rPr>
        <w:t xml:space="preserve">Для перехода необходимо указать ссылку для перехода или </w:t>
      </w:r>
      <w:r w:rsidR="00C45176" w:rsidRPr="00007719">
        <w:rPr>
          <w:rFonts w:eastAsia="Calibri"/>
          <w:sz w:val="28"/>
          <w:szCs w:val="28"/>
        </w:rPr>
        <w:t>выб</w:t>
      </w:r>
      <w:r w:rsidR="009C63CE" w:rsidRPr="00007719">
        <w:rPr>
          <w:rFonts w:eastAsia="Calibri"/>
          <w:sz w:val="28"/>
          <w:szCs w:val="28"/>
        </w:rPr>
        <w:t>рать</w:t>
      </w:r>
      <w:r w:rsidRPr="00007719">
        <w:rPr>
          <w:rFonts w:eastAsia="Calibri"/>
          <w:sz w:val="28"/>
          <w:szCs w:val="28"/>
        </w:rPr>
        <w:t xml:space="preserve"> аналитическую панель, в которую будет осуществляться переход, из списка, в зависимости от значения признака «Переход по ссылке». Если </w:t>
      </w:r>
      <w:r w:rsidR="00EA6337" w:rsidRPr="00007719">
        <w:rPr>
          <w:rFonts w:eastAsia="Calibri"/>
          <w:sz w:val="28"/>
          <w:szCs w:val="28"/>
        </w:rPr>
        <w:t xml:space="preserve">переключатель выбора </w:t>
      </w:r>
      <w:r w:rsidRPr="00007719">
        <w:rPr>
          <w:rFonts w:eastAsia="Calibri"/>
          <w:sz w:val="28"/>
          <w:szCs w:val="28"/>
        </w:rPr>
        <w:t xml:space="preserve">«Переход по ссылке» установлен, </w:t>
      </w:r>
      <w:r w:rsidR="00EA6337" w:rsidRPr="00007719">
        <w:rPr>
          <w:rFonts w:eastAsia="Calibri"/>
          <w:sz w:val="28"/>
          <w:szCs w:val="28"/>
        </w:rPr>
        <w:t xml:space="preserve">то </w:t>
      </w:r>
      <w:r w:rsidRPr="00007719">
        <w:rPr>
          <w:rFonts w:eastAsia="Calibri"/>
          <w:sz w:val="28"/>
          <w:szCs w:val="28"/>
        </w:rPr>
        <w:t>для настройки перехода указывается ссылка (</w:t>
      </w:r>
      <w:r w:rsidRPr="00007719">
        <w:rPr>
          <w:rFonts w:eastAsia="Calibri"/>
          <w:sz w:val="28"/>
          <w:szCs w:val="28"/>
        </w:rPr>
        <w:fldChar w:fldCharType="begin"/>
      </w:r>
      <w:r w:rsidRPr="00007719">
        <w:rPr>
          <w:rFonts w:eastAsia="Calibri"/>
          <w:sz w:val="28"/>
          <w:szCs w:val="28"/>
        </w:rPr>
        <w:instrText xml:space="preserve"> REF  _Ref514147232 \* Lower \h  \* MERGEFORMAT </w:instrText>
      </w:r>
      <w:r w:rsidRPr="00007719">
        <w:rPr>
          <w:rFonts w:eastAsia="Calibri"/>
          <w:sz w:val="28"/>
          <w:szCs w:val="28"/>
        </w:rPr>
      </w:r>
      <w:r w:rsidRPr="00007719">
        <w:rPr>
          <w:rFonts w:eastAsia="Calibri"/>
          <w:sz w:val="28"/>
          <w:szCs w:val="28"/>
        </w:rPr>
        <w:fldChar w:fldCharType="separate"/>
      </w:r>
      <w:r w:rsidR="00B6413A" w:rsidRPr="00B6413A">
        <w:rPr>
          <w:sz w:val="28"/>
          <w:szCs w:val="28"/>
        </w:rPr>
        <w:t xml:space="preserve">рис. </w:t>
      </w:r>
      <w:r w:rsidR="00B6413A" w:rsidRPr="00B6413A">
        <w:rPr>
          <w:noProof/>
          <w:sz w:val="28"/>
          <w:szCs w:val="28"/>
        </w:rPr>
        <w:t>411</w:t>
      </w:r>
      <w:r w:rsidRPr="00007719">
        <w:rPr>
          <w:rFonts w:eastAsia="Calibri"/>
          <w:sz w:val="28"/>
          <w:szCs w:val="28"/>
        </w:rPr>
        <w:fldChar w:fldCharType="end"/>
      </w:r>
      <w:r w:rsidRPr="00007719">
        <w:rPr>
          <w:rFonts w:eastAsia="Calibri"/>
          <w:sz w:val="28"/>
          <w:szCs w:val="28"/>
        </w:rPr>
        <w:t>).</w:t>
      </w:r>
    </w:p>
    <w:p w14:paraId="6F7BEDA8" w14:textId="77777777" w:rsidR="004332EA" w:rsidRPr="00007719" w:rsidRDefault="004332EA" w:rsidP="00431E6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157A40DD" wp14:editId="0E170939">
            <wp:extent cx="1784909" cy="555571"/>
            <wp:effectExtent l="0" t="0" r="6350" b="0"/>
            <wp:docPr id="13061" name="Рисунок 1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0"/>
                    <a:srcRect l="-1" r="1485" b="4872"/>
                    <a:stretch/>
                  </pic:blipFill>
                  <pic:spPr bwMode="auto">
                    <a:xfrm>
                      <a:off x="0" y="0"/>
                      <a:ext cx="1799082" cy="559983"/>
                    </a:xfrm>
                    <a:prstGeom prst="rect">
                      <a:avLst/>
                    </a:prstGeom>
                    <a:ln>
                      <a:noFill/>
                    </a:ln>
                    <a:extLst>
                      <a:ext uri="{53640926-AAD7-44D8-BBD7-CCE9431645EC}">
                        <a14:shadowObscured xmlns:a14="http://schemas.microsoft.com/office/drawing/2010/main"/>
                      </a:ext>
                    </a:extLst>
                  </pic:spPr>
                </pic:pic>
              </a:graphicData>
            </a:graphic>
          </wp:inline>
        </w:drawing>
      </w:r>
    </w:p>
    <w:p w14:paraId="00593275" w14:textId="77777777" w:rsidR="004332EA" w:rsidRPr="00007719" w:rsidRDefault="004332EA" w:rsidP="00431E6A">
      <w:pPr>
        <w:spacing w:line="360" w:lineRule="auto"/>
        <w:jc w:val="center"/>
        <w:rPr>
          <w:rFonts w:eastAsia="Calibri"/>
          <w:iCs/>
          <w:sz w:val="28"/>
          <w:szCs w:val="28"/>
        </w:rPr>
      </w:pPr>
      <w:bookmarkStart w:id="667" w:name="_Ref514147232"/>
      <w:r w:rsidRPr="00007719">
        <w:rPr>
          <w:iCs/>
          <w:sz w:val="28"/>
          <w:szCs w:val="28"/>
        </w:rPr>
        <w:t xml:space="preserve">Рис. </w:t>
      </w:r>
      <w:r w:rsidRPr="00007719">
        <w:rPr>
          <w:iCs/>
          <w:sz w:val="28"/>
          <w:szCs w:val="28"/>
        </w:rPr>
        <w:fldChar w:fldCharType="begin"/>
      </w:r>
      <w:r w:rsidRPr="00007719">
        <w:rPr>
          <w:iCs/>
          <w:sz w:val="28"/>
          <w:szCs w:val="28"/>
        </w:rPr>
        <w:instrText xml:space="preserve"> SEQ Рис. \* ARABIC </w:instrText>
      </w:r>
      <w:r w:rsidRPr="00007719">
        <w:rPr>
          <w:iCs/>
          <w:sz w:val="28"/>
          <w:szCs w:val="28"/>
        </w:rPr>
        <w:fldChar w:fldCharType="separate"/>
      </w:r>
      <w:r w:rsidR="00B6413A">
        <w:rPr>
          <w:iCs/>
          <w:noProof/>
          <w:sz w:val="28"/>
          <w:szCs w:val="28"/>
        </w:rPr>
        <w:t>411</w:t>
      </w:r>
      <w:r w:rsidRPr="00007719">
        <w:rPr>
          <w:iCs/>
          <w:sz w:val="28"/>
          <w:szCs w:val="28"/>
        </w:rPr>
        <w:fldChar w:fldCharType="end"/>
      </w:r>
      <w:bookmarkEnd w:id="667"/>
      <w:r w:rsidRPr="00007719">
        <w:rPr>
          <w:iCs/>
          <w:sz w:val="28"/>
          <w:szCs w:val="28"/>
        </w:rPr>
        <w:t xml:space="preserve"> – С п</w:t>
      </w:r>
      <w:r w:rsidRPr="00007719">
        <w:rPr>
          <w:rFonts w:eastAsia="Calibri"/>
          <w:sz w:val="28"/>
          <w:szCs w:val="28"/>
        </w:rPr>
        <w:t>ризнаком «Переход по ссылке»</w:t>
      </w:r>
    </w:p>
    <w:p w14:paraId="78F15FAF" w14:textId="14887F91" w:rsidR="004332EA" w:rsidRPr="00007719" w:rsidRDefault="004332EA" w:rsidP="00431E6A">
      <w:pPr>
        <w:tabs>
          <w:tab w:val="left" w:pos="1134"/>
        </w:tabs>
        <w:spacing w:line="360" w:lineRule="auto"/>
        <w:ind w:firstLine="709"/>
        <w:jc w:val="both"/>
        <w:rPr>
          <w:rFonts w:eastAsia="Calibri"/>
          <w:sz w:val="28"/>
          <w:szCs w:val="28"/>
        </w:rPr>
      </w:pPr>
      <w:r w:rsidRPr="00007719">
        <w:rPr>
          <w:rFonts w:eastAsia="Calibri"/>
          <w:sz w:val="28"/>
          <w:szCs w:val="28"/>
        </w:rPr>
        <w:t xml:space="preserve">Если </w:t>
      </w:r>
      <w:r w:rsidR="00EA6337" w:rsidRPr="00007719">
        <w:rPr>
          <w:rFonts w:eastAsia="Calibri"/>
          <w:sz w:val="28"/>
          <w:szCs w:val="28"/>
        </w:rPr>
        <w:t>переключатель выбора отключен</w:t>
      </w:r>
      <w:r w:rsidRPr="00007719">
        <w:rPr>
          <w:rFonts w:eastAsia="Calibri"/>
          <w:sz w:val="28"/>
          <w:szCs w:val="28"/>
        </w:rPr>
        <w:t>,</w:t>
      </w:r>
      <w:r w:rsidR="00EA6337" w:rsidRPr="00007719">
        <w:rPr>
          <w:rFonts w:eastAsia="Calibri"/>
          <w:sz w:val="28"/>
          <w:szCs w:val="28"/>
        </w:rPr>
        <w:t xml:space="preserve"> то</w:t>
      </w:r>
      <w:r w:rsidRPr="00007719">
        <w:rPr>
          <w:rFonts w:eastAsia="Calibri"/>
          <w:sz w:val="28"/>
          <w:szCs w:val="28"/>
        </w:rPr>
        <w:t xml:space="preserve"> для перехода выбирается аналитическая панель из списка по </w:t>
      </w:r>
      <w:proofErr w:type="gramStart"/>
      <w:r w:rsidRPr="00007719">
        <w:rPr>
          <w:rFonts w:eastAsia="Calibri"/>
          <w:sz w:val="28"/>
          <w:szCs w:val="28"/>
        </w:rPr>
        <w:t xml:space="preserve">кнопке </w:t>
      </w:r>
      <w:r w:rsidRPr="00007719">
        <w:rPr>
          <w:noProof/>
          <w:sz w:val="28"/>
          <w:szCs w:val="28"/>
        </w:rPr>
        <w:drawing>
          <wp:inline distT="0" distB="0" distL="0" distR="0" wp14:anchorId="24C98642" wp14:editId="62304E71">
            <wp:extent cx="255600" cy="226800"/>
            <wp:effectExtent l="0" t="0" r="0" b="1905"/>
            <wp:docPr id="13062" name="Рисунок 1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255600" cy="226800"/>
                    </a:xfrm>
                    <a:prstGeom prst="rect">
                      <a:avLst/>
                    </a:prstGeom>
                  </pic:spPr>
                </pic:pic>
              </a:graphicData>
            </a:graphic>
          </wp:inline>
        </w:drawing>
      </w:r>
      <w:r w:rsidRPr="00007719">
        <w:rPr>
          <w:rFonts w:eastAsia="Calibri"/>
          <w:sz w:val="28"/>
          <w:szCs w:val="28"/>
        </w:rPr>
        <w:t xml:space="preserve"> (</w:t>
      </w:r>
      <w:proofErr w:type="gramEnd"/>
      <w:r w:rsidRPr="00007719">
        <w:rPr>
          <w:rFonts w:eastAsia="Calibri"/>
          <w:sz w:val="28"/>
          <w:szCs w:val="28"/>
        </w:rPr>
        <w:fldChar w:fldCharType="begin"/>
      </w:r>
      <w:r w:rsidRPr="00007719">
        <w:rPr>
          <w:rFonts w:eastAsia="Calibri"/>
          <w:sz w:val="28"/>
          <w:szCs w:val="28"/>
        </w:rPr>
        <w:instrText xml:space="preserve"> REF  _Ref514147340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412</w:t>
      </w:r>
      <w:r w:rsidRPr="00007719">
        <w:rPr>
          <w:rFonts w:eastAsia="Calibri"/>
          <w:sz w:val="28"/>
          <w:szCs w:val="28"/>
        </w:rPr>
        <w:fldChar w:fldCharType="end"/>
      </w:r>
      <w:r w:rsidRPr="00007719">
        <w:rPr>
          <w:rFonts w:eastAsia="Calibri"/>
          <w:sz w:val="28"/>
          <w:szCs w:val="28"/>
        </w:rPr>
        <w:t>)</w:t>
      </w:r>
      <w:r w:rsidR="00DC7950" w:rsidRPr="00007719">
        <w:rPr>
          <w:rFonts w:eastAsia="Calibri"/>
          <w:sz w:val="28"/>
          <w:szCs w:val="28"/>
        </w:rPr>
        <w:t>.</w:t>
      </w:r>
    </w:p>
    <w:p w14:paraId="5EF0AAB8" w14:textId="77777777" w:rsidR="004332EA" w:rsidRPr="00007719" w:rsidRDefault="004332EA" w:rsidP="00431E6A">
      <w:pPr>
        <w:tabs>
          <w:tab w:val="left" w:pos="1134"/>
        </w:tabs>
        <w:spacing w:line="360" w:lineRule="auto"/>
        <w:jc w:val="center"/>
        <w:rPr>
          <w:rFonts w:eastAsia="Calibri"/>
          <w:sz w:val="28"/>
          <w:szCs w:val="28"/>
        </w:rPr>
      </w:pPr>
      <w:r w:rsidRPr="00007719">
        <w:rPr>
          <w:noProof/>
          <w:sz w:val="28"/>
          <w:szCs w:val="28"/>
        </w:rPr>
        <w:drawing>
          <wp:inline distT="0" distB="0" distL="0" distR="0" wp14:anchorId="723E354A" wp14:editId="578F5BD5">
            <wp:extent cx="1887321" cy="560520"/>
            <wp:effectExtent l="0" t="0" r="0" b="0"/>
            <wp:docPr id="13063" name="Рисунок 1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1"/>
                    <a:stretch>
                      <a:fillRect/>
                    </a:stretch>
                  </pic:blipFill>
                  <pic:spPr>
                    <a:xfrm>
                      <a:off x="0" y="0"/>
                      <a:ext cx="1901427" cy="564709"/>
                    </a:xfrm>
                    <a:prstGeom prst="rect">
                      <a:avLst/>
                    </a:prstGeom>
                  </pic:spPr>
                </pic:pic>
              </a:graphicData>
            </a:graphic>
          </wp:inline>
        </w:drawing>
      </w:r>
    </w:p>
    <w:p w14:paraId="51D23D85" w14:textId="77777777" w:rsidR="004332EA" w:rsidRPr="00007719" w:rsidRDefault="004332EA" w:rsidP="00431E6A">
      <w:pPr>
        <w:tabs>
          <w:tab w:val="left" w:pos="1134"/>
        </w:tabs>
        <w:spacing w:line="360" w:lineRule="auto"/>
        <w:jc w:val="center"/>
        <w:rPr>
          <w:rFonts w:eastAsia="Calibri"/>
          <w:sz w:val="28"/>
          <w:szCs w:val="28"/>
        </w:rPr>
      </w:pPr>
      <w:bookmarkStart w:id="668" w:name="_Ref51414734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412</w:t>
      </w:r>
      <w:r w:rsidRPr="00007719">
        <w:rPr>
          <w:sz w:val="28"/>
          <w:szCs w:val="28"/>
        </w:rPr>
        <w:fldChar w:fldCharType="end"/>
      </w:r>
      <w:bookmarkEnd w:id="668"/>
      <w:r w:rsidRPr="00007719">
        <w:rPr>
          <w:sz w:val="28"/>
          <w:szCs w:val="28"/>
        </w:rPr>
        <w:t xml:space="preserve"> – Без п</w:t>
      </w:r>
      <w:r w:rsidRPr="00007719">
        <w:rPr>
          <w:rFonts w:eastAsia="Calibri"/>
          <w:sz w:val="28"/>
          <w:szCs w:val="28"/>
        </w:rPr>
        <w:t>ризнака «Переход по ссылке»</w:t>
      </w:r>
    </w:p>
    <w:p w14:paraId="098EE7A5" w14:textId="77777777" w:rsidR="004332EA" w:rsidRPr="00007719" w:rsidRDefault="004332EA" w:rsidP="00431E6A">
      <w:pPr>
        <w:tabs>
          <w:tab w:val="left" w:pos="1134"/>
        </w:tabs>
        <w:spacing w:line="360" w:lineRule="auto"/>
        <w:ind w:firstLine="709"/>
        <w:jc w:val="both"/>
        <w:rPr>
          <w:rFonts w:eastAsia="Calibri"/>
          <w:sz w:val="28"/>
          <w:szCs w:val="28"/>
        </w:rPr>
      </w:pPr>
      <w:r w:rsidRPr="00007719">
        <w:rPr>
          <w:rFonts w:eastAsia="Calibri"/>
          <w:sz w:val="28"/>
          <w:szCs w:val="28"/>
        </w:rPr>
        <w:t>В качестве ссылки для перехода можно указать не только аналитическую панель, но и ссылку на один из элементов программы.</w:t>
      </w:r>
    </w:p>
    <w:p w14:paraId="4A594DA1" w14:textId="77777777" w:rsidR="004332EA" w:rsidRPr="00007719" w:rsidRDefault="004332EA" w:rsidP="00431E6A">
      <w:pPr>
        <w:tabs>
          <w:tab w:val="left" w:pos="1134"/>
        </w:tabs>
        <w:spacing w:line="360" w:lineRule="auto"/>
        <w:ind w:firstLine="709"/>
        <w:jc w:val="both"/>
        <w:rPr>
          <w:rFonts w:eastAsia="Calibri"/>
          <w:sz w:val="28"/>
          <w:szCs w:val="28"/>
        </w:rPr>
      </w:pPr>
      <w:r w:rsidRPr="00007719">
        <w:rPr>
          <w:rFonts w:eastAsia="Calibri"/>
          <w:sz w:val="28"/>
          <w:szCs w:val="28"/>
        </w:rPr>
        <w:t>Для указания ссылки необходимо скопировать её из адресной строки браузера (</w:t>
      </w:r>
      <w:r w:rsidRPr="00007719">
        <w:rPr>
          <w:rFonts w:eastAsia="Calibri"/>
          <w:sz w:val="28"/>
          <w:szCs w:val="28"/>
        </w:rPr>
        <w:fldChar w:fldCharType="begin"/>
      </w:r>
      <w:r w:rsidRPr="00007719">
        <w:rPr>
          <w:rFonts w:eastAsia="Calibri"/>
          <w:sz w:val="28"/>
          <w:szCs w:val="28"/>
        </w:rPr>
        <w:instrText xml:space="preserve"> REF  _Ref514147517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413</w:t>
      </w:r>
      <w:r w:rsidRPr="00007719">
        <w:rPr>
          <w:rFonts w:eastAsia="Calibri"/>
          <w:sz w:val="28"/>
          <w:szCs w:val="28"/>
        </w:rPr>
        <w:fldChar w:fldCharType="end"/>
      </w:r>
      <w:r w:rsidRPr="00007719">
        <w:rPr>
          <w:rFonts w:eastAsia="Calibri"/>
          <w:sz w:val="28"/>
          <w:szCs w:val="28"/>
        </w:rPr>
        <w:t xml:space="preserve">, </w:t>
      </w:r>
      <w:r w:rsidRPr="00007719">
        <w:rPr>
          <w:rFonts w:eastAsia="Calibri"/>
          <w:sz w:val="28"/>
          <w:szCs w:val="28"/>
        </w:rPr>
        <w:fldChar w:fldCharType="begin"/>
      </w:r>
      <w:r w:rsidRPr="00007719">
        <w:rPr>
          <w:rFonts w:eastAsia="Calibri"/>
          <w:sz w:val="28"/>
          <w:szCs w:val="28"/>
        </w:rPr>
        <w:instrText xml:space="preserve"> REF  _Ref514147518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414</w:t>
      </w:r>
      <w:r w:rsidRPr="00007719">
        <w:rPr>
          <w:rFonts w:eastAsia="Calibri"/>
          <w:sz w:val="28"/>
          <w:szCs w:val="28"/>
        </w:rPr>
        <w:fldChar w:fldCharType="end"/>
      </w:r>
      <w:r w:rsidRPr="00007719">
        <w:rPr>
          <w:rFonts w:eastAsia="Calibri"/>
          <w:sz w:val="28"/>
          <w:szCs w:val="28"/>
        </w:rPr>
        <w:t>).</w:t>
      </w:r>
    </w:p>
    <w:p w14:paraId="7E0C3127" w14:textId="77777777" w:rsidR="00927724" w:rsidRPr="00007719" w:rsidRDefault="00927724" w:rsidP="00431E6A">
      <w:pPr>
        <w:tabs>
          <w:tab w:val="left" w:pos="1134"/>
        </w:tabs>
        <w:spacing w:line="360" w:lineRule="auto"/>
        <w:ind w:firstLine="709"/>
        <w:jc w:val="both"/>
        <w:rPr>
          <w:rFonts w:eastAsia="Calibri"/>
          <w:sz w:val="28"/>
          <w:szCs w:val="28"/>
        </w:rPr>
      </w:pPr>
      <w:r w:rsidRPr="00007719">
        <w:rPr>
          <w:rFonts w:eastAsia="Calibri"/>
          <w:sz w:val="28"/>
          <w:szCs w:val="28"/>
        </w:rPr>
        <w:t xml:space="preserve">Для добавления ссылки необходимо перейти к нужному элементу программы в браузере и скопировать </w:t>
      </w:r>
      <w:r w:rsidRPr="00007719">
        <w:rPr>
          <w:rFonts w:eastAsia="Calibri"/>
          <w:sz w:val="28"/>
          <w:szCs w:val="28"/>
          <w:lang w:val="en-US"/>
        </w:rPr>
        <w:t>URL</w:t>
      </w:r>
      <w:r w:rsidRPr="00007719">
        <w:rPr>
          <w:rFonts w:eastAsia="Calibri"/>
          <w:sz w:val="28"/>
          <w:szCs w:val="28"/>
        </w:rPr>
        <w:t xml:space="preserve"> из адресной строки браузера (</w:t>
      </w:r>
      <w:r w:rsidRPr="00007719">
        <w:rPr>
          <w:rFonts w:eastAsia="Calibri"/>
          <w:sz w:val="28"/>
          <w:szCs w:val="28"/>
        </w:rPr>
        <w:fldChar w:fldCharType="begin"/>
      </w:r>
      <w:r w:rsidRPr="00007719">
        <w:rPr>
          <w:rFonts w:eastAsia="Calibri"/>
          <w:sz w:val="28"/>
          <w:szCs w:val="28"/>
        </w:rPr>
        <w:instrText xml:space="preserve"> REF  _Ref513821730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395</w:t>
      </w:r>
      <w:r w:rsidRPr="00007719">
        <w:rPr>
          <w:rFonts w:eastAsia="Calibri"/>
          <w:sz w:val="28"/>
          <w:szCs w:val="28"/>
        </w:rPr>
        <w:fldChar w:fldCharType="end"/>
      </w:r>
      <w:r w:rsidRPr="00007719">
        <w:rPr>
          <w:rFonts w:eastAsia="Calibri"/>
          <w:sz w:val="28"/>
          <w:szCs w:val="28"/>
        </w:rPr>
        <w:t>).</w:t>
      </w:r>
    </w:p>
    <w:p w14:paraId="31E71832" w14:textId="7F0ABA50" w:rsidR="00727BBE" w:rsidRPr="00007719" w:rsidRDefault="00727BBE" w:rsidP="00431E6A">
      <w:pPr>
        <w:tabs>
          <w:tab w:val="left" w:pos="1134"/>
        </w:tabs>
        <w:spacing w:line="360" w:lineRule="auto"/>
        <w:ind w:firstLine="709"/>
        <w:jc w:val="both"/>
        <w:rPr>
          <w:rFonts w:eastAsia="Calibri"/>
          <w:sz w:val="28"/>
          <w:szCs w:val="28"/>
        </w:rPr>
      </w:pPr>
      <w:r w:rsidRPr="00007719">
        <w:rPr>
          <w:rFonts w:eastAsia="Calibri"/>
          <w:sz w:val="28"/>
          <w:szCs w:val="28"/>
        </w:rPr>
        <w:t>При переходе в аналитическую панель может передаваться текущее (если в аналитической панели использованы фильтры, будет передано отфильтрованное значение) значение измерения. Для передачи значения необходимо указать имя параметра (в аналитической панели, в которую осуществляется переход), в который будет передано значение измерения.</w:t>
      </w:r>
    </w:p>
    <w:p w14:paraId="337B67A2" w14:textId="7A2DFAD3" w:rsidR="004332EA" w:rsidRPr="00007719" w:rsidRDefault="009C63CE" w:rsidP="00431E6A">
      <w:pPr>
        <w:tabs>
          <w:tab w:val="left" w:pos="1134"/>
        </w:tabs>
        <w:spacing w:line="360" w:lineRule="auto"/>
        <w:jc w:val="center"/>
        <w:rPr>
          <w:rFonts w:eastAsia="Calibri"/>
          <w:sz w:val="28"/>
          <w:szCs w:val="28"/>
        </w:rPr>
      </w:pPr>
      <w:r w:rsidRPr="00007719">
        <w:rPr>
          <w:noProof/>
        </w:rPr>
        <w:lastRenderedPageBreak/>
        <w:drawing>
          <wp:inline distT="0" distB="0" distL="0" distR="0" wp14:anchorId="76134807" wp14:editId="17BB6A4F">
            <wp:extent cx="5962889" cy="3258700"/>
            <wp:effectExtent l="0" t="0" r="0" b="0"/>
            <wp:docPr id="1503" name="Рисунок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2"/>
                    <a:stretch>
                      <a:fillRect/>
                    </a:stretch>
                  </pic:blipFill>
                  <pic:spPr>
                    <a:xfrm>
                      <a:off x="0" y="0"/>
                      <a:ext cx="6008130" cy="3283424"/>
                    </a:xfrm>
                    <a:prstGeom prst="rect">
                      <a:avLst/>
                    </a:prstGeom>
                  </pic:spPr>
                </pic:pic>
              </a:graphicData>
            </a:graphic>
          </wp:inline>
        </w:drawing>
      </w:r>
    </w:p>
    <w:p w14:paraId="50FC7D11" w14:textId="0156DE4E" w:rsidR="00727BBE" w:rsidRPr="00007719" w:rsidRDefault="00727BBE" w:rsidP="00431E6A">
      <w:pPr>
        <w:tabs>
          <w:tab w:val="left" w:pos="1134"/>
        </w:tabs>
        <w:spacing w:after="120" w:line="360" w:lineRule="auto"/>
        <w:jc w:val="center"/>
        <w:rPr>
          <w:rFonts w:eastAsia="Calibri"/>
          <w:sz w:val="28"/>
          <w:szCs w:val="28"/>
        </w:rPr>
      </w:pPr>
      <w:bookmarkStart w:id="669" w:name="_Ref51414751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413</w:t>
      </w:r>
      <w:r w:rsidRPr="00007719">
        <w:rPr>
          <w:sz w:val="28"/>
          <w:szCs w:val="28"/>
        </w:rPr>
        <w:fldChar w:fldCharType="end"/>
      </w:r>
      <w:bookmarkEnd w:id="669"/>
      <w:r w:rsidRPr="00007719">
        <w:rPr>
          <w:sz w:val="28"/>
          <w:szCs w:val="28"/>
        </w:rPr>
        <w:t xml:space="preserve"> – Пример </w:t>
      </w:r>
      <w:r w:rsidRPr="00007719">
        <w:rPr>
          <w:rFonts w:eastAsia="Calibri"/>
          <w:sz w:val="28"/>
          <w:szCs w:val="28"/>
        </w:rPr>
        <w:t>адресной строки браузера</w:t>
      </w:r>
    </w:p>
    <w:p w14:paraId="2043707E" w14:textId="4D1A3BC8" w:rsidR="004332EA" w:rsidRPr="00007719" w:rsidRDefault="00927724" w:rsidP="00431E6A">
      <w:pPr>
        <w:tabs>
          <w:tab w:val="left" w:pos="1134"/>
        </w:tabs>
        <w:spacing w:line="360" w:lineRule="auto"/>
        <w:jc w:val="center"/>
        <w:rPr>
          <w:rFonts w:eastAsia="Calibri"/>
          <w:sz w:val="28"/>
          <w:szCs w:val="28"/>
        </w:rPr>
      </w:pPr>
      <w:r w:rsidRPr="00007719">
        <w:rPr>
          <w:noProof/>
        </w:rPr>
        <w:drawing>
          <wp:inline distT="0" distB="0" distL="0" distR="0" wp14:anchorId="3DDDBA20" wp14:editId="66EDD53C">
            <wp:extent cx="1907741" cy="582728"/>
            <wp:effectExtent l="0" t="0" r="0" b="8255"/>
            <wp:docPr id="1501" name="Рисунок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3"/>
                    <a:stretch>
                      <a:fillRect/>
                    </a:stretch>
                  </pic:blipFill>
                  <pic:spPr>
                    <a:xfrm>
                      <a:off x="0" y="0"/>
                      <a:ext cx="1935697" cy="591267"/>
                    </a:xfrm>
                    <a:prstGeom prst="rect">
                      <a:avLst/>
                    </a:prstGeom>
                  </pic:spPr>
                </pic:pic>
              </a:graphicData>
            </a:graphic>
          </wp:inline>
        </w:drawing>
      </w:r>
    </w:p>
    <w:p w14:paraId="563F65EB" w14:textId="77777777" w:rsidR="004332EA" w:rsidRPr="00007719" w:rsidRDefault="004332EA" w:rsidP="00431E6A">
      <w:pPr>
        <w:tabs>
          <w:tab w:val="left" w:pos="1134"/>
        </w:tabs>
        <w:spacing w:line="360" w:lineRule="auto"/>
        <w:jc w:val="center"/>
        <w:rPr>
          <w:rFonts w:eastAsia="Calibri"/>
          <w:sz w:val="28"/>
          <w:szCs w:val="28"/>
        </w:rPr>
      </w:pPr>
      <w:bookmarkStart w:id="670" w:name="_Ref51414751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414</w:t>
      </w:r>
      <w:r w:rsidRPr="00007719">
        <w:rPr>
          <w:sz w:val="28"/>
          <w:szCs w:val="28"/>
        </w:rPr>
        <w:fldChar w:fldCharType="end"/>
      </w:r>
      <w:bookmarkEnd w:id="670"/>
      <w:r w:rsidRPr="00007719">
        <w:rPr>
          <w:sz w:val="28"/>
          <w:szCs w:val="28"/>
        </w:rPr>
        <w:t xml:space="preserve"> – Пример ссылки для перехода</w:t>
      </w:r>
    </w:p>
    <w:p w14:paraId="5935C189" w14:textId="1FB65BA9"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Наименование параметра указывается в поле «Имя параметра» (</w:t>
      </w:r>
      <w:r w:rsidRPr="00007719">
        <w:rPr>
          <w:rFonts w:eastAsia="Calibri"/>
          <w:sz w:val="28"/>
          <w:szCs w:val="28"/>
        </w:rPr>
        <w:fldChar w:fldCharType="begin"/>
      </w:r>
      <w:r w:rsidRPr="00007719">
        <w:rPr>
          <w:rFonts w:eastAsia="Calibri"/>
          <w:sz w:val="28"/>
          <w:szCs w:val="28"/>
        </w:rPr>
        <w:instrText xml:space="preserve"> REF  _Ref514147734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415</w:t>
      </w:r>
      <w:r w:rsidRPr="00007719">
        <w:rPr>
          <w:rFonts w:eastAsia="Calibri"/>
          <w:sz w:val="28"/>
          <w:szCs w:val="28"/>
        </w:rPr>
        <w:fldChar w:fldCharType="end"/>
      </w:r>
      <w:r w:rsidRPr="00007719">
        <w:rPr>
          <w:rFonts w:eastAsia="Calibri"/>
          <w:sz w:val="28"/>
          <w:szCs w:val="28"/>
        </w:rPr>
        <w:t>).</w:t>
      </w:r>
    </w:p>
    <w:p w14:paraId="7E4E8473" w14:textId="77777777" w:rsidR="004332EA" w:rsidRPr="00007719" w:rsidRDefault="004332EA" w:rsidP="00431E6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514E9210" wp14:editId="4E464D06">
            <wp:extent cx="1689811" cy="334682"/>
            <wp:effectExtent l="0" t="0" r="5715" b="8255"/>
            <wp:docPr id="13066" name="Рисунок 1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4"/>
                    <a:srcRect t="-1" r="249" b="7580"/>
                    <a:stretch/>
                  </pic:blipFill>
                  <pic:spPr bwMode="auto">
                    <a:xfrm>
                      <a:off x="0" y="0"/>
                      <a:ext cx="1706677" cy="338022"/>
                    </a:xfrm>
                    <a:prstGeom prst="rect">
                      <a:avLst/>
                    </a:prstGeom>
                    <a:ln>
                      <a:noFill/>
                    </a:ln>
                    <a:extLst>
                      <a:ext uri="{53640926-AAD7-44D8-BBD7-CCE9431645EC}">
                        <a14:shadowObscured xmlns:a14="http://schemas.microsoft.com/office/drawing/2010/main"/>
                      </a:ext>
                    </a:extLst>
                  </pic:spPr>
                </pic:pic>
              </a:graphicData>
            </a:graphic>
          </wp:inline>
        </w:drawing>
      </w:r>
    </w:p>
    <w:p w14:paraId="253C2E42" w14:textId="77777777" w:rsidR="004332EA" w:rsidRPr="00007719" w:rsidRDefault="004332EA" w:rsidP="00431E6A">
      <w:pPr>
        <w:tabs>
          <w:tab w:val="left" w:pos="1134"/>
        </w:tabs>
        <w:spacing w:line="360" w:lineRule="auto"/>
        <w:jc w:val="center"/>
        <w:rPr>
          <w:rFonts w:eastAsia="Calibri"/>
          <w:sz w:val="28"/>
          <w:szCs w:val="28"/>
        </w:rPr>
      </w:pPr>
      <w:bookmarkStart w:id="671" w:name="_Ref51414773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415</w:t>
      </w:r>
      <w:r w:rsidRPr="00007719">
        <w:rPr>
          <w:sz w:val="28"/>
          <w:szCs w:val="28"/>
        </w:rPr>
        <w:fldChar w:fldCharType="end"/>
      </w:r>
      <w:bookmarkEnd w:id="671"/>
      <w:r w:rsidRPr="00007719">
        <w:rPr>
          <w:sz w:val="28"/>
          <w:szCs w:val="28"/>
        </w:rPr>
        <w:t xml:space="preserve"> – Поле «Имя параметра»</w:t>
      </w:r>
    </w:p>
    <w:p w14:paraId="10C764D5" w14:textId="0730F156" w:rsidR="004332EA" w:rsidRPr="00007719" w:rsidRDefault="004332EA" w:rsidP="00431E6A">
      <w:pPr>
        <w:tabs>
          <w:tab w:val="left" w:pos="1134"/>
        </w:tabs>
        <w:spacing w:line="360" w:lineRule="auto"/>
        <w:ind w:firstLine="709"/>
        <w:jc w:val="both"/>
        <w:rPr>
          <w:rFonts w:eastAsia="Calibri"/>
          <w:sz w:val="28"/>
          <w:szCs w:val="28"/>
        </w:rPr>
      </w:pPr>
      <w:r w:rsidRPr="00007719">
        <w:rPr>
          <w:rFonts w:eastAsia="Calibri"/>
          <w:sz w:val="28"/>
          <w:szCs w:val="28"/>
        </w:rPr>
        <w:t>В настройках перехода можно также настроить параметры открытия аналитической панели, в которую осуществляется переход. Аналитическая панель может открываться в новом окне или в новой вкладке (в том же окне)</w:t>
      </w:r>
      <w:r w:rsidR="009C63CE" w:rsidRPr="00007719">
        <w:rPr>
          <w:rFonts w:eastAsia="Calibri"/>
          <w:sz w:val="28"/>
          <w:szCs w:val="28"/>
        </w:rPr>
        <w:t>.</w:t>
      </w:r>
      <w:r w:rsidRPr="00007719">
        <w:rPr>
          <w:rFonts w:eastAsia="Calibri"/>
          <w:sz w:val="28"/>
          <w:szCs w:val="28"/>
        </w:rPr>
        <w:t xml:space="preserve"> </w:t>
      </w:r>
      <w:r w:rsidR="009C63CE" w:rsidRPr="00007719">
        <w:rPr>
          <w:rFonts w:eastAsia="Calibri"/>
          <w:sz w:val="28"/>
          <w:szCs w:val="28"/>
        </w:rPr>
        <w:t>К</w:t>
      </w:r>
      <w:r w:rsidRPr="00007719">
        <w:rPr>
          <w:rFonts w:eastAsia="Calibri"/>
          <w:sz w:val="28"/>
          <w:szCs w:val="28"/>
        </w:rPr>
        <w:t>аждому из вариантов соответствует своя настройка, значение настройки выбирается из раскрывающегося списка (</w:t>
      </w:r>
      <w:r w:rsidRPr="00007719">
        <w:rPr>
          <w:rFonts w:eastAsia="Calibri"/>
          <w:sz w:val="28"/>
          <w:szCs w:val="28"/>
        </w:rPr>
        <w:fldChar w:fldCharType="begin"/>
      </w:r>
      <w:r w:rsidRPr="00007719">
        <w:rPr>
          <w:rFonts w:eastAsia="Calibri"/>
          <w:sz w:val="28"/>
          <w:szCs w:val="28"/>
        </w:rPr>
        <w:instrText xml:space="preserve"> REF  _Ref514148743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416</w:t>
      </w:r>
      <w:r w:rsidRPr="00007719">
        <w:rPr>
          <w:rFonts w:eastAsia="Calibri"/>
          <w:sz w:val="28"/>
          <w:szCs w:val="28"/>
        </w:rPr>
        <w:fldChar w:fldCharType="end"/>
      </w:r>
      <w:r w:rsidRPr="00007719">
        <w:rPr>
          <w:rFonts w:eastAsia="Calibri"/>
          <w:sz w:val="28"/>
          <w:szCs w:val="28"/>
        </w:rPr>
        <w:t>).</w:t>
      </w:r>
    </w:p>
    <w:p w14:paraId="4C740476" w14:textId="77777777" w:rsidR="004332EA" w:rsidRPr="00007719" w:rsidRDefault="004332EA" w:rsidP="004332EA">
      <w:pPr>
        <w:tabs>
          <w:tab w:val="left" w:pos="1134"/>
        </w:tabs>
        <w:spacing w:line="360" w:lineRule="auto"/>
        <w:jc w:val="center"/>
        <w:rPr>
          <w:rFonts w:eastAsia="Calibri"/>
          <w:sz w:val="28"/>
          <w:szCs w:val="28"/>
        </w:rPr>
      </w:pPr>
      <w:r w:rsidRPr="00007719">
        <w:rPr>
          <w:noProof/>
          <w:sz w:val="28"/>
          <w:szCs w:val="28"/>
        </w:rPr>
        <w:drawing>
          <wp:inline distT="0" distB="0" distL="0" distR="0" wp14:anchorId="7A05B784" wp14:editId="485E4913">
            <wp:extent cx="2150669" cy="690436"/>
            <wp:effectExtent l="0" t="0" r="2540" b="0"/>
            <wp:docPr id="13067" name="Рисунок 1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5"/>
                    <a:stretch>
                      <a:fillRect/>
                    </a:stretch>
                  </pic:blipFill>
                  <pic:spPr>
                    <a:xfrm>
                      <a:off x="0" y="0"/>
                      <a:ext cx="2179493" cy="699690"/>
                    </a:xfrm>
                    <a:prstGeom prst="rect">
                      <a:avLst/>
                    </a:prstGeom>
                  </pic:spPr>
                </pic:pic>
              </a:graphicData>
            </a:graphic>
          </wp:inline>
        </w:drawing>
      </w:r>
    </w:p>
    <w:p w14:paraId="19DC0ED7" w14:textId="77777777" w:rsidR="004332EA" w:rsidRPr="00007719" w:rsidRDefault="004332EA" w:rsidP="004332EA">
      <w:pPr>
        <w:tabs>
          <w:tab w:val="left" w:pos="1134"/>
        </w:tabs>
        <w:spacing w:line="360" w:lineRule="auto"/>
        <w:jc w:val="center"/>
        <w:rPr>
          <w:rFonts w:eastAsia="Calibri"/>
          <w:sz w:val="28"/>
          <w:szCs w:val="28"/>
        </w:rPr>
      </w:pPr>
      <w:bookmarkStart w:id="672" w:name="_Ref51414874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416</w:t>
      </w:r>
      <w:r w:rsidRPr="00007719">
        <w:rPr>
          <w:sz w:val="28"/>
          <w:szCs w:val="28"/>
        </w:rPr>
        <w:fldChar w:fldCharType="end"/>
      </w:r>
      <w:bookmarkEnd w:id="672"/>
      <w:r w:rsidRPr="00007719">
        <w:rPr>
          <w:sz w:val="28"/>
          <w:szCs w:val="28"/>
        </w:rPr>
        <w:t xml:space="preserve"> – Выбор способа открытия аналитической панели</w:t>
      </w:r>
    </w:p>
    <w:p w14:paraId="2A321E21" w14:textId="77777777" w:rsidR="004332EA" w:rsidRPr="00007719" w:rsidRDefault="004332EA" w:rsidP="00431E6A">
      <w:pPr>
        <w:tabs>
          <w:tab w:val="left" w:pos="1134"/>
        </w:tabs>
        <w:spacing w:line="360" w:lineRule="auto"/>
        <w:ind w:firstLine="709"/>
        <w:jc w:val="both"/>
        <w:rPr>
          <w:rFonts w:eastAsia="Calibri"/>
          <w:sz w:val="28"/>
          <w:szCs w:val="28"/>
        </w:rPr>
      </w:pPr>
      <w:r w:rsidRPr="00007719">
        <w:rPr>
          <w:rFonts w:eastAsia="Calibri"/>
          <w:sz w:val="28"/>
          <w:szCs w:val="28"/>
        </w:rPr>
        <w:t>Также для перехода между аналитическими панелями можно настроить маппинг фильтров (</w:t>
      </w:r>
      <w:r w:rsidRPr="00007719">
        <w:rPr>
          <w:rFonts w:eastAsia="Calibri"/>
          <w:sz w:val="28"/>
          <w:szCs w:val="28"/>
        </w:rPr>
        <w:fldChar w:fldCharType="begin"/>
      </w:r>
      <w:r w:rsidRPr="00007719">
        <w:rPr>
          <w:rFonts w:eastAsia="Calibri"/>
          <w:sz w:val="28"/>
          <w:szCs w:val="28"/>
        </w:rPr>
        <w:instrText xml:space="preserve"> REF  _Ref514148837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417</w:t>
      </w:r>
      <w:r w:rsidRPr="00007719">
        <w:rPr>
          <w:rFonts w:eastAsia="Calibri"/>
          <w:sz w:val="28"/>
          <w:szCs w:val="28"/>
        </w:rPr>
        <w:fldChar w:fldCharType="end"/>
      </w:r>
      <w:r w:rsidRPr="00007719">
        <w:rPr>
          <w:rFonts w:eastAsia="Calibri"/>
          <w:sz w:val="28"/>
          <w:szCs w:val="28"/>
        </w:rPr>
        <w:t>).</w:t>
      </w:r>
    </w:p>
    <w:p w14:paraId="5FBAB187"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lastRenderedPageBreak/>
        <w:drawing>
          <wp:inline distT="0" distB="0" distL="0" distR="0" wp14:anchorId="64263D22" wp14:editId="2A043C63">
            <wp:extent cx="1770278" cy="1667415"/>
            <wp:effectExtent l="19050" t="19050" r="20955" b="28575"/>
            <wp:docPr id="13068" name="Рисунок 1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826">
                      <a:extLst>
                        <a:ext uri="{28A0092B-C50C-407E-A947-70E740481C1C}">
                          <a14:useLocalDpi xmlns:a14="http://schemas.microsoft.com/office/drawing/2010/main" val="0"/>
                        </a:ext>
                      </a:extLst>
                    </a:blip>
                    <a:srcRect l="1747" r="2109"/>
                    <a:stretch/>
                  </pic:blipFill>
                  <pic:spPr bwMode="auto">
                    <a:xfrm>
                      <a:off x="0" y="0"/>
                      <a:ext cx="1782878" cy="1679283"/>
                    </a:xfrm>
                    <a:prstGeom prst="rect">
                      <a:avLst/>
                    </a:prstGeom>
                    <a:noFill/>
                    <a:ln>
                      <a:solidFill>
                        <a:srgbClr val="E7E6E6">
                          <a:lumMod val="90000"/>
                        </a:srgbClr>
                      </a:solidFill>
                    </a:ln>
                    <a:extLst>
                      <a:ext uri="{53640926-AAD7-44D8-BBD7-CCE9431645EC}">
                        <a14:shadowObscured xmlns:a14="http://schemas.microsoft.com/office/drawing/2010/main"/>
                      </a:ext>
                    </a:extLst>
                  </pic:spPr>
                </pic:pic>
              </a:graphicData>
            </a:graphic>
          </wp:inline>
        </w:drawing>
      </w:r>
    </w:p>
    <w:p w14:paraId="18396435" w14:textId="77777777" w:rsidR="004332EA" w:rsidRPr="00007719" w:rsidRDefault="004332EA" w:rsidP="00431E6A">
      <w:pPr>
        <w:tabs>
          <w:tab w:val="left" w:pos="1134"/>
        </w:tabs>
        <w:spacing w:line="360" w:lineRule="auto"/>
        <w:jc w:val="center"/>
        <w:rPr>
          <w:rFonts w:eastAsia="Calibri"/>
          <w:sz w:val="28"/>
          <w:szCs w:val="28"/>
        </w:rPr>
      </w:pPr>
      <w:bookmarkStart w:id="673" w:name="_Ref51414883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417</w:t>
      </w:r>
      <w:r w:rsidRPr="00007719">
        <w:rPr>
          <w:sz w:val="28"/>
          <w:szCs w:val="28"/>
        </w:rPr>
        <w:fldChar w:fldCharType="end"/>
      </w:r>
      <w:bookmarkEnd w:id="673"/>
      <w:r w:rsidRPr="00007719">
        <w:rPr>
          <w:sz w:val="28"/>
          <w:szCs w:val="28"/>
        </w:rPr>
        <w:t xml:space="preserve"> – Настройка маппинга фильтров</w:t>
      </w:r>
    </w:p>
    <w:p w14:paraId="6CC608C3" w14:textId="77777777" w:rsidR="004332EA" w:rsidRPr="00007719" w:rsidRDefault="004332EA" w:rsidP="00431E6A">
      <w:pPr>
        <w:tabs>
          <w:tab w:val="left" w:pos="1134"/>
        </w:tabs>
        <w:spacing w:line="360" w:lineRule="auto"/>
        <w:ind w:firstLine="709"/>
        <w:jc w:val="both"/>
        <w:rPr>
          <w:rFonts w:eastAsia="Calibri"/>
          <w:sz w:val="28"/>
          <w:szCs w:val="28"/>
        </w:rPr>
      </w:pPr>
      <w:r w:rsidRPr="00007719">
        <w:rPr>
          <w:rFonts w:eastAsia="Calibri"/>
          <w:sz w:val="28"/>
          <w:szCs w:val="28"/>
        </w:rPr>
        <w:t>Маппинг фильтров используется в случаях, когда при переходе необходимо передавать более одного значения параметра.</w:t>
      </w:r>
    </w:p>
    <w:p w14:paraId="044B13EF" w14:textId="6657C718" w:rsidR="004332EA" w:rsidRPr="00007719" w:rsidRDefault="004332EA" w:rsidP="00431E6A">
      <w:pPr>
        <w:tabs>
          <w:tab w:val="left" w:pos="1134"/>
        </w:tabs>
        <w:spacing w:line="360" w:lineRule="auto"/>
        <w:ind w:firstLine="709"/>
        <w:jc w:val="both"/>
        <w:rPr>
          <w:rFonts w:eastAsia="Calibri"/>
          <w:sz w:val="28"/>
          <w:szCs w:val="28"/>
        </w:rPr>
      </w:pPr>
      <w:r w:rsidRPr="00007719">
        <w:rPr>
          <w:rFonts w:eastAsia="Calibri"/>
          <w:sz w:val="28"/>
          <w:szCs w:val="28"/>
        </w:rPr>
        <w:t>В поле «Поле» указать поле источника данных, значение которого необходимо передать</w:t>
      </w:r>
      <w:r w:rsidR="009C63CE" w:rsidRPr="00007719">
        <w:rPr>
          <w:rFonts w:eastAsia="Calibri"/>
          <w:sz w:val="28"/>
          <w:szCs w:val="28"/>
        </w:rPr>
        <w:t>.</w:t>
      </w:r>
      <w:r w:rsidRPr="00007719">
        <w:rPr>
          <w:rFonts w:eastAsia="Calibri"/>
          <w:sz w:val="28"/>
          <w:szCs w:val="28"/>
        </w:rPr>
        <w:t xml:space="preserve"> </w:t>
      </w:r>
      <w:r w:rsidR="009C63CE" w:rsidRPr="00007719">
        <w:rPr>
          <w:rFonts w:eastAsia="Calibri"/>
          <w:sz w:val="28"/>
          <w:szCs w:val="28"/>
        </w:rPr>
        <w:t>В</w:t>
      </w:r>
      <w:r w:rsidRPr="00007719">
        <w:rPr>
          <w:rFonts w:eastAsia="Calibri"/>
          <w:sz w:val="28"/>
          <w:szCs w:val="28"/>
        </w:rPr>
        <w:t xml:space="preserve"> поле «Имя параметра» ввести имя параметра, в который необходимо передать значение выбранного поля.</w:t>
      </w:r>
    </w:p>
    <w:p w14:paraId="4F486B4D" w14:textId="77777777" w:rsidR="004332EA" w:rsidRPr="00007719" w:rsidRDefault="004332EA" w:rsidP="00431E6A">
      <w:pPr>
        <w:tabs>
          <w:tab w:val="left" w:pos="1134"/>
        </w:tabs>
        <w:spacing w:line="360" w:lineRule="auto"/>
        <w:ind w:firstLine="709"/>
        <w:jc w:val="both"/>
        <w:rPr>
          <w:rFonts w:eastAsia="Calibri"/>
          <w:sz w:val="28"/>
          <w:szCs w:val="28"/>
        </w:rPr>
      </w:pPr>
      <w:r w:rsidRPr="00007719">
        <w:rPr>
          <w:rFonts w:eastAsia="Calibri"/>
          <w:sz w:val="28"/>
          <w:szCs w:val="28"/>
        </w:rPr>
        <w:t xml:space="preserve">Добавление дополнительных настроек маппинга (полей и параметров для передачи в аналитическую панель при переходе) осуществляется нажатием </w:t>
      </w:r>
      <w:proofErr w:type="gramStart"/>
      <w:r w:rsidRPr="00007719">
        <w:rPr>
          <w:rFonts w:eastAsia="Calibri"/>
          <w:sz w:val="28"/>
          <w:szCs w:val="28"/>
        </w:rPr>
        <w:t xml:space="preserve">кнопки </w:t>
      </w:r>
      <w:r w:rsidRPr="00007719">
        <w:rPr>
          <w:rFonts w:eastAsia="Calibri"/>
          <w:noProof/>
          <w:sz w:val="28"/>
          <w:szCs w:val="28"/>
        </w:rPr>
        <w:drawing>
          <wp:inline distT="0" distB="0" distL="0" distR="0" wp14:anchorId="7F8D5F2D" wp14:editId="6D8950E8">
            <wp:extent cx="721995" cy="283845"/>
            <wp:effectExtent l="0" t="0" r="1905" b="1905"/>
            <wp:docPr id="13069" name="Рисунок 1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7"/>
                    <a:srcRect l="1519" t="8573" r="2532" b="6286"/>
                    <a:stretch/>
                  </pic:blipFill>
                  <pic:spPr bwMode="auto">
                    <a:xfrm>
                      <a:off x="0" y="0"/>
                      <a:ext cx="721995" cy="283845"/>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rPr>
        <w:t>.</w:t>
      </w:r>
      <w:proofErr w:type="gramEnd"/>
    </w:p>
    <w:p w14:paraId="28493AA5" w14:textId="77777777" w:rsidR="004332EA" w:rsidRPr="00007719" w:rsidRDefault="004332EA" w:rsidP="00431E6A">
      <w:pPr>
        <w:tabs>
          <w:tab w:val="left" w:pos="1134"/>
        </w:tabs>
        <w:spacing w:line="360" w:lineRule="auto"/>
        <w:ind w:firstLine="709"/>
        <w:jc w:val="both"/>
        <w:rPr>
          <w:rFonts w:eastAsia="Calibri"/>
          <w:sz w:val="28"/>
          <w:szCs w:val="28"/>
        </w:rPr>
      </w:pPr>
      <w:r w:rsidRPr="00007719">
        <w:rPr>
          <w:rFonts w:eastAsia="Calibri"/>
          <w:sz w:val="28"/>
          <w:szCs w:val="28"/>
        </w:rPr>
        <w:t>Если настройки перехода заданы корректно в элементе визуализации появится кнопка перехода (</w:t>
      </w:r>
      <w:r w:rsidRPr="00007719">
        <w:rPr>
          <w:rFonts w:eastAsia="Calibri"/>
          <w:sz w:val="28"/>
          <w:szCs w:val="28"/>
        </w:rPr>
        <w:fldChar w:fldCharType="begin"/>
      </w:r>
      <w:r w:rsidRPr="00007719">
        <w:rPr>
          <w:rFonts w:eastAsia="Calibri"/>
          <w:sz w:val="28"/>
          <w:szCs w:val="28"/>
        </w:rPr>
        <w:instrText xml:space="preserve"> REF  _Ref514149354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418</w:t>
      </w:r>
      <w:r w:rsidRPr="00007719">
        <w:rPr>
          <w:rFonts w:eastAsia="Calibri"/>
          <w:sz w:val="28"/>
          <w:szCs w:val="28"/>
        </w:rPr>
        <w:fldChar w:fldCharType="end"/>
      </w:r>
      <w:r w:rsidRPr="00007719">
        <w:rPr>
          <w:rFonts w:eastAsia="Calibri"/>
          <w:sz w:val="28"/>
          <w:szCs w:val="28"/>
        </w:rPr>
        <w:t>).</w:t>
      </w:r>
    </w:p>
    <w:p w14:paraId="1C5BA555" w14:textId="14942E52" w:rsidR="004332EA" w:rsidRPr="00007719" w:rsidRDefault="009C63CE" w:rsidP="004332EA">
      <w:pPr>
        <w:tabs>
          <w:tab w:val="left" w:pos="1134"/>
        </w:tabs>
        <w:spacing w:line="360" w:lineRule="auto"/>
        <w:jc w:val="center"/>
        <w:rPr>
          <w:rFonts w:eastAsia="Calibri"/>
          <w:sz w:val="28"/>
          <w:szCs w:val="28"/>
        </w:rPr>
      </w:pPr>
      <w:r w:rsidRPr="00007719">
        <w:rPr>
          <w:noProof/>
        </w:rPr>
        <w:drawing>
          <wp:inline distT="0" distB="0" distL="0" distR="0" wp14:anchorId="54276163" wp14:editId="05CFEBC2">
            <wp:extent cx="1440815" cy="753110"/>
            <wp:effectExtent l="0" t="0" r="6985" b="8890"/>
            <wp:docPr id="13795" name="Рисунок 13795"/>
            <wp:cNvGraphicFramePr/>
            <a:graphic xmlns:a="http://schemas.openxmlformats.org/drawingml/2006/main">
              <a:graphicData uri="http://schemas.openxmlformats.org/drawingml/2006/picture">
                <pic:pic xmlns:pic="http://schemas.openxmlformats.org/drawingml/2006/picture">
                  <pic:nvPicPr>
                    <pic:cNvPr id="13070" name="Рисунок 13070"/>
                    <pic:cNvPicPr/>
                  </pic:nvPicPr>
                  <pic:blipFill>
                    <a:blip r:embed="rId828"/>
                    <a:stretch>
                      <a:fillRect/>
                    </a:stretch>
                  </pic:blipFill>
                  <pic:spPr>
                    <a:xfrm>
                      <a:off x="0" y="0"/>
                      <a:ext cx="1440815" cy="753110"/>
                    </a:xfrm>
                    <a:prstGeom prst="rect">
                      <a:avLst/>
                    </a:prstGeom>
                  </pic:spPr>
                </pic:pic>
              </a:graphicData>
            </a:graphic>
          </wp:inline>
        </w:drawing>
      </w:r>
    </w:p>
    <w:p w14:paraId="02E27C1C" w14:textId="77777777" w:rsidR="004332EA" w:rsidRPr="00007719" w:rsidRDefault="004332EA" w:rsidP="004332EA">
      <w:pPr>
        <w:tabs>
          <w:tab w:val="left" w:pos="1134"/>
        </w:tabs>
        <w:spacing w:line="360" w:lineRule="auto"/>
        <w:jc w:val="center"/>
        <w:rPr>
          <w:rFonts w:eastAsia="Calibri"/>
          <w:sz w:val="28"/>
          <w:szCs w:val="28"/>
        </w:rPr>
      </w:pPr>
      <w:bookmarkStart w:id="674" w:name="_Ref51414935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418</w:t>
      </w:r>
      <w:r w:rsidRPr="00007719">
        <w:rPr>
          <w:sz w:val="28"/>
          <w:szCs w:val="28"/>
        </w:rPr>
        <w:fldChar w:fldCharType="end"/>
      </w:r>
      <w:bookmarkEnd w:id="674"/>
      <w:r w:rsidRPr="00007719">
        <w:rPr>
          <w:sz w:val="28"/>
          <w:szCs w:val="28"/>
        </w:rPr>
        <w:t xml:space="preserve"> – Вид кнопки перехода</w:t>
      </w:r>
    </w:p>
    <w:p w14:paraId="45BFE390"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При нажатии на неё ЛКМ осуществляется переход на указанную в настройках аналитическую панель (или ссылку).</w:t>
      </w:r>
    </w:p>
    <w:p w14:paraId="6D89D74A" w14:textId="3FF0B76B" w:rsidR="004332EA" w:rsidRPr="00007719" w:rsidRDefault="004332EA" w:rsidP="004332EA">
      <w:pPr>
        <w:spacing w:line="360" w:lineRule="auto"/>
        <w:ind w:firstLine="709"/>
        <w:jc w:val="both"/>
        <w:rPr>
          <w:sz w:val="28"/>
          <w:szCs w:val="28"/>
        </w:rPr>
      </w:pPr>
      <w:bookmarkStart w:id="675" w:name="_Редактор_формул(дописать)"/>
      <w:bookmarkStart w:id="676" w:name="_Редактор_формул(+++++)"/>
      <w:bookmarkStart w:id="677" w:name="p_4_6_2_2_4_6"/>
      <w:bookmarkStart w:id="678" w:name="_Ref514263397"/>
      <w:bookmarkStart w:id="679" w:name="_Ref514263611"/>
      <w:bookmarkStart w:id="680" w:name="_Ref514264136"/>
      <w:bookmarkStart w:id="681" w:name="_Toc514265387"/>
      <w:bookmarkStart w:id="682" w:name="_Ref518378520"/>
      <w:bookmarkEnd w:id="675"/>
      <w:bookmarkEnd w:id="676"/>
      <w:r w:rsidRPr="00007719">
        <w:rPr>
          <w:rFonts w:eastAsia="Calibri"/>
          <w:sz w:val="28"/>
          <w:szCs w:val="28"/>
        </w:rPr>
        <w:t>4.6.2.</w:t>
      </w:r>
      <w:r w:rsidR="008C3F21" w:rsidRPr="00007719">
        <w:rPr>
          <w:rFonts w:eastAsia="Calibri"/>
          <w:sz w:val="28"/>
          <w:szCs w:val="28"/>
        </w:rPr>
        <w:t>5</w:t>
      </w:r>
      <w:r w:rsidRPr="00007719">
        <w:rPr>
          <w:rFonts w:eastAsia="Calibri"/>
          <w:sz w:val="28"/>
          <w:szCs w:val="28"/>
        </w:rPr>
        <w:t>.</w:t>
      </w:r>
      <w:r w:rsidR="007B1F90" w:rsidRPr="00007719">
        <w:rPr>
          <w:rFonts w:eastAsia="Calibri"/>
          <w:sz w:val="28"/>
          <w:szCs w:val="28"/>
        </w:rPr>
        <w:t>4</w:t>
      </w:r>
      <w:r w:rsidRPr="00007719">
        <w:rPr>
          <w:rFonts w:eastAsia="Calibri"/>
          <w:sz w:val="28"/>
          <w:szCs w:val="28"/>
        </w:rPr>
        <w:t>.</w:t>
      </w:r>
      <w:r w:rsidR="00045A50" w:rsidRPr="00007719">
        <w:rPr>
          <w:rFonts w:eastAsia="Calibri"/>
          <w:sz w:val="28"/>
          <w:szCs w:val="28"/>
        </w:rPr>
        <w:t>6</w:t>
      </w:r>
      <w:bookmarkEnd w:id="677"/>
      <w:r w:rsidRPr="00007719">
        <w:rPr>
          <w:rFonts w:eastAsia="Calibri"/>
          <w:sz w:val="28"/>
          <w:szCs w:val="28"/>
        </w:rPr>
        <w:t xml:space="preserve">. </w:t>
      </w:r>
      <w:r w:rsidRPr="00007719">
        <w:rPr>
          <w:sz w:val="28"/>
          <w:szCs w:val="28"/>
        </w:rPr>
        <w:t>Редактор формул</w:t>
      </w:r>
      <w:bookmarkEnd w:id="678"/>
      <w:bookmarkEnd w:id="679"/>
      <w:bookmarkEnd w:id="680"/>
      <w:bookmarkEnd w:id="681"/>
      <w:bookmarkEnd w:id="682"/>
    </w:p>
    <w:p w14:paraId="5C1529C4" w14:textId="11679C33"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Редактор формул используется для настройки значени</w:t>
      </w:r>
      <w:r w:rsidR="00431E6A">
        <w:rPr>
          <w:rFonts w:eastAsia="Calibri"/>
          <w:sz w:val="28"/>
          <w:szCs w:val="28"/>
        </w:rPr>
        <w:t>й мер в элементах визуализации.</w:t>
      </w:r>
    </w:p>
    <w:p w14:paraId="32F03605" w14:textId="0DB869F6"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Вызов редактора формул осуществляется нажатием </w:t>
      </w:r>
      <w:proofErr w:type="gramStart"/>
      <w:r w:rsidRPr="00007719">
        <w:rPr>
          <w:rFonts w:eastAsia="Calibri"/>
          <w:sz w:val="28"/>
          <w:szCs w:val="28"/>
        </w:rPr>
        <w:t xml:space="preserve">кнопки </w:t>
      </w:r>
      <w:r w:rsidRPr="00007719">
        <w:rPr>
          <w:noProof/>
          <w:sz w:val="28"/>
          <w:szCs w:val="28"/>
        </w:rPr>
        <w:drawing>
          <wp:inline distT="0" distB="0" distL="0" distR="0" wp14:anchorId="7C67C4CA" wp14:editId="33F56E59">
            <wp:extent cx="302400" cy="226800"/>
            <wp:effectExtent l="0" t="0" r="2540" b="1905"/>
            <wp:docPr id="13071" name="Рисунок 1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9"/>
                    <a:stretch>
                      <a:fillRect/>
                    </a:stretch>
                  </pic:blipFill>
                  <pic:spPr>
                    <a:xfrm>
                      <a:off x="0" y="0"/>
                      <a:ext cx="302400" cy="226800"/>
                    </a:xfrm>
                    <a:prstGeom prst="rect">
                      <a:avLst/>
                    </a:prstGeom>
                  </pic:spPr>
                </pic:pic>
              </a:graphicData>
            </a:graphic>
          </wp:inline>
        </w:drawing>
      </w:r>
      <w:r w:rsidR="007B1F90" w:rsidRPr="00007719">
        <w:rPr>
          <w:rFonts w:eastAsia="Calibri"/>
          <w:sz w:val="28"/>
          <w:szCs w:val="28"/>
        </w:rPr>
        <w:t xml:space="preserve"> </w:t>
      </w:r>
      <w:r w:rsidRPr="00007719">
        <w:rPr>
          <w:rFonts w:eastAsia="Calibri"/>
          <w:sz w:val="28"/>
          <w:szCs w:val="28"/>
        </w:rPr>
        <w:t>в</w:t>
      </w:r>
      <w:proofErr w:type="gramEnd"/>
      <w:r w:rsidRPr="00007719">
        <w:rPr>
          <w:rFonts w:eastAsia="Calibri"/>
          <w:sz w:val="28"/>
          <w:szCs w:val="28"/>
        </w:rPr>
        <w:t xml:space="preserve"> мере, для вычисления которой нужно использовать формулу</w:t>
      </w:r>
      <w:r w:rsidR="00045A50" w:rsidRPr="00007719">
        <w:rPr>
          <w:rFonts w:eastAsia="Calibri"/>
          <w:sz w:val="28"/>
          <w:szCs w:val="28"/>
        </w:rPr>
        <w:t xml:space="preserve"> (</w:t>
      </w:r>
      <w:r w:rsidR="00045A50" w:rsidRPr="00007719">
        <w:rPr>
          <w:rFonts w:eastAsia="Calibri"/>
          <w:sz w:val="28"/>
          <w:szCs w:val="28"/>
        </w:rPr>
        <w:fldChar w:fldCharType="begin"/>
      </w:r>
      <w:r w:rsidR="00045A50" w:rsidRPr="00007719">
        <w:rPr>
          <w:rFonts w:eastAsia="Calibri"/>
          <w:sz w:val="28"/>
          <w:szCs w:val="28"/>
        </w:rPr>
        <w:instrText xml:space="preserve"> REF  _Ref514159230 \* Lower \h  \* MERGEFORMAT </w:instrText>
      </w:r>
      <w:r w:rsidR="00045A50" w:rsidRPr="00007719">
        <w:rPr>
          <w:rFonts w:eastAsia="Calibri"/>
          <w:sz w:val="28"/>
          <w:szCs w:val="28"/>
        </w:rPr>
      </w:r>
      <w:r w:rsidR="00045A50" w:rsidRPr="00007719">
        <w:rPr>
          <w:rFonts w:eastAsia="Calibri"/>
          <w:sz w:val="28"/>
          <w:szCs w:val="28"/>
        </w:rPr>
        <w:fldChar w:fldCharType="separate"/>
      </w:r>
      <w:r w:rsidR="00B6413A" w:rsidRPr="00007719">
        <w:rPr>
          <w:sz w:val="28"/>
          <w:szCs w:val="28"/>
        </w:rPr>
        <w:t xml:space="preserve">рис. </w:t>
      </w:r>
      <w:r w:rsidR="00B6413A">
        <w:rPr>
          <w:noProof/>
          <w:sz w:val="28"/>
          <w:szCs w:val="28"/>
        </w:rPr>
        <w:t>419</w:t>
      </w:r>
      <w:r w:rsidR="00045A50" w:rsidRPr="00007719">
        <w:rPr>
          <w:rFonts w:eastAsia="Calibri"/>
          <w:sz w:val="28"/>
          <w:szCs w:val="28"/>
        </w:rPr>
        <w:fldChar w:fldCharType="end"/>
      </w:r>
      <w:r w:rsidR="00045A50" w:rsidRPr="00007719">
        <w:rPr>
          <w:rFonts w:eastAsia="Calibri"/>
          <w:sz w:val="28"/>
          <w:szCs w:val="28"/>
        </w:rPr>
        <w:t>)</w:t>
      </w:r>
      <w:r w:rsidR="007B1F90" w:rsidRPr="00007719">
        <w:rPr>
          <w:rFonts w:eastAsia="Calibri"/>
          <w:sz w:val="28"/>
          <w:szCs w:val="28"/>
        </w:rPr>
        <w:t>.</w:t>
      </w:r>
    </w:p>
    <w:p w14:paraId="44553449" w14:textId="576DB1FA" w:rsidR="004332EA" w:rsidRPr="00007719" w:rsidRDefault="008C5EE0" w:rsidP="004332EA">
      <w:pPr>
        <w:tabs>
          <w:tab w:val="left" w:pos="1134"/>
        </w:tabs>
        <w:spacing w:line="360" w:lineRule="auto"/>
        <w:jc w:val="center"/>
        <w:rPr>
          <w:rFonts w:eastAsia="Calibri"/>
          <w:sz w:val="28"/>
          <w:szCs w:val="28"/>
        </w:rPr>
      </w:pPr>
      <w:r w:rsidRPr="00007719">
        <w:rPr>
          <w:noProof/>
        </w:rPr>
        <w:lastRenderedPageBreak/>
        <w:drawing>
          <wp:inline distT="0" distB="0" distL="0" distR="0" wp14:anchorId="64163018" wp14:editId="4C15EE6F">
            <wp:extent cx="2019575" cy="775040"/>
            <wp:effectExtent l="0" t="0" r="0" b="6350"/>
            <wp:docPr id="12516" name="Рисунок 1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0"/>
                    <a:stretch>
                      <a:fillRect/>
                    </a:stretch>
                  </pic:blipFill>
                  <pic:spPr>
                    <a:xfrm>
                      <a:off x="0" y="0"/>
                      <a:ext cx="2041783" cy="783563"/>
                    </a:xfrm>
                    <a:prstGeom prst="rect">
                      <a:avLst/>
                    </a:prstGeom>
                  </pic:spPr>
                </pic:pic>
              </a:graphicData>
            </a:graphic>
          </wp:inline>
        </w:drawing>
      </w:r>
    </w:p>
    <w:p w14:paraId="13C39F87" w14:textId="77777777" w:rsidR="004332EA" w:rsidRPr="00007719" w:rsidRDefault="004332EA" w:rsidP="004332EA">
      <w:pPr>
        <w:tabs>
          <w:tab w:val="left" w:pos="1134"/>
        </w:tabs>
        <w:spacing w:line="360" w:lineRule="auto"/>
        <w:jc w:val="center"/>
        <w:rPr>
          <w:sz w:val="28"/>
          <w:szCs w:val="28"/>
        </w:rPr>
      </w:pPr>
      <w:bookmarkStart w:id="683" w:name="_Ref51415923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419</w:t>
      </w:r>
      <w:r w:rsidRPr="00007719">
        <w:rPr>
          <w:sz w:val="28"/>
          <w:szCs w:val="28"/>
        </w:rPr>
        <w:fldChar w:fldCharType="end"/>
      </w:r>
      <w:bookmarkEnd w:id="683"/>
      <w:r w:rsidRPr="00007719">
        <w:rPr>
          <w:sz w:val="28"/>
          <w:szCs w:val="28"/>
        </w:rPr>
        <w:t xml:space="preserve"> – Вид кнопки для вызова редактора формул</w:t>
      </w:r>
    </w:p>
    <w:p w14:paraId="52CBAAB3" w14:textId="77777777" w:rsidR="004332EA" w:rsidRPr="00007719" w:rsidRDefault="004332EA" w:rsidP="00431E6A">
      <w:pPr>
        <w:tabs>
          <w:tab w:val="left" w:pos="1134"/>
        </w:tabs>
        <w:spacing w:line="360" w:lineRule="auto"/>
        <w:ind w:firstLine="709"/>
        <w:jc w:val="both"/>
        <w:rPr>
          <w:rFonts w:eastAsia="Calibri"/>
          <w:sz w:val="28"/>
          <w:szCs w:val="28"/>
        </w:rPr>
      </w:pPr>
      <w:r w:rsidRPr="00007719">
        <w:rPr>
          <w:rFonts w:eastAsia="Calibri"/>
          <w:sz w:val="28"/>
          <w:szCs w:val="28"/>
        </w:rPr>
        <w:t xml:space="preserve">Редактор формул позволяет упростить для пользователя процесс написания формулы вычисления меры. Вид окна «Редактор формул» приведен на </w:t>
      </w:r>
      <w:r w:rsidRPr="00007719">
        <w:rPr>
          <w:rFonts w:eastAsia="Calibri"/>
          <w:sz w:val="28"/>
          <w:szCs w:val="28"/>
        </w:rPr>
        <w:fldChar w:fldCharType="begin"/>
      </w:r>
      <w:r w:rsidRPr="00007719">
        <w:rPr>
          <w:rFonts w:eastAsia="Calibri"/>
          <w:sz w:val="28"/>
          <w:szCs w:val="28"/>
        </w:rPr>
        <w:instrText xml:space="preserve"> REF  _Ref514159347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420</w:t>
      </w:r>
      <w:r w:rsidRPr="00007719">
        <w:rPr>
          <w:rFonts w:eastAsia="Calibri"/>
          <w:sz w:val="28"/>
          <w:szCs w:val="28"/>
        </w:rPr>
        <w:fldChar w:fldCharType="end"/>
      </w:r>
      <w:r w:rsidRPr="00007719">
        <w:rPr>
          <w:rFonts w:eastAsia="Calibri"/>
          <w:sz w:val="28"/>
          <w:szCs w:val="28"/>
        </w:rPr>
        <w:t>.</w:t>
      </w:r>
    </w:p>
    <w:p w14:paraId="6A6078C1" w14:textId="4D0111A9" w:rsidR="004332EA" w:rsidRPr="00007719" w:rsidRDefault="00F14203" w:rsidP="00431E6A">
      <w:pPr>
        <w:tabs>
          <w:tab w:val="left" w:pos="1134"/>
        </w:tabs>
        <w:spacing w:line="360" w:lineRule="auto"/>
        <w:jc w:val="center"/>
        <w:rPr>
          <w:rFonts w:eastAsia="Calibri"/>
          <w:sz w:val="28"/>
          <w:szCs w:val="28"/>
        </w:rPr>
      </w:pPr>
      <w:r w:rsidRPr="00007719">
        <w:rPr>
          <w:noProof/>
        </w:rPr>
        <w:drawing>
          <wp:inline distT="0" distB="0" distL="0" distR="0" wp14:anchorId="4966C3AE" wp14:editId="1DFEA4B2">
            <wp:extent cx="4631206" cy="2934749"/>
            <wp:effectExtent l="0" t="0" r="0" b="0"/>
            <wp:docPr id="12525" name="Рисунок 12525" descr="C:\Users\1B7A~1.ALI\AppData\Local\Temp\SNAGHTMLd9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1B7A~1.ALI\AppData\Local\Temp\SNAGHTMLd92011.PNG"/>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4651058" cy="2947329"/>
                    </a:xfrm>
                    <a:prstGeom prst="rect">
                      <a:avLst/>
                    </a:prstGeom>
                    <a:noFill/>
                    <a:ln>
                      <a:noFill/>
                    </a:ln>
                  </pic:spPr>
                </pic:pic>
              </a:graphicData>
            </a:graphic>
          </wp:inline>
        </w:drawing>
      </w:r>
    </w:p>
    <w:p w14:paraId="12057B41" w14:textId="77777777" w:rsidR="004332EA" w:rsidRPr="00007719" w:rsidRDefault="004332EA" w:rsidP="00431E6A">
      <w:pPr>
        <w:tabs>
          <w:tab w:val="left" w:pos="1134"/>
        </w:tabs>
        <w:spacing w:line="360" w:lineRule="auto"/>
        <w:jc w:val="center"/>
        <w:rPr>
          <w:rFonts w:eastAsia="Calibri"/>
          <w:sz w:val="28"/>
          <w:szCs w:val="28"/>
        </w:rPr>
      </w:pPr>
      <w:bookmarkStart w:id="684" w:name="_Ref51415934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420</w:t>
      </w:r>
      <w:r w:rsidRPr="00007719">
        <w:rPr>
          <w:sz w:val="28"/>
          <w:szCs w:val="28"/>
        </w:rPr>
        <w:fldChar w:fldCharType="end"/>
      </w:r>
      <w:bookmarkEnd w:id="684"/>
      <w:r w:rsidRPr="00007719">
        <w:rPr>
          <w:sz w:val="28"/>
          <w:szCs w:val="28"/>
        </w:rPr>
        <w:t xml:space="preserve"> – </w:t>
      </w:r>
      <w:r w:rsidRPr="00007719">
        <w:rPr>
          <w:rFonts w:eastAsia="Calibri"/>
          <w:sz w:val="28"/>
          <w:szCs w:val="28"/>
        </w:rPr>
        <w:t>Вид окна «Редактор формул»</w:t>
      </w:r>
    </w:p>
    <w:p w14:paraId="775618BE"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Редактор формул состоит из:</w:t>
      </w:r>
    </w:p>
    <w:p w14:paraId="3D0030B4" w14:textId="708F8375" w:rsidR="004332EA" w:rsidRPr="00007719" w:rsidRDefault="00045A50" w:rsidP="004332EA">
      <w:pPr>
        <w:spacing w:line="360" w:lineRule="auto"/>
        <w:ind w:firstLine="709"/>
        <w:jc w:val="both"/>
        <w:rPr>
          <w:rFonts w:eastAsia="Calibri"/>
          <w:sz w:val="28"/>
          <w:szCs w:val="28"/>
        </w:rPr>
      </w:pPr>
      <w:r w:rsidRPr="00007719">
        <w:rPr>
          <w:rFonts w:eastAsia="Calibri"/>
          <w:sz w:val="28"/>
          <w:szCs w:val="28"/>
        </w:rPr>
        <w:t xml:space="preserve">1) </w:t>
      </w:r>
      <w:r w:rsidR="004332EA" w:rsidRPr="00007719">
        <w:rPr>
          <w:rFonts w:eastAsia="Calibri"/>
          <w:sz w:val="28"/>
          <w:szCs w:val="28"/>
        </w:rPr>
        <w:t>поля ввода формулы</w:t>
      </w:r>
      <w:r w:rsidR="00CC1801" w:rsidRPr="00007719">
        <w:rPr>
          <w:rFonts w:eastAsia="Calibri"/>
          <w:sz w:val="28"/>
          <w:szCs w:val="28"/>
        </w:rPr>
        <w:t xml:space="preserve"> (см. </w:t>
      </w:r>
      <w:r w:rsidR="00CC1801" w:rsidRPr="00007719">
        <w:rPr>
          <w:rFonts w:eastAsia="Calibri"/>
          <w:sz w:val="28"/>
          <w:szCs w:val="28"/>
        </w:rPr>
        <w:fldChar w:fldCharType="begin"/>
      </w:r>
      <w:r w:rsidR="00CC1801" w:rsidRPr="00007719">
        <w:rPr>
          <w:rFonts w:eastAsia="Calibri"/>
          <w:sz w:val="28"/>
          <w:szCs w:val="28"/>
        </w:rPr>
        <w:instrText xml:space="preserve"> REF  _Ref514159347 \* Lower \h </w:instrText>
      </w:r>
      <w:r w:rsidR="00CC1801" w:rsidRPr="00007719">
        <w:rPr>
          <w:rFonts w:eastAsia="Calibri"/>
          <w:sz w:val="28"/>
          <w:szCs w:val="28"/>
        </w:rPr>
      </w:r>
      <w:r w:rsidR="00CC1801" w:rsidRPr="00007719">
        <w:rPr>
          <w:rFonts w:eastAsia="Calibri"/>
          <w:sz w:val="28"/>
          <w:szCs w:val="28"/>
        </w:rPr>
        <w:fldChar w:fldCharType="separate"/>
      </w:r>
      <w:r w:rsidR="00B6413A" w:rsidRPr="00007719">
        <w:rPr>
          <w:sz w:val="28"/>
          <w:szCs w:val="28"/>
        </w:rPr>
        <w:t xml:space="preserve">рис. </w:t>
      </w:r>
      <w:r w:rsidR="00B6413A">
        <w:rPr>
          <w:noProof/>
          <w:sz w:val="28"/>
          <w:szCs w:val="28"/>
        </w:rPr>
        <w:t>420</w:t>
      </w:r>
      <w:r w:rsidR="00CC1801" w:rsidRPr="00007719">
        <w:rPr>
          <w:rFonts w:eastAsia="Calibri"/>
          <w:sz w:val="28"/>
          <w:szCs w:val="28"/>
        </w:rPr>
        <w:fldChar w:fldCharType="end"/>
      </w:r>
      <w:r w:rsidR="00CC1801" w:rsidRPr="00007719">
        <w:rPr>
          <w:rFonts w:eastAsia="Calibri"/>
          <w:sz w:val="28"/>
          <w:szCs w:val="28"/>
        </w:rPr>
        <w:t>)</w:t>
      </w:r>
      <w:r w:rsidR="004332EA" w:rsidRPr="00007719">
        <w:rPr>
          <w:rFonts w:eastAsia="Calibri"/>
          <w:sz w:val="28"/>
          <w:szCs w:val="28"/>
        </w:rPr>
        <w:t>. Формула вводится в данное поле</w:t>
      </w:r>
      <w:r w:rsidR="00785222" w:rsidRPr="00007719">
        <w:rPr>
          <w:rFonts w:eastAsia="Calibri"/>
          <w:sz w:val="28"/>
          <w:szCs w:val="28"/>
        </w:rPr>
        <w:t xml:space="preserve"> </w:t>
      </w:r>
      <w:r w:rsidR="004332EA" w:rsidRPr="00007719">
        <w:rPr>
          <w:rFonts w:eastAsia="Calibri"/>
          <w:sz w:val="28"/>
          <w:szCs w:val="28"/>
        </w:rPr>
        <w:t>вручную, либо при помощи кнопок, расположенных в правой части окна редактора формул</w:t>
      </w:r>
      <w:r w:rsidR="00785222" w:rsidRPr="00007719">
        <w:rPr>
          <w:rFonts w:eastAsia="Calibri"/>
          <w:sz w:val="28"/>
          <w:szCs w:val="28"/>
        </w:rPr>
        <w:t xml:space="preserve"> (см. </w:t>
      </w:r>
      <w:r w:rsidR="00785222" w:rsidRPr="00007719">
        <w:rPr>
          <w:rFonts w:eastAsia="Calibri"/>
          <w:sz w:val="28"/>
          <w:szCs w:val="28"/>
        </w:rPr>
        <w:fldChar w:fldCharType="begin"/>
      </w:r>
      <w:r w:rsidR="00785222" w:rsidRPr="00007719">
        <w:rPr>
          <w:rFonts w:eastAsia="Calibri"/>
          <w:sz w:val="28"/>
          <w:szCs w:val="28"/>
        </w:rPr>
        <w:instrText xml:space="preserve"> REF  _Ref514159347 \* Lower \h </w:instrText>
      </w:r>
      <w:r w:rsidR="00785222" w:rsidRPr="00007719">
        <w:rPr>
          <w:rFonts w:eastAsia="Calibri"/>
          <w:sz w:val="28"/>
          <w:szCs w:val="28"/>
        </w:rPr>
      </w:r>
      <w:r w:rsidR="00785222" w:rsidRPr="00007719">
        <w:rPr>
          <w:rFonts w:eastAsia="Calibri"/>
          <w:sz w:val="28"/>
          <w:szCs w:val="28"/>
        </w:rPr>
        <w:fldChar w:fldCharType="separate"/>
      </w:r>
      <w:r w:rsidR="00B6413A" w:rsidRPr="00007719">
        <w:rPr>
          <w:sz w:val="28"/>
          <w:szCs w:val="28"/>
        </w:rPr>
        <w:t xml:space="preserve">рис. </w:t>
      </w:r>
      <w:r w:rsidR="00B6413A">
        <w:rPr>
          <w:noProof/>
          <w:sz w:val="28"/>
          <w:szCs w:val="28"/>
        </w:rPr>
        <w:t>420</w:t>
      </w:r>
      <w:r w:rsidR="00785222" w:rsidRPr="00007719">
        <w:rPr>
          <w:rFonts w:eastAsia="Calibri"/>
          <w:sz w:val="28"/>
          <w:szCs w:val="28"/>
        </w:rPr>
        <w:fldChar w:fldCharType="end"/>
      </w:r>
      <w:r w:rsidR="00785222" w:rsidRPr="00007719">
        <w:rPr>
          <w:rFonts w:eastAsia="Calibri"/>
          <w:sz w:val="28"/>
          <w:szCs w:val="28"/>
        </w:rPr>
        <w:t>);</w:t>
      </w:r>
    </w:p>
    <w:p w14:paraId="615B5050" w14:textId="15512F24" w:rsidR="004332EA" w:rsidRPr="00007719" w:rsidRDefault="00045A50" w:rsidP="00444DE0">
      <w:pPr>
        <w:spacing w:line="360" w:lineRule="auto"/>
        <w:ind w:firstLine="709"/>
        <w:jc w:val="both"/>
        <w:rPr>
          <w:rFonts w:eastAsia="Calibri"/>
          <w:sz w:val="28"/>
          <w:szCs w:val="28"/>
        </w:rPr>
      </w:pPr>
      <w:r w:rsidRPr="00007719">
        <w:rPr>
          <w:rFonts w:eastAsia="Calibri"/>
          <w:sz w:val="28"/>
          <w:szCs w:val="28"/>
        </w:rPr>
        <w:t xml:space="preserve">2) </w:t>
      </w:r>
      <w:r w:rsidR="004332EA" w:rsidRPr="00007719">
        <w:rPr>
          <w:rFonts w:eastAsia="Calibri"/>
          <w:sz w:val="28"/>
          <w:szCs w:val="28"/>
        </w:rPr>
        <w:t>управления добавлением функций</w:t>
      </w:r>
      <w:r w:rsidR="00DB5A36" w:rsidRPr="00007719">
        <w:rPr>
          <w:rFonts w:eastAsia="Calibri"/>
          <w:sz w:val="28"/>
          <w:szCs w:val="28"/>
        </w:rPr>
        <w:t xml:space="preserve"> (агрегатных, статистических и математических)</w:t>
      </w:r>
      <w:r w:rsidR="004332EA" w:rsidRPr="00007719">
        <w:rPr>
          <w:rFonts w:eastAsia="Calibri"/>
          <w:sz w:val="28"/>
          <w:szCs w:val="28"/>
        </w:rPr>
        <w:t>.</w:t>
      </w:r>
      <w:r w:rsidR="00DB5A36" w:rsidRPr="00007719">
        <w:rPr>
          <w:rFonts w:eastAsia="Calibri"/>
          <w:sz w:val="28"/>
          <w:szCs w:val="28"/>
        </w:rPr>
        <w:t xml:space="preserve"> Данный механизм позволяет добавить функции для выбранных полей, не используя ввод с клавиатуры.</w:t>
      </w:r>
    </w:p>
    <w:p w14:paraId="0724F178" w14:textId="76C5C4CA" w:rsidR="004332EA" w:rsidRPr="00007719" w:rsidRDefault="00C45176" w:rsidP="00A60477">
      <w:pPr>
        <w:spacing w:line="360" w:lineRule="auto"/>
        <w:ind w:firstLine="709"/>
        <w:jc w:val="both"/>
        <w:rPr>
          <w:rFonts w:eastAsia="Calibri"/>
          <w:sz w:val="28"/>
          <w:szCs w:val="28"/>
        </w:rPr>
      </w:pPr>
      <w:r w:rsidRPr="00007719">
        <w:rPr>
          <w:rFonts w:eastAsia="Calibri"/>
          <w:sz w:val="28"/>
          <w:szCs w:val="28"/>
        </w:rPr>
        <w:t>Выберите</w:t>
      </w:r>
      <w:r w:rsidR="004332EA" w:rsidRPr="00007719">
        <w:rPr>
          <w:rFonts w:eastAsia="Calibri"/>
          <w:sz w:val="28"/>
          <w:szCs w:val="28"/>
        </w:rPr>
        <w:t xml:space="preserve"> из раскрывающихся списков значения полей (</w:t>
      </w:r>
      <w:r w:rsidR="004332EA" w:rsidRPr="00007719">
        <w:rPr>
          <w:rFonts w:eastAsia="Calibri"/>
          <w:sz w:val="28"/>
          <w:szCs w:val="28"/>
        </w:rPr>
        <w:fldChar w:fldCharType="begin"/>
      </w:r>
      <w:r w:rsidR="004332EA" w:rsidRPr="00007719">
        <w:rPr>
          <w:rFonts w:eastAsia="Calibri"/>
          <w:sz w:val="28"/>
          <w:szCs w:val="28"/>
        </w:rPr>
        <w:instrText xml:space="preserve"> REF  _Ref514160162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007719">
        <w:rPr>
          <w:sz w:val="28"/>
          <w:szCs w:val="28"/>
        </w:rPr>
        <w:t xml:space="preserve">рис. </w:t>
      </w:r>
      <w:r w:rsidR="00B6413A">
        <w:rPr>
          <w:noProof/>
          <w:sz w:val="28"/>
          <w:szCs w:val="28"/>
        </w:rPr>
        <w:t>421</w:t>
      </w:r>
      <w:r w:rsidR="004332EA" w:rsidRPr="00007719">
        <w:rPr>
          <w:rFonts w:eastAsia="Calibri"/>
          <w:sz w:val="28"/>
          <w:szCs w:val="28"/>
        </w:rPr>
        <w:fldChar w:fldCharType="end"/>
      </w:r>
      <w:r w:rsidR="004332EA" w:rsidRPr="00007719">
        <w:rPr>
          <w:rFonts w:eastAsia="Calibri"/>
          <w:sz w:val="28"/>
          <w:szCs w:val="28"/>
        </w:rPr>
        <w:t>):</w:t>
      </w:r>
    </w:p>
    <w:p w14:paraId="3451D485" w14:textId="5A51D6BB" w:rsidR="00DB5A36" w:rsidRPr="00007719" w:rsidRDefault="00DB5A36" w:rsidP="00A60477">
      <w:pPr>
        <w:numPr>
          <w:ilvl w:val="0"/>
          <w:numId w:val="36"/>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«Категория» – в зависимости от вида выбранной категории (агрегатной, статистической или математической), формируется соответствующий список функций;</w:t>
      </w:r>
    </w:p>
    <w:p w14:paraId="3667B5D4" w14:textId="10F858B4" w:rsidR="004332EA" w:rsidRPr="00007719" w:rsidRDefault="00DB5A36" w:rsidP="00A60477">
      <w:pPr>
        <w:numPr>
          <w:ilvl w:val="0"/>
          <w:numId w:val="36"/>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 xml:space="preserve"> </w:t>
      </w:r>
      <w:r w:rsidR="004332EA" w:rsidRPr="00007719">
        <w:rPr>
          <w:rFonts w:eastAsia="Calibri"/>
          <w:sz w:val="28"/>
          <w:szCs w:val="28"/>
          <w:lang w:eastAsia="en-US"/>
        </w:rPr>
        <w:t>«Функция» – выбор функции</w:t>
      </w:r>
      <w:r w:rsidR="00444DE0" w:rsidRPr="00007719">
        <w:rPr>
          <w:rFonts w:eastAsia="Calibri"/>
          <w:sz w:val="28"/>
          <w:szCs w:val="28"/>
          <w:lang w:eastAsia="en-US"/>
        </w:rPr>
        <w:t xml:space="preserve"> </w:t>
      </w:r>
      <w:r w:rsidR="004332EA" w:rsidRPr="00007719">
        <w:rPr>
          <w:rFonts w:eastAsia="Calibri"/>
          <w:sz w:val="28"/>
          <w:szCs w:val="28"/>
          <w:lang w:eastAsia="en-US"/>
        </w:rPr>
        <w:t>с помощью которой будут преобразованы значения выбранного поля</w:t>
      </w:r>
      <w:r w:rsidRPr="00007719">
        <w:rPr>
          <w:rFonts w:eastAsia="Calibri"/>
          <w:sz w:val="28"/>
          <w:szCs w:val="28"/>
          <w:lang w:eastAsia="en-US"/>
        </w:rPr>
        <w:t>;</w:t>
      </w:r>
    </w:p>
    <w:p w14:paraId="6B6E5B69" w14:textId="1206264F" w:rsidR="00DB5A36" w:rsidRPr="00007719" w:rsidRDefault="00DB5A36" w:rsidP="00A60477">
      <w:pPr>
        <w:numPr>
          <w:ilvl w:val="0"/>
          <w:numId w:val="36"/>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«Поле» – выбор поля, к которому будет применена функция.</w:t>
      </w:r>
    </w:p>
    <w:p w14:paraId="43B762B4" w14:textId="1865F5C1" w:rsidR="004332EA" w:rsidRPr="00007719" w:rsidRDefault="004332EA" w:rsidP="004332EA">
      <w:pPr>
        <w:spacing w:line="360" w:lineRule="auto"/>
        <w:ind w:firstLine="709"/>
        <w:jc w:val="both"/>
        <w:rPr>
          <w:rFonts w:eastAsia="Calibri"/>
          <w:sz w:val="28"/>
          <w:szCs w:val="28"/>
        </w:rPr>
      </w:pPr>
      <w:r w:rsidRPr="00007719">
        <w:rPr>
          <w:rFonts w:eastAsia="Calibri"/>
          <w:sz w:val="28"/>
          <w:szCs w:val="28"/>
        </w:rPr>
        <w:lastRenderedPageBreak/>
        <w:t xml:space="preserve">По </w:t>
      </w:r>
      <w:proofErr w:type="gramStart"/>
      <w:r w:rsidRPr="00007719">
        <w:rPr>
          <w:rFonts w:eastAsia="Calibri"/>
          <w:sz w:val="28"/>
          <w:szCs w:val="28"/>
        </w:rPr>
        <w:t xml:space="preserve">кнопке </w:t>
      </w:r>
      <w:r w:rsidRPr="00007719">
        <w:rPr>
          <w:noProof/>
          <w:sz w:val="28"/>
          <w:szCs w:val="28"/>
        </w:rPr>
        <w:drawing>
          <wp:inline distT="0" distB="0" distL="0" distR="0" wp14:anchorId="2E80BE46" wp14:editId="4BEE2B89">
            <wp:extent cx="752475" cy="294071"/>
            <wp:effectExtent l="0" t="0" r="0" b="0"/>
            <wp:docPr id="13075" name="Рисунок 1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2"/>
                    <a:stretch>
                      <a:fillRect/>
                    </a:stretch>
                  </pic:blipFill>
                  <pic:spPr>
                    <a:xfrm>
                      <a:off x="0" y="0"/>
                      <a:ext cx="763120" cy="298231"/>
                    </a:xfrm>
                    <a:prstGeom prst="rect">
                      <a:avLst/>
                    </a:prstGeom>
                  </pic:spPr>
                </pic:pic>
              </a:graphicData>
            </a:graphic>
          </wp:inline>
        </w:drawing>
      </w:r>
      <w:r w:rsidRPr="00007719">
        <w:rPr>
          <w:rFonts w:eastAsia="Calibri"/>
          <w:sz w:val="28"/>
          <w:szCs w:val="28"/>
        </w:rPr>
        <w:t xml:space="preserve"> </w:t>
      </w:r>
      <w:r w:rsidR="00C45176" w:rsidRPr="00007719">
        <w:rPr>
          <w:rFonts w:eastAsia="Calibri"/>
          <w:sz w:val="28"/>
          <w:szCs w:val="28"/>
        </w:rPr>
        <w:t>добавьте</w:t>
      </w:r>
      <w:proofErr w:type="gramEnd"/>
      <w:r w:rsidRPr="00007719">
        <w:rPr>
          <w:rFonts w:eastAsia="Calibri"/>
          <w:sz w:val="28"/>
          <w:szCs w:val="28"/>
        </w:rPr>
        <w:t xml:space="preserve"> преобразования поля функцией в формулу </w:t>
      </w:r>
      <w:r w:rsidR="00A60477">
        <w:rPr>
          <w:rFonts w:eastAsia="Calibri"/>
          <w:sz w:val="28"/>
          <w:szCs w:val="28"/>
        </w:rPr>
        <w:br/>
      </w:r>
      <w:r w:rsidRPr="00007719">
        <w:rPr>
          <w:rFonts w:eastAsia="Calibri"/>
          <w:sz w:val="28"/>
          <w:szCs w:val="28"/>
        </w:rPr>
        <w:t>(</w:t>
      </w:r>
      <w:r w:rsidRPr="00007719">
        <w:rPr>
          <w:rFonts w:eastAsia="Calibri"/>
          <w:sz w:val="28"/>
          <w:szCs w:val="28"/>
        </w:rPr>
        <w:fldChar w:fldCharType="begin"/>
      </w:r>
      <w:r w:rsidRPr="00007719">
        <w:rPr>
          <w:rFonts w:eastAsia="Calibri"/>
          <w:sz w:val="28"/>
          <w:szCs w:val="28"/>
        </w:rPr>
        <w:instrText xml:space="preserve"> REF  _Ref514160203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422</w:t>
      </w:r>
      <w:r w:rsidRPr="00007719">
        <w:rPr>
          <w:rFonts w:eastAsia="Calibri"/>
          <w:sz w:val="28"/>
          <w:szCs w:val="28"/>
        </w:rPr>
        <w:fldChar w:fldCharType="end"/>
      </w:r>
      <w:r w:rsidRPr="00007719">
        <w:rPr>
          <w:rFonts w:eastAsia="Calibri"/>
          <w:sz w:val="28"/>
          <w:szCs w:val="28"/>
        </w:rPr>
        <w:t>).</w:t>
      </w:r>
    </w:p>
    <w:p w14:paraId="6D526150" w14:textId="23FD61A2" w:rsidR="004332EA" w:rsidRPr="00007719" w:rsidRDefault="00DB5A36" w:rsidP="004332EA">
      <w:pPr>
        <w:tabs>
          <w:tab w:val="left" w:pos="1134"/>
        </w:tabs>
        <w:spacing w:line="360" w:lineRule="auto"/>
        <w:jc w:val="center"/>
        <w:rPr>
          <w:rFonts w:eastAsia="Calibri"/>
          <w:sz w:val="28"/>
          <w:szCs w:val="28"/>
        </w:rPr>
      </w:pPr>
      <w:r w:rsidRPr="00007719">
        <w:rPr>
          <w:noProof/>
        </w:rPr>
        <w:drawing>
          <wp:inline distT="0" distB="0" distL="0" distR="0" wp14:anchorId="59A41D20" wp14:editId="1055B630">
            <wp:extent cx="2703729" cy="1534348"/>
            <wp:effectExtent l="0" t="0" r="1905" b="8890"/>
            <wp:docPr id="12521" name="Рисунок 1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3"/>
                    <a:stretch>
                      <a:fillRect/>
                    </a:stretch>
                  </pic:blipFill>
                  <pic:spPr>
                    <a:xfrm>
                      <a:off x="0" y="0"/>
                      <a:ext cx="2718224" cy="1542574"/>
                    </a:xfrm>
                    <a:prstGeom prst="rect">
                      <a:avLst/>
                    </a:prstGeom>
                  </pic:spPr>
                </pic:pic>
              </a:graphicData>
            </a:graphic>
          </wp:inline>
        </w:drawing>
      </w:r>
    </w:p>
    <w:p w14:paraId="0C6C36AC" w14:textId="5C4C9A7F" w:rsidR="004332EA" w:rsidRPr="00007719" w:rsidRDefault="004332EA" w:rsidP="004332EA">
      <w:pPr>
        <w:tabs>
          <w:tab w:val="left" w:pos="1134"/>
        </w:tabs>
        <w:spacing w:line="360" w:lineRule="auto"/>
        <w:jc w:val="center"/>
        <w:rPr>
          <w:rFonts w:eastAsia="Calibri"/>
          <w:sz w:val="28"/>
          <w:szCs w:val="28"/>
        </w:rPr>
      </w:pPr>
      <w:bookmarkStart w:id="685" w:name="_Ref51416016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421</w:t>
      </w:r>
      <w:r w:rsidRPr="00007719">
        <w:rPr>
          <w:sz w:val="28"/>
          <w:szCs w:val="28"/>
        </w:rPr>
        <w:fldChar w:fldCharType="end"/>
      </w:r>
      <w:bookmarkEnd w:id="685"/>
      <w:r w:rsidRPr="00007719">
        <w:rPr>
          <w:sz w:val="28"/>
          <w:szCs w:val="28"/>
        </w:rPr>
        <w:t xml:space="preserve"> – </w:t>
      </w:r>
      <w:r w:rsidR="00444DE0" w:rsidRPr="00007719">
        <w:rPr>
          <w:sz w:val="28"/>
          <w:szCs w:val="28"/>
        </w:rPr>
        <w:t>Пример агрегатной функции для преобразования поля</w:t>
      </w:r>
    </w:p>
    <w:p w14:paraId="2E7A1AA9" w14:textId="3AAD4358" w:rsidR="004332EA" w:rsidRPr="00007719" w:rsidRDefault="00DB5A36" w:rsidP="004332EA">
      <w:pPr>
        <w:tabs>
          <w:tab w:val="left" w:pos="1134"/>
        </w:tabs>
        <w:spacing w:line="360" w:lineRule="auto"/>
        <w:jc w:val="center"/>
        <w:rPr>
          <w:rFonts w:eastAsia="Calibri"/>
          <w:sz w:val="28"/>
          <w:szCs w:val="28"/>
        </w:rPr>
      </w:pPr>
      <w:r w:rsidRPr="00007719">
        <w:rPr>
          <w:noProof/>
        </w:rPr>
        <w:drawing>
          <wp:inline distT="0" distB="0" distL="0" distR="0" wp14:anchorId="6F2D9E56" wp14:editId="48A3457A">
            <wp:extent cx="1828800" cy="270345"/>
            <wp:effectExtent l="0" t="0" r="0" b="0"/>
            <wp:docPr id="12522" name="Рисунок 1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4"/>
                    <a:stretch>
                      <a:fillRect/>
                    </a:stretch>
                  </pic:blipFill>
                  <pic:spPr>
                    <a:xfrm>
                      <a:off x="0" y="0"/>
                      <a:ext cx="1877943" cy="277610"/>
                    </a:xfrm>
                    <a:prstGeom prst="rect">
                      <a:avLst/>
                    </a:prstGeom>
                  </pic:spPr>
                </pic:pic>
              </a:graphicData>
            </a:graphic>
          </wp:inline>
        </w:drawing>
      </w:r>
    </w:p>
    <w:p w14:paraId="1D5D8563" w14:textId="77777777" w:rsidR="004332EA" w:rsidRPr="00007719" w:rsidRDefault="004332EA" w:rsidP="004332EA">
      <w:pPr>
        <w:tabs>
          <w:tab w:val="left" w:pos="1134"/>
        </w:tabs>
        <w:spacing w:line="360" w:lineRule="auto"/>
        <w:jc w:val="center"/>
        <w:rPr>
          <w:rFonts w:eastAsia="Calibri"/>
          <w:sz w:val="28"/>
          <w:szCs w:val="28"/>
        </w:rPr>
      </w:pPr>
      <w:bookmarkStart w:id="686" w:name="_Ref51416020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422</w:t>
      </w:r>
      <w:r w:rsidRPr="00007719">
        <w:rPr>
          <w:sz w:val="28"/>
          <w:szCs w:val="28"/>
        </w:rPr>
        <w:fldChar w:fldCharType="end"/>
      </w:r>
      <w:bookmarkEnd w:id="686"/>
      <w:r w:rsidRPr="00007719">
        <w:rPr>
          <w:sz w:val="28"/>
          <w:szCs w:val="28"/>
        </w:rPr>
        <w:t xml:space="preserve"> – </w:t>
      </w:r>
      <w:r w:rsidRPr="00007719">
        <w:rPr>
          <w:rFonts w:eastAsia="Calibri"/>
          <w:sz w:val="28"/>
          <w:szCs w:val="28"/>
        </w:rPr>
        <w:t>Добавление преобразования поля агрегатной функцией в формулу</w:t>
      </w:r>
    </w:p>
    <w:p w14:paraId="27D2DF17"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По </w:t>
      </w:r>
      <w:proofErr w:type="gramStart"/>
      <w:r w:rsidRPr="00007719">
        <w:rPr>
          <w:rFonts w:eastAsia="Calibri"/>
          <w:sz w:val="28"/>
          <w:szCs w:val="28"/>
        </w:rPr>
        <w:t xml:space="preserve">кнопке </w:t>
      </w:r>
      <w:r w:rsidRPr="00007719">
        <w:rPr>
          <w:noProof/>
          <w:sz w:val="28"/>
          <w:szCs w:val="28"/>
        </w:rPr>
        <w:drawing>
          <wp:inline distT="0" distB="0" distL="0" distR="0" wp14:anchorId="1A56124E" wp14:editId="7308F141">
            <wp:extent cx="885600" cy="259200"/>
            <wp:effectExtent l="0" t="0" r="0" b="7620"/>
            <wp:docPr id="13078" name="Рисунок 1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5"/>
                    <a:stretch>
                      <a:fillRect/>
                    </a:stretch>
                  </pic:blipFill>
                  <pic:spPr>
                    <a:xfrm>
                      <a:off x="0" y="0"/>
                      <a:ext cx="885600" cy="259200"/>
                    </a:xfrm>
                    <a:prstGeom prst="rect">
                      <a:avLst/>
                    </a:prstGeom>
                  </pic:spPr>
                </pic:pic>
              </a:graphicData>
            </a:graphic>
          </wp:inline>
        </w:drawing>
      </w:r>
      <w:r w:rsidRPr="00007719">
        <w:rPr>
          <w:rFonts w:eastAsia="Calibri"/>
          <w:sz w:val="28"/>
          <w:szCs w:val="28"/>
        </w:rPr>
        <w:t xml:space="preserve"> сохранить</w:t>
      </w:r>
      <w:proofErr w:type="gramEnd"/>
      <w:r w:rsidRPr="00007719">
        <w:rPr>
          <w:rFonts w:eastAsia="Calibri"/>
          <w:sz w:val="28"/>
          <w:szCs w:val="28"/>
        </w:rPr>
        <w:t xml:space="preserve"> изменения в формуле вычисления поля или по кнопке </w:t>
      </w:r>
      <w:r w:rsidRPr="00007719">
        <w:rPr>
          <w:noProof/>
          <w:sz w:val="28"/>
          <w:szCs w:val="28"/>
        </w:rPr>
        <w:drawing>
          <wp:inline distT="0" distB="0" distL="0" distR="0" wp14:anchorId="391C5049" wp14:editId="0E40DC29">
            <wp:extent cx="586800" cy="259200"/>
            <wp:effectExtent l="0" t="0" r="3810" b="7620"/>
            <wp:docPr id="13079" name="Рисунок 1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6"/>
                    <a:stretch>
                      <a:fillRect/>
                    </a:stretch>
                  </pic:blipFill>
                  <pic:spPr>
                    <a:xfrm>
                      <a:off x="0" y="0"/>
                      <a:ext cx="586800" cy="259200"/>
                    </a:xfrm>
                    <a:prstGeom prst="rect">
                      <a:avLst/>
                    </a:prstGeom>
                  </pic:spPr>
                </pic:pic>
              </a:graphicData>
            </a:graphic>
          </wp:inline>
        </w:drawing>
      </w:r>
      <w:r w:rsidRPr="00007719">
        <w:rPr>
          <w:rFonts w:eastAsia="Calibri"/>
          <w:sz w:val="28"/>
          <w:szCs w:val="28"/>
        </w:rPr>
        <w:t xml:space="preserve"> выйти из редактора формул без сохранения изменений.</w:t>
      </w:r>
    </w:p>
    <w:p w14:paraId="5FC52AB4" w14:textId="691F5A4E" w:rsidR="004332EA" w:rsidRPr="00007719" w:rsidRDefault="004332EA" w:rsidP="0080089F">
      <w:pPr>
        <w:tabs>
          <w:tab w:val="left" w:pos="1134"/>
        </w:tabs>
        <w:spacing w:line="360" w:lineRule="auto"/>
        <w:ind w:firstLine="709"/>
        <w:jc w:val="both"/>
        <w:rPr>
          <w:rFonts w:eastAsia="Calibri"/>
          <w:sz w:val="28"/>
          <w:szCs w:val="28"/>
        </w:rPr>
      </w:pPr>
      <w:r w:rsidRPr="00007719">
        <w:rPr>
          <w:rFonts w:eastAsia="Calibri"/>
          <w:sz w:val="28"/>
          <w:szCs w:val="28"/>
        </w:rPr>
        <w:t>Формулы, вводимые в поле ввода, состоят из псевдонимов полей (*НаименованиеИД</w:t>
      </w:r>
      <w:proofErr w:type="gramStart"/>
      <w:r w:rsidRPr="00007719">
        <w:rPr>
          <w:rFonts w:eastAsia="Calibri"/>
          <w:sz w:val="28"/>
          <w:szCs w:val="28"/>
        </w:rPr>
        <w:t>*.*</w:t>
      </w:r>
      <w:proofErr w:type="gramEnd"/>
      <w:r w:rsidRPr="00007719">
        <w:rPr>
          <w:rFonts w:eastAsia="Calibri"/>
          <w:sz w:val="28"/>
          <w:szCs w:val="28"/>
        </w:rPr>
        <w:t>НаименованиеПоляИзИД*), агрегатных функций («</w:t>
      </w:r>
      <w:r w:rsidRPr="00007719">
        <w:rPr>
          <w:rFonts w:eastAsia="Calibri"/>
          <w:sz w:val="28"/>
          <w:szCs w:val="28"/>
          <w:lang w:val="en-US"/>
        </w:rPr>
        <w:t>SUM</w:t>
      </w:r>
      <w:r w:rsidRPr="00007719">
        <w:rPr>
          <w:rFonts w:eastAsia="Calibri"/>
          <w:sz w:val="28"/>
          <w:szCs w:val="28"/>
        </w:rPr>
        <w:t>», «</w:t>
      </w:r>
      <w:r w:rsidRPr="00007719">
        <w:rPr>
          <w:rFonts w:eastAsia="Calibri"/>
          <w:sz w:val="28"/>
          <w:szCs w:val="28"/>
          <w:lang w:val="en-US"/>
        </w:rPr>
        <w:t>COUNT</w:t>
      </w:r>
      <w:r w:rsidRPr="00007719">
        <w:rPr>
          <w:rFonts w:eastAsia="Calibri"/>
          <w:sz w:val="28"/>
          <w:szCs w:val="28"/>
        </w:rPr>
        <w:t>», «</w:t>
      </w:r>
      <w:r w:rsidRPr="00007719">
        <w:rPr>
          <w:rFonts w:eastAsia="Calibri"/>
          <w:sz w:val="28"/>
          <w:szCs w:val="28"/>
          <w:lang w:val="en-US"/>
        </w:rPr>
        <w:t>AVG</w:t>
      </w:r>
      <w:r w:rsidRPr="00007719">
        <w:rPr>
          <w:rFonts w:eastAsia="Calibri"/>
          <w:sz w:val="28"/>
          <w:szCs w:val="28"/>
        </w:rPr>
        <w:t>», «</w:t>
      </w:r>
      <w:r w:rsidRPr="00007719">
        <w:rPr>
          <w:rFonts w:eastAsia="Calibri"/>
          <w:sz w:val="28"/>
          <w:szCs w:val="28"/>
          <w:lang w:val="en-US"/>
        </w:rPr>
        <w:t>MIN</w:t>
      </w:r>
      <w:r w:rsidRPr="00007719">
        <w:rPr>
          <w:rFonts w:eastAsia="Calibri"/>
          <w:sz w:val="28"/>
          <w:szCs w:val="28"/>
        </w:rPr>
        <w:t>», «</w:t>
      </w:r>
      <w:r w:rsidRPr="00007719">
        <w:rPr>
          <w:rFonts w:eastAsia="Calibri"/>
          <w:sz w:val="28"/>
          <w:szCs w:val="28"/>
          <w:lang w:val="en-US"/>
        </w:rPr>
        <w:t>MAX</w:t>
      </w:r>
      <w:r w:rsidRPr="00007719">
        <w:rPr>
          <w:rFonts w:eastAsia="Calibri"/>
          <w:sz w:val="28"/>
          <w:szCs w:val="28"/>
        </w:rPr>
        <w:t>»)</w:t>
      </w:r>
      <w:r w:rsidR="00045A50" w:rsidRPr="00007719">
        <w:rPr>
          <w:rFonts w:eastAsia="Calibri"/>
          <w:sz w:val="28"/>
          <w:szCs w:val="28"/>
        </w:rPr>
        <w:t>,</w:t>
      </w:r>
      <w:r w:rsidRPr="00007719">
        <w:rPr>
          <w:rFonts w:eastAsia="Calibri"/>
          <w:sz w:val="28"/>
          <w:szCs w:val="28"/>
        </w:rPr>
        <w:t xml:space="preserve"> </w:t>
      </w:r>
      <w:r w:rsidR="006C3647" w:rsidRPr="00007719">
        <w:rPr>
          <w:rFonts w:eastAsia="Calibri"/>
          <w:sz w:val="28"/>
          <w:szCs w:val="28"/>
        </w:rPr>
        <w:t>статистических функций («Среднее», «Стандартная ошибка», «Медиана», «Мода», «Стандартное отклонение», «Дисперсия»), математических функций (например, «Квадратный корень»)</w:t>
      </w:r>
      <w:r w:rsidRPr="00007719">
        <w:rPr>
          <w:rFonts w:eastAsia="Calibri"/>
          <w:sz w:val="28"/>
          <w:szCs w:val="28"/>
        </w:rPr>
        <w:t xml:space="preserve"> и алгебраических операций (+,-, *, /). Для определения последовательности выполнения операций, в формулах могут использоваться скобки.</w:t>
      </w:r>
    </w:p>
    <w:p w14:paraId="2A0421D2" w14:textId="5AE9434A" w:rsidR="004332EA" w:rsidRPr="00007719" w:rsidRDefault="004332EA" w:rsidP="004332EA">
      <w:pPr>
        <w:spacing w:line="360" w:lineRule="auto"/>
        <w:ind w:firstLine="709"/>
        <w:jc w:val="both"/>
        <w:rPr>
          <w:sz w:val="28"/>
          <w:szCs w:val="28"/>
        </w:rPr>
      </w:pPr>
      <w:bookmarkStart w:id="687" w:name="_Настройка_формата(дописать)"/>
      <w:bookmarkStart w:id="688" w:name="_Настройка_формата_значений"/>
      <w:bookmarkStart w:id="689" w:name="p_4_6_2_2_4_7"/>
      <w:bookmarkStart w:id="690" w:name="_Ref514263464"/>
      <w:bookmarkStart w:id="691" w:name="_Ref514263709"/>
      <w:bookmarkStart w:id="692" w:name="_Ref514264193"/>
      <w:bookmarkStart w:id="693" w:name="_Toc514265388"/>
      <w:bookmarkEnd w:id="687"/>
      <w:bookmarkEnd w:id="688"/>
      <w:r w:rsidRPr="00007719">
        <w:rPr>
          <w:rFonts w:eastAsia="Calibri"/>
          <w:sz w:val="28"/>
          <w:szCs w:val="28"/>
        </w:rPr>
        <w:t>4.6.2.</w:t>
      </w:r>
      <w:r w:rsidR="004108FF" w:rsidRPr="00007719">
        <w:rPr>
          <w:rFonts w:eastAsia="Calibri"/>
          <w:sz w:val="28"/>
          <w:szCs w:val="28"/>
        </w:rPr>
        <w:t>5</w:t>
      </w:r>
      <w:r w:rsidRPr="00007719">
        <w:rPr>
          <w:rFonts w:eastAsia="Calibri"/>
          <w:sz w:val="28"/>
          <w:szCs w:val="28"/>
        </w:rPr>
        <w:t>.</w:t>
      </w:r>
      <w:r w:rsidR="004A6423" w:rsidRPr="00007719">
        <w:rPr>
          <w:rFonts w:eastAsia="Calibri"/>
          <w:sz w:val="28"/>
          <w:szCs w:val="28"/>
        </w:rPr>
        <w:t>4</w:t>
      </w:r>
      <w:r w:rsidRPr="00007719">
        <w:rPr>
          <w:rFonts w:eastAsia="Calibri"/>
          <w:sz w:val="28"/>
          <w:szCs w:val="28"/>
        </w:rPr>
        <w:t>.</w:t>
      </w:r>
      <w:r w:rsidR="00045A50" w:rsidRPr="00007719">
        <w:rPr>
          <w:rFonts w:eastAsia="Calibri"/>
          <w:sz w:val="28"/>
          <w:szCs w:val="28"/>
        </w:rPr>
        <w:t>7</w:t>
      </w:r>
      <w:bookmarkEnd w:id="689"/>
      <w:r w:rsidRPr="00007719">
        <w:rPr>
          <w:rFonts w:eastAsia="Calibri"/>
          <w:sz w:val="28"/>
          <w:szCs w:val="28"/>
        </w:rPr>
        <w:t xml:space="preserve">. </w:t>
      </w:r>
      <w:r w:rsidRPr="00007719">
        <w:rPr>
          <w:sz w:val="28"/>
          <w:szCs w:val="28"/>
        </w:rPr>
        <w:t>Настройка формата значений мер</w:t>
      </w:r>
      <w:bookmarkEnd w:id="690"/>
      <w:bookmarkEnd w:id="691"/>
      <w:bookmarkEnd w:id="692"/>
      <w:bookmarkEnd w:id="693"/>
      <w:r w:rsidR="00DC7950" w:rsidRPr="00007719">
        <w:rPr>
          <w:sz w:val="28"/>
          <w:szCs w:val="28"/>
        </w:rPr>
        <w:t>.</w:t>
      </w:r>
    </w:p>
    <w:p w14:paraId="7B923460" w14:textId="77777777" w:rsidR="004332EA" w:rsidRPr="00007719" w:rsidRDefault="004332EA" w:rsidP="0080089F">
      <w:pPr>
        <w:tabs>
          <w:tab w:val="left" w:pos="1134"/>
        </w:tabs>
        <w:spacing w:line="360" w:lineRule="auto"/>
        <w:ind w:firstLine="709"/>
        <w:jc w:val="both"/>
        <w:rPr>
          <w:rFonts w:eastAsia="Calibri"/>
          <w:sz w:val="28"/>
          <w:szCs w:val="28"/>
        </w:rPr>
      </w:pPr>
      <w:r w:rsidRPr="00007719">
        <w:rPr>
          <w:rFonts w:eastAsia="Calibri"/>
          <w:sz w:val="28"/>
          <w:szCs w:val="28"/>
        </w:rPr>
        <w:t>В аналитических панелях предусмотрена функция управления форматом отображения мер. Настройка формата отображения меры осуществляется в поле «Формат» (</w:t>
      </w:r>
      <w:r w:rsidRPr="00007719">
        <w:rPr>
          <w:rFonts w:eastAsia="Calibri"/>
          <w:sz w:val="28"/>
          <w:szCs w:val="28"/>
        </w:rPr>
        <w:fldChar w:fldCharType="begin"/>
      </w:r>
      <w:r w:rsidRPr="00007719">
        <w:rPr>
          <w:rFonts w:eastAsia="Calibri"/>
          <w:sz w:val="28"/>
          <w:szCs w:val="28"/>
        </w:rPr>
        <w:instrText xml:space="preserve"> REF  _Ref514160930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423</w:t>
      </w:r>
      <w:r w:rsidRPr="00007719">
        <w:rPr>
          <w:rFonts w:eastAsia="Calibri"/>
          <w:sz w:val="28"/>
          <w:szCs w:val="28"/>
        </w:rPr>
        <w:fldChar w:fldCharType="end"/>
      </w:r>
      <w:r w:rsidRPr="00007719">
        <w:rPr>
          <w:rFonts w:eastAsia="Calibri"/>
          <w:sz w:val="28"/>
          <w:szCs w:val="28"/>
        </w:rPr>
        <w:t>).</w:t>
      </w:r>
    </w:p>
    <w:p w14:paraId="32F044D5" w14:textId="77777777" w:rsidR="004332EA" w:rsidRPr="00007719" w:rsidRDefault="004332EA" w:rsidP="0080089F">
      <w:pPr>
        <w:tabs>
          <w:tab w:val="left" w:pos="1134"/>
        </w:tabs>
        <w:spacing w:line="360" w:lineRule="auto"/>
        <w:jc w:val="center"/>
        <w:rPr>
          <w:rFonts w:eastAsia="Calibri"/>
          <w:sz w:val="28"/>
          <w:szCs w:val="28"/>
        </w:rPr>
      </w:pPr>
      <w:r w:rsidRPr="00007719">
        <w:rPr>
          <w:noProof/>
          <w:sz w:val="28"/>
          <w:szCs w:val="28"/>
        </w:rPr>
        <w:drawing>
          <wp:inline distT="0" distB="0" distL="0" distR="0" wp14:anchorId="694AC9FD" wp14:editId="7533D87B">
            <wp:extent cx="2136039" cy="382574"/>
            <wp:effectExtent l="0" t="0" r="0" b="0"/>
            <wp:docPr id="13080" name="Рисунок 1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7"/>
                    <a:stretch>
                      <a:fillRect/>
                    </a:stretch>
                  </pic:blipFill>
                  <pic:spPr>
                    <a:xfrm>
                      <a:off x="0" y="0"/>
                      <a:ext cx="2153288" cy="385663"/>
                    </a:xfrm>
                    <a:prstGeom prst="rect">
                      <a:avLst/>
                    </a:prstGeom>
                  </pic:spPr>
                </pic:pic>
              </a:graphicData>
            </a:graphic>
          </wp:inline>
        </w:drawing>
      </w:r>
    </w:p>
    <w:p w14:paraId="468D5FE4" w14:textId="77777777" w:rsidR="004332EA" w:rsidRPr="00007719" w:rsidRDefault="004332EA" w:rsidP="0080089F">
      <w:pPr>
        <w:tabs>
          <w:tab w:val="left" w:pos="1134"/>
        </w:tabs>
        <w:spacing w:line="360" w:lineRule="auto"/>
        <w:jc w:val="center"/>
        <w:rPr>
          <w:rFonts w:eastAsia="Calibri"/>
          <w:sz w:val="28"/>
          <w:szCs w:val="28"/>
        </w:rPr>
      </w:pPr>
      <w:bookmarkStart w:id="694" w:name="_Ref51416093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423</w:t>
      </w:r>
      <w:r w:rsidRPr="00007719">
        <w:rPr>
          <w:sz w:val="28"/>
          <w:szCs w:val="28"/>
        </w:rPr>
        <w:fldChar w:fldCharType="end"/>
      </w:r>
      <w:bookmarkEnd w:id="694"/>
      <w:r w:rsidRPr="00007719">
        <w:rPr>
          <w:sz w:val="28"/>
          <w:szCs w:val="28"/>
        </w:rPr>
        <w:t xml:space="preserve"> – Поле «Формат»</w:t>
      </w:r>
    </w:p>
    <w:p w14:paraId="38A496BA" w14:textId="77777777" w:rsidR="004332EA" w:rsidRPr="00007719" w:rsidRDefault="004332EA" w:rsidP="0080089F">
      <w:pPr>
        <w:tabs>
          <w:tab w:val="left" w:pos="1134"/>
        </w:tabs>
        <w:spacing w:line="360" w:lineRule="auto"/>
        <w:ind w:firstLine="709"/>
        <w:jc w:val="both"/>
        <w:rPr>
          <w:rFonts w:eastAsia="Calibri"/>
          <w:sz w:val="28"/>
          <w:szCs w:val="28"/>
        </w:rPr>
      </w:pPr>
      <w:r w:rsidRPr="00007719">
        <w:rPr>
          <w:rFonts w:eastAsia="Calibri"/>
          <w:sz w:val="28"/>
          <w:szCs w:val="28"/>
        </w:rPr>
        <w:t>В рамках управления форматом предусмотрено три преднастроенных формата отображения мер («Число», «Денежный», «Длительность»), а также возможность настройки отображения меры пользователем («Настройка») (</w:t>
      </w:r>
      <w:r w:rsidRPr="00007719">
        <w:rPr>
          <w:rFonts w:eastAsia="Calibri"/>
          <w:sz w:val="28"/>
          <w:szCs w:val="28"/>
        </w:rPr>
        <w:fldChar w:fldCharType="begin"/>
      </w:r>
      <w:r w:rsidRPr="00007719">
        <w:rPr>
          <w:rFonts w:eastAsia="Calibri"/>
          <w:sz w:val="28"/>
          <w:szCs w:val="28"/>
        </w:rPr>
        <w:instrText xml:space="preserve"> REF  _Ref514161136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424</w:t>
      </w:r>
      <w:r w:rsidRPr="00007719">
        <w:rPr>
          <w:rFonts w:eastAsia="Calibri"/>
          <w:sz w:val="28"/>
          <w:szCs w:val="28"/>
        </w:rPr>
        <w:fldChar w:fldCharType="end"/>
      </w:r>
      <w:r w:rsidRPr="00007719">
        <w:rPr>
          <w:rFonts w:eastAsia="Calibri"/>
          <w:sz w:val="28"/>
          <w:szCs w:val="28"/>
        </w:rPr>
        <w:t>).</w:t>
      </w:r>
    </w:p>
    <w:p w14:paraId="1D3742CD" w14:textId="77777777" w:rsidR="004332EA" w:rsidRPr="00007719" w:rsidRDefault="004332EA" w:rsidP="0080089F">
      <w:pPr>
        <w:tabs>
          <w:tab w:val="left" w:pos="1134"/>
        </w:tabs>
        <w:spacing w:line="360" w:lineRule="auto"/>
        <w:jc w:val="center"/>
        <w:rPr>
          <w:rFonts w:eastAsia="Calibri"/>
          <w:sz w:val="28"/>
          <w:szCs w:val="28"/>
        </w:rPr>
      </w:pPr>
      <w:r w:rsidRPr="00007719">
        <w:rPr>
          <w:noProof/>
          <w:sz w:val="28"/>
          <w:szCs w:val="28"/>
        </w:rPr>
        <w:lastRenderedPageBreak/>
        <w:drawing>
          <wp:inline distT="0" distB="0" distL="0" distR="0" wp14:anchorId="6104E443" wp14:editId="13B5C8AB">
            <wp:extent cx="2245766" cy="1076965"/>
            <wp:effectExtent l="0" t="0" r="2540" b="8890"/>
            <wp:docPr id="13081" name="Рисунок 1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8"/>
                    <a:stretch>
                      <a:fillRect/>
                    </a:stretch>
                  </pic:blipFill>
                  <pic:spPr>
                    <a:xfrm>
                      <a:off x="0" y="0"/>
                      <a:ext cx="2252656" cy="1080269"/>
                    </a:xfrm>
                    <a:prstGeom prst="rect">
                      <a:avLst/>
                    </a:prstGeom>
                  </pic:spPr>
                </pic:pic>
              </a:graphicData>
            </a:graphic>
          </wp:inline>
        </w:drawing>
      </w:r>
    </w:p>
    <w:p w14:paraId="6C0A7528" w14:textId="77777777" w:rsidR="004332EA" w:rsidRPr="00007719" w:rsidRDefault="004332EA" w:rsidP="0080089F">
      <w:pPr>
        <w:tabs>
          <w:tab w:val="left" w:pos="1134"/>
        </w:tabs>
        <w:spacing w:line="360" w:lineRule="auto"/>
        <w:jc w:val="center"/>
        <w:rPr>
          <w:rFonts w:eastAsia="Calibri"/>
          <w:sz w:val="28"/>
          <w:szCs w:val="28"/>
        </w:rPr>
      </w:pPr>
      <w:bookmarkStart w:id="695" w:name="_Ref51416113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424</w:t>
      </w:r>
      <w:r w:rsidRPr="00007719">
        <w:rPr>
          <w:sz w:val="28"/>
          <w:szCs w:val="28"/>
        </w:rPr>
        <w:fldChar w:fldCharType="end"/>
      </w:r>
      <w:bookmarkEnd w:id="695"/>
      <w:r w:rsidRPr="00007719">
        <w:rPr>
          <w:sz w:val="28"/>
          <w:szCs w:val="28"/>
        </w:rPr>
        <w:t xml:space="preserve"> – Поле «Формат»</w:t>
      </w:r>
    </w:p>
    <w:p w14:paraId="3792C472" w14:textId="77777777" w:rsidR="00AF268E" w:rsidRPr="00007719" w:rsidRDefault="00AF268E" w:rsidP="0080089F">
      <w:pPr>
        <w:spacing w:line="360" w:lineRule="auto"/>
        <w:ind w:firstLine="709"/>
        <w:jc w:val="both"/>
        <w:rPr>
          <w:rFonts w:eastAsia="Calibri"/>
          <w:sz w:val="28"/>
          <w:szCs w:val="28"/>
        </w:rPr>
      </w:pPr>
      <w:r w:rsidRPr="00007719">
        <w:rPr>
          <w:rFonts w:eastAsia="Calibri"/>
          <w:sz w:val="28"/>
          <w:szCs w:val="28"/>
        </w:rPr>
        <w:t>Описание форматов:</w:t>
      </w:r>
    </w:p>
    <w:p w14:paraId="1865F78D" w14:textId="77777777" w:rsidR="004332EA" w:rsidRPr="00007719" w:rsidRDefault="004332EA" w:rsidP="0080089F">
      <w:pPr>
        <w:numPr>
          <w:ilvl w:val="0"/>
          <w:numId w:val="37"/>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формат «Число» – формат отображения, представляющий возможность преобразовывать числа с точностью до двух знаков после запятой, а также преобразовывать текстовые значения в число с двумя знаками после запятой (</w:t>
      </w:r>
      <w:r w:rsidRPr="00007719">
        <w:rPr>
          <w:rFonts w:eastAsia="Calibri"/>
          <w:sz w:val="28"/>
          <w:szCs w:val="28"/>
          <w:lang w:eastAsia="en-US"/>
        </w:rPr>
        <w:fldChar w:fldCharType="begin"/>
      </w:r>
      <w:r w:rsidRPr="00007719">
        <w:rPr>
          <w:rFonts w:eastAsia="Calibri"/>
          <w:sz w:val="28"/>
          <w:szCs w:val="28"/>
          <w:lang w:eastAsia="en-US"/>
        </w:rPr>
        <w:instrText xml:space="preserve"> REF  _Ref514161342 \* Lower \h  \* MERGEFORMAT </w:instrText>
      </w:r>
      <w:r w:rsidRPr="00007719">
        <w:rPr>
          <w:rFonts w:eastAsia="Calibri"/>
          <w:sz w:val="28"/>
          <w:szCs w:val="28"/>
          <w:lang w:eastAsia="en-US"/>
        </w:rPr>
      </w:r>
      <w:r w:rsidRPr="00007719">
        <w:rPr>
          <w:rFonts w:eastAsia="Calibri"/>
          <w:sz w:val="28"/>
          <w:szCs w:val="28"/>
          <w:lang w:eastAsia="en-US"/>
        </w:rPr>
        <w:fldChar w:fldCharType="separate"/>
      </w:r>
      <w:r w:rsidR="00B6413A" w:rsidRPr="00B6413A">
        <w:rPr>
          <w:rFonts w:eastAsiaTheme="minorHAnsi"/>
          <w:sz w:val="28"/>
          <w:szCs w:val="28"/>
          <w:lang w:eastAsia="en-US"/>
        </w:rPr>
        <w:t xml:space="preserve">рис. </w:t>
      </w:r>
      <w:r w:rsidR="00B6413A" w:rsidRPr="00B6413A">
        <w:rPr>
          <w:rFonts w:eastAsiaTheme="minorHAnsi"/>
          <w:noProof/>
          <w:sz w:val="28"/>
          <w:szCs w:val="28"/>
          <w:lang w:eastAsia="en-US"/>
        </w:rPr>
        <w:t>425</w:t>
      </w:r>
      <w:r w:rsidRPr="00007719">
        <w:rPr>
          <w:rFonts w:eastAsia="Calibri"/>
          <w:sz w:val="28"/>
          <w:szCs w:val="28"/>
          <w:lang w:eastAsia="en-US"/>
        </w:rPr>
        <w:fldChar w:fldCharType="end"/>
      </w:r>
      <w:r w:rsidRPr="00007719">
        <w:rPr>
          <w:rFonts w:eastAsia="Calibri"/>
          <w:sz w:val="28"/>
          <w:szCs w:val="28"/>
          <w:lang w:eastAsia="en-US"/>
        </w:rPr>
        <w:t>);</w:t>
      </w:r>
    </w:p>
    <w:p w14:paraId="1AD68A62" w14:textId="77777777" w:rsidR="004332EA" w:rsidRPr="00007719" w:rsidRDefault="004332EA" w:rsidP="0080089F">
      <w:pPr>
        <w:tabs>
          <w:tab w:val="left" w:pos="1134"/>
        </w:tabs>
        <w:spacing w:line="360" w:lineRule="auto"/>
        <w:jc w:val="center"/>
        <w:rPr>
          <w:rFonts w:eastAsia="Calibri"/>
          <w:sz w:val="28"/>
          <w:szCs w:val="28"/>
        </w:rPr>
      </w:pPr>
      <w:r w:rsidRPr="00007719">
        <w:rPr>
          <w:noProof/>
          <w:sz w:val="28"/>
          <w:szCs w:val="28"/>
        </w:rPr>
        <w:drawing>
          <wp:inline distT="0" distB="0" distL="0" distR="0" wp14:anchorId="3FDFF1EE" wp14:editId="0D511EF1">
            <wp:extent cx="2165299" cy="1038377"/>
            <wp:effectExtent l="0" t="0" r="6985" b="0"/>
            <wp:docPr id="13082" name="Рисунок 1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9"/>
                    <a:stretch>
                      <a:fillRect/>
                    </a:stretch>
                  </pic:blipFill>
                  <pic:spPr>
                    <a:xfrm>
                      <a:off x="0" y="0"/>
                      <a:ext cx="2174975" cy="1043017"/>
                    </a:xfrm>
                    <a:prstGeom prst="rect">
                      <a:avLst/>
                    </a:prstGeom>
                  </pic:spPr>
                </pic:pic>
              </a:graphicData>
            </a:graphic>
          </wp:inline>
        </w:drawing>
      </w:r>
      <w:r w:rsidRPr="00007719">
        <w:rPr>
          <w:rFonts w:eastAsia="Calibri"/>
          <w:noProof/>
          <w:sz w:val="28"/>
          <w:szCs w:val="28"/>
        </w:rPr>
        <w:t xml:space="preserve">  </w:t>
      </w:r>
      <w:r w:rsidRPr="00007719">
        <w:rPr>
          <w:rFonts w:eastAsia="Calibri"/>
          <w:noProof/>
          <w:sz w:val="28"/>
          <w:szCs w:val="28"/>
        </w:rPr>
        <w:drawing>
          <wp:inline distT="0" distB="0" distL="0" distR="0" wp14:anchorId="7C1CB11B" wp14:editId="73C3436E">
            <wp:extent cx="673772" cy="1002183"/>
            <wp:effectExtent l="0" t="0" r="0" b="7620"/>
            <wp:docPr id="13083" name="Рисунок 1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0"/>
                    <a:srcRect l="2528" t="2707" b="2455"/>
                    <a:stretch/>
                  </pic:blipFill>
                  <pic:spPr bwMode="auto">
                    <a:xfrm>
                      <a:off x="0" y="0"/>
                      <a:ext cx="678704" cy="1009519"/>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drawing>
          <wp:inline distT="0" distB="0" distL="0" distR="0" wp14:anchorId="24FEBF16" wp14:editId="5BF566AA">
            <wp:extent cx="580052" cy="1003935"/>
            <wp:effectExtent l="0" t="0" r="0" b="5715"/>
            <wp:docPr id="13084" name="Рисунок 1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1"/>
                    <a:srcRect l="2933" t="3008" b="2256"/>
                    <a:stretch/>
                  </pic:blipFill>
                  <pic:spPr bwMode="auto">
                    <a:xfrm>
                      <a:off x="0" y="0"/>
                      <a:ext cx="592249" cy="1025046"/>
                    </a:xfrm>
                    <a:prstGeom prst="rect">
                      <a:avLst/>
                    </a:prstGeom>
                    <a:ln>
                      <a:noFill/>
                    </a:ln>
                    <a:extLst>
                      <a:ext uri="{53640926-AAD7-44D8-BBD7-CCE9431645EC}">
                        <a14:shadowObscured xmlns:a14="http://schemas.microsoft.com/office/drawing/2010/main"/>
                      </a:ext>
                    </a:extLst>
                  </pic:spPr>
                </pic:pic>
              </a:graphicData>
            </a:graphic>
          </wp:inline>
        </w:drawing>
      </w:r>
    </w:p>
    <w:p w14:paraId="338780E2" w14:textId="77777777" w:rsidR="004332EA" w:rsidRPr="00007719" w:rsidRDefault="004332EA" w:rsidP="0080089F">
      <w:pPr>
        <w:tabs>
          <w:tab w:val="left" w:pos="1134"/>
        </w:tabs>
        <w:spacing w:line="360" w:lineRule="auto"/>
        <w:jc w:val="center"/>
        <w:rPr>
          <w:rFonts w:eastAsia="Calibri"/>
          <w:sz w:val="28"/>
          <w:szCs w:val="28"/>
        </w:rPr>
      </w:pPr>
      <w:bookmarkStart w:id="696" w:name="_Ref51416134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425</w:t>
      </w:r>
      <w:r w:rsidRPr="00007719">
        <w:rPr>
          <w:sz w:val="28"/>
          <w:szCs w:val="28"/>
        </w:rPr>
        <w:fldChar w:fldCharType="end"/>
      </w:r>
      <w:bookmarkEnd w:id="696"/>
      <w:r w:rsidRPr="00007719">
        <w:rPr>
          <w:sz w:val="28"/>
          <w:szCs w:val="28"/>
        </w:rPr>
        <w:t xml:space="preserve"> – Пример формата </w:t>
      </w:r>
      <w:r w:rsidRPr="00007719">
        <w:rPr>
          <w:rFonts w:eastAsia="Calibri"/>
          <w:sz w:val="28"/>
          <w:szCs w:val="28"/>
          <w:lang w:eastAsia="en-US"/>
        </w:rPr>
        <w:t>«Число»</w:t>
      </w:r>
    </w:p>
    <w:p w14:paraId="7068292D" w14:textId="77777777" w:rsidR="004332EA" w:rsidRPr="00007719" w:rsidRDefault="004332EA" w:rsidP="0080089F">
      <w:pPr>
        <w:numPr>
          <w:ilvl w:val="0"/>
          <w:numId w:val="37"/>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 xml:space="preserve">формат «Денежный» – формат для отображения значений, измеряемых в рублях. Символы в значении делятся на тройки, начиная с конца </w:t>
      </w:r>
      <w:proofErr w:type="gramStart"/>
      <w:r w:rsidRPr="00007719">
        <w:rPr>
          <w:rFonts w:eastAsia="Calibri"/>
          <w:sz w:val="28"/>
          <w:szCs w:val="28"/>
          <w:lang w:eastAsia="en-US"/>
        </w:rPr>
        <w:t xml:space="preserve">значения </w:t>
      </w:r>
      <w:r w:rsidRPr="00007719">
        <w:rPr>
          <w:rFonts w:eastAsia="Calibri"/>
          <w:noProof/>
          <w:sz w:val="28"/>
          <w:szCs w:val="28"/>
        </w:rPr>
        <w:drawing>
          <wp:inline distT="0" distB="0" distL="0" distR="0" wp14:anchorId="70706005" wp14:editId="22209EF9">
            <wp:extent cx="665683" cy="266700"/>
            <wp:effectExtent l="0" t="0" r="1270" b="0"/>
            <wp:docPr id="13085" name="Рисунок 1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2"/>
                    <a:srcRect r="10400"/>
                    <a:stretch/>
                  </pic:blipFill>
                  <pic:spPr bwMode="auto">
                    <a:xfrm>
                      <a:off x="0" y="0"/>
                      <a:ext cx="665683" cy="266700"/>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sz w:val="28"/>
          <w:szCs w:val="28"/>
          <w:lang w:eastAsia="en-US"/>
        </w:rPr>
        <w:t>.</w:t>
      </w:r>
      <w:proofErr w:type="gramEnd"/>
      <w:r w:rsidRPr="00007719">
        <w:rPr>
          <w:rFonts w:eastAsia="Calibri"/>
          <w:sz w:val="28"/>
          <w:szCs w:val="28"/>
          <w:lang w:eastAsia="en-US"/>
        </w:rPr>
        <w:t xml:space="preserve"> В конце значения появляется обозначение «руб.» (</w:t>
      </w:r>
      <w:r w:rsidRPr="00007719">
        <w:rPr>
          <w:rFonts w:eastAsia="Calibri"/>
          <w:sz w:val="28"/>
          <w:szCs w:val="28"/>
          <w:lang w:eastAsia="en-US"/>
        </w:rPr>
        <w:fldChar w:fldCharType="begin"/>
      </w:r>
      <w:r w:rsidRPr="00007719">
        <w:rPr>
          <w:rFonts w:eastAsia="Calibri"/>
          <w:sz w:val="28"/>
          <w:szCs w:val="28"/>
          <w:lang w:eastAsia="en-US"/>
        </w:rPr>
        <w:instrText xml:space="preserve"> REF  _Ref514161623 \* Lower \h  \* MERGEFORMAT </w:instrText>
      </w:r>
      <w:r w:rsidRPr="00007719">
        <w:rPr>
          <w:rFonts w:eastAsia="Calibri"/>
          <w:sz w:val="28"/>
          <w:szCs w:val="28"/>
          <w:lang w:eastAsia="en-US"/>
        </w:rPr>
      </w:r>
      <w:r w:rsidRPr="00007719">
        <w:rPr>
          <w:rFonts w:eastAsia="Calibri"/>
          <w:sz w:val="28"/>
          <w:szCs w:val="28"/>
          <w:lang w:eastAsia="en-US"/>
        </w:rPr>
        <w:fldChar w:fldCharType="separate"/>
      </w:r>
      <w:r w:rsidR="00B6413A" w:rsidRPr="00B6413A">
        <w:rPr>
          <w:rFonts w:eastAsiaTheme="minorHAnsi"/>
          <w:sz w:val="28"/>
          <w:szCs w:val="28"/>
          <w:lang w:eastAsia="en-US"/>
        </w:rPr>
        <w:t xml:space="preserve">рис. </w:t>
      </w:r>
      <w:r w:rsidR="00B6413A" w:rsidRPr="00B6413A">
        <w:rPr>
          <w:rFonts w:eastAsiaTheme="minorHAnsi"/>
          <w:noProof/>
          <w:sz w:val="28"/>
          <w:szCs w:val="28"/>
          <w:lang w:eastAsia="en-US"/>
        </w:rPr>
        <w:t>426</w:t>
      </w:r>
      <w:r w:rsidRPr="00007719">
        <w:rPr>
          <w:rFonts w:eastAsia="Calibri"/>
          <w:sz w:val="28"/>
          <w:szCs w:val="28"/>
          <w:lang w:eastAsia="en-US"/>
        </w:rPr>
        <w:fldChar w:fldCharType="end"/>
      </w:r>
      <w:r w:rsidRPr="00007719">
        <w:rPr>
          <w:rFonts w:eastAsia="Calibri"/>
          <w:sz w:val="28"/>
          <w:szCs w:val="28"/>
          <w:lang w:eastAsia="en-US"/>
        </w:rPr>
        <w:t>);</w:t>
      </w:r>
    </w:p>
    <w:p w14:paraId="6700A3B3" w14:textId="77777777" w:rsidR="004332EA" w:rsidRPr="00007719" w:rsidRDefault="004332EA" w:rsidP="0080089F">
      <w:pPr>
        <w:tabs>
          <w:tab w:val="left" w:pos="1134"/>
        </w:tabs>
        <w:spacing w:line="360" w:lineRule="auto"/>
        <w:jc w:val="center"/>
        <w:rPr>
          <w:rFonts w:eastAsia="Calibri"/>
          <w:sz w:val="28"/>
          <w:szCs w:val="28"/>
        </w:rPr>
      </w:pPr>
      <w:r w:rsidRPr="00007719">
        <w:rPr>
          <w:noProof/>
          <w:sz w:val="28"/>
          <w:szCs w:val="28"/>
        </w:rPr>
        <w:drawing>
          <wp:inline distT="0" distB="0" distL="0" distR="0" wp14:anchorId="587F735F" wp14:editId="2C79F734">
            <wp:extent cx="2216506" cy="1066900"/>
            <wp:effectExtent l="0" t="0" r="0" b="0"/>
            <wp:docPr id="13086" name="Рисунок 1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3"/>
                    <a:stretch>
                      <a:fillRect/>
                    </a:stretch>
                  </pic:blipFill>
                  <pic:spPr>
                    <a:xfrm>
                      <a:off x="0" y="0"/>
                      <a:ext cx="2227588" cy="1072234"/>
                    </a:xfrm>
                    <a:prstGeom prst="rect">
                      <a:avLst/>
                    </a:prstGeom>
                  </pic:spPr>
                </pic:pic>
              </a:graphicData>
            </a:graphic>
          </wp:inline>
        </w:drawing>
      </w:r>
      <w:r w:rsidRPr="00007719">
        <w:rPr>
          <w:rFonts w:eastAsia="Calibri"/>
          <w:noProof/>
          <w:sz w:val="28"/>
          <w:szCs w:val="28"/>
        </w:rPr>
        <w:t xml:space="preserve">  </w:t>
      </w:r>
      <w:r w:rsidRPr="00007719">
        <w:rPr>
          <w:rFonts w:eastAsia="Calibri"/>
          <w:noProof/>
          <w:sz w:val="28"/>
          <w:szCs w:val="28"/>
        </w:rPr>
        <w:drawing>
          <wp:inline distT="0" distB="0" distL="0" distR="0" wp14:anchorId="5E0D4AC0" wp14:editId="3EF97ED1">
            <wp:extent cx="440351" cy="1053389"/>
            <wp:effectExtent l="0" t="0" r="0" b="0"/>
            <wp:docPr id="13087" name="Рисунок 1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4"/>
                    <a:srcRect t="1612" b="1"/>
                    <a:stretch/>
                  </pic:blipFill>
                  <pic:spPr bwMode="auto">
                    <a:xfrm>
                      <a:off x="0" y="0"/>
                      <a:ext cx="444760" cy="1063936"/>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drawing>
          <wp:inline distT="0" distB="0" distL="0" distR="0" wp14:anchorId="0482F451" wp14:editId="2EE3797B">
            <wp:extent cx="673478" cy="1053389"/>
            <wp:effectExtent l="0" t="0" r="0" b="0"/>
            <wp:docPr id="13088" name="Рисунок 1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5"/>
                    <a:srcRect t="6515" b="1060"/>
                    <a:stretch/>
                  </pic:blipFill>
                  <pic:spPr bwMode="auto">
                    <a:xfrm>
                      <a:off x="0" y="0"/>
                      <a:ext cx="680384" cy="1064191"/>
                    </a:xfrm>
                    <a:prstGeom prst="rect">
                      <a:avLst/>
                    </a:prstGeom>
                    <a:ln>
                      <a:noFill/>
                    </a:ln>
                    <a:extLst>
                      <a:ext uri="{53640926-AAD7-44D8-BBD7-CCE9431645EC}">
                        <a14:shadowObscured xmlns:a14="http://schemas.microsoft.com/office/drawing/2010/main"/>
                      </a:ext>
                    </a:extLst>
                  </pic:spPr>
                </pic:pic>
              </a:graphicData>
            </a:graphic>
          </wp:inline>
        </w:drawing>
      </w:r>
    </w:p>
    <w:p w14:paraId="1E94E9B7" w14:textId="77777777" w:rsidR="004332EA" w:rsidRPr="00007719" w:rsidRDefault="004332EA" w:rsidP="0080089F">
      <w:pPr>
        <w:tabs>
          <w:tab w:val="left" w:pos="1134"/>
        </w:tabs>
        <w:spacing w:line="360" w:lineRule="auto"/>
        <w:jc w:val="center"/>
        <w:rPr>
          <w:rFonts w:eastAsia="Calibri"/>
          <w:sz w:val="28"/>
          <w:szCs w:val="28"/>
        </w:rPr>
      </w:pPr>
      <w:bookmarkStart w:id="697" w:name="_Ref51416162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426</w:t>
      </w:r>
      <w:r w:rsidRPr="00007719">
        <w:rPr>
          <w:sz w:val="28"/>
          <w:szCs w:val="28"/>
        </w:rPr>
        <w:fldChar w:fldCharType="end"/>
      </w:r>
      <w:bookmarkEnd w:id="697"/>
      <w:r w:rsidRPr="00007719">
        <w:rPr>
          <w:sz w:val="28"/>
          <w:szCs w:val="28"/>
        </w:rPr>
        <w:t xml:space="preserve"> – Пример формата </w:t>
      </w:r>
      <w:r w:rsidRPr="00007719">
        <w:rPr>
          <w:rFonts w:eastAsia="Calibri"/>
          <w:sz w:val="28"/>
          <w:szCs w:val="28"/>
          <w:lang w:eastAsia="en-US"/>
        </w:rPr>
        <w:t>«Денежный»</w:t>
      </w:r>
    </w:p>
    <w:p w14:paraId="51D6C33B" w14:textId="77777777" w:rsidR="004332EA" w:rsidRPr="00007719" w:rsidRDefault="004332EA" w:rsidP="0080089F">
      <w:pPr>
        <w:numPr>
          <w:ilvl w:val="0"/>
          <w:numId w:val="37"/>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формат «Длительность» – отображение значения меры в формате «</w:t>
      </w:r>
      <w:proofErr w:type="gramStart"/>
      <w:r w:rsidRPr="00007719">
        <w:rPr>
          <w:rFonts w:eastAsia="Calibri"/>
          <w:sz w:val="28"/>
          <w:szCs w:val="28"/>
          <w:lang w:eastAsia="en-US"/>
        </w:rPr>
        <w:t>чч:мм</w:t>
      </w:r>
      <w:proofErr w:type="gramEnd"/>
      <w:r w:rsidRPr="00007719">
        <w:rPr>
          <w:rFonts w:eastAsia="Calibri"/>
          <w:sz w:val="28"/>
          <w:szCs w:val="28"/>
          <w:lang w:eastAsia="en-US"/>
        </w:rPr>
        <w:t>:сс» (</w:t>
      </w:r>
      <w:r w:rsidRPr="00007719">
        <w:rPr>
          <w:rFonts w:eastAsia="Calibri"/>
          <w:sz w:val="28"/>
          <w:szCs w:val="28"/>
          <w:lang w:eastAsia="en-US"/>
        </w:rPr>
        <w:fldChar w:fldCharType="begin"/>
      </w:r>
      <w:r w:rsidRPr="00007719">
        <w:rPr>
          <w:rFonts w:eastAsia="Calibri"/>
          <w:sz w:val="28"/>
          <w:szCs w:val="28"/>
          <w:lang w:eastAsia="en-US"/>
        </w:rPr>
        <w:instrText xml:space="preserve"> REF  _Ref514162061 \* Lower \h  \* MERGEFORMAT </w:instrText>
      </w:r>
      <w:r w:rsidRPr="00007719">
        <w:rPr>
          <w:rFonts w:eastAsia="Calibri"/>
          <w:sz w:val="28"/>
          <w:szCs w:val="28"/>
          <w:lang w:eastAsia="en-US"/>
        </w:rPr>
      </w:r>
      <w:r w:rsidRPr="00007719">
        <w:rPr>
          <w:rFonts w:eastAsia="Calibri"/>
          <w:sz w:val="28"/>
          <w:szCs w:val="28"/>
          <w:lang w:eastAsia="en-US"/>
        </w:rPr>
        <w:fldChar w:fldCharType="separate"/>
      </w:r>
      <w:r w:rsidR="00B6413A" w:rsidRPr="00B6413A">
        <w:rPr>
          <w:rFonts w:eastAsiaTheme="minorHAnsi"/>
          <w:sz w:val="28"/>
          <w:szCs w:val="28"/>
          <w:lang w:eastAsia="en-US"/>
        </w:rPr>
        <w:t xml:space="preserve">рис. </w:t>
      </w:r>
      <w:r w:rsidR="00B6413A" w:rsidRPr="00B6413A">
        <w:rPr>
          <w:rFonts w:eastAsiaTheme="minorHAnsi"/>
          <w:noProof/>
          <w:sz w:val="28"/>
          <w:szCs w:val="28"/>
          <w:lang w:eastAsia="en-US"/>
        </w:rPr>
        <w:t>427</w:t>
      </w:r>
      <w:r w:rsidRPr="00007719">
        <w:rPr>
          <w:rFonts w:eastAsia="Calibri"/>
          <w:sz w:val="28"/>
          <w:szCs w:val="28"/>
          <w:lang w:eastAsia="en-US"/>
        </w:rPr>
        <w:fldChar w:fldCharType="end"/>
      </w:r>
      <w:r w:rsidRPr="00007719">
        <w:rPr>
          <w:rFonts w:eastAsia="Calibri"/>
          <w:sz w:val="28"/>
          <w:szCs w:val="28"/>
          <w:lang w:eastAsia="en-US"/>
        </w:rPr>
        <w:t>).</w:t>
      </w:r>
    </w:p>
    <w:p w14:paraId="370C9FA7" w14:textId="77777777" w:rsidR="004332EA" w:rsidRPr="00007719" w:rsidRDefault="004332EA" w:rsidP="0080089F">
      <w:pPr>
        <w:tabs>
          <w:tab w:val="left" w:pos="1134"/>
        </w:tabs>
        <w:spacing w:line="360" w:lineRule="auto"/>
        <w:jc w:val="center"/>
        <w:rPr>
          <w:rFonts w:eastAsia="Calibri"/>
          <w:sz w:val="28"/>
          <w:szCs w:val="28"/>
        </w:rPr>
      </w:pPr>
      <w:r w:rsidRPr="00007719">
        <w:rPr>
          <w:noProof/>
          <w:sz w:val="28"/>
          <w:szCs w:val="28"/>
        </w:rPr>
        <w:drawing>
          <wp:inline distT="0" distB="0" distL="0" distR="0" wp14:anchorId="67B8240B" wp14:editId="1E4BBB53">
            <wp:extent cx="2128723" cy="1024646"/>
            <wp:effectExtent l="0" t="0" r="5080" b="4445"/>
            <wp:docPr id="13089" name="Рисунок 1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6"/>
                    <a:stretch>
                      <a:fillRect/>
                    </a:stretch>
                  </pic:blipFill>
                  <pic:spPr>
                    <a:xfrm>
                      <a:off x="0" y="0"/>
                      <a:ext cx="2135544" cy="1027929"/>
                    </a:xfrm>
                    <a:prstGeom prst="rect">
                      <a:avLst/>
                    </a:prstGeom>
                  </pic:spPr>
                </pic:pic>
              </a:graphicData>
            </a:graphic>
          </wp:inline>
        </w:drawing>
      </w:r>
      <w:r w:rsidRPr="00007719">
        <w:rPr>
          <w:rFonts w:eastAsia="Calibri"/>
          <w:noProof/>
          <w:sz w:val="28"/>
          <w:szCs w:val="28"/>
        </w:rPr>
        <w:t xml:space="preserve">  </w:t>
      </w:r>
      <w:r w:rsidRPr="00007719">
        <w:rPr>
          <w:rFonts w:eastAsia="Calibri"/>
          <w:noProof/>
          <w:sz w:val="28"/>
          <w:szCs w:val="28"/>
        </w:rPr>
        <w:drawing>
          <wp:inline distT="0" distB="0" distL="0" distR="0" wp14:anchorId="5A5E2642" wp14:editId="68EE9A46">
            <wp:extent cx="438079" cy="1060704"/>
            <wp:effectExtent l="0" t="0" r="635" b="6350"/>
            <wp:docPr id="13090" name="Рисунок 1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7"/>
                    <a:srcRect l="2308" t="1111" b="1270"/>
                    <a:stretch/>
                  </pic:blipFill>
                  <pic:spPr bwMode="auto">
                    <a:xfrm>
                      <a:off x="0" y="0"/>
                      <a:ext cx="443880" cy="1074751"/>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z w:val="28"/>
          <w:szCs w:val="28"/>
        </w:rPr>
        <w:drawing>
          <wp:inline distT="0" distB="0" distL="0" distR="0" wp14:anchorId="24A169A4" wp14:editId="5F5E75DE">
            <wp:extent cx="518376" cy="1060704"/>
            <wp:effectExtent l="0" t="0" r="0" b="6350"/>
            <wp:docPr id="13091" name="Рисунок 1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8"/>
                    <a:srcRect l="2986" t="4850" r="6567" b="1212"/>
                    <a:stretch/>
                  </pic:blipFill>
                  <pic:spPr bwMode="auto">
                    <a:xfrm>
                      <a:off x="0" y="0"/>
                      <a:ext cx="523330" cy="1070841"/>
                    </a:xfrm>
                    <a:prstGeom prst="rect">
                      <a:avLst/>
                    </a:prstGeom>
                    <a:ln>
                      <a:noFill/>
                    </a:ln>
                    <a:extLst>
                      <a:ext uri="{53640926-AAD7-44D8-BBD7-CCE9431645EC}">
                        <a14:shadowObscured xmlns:a14="http://schemas.microsoft.com/office/drawing/2010/main"/>
                      </a:ext>
                    </a:extLst>
                  </pic:spPr>
                </pic:pic>
              </a:graphicData>
            </a:graphic>
          </wp:inline>
        </w:drawing>
      </w:r>
    </w:p>
    <w:p w14:paraId="7A558EC0" w14:textId="77777777" w:rsidR="004332EA" w:rsidRPr="00007719" w:rsidRDefault="004332EA" w:rsidP="0080089F">
      <w:pPr>
        <w:tabs>
          <w:tab w:val="left" w:pos="1134"/>
        </w:tabs>
        <w:spacing w:line="360" w:lineRule="auto"/>
        <w:jc w:val="center"/>
        <w:rPr>
          <w:rFonts w:eastAsia="Calibri"/>
          <w:sz w:val="28"/>
          <w:szCs w:val="28"/>
        </w:rPr>
      </w:pPr>
      <w:bookmarkStart w:id="698" w:name="_Ref51416206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427</w:t>
      </w:r>
      <w:r w:rsidRPr="00007719">
        <w:rPr>
          <w:sz w:val="28"/>
          <w:szCs w:val="28"/>
        </w:rPr>
        <w:fldChar w:fldCharType="end"/>
      </w:r>
      <w:bookmarkEnd w:id="698"/>
      <w:r w:rsidRPr="00007719">
        <w:rPr>
          <w:sz w:val="28"/>
          <w:szCs w:val="28"/>
        </w:rPr>
        <w:t xml:space="preserve"> – Пример формата </w:t>
      </w:r>
      <w:r w:rsidRPr="00007719">
        <w:rPr>
          <w:rFonts w:eastAsia="Calibri"/>
          <w:sz w:val="28"/>
          <w:szCs w:val="28"/>
          <w:lang w:eastAsia="en-US"/>
        </w:rPr>
        <w:t>«Длительность»</w:t>
      </w:r>
    </w:p>
    <w:p w14:paraId="3F5247B9"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lastRenderedPageBreak/>
        <w:t>Новые значения полей, при использовании формата «Длительность» получаются путем деления предыдущего значения на 60 и записи остатка от деления в качестве значения.</w:t>
      </w:r>
    </w:p>
    <w:p w14:paraId="5296544E"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Рассмотрим на примере числа 3950.</w:t>
      </w:r>
    </w:p>
    <w:p w14:paraId="6C2D14D7" w14:textId="1C1B6758"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Делим 3950 на 60 нацело, получим 65, остаток от деления 50.</w:t>
      </w:r>
    </w:p>
    <w:p w14:paraId="18857A83"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50 записать в секунды, делим 65 на 60 нацело, получим 1, остаток от деления нацело 5. </w:t>
      </w:r>
    </w:p>
    <w:p w14:paraId="53B9B78D"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5 записать в минуты, 1 записать в часы.</w:t>
      </w:r>
    </w:p>
    <w:p w14:paraId="16C36C66" w14:textId="77777777" w:rsidR="004332EA" w:rsidRPr="00007719" w:rsidRDefault="004332EA" w:rsidP="004332EA">
      <w:pPr>
        <w:tabs>
          <w:tab w:val="left" w:pos="1134"/>
        </w:tabs>
        <w:spacing w:line="360" w:lineRule="auto"/>
        <w:ind w:firstLine="709"/>
        <w:jc w:val="both"/>
        <w:rPr>
          <w:rFonts w:eastAsia="Calibri"/>
          <w:i/>
          <w:sz w:val="28"/>
          <w:szCs w:val="28"/>
        </w:rPr>
      </w:pPr>
      <w:r w:rsidRPr="00007719">
        <w:rPr>
          <w:rFonts w:eastAsia="Calibri"/>
          <w:sz w:val="28"/>
          <w:szCs w:val="28"/>
        </w:rPr>
        <w:t>3950 секунд = 1 час, 5 минут, 50 секунд (01:05:50).</w:t>
      </w:r>
    </w:p>
    <w:p w14:paraId="6222462A"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pacing w:val="20"/>
          <w:sz w:val="28"/>
          <w:szCs w:val="28"/>
        </w:rPr>
        <w:t>Примечание</w:t>
      </w:r>
      <w:r w:rsidRPr="00007719">
        <w:rPr>
          <w:rFonts w:eastAsia="Calibri"/>
          <w:sz w:val="28"/>
          <w:szCs w:val="28"/>
        </w:rPr>
        <w:t>. Формат «Длительность» состоит из тройки значений. Значение состоит из секунд, минут, часов. При увеличении значения увеличивается количество часов. В сутки часы не переводятся;</w:t>
      </w:r>
    </w:p>
    <w:p w14:paraId="57EAB38A" w14:textId="1F3516EB" w:rsidR="004332EA" w:rsidRPr="00007719" w:rsidRDefault="004332EA" w:rsidP="007A7931">
      <w:pPr>
        <w:numPr>
          <w:ilvl w:val="0"/>
          <w:numId w:val="37"/>
        </w:numPr>
        <w:tabs>
          <w:tab w:val="left" w:pos="851"/>
        </w:tabs>
        <w:spacing w:line="360" w:lineRule="auto"/>
        <w:ind w:left="0" w:firstLine="709"/>
        <w:contextualSpacing/>
        <w:jc w:val="both"/>
        <w:rPr>
          <w:rFonts w:eastAsia="Calibri"/>
          <w:spacing w:val="-10"/>
          <w:sz w:val="28"/>
          <w:szCs w:val="28"/>
          <w:lang w:eastAsia="en-US"/>
        </w:rPr>
      </w:pPr>
      <w:r w:rsidRPr="00E02695">
        <w:rPr>
          <w:rFonts w:eastAsia="Calibri"/>
          <w:sz w:val="28"/>
          <w:szCs w:val="28"/>
          <w:lang w:eastAsia="en-US"/>
        </w:rPr>
        <w:t xml:space="preserve">«Настройка» – ручное управление форматом отображения значений мер </w:t>
      </w:r>
      <w:r w:rsidR="00E02695">
        <w:rPr>
          <w:rFonts w:eastAsia="Calibri"/>
          <w:sz w:val="28"/>
          <w:szCs w:val="28"/>
          <w:lang w:eastAsia="en-US"/>
        </w:rPr>
        <w:br/>
      </w:r>
      <w:r w:rsidRPr="00E02695">
        <w:rPr>
          <w:rFonts w:eastAsia="Calibri"/>
          <w:sz w:val="28"/>
          <w:szCs w:val="28"/>
          <w:lang w:eastAsia="en-US"/>
        </w:rPr>
        <w:t>(</w:t>
      </w:r>
      <w:r w:rsidRPr="00E02695">
        <w:rPr>
          <w:rFonts w:eastAsia="Calibri"/>
          <w:sz w:val="28"/>
          <w:szCs w:val="28"/>
          <w:lang w:eastAsia="en-US"/>
        </w:rPr>
        <w:fldChar w:fldCharType="begin"/>
      </w:r>
      <w:r w:rsidRPr="00E02695">
        <w:rPr>
          <w:rFonts w:eastAsia="Calibri"/>
          <w:sz w:val="28"/>
          <w:szCs w:val="28"/>
          <w:lang w:eastAsia="en-US"/>
        </w:rPr>
        <w:instrText xml:space="preserve"> REF  _Ref514162401 \* Lower \h  \* MERGEFORMAT </w:instrText>
      </w:r>
      <w:r w:rsidRPr="00E02695">
        <w:rPr>
          <w:rFonts w:eastAsia="Calibri"/>
          <w:sz w:val="28"/>
          <w:szCs w:val="28"/>
          <w:lang w:eastAsia="en-US"/>
        </w:rPr>
      </w:r>
      <w:r w:rsidRPr="00E02695">
        <w:rPr>
          <w:rFonts w:eastAsia="Calibri"/>
          <w:sz w:val="28"/>
          <w:szCs w:val="28"/>
          <w:lang w:eastAsia="en-US"/>
        </w:rPr>
        <w:fldChar w:fldCharType="separate"/>
      </w:r>
      <w:r w:rsidR="00B6413A" w:rsidRPr="00B6413A">
        <w:rPr>
          <w:rFonts w:eastAsiaTheme="minorHAnsi"/>
          <w:sz w:val="28"/>
          <w:szCs w:val="28"/>
          <w:lang w:eastAsia="en-US"/>
        </w:rPr>
        <w:t xml:space="preserve">рис. </w:t>
      </w:r>
      <w:r w:rsidR="00B6413A" w:rsidRPr="00B6413A">
        <w:rPr>
          <w:rFonts w:eastAsiaTheme="minorHAnsi"/>
          <w:noProof/>
          <w:sz w:val="28"/>
          <w:szCs w:val="28"/>
          <w:lang w:eastAsia="en-US"/>
        </w:rPr>
        <w:t>428</w:t>
      </w:r>
      <w:r w:rsidRPr="00E02695">
        <w:rPr>
          <w:rFonts w:eastAsia="Calibri"/>
          <w:sz w:val="28"/>
          <w:szCs w:val="28"/>
          <w:lang w:eastAsia="en-US"/>
        </w:rPr>
        <w:fldChar w:fldCharType="end"/>
      </w:r>
      <w:r w:rsidRPr="00007719">
        <w:rPr>
          <w:rFonts w:eastAsia="Calibri"/>
          <w:spacing w:val="-10"/>
          <w:sz w:val="28"/>
          <w:szCs w:val="28"/>
          <w:lang w:eastAsia="en-US"/>
        </w:rPr>
        <w:t>).</w:t>
      </w:r>
    </w:p>
    <w:p w14:paraId="61F69FC1" w14:textId="77777777" w:rsidR="004332EA" w:rsidRPr="00007719" w:rsidRDefault="004332EA" w:rsidP="004332EA">
      <w:pPr>
        <w:tabs>
          <w:tab w:val="left" w:pos="1134"/>
        </w:tabs>
        <w:spacing w:line="360" w:lineRule="auto"/>
        <w:jc w:val="center"/>
        <w:rPr>
          <w:rFonts w:eastAsia="Calibri"/>
          <w:sz w:val="28"/>
          <w:szCs w:val="28"/>
        </w:rPr>
      </w:pPr>
      <w:r w:rsidRPr="00007719">
        <w:rPr>
          <w:noProof/>
          <w:sz w:val="28"/>
          <w:szCs w:val="28"/>
        </w:rPr>
        <w:drawing>
          <wp:inline distT="0" distB="0" distL="0" distR="0" wp14:anchorId="45DCB5D1" wp14:editId="413C2536">
            <wp:extent cx="2018415" cy="971550"/>
            <wp:effectExtent l="0" t="0" r="1270" b="0"/>
            <wp:docPr id="13092" name="Рисунок 1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9"/>
                    <a:stretch>
                      <a:fillRect/>
                    </a:stretch>
                  </pic:blipFill>
                  <pic:spPr>
                    <a:xfrm>
                      <a:off x="0" y="0"/>
                      <a:ext cx="2040320" cy="982094"/>
                    </a:xfrm>
                    <a:prstGeom prst="rect">
                      <a:avLst/>
                    </a:prstGeom>
                  </pic:spPr>
                </pic:pic>
              </a:graphicData>
            </a:graphic>
          </wp:inline>
        </w:drawing>
      </w:r>
    </w:p>
    <w:p w14:paraId="4D5B9B29" w14:textId="77777777" w:rsidR="004332EA" w:rsidRPr="00007719" w:rsidRDefault="004332EA" w:rsidP="004332EA">
      <w:pPr>
        <w:tabs>
          <w:tab w:val="left" w:pos="1134"/>
        </w:tabs>
        <w:spacing w:line="360" w:lineRule="auto"/>
        <w:jc w:val="center"/>
        <w:rPr>
          <w:rFonts w:eastAsia="Calibri"/>
          <w:sz w:val="28"/>
          <w:szCs w:val="28"/>
        </w:rPr>
      </w:pPr>
      <w:bookmarkStart w:id="699" w:name="_Ref51416240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428</w:t>
      </w:r>
      <w:r w:rsidRPr="00007719">
        <w:rPr>
          <w:sz w:val="28"/>
          <w:szCs w:val="28"/>
        </w:rPr>
        <w:fldChar w:fldCharType="end"/>
      </w:r>
      <w:bookmarkEnd w:id="699"/>
      <w:r w:rsidRPr="00007719">
        <w:rPr>
          <w:sz w:val="28"/>
          <w:szCs w:val="28"/>
        </w:rPr>
        <w:t xml:space="preserve"> – Формат «Настройка»</w:t>
      </w:r>
    </w:p>
    <w:p w14:paraId="4E5C4AE3" w14:textId="348EA6CC"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z w:val="28"/>
          <w:szCs w:val="28"/>
        </w:rPr>
        <w:t xml:space="preserve">Выбор значения «Настройка» позволяет задать произвольный формат отображения значений мер. Формат значения задается при помощи библиотеки </w:t>
      </w:r>
      <w:r w:rsidRPr="00007719">
        <w:rPr>
          <w:rFonts w:eastAsia="Calibri"/>
          <w:sz w:val="28"/>
          <w:szCs w:val="28"/>
          <w:lang w:val="en-US"/>
        </w:rPr>
        <w:t>Numeral</w:t>
      </w:r>
      <w:r w:rsidRPr="00007719">
        <w:rPr>
          <w:rFonts w:eastAsia="Calibri"/>
          <w:sz w:val="28"/>
          <w:szCs w:val="28"/>
        </w:rPr>
        <w:t xml:space="preserve"> </w:t>
      </w:r>
      <w:r w:rsidRPr="00007719">
        <w:rPr>
          <w:rFonts w:eastAsia="Calibri"/>
          <w:sz w:val="28"/>
          <w:szCs w:val="28"/>
          <w:lang w:val="en-US"/>
        </w:rPr>
        <w:t>JS</w:t>
      </w:r>
      <w:r w:rsidRPr="00007719">
        <w:rPr>
          <w:rFonts w:eastAsia="Calibri"/>
          <w:sz w:val="28"/>
          <w:szCs w:val="28"/>
        </w:rPr>
        <w:t xml:space="preserve"> (подробнее </w:t>
      </w:r>
      <w:r w:rsidR="008F3762" w:rsidRPr="00007719">
        <w:rPr>
          <w:rFonts w:eastAsia="Calibri"/>
          <w:sz w:val="28"/>
          <w:szCs w:val="28"/>
        </w:rPr>
        <w:t>в</w:t>
      </w:r>
      <w:r w:rsidRPr="00007719">
        <w:rPr>
          <w:rFonts w:eastAsia="Calibri"/>
          <w:sz w:val="28"/>
          <w:szCs w:val="28"/>
        </w:rPr>
        <w:t xml:space="preserve"> </w:t>
      </w:r>
      <w:r w:rsidR="00B81003" w:rsidRPr="00007719">
        <w:rPr>
          <w:rFonts w:eastAsia="Calibri"/>
          <w:sz w:val="28"/>
          <w:szCs w:val="28"/>
        </w:rPr>
        <w:fldChar w:fldCharType="begin"/>
      </w:r>
      <w:r w:rsidR="00B81003" w:rsidRPr="00007719">
        <w:rPr>
          <w:rFonts w:eastAsia="Calibri"/>
          <w:sz w:val="28"/>
          <w:szCs w:val="28"/>
        </w:rPr>
        <w:instrText xml:space="preserve"> REF p_4_6_2_2_4_8 \h  \* MERGEFORMAT </w:instrText>
      </w:r>
      <w:r w:rsidR="00B81003" w:rsidRPr="00007719">
        <w:rPr>
          <w:rFonts w:eastAsia="Calibri"/>
          <w:sz w:val="28"/>
          <w:szCs w:val="28"/>
        </w:rPr>
      </w:r>
      <w:r w:rsidR="00B81003" w:rsidRPr="00007719">
        <w:rPr>
          <w:rFonts w:eastAsia="Calibri"/>
          <w:sz w:val="28"/>
          <w:szCs w:val="28"/>
        </w:rPr>
        <w:fldChar w:fldCharType="separate"/>
      </w:r>
      <w:r w:rsidR="00B6413A" w:rsidRPr="00007719">
        <w:rPr>
          <w:rFonts w:eastAsia="Calibri"/>
          <w:sz w:val="28"/>
          <w:szCs w:val="28"/>
        </w:rPr>
        <w:t>4.6.2.5.4.8</w:t>
      </w:r>
      <w:r w:rsidR="00B81003" w:rsidRPr="00007719">
        <w:rPr>
          <w:rFonts w:eastAsia="Calibri"/>
          <w:sz w:val="28"/>
          <w:szCs w:val="28"/>
        </w:rPr>
        <w:fldChar w:fldCharType="end"/>
      </w:r>
      <w:r w:rsidRPr="00007719">
        <w:rPr>
          <w:rFonts w:eastAsia="Calibri"/>
          <w:sz w:val="28"/>
          <w:szCs w:val="28"/>
        </w:rPr>
        <w:t>).</w:t>
      </w:r>
    </w:p>
    <w:p w14:paraId="45B1BBE2" w14:textId="4BE7C886"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z w:val="28"/>
          <w:szCs w:val="28"/>
        </w:rPr>
        <w:t xml:space="preserve">Если к значению меры необходимо добавить подпись, то для настройки формата </w:t>
      </w:r>
      <w:r w:rsidR="00C45176" w:rsidRPr="00007719">
        <w:rPr>
          <w:rFonts w:eastAsia="Calibri"/>
          <w:sz w:val="28"/>
          <w:szCs w:val="28"/>
        </w:rPr>
        <w:t>добавьте</w:t>
      </w:r>
      <w:r w:rsidRPr="00007719">
        <w:rPr>
          <w:rFonts w:eastAsia="Calibri"/>
          <w:sz w:val="28"/>
          <w:szCs w:val="28"/>
        </w:rPr>
        <w:t xml:space="preserve"> её значение в фигурные скобки, а та часть настройки, которая не добавлена в фигурные скобки, будет использована в качестве подписи.</w:t>
      </w:r>
    </w:p>
    <w:p w14:paraId="4E81A9A3" w14:textId="77777777"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z w:val="28"/>
          <w:szCs w:val="28"/>
        </w:rPr>
        <w:t>Например, для числа в шаблоне задан формат «число, 2 знака после запятой», значение «шт.» используется в качестве подписи (</w:t>
      </w:r>
      <w:r w:rsidRPr="00007719">
        <w:rPr>
          <w:rFonts w:eastAsia="Calibri"/>
          <w:sz w:val="28"/>
          <w:szCs w:val="28"/>
        </w:rPr>
        <w:fldChar w:fldCharType="begin"/>
      </w:r>
      <w:r w:rsidRPr="00007719">
        <w:rPr>
          <w:rFonts w:eastAsia="Calibri"/>
          <w:sz w:val="28"/>
          <w:szCs w:val="28"/>
        </w:rPr>
        <w:instrText xml:space="preserve"> REF  _Ref514162981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429</w:t>
      </w:r>
      <w:r w:rsidRPr="00007719">
        <w:rPr>
          <w:rFonts w:eastAsia="Calibri"/>
          <w:sz w:val="28"/>
          <w:szCs w:val="28"/>
        </w:rPr>
        <w:fldChar w:fldCharType="end"/>
      </w:r>
      <w:r w:rsidRPr="00007719">
        <w:rPr>
          <w:rFonts w:eastAsia="Calibri"/>
          <w:sz w:val="28"/>
          <w:szCs w:val="28"/>
        </w:rPr>
        <w:t>).</w:t>
      </w:r>
    </w:p>
    <w:p w14:paraId="5F55B891" w14:textId="77777777" w:rsidR="004332EA" w:rsidRPr="00007719" w:rsidRDefault="004332EA" w:rsidP="00E02695">
      <w:pPr>
        <w:tabs>
          <w:tab w:val="left" w:pos="1134"/>
        </w:tabs>
        <w:spacing w:line="360" w:lineRule="auto"/>
        <w:jc w:val="center"/>
        <w:rPr>
          <w:rFonts w:eastAsia="Calibri"/>
          <w:sz w:val="28"/>
          <w:szCs w:val="28"/>
        </w:rPr>
      </w:pPr>
      <w:r w:rsidRPr="00007719">
        <w:rPr>
          <w:noProof/>
          <w:sz w:val="28"/>
          <w:szCs w:val="28"/>
        </w:rPr>
        <w:drawing>
          <wp:inline distT="0" distB="0" distL="0" distR="0" wp14:anchorId="5F07526F" wp14:editId="36F25D78">
            <wp:extent cx="1821485" cy="319439"/>
            <wp:effectExtent l="0" t="0" r="7620" b="4445"/>
            <wp:docPr id="13093" name="Рисунок 1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0"/>
                    <a:stretch>
                      <a:fillRect/>
                    </a:stretch>
                  </pic:blipFill>
                  <pic:spPr>
                    <a:xfrm>
                      <a:off x="0" y="0"/>
                      <a:ext cx="1845087" cy="323578"/>
                    </a:xfrm>
                    <a:prstGeom prst="rect">
                      <a:avLst/>
                    </a:prstGeom>
                  </pic:spPr>
                </pic:pic>
              </a:graphicData>
            </a:graphic>
          </wp:inline>
        </w:drawing>
      </w:r>
    </w:p>
    <w:p w14:paraId="76967128" w14:textId="77777777" w:rsidR="004332EA" w:rsidRPr="00007719" w:rsidRDefault="004332EA" w:rsidP="00E02695">
      <w:pPr>
        <w:tabs>
          <w:tab w:val="left" w:pos="1134"/>
        </w:tabs>
        <w:spacing w:line="360" w:lineRule="auto"/>
        <w:jc w:val="center"/>
        <w:rPr>
          <w:rFonts w:eastAsia="Calibri"/>
          <w:sz w:val="28"/>
          <w:szCs w:val="28"/>
        </w:rPr>
      </w:pPr>
      <w:bookmarkStart w:id="700" w:name="_Ref51416298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429</w:t>
      </w:r>
      <w:r w:rsidRPr="00007719">
        <w:rPr>
          <w:sz w:val="28"/>
          <w:szCs w:val="28"/>
        </w:rPr>
        <w:fldChar w:fldCharType="end"/>
      </w:r>
      <w:bookmarkEnd w:id="700"/>
      <w:r w:rsidRPr="00007719">
        <w:rPr>
          <w:sz w:val="28"/>
          <w:szCs w:val="28"/>
        </w:rPr>
        <w:t xml:space="preserve"> – Пример задания шаблона формата</w:t>
      </w:r>
    </w:p>
    <w:p w14:paraId="04800D9C" w14:textId="77777777"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z w:val="28"/>
          <w:szCs w:val="28"/>
        </w:rPr>
        <w:t xml:space="preserve">Отображение значения меры без использования формата приведено на </w:t>
      </w:r>
      <w:r w:rsidRPr="00007719">
        <w:rPr>
          <w:rFonts w:eastAsia="Calibri"/>
          <w:sz w:val="28"/>
          <w:szCs w:val="28"/>
        </w:rPr>
        <w:fldChar w:fldCharType="begin"/>
      </w:r>
      <w:r w:rsidRPr="00007719">
        <w:rPr>
          <w:rFonts w:eastAsia="Calibri"/>
          <w:sz w:val="28"/>
          <w:szCs w:val="28"/>
        </w:rPr>
        <w:instrText xml:space="preserve"> REF  _Ref514163090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430</w:t>
      </w:r>
      <w:r w:rsidRPr="00007719">
        <w:rPr>
          <w:rFonts w:eastAsia="Calibri"/>
          <w:sz w:val="28"/>
          <w:szCs w:val="28"/>
        </w:rPr>
        <w:fldChar w:fldCharType="end"/>
      </w:r>
      <w:r w:rsidRPr="00007719">
        <w:rPr>
          <w:rFonts w:eastAsia="Calibri"/>
          <w:sz w:val="28"/>
          <w:szCs w:val="28"/>
        </w:rPr>
        <w:t>.</w:t>
      </w:r>
    </w:p>
    <w:p w14:paraId="3F96D9BC" w14:textId="77777777" w:rsidR="004332EA" w:rsidRPr="00007719" w:rsidRDefault="004332EA" w:rsidP="00E02695">
      <w:pPr>
        <w:tabs>
          <w:tab w:val="left" w:pos="1134"/>
        </w:tabs>
        <w:spacing w:line="360" w:lineRule="auto"/>
        <w:jc w:val="center"/>
        <w:rPr>
          <w:rFonts w:eastAsia="Calibri"/>
          <w:sz w:val="28"/>
          <w:szCs w:val="28"/>
        </w:rPr>
      </w:pPr>
      <w:r w:rsidRPr="00007719">
        <w:rPr>
          <w:rFonts w:eastAsia="Calibri"/>
          <w:noProof/>
          <w:sz w:val="28"/>
          <w:szCs w:val="28"/>
        </w:rPr>
        <w:lastRenderedPageBreak/>
        <w:drawing>
          <wp:inline distT="0" distB="0" distL="0" distR="0" wp14:anchorId="0AF882B6" wp14:editId="7ABB49D8">
            <wp:extent cx="1032799" cy="826617"/>
            <wp:effectExtent l="0" t="0" r="0" b="0"/>
            <wp:docPr id="13094" name="Рисунок 1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1"/>
                    <a:srcRect l="4838" t="7899" r="4613"/>
                    <a:stretch/>
                  </pic:blipFill>
                  <pic:spPr bwMode="auto">
                    <a:xfrm>
                      <a:off x="0" y="0"/>
                      <a:ext cx="1049522" cy="840002"/>
                    </a:xfrm>
                    <a:prstGeom prst="rect">
                      <a:avLst/>
                    </a:prstGeom>
                    <a:ln>
                      <a:noFill/>
                    </a:ln>
                    <a:extLst>
                      <a:ext uri="{53640926-AAD7-44D8-BBD7-CCE9431645EC}">
                        <a14:shadowObscured xmlns:a14="http://schemas.microsoft.com/office/drawing/2010/main"/>
                      </a:ext>
                    </a:extLst>
                  </pic:spPr>
                </pic:pic>
              </a:graphicData>
            </a:graphic>
          </wp:inline>
        </w:drawing>
      </w:r>
    </w:p>
    <w:p w14:paraId="192BE6C1" w14:textId="77777777" w:rsidR="004332EA" w:rsidRPr="00007719" w:rsidRDefault="004332EA" w:rsidP="00E02695">
      <w:pPr>
        <w:tabs>
          <w:tab w:val="left" w:pos="1134"/>
        </w:tabs>
        <w:spacing w:line="360" w:lineRule="auto"/>
        <w:jc w:val="center"/>
        <w:rPr>
          <w:rFonts w:eastAsia="Calibri"/>
          <w:sz w:val="28"/>
          <w:szCs w:val="28"/>
        </w:rPr>
      </w:pPr>
      <w:bookmarkStart w:id="701" w:name="_Ref51416309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430</w:t>
      </w:r>
      <w:r w:rsidRPr="00007719">
        <w:rPr>
          <w:sz w:val="28"/>
          <w:szCs w:val="28"/>
        </w:rPr>
        <w:fldChar w:fldCharType="end"/>
      </w:r>
      <w:bookmarkEnd w:id="701"/>
      <w:r w:rsidRPr="00007719">
        <w:rPr>
          <w:sz w:val="28"/>
          <w:szCs w:val="28"/>
        </w:rPr>
        <w:t xml:space="preserve"> – Пример </w:t>
      </w:r>
      <w:r w:rsidRPr="00007719">
        <w:rPr>
          <w:rFonts w:eastAsia="Calibri"/>
          <w:sz w:val="28"/>
          <w:szCs w:val="28"/>
        </w:rPr>
        <w:t>отображения значения меры без использования формата</w:t>
      </w:r>
    </w:p>
    <w:p w14:paraId="44402B57" w14:textId="77777777"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z w:val="28"/>
          <w:szCs w:val="28"/>
        </w:rPr>
        <w:t xml:space="preserve">Отображение значения меры с использованием формата «{0.00} шт.» приведено на </w:t>
      </w:r>
      <w:r w:rsidRPr="00007719">
        <w:rPr>
          <w:rFonts w:eastAsia="Calibri"/>
          <w:sz w:val="28"/>
          <w:szCs w:val="28"/>
        </w:rPr>
        <w:fldChar w:fldCharType="begin"/>
      </w:r>
      <w:r w:rsidRPr="00007719">
        <w:rPr>
          <w:rFonts w:eastAsia="Calibri"/>
          <w:sz w:val="28"/>
          <w:szCs w:val="28"/>
        </w:rPr>
        <w:instrText xml:space="preserve"> REF  _Ref514163157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431</w:t>
      </w:r>
      <w:r w:rsidRPr="00007719">
        <w:rPr>
          <w:rFonts w:eastAsia="Calibri"/>
          <w:sz w:val="28"/>
          <w:szCs w:val="28"/>
        </w:rPr>
        <w:fldChar w:fldCharType="end"/>
      </w:r>
      <w:r w:rsidRPr="00007719">
        <w:rPr>
          <w:rFonts w:eastAsia="Calibri"/>
          <w:sz w:val="28"/>
          <w:szCs w:val="28"/>
        </w:rPr>
        <w:t>.</w:t>
      </w:r>
    </w:p>
    <w:p w14:paraId="6CCB8F68" w14:textId="77777777" w:rsidR="004332EA" w:rsidRPr="00007719" w:rsidRDefault="004332EA" w:rsidP="00E02695">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7E0CD97A" wp14:editId="4E0020D2">
            <wp:extent cx="987552" cy="767551"/>
            <wp:effectExtent l="0" t="0" r="3175" b="0"/>
            <wp:docPr id="13095" name="Рисунок 1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2"/>
                    <a:srcRect t="13292" r="4900"/>
                    <a:stretch/>
                  </pic:blipFill>
                  <pic:spPr bwMode="auto">
                    <a:xfrm>
                      <a:off x="0" y="0"/>
                      <a:ext cx="991273" cy="770443"/>
                    </a:xfrm>
                    <a:prstGeom prst="rect">
                      <a:avLst/>
                    </a:prstGeom>
                    <a:ln>
                      <a:noFill/>
                    </a:ln>
                    <a:extLst>
                      <a:ext uri="{53640926-AAD7-44D8-BBD7-CCE9431645EC}">
                        <a14:shadowObscured xmlns:a14="http://schemas.microsoft.com/office/drawing/2010/main"/>
                      </a:ext>
                    </a:extLst>
                  </pic:spPr>
                </pic:pic>
              </a:graphicData>
            </a:graphic>
          </wp:inline>
        </w:drawing>
      </w:r>
    </w:p>
    <w:p w14:paraId="58496AB6" w14:textId="77777777" w:rsidR="004332EA" w:rsidRPr="00007719" w:rsidRDefault="004332EA" w:rsidP="00E02695">
      <w:pPr>
        <w:tabs>
          <w:tab w:val="left" w:pos="1134"/>
        </w:tabs>
        <w:spacing w:line="360" w:lineRule="auto"/>
        <w:jc w:val="center"/>
        <w:rPr>
          <w:rFonts w:eastAsia="Calibri"/>
          <w:sz w:val="28"/>
          <w:szCs w:val="28"/>
        </w:rPr>
      </w:pPr>
      <w:bookmarkStart w:id="702" w:name="_Ref51416315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431</w:t>
      </w:r>
      <w:r w:rsidRPr="00007719">
        <w:rPr>
          <w:sz w:val="28"/>
          <w:szCs w:val="28"/>
        </w:rPr>
        <w:fldChar w:fldCharType="end"/>
      </w:r>
      <w:bookmarkEnd w:id="702"/>
      <w:r w:rsidRPr="00007719">
        <w:rPr>
          <w:sz w:val="28"/>
          <w:szCs w:val="28"/>
        </w:rPr>
        <w:t xml:space="preserve"> – Пример </w:t>
      </w:r>
      <w:r w:rsidRPr="00007719">
        <w:rPr>
          <w:rFonts w:eastAsia="Calibri"/>
          <w:sz w:val="28"/>
          <w:szCs w:val="28"/>
        </w:rPr>
        <w:t>отображения значения меры с использованием формата</w:t>
      </w:r>
    </w:p>
    <w:p w14:paraId="138FB18B" w14:textId="56EF38E9" w:rsidR="004332EA" w:rsidRPr="00007719" w:rsidRDefault="004332EA" w:rsidP="00E02695">
      <w:pPr>
        <w:tabs>
          <w:tab w:val="left" w:pos="1134"/>
        </w:tabs>
        <w:spacing w:line="360" w:lineRule="auto"/>
        <w:ind w:firstLine="709"/>
        <w:jc w:val="both"/>
        <w:rPr>
          <w:rFonts w:eastAsia="Calibri"/>
          <w:sz w:val="28"/>
          <w:szCs w:val="28"/>
        </w:rPr>
      </w:pPr>
      <w:bookmarkStart w:id="703" w:name="_Форматы_Numeral_JS"/>
      <w:bookmarkStart w:id="704" w:name="p_4_6_2_2_4_8"/>
      <w:bookmarkEnd w:id="703"/>
      <w:r w:rsidRPr="00007719">
        <w:rPr>
          <w:rFonts w:eastAsia="Calibri"/>
          <w:sz w:val="28"/>
          <w:szCs w:val="28"/>
        </w:rPr>
        <w:t>4.6.2.</w:t>
      </w:r>
      <w:r w:rsidR="008C3F21" w:rsidRPr="00007719">
        <w:rPr>
          <w:rFonts w:eastAsia="Calibri"/>
          <w:sz w:val="28"/>
          <w:szCs w:val="28"/>
        </w:rPr>
        <w:t>5</w:t>
      </w:r>
      <w:r w:rsidRPr="00007719">
        <w:rPr>
          <w:rFonts w:eastAsia="Calibri"/>
          <w:sz w:val="28"/>
          <w:szCs w:val="28"/>
        </w:rPr>
        <w:t>.</w:t>
      </w:r>
      <w:r w:rsidR="004A6423" w:rsidRPr="00007719">
        <w:rPr>
          <w:rFonts w:eastAsia="Calibri"/>
          <w:sz w:val="28"/>
          <w:szCs w:val="28"/>
        </w:rPr>
        <w:t>4</w:t>
      </w:r>
      <w:r w:rsidRPr="00007719">
        <w:rPr>
          <w:rFonts w:eastAsia="Calibri"/>
          <w:sz w:val="28"/>
          <w:szCs w:val="28"/>
        </w:rPr>
        <w:t>.</w:t>
      </w:r>
      <w:r w:rsidR="00AF268E" w:rsidRPr="00007719">
        <w:rPr>
          <w:rFonts w:eastAsia="Calibri"/>
          <w:sz w:val="28"/>
          <w:szCs w:val="28"/>
        </w:rPr>
        <w:t>8</w:t>
      </w:r>
      <w:bookmarkEnd w:id="704"/>
      <w:r w:rsidRPr="00007719">
        <w:rPr>
          <w:rFonts w:eastAsia="Calibri"/>
          <w:sz w:val="28"/>
          <w:szCs w:val="28"/>
        </w:rPr>
        <w:t xml:space="preserve">. Форматы </w:t>
      </w:r>
      <w:r w:rsidRPr="00007719">
        <w:rPr>
          <w:rFonts w:eastAsia="Calibri"/>
          <w:sz w:val="28"/>
          <w:szCs w:val="28"/>
          <w:lang w:val="en-US"/>
        </w:rPr>
        <w:t>Numeral</w:t>
      </w:r>
      <w:r w:rsidRPr="00007719">
        <w:rPr>
          <w:rFonts w:eastAsia="Calibri"/>
          <w:sz w:val="28"/>
          <w:szCs w:val="28"/>
        </w:rPr>
        <w:t xml:space="preserve"> </w:t>
      </w:r>
      <w:r w:rsidRPr="00007719">
        <w:rPr>
          <w:rFonts w:eastAsia="Calibri"/>
          <w:sz w:val="28"/>
          <w:szCs w:val="28"/>
          <w:lang w:val="en-US"/>
        </w:rPr>
        <w:t>JS</w:t>
      </w:r>
      <w:r w:rsidRPr="00007719">
        <w:rPr>
          <w:rFonts w:eastAsia="Calibri"/>
          <w:sz w:val="28"/>
          <w:szCs w:val="28"/>
        </w:rPr>
        <w:t xml:space="preserve"> – библиотека, позволяющая преобразовывать числа к необходимому формату. В комплексе программ библиотека </w:t>
      </w:r>
      <w:r w:rsidRPr="00007719">
        <w:rPr>
          <w:rFonts w:eastAsia="Calibri"/>
          <w:sz w:val="28"/>
          <w:szCs w:val="28"/>
          <w:lang w:val="en-US"/>
        </w:rPr>
        <w:t>Numeral</w:t>
      </w:r>
      <w:r w:rsidRPr="00007719">
        <w:rPr>
          <w:rFonts w:eastAsia="Calibri"/>
          <w:sz w:val="28"/>
          <w:szCs w:val="28"/>
        </w:rPr>
        <w:t xml:space="preserve"> </w:t>
      </w:r>
      <w:r w:rsidRPr="00007719">
        <w:rPr>
          <w:rFonts w:eastAsia="Calibri"/>
          <w:sz w:val="28"/>
          <w:szCs w:val="28"/>
          <w:lang w:val="en-US"/>
        </w:rPr>
        <w:t>JS</w:t>
      </w:r>
      <w:r w:rsidRPr="00007719">
        <w:rPr>
          <w:rFonts w:eastAsia="Calibri"/>
          <w:sz w:val="28"/>
          <w:szCs w:val="28"/>
        </w:rPr>
        <w:t xml:space="preserve"> используется, например, для преобразования значений мер в элементах визуализации аналитических панелей.</w:t>
      </w:r>
    </w:p>
    <w:p w14:paraId="0A9AEAC8" w14:textId="33799F50"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z w:val="28"/>
          <w:szCs w:val="28"/>
        </w:rPr>
        <w:t xml:space="preserve">Синтаксис основных операций преобразования, используемых в </w:t>
      </w:r>
      <w:r w:rsidRPr="00007719">
        <w:rPr>
          <w:rFonts w:eastAsia="Calibri"/>
          <w:sz w:val="28"/>
          <w:szCs w:val="28"/>
          <w:lang w:val="en-US"/>
        </w:rPr>
        <w:t>Numeral</w:t>
      </w:r>
      <w:r w:rsidRPr="00007719">
        <w:rPr>
          <w:rFonts w:eastAsia="Calibri"/>
          <w:sz w:val="28"/>
          <w:szCs w:val="28"/>
        </w:rPr>
        <w:t xml:space="preserve"> </w:t>
      </w:r>
      <w:r w:rsidRPr="00007719">
        <w:rPr>
          <w:rFonts w:eastAsia="Calibri"/>
          <w:sz w:val="28"/>
          <w:szCs w:val="28"/>
          <w:lang w:val="en-US"/>
        </w:rPr>
        <w:t>JS</w:t>
      </w:r>
      <w:r w:rsidRPr="00007719">
        <w:rPr>
          <w:rFonts w:eastAsia="Calibri"/>
          <w:sz w:val="28"/>
          <w:szCs w:val="28"/>
        </w:rPr>
        <w:t xml:space="preserve">, приведен далее в таблицах (для числа – в таблице </w:t>
      </w:r>
      <w:r w:rsidR="005024BE" w:rsidRPr="00007719">
        <w:rPr>
          <w:rFonts w:eastAsia="Calibri"/>
          <w:sz w:val="28"/>
          <w:szCs w:val="28"/>
        </w:rPr>
        <w:fldChar w:fldCharType="begin"/>
      </w:r>
      <w:r w:rsidR="005024BE" w:rsidRPr="00007719">
        <w:rPr>
          <w:rFonts w:eastAsia="Calibri"/>
          <w:sz w:val="28"/>
          <w:szCs w:val="28"/>
        </w:rPr>
        <w:instrText xml:space="preserve"> REF t_10 \h </w:instrText>
      </w:r>
      <w:r w:rsidR="005024BE" w:rsidRPr="00007719">
        <w:rPr>
          <w:rFonts w:eastAsia="Calibri"/>
          <w:sz w:val="28"/>
          <w:szCs w:val="28"/>
        </w:rPr>
      </w:r>
      <w:r w:rsidR="005024BE" w:rsidRPr="00007719">
        <w:rPr>
          <w:rFonts w:eastAsia="Calibri"/>
          <w:sz w:val="28"/>
          <w:szCs w:val="28"/>
        </w:rPr>
        <w:fldChar w:fldCharType="separate"/>
      </w:r>
      <w:r w:rsidR="00B6413A">
        <w:rPr>
          <w:iCs/>
          <w:noProof/>
          <w:sz w:val="28"/>
          <w:szCs w:val="28"/>
        </w:rPr>
        <w:t>10</w:t>
      </w:r>
      <w:r w:rsidR="005024BE" w:rsidRPr="00007719">
        <w:rPr>
          <w:rFonts w:eastAsia="Calibri"/>
          <w:sz w:val="28"/>
          <w:szCs w:val="28"/>
        </w:rPr>
        <w:fldChar w:fldCharType="end"/>
      </w:r>
      <w:r w:rsidRPr="00007719">
        <w:rPr>
          <w:rFonts w:eastAsia="Calibri"/>
          <w:sz w:val="28"/>
          <w:szCs w:val="28"/>
        </w:rPr>
        <w:t xml:space="preserve">, валюты – в таблице </w:t>
      </w:r>
      <w:r w:rsidR="005024BE" w:rsidRPr="00007719">
        <w:rPr>
          <w:rFonts w:eastAsia="Calibri"/>
          <w:sz w:val="28"/>
          <w:szCs w:val="28"/>
        </w:rPr>
        <w:fldChar w:fldCharType="begin"/>
      </w:r>
      <w:r w:rsidR="005024BE" w:rsidRPr="00007719">
        <w:rPr>
          <w:rFonts w:eastAsia="Calibri"/>
          <w:sz w:val="28"/>
          <w:szCs w:val="28"/>
        </w:rPr>
        <w:instrText xml:space="preserve"> REF t_11 \h </w:instrText>
      </w:r>
      <w:r w:rsidR="005024BE" w:rsidRPr="00007719">
        <w:rPr>
          <w:rFonts w:eastAsia="Calibri"/>
          <w:sz w:val="28"/>
          <w:szCs w:val="28"/>
        </w:rPr>
      </w:r>
      <w:r w:rsidR="005024BE" w:rsidRPr="00007719">
        <w:rPr>
          <w:rFonts w:eastAsia="Calibri"/>
          <w:sz w:val="28"/>
          <w:szCs w:val="28"/>
        </w:rPr>
        <w:fldChar w:fldCharType="separate"/>
      </w:r>
      <w:r w:rsidR="00B6413A">
        <w:rPr>
          <w:noProof/>
          <w:sz w:val="28"/>
          <w:szCs w:val="28"/>
        </w:rPr>
        <w:t>11</w:t>
      </w:r>
      <w:r w:rsidR="005024BE" w:rsidRPr="00007719">
        <w:rPr>
          <w:rFonts w:eastAsia="Calibri"/>
          <w:sz w:val="28"/>
          <w:szCs w:val="28"/>
        </w:rPr>
        <w:fldChar w:fldCharType="end"/>
      </w:r>
      <w:r w:rsidRPr="00007719">
        <w:rPr>
          <w:rFonts w:eastAsia="Calibri"/>
          <w:sz w:val="28"/>
          <w:szCs w:val="28"/>
        </w:rPr>
        <w:t xml:space="preserve">, байт – в таблице </w:t>
      </w:r>
      <w:r w:rsidR="005024BE" w:rsidRPr="00007719">
        <w:rPr>
          <w:rFonts w:eastAsia="Calibri"/>
          <w:sz w:val="28"/>
          <w:szCs w:val="28"/>
        </w:rPr>
        <w:fldChar w:fldCharType="begin"/>
      </w:r>
      <w:r w:rsidR="005024BE" w:rsidRPr="00007719">
        <w:rPr>
          <w:rFonts w:eastAsia="Calibri"/>
          <w:sz w:val="28"/>
          <w:szCs w:val="28"/>
        </w:rPr>
        <w:instrText xml:space="preserve"> REF t_12 \h </w:instrText>
      </w:r>
      <w:r w:rsidR="005024BE" w:rsidRPr="00007719">
        <w:rPr>
          <w:rFonts w:eastAsia="Calibri"/>
          <w:sz w:val="28"/>
          <w:szCs w:val="28"/>
        </w:rPr>
      </w:r>
      <w:r w:rsidR="005024BE" w:rsidRPr="00007719">
        <w:rPr>
          <w:rFonts w:eastAsia="Calibri"/>
          <w:sz w:val="28"/>
          <w:szCs w:val="28"/>
        </w:rPr>
        <w:fldChar w:fldCharType="separate"/>
      </w:r>
      <w:r w:rsidR="00B6413A">
        <w:rPr>
          <w:noProof/>
          <w:sz w:val="28"/>
          <w:szCs w:val="28"/>
        </w:rPr>
        <w:t>12</w:t>
      </w:r>
      <w:r w:rsidR="005024BE" w:rsidRPr="00007719">
        <w:rPr>
          <w:rFonts w:eastAsia="Calibri"/>
          <w:sz w:val="28"/>
          <w:szCs w:val="28"/>
        </w:rPr>
        <w:fldChar w:fldCharType="end"/>
      </w:r>
      <w:r w:rsidRPr="00007719">
        <w:rPr>
          <w:rFonts w:eastAsia="Calibri"/>
          <w:sz w:val="28"/>
          <w:szCs w:val="28"/>
        </w:rPr>
        <w:t xml:space="preserve">, процентов – в таблице </w:t>
      </w:r>
      <w:r w:rsidR="005024BE" w:rsidRPr="00007719">
        <w:rPr>
          <w:rFonts w:eastAsia="Calibri"/>
          <w:sz w:val="28"/>
          <w:szCs w:val="28"/>
        </w:rPr>
        <w:fldChar w:fldCharType="begin"/>
      </w:r>
      <w:r w:rsidR="005024BE" w:rsidRPr="00007719">
        <w:rPr>
          <w:rFonts w:eastAsia="Calibri"/>
          <w:sz w:val="28"/>
          <w:szCs w:val="28"/>
        </w:rPr>
        <w:instrText xml:space="preserve"> REF t_13 \h </w:instrText>
      </w:r>
      <w:r w:rsidR="005024BE" w:rsidRPr="00007719">
        <w:rPr>
          <w:rFonts w:eastAsia="Calibri"/>
          <w:sz w:val="28"/>
          <w:szCs w:val="28"/>
        </w:rPr>
      </w:r>
      <w:r w:rsidR="005024BE" w:rsidRPr="00007719">
        <w:rPr>
          <w:rFonts w:eastAsia="Calibri"/>
          <w:sz w:val="28"/>
          <w:szCs w:val="28"/>
        </w:rPr>
        <w:fldChar w:fldCharType="separate"/>
      </w:r>
      <w:r w:rsidR="00B6413A">
        <w:rPr>
          <w:noProof/>
          <w:sz w:val="28"/>
          <w:szCs w:val="28"/>
        </w:rPr>
        <w:t>13</w:t>
      </w:r>
      <w:r w:rsidR="005024BE" w:rsidRPr="00007719">
        <w:rPr>
          <w:rFonts w:eastAsia="Calibri"/>
          <w:sz w:val="28"/>
          <w:szCs w:val="28"/>
        </w:rPr>
        <w:fldChar w:fldCharType="end"/>
      </w:r>
      <w:r w:rsidRPr="00007719">
        <w:rPr>
          <w:rFonts w:eastAsia="Calibri"/>
          <w:sz w:val="28"/>
          <w:szCs w:val="28"/>
        </w:rPr>
        <w:t xml:space="preserve">, времени – в таблице </w:t>
      </w:r>
      <w:r w:rsidR="005024BE" w:rsidRPr="00007719">
        <w:rPr>
          <w:rFonts w:eastAsia="Calibri"/>
          <w:sz w:val="28"/>
          <w:szCs w:val="28"/>
        </w:rPr>
        <w:fldChar w:fldCharType="begin"/>
      </w:r>
      <w:r w:rsidR="005024BE" w:rsidRPr="00007719">
        <w:rPr>
          <w:rFonts w:eastAsia="Calibri"/>
          <w:sz w:val="28"/>
          <w:szCs w:val="28"/>
        </w:rPr>
        <w:instrText xml:space="preserve"> REF t_14 \h </w:instrText>
      </w:r>
      <w:r w:rsidR="005024BE" w:rsidRPr="00007719">
        <w:rPr>
          <w:rFonts w:eastAsia="Calibri"/>
          <w:sz w:val="28"/>
          <w:szCs w:val="28"/>
        </w:rPr>
      </w:r>
      <w:r w:rsidR="005024BE" w:rsidRPr="00007719">
        <w:rPr>
          <w:rFonts w:eastAsia="Calibri"/>
          <w:sz w:val="28"/>
          <w:szCs w:val="28"/>
        </w:rPr>
        <w:fldChar w:fldCharType="separate"/>
      </w:r>
      <w:r w:rsidR="00B6413A">
        <w:rPr>
          <w:noProof/>
          <w:sz w:val="28"/>
          <w:szCs w:val="28"/>
        </w:rPr>
        <w:t>14</w:t>
      </w:r>
      <w:r w:rsidR="005024BE" w:rsidRPr="00007719">
        <w:rPr>
          <w:rFonts w:eastAsia="Calibri"/>
          <w:sz w:val="28"/>
          <w:szCs w:val="28"/>
        </w:rPr>
        <w:fldChar w:fldCharType="end"/>
      </w:r>
      <w:r w:rsidRPr="00007719">
        <w:rPr>
          <w:rFonts w:eastAsia="Calibri"/>
          <w:sz w:val="28"/>
          <w:szCs w:val="28"/>
        </w:rPr>
        <w:t>).</w:t>
      </w:r>
    </w:p>
    <w:p w14:paraId="6CBD2735" w14:textId="6A2927E7" w:rsidR="004332EA" w:rsidRPr="00007719" w:rsidRDefault="004332EA" w:rsidP="004332EA">
      <w:pPr>
        <w:spacing w:line="360" w:lineRule="auto"/>
        <w:rPr>
          <w:iCs/>
          <w:sz w:val="28"/>
          <w:szCs w:val="28"/>
        </w:rPr>
      </w:pPr>
      <w:r w:rsidRPr="00007719">
        <w:rPr>
          <w:iCs/>
          <w:spacing w:val="20"/>
          <w:sz w:val="28"/>
          <w:szCs w:val="28"/>
        </w:rPr>
        <w:t xml:space="preserve">Таблица </w:t>
      </w:r>
      <w:bookmarkStart w:id="705" w:name="t_14_1"/>
      <w:bookmarkStart w:id="706" w:name="t_10"/>
      <w:r w:rsidRPr="00007719">
        <w:rPr>
          <w:iCs/>
          <w:sz w:val="28"/>
          <w:szCs w:val="28"/>
        </w:rPr>
        <w:fldChar w:fldCharType="begin"/>
      </w:r>
      <w:r w:rsidRPr="00007719">
        <w:rPr>
          <w:iCs/>
          <w:sz w:val="28"/>
          <w:szCs w:val="28"/>
        </w:rPr>
        <w:instrText xml:space="preserve"> SEQ Таблица \* ARABIC </w:instrText>
      </w:r>
      <w:r w:rsidRPr="00007719">
        <w:rPr>
          <w:iCs/>
          <w:sz w:val="28"/>
          <w:szCs w:val="28"/>
        </w:rPr>
        <w:fldChar w:fldCharType="separate"/>
      </w:r>
      <w:r w:rsidR="00B6413A">
        <w:rPr>
          <w:iCs/>
          <w:noProof/>
          <w:sz w:val="28"/>
          <w:szCs w:val="28"/>
        </w:rPr>
        <w:t>10</w:t>
      </w:r>
      <w:r w:rsidRPr="00007719">
        <w:rPr>
          <w:iCs/>
          <w:sz w:val="28"/>
          <w:szCs w:val="28"/>
        </w:rPr>
        <w:fldChar w:fldCharType="end"/>
      </w:r>
      <w:bookmarkEnd w:id="705"/>
      <w:bookmarkEnd w:id="706"/>
    </w:p>
    <w:tbl>
      <w:tblPr>
        <w:tblStyle w:val="44"/>
        <w:tblW w:w="0" w:type="auto"/>
        <w:tblLook w:val="04A0" w:firstRow="1" w:lastRow="0" w:firstColumn="1" w:lastColumn="0" w:noHBand="0" w:noVBand="1"/>
      </w:tblPr>
      <w:tblGrid>
        <w:gridCol w:w="3398"/>
        <w:gridCol w:w="3398"/>
        <w:gridCol w:w="3399"/>
      </w:tblGrid>
      <w:tr w:rsidR="004332EA" w:rsidRPr="00007719" w14:paraId="690C9BC6" w14:textId="77777777" w:rsidTr="008F291A">
        <w:tc>
          <w:tcPr>
            <w:tcW w:w="3398" w:type="dxa"/>
            <w:tcBorders>
              <w:bottom w:val="double" w:sz="4" w:space="0" w:color="auto"/>
            </w:tcBorders>
            <w:vAlign w:val="center"/>
          </w:tcPr>
          <w:p w14:paraId="2F961C75" w14:textId="77777777" w:rsidR="004332EA" w:rsidRPr="00007719" w:rsidRDefault="004332EA" w:rsidP="00540672">
            <w:pPr>
              <w:tabs>
                <w:tab w:val="left" w:pos="1134"/>
              </w:tabs>
              <w:spacing w:line="228" w:lineRule="auto"/>
              <w:jc w:val="center"/>
              <w:rPr>
                <w:rFonts w:ascii="Times New Roman" w:eastAsia="Calibri" w:hAnsi="Times New Roman" w:cs="Times New Roman"/>
                <w:b/>
                <w:bCs/>
                <w:sz w:val="28"/>
                <w:szCs w:val="28"/>
              </w:rPr>
            </w:pPr>
            <w:r w:rsidRPr="00007719">
              <w:rPr>
                <w:rFonts w:ascii="Times New Roman" w:eastAsia="Calibri" w:hAnsi="Times New Roman" w:cs="Times New Roman"/>
                <w:b/>
                <w:bCs/>
                <w:sz w:val="28"/>
                <w:szCs w:val="28"/>
              </w:rPr>
              <w:t>Число</w:t>
            </w:r>
          </w:p>
        </w:tc>
        <w:tc>
          <w:tcPr>
            <w:tcW w:w="3398" w:type="dxa"/>
            <w:tcBorders>
              <w:bottom w:val="double" w:sz="4" w:space="0" w:color="auto"/>
            </w:tcBorders>
            <w:vAlign w:val="center"/>
          </w:tcPr>
          <w:p w14:paraId="2CCE8641" w14:textId="77777777" w:rsidR="004332EA" w:rsidRPr="00007719" w:rsidRDefault="004332EA" w:rsidP="00540672">
            <w:pPr>
              <w:tabs>
                <w:tab w:val="left" w:pos="1134"/>
              </w:tabs>
              <w:spacing w:line="228" w:lineRule="auto"/>
              <w:jc w:val="center"/>
              <w:rPr>
                <w:rFonts w:ascii="Times New Roman" w:eastAsia="Calibri" w:hAnsi="Times New Roman" w:cs="Times New Roman"/>
                <w:b/>
                <w:bCs/>
                <w:sz w:val="28"/>
                <w:szCs w:val="28"/>
              </w:rPr>
            </w:pPr>
            <w:r w:rsidRPr="00007719">
              <w:rPr>
                <w:rFonts w:ascii="Times New Roman" w:eastAsia="Calibri" w:hAnsi="Times New Roman" w:cs="Times New Roman"/>
                <w:b/>
                <w:bCs/>
                <w:sz w:val="28"/>
                <w:szCs w:val="28"/>
              </w:rPr>
              <w:t>Формат</w:t>
            </w:r>
          </w:p>
        </w:tc>
        <w:tc>
          <w:tcPr>
            <w:tcW w:w="3399" w:type="dxa"/>
            <w:tcBorders>
              <w:bottom w:val="double" w:sz="4" w:space="0" w:color="auto"/>
            </w:tcBorders>
            <w:vAlign w:val="center"/>
          </w:tcPr>
          <w:p w14:paraId="0A01259D" w14:textId="77777777" w:rsidR="004332EA" w:rsidRPr="00007719" w:rsidRDefault="004332EA" w:rsidP="00540672">
            <w:pPr>
              <w:tabs>
                <w:tab w:val="left" w:pos="1134"/>
              </w:tabs>
              <w:spacing w:line="228" w:lineRule="auto"/>
              <w:jc w:val="center"/>
              <w:rPr>
                <w:rFonts w:ascii="Times New Roman" w:eastAsia="Calibri" w:hAnsi="Times New Roman" w:cs="Times New Roman"/>
                <w:b/>
                <w:bCs/>
                <w:sz w:val="28"/>
                <w:szCs w:val="28"/>
              </w:rPr>
            </w:pPr>
            <w:r w:rsidRPr="00007719">
              <w:rPr>
                <w:rFonts w:ascii="Times New Roman" w:eastAsia="Calibri" w:hAnsi="Times New Roman" w:cs="Times New Roman"/>
                <w:b/>
                <w:bCs/>
                <w:sz w:val="28"/>
                <w:szCs w:val="28"/>
              </w:rPr>
              <w:t>Строка</w:t>
            </w:r>
          </w:p>
        </w:tc>
      </w:tr>
      <w:tr w:rsidR="004332EA" w:rsidRPr="00007719" w14:paraId="069D5E29" w14:textId="77777777" w:rsidTr="008F291A">
        <w:tc>
          <w:tcPr>
            <w:tcW w:w="3398" w:type="dxa"/>
            <w:tcBorders>
              <w:top w:val="double" w:sz="4" w:space="0" w:color="auto"/>
            </w:tcBorders>
            <w:vAlign w:val="center"/>
          </w:tcPr>
          <w:p w14:paraId="23C0ED6C"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10000</w:t>
            </w:r>
          </w:p>
        </w:tc>
        <w:tc>
          <w:tcPr>
            <w:tcW w:w="3398" w:type="dxa"/>
            <w:tcBorders>
              <w:top w:val="double" w:sz="4" w:space="0" w:color="auto"/>
            </w:tcBorders>
            <w:vAlign w:val="center"/>
          </w:tcPr>
          <w:p w14:paraId="3B6110B1"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'0,0.0000'</w:t>
            </w:r>
          </w:p>
        </w:tc>
        <w:tc>
          <w:tcPr>
            <w:tcW w:w="3399" w:type="dxa"/>
            <w:tcBorders>
              <w:top w:val="double" w:sz="4" w:space="0" w:color="auto"/>
            </w:tcBorders>
            <w:vAlign w:val="center"/>
          </w:tcPr>
          <w:p w14:paraId="15CA2295"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10,000.0000</w:t>
            </w:r>
          </w:p>
        </w:tc>
      </w:tr>
      <w:tr w:rsidR="004332EA" w:rsidRPr="00007719" w14:paraId="310FA845" w14:textId="77777777" w:rsidTr="008F291A">
        <w:tc>
          <w:tcPr>
            <w:tcW w:w="3398" w:type="dxa"/>
            <w:vAlign w:val="center"/>
          </w:tcPr>
          <w:p w14:paraId="5E320EEE"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10000.23</w:t>
            </w:r>
          </w:p>
        </w:tc>
        <w:tc>
          <w:tcPr>
            <w:tcW w:w="3398" w:type="dxa"/>
            <w:vAlign w:val="center"/>
          </w:tcPr>
          <w:p w14:paraId="4173979A"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w:t>
            </w:r>
          </w:p>
        </w:tc>
        <w:tc>
          <w:tcPr>
            <w:tcW w:w="3399" w:type="dxa"/>
            <w:vAlign w:val="center"/>
          </w:tcPr>
          <w:p w14:paraId="0A8BD24E"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10,000</w:t>
            </w:r>
          </w:p>
        </w:tc>
      </w:tr>
      <w:tr w:rsidR="004332EA" w:rsidRPr="00007719" w14:paraId="3491A435" w14:textId="77777777" w:rsidTr="008F291A">
        <w:tc>
          <w:tcPr>
            <w:tcW w:w="3398" w:type="dxa"/>
            <w:vAlign w:val="center"/>
          </w:tcPr>
          <w:p w14:paraId="40B71FCE"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-10000</w:t>
            </w:r>
          </w:p>
        </w:tc>
        <w:tc>
          <w:tcPr>
            <w:tcW w:w="3398" w:type="dxa"/>
            <w:vAlign w:val="center"/>
          </w:tcPr>
          <w:p w14:paraId="4C4BF947"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'0,0.0'</w:t>
            </w:r>
          </w:p>
        </w:tc>
        <w:tc>
          <w:tcPr>
            <w:tcW w:w="3399" w:type="dxa"/>
            <w:vAlign w:val="center"/>
          </w:tcPr>
          <w:p w14:paraId="19A6F1A9"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-10,000.0</w:t>
            </w:r>
          </w:p>
        </w:tc>
      </w:tr>
      <w:tr w:rsidR="004332EA" w:rsidRPr="00007719" w14:paraId="16042733" w14:textId="77777777" w:rsidTr="008F291A">
        <w:tc>
          <w:tcPr>
            <w:tcW w:w="3398" w:type="dxa"/>
            <w:vAlign w:val="center"/>
          </w:tcPr>
          <w:p w14:paraId="5255477D"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10000.1234</w:t>
            </w:r>
          </w:p>
        </w:tc>
        <w:tc>
          <w:tcPr>
            <w:tcW w:w="3398" w:type="dxa"/>
            <w:vAlign w:val="center"/>
          </w:tcPr>
          <w:p w14:paraId="2CA47621"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'0.000'</w:t>
            </w:r>
          </w:p>
        </w:tc>
        <w:tc>
          <w:tcPr>
            <w:tcW w:w="3399" w:type="dxa"/>
            <w:vAlign w:val="center"/>
          </w:tcPr>
          <w:p w14:paraId="3C54A329"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10000.123</w:t>
            </w:r>
          </w:p>
        </w:tc>
      </w:tr>
      <w:tr w:rsidR="004332EA" w:rsidRPr="00007719" w14:paraId="7AFF9BBE" w14:textId="77777777" w:rsidTr="008F291A">
        <w:tc>
          <w:tcPr>
            <w:tcW w:w="3398" w:type="dxa"/>
            <w:vAlign w:val="center"/>
          </w:tcPr>
          <w:p w14:paraId="3860980F"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10000.1234</w:t>
            </w:r>
          </w:p>
        </w:tc>
        <w:tc>
          <w:tcPr>
            <w:tcW w:w="3398" w:type="dxa"/>
            <w:vAlign w:val="center"/>
          </w:tcPr>
          <w:p w14:paraId="6CB64AB1"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'0[.]00000'</w:t>
            </w:r>
          </w:p>
        </w:tc>
        <w:tc>
          <w:tcPr>
            <w:tcW w:w="3399" w:type="dxa"/>
            <w:vAlign w:val="center"/>
          </w:tcPr>
          <w:p w14:paraId="285C60F0"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10000.12340</w:t>
            </w:r>
          </w:p>
        </w:tc>
      </w:tr>
      <w:tr w:rsidR="004332EA" w:rsidRPr="00007719" w14:paraId="39CB8D66" w14:textId="77777777" w:rsidTr="008F291A">
        <w:tc>
          <w:tcPr>
            <w:tcW w:w="3398" w:type="dxa"/>
            <w:vAlign w:val="center"/>
          </w:tcPr>
          <w:p w14:paraId="3B06CFF2"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-10000</w:t>
            </w:r>
          </w:p>
        </w:tc>
        <w:tc>
          <w:tcPr>
            <w:tcW w:w="3398" w:type="dxa"/>
            <w:vAlign w:val="center"/>
          </w:tcPr>
          <w:p w14:paraId="0F643D93"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'(0,0.0000)'</w:t>
            </w:r>
          </w:p>
        </w:tc>
        <w:tc>
          <w:tcPr>
            <w:tcW w:w="3399" w:type="dxa"/>
            <w:vAlign w:val="center"/>
          </w:tcPr>
          <w:p w14:paraId="139AEEE5"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(10,000.0000)</w:t>
            </w:r>
          </w:p>
        </w:tc>
      </w:tr>
      <w:tr w:rsidR="004332EA" w:rsidRPr="00007719" w14:paraId="59C093B3" w14:textId="77777777" w:rsidTr="008F291A">
        <w:tc>
          <w:tcPr>
            <w:tcW w:w="3398" w:type="dxa"/>
            <w:vAlign w:val="center"/>
          </w:tcPr>
          <w:p w14:paraId="50FC6376"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-0.23</w:t>
            </w:r>
          </w:p>
        </w:tc>
        <w:tc>
          <w:tcPr>
            <w:tcW w:w="3398" w:type="dxa"/>
            <w:vAlign w:val="center"/>
          </w:tcPr>
          <w:p w14:paraId="7D8084CC"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w:t>
            </w:r>
          </w:p>
        </w:tc>
        <w:tc>
          <w:tcPr>
            <w:tcW w:w="3399" w:type="dxa"/>
            <w:vAlign w:val="center"/>
          </w:tcPr>
          <w:p w14:paraId="46738BA2"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-.23</w:t>
            </w:r>
          </w:p>
        </w:tc>
      </w:tr>
      <w:tr w:rsidR="004332EA" w:rsidRPr="00007719" w14:paraId="28F04A2A" w14:textId="77777777" w:rsidTr="008F291A">
        <w:tc>
          <w:tcPr>
            <w:tcW w:w="3398" w:type="dxa"/>
            <w:vAlign w:val="center"/>
          </w:tcPr>
          <w:p w14:paraId="4BEF2FAA"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-0.23</w:t>
            </w:r>
          </w:p>
        </w:tc>
        <w:tc>
          <w:tcPr>
            <w:tcW w:w="3398" w:type="dxa"/>
            <w:vAlign w:val="center"/>
          </w:tcPr>
          <w:p w14:paraId="32046D57"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w:t>
            </w:r>
          </w:p>
        </w:tc>
        <w:tc>
          <w:tcPr>
            <w:tcW w:w="3399" w:type="dxa"/>
            <w:vAlign w:val="center"/>
          </w:tcPr>
          <w:p w14:paraId="6EE3819D"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(.23)</w:t>
            </w:r>
          </w:p>
        </w:tc>
      </w:tr>
      <w:tr w:rsidR="004332EA" w:rsidRPr="00007719" w14:paraId="23B23B4B" w14:textId="77777777" w:rsidTr="008F291A">
        <w:tc>
          <w:tcPr>
            <w:tcW w:w="3398" w:type="dxa"/>
            <w:vAlign w:val="center"/>
          </w:tcPr>
          <w:p w14:paraId="2559F6EA"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0.23</w:t>
            </w:r>
          </w:p>
        </w:tc>
        <w:tc>
          <w:tcPr>
            <w:tcW w:w="3398" w:type="dxa"/>
            <w:vAlign w:val="center"/>
          </w:tcPr>
          <w:p w14:paraId="076237B1"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'0.00000'</w:t>
            </w:r>
          </w:p>
        </w:tc>
        <w:tc>
          <w:tcPr>
            <w:tcW w:w="3399" w:type="dxa"/>
            <w:vAlign w:val="center"/>
          </w:tcPr>
          <w:p w14:paraId="5DFF3C1E"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0.23000</w:t>
            </w:r>
          </w:p>
        </w:tc>
      </w:tr>
      <w:tr w:rsidR="004332EA" w:rsidRPr="00007719" w14:paraId="6AC99210" w14:textId="77777777" w:rsidTr="008F291A">
        <w:tc>
          <w:tcPr>
            <w:tcW w:w="3398" w:type="dxa"/>
            <w:vAlign w:val="center"/>
          </w:tcPr>
          <w:p w14:paraId="07997169"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0.23</w:t>
            </w:r>
          </w:p>
        </w:tc>
        <w:tc>
          <w:tcPr>
            <w:tcW w:w="3398" w:type="dxa"/>
            <w:vAlign w:val="center"/>
          </w:tcPr>
          <w:p w14:paraId="24A06F5C"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'0.0[0000]'</w:t>
            </w:r>
          </w:p>
        </w:tc>
        <w:tc>
          <w:tcPr>
            <w:tcW w:w="3399" w:type="dxa"/>
            <w:vAlign w:val="center"/>
          </w:tcPr>
          <w:p w14:paraId="39DCE853"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0.23</w:t>
            </w:r>
          </w:p>
        </w:tc>
      </w:tr>
      <w:tr w:rsidR="004332EA" w:rsidRPr="00007719" w14:paraId="6C48F253" w14:textId="77777777" w:rsidTr="008F291A">
        <w:tc>
          <w:tcPr>
            <w:tcW w:w="3398" w:type="dxa"/>
            <w:vAlign w:val="center"/>
          </w:tcPr>
          <w:p w14:paraId="51F56ED1"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1230974</w:t>
            </w:r>
          </w:p>
        </w:tc>
        <w:tc>
          <w:tcPr>
            <w:tcW w:w="3398" w:type="dxa"/>
            <w:vAlign w:val="center"/>
          </w:tcPr>
          <w:p w14:paraId="4FA91D45"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'0.0a'</w:t>
            </w:r>
          </w:p>
        </w:tc>
        <w:tc>
          <w:tcPr>
            <w:tcW w:w="3399" w:type="dxa"/>
            <w:vAlign w:val="center"/>
          </w:tcPr>
          <w:p w14:paraId="25D4B5A3"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1.2m</w:t>
            </w:r>
          </w:p>
        </w:tc>
      </w:tr>
      <w:tr w:rsidR="004332EA" w:rsidRPr="00007719" w14:paraId="40BD8B1E" w14:textId="77777777" w:rsidTr="008F291A">
        <w:tc>
          <w:tcPr>
            <w:tcW w:w="3398" w:type="dxa"/>
            <w:vAlign w:val="center"/>
          </w:tcPr>
          <w:p w14:paraId="45853843"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1460</w:t>
            </w:r>
          </w:p>
        </w:tc>
        <w:tc>
          <w:tcPr>
            <w:tcW w:w="3398" w:type="dxa"/>
            <w:vAlign w:val="center"/>
          </w:tcPr>
          <w:p w14:paraId="22CC4193"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 a'</w:t>
            </w:r>
          </w:p>
        </w:tc>
        <w:tc>
          <w:tcPr>
            <w:tcW w:w="3399" w:type="dxa"/>
            <w:vAlign w:val="center"/>
          </w:tcPr>
          <w:p w14:paraId="10FC7913"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 k</w:t>
            </w:r>
          </w:p>
        </w:tc>
      </w:tr>
      <w:tr w:rsidR="004332EA" w:rsidRPr="00007719" w14:paraId="0C665403" w14:textId="77777777" w:rsidTr="008F291A">
        <w:tc>
          <w:tcPr>
            <w:tcW w:w="3398" w:type="dxa"/>
            <w:vAlign w:val="center"/>
          </w:tcPr>
          <w:p w14:paraId="428EE719"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-104000</w:t>
            </w:r>
          </w:p>
        </w:tc>
        <w:tc>
          <w:tcPr>
            <w:tcW w:w="3398" w:type="dxa"/>
            <w:vAlign w:val="center"/>
          </w:tcPr>
          <w:p w14:paraId="7F4484D1"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'0a'</w:t>
            </w:r>
          </w:p>
        </w:tc>
        <w:tc>
          <w:tcPr>
            <w:tcW w:w="3399" w:type="dxa"/>
            <w:vAlign w:val="center"/>
          </w:tcPr>
          <w:p w14:paraId="02A844DC"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-104k</w:t>
            </w:r>
          </w:p>
        </w:tc>
      </w:tr>
      <w:tr w:rsidR="004332EA" w:rsidRPr="00007719" w14:paraId="61317621" w14:textId="77777777" w:rsidTr="008F291A">
        <w:tc>
          <w:tcPr>
            <w:tcW w:w="3398" w:type="dxa"/>
            <w:vAlign w:val="center"/>
          </w:tcPr>
          <w:p w14:paraId="4CB1B163"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w:t>
            </w:r>
          </w:p>
        </w:tc>
        <w:tc>
          <w:tcPr>
            <w:tcW w:w="3398" w:type="dxa"/>
            <w:vAlign w:val="center"/>
          </w:tcPr>
          <w:p w14:paraId="57EEF992"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'0o'</w:t>
            </w:r>
          </w:p>
        </w:tc>
        <w:tc>
          <w:tcPr>
            <w:tcW w:w="3399" w:type="dxa"/>
            <w:vAlign w:val="center"/>
          </w:tcPr>
          <w:p w14:paraId="05E94610"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1st</w:t>
            </w:r>
          </w:p>
        </w:tc>
      </w:tr>
      <w:tr w:rsidR="004332EA" w:rsidRPr="00007719" w14:paraId="7791E0AF" w14:textId="77777777" w:rsidTr="008F291A">
        <w:tc>
          <w:tcPr>
            <w:tcW w:w="3398" w:type="dxa"/>
            <w:vAlign w:val="center"/>
          </w:tcPr>
          <w:p w14:paraId="418DB12C"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52</w:t>
            </w:r>
          </w:p>
        </w:tc>
        <w:tc>
          <w:tcPr>
            <w:tcW w:w="3398" w:type="dxa"/>
            <w:vAlign w:val="center"/>
          </w:tcPr>
          <w:p w14:paraId="73D2AF03"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'0o'</w:t>
            </w:r>
          </w:p>
        </w:tc>
        <w:tc>
          <w:tcPr>
            <w:tcW w:w="3399" w:type="dxa"/>
            <w:vAlign w:val="center"/>
          </w:tcPr>
          <w:p w14:paraId="7490F19C"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52nd</w:t>
            </w:r>
          </w:p>
        </w:tc>
      </w:tr>
      <w:tr w:rsidR="004332EA" w:rsidRPr="00007719" w14:paraId="042B4BE0" w14:textId="77777777" w:rsidTr="008F291A">
        <w:tc>
          <w:tcPr>
            <w:tcW w:w="3398" w:type="dxa"/>
            <w:vAlign w:val="center"/>
          </w:tcPr>
          <w:p w14:paraId="326592E2"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23</w:t>
            </w:r>
          </w:p>
        </w:tc>
        <w:tc>
          <w:tcPr>
            <w:tcW w:w="3398" w:type="dxa"/>
            <w:vAlign w:val="center"/>
          </w:tcPr>
          <w:p w14:paraId="7DC0C4EF"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'0o'</w:t>
            </w:r>
          </w:p>
        </w:tc>
        <w:tc>
          <w:tcPr>
            <w:tcW w:w="3399" w:type="dxa"/>
            <w:vAlign w:val="center"/>
          </w:tcPr>
          <w:p w14:paraId="6750070C"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23rd</w:t>
            </w:r>
          </w:p>
        </w:tc>
      </w:tr>
      <w:tr w:rsidR="004332EA" w:rsidRPr="00007719" w14:paraId="27EE7DB3" w14:textId="77777777" w:rsidTr="008F291A">
        <w:tc>
          <w:tcPr>
            <w:tcW w:w="3398" w:type="dxa"/>
            <w:vAlign w:val="center"/>
          </w:tcPr>
          <w:p w14:paraId="0C0A952A"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w:t>
            </w:r>
          </w:p>
        </w:tc>
        <w:tc>
          <w:tcPr>
            <w:tcW w:w="3398" w:type="dxa"/>
            <w:vAlign w:val="center"/>
          </w:tcPr>
          <w:p w14:paraId="0D0915FF"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'0o'</w:t>
            </w:r>
          </w:p>
        </w:tc>
        <w:tc>
          <w:tcPr>
            <w:tcW w:w="3399" w:type="dxa"/>
            <w:vAlign w:val="center"/>
          </w:tcPr>
          <w:p w14:paraId="309D91C8" w14:textId="77777777" w:rsidR="004332EA" w:rsidRPr="00007719" w:rsidRDefault="004332EA" w:rsidP="00540672">
            <w:pPr>
              <w:tabs>
                <w:tab w:val="left" w:pos="1134"/>
              </w:tabs>
              <w:spacing w:line="228" w:lineRule="auto"/>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100th</w:t>
            </w:r>
          </w:p>
        </w:tc>
      </w:tr>
    </w:tbl>
    <w:p w14:paraId="085E7D37" w14:textId="47ECC6F2" w:rsidR="004332EA" w:rsidRPr="00007719" w:rsidRDefault="004332EA" w:rsidP="004332EA">
      <w:pPr>
        <w:tabs>
          <w:tab w:val="left" w:pos="1134"/>
        </w:tabs>
        <w:spacing w:line="360" w:lineRule="auto"/>
        <w:jc w:val="both"/>
        <w:rPr>
          <w:sz w:val="28"/>
          <w:szCs w:val="28"/>
        </w:rPr>
      </w:pPr>
      <w:r w:rsidRPr="00007719">
        <w:rPr>
          <w:spacing w:val="20"/>
          <w:sz w:val="28"/>
          <w:szCs w:val="28"/>
        </w:rPr>
        <w:lastRenderedPageBreak/>
        <w:t>Таблица</w:t>
      </w:r>
      <w:r w:rsidRPr="00007719">
        <w:rPr>
          <w:sz w:val="28"/>
          <w:szCs w:val="28"/>
        </w:rPr>
        <w:t xml:space="preserve"> </w:t>
      </w:r>
      <w:bookmarkStart w:id="707" w:name="t_15_1"/>
      <w:bookmarkStart w:id="708" w:name="t_11"/>
      <w:r w:rsidRPr="00007719">
        <w:rPr>
          <w:sz w:val="28"/>
          <w:szCs w:val="28"/>
        </w:rPr>
        <w:fldChar w:fldCharType="begin"/>
      </w:r>
      <w:r w:rsidRPr="00007719">
        <w:rPr>
          <w:sz w:val="28"/>
          <w:szCs w:val="28"/>
        </w:rPr>
        <w:instrText xml:space="preserve"> SEQ Таблица \* ARABIC </w:instrText>
      </w:r>
      <w:r w:rsidRPr="00007719">
        <w:rPr>
          <w:sz w:val="28"/>
          <w:szCs w:val="28"/>
        </w:rPr>
        <w:fldChar w:fldCharType="separate"/>
      </w:r>
      <w:r w:rsidR="00B6413A">
        <w:rPr>
          <w:noProof/>
          <w:sz w:val="28"/>
          <w:szCs w:val="28"/>
        </w:rPr>
        <w:t>11</w:t>
      </w:r>
      <w:r w:rsidRPr="00007719">
        <w:rPr>
          <w:sz w:val="28"/>
          <w:szCs w:val="28"/>
        </w:rPr>
        <w:fldChar w:fldCharType="end"/>
      </w:r>
      <w:bookmarkEnd w:id="707"/>
      <w:bookmarkEnd w:id="708"/>
    </w:p>
    <w:tbl>
      <w:tblPr>
        <w:tblStyle w:val="44"/>
        <w:tblW w:w="0" w:type="auto"/>
        <w:tblLook w:val="04A0" w:firstRow="1" w:lastRow="0" w:firstColumn="1" w:lastColumn="0" w:noHBand="0" w:noVBand="1"/>
      </w:tblPr>
      <w:tblGrid>
        <w:gridCol w:w="3398"/>
        <w:gridCol w:w="3398"/>
        <w:gridCol w:w="3399"/>
      </w:tblGrid>
      <w:tr w:rsidR="004332EA" w:rsidRPr="00007719" w14:paraId="40BDA7F1" w14:textId="77777777" w:rsidTr="008F291A">
        <w:tc>
          <w:tcPr>
            <w:tcW w:w="3398" w:type="dxa"/>
            <w:tcBorders>
              <w:bottom w:val="double" w:sz="4" w:space="0" w:color="auto"/>
            </w:tcBorders>
          </w:tcPr>
          <w:p w14:paraId="2BF66C37" w14:textId="77777777" w:rsidR="004332EA" w:rsidRPr="00007719" w:rsidRDefault="004332EA" w:rsidP="008F291A">
            <w:pPr>
              <w:tabs>
                <w:tab w:val="left" w:pos="1134"/>
              </w:tabs>
              <w:jc w:val="center"/>
              <w:rPr>
                <w:rFonts w:ascii="Times New Roman" w:eastAsia="Calibri" w:hAnsi="Times New Roman" w:cs="Times New Roman"/>
                <w:b/>
                <w:bCs/>
                <w:sz w:val="28"/>
                <w:szCs w:val="28"/>
              </w:rPr>
            </w:pPr>
            <w:r w:rsidRPr="00007719">
              <w:rPr>
                <w:rFonts w:ascii="Times New Roman" w:eastAsia="Calibri" w:hAnsi="Times New Roman" w:cs="Times New Roman"/>
                <w:b/>
                <w:bCs/>
                <w:sz w:val="28"/>
                <w:szCs w:val="28"/>
              </w:rPr>
              <w:t>Число</w:t>
            </w:r>
          </w:p>
        </w:tc>
        <w:tc>
          <w:tcPr>
            <w:tcW w:w="3398" w:type="dxa"/>
            <w:tcBorders>
              <w:bottom w:val="double" w:sz="4" w:space="0" w:color="auto"/>
            </w:tcBorders>
          </w:tcPr>
          <w:p w14:paraId="27A24D87" w14:textId="77777777" w:rsidR="004332EA" w:rsidRPr="00007719" w:rsidRDefault="004332EA" w:rsidP="008F291A">
            <w:pPr>
              <w:tabs>
                <w:tab w:val="left" w:pos="1134"/>
              </w:tabs>
              <w:jc w:val="center"/>
              <w:rPr>
                <w:rFonts w:ascii="Times New Roman" w:eastAsia="Calibri" w:hAnsi="Times New Roman" w:cs="Times New Roman"/>
                <w:b/>
                <w:bCs/>
                <w:sz w:val="28"/>
                <w:szCs w:val="28"/>
              </w:rPr>
            </w:pPr>
            <w:r w:rsidRPr="00007719">
              <w:rPr>
                <w:rFonts w:ascii="Times New Roman" w:eastAsia="Calibri" w:hAnsi="Times New Roman" w:cs="Times New Roman"/>
                <w:b/>
                <w:bCs/>
                <w:sz w:val="28"/>
                <w:szCs w:val="28"/>
              </w:rPr>
              <w:t>Формат</w:t>
            </w:r>
          </w:p>
        </w:tc>
        <w:tc>
          <w:tcPr>
            <w:tcW w:w="3399" w:type="dxa"/>
            <w:tcBorders>
              <w:bottom w:val="double" w:sz="4" w:space="0" w:color="auto"/>
            </w:tcBorders>
          </w:tcPr>
          <w:p w14:paraId="1884FBD4" w14:textId="77777777" w:rsidR="004332EA" w:rsidRPr="00007719" w:rsidRDefault="004332EA" w:rsidP="008F291A">
            <w:pPr>
              <w:tabs>
                <w:tab w:val="left" w:pos="1134"/>
              </w:tabs>
              <w:jc w:val="center"/>
              <w:rPr>
                <w:rFonts w:ascii="Times New Roman" w:eastAsia="Calibri" w:hAnsi="Times New Roman" w:cs="Times New Roman"/>
                <w:b/>
                <w:bCs/>
                <w:sz w:val="28"/>
                <w:szCs w:val="28"/>
              </w:rPr>
            </w:pPr>
            <w:r w:rsidRPr="00007719">
              <w:rPr>
                <w:rFonts w:ascii="Times New Roman" w:eastAsia="Calibri" w:hAnsi="Times New Roman" w:cs="Times New Roman"/>
                <w:b/>
                <w:bCs/>
                <w:sz w:val="28"/>
                <w:szCs w:val="28"/>
              </w:rPr>
              <w:t>Строка</w:t>
            </w:r>
          </w:p>
        </w:tc>
      </w:tr>
      <w:tr w:rsidR="004332EA" w:rsidRPr="00007719" w14:paraId="7012CAC7" w14:textId="77777777" w:rsidTr="008F291A">
        <w:tc>
          <w:tcPr>
            <w:tcW w:w="3398" w:type="dxa"/>
            <w:tcBorders>
              <w:top w:val="double" w:sz="4" w:space="0" w:color="auto"/>
            </w:tcBorders>
            <w:vAlign w:val="center"/>
          </w:tcPr>
          <w:p w14:paraId="46E09DAB"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1000.234</w:t>
            </w:r>
          </w:p>
        </w:tc>
        <w:tc>
          <w:tcPr>
            <w:tcW w:w="3398" w:type="dxa"/>
            <w:tcBorders>
              <w:top w:val="double" w:sz="4" w:space="0" w:color="auto"/>
            </w:tcBorders>
            <w:vAlign w:val="center"/>
          </w:tcPr>
          <w:p w14:paraId="320D9026"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'$0,0.00'</w:t>
            </w:r>
          </w:p>
        </w:tc>
        <w:tc>
          <w:tcPr>
            <w:tcW w:w="3399" w:type="dxa"/>
            <w:tcBorders>
              <w:top w:val="double" w:sz="4" w:space="0" w:color="auto"/>
            </w:tcBorders>
            <w:vAlign w:val="center"/>
          </w:tcPr>
          <w:p w14:paraId="4D5FD247"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$1,000.23</w:t>
            </w:r>
          </w:p>
        </w:tc>
      </w:tr>
      <w:tr w:rsidR="004332EA" w:rsidRPr="00007719" w14:paraId="399ECD74" w14:textId="77777777" w:rsidTr="008F291A">
        <w:tc>
          <w:tcPr>
            <w:tcW w:w="3398" w:type="dxa"/>
            <w:vAlign w:val="center"/>
          </w:tcPr>
          <w:p w14:paraId="1BFA1E18"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1000.2</w:t>
            </w:r>
          </w:p>
        </w:tc>
        <w:tc>
          <w:tcPr>
            <w:tcW w:w="3398" w:type="dxa"/>
            <w:vAlign w:val="center"/>
          </w:tcPr>
          <w:p w14:paraId="6561447A"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'0,0[.]00 $'</w:t>
            </w:r>
          </w:p>
        </w:tc>
        <w:tc>
          <w:tcPr>
            <w:tcW w:w="3399" w:type="dxa"/>
            <w:vAlign w:val="center"/>
          </w:tcPr>
          <w:p w14:paraId="5F8CDA47"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1,000.20 $</w:t>
            </w:r>
          </w:p>
        </w:tc>
      </w:tr>
      <w:tr w:rsidR="004332EA" w:rsidRPr="00007719" w14:paraId="46DAB4D1" w14:textId="77777777" w:rsidTr="008F291A">
        <w:tc>
          <w:tcPr>
            <w:tcW w:w="3398" w:type="dxa"/>
            <w:vAlign w:val="center"/>
          </w:tcPr>
          <w:p w14:paraId="1C3CB80E"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1001</w:t>
            </w:r>
          </w:p>
        </w:tc>
        <w:tc>
          <w:tcPr>
            <w:tcW w:w="3398" w:type="dxa"/>
            <w:vAlign w:val="center"/>
          </w:tcPr>
          <w:p w14:paraId="606DAD8D"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'$ 0,0[.]00'</w:t>
            </w:r>
          </w:p>
        </w:tc>
        <w:tc>
          <w:tcPr>
            <w:tcW w:w="3399" w:type="dxa"/>
            <w:vAlign w:val="center"/>
          </w:tcPr>
          <w:p w14:paraId="6AA7EA77"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$ 1,001</w:t>
            </w:r>
          </w:p>
        </w:tc>
      </w:tr>
      <w:tr w:rsidR="004332EA" w:rsidRPr="00007719" w14:paraId="1CC72CFF" w14:textId="77777777" w:rsidTr="008F291A">
        <w:tc>
          <w:tcPr>
            <w:tcW w:w="3398" w:type="dxa"/>
            <w:vAlign w:val="center"/>
          </w:tcPr>
          <w:p w14:paraId="4F578ABE"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-1000.234</w:t>
            </w:r>
          </w:p>
        </w:tc>
        <w:tc>
          <w:tcPr>
            <w:tcW w:w="3398" w:type="dxa"/>
            <w:vAlign w:val="center"/>
          </w:tcPr>
          <w:p w14:paraId="6C728C8A"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w:t>
            </w:r>
          </w:p>
        </w:tc>
        <w:tc>
          <w:tcPr>
            <w:tcW w:w="3399" w:type="dxa"/>
            <w:vAlign w:val="center"/>
          </w:tcPr>
          <w:p w14:paraId="01866B18"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w:t>
            </w:r>
          </w:p>
        </w:tc>
      </w:tr>
      <w:tr w:rsidR="004332EA" w:rsidRPr="00007719" w14:paraId="2EDC5F98" w14:textId="77777777" w:rsidTr="008F291A">
        <w:tc>
          <w:tcPr>
            <w:tcW w:w="3398" w:type="dxa"/>
            <w:vAlign w:val="center"/>
          </w:tcPr>
          <w:p w14:paraId="2015EBBC"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-1000.234</w:t>
            </w:r>
          </w:p>
        </w:tc>
        <w:tc>
          <w:tcPr>
            <w:tcW w:w="3398" w:type="dxa"/>
            <w:vAlign w:val="center"/>
          </w:tcPr>
          <w:p w14:paraId="04015A03"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'$0.00'</w:t>
            </w:r>
          </w:p>
        </w:tc>
        <w:tc>
          <w:tcPr>
            <w:tcW w:w="3399" w:type="dxa"/>
            <w:vAlign w:val="center"/>
          </w:tcPr>
          <w:p w14:paraId="42E6E497"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-$1000.23</w:t>
            </w:r>
          </w:p>
        </w:tc>
      </w:tr>
      <w:tr w:rsidR="004332EA" w:rsidRPr="00007719" w14:paraId="7D6E09D3" w14:textId="77777777" w:rsidTr="008F291A">
        <w:tc>
          <w:tcPr>
            <w:tcW w:w="3398" w:type="dxa"/>
            <w:vAlign w:val="center"/>
          </w:tcPr>
          <w:p w14:paraId="574C0736"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1230974</w:t>
            </w:r>
          </w:p>
        </w:tc>
        <w:tc>
          <w:tcPr>
            <w:tcW w:w="3398" w:type="dxa"/>
            <w:vAlign w:val="center"/>
          </w:tcPr>
          <w:p w14:paraId="1ABD76EA"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'($ 0.00 a)'</w:t>
            </w:r>
          </w:p>
        </w:tc>
        <w:tc>
          <w:tcPr>
            <w:tcW w:w="3399" w:type="dxa"/>
            <w:vAlign w:val="center"/>
          </w:tcPr>
          <w:p w14:paraId="7187AFBE"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$ 1.23 m</w:t>
            </w:r>
          </w:p>
        </w:tc>
      </w:tr>
    </w:tbl>
    <w:p w14:paraId="08BE9BDC" w14:textId="61991FAF" w:rsidR="004332EA" w:rsidRPr="00007719" w:rsidRDefault="004332EA" w:rsidP="00E02695">
      <w:pPr>
        <w:tabs>
          <w:tab w:val="left" w:pos="1134"/>
        </w:tabs>
        <w:spacing w:before="240" w:line="360" w:lineRule="auto"/>
        <w:jc w:val="both"/>
        <w:rPr>
          <w:sz w:val="28"/>
          <w:szCs w:val="28"/>
        </w:rPr>
      </w:pPr>
      <w:r w:rsidRPr="00007719">
        <w:rPr>
          <w:spacing w:val="20"/>
          <w:sz w:val="28"/>
          <w:szCs w:val="28"/>
        </w:rPr>
        <w:t>Таблица</w:t>
      </w:r>
      <w:r w:rsidRPr="00007719">
        <w:rPr>
          <w:sz w:val="28"/>
          <w:szCs w:val="28"/>
        </w:rPr>
        <w:t xml:space="preserve"> </w:t>
      </w:r>
      <w:bookmarkStart w:id="709" w:name="t_16_1"/>
      <w:bookmarkStart w:id="710" w:name="t_12"/>
      <w:r w:rsidRPr="00007719">
        <w:rPr>
          <w:sz w:val="28"/>
          <w:szCs w:val="28"/>
        </w:rPr>
        <w:fldChar w:fldCharType="begin"/>
      </w:r>
      <w:r w:rsidRPr="00007719">
        <w:rPr>
          <w:sz w:val="28"/>
          <w:szCs w:val="28"/>
        </w:rPr>
        <w:instrText xml:space="preserve"> SEQ Таблица \* ARABIC </w:instrText>
      </w:r>
      <w:r w:rsidRPr="00007719">
        <w:rPr>
          <w:sz w:val="28"/>
          <w:szCs w:val="28"/>
        </w:rPr>
        <w:fldChar w:fldCharType="separate"/>
      </w:r>
      <w:r w:rsidR="00B6413A">
        <w:rPr>
          <w:noProof/>
          <w:sz w:val="28"/>
          <w:szCs w:val="28"/>
        </w:rPr>
        <w:t>12</w:t>
      </w:r>
      <w:r w:rsidRPr="00007719">
        <w:rPr>
          <w:sz w:val="28"/>
          <w:szCs w:val="28"/>
        </w:rPr>
        <w:fldChar w:fldCharType="end"/>
      </w:r>
      <w:bookmarkEnd w:id="709"/>
      <w:bookmarkEnd w:id="710"/>
    </w:p>
    <w:tbl>
      <w:tblPr>
        <w:tblStyle w:val="44"/>
        <w:tblW w:w="0" w:type="auto"/>
        <w:tblLook w:val="04A0" w:firstRow="1" w:lastRow="0" w:firstColumn="1" w:lastColumn="0" w:noHBand="0" w:noVBand="1"/>
      </w:tblPr>
      <w:tblGrid>
        <w:gridCol w:w="3398"/>
        <w:gridCol w:w="3398"/>
        <w:gridCol w:w="3399"/>
      </w:tblGrid>
      <w:tr w:rsidR="004332EA" w:rsidRPr="00007719" w14:paraId="734AED7E" w14:textId="77777777" w:rsidTr="008F291A">
        <w:tc>
          <w:tcPr>
            <w:tcW w:w="3398" w:type="dxa"/>
            <w:tcBorders>
              <w:bottom w:val="double" w:sz="4" w:space="0" w:color="auto"/>
            </w:tcBorders>
          </w:tcPr>
          <w:p w14:paraId="136E0C03" w14:textId="77777777" w:rsidR="004332EA" w:rsidRPr="00007719" w:rsidRDefault="004332EA" w:rsidP="008F291A">
            <w:pPr>
              <w:tabs>
                <w:tab w:val="left" w:pos="1134"/>
              </w:tabs>
              <w:jc w:val="center"/>
              <w:rPr>
                <w:rFonts w:ascii="Times New Roman" w:eastAsia="Calibri" w:hAnsi="Times New Roman" w:cs="Times New Roman"/>
                <w:b/>
                <w:bCs/>
                <w:sz w:val="28"/>
                <w:szCs w:val="28"/>
              </w:rPr>
            </w:pPr>
            <w:r w:rsidRPr="00007719">
              <w:rPr>
                <w:rFonts w:ascii="Times New Roman" w:eastAsia="Calibri" w:hAnsi="Times New Roman" w:cs="Times New Roman"/>
                <w:b/>
                <w:bCs/>
                <w:sz w:val="28"/>
                <w:szCs w:val="28"/>
              </w:rPr>
              <w:t>Число</w:t>
            </w:r>
          </w:p>
        </w:tc>
        <w:tc>
          <w:tcPr>
            <w:tcW w:w="3398" w:type="dxa"/>
            <w:tcBorders>
              <w:bottom w:val="double" w:sz="4" w:space="0" w:color="auto"/>
            </w:tcBorders>
          </w:tcPr>
          <w:p w14:paraId="7FCF79D5" w14:textId="77777777" w:rsidR="004332EA" w:rsidRPr="00007719" w:rsidRDefault="004332EA" w:rsidP="008F291A">
            <w:pPr>
              <w:tabs>
                <w:tab w:val="left" w:pos="1134"/>
              </w:tabs>
              <w:jc w:val="center"/>
              <w:rPr>
                <w:rFonts w:ascii="Times New Roman" w:eastAsia="Calibri" w:hAnsi="Times New Roman" w:cs="Times New Roman"/>
                <w:b/>
                <w:bCs/>
                <w:sz w:val="28"/>
                <w:szCs w:val="28"/>
              </w:rPr>
            </w:pPr>
            <w:r w:rsidRPr="00007719">
              <w:rPr>
                <w:rFonts w:ascii="Times New Roman" w:eastAsia="Calibri" w:hAnsi="Times New Roman" w:cs="Times New Roman"/>
                <w:b/>
                <w:bCs/>
                <w:sz w:val="28"/>
                <w:szCs w:val="28"/>
              </w:rPr>
              <w:t>Формат</w:t>
            </w:r>
          </w:p>
        </w:tc>
        <w:tc>
          <w:tcPr>
            <w:tcW w:w="3399" w:type="dxa"/>
            <w:tcBorders>
              <w:bottom w:val="double" w:sz="4" w:space="0" w:color="auto"/>
            </w:tcBorders>
          </w:tcPr>
          <w:p w14:paraId="5581E56A" w14:textId="77777777" w:rsidR="004332EA" w:rsidRPr="00007719" w:rsidRDefault="004332EA" w:rsidP="008F291A">
            <w:pPr>
              <w:tabs>
                <w:tab w:val="left" w:pos="1134"/>
              </w:tabs>
              <w:jc w:val="center"/>
              <w:rPr>
                <w:rFonts w:ascii="Times New Roman" w:eastAsia="Calibri" w:hAnsi="Times New Roman" w:cs="Times New Roman"/>
                <w:b/>
                <w:bCs/>
                <w:sz w:val="28"/>
                <w:szCs w:val="28"/>
              </w:rPr>
            </w:pPr>
            <w:r w:rsidRPr="00007719">
              <w:rPr>
                <w:rFonts w:ascii="Times New Roman" w:eastAsia="Calibri" w:hAnsi="Times New Roman" w:cs="Times New Roman"/>
                <w:b/>
                <w:bCs/>
                <w:sz w:val="28"/>
                <w:szCs w:val="28"/>
              </w:rPr>
              <w:t>Строка</w:t>
            </w:r>
          </w:p>
        </w:tc>
      </w:tr>
      <w:tr w:rsidR="004332EA" w:rsidRPr="00007719" w14:paraId="22E09219" w14:textId="77777777" w:rsidTr="008F291A">
        <w:tc>
          <w:tcPr>
            <w:tcW w:w="3398" w:type="dxa"/>
            <w:tcBorders>
              <w:top w:val="double" w:sz="4" w:space="0" w:color="auto"/>
            </w:tcBorders>
            <w:vAlign w:val="center"/>
          </w:tcPr>
          <w:p w14:paraId="1C8600BF"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w:t>
            </w:r>
          </w:p>
        </w:tc>
        <w:tc>
          <w:tcPr>
            <w:tcW w:w="3398" w:type="dxa"/>
            <w:tcBorders>
              <w:top w:val="double" w:sz="4" w:space="0" w:color="auto"/>
            </w:tcBorders>
            <w:vAlign w:val="center"/>
          </w:tcPr>
          <w:p w14:paraId="5BD77088"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'0b'</w:t>
            </w:r>
          </w:p>
        </w:tc>
        <w:tc>
          <w:tcPr>
            <w:tcW w:w="3399" w:type="dxa"/>
            <w:tcBorders>
              <w:top w:val="double" w:sz="4" w:space="0" w:color="auto"/>
            </w:tcBorders>
            <w:vAlign w:val="center"/>
          </w:tcPr>
          <w:p w14:paraId="730506BE"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100B</w:t>
            </w:r>
          </w:p>
        </w:tc>
      </w:tr>
      <w:tr w:rsidR="004332EA" w:rsidRPr="00007719" w14:paraId="27643D33" w14:textId="77777777" w:rsidTr="008F291A">
        <w:tc>
          <w:tcPr>
            <w:tcW w:w="3398" w:type="dxa"/>
            <w:vAlign w:val="center"/>
          </w:tcPr>
          <w:p w14:paraId="1C51924A"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2048</w:t>
            </w:r>
          </w:p>
        </w:tc>
        <w:tc>
          <w:tcPr>
            <w:tcW w:w="3398" w:type="dxa"/>
            <w:vAlign w:val="center"/>
          </w:tcPr>
          <w:p w14:paraId="0065E61F"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 b'</w:t>
            </w:r>
          </w:p>
        </w:tc>
        <w:tc>
          <w:tcPr>
            <w:tcW w:w="3399" w:type="dxa"/>
            <w:vAlign w:val="center"/>
          </w:tcPr>
          <w:p w14:paraId="6039E071"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2 KB</w:t>
            </w:r>
          </w:p>
        </w:tc>
      </w:tr>
      <w:tr w:rsidR="004332EA" w:rsidRPr="00007719" w14:paraId="018D90C6" w14:textId="77777777" w:rsidTr="008F291A">
        <w:tc>
          <w:tcPr>
            <w:tcW w:w="3398" w:type="dxa"/>
            <w:vAlign w:val="center"/>
          </w:tcPr>
          <w:p w14:paraId="4B8C8FD7"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7884486213</w:t>
            </w:r>
          </w:p>
        </w:tc>
        <w:tc>
          <w:tcPr>
            <w:tcW w:w="3398" w:type="dxa"/>
            <w:vAlign w:val="center"/>
          </w:tcPr>
          <w:p w14:paraId="6A76FB6D"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'0.0b'</w:t>
            </w:r>
          </w:p>
        </w:tc>
        <w:tc>
          <w:tcPr>
            <w:tcW w:w="3399" w:type="dxa"/>
            <w:vAlign w:val="center"/>
          </w:tcPr>
          <w:p w14:paraId="71987A02"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7.3GB</w:t>
            </w:r>
          </w:p>
        </w:tc>
      </w:tr>
      <w:tr w:rsidR="004332EA" w:rsidRPr="00007719" w14:paraId="2837ACEE" w14:textId="77777777" w:rsidTr="008F291A">
        <w:tc>
          <w:tcPr>
            <w:tcW w:w="3398" w:type="dxa"/>
            <w:vAlign w:val="center"/>
          </w:tcPr>
          <w:p w14:paraId="2EF79ABA"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3467479682787</w:t>
            </w:r>
          </w:p>
        </w:tc>
        <w:tc>
          <w:tcPr>
            <w:tcW w:w="3398" w:type="dxa"/>
            <w:vAlign w:val="center"/>
          </w:tcPr>
          <w:p w14:paraId="6BF79E25"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'0.000 b'</w:t>
            </w:r>
          </w:p>
        </w:tc>
        <w:tc>
          <w:tcPr>
            <w:tcW w:w="3399" w:type="dxa"/>
            <w:vAlign w:val="center"/>
          </w:tcPr>
          <w:p w14:paraId="157AEF36"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3.154 TB</w:t>
            </w:r>
          </w:p>
        </w:tc>
      </w:tr>
    </w:tbl>
    <w:p w14:paraId="2F954C12" w14:textId="4A615A62" w:rsidR="004332EA" w:rsidRPr="00007719" w:rsidRDefault="004332EA" w:rsidP="00E02695">
      <w:pPr>
        <w:tabs>
          <w:tab w:val="left" w:pos="1134"/>
        </w:tabs>
        <w:spacing w:before="240" w:line="360" w:lineRule="auto"/>
        <w:jc w:val="both"/>
        <w:rPr>
          <w:sz w:val="28"/>
          <w:szCs w:val="28"/>
        </w:rPr>
      </w:pPr>
      <w:r w:rsidRPr="00007719">
        <w:rPr>
          <w:spacing w:val="20"/>
          <w:sz w:val="28"/>
          <w:szCs w:val="28"/>
        </w:rPr>
        <w:t>Таблица</w:t>
      </w:r>
      <w:r w:rsidRPr="00007719">
        <w:rPr>
          <w:sz w:val="28"/>
          <w:szCs w:val="28"/>
        </w:rPr>
        <w:t xml:space="preserve"> </w:t>
      </w:r>
      <w:bookmarkStart w:id="711" w:name="t_17_1"/>
      <w:bookmarkStart w:id="712" w:name="t_13"/>
      <w:r w:rsidRPr="00007719">
        <w:rPr>
          <w:sz w:val="28"/>
          <w:szCs w:val="28"/>
        </w:rPr>
        <w:fldChar w:fldCharType="begin"/>
      </w:r>
      <w:r w:rsidRPr="00007719">
        <w:rPr>
          <w:sz w:val="28"/>
          <w:szCs w:val="28"/>
        </w:rPr>
        <w:instrText xml:space="preserve"> SEQ Таблица \* ARABIC </w:instrText>
      </w:r>
      <w:r w:rsidRPr="00007719">
        <w:rPr>
          <w:sz w:val="28"/>
          <w:szCs w:val="28"/>
        </w:rPr>
        <w:fldChar w:fldCharType="separate"/>
      </w:r>
      <w:r w:rsidR="00B6413A">
        <w:rPr>
          <w:noProof/>
          <w:sz w:val="28"/>
          <w:szCs w:val="28"/>
        </w:rPr>
        <w:t>13</w:t>
      </w:r>
      <w:r w:rsidRPr="00007719">
        <w:rPr>
          <w:sz w:val="28"/>
          <w:szCs w:val="28"/>
        </w:rPr>
        <w:fldChar w:fldCharType="end"/>
      </w:r>
      <w:bookmarkEnd w:id="711"/>
      <w:bookmarkEnd w:id="712"/>
    </w:p>
    <w:tbl>
      <w:tblPr>
        <w:tblStyle w:val="44"/>
        <w:tblW w:w="0" w:type="auto"/>
        <w:tblLook w:val="04A0" w:firstRow="1" w:lastRow="0" w:firstColumn="1" w:lastColumn="0" w:noHBand="0" w:noVBand="1"/>
      </w:tblPr>
      <w:tblGrid>
        <w:gridCol w:w="3398"/>
        <w:gridCol w:w="3398"/>
        <w:gridCol w:w="3399"/>
      </w:tblGrid>
      <w:tr w:rsidR="004332EA" w:rsidRPr="00007719" w14:paraId="4185E760" w14:textId="77777777" w:rsidTr="008F291A">
        <w:tc>
          <w:tcPr>
            <w:tcW w:w="3398" w:type="dxa"/>
            <w:tcBorders>
              <w:bottom w:val="double" w:sz="4" w:space="0" w:color="auto"/>
            </w:tcBorders>
            <w:vAlign w:val="center"/>
          </w:tcPr>
          <w:p w14:paraId="0D941A4C" w14:textId="77777777" w:rsidR="004332EA" w:rsidRPr="00007719" w:rsidRDefault="004332EA" w:rsidP="008F291A">
            <w:pPr>
              <w:tabs>
                <w:tab w:val="left" w:pos="1134"/>
              </w:tabs>
              <w:jc w:val="center"/>
              <w:rPr>
                <w:rFonts w:ascii="Times New Roman" w:eastAsia="Calibri" w:hAnsi="Times New Roman" w:cs="Times New Roman"/>
                <w:b/>
                <w:bCs/>
                <w:sz w:val="28"/>
                <w:szCs w:val="28"/>
              </w:rPr>
            </w:pPr>
            <w:r w:rsidRPr="00007719">
              <w:rPr>
                <w:rFonts w:ascii="Times New Roman" w:eastAsia="Calibri" w:hAnsi="Times New Roman" w:cs="Times New Roman"/>
                <w:b/>
                <w:bCs/>
                <w:sz w:val="28"/>
                <w:szCs w:val="28"/>
              </w:rPr>
              <w:t>Число</w:t>
            </w:r>
          </w:p>
        </w:tc>
        <w:tc>
          <w:tcPr>
            <w:tcW w:w="3398" w:type="dxa"/>
            <w:tcBorders>
              <w:bottom w:val="double" w:sz="4" w:space="0" w:color="auto"/>
            </w:tcBorders>
            <w:vAlign w:val="center"/>
          </w:tcPr>
          <w:p w14:paraId="05C17B3A" w14:textId="77777777" w:rsidR="004332EA" w:rsidRPr="00007719" w:rsidRDefault="004332EA" w:rsidP="008F291A">
            <w:pPr>
              <w:tabs>
                <w:tab w:val="left" w:pos="1134"/>
              </w:tabs>
              <w:jc w:val="center"/>
              <w:rPr>
                <w:rFonts w:ascii="Times New Roman" w:eastAsia="Calibri" w:hAnsi="Times New Roman" w:cs="Times New Roman"/>
                <w:b/>
                <w:bCs/>
                <w:sz w:val="28"/>
                <w:szCs w:val="28"/>
              </w:rPr>
            </w:pPr>
            <w:r w:rsidRPr="00007719">
              <w:rPr>
                <w:rFonts w:ascii="Times New Roman" w:eastAsia="Calibri" w:hAnsi="Times New Roman" w:cs="Times New Roman"/>
                <w:b/>
                <w:bCs/>
                <w:sz w:val="28"/>
                <w:szCs w:val="28"/>
              </w:rPr>
              <w:t>Формат</w:t>
            </w:r>
          </w:p>
        </w:tc>
        <w:tc>
          <w:tcPr>
            <w:tcW w:w="3399" w:type="dxa"/>
            <w:tcBorders>
              <w:bottom w:val="double" w:sz="4" w:space="0" w:color="auto"/>
            </w:tcBorders>
            <w:vAlign w:val="center"/>
          </w:tcPr>
          <w:p w14:paraId="6AA11A96" w14:textId="77777777" w:rsidR="004332EA" w:rsidRPr="00007719" w:rsidRDefault="004332EA" w:rsidP="008F291A">
            <w:pPr>
              <w:tabs>
                <w:tab w:val="left" w:pos="1134"/>
              </w:tabs>
              <w:jc w:val="center"/>
              <w:rPr>
                <w:rFonts w:ascii="Times New Roman" w:eastAsia="Calibri" w:hAnsi="Times New Roman" w:cs="Times New Roman"/>
                <w:b/>
                <w:bCs/>
                <w:sz w:val="28"/>
                <w:szCs w:val="28"/>
              </w:rPr>
            </w:pPr>
            <w:r w:rsidRPr="00007719">
              <w:rPr>
                <w:rFonts w:ascii="Times New Roman" w:eastAsia="Calibri" w:hAnsi="Times New Roman" w:cs="Times New Roman"/>
                <w:b/>
                <w:bCs/>
                <w:sz w:val="28"/>
                <w:szCs w:val="28"/>
              </w:rPr>
              <w:t>Строка</w:t>
            </w:r>
          </w:p>
        </w:tc>
      </w:tr>
      <w:tr w:rsidR="004332EA" w:rsidRPr="00007719" w14:paraId="498A6ED2" w14:textId="77777777" w:rsidTr="008F291A">
        <w:tc>
          <w:tcPr>
            <w:tcW w:w="3398" w:type="dxa"/>
            <w:tcBorders>
              <w:top w:val="double" w:sz="4" w:space="0" w:color="auto"/>
            </w:tcBorders>
            <w:vAlign w:val="center"/>
          </w:tcPr>
          <w:p w14:paraId="490A2385"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w:t>
            </w:r>
          </w:p>
        </w:tc>
        <w:tc>
          <w:tcPr>
            <w:tcW w:w="3398" w:type="dxa"/>
            <w:tcBorders>
              <w:top w:val="double" w:sz="4" w:space="0" w:color="auto"/>
            </w:tcBorders>
            <w:vAlign w:val="center"/>
          </w:tcPr>
          <w:p w14:paraId="25017066"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w:t>
            </w:r>
          </w:p>
        </w:tc>
        <w:tc>
          <w:tcPr>
            <w:tcW w:w="3399" w:type="dxa"/>
            <w:tcBorders>
              <w:top w:val="double" w:sz="4" w:space="0" w:color="auto"/>
            </w:tcBorders>
            <w:vAlign w:val="center"/>
          </w:tcPr>
          <w:p w14:paraId="4341ACAE"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100%</w:t>
            </w:r>
          </w:p>
        </w:tc>
      </w:tr>
      <w:tr w:rsidR="004332EA" w:rsidRPr="00007719" w14:paraId="391914B9" w14:textId="77777777" w:rsidTr="008F291A">
        <w:tc>
          <w:tcPr>
            <w:tcW w:w="3398" w:type="dxa"/>
            <w:vAlign w:val="center"/>
          </w:tcPr>
          <w:p w14:paraId="5ECA3F6F"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0.974878234</w:t>
            </w:r>
          </w:p>
        </w:tc>
        <w:tc>
          <w:tcPr>
            <w:tcW w:w="3398" w:type="dxa"/>
            <w:vAlign w:val="center"/>
          </w:tcPr>
          <w:p w14:paraId="0FF07AAA"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'0.000%'</w:t>
            </w:r>
          </w:p>
        </w:tc>
        <w:tc>
          <w:tcPr>
            <w:tcW w:w="3399" w:type="dxa"/>
            <w:vAlign w:val="center"/>
          </w:tcPr>
          <w:p w14:paraId="179E9078"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97.488%</w:t>
            </w:r>
          </w:p>
        </w:tc>
      </w:tr>
      <w:tr w:rsidR="004332EA" w:rsidRPr="00007719" w14:paraId="632FEC08" w14:textId="77777777" w:rsidTr="008F291A">
        <w:tc>
          <w:tcPr>
            <w:tcW w:w="3398" w:type="dxa"/>
            <w:vAlign w:val="center"/>
          </w:tcPr>
          <w:p w14:paraId="123CE1D7"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-0.43</w:t>
            </w:r>
          </w:p>
        </w:tc>
        <w:tc>
          <w:tcPr>
            <w:tcW w:w="3398" w:type="dxa"/>
            <w:vAlign w:val="center"/>
          </w:tcPr>
          <w:p w14:paraId="44B0A669"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'0 %'</w:t>
            </w:r>
          </w:p>
        </w:tc>
        <w:tc>
          <w:tcPr>
            <w:tcW w:w="3399" w:type="dxa"/>
            <w:vAlign w:val="center"/>
          </w:tcPr>
          <w:p w14:paraId="47ECD18D"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-43 %</w:t>
            </w:r>
          </w:p>
        </w:tc>
      </w:tr>
      <w:tr w:rsidR="004332EA" w:rsidRPr="00007719" w14:paraId="4A1BCA51" w14:textId="77777777" w:rsidTr="008F291A">
        <w:tc>
          <w:tcPr>
            <w:tcW w:w="3398" w:type="dxa"/>
            <w:vAlign w:val="center"/>
          </w:tcPr>
          <w:p w14:paraId="407ED8A1"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0.43</w:t>
            </w:r>
          </w:p>
        </w:tc>
        <w:tc>
          <w:tcPr>
            <w:tcW w:w="3398" w:type="dxa"/>
            <w:vAlign w:val="center"/>
          </w:tcPr>
          <w:p w14:paraId="5D497DA4"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'(0.000 %)'</w:t>
            </w:r>
          </w:p>
        </w:tc>
        <w:tc>
          <w:tcPr>
            <w:tcW w:w="3399" w:type="dxa"/>
            <w:vAlign w:val="center"/>
          </w:tcPr>
          <w:p w14:paraId="6765DEA8"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43.000 %</w:t>
            </w:r>
          </w:p>
        </w:tc>
      </w:tr>
    </w:tbl>
    <w:p w14:paraId="13A979FF" w14:textId="13D54B54" w:rsidR="004332EA" w:rsidRPr="00007719" w:rsidRDefault="004332EA" w:rsidP="00E02695">
      <w:pPr>
        <w:tabs>
          <w:tab w:val="left" w:pos="1134"/>
        </w:tabs>
        <w:spacing w:before="240" w:line="360" w:lineRule="auto"/>
        <w:jc w:val="both"/>
        <w:rPr>
          <w:sz w:val="28"/>
          <w:szCs w:val="28"/>
        </w:rPr>
      </w:pPr>
      <w:r w:rsidRPr="00007719">
        <w:rPr>
          <w:spacing w:val="20"/>
          <w:sz w:val="28"/>
          <w:szCs w:val="28"/>
        </w:rPr>
        <w:t>Таблица</w:t>
      </w:r>
      <w:r w:rsidRPr="00007719">
        <w:rPr>
          <w:sz w:val="28"/>
          <w:szCs w:val="28"/>
        </w:rPr>
        <w:t xml:space="preserve"> </w:t>
      </w:r>
      <w:bookmarkStart w:id="713" w:name="t_18_1"/>
      <w:bookmarkStart w:id="714" w:name="t_14"/>
      <w:r w:rsidRPr="00007719">
        <w:rPr>
          <w:sz w:val="28"/>
          <w:szCs w:val="28"/>
        </w:rPr>
        <w:fldChar w:fldCharType="begin"/>
      </w:r>
      <w:r w:rsidRPr="00007719">
        <w:rPr>
          <w:sz w:val="28"/>
          <w:szCs w:val="28"/>
        </w:rPr>
        <w:instrText xml:space="preserve"> SEQ Таблица \* ARABIC </w:instrText>
      </w:r>
      <w:r w:rsidRPr="00007719">
        <w:rPr>
          <w:sz w:val="28"/>
          <w:szCs w:val="28"/>
        </w:rPr>
        <w:fldChar w:fldCharType="separate"/>
      </w:r>
      <w:r w:rsidR="00B6413A">
        <w:rPr>
          <w:noProof/>
          <w:sz w:val="28"/>
          <w:szCs w:val="28"/>
        </w:rPr>
        <w:t>14</w:t>
      </w:r>
      <w:r w:rsidRPr="00007719">
        <w:rPr>
          <w:sz w:val="28"/>
          <w:szCs w:val="28"/>
        </w:rPr>
        <w:fldChar w:fldCharType="end"/>
      </w:r>
      <w:bookmarkEnd w:id="713"/>
      <w:bookmarkEnd w:id="714"/>
    </w:p>
    <w:tbl>
      <w:tblPr>
        <w:tblStyle w:val="44"/>
        <w:tblW w:w="0" w:type="auto"/>
        <w:tblLook w:val="04A0" w:firstRow="1" w:lastRow="0" w:firstColumn="1" w:lastColumn="0" w:noHBand="0" w:noVBand="1"/>
      </w:tblPr>
      <w:tblGrid>
        <w:gridCol w:w="3398"/>
        <w:gridCol w:w="3398"/>
        <w:gridCol w:w="3399"/>
      </w:tblGrid>
      <w:tr w:rsidR="004332EA" w:rsidRPr="00007719" w14:paraId="5BB216B9" w14:textId="77777777" w:rsidTr="008F291A">
        <w:tc>
          <w:tcPr>
            <w:tcW w:w="3398" w:type="dxa"/>
            <w:tcBorders>
              <w:bottom w:val="double" w:sz="4" w:space="0" w:color="auto"/>
            </w:tcBorders>
            <w:vAlign w:val="center"/>
          </w:tcPr>
          <w:p w14:paraId="67B9F3A4" w14:textId="77777777" w:rsidR="004332EA" w:rsidRPr="00007719" w:rsidRDefault="004332EA" w:rsidP="008F291A">
            <w:pPr>
              <w:tabs>
                <w:tab w:val="left" w:pos="1134"/>
              </w:tabs>
              <w:jc w:val="center"/>
              <w:rPr>
                <w:rFonts w:ascii="Times New Roman" w:eastAsia="Calibri" w:hAnsi="Times New Roman" w:cs="Times New Roman"/>
                <w:b/>
                <w:bCs/>
                <w:sz w:val="28"/>
                <w:szCs w:val="28"/>
              </w:rPr>
            </w:pPr>
            <w:r w:rsidRPr="00007719">
              <w:rPr>
                <w:rFonts w:ascii="Times New Roman" w:eastAsia="Calibri" w:hAnsi="Times New Roman" w:cs="Times New Roman"/>
                <w:b/>
                <w:bCs/>
                <w:sz w:val="28"/>
                <w:szCs w:val="28"/>
              </w:rPr>
              <w:t>Число</w:t>
            </w:r>
          </w:p>
        </w:tc>
        <w:tc>
          <w:tcPr>
            <w:tcW w:w="3398" w:type="dxa"/>
            <w:tcBorders>
              <w:bottom w:val="double" w:sz="4" w:space="0" w:color="auto"/>
            </w:tcBorders>
            <w:vAlign w:val="center"/>
          </w:tcPr>
          <w:p w14:paraId="63C4C9C5" w14:textId="77777777" w:rsidR="004332EA" w:rsidRPr="00007719" w:rsidRDefault="004332EA" w:rsidP="008F291A">
            <w:pPr>
              <w:tabs>
                <w:tab w:val="left" w:pos="1134"/>
              </w:tabs>
              <w:jc w:val="center"/>
              <w:rPr>
                <w:rFonts w:ascii="Times New Roman" w:eastAsia="Calibri" w:hAnsi="Times New Roman" w:cs="Times New Roman"/>
                <w:b/>
                <w:bCs/>
                <w:sz w:val="28"/>
                <w:szCs w:val="28"/>
              </w:rPr>
            </w:pPr>
            <w:r w:rsidRPr="00007719">
              <w:rPr>
                <w:rFonts w:ascii="Times New Roman" w:eastAsia="Calibri" w:hAnsi="Times New Roman" w:cs="Times New Roman"/>
                <w:b/>
                <w:bCs/>
                <w:sz w:val="28"/>
                <w:szCs w:val="28"/>
              </w:rPr>
              <w:t>Формат</w:t>
            </w:r>
          </w:p>
        </w:tc>
        <w:tc>
          <w:tcPr>
            <w:tcW w:w="3399" w:type="dxa"/>
            <w:tcBorders>
              <w:bottom w:val="double" w:sz="4" w:space="0" w:color="auto"/>
            </w:tcBorders>
            <w:vAlign w:val="center"/>
          </w:tcPr>
          <w:p w14:paraId="0F7D79B0" w14:textId="77777777" w:rsidR="004332EA" w:rsidRPr="00007719" w:rsidRDefault="004332EA" w:rsidP="008F291A">
            <w:pPr>
              <w:tabs>
                <w:tab w:val="left" w:pos="1134"/>
              </w:tabs>
              <w:jc w:val="center"/>
              <w:rPr>
                <w:rFonts w:ascii="Times New Roman" w:eastAsia="Calibri" w:hAnsi="Times New Roman" w:cs="Times New Roman"/>
                <w:b/>
                <w:bCs/>
                <w:sz w:val="28"/>
                <w:szCs w:val="28"/>
              </w:rPr>
            </w:pPr>
            <w:r w:rsidRPr="00007719">
              <w:rPr>
                <w:rFonts w:ascii="Times New Roman" w:eastAsia="Calibri" w:hAnsi="Times New Roman" w:cs="Times New Roman"/>
                <w:b/>
                <w:bCs/>
                <w:sz w:val="28"/>
                <w:szCs w:val="28"/>
              </w:rPr>
              <w:t>Строка</w:t>
            </w:r>
          </w:p>
        </w:tc>
      </w:tr>
      <w:tr w:rsidR="004332EA" w:rsidRPr="00007719" w14:paraId="425082B7" w14:textId="77777777" w:rsidTr="008F291A">
        <w:tc>
          <w:tcPr>
            <w:tcW w:w="3398" w:type="dxa"/>
            <w:tcBorders>
              <w:top w:val="double" w:sz="4" w:space="0" w:color="auto"/>
            </w:tcBorders>
            <w:vAlign w:val="center"/>
          </w:tcPr>
          <w:p w14:paraId="5A1EA37A"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25</w:t>
            </w:r>
          </w:p>
        </w:tc>
        <w:tc>
          <w:tcPr>
            <w:tcW w:w="3398" w:type="dxa"/>
            <w:tcBorders>
              <w:top w:val="double" w:sz="4" w:space="0" w:color="auto"/>
            </w:tcBorders>
            <w:vAlign w:val="center"/>
          </w:tcPr>
          <w:p w14:paraId="64726B37"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'00:00:00'</w:t>
            </w:r>
          </w:p>
        </w:tc>
        <w:tc>
          <w:tcPr>
            <w:tcW w:w="3399" w:type="dxa"/>
            <w:tcBorders>
              <w:top w:val="double" w:sz="4" w:space="0" w:color="auto"/>
            </w:tcBorders>
            <w:vAlign w:val="center"/>
          </w:tcPr>
          <w:p w14:paraId="14880C67"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0:00:25</w:t>
            </w:r>
          </w:p>
        </w:tc>
      </w:tr>
      <w:tr w:rsidR="004332EA" w:rsidRPr="00007719" w14:paraId="4044F28D" w14:textId="77777777" w:rsidTr="008F291A">
        <w:tc>
          <w:tcPr>
            <w:tcW w:w="3398" w:type="dxa"/>
            <w:vAlign w:val="center"/>
          </w:tcPr>
          <w:p w14:paraId="25B38245"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238</w:t>
            </w:r>
          </w:p>
        </w:tc>
        <w:tc>
          <w:tcPr>
            <w:tcW w:w="3398" w:type="dxa"/>
            <w:vAlign w:val="center"/>
          </w:tcPr>
          <w:p w14:paraId="72995818"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'00:00:00'</w:t>
            </w:r>
          </w:p>
        </w:tc>
        <w:tc>
          <w:tcPr>
            <w:tcW w:w="3399" w:type="dxa"/>
            <w:vAlign w:val="center"/>
          </w:tcPr>
          <w:p w14:paraId="7FD59869"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0:03:58</w:t>
            </w:r>
          </w:p>
        </w:tc>
      </w:tr>
      <w:tr w:rsidR="004332EA" w:rsidRPr="00007719" w14:paraId="4AC7B9B4" w14:textId="77777777" w:rsidTr="008F291A">
        <w:tc>
          <w:tcPr>
            <w:tcW w:w="3398" w:type="dxa"/>
            <w:vAlign w:val="center"/>
          </w:tcPr>
          <w:p w14:paraId="3019CF2F"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63846</w:t>
            </w:r>
          </w:p>
        </w:tc>
        <w:tc>
          <w:tcPr>
            <w:tcW w:w="3398" w:type="dxa"/>
            <w:vAlign w:val="center"/>
          </w:tcPr>
          <w:p w14:paraId="692E0E3F"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'00:00:00'</w:t>
            </w:r>
          </w:p>
        </w:tc>
        <w:tc>
          <w:tcPr>
            <w:tcW w:w="3399" w:type="dxa"/>
            <w:vAlign w:val="center"/>
          </w:tcPr>
          <w:p w14:paraId="26E56E5D" w14:textId="77777777" w:rsidR="004332EA" w:rsidRPr="00007719" w:rsidRDefault="004332EA" w:rsidP="008F291A">
            <w:pPr>
              <w:tabs>
                <w:tab w:val="left" w:pos="1134"/>
              </w:tabs>
              <w:ind w:firstLine="709"/>
              <w:jc w:val="both"/>
              <w:rPr>
                <w:rFonts w:ascii="Times New Roman" w:eastAsia="Calibri" w:hAnsi="Times New Roman" w:cs="Times New Roman"/>
                <w:sz w:val="28"/>
                <w:szCs w:val="28"/>
              </w:rPr>
            </w:pPr>
            <w:r w:rsidRPr="00007719">
              <w:rPr>
                <w:rFonts w:ascii="Times New Roman" w:eastAsia="Calibri" w:hAnsi="Times New Roman" w:cs="Times New Roman"/>
                <w:sz w:val="28"/>
                <w:szCs w:val="28"/>
              </w:rPr>
              <w:t>17:44:06</w:t>
            </w:r>
          </w:p>
        </w:tc>
      </w:tr>
    </w:tbl>
    <w:p w14:paraId="15C87424" w14:textId="39C7E6B1" w:rsidR="004332EA" w:rsidRPr="00007719" w:rsidRDefault="004332EA" w:rsidP="00E02695">
      <w:pPr>
        <w:tabs>
          <w:tab w:val="left" w:pos="1134"/>
        </w:tabs>
        <w:spacing w:before="240" w:line="360" w:lineRule="auto"/>
        <w:ind w:firstLine="709"/>
        <w:jc w:val="both"/>
        <w:rPr>
          <w:rFonts w:eastAsia="Calibri"/>
          <w:sz w:val="28"/>
          <w:szCs w:val="28"/>
        </w:rPr>
      </w:pPr>
      <w:bookmarkStart w:id="715" w:name="p_4_6_2_2_5"/>
      <w:r w:rsidRPr="00007719">
        <w:rPr>
          <w:rFonts w:eastAsia="Calibri"/>
          <w:sz w:val="28"/>
          <w:szCs w:val="28"/>
        </w:rPr>
        <w:t>4.6.2.</w:t>
      </w:r>
      <w:r w:rsidR="008C3F21" w:rsidRPr="00007719">
        <w:rPr>
          <w:rFonts w:eastAsia="Calibri"/>
          <w:sz w:val="28"/>
          <w:szCs w:val="28"/>
        </w:rPr>
        <w:t>5</w:t>
      </w:r>
      <w:r w:rsidRPr="00007719">
        <w:rPr>
          <w:rFonts w:eastAsia="Calibri"/>
          <w:sz w:val="28"/>
          <w:szCs w:val="28"/>
        </w:rPr>
        <w:t>.</w:t>
      </w:r>
      <w:r w:rsidR="00220F9C" w:rsidRPr="00007719">
        <w:rPr>
          <w:rFonts w:eastAsia="Calibri"/>
          <w:sz w:val="28"/>
          <w:szCs w:val="28"/>
        </w:rPr>
        <w:t>5</w:t>
      </w:r>
      <w:bookmarkEnd w:id="715"/>
      <w:r w:rsidRPr="00007719">
        <w:rPr>
          <w:rFonts w:eastAsia="Calibri"/>
          <w:sz w:val="28"/>
          <w:szCs w:val="28"/>
        </w:rPr>
        <w:t>. Вкладка «Параметры»</w:t>
      </w:r>
      <w:r w:rsidR="00B71F55" w:rsidRPr="00007719">
        <w:rPr>
          <w:rFonts w:eastAsia="Calibri"/>
          <w:sz w:val="28"/>
          <w:szCs w:val="28"/>
        </w:rPr>
        <w:t xml:space="preserve"> конструктора панелей</w:t>
      </w:r>
      <w:r w:rsidRPr="00007719">
        <w:rPr>
          <w:rFonts w:eastAsia="Calibri"/>
          <w:sz w:val="28"/>
          <w:szCs w:val="28"/>
        </w:rPr>
        <w:t xml:space="preserve"> </w:t>
      </w:r>
      <w:r w:rsidRPr="00007719">
        <w:rPr>
          <w:sz w:val="28"/>
          <w:szCs w:val="28"/>
        </w:rPr>
        <w:t>предназначена для настройки параметров, используемых в аналитических панелях.</w:t>
      </w:r>
    </w:p>
    <w:p w14:paraId="461C39DB" w14:textId="5F05A793"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z w:val="28"/>
          <w:szCs w:val="28"/>
        </w:rPr>
        <w:t>В аналитических панелях параметры выступают в качестве переменных, задаваемых пользователем, позволяющих изменять параметры выборки данных в процессе работы с аналитической панелью. Например, при просмотре аналитическо</w:t>
      </w:r>
      <w:r w:rsidR="00220F9C" w:rsidRPr="00007719">
        <w:rPr>
          <w:rFonts w:eastAsia="Calibri"/>
          <w:sz w:val="28"/>
          <w:szCs w:val="28"/>
        </w:rPr>
        <w:t>й</w:t>
      </w:r>
      <w:r w:rsidRPr="00007719">
        <w:rPr>
          <w:rFonts w:eastAsia="Calibri"/>
          <w:sz w:val="28"/>
          <w:szCs w:val="28"/>
        </w:rPr>
        <w:t xml:space="preserve"> панел</w:t>
      </w:r>
      <w:r w:rsidR="00220F9C" w:rsidRPr="00007719">
        <w:rPr>
          <w:rFonts w:eastAsia="Calibri"/>
          <w:sz w:val="28"/>
          <w:szCs w:val="28"/>
        </w:rPr>
        <w:t>и</w:t>
      </w:r>
      <w:r w:rsidRPr="00007719">
        <w:rPr>
          <w:rFonts w:eastAsia="Calibri"/>
          <w:sz w:val="28"/>
          <w:szCs w:val="28"/>
        </w:rPr>
        <w:t xml:space="preserve"> использование параметров позволяет изменить набор данных, отображаемых на панели без необходимости изменять структуру источников данных.</w:t>
      </w:r>
    </w:p>
    <w:p w14:paraId="43E469EA" w14:textId="77777777"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z w:val="28"/>
          <w:szCs w:val="28"/>
        </w:rPr>
        <w:lastRenderedPageBreak/>
        <w:t>Также параметры могут быть использованы при настройке переходов между аналитическими панелями в качестве переменных, позволяющих сохранять набор настроек при смене аналитической панели.</w:t>
      </w:r>
    </w:p>
    <w:p w14:paraId="2CC00A4E" w14:textId="77777777"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z w:val="28"/>
          <w:szCs w:val="28"/>
        </w:rPr>
        <w:t>Например, при помощи параметров можно настроить переход между аналитическими панелями различного уровня таким образом, чтобы параметры выборки при переходе между панелями оставались прежними.</w:t>
      </w:r>
    </w:p>
    <w:p w14:paraId="73E09757" w14:textId="3663BEF3"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z w:val="28"/>
          <w:szCs w:val="28"/>
        </w:rPr>
        <w:t xml:space="preserve">На вкладке «Параметры» </w:t>
      </w:r>
      <w:r w:rsidRPr="00007719">
        <w:rPr>
          <w:sz w:val="28"/>
          <w:szCs w:val="28"/>
        </w:rPr>
        <w:t>приведена таблица, содержащая сведения о</w:t>
      </w:r>
      <w:r w:rsidRPr="00007719">
        <w:rPr>
          <w:rFonts w:eastAsia="Calibri"/>
          <w:sz w:val="28"/>
          <w:szCs w:val="28"/>
        </w:rPr>
        <w:t xml:space="preserve"> наименовании параметра, типе данных, значении по умолчанию, наличии/отсутствии</w:t>
      </w:r>
      <w:r w:rsidR="00EA6337" w:rsidRPr="00007719">
        <w:rPr>
          <w:rFonts w:eastAsia="Calibri"/>
          <w:sz w:val="28"/>
          <w:szCs w:val="28"/>
        </w:rPr>
        <w:t xml:space="preserve"> установленных</w:t>
      </w:r>
      <w:r w:rsidRPr="00007719">
        <w:rPr>
          <w:rFonts w:eastAsia="Calibri"/>
          <w:sz w:val="28"/>
          <w:szCs w:val="28"/>
        </w:rPr>
        <w:t xml:space="preserve"> </w:t>
      </w:r>
      <w:r w:rsidR="00EA6337" w:rsidRPr="00007719">
        <w:rPr>
          <w:rFonts w:eastAsia="Calibri"/>
          <w:sz w:val="28"/>
          <w:szCs w:val="28"/>
        </w:rPr>
        <w:t xml:space="preserve">переключателей выбора </w:t>
      </w:r>
      <w:r w:rsidRPr="00007719">
        <w:rPr>
          <w:rFonts w:eastAsia="Calibri"/>
          <w:sz w:val="28"/>
          <w:szCs w:val="28"/>
        </w:rPr>
        <w:t>«Составной тип», «Обязательный», «Массив».</w:t>
      </w:r>
    </w:p>
    <w:p w14:paraId="0A1AE3D6" w14:textId="5BEBEB9D"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z w:val="28"/>
          <w:szCs w:val="28"/>
        </w:rPr>
        <w:t xml:space="preserve">Добавление параметров в аналитическую панель осуществляется с помощью кнопки </w:t>
      </w:r>
      <w:r w:rsidRPr="00007719">
        <w:rPr>
          <w:rFonts w:eastAsia="Calibri"/>
          <w:noProof/>
          <w:sz w:val="28"/>
          <w:szCs w:val="28"/>
        </w:rPr>
        <w:drawing>
          <wp:inline distT="0" distB="0" distL="0" distR="0" wp14:anchorId="75F7E9BC" wp14:editId="42CEBC25">
            <wp:extent cx="304762" cy="304762"/>
            <wp:effectExtent l="0" t="0" r="635" b="635"/>
            <wp:docPr id="13096" name="Рисунок 1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3"/>
                    <a:stretch>
                      <a:fillRect/>
                    </a:stretch>
                  </pic:blipFill>
                  <pic:spPr>
                    <a:xfrm>
                      <a:off x="0" y="0"/>
                      <a:ext cx="304762" cy="304762"/>
                    </a:xfrm>
                    <a:prstGeom prst="rect">
                      <a:avLst/>
                    </a:prstGeom>
                  </pic:spPr>
                </pic:pic>
              </a:graphicData>
            </a:graphic>
          </wp:inline>
        </w:drawing>
      </w:r>
      <w:r w:rsidR="00220F9C" w:rsidRPr="00007719">
        <w:rPr>
          <w:rFonts w:eastAsia="Calibri"/>
          <w:sz w:val="28"/>
          <w:szCs w:val="28"/>
        </w:rPr>
        <w:t>(«</w:t>
      </w:r>
      <w:r w:rsidR="00C45176" w:rsidRPr="00007719">
        <w:rPr>
          <w:rFonts w:eastAsia="Calibri"/>
          <w:sz w:val="28"/>
          <w:szCs w:val="28"/>
        </w:rPr>
        <w:t>Добав</w:t>
      </w:r>
      <w:r w:rsidR="00F33387" w:rsidRPr="00007719">
        <w:rPr>
          <w:rFonts w:eastAsia="Calibri"/>
          <w:sz w:val="28"/>
          <w:szCs w:val="28"/>
        </w:rPr>
        <w:t>ить</w:t>
      </w:r>
      <w:r w:rsidR="00220F9C" w:rsidRPr="00007719">
        <w:rPr>
          <w:rFonts w:eastAsia="Calibri"/>
          <w:sz w:val="28"/>
          <w:szCs w:val="28"/>
        </w:rPr>
        <w:t>»)</w:t>
      </w:r>
      <w:r w:rsidRPr="00007719">
        <w:rPr>
          <w:rFonts w:eastAsia="Calibri"/>
          <w:sz w:val="28"/>
          <w:szCs w:val="28"/>
        </w:rPr>
        <w:t>.</w:t>
      </w:r>
    </w:p>
    <w:p w14:paraId="44A34CB4" w14:textId="625850B1"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z w:val="28"/>
          <w:szCs w:val="28"/>
        </w:rPr>
        <w:t>После того как параметр добавлен, запись о нем появляется в списке параметров аналитической панели (</w:t>
      </w:r>
      <w:r w:rsidRPr="00007719">
        <w:rPr>
          <w:rFonts w:eastAsia="Calibri"/>
          <w:sz w:val="28"/>
          <w:szCs w:val="28"/>
        </w:rPr>
        <w:fldChar w:fldCharType="begin"/>
      </w:r>
      <w:r w:rsidRPr="00007719">
        <w:rPr>
          <w:rFonts w:eastAsia="Calibri"/>
          <w:sz w:val="28"/>
          <w:szCs w:val="28"/>
        </w:rPr>
        <w:instrText xml:space="preserve"> REF  _Ref513539460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432</w:t>
      </w:r>
      <w:r w:rsidRPr="00007719">
        <w:rPr>
          <w:rFonts w:eastAsia="Calibri"/>
          <w:sz w:val="28"/>
          <w:szCs w:val="28"/>
        </w:rPr>
        <w:fldChar w:fldCharType="end"/>
      </w:r>
      <w:r w:rsidRPr="00007719">
        <w:rPr>
          <w:rFonts w:eastAsia="Calibri"/>
          <w:sz w:val="28"/>
          <w:szCs w:val="28"/>
        </w:rPr>
        <w:t>).</w:t>
      </w:r>
    </w:p>
    <w:p w14:paraId="47C26590"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pacing w:val="20"/>
          <w:sz w:val="28"/>
          <w:szCs w:val="28"/>
        </w:rPr>
        <w:t>Примечание</w:t>
      </w:r>
      <w:r w:rsidRPr="00007719">
        <w:rPr>
          <w:rFonts w:eastAsia="Calibri"/>
          <w:sz w:val="28"/>
          <w:szCs w:val="28"/>
        </w:rPr>
        <w:t>. Имя параметра не должно содержать пробелов и спецсимволов.</w:t>
      </w:r>
    </w:p>
    <w:p w14:paraId="07BF2CCB" w14:textId="1F93A1B6" w:rsidR="004332EA" w:rsidRPr="00007719" w:rsidRDefault="00CC1801" w:rsidP="00E02695">
      <w:pPr>
        <w:tabs>
          <w:tab w:val="left" w:pos="1134"/>
        </w:tabs>
        <w:spacing w:line="360" w:lineRule="auto"/>
        <w:jc w:val="center"/>
        <w:rPr>
          <w:rFonts w:eastAsia="Calibri"/>
          <w:sz w:val="28"/>
          <w:szCs w:val="28"/>
        </w:rPr>
      </w:pPr>
      <w:r w:rsidRPr="00007719">
        <w:rPr>
          <w:noProof/>
        </w:rPr>
        <w:drawing>
          <wp:inline distT="0" distB="0" distL="0" distR="0" wp14:anchorId="622C2558" wp14:editId="50512C49">
            <wp:extent cx="5147165" cy="894080"/>
            <wp:effectExtent l="0" t="0" r="0" b="1270"/>
            <wp:docPr id="12528" name="Рисунок 1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4"/>
                    <a:srcRect l="1012" b="50108"/>
                    <a:stretch/>
                  </pic:blipFill>
                  <pic:spPr bwMode="auto">
                    <a:xfrm>
                      <a:off x="0" y="0"/>
                      <a:ext cx="5197342" cy="902796"/>
                    </a:xfrm>
                    <a:prstGeom prst="rect">
                      <a:avLst/>
                    </a:prstGeom>
                    <a:ln>
                      <a:noFill/>
                    </a:ln>
                    <a:extLst>
                      <a:ext uri="{53640926-AAD7-44D8-BBD7-CCE9431645EC}">
                        <a14:shadowObscured xmlns:a14="http://schemas.microsoft.com/office/drawing/2010/main"/>
                      </a:ext>
                    </a:extLst>
                  </pic:spPr>
                </pic:pic>
              </a:graphicData>
            </a:graphic>
          </wp:inline>
        </w:drawing>
      </w:r>
    </w:p>
    <w:p w14:paraId="4C26154D" w14:textId="77777777" w:rsidR="004332EA" w:rsidRPr="00007719" w:rsidRDefault="004332EA" w:rsidP="00E02695">
      <w:pPr>
        <w:tabs>
          <w:tab w:val="left" w:pos="1134"/>
        </w:tabs>
        <w:spacing w:line="360" w:lineRule="auto"/>
        <w:jc w:val="center"/>
        <w:rPr>
          <w:rFonts w:eastAsia="Calibri"/>
          <w:sz w:val="28"/>
          <w:szCs w:val="28"/>
        </w:rPr>
      </w:pPr>
      <w:bookmarkStart w:id="716" w:name="_Ref513539460"/>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432</w:t>
      </w:r>
      <w:r w:rsidRPr="00007719">
        <w:rPr>
          <w:rFonts w:eastAsia="Calibri"/>
          <w:sz w:val="28"/>
          <w:szCs w:val="28"/>
        </w:rPr>
        <w:fldChar w:fldCharType="end"/>
      </w:r>
      <w:bookmarkEnd w:id="716"/>
      <w:r w:rsidRPr="00007719">
        <w:rPr>
          <w:rFonts w:eastAsia="Calibri"/>
          <w:sz w:val="28"/>
          <w:szCs w:val="28"/>
        </w:rPr>
        <w:t xml:space="preserve"> – Добавление параметра</w:t>
      </w:r>
    </w:p>
    <w:p w14:paraId="6C0C1598" w14:textId="77777777" w:rsidR="004332EA" w:rsidRPr="00007719" w:rsidRDefault="004332EA" w:rsidP="004332EA">
      <w:pPr>
        <w:tabs>
          <w:tab w:val="left" w:pos="1134"/>
        </w:tabs>
        <w:spacing w:line="360" w:lineRule="auto"/>
        <w:ind w:firstLine="709"/>
        <w:jc w:val="both"/>
        <w:rPr>
          <w:rFonts w:eastAsia="Calibri"/>
          <w:spacing w:val="-8"/>
          <w:sz w:val="28"/>
          <w:szCs w:val="28"/>
        </w:rPr>
      </w:pPr>
      <w:r w:rsidRPr="00007719">
        <w:rPr>
          <w:rFonts w:eastAsia="Calibri"/>
          <w:spacing w:val="-8"/>
          <w:sz w:val="28"/>
          <w:szCs w:val="28"/>
        </w:rPr>
        <w:t>Каждый из параметров аналитической панели характеризуется шестью признаками:</w:t>
      </w:r>
    </w:p>
    <w:p w14:paraId="26A55444" w14:textId="77777777"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z w:val="28"/>
          <w:szCs w:val="28"/>
        </w:rPr>
        <w:t>1) «Наименование» – имя параметра, по которому можно обращаться к данному параметру в аналитической панели.</w:t>
      </w:r>
    </w:p>
    <w:p w14:paraId="2F9E8BD9" w14:textId="1EC5F33B"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pacing w:val="20"/>
          <w:sz w:val="28"/>
          <w:szCs w:val="28"/>
        </w:rPr>
        <w:t>Примечание.</w:t>
      </w:r>
      <w:r w:rsidRPr="00007719">
        <w:rPr>
          <w:rFonts w:eastAsia="Calibri"/>
          <w:sz w:val="28"/>
          <w:szCs w:val="28"/>
        </w:rPr>
        <w:t xml:space="preserve"> Чтобы вызвать параметр в </w:t>
      </w:r>
      <w:r w:rsidR="002E4D56" w:rsidRPr="00007719">
        <w:rPr>
          <w:rFonts w:eastAsia="Calibri"/>
          <w:sz w:val="28"/>
          <w:szCs w:val="28"/>
        </w:rPr>
        <w:t>зап</w:t>
      </w:r>
      <w:r w:rsidRPr="00007719">
        <w:rPr>
          <w:rFonts w:eastAsia="Calibri"/>
          <w:sz w:val="28"/>
          <w:szCs w:val="28"/>
        </w:rPr>
        <w:t>росе необходимо указать символ # перед наименованием параметра (</w:t>
      </w:r>
      <w:r w:rsidRPr="00007719">
        <w:rPr>
          <w:rFonts w:eastAsia="Calibri"/>
          <w:sz w:val="28"/>
          <w:szCs w:val="28"/>
        </w:rPr>
        <w:fldChar w:fldCharType="begin"/>
      </w:r>
      <w:r w:rsidRPr="00007719">
        <w:rPr>
          <w:rFonts w:eastAsia="Calibri"/>
          <w:sz w:val="28"/>
          <w:szCs w:val="28"/>
        </w:rPr>
        <w:instrText xml:space="preserve"> REF  _Ref513539519 \* Lower \h  \* MERGEFORMAT </w:instrText>
      </w:r>
      <w:r w:rsidRPr="00007719">
        <w:rPr>
          <w:rFonts w:eastAsia="Calibri"/>
          <w:sz w:val="28"/>
          <w:szCs w:val="28"/>
        </w:rPr>
      </w:r>
      <w:r w:rsidRPr="00007719">
        <w:rPr>
          <w:rFonts w:eastAsia="Calibri"/>
          <w:sz w:val="28"/>
          <w:szCs w:val="28"/>
        </w:rPr>
        <w:fldChar w:fldCharType="separate"/>
      </w:r>
      <w:r w:rsidR="00B6413A" w:rsidRPr="00B6413A">
        <w:rPr>
          <w:sz w:val="28"/>
          <w:szCs w:val="28"/>
        </w:rPr>
        <w:t xml:space="preserve">рис. </w:t>
      </w:r>
      <w:r w:rsidR="00B6413A" w:rsidRPr="00B6413A">
        <w:rPr>
          <w:noProof/>
          <w:sz w:val="28"/>
          <w:szCs w:val="28"/>
        </w:rPr>
        <w:t>433</w:t>
      </w:r>
      <w:r w:rsidRPr="00007719">
        <w:rPr>
          <w:rFonts w:eastAsia="Calibri"/>
          <w:sz w:val="28"/>
          <w:szCs w:val="28"/>
        </w:rPr>
        <w:fldChar w:fldCharType="end"/>
      </w:r>
      <w:r w:rsidRPr="00007719">
        <w:rPr>
          <w:rFonts w:eastAsia="Calibri"/>
          <w:sz w:val="28"/>
          <w:szCs w:val="28"/>
        </w:rPr>
        <w:t>).</w:t>
      </w:r>
    </w:p>
    <w:p w14:paraId="7067C0D2" w14:textId="77777777" w:rsidR="004332EA" w:rsidRPr="00007719" w:rsidRDefault="004332EA" w:rsidP="004332EA">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14FADD19" wp14:editId="7700B470">
            <wp:extent cx="2121408" cy="544521"/>
            <wp:effectExtent l="19050" t="19050" r="12700" b="27305"/>
            <wp:docPr id="13098" name="Рисунок 1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5"/>
                    <a:srcRect l="6168" t="8395" r="6042" b="13247"/>
                    <a:stretch/>
                  </pic:blipFill>
                  <pic:spPr bwMode="auto">
                    <a:xfrm>
                      <a:off x="0" y="0"/>
                      <a:ext cx="2148014" cy="551350"/>
                    </a:xfrm>
                    <a:prstGeom prst="rect">
                      <a:avLst/>
                    </a:prstGeom>
                    <a:ln>
                      <a:solidFill>
                        <a:srgbClr val="E7E6E6"/>
                      </a:solidFill>
                    </a:ln>
                    <a:extLst>
                      <a:ext uri="{53640926-AAD7-44D8-BBD7-CCE9431645EC}">
                        <a14:shadowObscured xmlns:a14="http://schemas.microsoft.com/office/drawing/2010/main"/>
                      </a:ext>
                    </a:extLst>
                  </pic:spPr>
                </pic:pic>
              </a:graphicData>
            </a:graphic>
          </wp:inline>
        </w:drawing>
      </w:r>
    </w:p>
    <w:p w14:paraId="575D32F2" w14:textId="4325DD37" w:rsidR="004332EA" w:rsidRPr="00007719" w:rsidRDefault="004332EA" w:rsidP="004332EA">
      <w:pPr>
        <w:spacing w:line="360" w:lineRule="auto"/>
        <w:jc w:val="center"/>
        <w:rPr>
          <w:rFonts w:eastAsia="Calibri"/>
          <w:iCs/>
          <w:sz w:val="28"/>
          <w:szCs w:val="28"/>
        </w:rPr>
      </w:pPr>
      <w:bookmarkStart w:id="717" w:name="_Ref513539519"/>
      <w:r w:rsidRPr="00007719">
        <w:rPr>
          <w:iCs/>
          <w:sz w:val="28"/>
          <w:szCs w:val="28"/>
        </w:rPr>
        <w:t xml:space="preserve">Рис. </w:t>
      </w:r>
      <w:r w:rsidRPr="00007719">
        <w:rPr>
          <w:iCs/>
          <w:sz w:val="28"/>
          <w:szCs w:val="28"/>
        </w:rPr>
        <w:fldChar w:fldCharType="begin"/>
      </w:r>
      <w:r w:rsidRPr="00007719">
        <w:rPr>
          <w:iCs/>
          <w:sz w:val="28"/>
          <w:szCs w:val="28"/>
        </w:rPr>
        <w:instrText xml:space="preserve"> SEQ Рис. \* ARABIC </w:instrText>
      </w:r>
      <w:r w:rsidRPr="00007719">
        <w:rPr>
          <w:iCs/>
          <w:sz w:val="28"/>
          <w:szCs w:val="28"/>
        </w:rPr>
        <w:fldChar w:fldCharType="separate"/>
      </w:r>
      <w:r w:rsidR="00B6413A">
        <w:rPr>
          <w:iCs/>
          <w:noProof/>
          <w:sz w:val="28"/>
          <w:szCs w:val="28"/>
        </w:rPr>
        <w:t>433</w:t>
      </w:r>
      <w:r w:rsidRPr="00007719">
        <w:rPr>
          <w:iCs/>
          <w:sz w:val="28"/>
          <w:szCs w:val="28"/>
        </w:rPr>
        <w:fldChar w:fldCharType="end"/>
      </w:r>
      <w:bookmarkEnd w:id="717"/>
      <w:r w:rsidRPr="00007719">
        <w:rPr>
          <w:iCs/>
          <w:sz w:val="28"/>
          <w:szCs w:val="28"/>
        </w:rPr>
        <w:t xml:space="preserve"> – Пример </w:t>
      </w:r>
      <w:r w:rsidR="002E4D56" w:rsidRPr="00007719">
        <w:rPr>
          <w:iCs/>
          <w:sz w:val="28"/>
          <w:szCs w:val="28"/>
        </w:rPr>
        <w:t>зап</w:t>
      </w:r>
      <w:r w:rsidRPr="00007719">
        <w:rPr>
          <w:iCs/>
          <w:sz w:val="28"/>
          <w:szCs w:val="28"/>
        </w:rPr>
        <w:t>роса</w:t>
      </w:r>
    </w:p>
    <w:p w14:paraId="2D785517" w14:textId="2531324C"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z w:val="28"/>
          <w:szCs w:val="28"/>
        </w:rPr>
        <w:t xml:space="preserve">При обращении к параметру orgName в </w:t>
      </w:r>
      <w:r w:rsidR="002E4D56" w:rsidRPr="00007719">
        <w:rPr>
          <w:rFonts w:eastAsia="Calibri"/>
          <w:sz w:val="28"/>
          <w:szCs w:val="28"/>
        </w:rPr>
        <w:t>зап</w:t>
      </w:r>
      <w:r w:rsidRPr="00007719">
        <w:rPr>
          <w:rFonts w:eastAsia="Calibri"/>
          <w:sz w:val="28"/>
          <w:szCs w:val="28"/>
        </w:rPr>
        <w:t>росе наименование каждого из параметров аналитической панели должно быть уникально, наименование параметра не должно включать в себя спецсимволы и пробелы;</w:t>
      </w:r>
    </w:p>
    <w:p w14:paraId="7C6531C3" w14:textId="77777777"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z w:val="28"/>
          <w:szCs w:val="28"/>
        </w:rPr>
        <w:lastRenderedPageBreak/>
        <w:t>2) «Тип данных» – тип данных параметра, который определяет формат данных, хранящихся в параметре. Выбор типа данных осуществляется из раскрывающегося списка (</w:t>
      </w:r>
      <w:r w:rsidRPr="00007719">
        <w:rPr>
          <w:rFonts w:eastAsia="Calibri"/>
          <w:sz w:val="28"/>
          <w:szCs w:val="28"/>
        </w:rPr>
        <w:fldChar w:fldCharType="begin"/>
      </w:r>
      <w:r w:rsidRPr="00007719">
        <w:rPr>
          <w:rFonts w:eastAsia="Calibri"/>
          <w:sz w:val="28"/>
          <w:szCs w:val="28"/>
        </w:rPr>
        <w:instrText xml:space="preserve"> REF  _Ref513539638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434</w:t>
      </w:r>
      <w:r w:rsidRPr="00007719">
        <w:rPr>
          <w:rFonts w:eastAsia="Calibri"/>
          <w:sz w:val="28"/>
          <w:szCs w:val="28"/>
        </w:rPr>
        <w:fldChar w:fldCharType="end"/>
      </w:r>
      <w:r w:rsidRPr="00007719">
        <w:rPr>
          <w:rFonts w:eastAsia="Calibri"/>
          <w:sz w:val="28"/>
          <w:szCs w:val="28"/>
        </w:rPr>
        <w:t>).</w:t>
      </w:r>
    </w:p>
    <w:p w14:paraId="513300F2" w14:textId="7F91ECAC" w:rsidR="004332EA" w:rsidRPr="00007719" w:rsidRDefault="00220F9C" w:rsidP="00E02695">
      <w:pPr>
        <w:tabs>
          <w:tab w:val="left" w:pos="1134"/>
        </w:tabs>
        <w:spacing w:line="360" w:lineRule="auto"/>
        <w:jc w:val="center"/>
        <w:rPr>
          <w:rFonts w:eastAsia="Calibri"/>
          <w:sz w:val="28"/>
          <w:szCs w:val="28"/>
        </w:rPr>
      </w:pPr>
      <w:r w:rsidRPr="00007719">
        <w:rPr>
          <w:noProof/>
        </w:rPr>
        <w:drawing>
          <wp:inline distT="0" distB="0" distL="0" distR="0" wp14:anchorId="664A413B" wp14:editId="7FE6D34D">
            <wp:extent cx="1302527" cy="2091743"/>
            <wp:effectExtent l="0" t="0" r="0" b="381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6"/>
                    <a:stretch>
                      <a:fillRect/>
                    </a:stretch>
                  </pic:blipFill>
                  <pic:spPr>
                    <a:xfrm>
                      <a:off x="0" y="0"/>
                      <a:ext cx="1319242" cy="2118586"/>
                    </a:xfrm>
                    <a:prstGeom prst="rect">
                      <a:avLst/>
                    </a:prstGeom>
                  </pic:spPr>
                </pic:pic>
              </a:graphicData>
            </a:graphic>
          </wp:inline>
        </w:drawing>
      </w:r>
    </w:p>
    <w:p w14:paraId="2CB82E8A" w14:textId="77777777" w:rsidR="004332EA" w:rsidRPr="00007719" w:rsidRDefault="004332EA" w:rsidP="00E02695">
      <w:pPr>
        <w:tabs>
          <w:tab w:val="left" w:pos="1134"/>
        </w:tabs>
        <w:spacing w:line="360" w:lineRule="auto"/>
        <w:jc w:val="center"/>
        <w:rPr>
          <w:rFonts w:eastAsia="Calibri"/>
          <w:sz w:val="28"/>
          <w:szCs w:val="28"/>
        </w:rPr>
      </w:pPr>
      <w:bookmarkStart w:id="718" w:name="_Ref513539638"/>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434</w:t>
      </w:r>
      <w:r w:rsidRPr="00007719">
        <w:rPr>
          <w:rFonts w:eastAsia="Calibri"/>
          <w:sz w:val="28"/>
          <w:szCs w:val="28"/>
        </w:rPr>
        <w:fldChar w:fldCharType="end"/>
      </w:r>
      <w:bookmarkEnd w:id="718"/>
      <w:r w:rsidRPr="00007719">
        <w:rPr>
          <w:rFonts w:eastAsia="Calibri"/>
          <w:sz w:val="28"/>
          <w:szCs w:val="28"/>
        </w:rPr>
        <w:t xml:space="preserve"> – Выбор типа данных</w:t>
      </w:r>
    </w:p>
    <w:p w14:paraId="30DE29D1" w14:textId="77777777"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z w:val="28"/>
          <w:szCs w:val="28"/>
        </w:rPr>
        <w:t xml:space="preserve">Для поиска нужного типа данных можно воспользоваться полем поиска </w:t>
      </w:r>
      <w:r w:rsidRPr="00007719">
        <w:rPr>
          <w:rFonts w:eastAsia="Calibri"/>
          <w:sz w:val="28"/>
          <w:szCs w:val="28"/>
        </w:rPr>
        <w:br/>
        <w:t>(</w:t>
      </w:r>
      <w:r w:rsidRPr="00007719">
        <w:rPr>
          <w:rFonts w:eastAsia="Calibri"/>
          <w:sz w:val="28"/>
          <w:szCs w:val="28"/>
        </w:rPr>
        <w:fldChar w:fldCharType="begin"/>
      </w:r>
      <w:r w:rsidRPr="00007719">
        <w:rPr>
          <w:rFonts w:eastAsia="Calibri"/>
          <w:sz w:val="28"/>
          <w:szCs w:val="28"/>
        </w:rPr>
        <w:instrText xml:space="preserve"> REF  _Ref513539665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435</w:t>
      </w:r>
      <w:r w:rsidRPr="00007719">
        <w:rPr>
          <w:rFonts w:eastAsia="Calibri"/>
          <w:sz w:val="28"/>
          <w:szCs w:val="28"/>
        </w:rPr>
        <w:fldChar w:fldCharType="end"/>
      </w:r>
      <w:r w:rsidRPr="00007719">
        <w:rPr>
          <w:rFonts w:eastAsia="Calibri"/>
          <w:sz w:val="28"/>
          <w:szCs w:val="28"/>
        </w:rPr>
        <w:t>).</w:t>
      </w:r>
    </w:p>
    <w:p w14:paraId="55F70DEB" w14:textId="5ABAE32A" w:rsidR="004332EA" w:rsidRPr="00007719" w:rsidRDefault="00CC1801" w:rsidP="00E02695">
      <w:pPr>
        <w:tabs>
          <w:tab w:val="left" w:pos="1134"/>
        </w:tabs>
        <w:spacing w:line="360" w:lineRule="auto"/>
        <w:jc w:val="center"/>
        <w:rPr>
          <w:rFonts w:eastAsia="Calibri"/>
          <w:sz w:val="28"/>
          <w:szCs w:val="28"/>
        </w:rPr>
      </w:pPr>
      <w:r w:rsidRPr="00007719">
        <w:rPr>
          <w:noProof/>
        </w:rPr>
        <w:drawing>
          <wp:inline distT="0" distB="0" distL="0" distR="0" wp14:anchorId="086B65EC" wp14:editId="6380AEB3">
            <wp:extent cx="1256478" cy="872726"/>
            <wp:effectExtent l="0" t="0" r="1270" b="3810"/>
            <wp:docPr id="12529" name="Рисунок 1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7"/>
                    <a:stretch>
                      <a:fillRect/>
                    </a:stretch>
                  </pic:blipFill>
                  <pic:spPr>
                    <a:xfrm>
                      <a:off x="0" y="0"/>
                      <a:ext cx="1272496" cy="883852"/>
                    </a:xfrm>
                    <a:prstGeom prst="rect">
                      <a:avLst/>
                    </a:prstGeom>
                  </pic:spPr>
                </pic:pic>
              </a:graphicData>
            </a:graphic>
          </wp:inline>
        </w:drawing>
      </w:r>
    </w:p>
    <w:p w14:paraId="01DDC5CB" w14:textId="10686874" w:rsidR="004332EA" w:rsidRPr="00007719" w:rsidRDefault="004332EA" w:rsidP="00E02695">
      <w:pPr>
        <w:tabs>
          <w:tab w:val="left" w:pos="1134"/>
        </w:tabs>
        <w:spacing w:line="360" w:lineRule="auto"/>
        <w:jc w:val="center"/>
        <w:rPr>
          <w:rFonts w:eastAsia="Calibri"/>
          <w:sz w:val="28"/>
          <w:szCs w:val="28"/>
        </w:rPr>
      </w:pPr>
      <w:bookmarkStart w:id="719" w:name="_Ref513539665"/>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435</w:t>
      </w:r>
      <w:r w:rsidRPr="00007719">
        <w:rPr>
          <w:rFonts w:eastAsia="Calibri"/>
          <w:sz w:val="28"/>
          <w:szCs w:val="28"/>
        </w:rPr>
        <w:fldChar w:fldCharType="end"/>
      </w:r>
      <w:bookmarkEnd w:id="719"/>
      <w:r w:rsidRPr="00007719">
        <w:rPr>
          <w:rFonts w:eastAsia="Calibri"/>
          <w:sz w:val="28"/>
          <w:szCs w:val="28"/>
        </w:rPr>
        <w:t xml:space="preserve"> – Поле поиска т</w:t>
      </w:r>
      <w:r w:rsidR="00220F9C" w:rsidRPr="00007719">
        <w:rPr>
          <w:rFonts w:eastAsia="Calibri"/>
          <w:sz w:val="28"/>
          <w:szCs w:val="28"/>
        </w:rPr>
        <w:t>и</w:t>
      </w:r>
      <w:r w:rsidRPr="00007719">
        <w:rPr>
          <w:rFonts w:eastAsia="Calibri"/>
          <w:sz w:val="28"/>
          <w:szCs w:val="28"/>
        </w:rPr>
        <w:t>па данных</w:t>
      </w:r>
    </w:p>
    <w:p w14:paraId="33F9B2EC" w14:textId="77777777"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z w:val="28"/>
          <w:szCs w:val="28"/>
        </w:rPr>
        <w:t>Чаще всего в качестве типов данных параметра используются типы данных «Строка», «Число» и «Ссылка на *НаименованиеСправочника*».</w:t>
      </w:r>
    </w:p>
    <w:p w14:paraId="0D51C7BB" w14:textId="69FB94CC" w:rsidR="004332EA" w:rsidRPr="00007719" w:rsidRDefault="004332EA" w:rsidP="00E02695">
      <w:pPr>
        <w:tabs>
          <w:tab w:val="left" w:pos="1134"/>
        </w:tabs>
        <w:spacing w:line="360" w:lineRule="auto"/>
        <w:ind w:firstLine="709"/>
        <w:jc w:val="both"/>
        <w:rPr>
          <w:rFonts w:eastAsia="Calibri"/>
          <w:sz w:val="28"/>
          <w:szCs w:val="28"/>
        </w:rPr>
      </w:pPr>
      <w:r w:rsidRPr="00007719">
        <w:rPr>
          <w:rFonts w:eastAsia="Calibri"/>
          <w:sz w:val="28"/>
          <w:szCs w:val="28"/>
        </w:rPr>
        <w:t>Для типа данных «Строка» в параметрах используется один из четырех типов данных, которые отличаются максимальным количеством символов (</w:t>
      </w:r>
      <w:r w:rsidRPr="00007719">
        <w:rPr>
          <w:rFonts w:eastAsia="Calibri"/>
          <w:sz w:val="28"/>
          <w:szCs w:val="28"/>
        </w:rPr>
        <w:fldChar w:fldCharType="begin"/>
      </w:r>
      <w:r w:rsidRPr="00007719">
        <w:rPr>
          <w:rFonts w:eastAsia="Calibri"/>
          <w:sz w:val="28"/>
          <w:szCs w:val="28"/>
        </w:rPr>
        <w:instrText xml:space="preserve"> REF  _Ref513539702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436</w:t>
      </w:r>
      <w:r w:rsidRPr="00007719">
        <w:rPr>
          <w:rFonts w:eastAsia="Calibri"/>
          <w:sz w:val="28"/>
          <w:szCs w:val="28"/>
        </w:rPr>
        <w:fldChar w:fldCharType="end"/>
      </w:r>
      <w:r w:rsidR="00E02695">
        <w:rPr>
          <w:rFonts w:eastAsia="Calibri"/>
          <w:sz w:val="28"/>
          <w:szCs w:val="28"/>
        </w:rPr>
        <w:t>).</w:t>
      </w:r>
    </w:p>
    <w:p w14:paraId="1567F9B3" w14:textId="77777777" w:rsidR="004332EA" w:rsidRPr="00007719" w:rsidRDefault="004332EA" w:rsidP="004332EA">
      <w:pPr>
        <w:tabs>
          <w:tab w:val="left" w:pos="1134"/>
        </w:tabs>
        <w:spacing w:line="360" w:lineRule="auto"/>
        <w:jc w:val="center"/>
        <w:rPr>
          <w:rFonts w:eastAsia="Calibri"/>
          <w:sz w:val="28"/>
          <w:szCs w:val="28"/>
        </w:rPr>
      </w:pPr>
      <w:r w:rsidRPr="00007719">
        <w:rPr>
          <w:noProof/>
          <w:sz w:val="28"/>
          <w:szCs w:val="28"/>
        </w:rPr>
        <w:drawing>
          <wp:inline distT="0" distB="0" distL="0" distR="0" wp14:anchorId="7098825F" wp14:editId="25CE621C">
            <wp:extent cx="1397203" cy="1026944"/>
            <wp:effectExtent l="0" t="0" r="0" b="1905"/>
            <wp:docPr id="13332" name="Рисунок 1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8"/>
                    <a:stretch>
                      <a:fillRect/>
                    </a:stretch>
                  </pic:blipFill>
                  <pic:spPr>
                    <a:xfrm>
                      <a:off x="0" y="0"/>
                      <a:ext cx="1401785" cy="1030312"/>
                    </a:xfrm>
                    <a:prstGeom prst="rect">
                      <a:avLst/>
                    </a:prstGeom>
                  </pic:spPr>
                </pic:pic>
              </a:graphicData>
            </a:graphic>
          </wp:inline>
        </w:drawing>
      </w:r>
    </w:p>
    <w:p w14:paraId="50E2F44F" w14:textId="77777777" w:rsidR="004332EA" w:rsidRPr="00007719" w:rsidRDefault="004332EA" w:rsidP="004332EA">
      <w:pPr>
        <w:tabs>
          <w:tab w:val="left" w:pos="1134"/>
        </w:tabs>
        <w:spacing w:line="360" w:lineRule="auto"/>
        <w:jc w:val="center"/>
        <w:rPr>
          <w:rFonts w:eastAsia="Calibri"/>
          <w:sz w:val="28"/>
          <w:szCs w:val="28"/>
        </w:rPr>
      </w:pPr>
      <w:bookmarkStart w:id="720" w:name="_Ref513539702"/>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436</w:t>
      </w:r>
      <w:r w:rsidRPr="00007719">
        <w:rPr>
          <w:rFonts w:eastAsia="Calibri"/>
          <w:sz w:val="28"/>
          <w:szCs w:val="28"/>
        </w:rPr>
        <w:fldChar w:fldCharType="end"/>
      </w:r>
      <w:bookmarkEnd w:id="720"/>
      <w:r w:rsidRPr="00007719">
        <w:rPr>
          <w:rFonts w:eastAsia="Calibri"/>
          <w:sz w:val="28"/>
          <w:szCs w:val="28"/>
        </w:rPr>
        <w:t xml:space="preserve"> – Типы данных «Строка»</w:t>
      </w:r>
    </w:p>
    <w:p w14:paraId="2DC361F4" w14:textId="4E3665D3"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Для типа данных «Число» в параметрах используется один из </w:t>
      </w:r>
      <w:r w:rsidR="00EC2522" w:rsidRPr="00007719">
        <w:rPr>
          <w:rFonts w:eastAsia="Calibri"/>
          <w:sz w:val="28"/>
          <w:szCs w:val="28"/>
        </w:rPr>
        <w:t>семи</w:t>
      </w:r>
      <w:r w:rsidRPr="00007719">
        <w:rPr>
          <w:rFonts w:eastAsia="Calibri"/>
          <w:sz w:val="28"/>
          <w:szCs w:val="28"/>
        </w:rPr>
        <w:t xml:space="preserve"> типов данных, которые отличаются максимальным количеством символов</w:t>
      </w:r>
      <w:r w:rsidR="00EC2522" w:rsidRPr="00007719">
        <w:rPr>
          <w:rFonts w:eastAsia="Calibri"/>
          <w:sz w:val="28"/>
          <w:szCs w:val="28"/>
        </w:rPr>
        <w:t xml:space="preserve"> и количеством знаков после запятой </w:t>
      </w:r>
      <w:r w:rsidRPr="00007719">
        <w:rPr>
          <w:rFonts w:eastAsia="Calibri"/>
          <w:sz w:val="28"/>
          <w:szCs w:val="28"/>
        </w:rPr>
        <w:t>(</w:t>
      </w:r>
      <w:r w:rsidRPr="00007719">
        <w:rPr>
          <w:rFonts w:eastAsia="Calibri"/>
          <w:sz w:val="28"/>
          <w:szCs w:val="28"/>
        </w:rPr>
        <w:fldChar w:fldCharType="begin"/>
      </w:r>
      <w:r w:rsidRPr="00007719">
        <w:rPr>
          <w:rFonts w:eastAsia="Calibri"/>
          <w:sz w:val="28"/>
          <w:szCs w:val="28"/>
        </w:rPr>
        <w:instrText xml:space="preserve"> REF  _Ref513539744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437</w:t>
      </w:r>
      <w:r w:rsidRPr="00007719">
        <w:rPr>
          <w:rFonts w:eastAsia="Calibri"/>
          <w:sz w:val="28"/>
          <w:szCs w:val="28"/>
        </w:rPr>
        <w:fldChar w:fldCharType="end"/>
      </w:r>
      <w:r w:rsidR="00E02695">
        <w:rPr>
          <w:rFonts w:eastAsia="Calibri"/>
          <w:sz w:val="28"/>
          <w:szCs w:val="28"/>
        </w:rPr>
        <w:t>).</w:t>
      </w:r>
    </w:p>
    <w:p w14:paraId="3B918CA8" w14:textId="5ECA3ABD" w:rsidR="004332EA" w:rsidRPr="00007719" w:rsidRDefault="00220F9C" w:rsidP="004332EA">
      <w:pPr>
        <w:tabs>
          <w:tab w:val="left" w:pos="1134"/>
        </w:tabs>
        <w:spacing w:line="360" w:lineRule="auto"/>
        <w:jc w:val="center"/>
        <w:rPr>
          <w:rFonts w:eastAsia="Calibri"/>
          <w:sz w:val="28"/>
          <w:szCs w:val="28"/>
        </w:rPr>
      </w:pPr>
      <w:r w:rsidRPr="00007719">
        <w:rPr>
          <w:noProof/>
        </w:rPr>
        <w:lastRenderedPageBreak/>
        <w:drawing>
          <wp:inline distT="0" distB="0" distL="0" distR="0" wp14:anchorId="0162CECE" wp14:editId="44A7B1D6">
            <wp:extent cx="1052547" cy="1063020"/>
            <wp:effectExtent l="0" t="0" r="0" b="381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9"/>
                    <a:stretch>
                      <a:fillRect/>
                    </a:stretch>
                  </pic:blipFill>
                  <pic:spPr>
                    <a:xfrm>
                      <a:off x="0" y="0"/>
                      <a:ext cx="1068353" cy="1078984"/>
                    </a:xfrm>
                    <a:prstGeom prst="rect">
                      <a:avLst/>
                    </a:prstGeom>
                  </pic:spPr>
                </pic:pic>
              </a:graphicData>
            </a:graphic>
          </wp:inline>
        </w:drawing>
      </w:r>
    </w:p>
    <w:p w14:paraId="59CDD9A7" w14:textId="77777777" w:rsidR="004332EA" w:rsidRPr="00007719" w:rsidRDefault="004332EA" w:rsidP="004332EA">
      <w:pPr>
        <w:tabs>
          <w:tab w:val="left" w:pos="1134"/>
        </w:tabs>
        <w:spacing w:line="360" w:lineRule="auto"/>
        <w:jc w:val="center"/>
        <w:rPr>
          <w:rFonts w:eastAsia="Calibri"/>
          <w:sz w:val="28"/>
          <w:szCs w:val="28"/>
        </w:rPr>
      </w:pPr>
      <w:bookmarkStart w:id="721" w:name="_Ref513539744"/>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437</w:t>
      </w:r>
      <w:r w:rsidRPr="00007719">
        <w:rPr>
          <w:rFonts w:eastAsia="Calibri"/>
          <w:sz w:val="28"/>
          <w:szCs w:val="28"/>
        </w:rPr>
        <w:fldChar w:fldCharType="end"/>
      </w:r>
      <w:bookmarkEnd w:id="721"/>
      <w:r w:rsidRPr="00007719">
        <w:rPr>
          <w:rFonts w:eastAsia="Calibri"/>
          <w:sz w:val="28"/>
          <w:szCs w:val="28"/>
        </w:rPr>
        <w:t xml:space="preserve"> – Типы данных «Число»</w:t>
      </w:r>
    </w:p>
    <w:p w14:paraId="4923C697" w14:textId="77777777" w:rsidR="004332EA" w:rsidRPr="00007719" w:rsidRDefault="004332EA" w:rsidP="007A7931">
      <w:pPr>
        <w:numPr>
          <w:ilvl w:val="0"/>
          <w:numId w:val="33"/>
        </w:numPr>
        <w:tabs>
          <w:tab w:val="left" w:pos="851"/>
        </w:tabs>
        <w:spacing w:line="360" w:lineRule="auto"/>
        <w:ind w:left="0" w:firstLine="709"/>
        <w:jc w:val="both"/>
        <w:rPr>
          <w:rFonts w:eastAsia="Calibri"/>
          <w:sz w:val="28"/>
          <w:szCs w:val="28"/>
        </w:rPr>
      </w:pPr>
      <w:r w:rsidRPr="00007719">
        <w:rPr>
          <w:rFonts w:eastAsia="Calibri"/>
          <w:sz w:val="28"/>
          <w:szCs w:val="28"/>
        </w:rPr>
        <w:t>«Целое число» – целое число (0 знаков после запятой) без ограничения максимального количества символов;</w:t>
      </w:r>
    </w:p>
    <w:p w14:paraId="3B23A296" w14:textId="71E39E0E" w:rsidR="00220F9C" w:rsidRPr="00007719" w:rsidRDefault="00220F9C" w:rsidP="007A7931">
      <w:pPr>
        <w:numPr>
          <w:ilvl w:val="0"/>
          <w:numId w:val="33"/>
        </w:numPr>
        <w:tabs>
          <w:tab w:val="left" w:pos="851"/>
        </w:tabs>
        <w:spacing w:line="360" w:lineRule="auto"/>
        <w:ind w:left="0" w:firstLine="709"/>
        <w:jc w:val="both"/>
        <w:rPr>
          <w:rFonts w:eastAsia="Calibri"/>
          <w:sz w:val="28"/>
          <w:szCs w:val="28"/>
        </w:rPr>
      </w:pPr>
      <w:r w:rsidRPr="00007719">
        <w:rPr>
          <w:rFonts w:eastAsia="Calibri"/>
          <w:sz w:val="28"/>
          <w:szCs w:val="28"/>
        </w:rPr>
        <w:t>«Число (11/1)» – число с 11 знаками до запятой и 1 знаком после;</w:t>
      </w:r>
    </w:p>
    <w:p w14:paraId="7C867069" w14:textId="76D2760A" w:rsidR="004332EA" w:rsidRPr="00007719" w:rsidRDefault="004332EA" w:rsidP="007A7931">
      <w:pPr>
        <w:numPr>
          <w:ilvl w:val="0"/>
          <w:numId w:val="33"/>
        </w:numPr>
        <w:tabs>
          <w:tab w:val="left" w:pos="851"/>
        </w:tabs>
        <w:spacing w:line="360" w:lineRule="auto"/>
        <w:ind w:left="0" w:firstLine="709"/>
        <w:jc w:val="both"/>
        <w:rPr>
          <w:rFonts w:eastAsia="Calibri"/>
          <w:sz w:val="28"/>
          <w:szCs w:val="28"/>
        </w:rPr>
      </w:pPr>
      <w:r w:rsidRPr="00007719">
        <w:rPr>
          <w:rFonts w:eastAsia="Calibri"/>
          <w:sz w:val="28"/>
          <w:szCs w:val="28"/>
        </w:rPr>
        <w:t>«Число (18/2)» – число с 18 знаками до запятой и 2 знаками после</w:t>
      </w:r>
      <w:r w:rsidR="00EC2522" w:rsidRPr="00007719">
        <w:rPr>
          <w:rFonts w:eastAsia="Calibri"/>
          <w:sz w:val="28"/>
          <w:szCs w:val="28"/>
        </w:rPr>
        <w:t>.</w:t>
      </w:r>
    </w:p>
    <w:p w14:paraId="3D057BD5" w14:textId="711C7934"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Ссылка на справочник («Ссылка на *НаименованиеСправочника*) (</w:t>
      </w:r>
      <w:r w:rsidRPr="00007719">
        <w:rPr>
          <w:rFonts w:eastAsia="Calibri"/>
          <w:sz w:val="28"/>
          <w:szCs w:val="28"/>
        </w:rPr>
        <w:fldChar w:fldCharType="begin"/>
      </w:r>
      <w:r w:rsidRPr="00007719">
        <w:rPr>
          <w:rFonts w:eastAsia="Calibri"/>
          <w:sz w:val="28"/>
          <w:szCs w:val="28"/>
        </w:rPr>
        <w:instrText xml:space="preserve"> REF  _Ref513539785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438</w:t>
      </w:r>
      <w:r w:rsidRPr="00007719">
        <w:rPr>
          <w:rFonts w:eastAsia="Calibri"/>
          <w:sz w:val="28"/>
          <w:szCs w:val="28"/>
        </w:rPr>
        <w:fldChar w:fldCharType="end"/>
      </w:r>
      <w:r w:rsidRPr="00007719">
        <w:rPr>
          <w:rFonts w:eastAsia="Calibri"/>
          <w:sz w:val="28"/>
          <w:szCs w:val="28"/>
        </w:rPr>
        <w:t>) используется, когда значение параметра должно выбираться из справочника (один из элементов справочника).</w:t>
      </w:r>
    </w:p>
    <w:p w14:paraId="166C76EB"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Например, для параметра «Организация» типом данных может быть «Ссылка на справочник организации», в таком случае значением параметра будет ссылка на одну из организаций (или значение её поля представления – значения, которое отображается в полях, ссылающихся на данный справочник. Для организаций чаще всего «ОКПО» или «НаименованиеПолное»).</w:t>
      </w:r>
    </w:p>
    <w:p w14:paraId="5A1AD55C"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Справочник, на который будет ссылаться параметр, также выбирается из раскрывающегося списка;</w:t>
      </w:r>
    </w:p>
    <w:p w14:paraId="527808E8" w14:textId="1F3A752B" w:rsidR="004332EA" w:rsidRPr="00007719" w:rsidRDefault="00CC1801" w:rsidP="004332EA">
      <w:pPr>
        <w:tabs>
          <w:tab w:val="left" w:pos="1134"/>
        </w:tabs>
        <w:spacing w:line="360" w:lineRule="auto"/>
        <w:jc w:val="center"/>
        <w:rPr>
          <w:rFonts w:eastAsia="Calibri"/>
          <w:sz w:val="28"/>
          <w:szCs w:val="28"/>
        </w:rPr>
      </w:pPr>
      <w:r w:rsidRPr="00007719">
        <w:rPr>
          <w:noProof/>
        </w:rPr>
        <w:drawing>
          <wp:inline distT="0" distB="0" distL="0" distR="0" wp14:anchorId="72F87CB4" wp14:editId="74CE2699">
            <wp:extent cx="1135653" cy="1692234"/>
            <wp:effectExtent l="0" t="0" r="7620" b="3810"/>
            <wp:docPr id="12531" name="Рисунок 1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0"/>
                    <a:stretch>
                      <a:fillRect/>
                    </a:stretch>
                  </pic:blipFill>
                  <pic:spPr>
                    <a:xfrm>
                      <a:off x="0" y="0"/>
                      <a:ext cx="1155125" cy="1721249"/>
                    </a:xfrm>
                    <a:prstGeom prst="rect">
                      <a:avLst/>
                    </a:prstGeom>
                  </pic:spPr>
                </pic:pic>
              </a:graphicData>
            </a:graphic>
          </wp:inline>
        </w:drawing>
      </w:r>
    </w:p>
    <w:p w14:paraId="61FA87FE" w14:textId="77777777" w:rsidR="004332EA" w:rsidRPr="00007719" w:rsidRDefault="004332EA" w:rsidP="004332EA">
      <w:pPr>
        <w:tabs>
          <w:tab w:val="left" w:pos="1134"/>
        </w:tabs>
        <w:spacing w:line="360" w:lineRule="auto"/>
        <w:jc w:val="center"/>
        <w:rPr>
          <w:rFonts w:eastAsia="Calibri"/>
          <w:sz w:val="28"/>
          <w:szCs w:val="28"/>
        </w:rPr>
      </w:pPr>
      <w:bookmarkStart w:id="722" w:name="_Ref513539785"/>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438</w:t>
      </w:r>
      <w:r w:rsidRPr="00007719">
        <w:rPr>
          <w:rFonts w:eastAsia="Calibri"/>
          <w:sz w:val="28"/>
          <w:szCs w:val="28"/>
        </w:rPr>
        <w:fldChar w:fldCharType="end"/>
      </w:r>
      <w:bookmarkEnd w:id="722"/>
      <w:r w:rsidRPr="00007719">
        <w:rPr>
          <w:rFonts w:eastAsia="Calibri"/>
          <w:sz w:val="28"/>
          <w:szCs w:val="28"/>
        </w:rPr>
        <w:t xml:space="preserve"> – Типы данных «Ссылка на справочник»</w:t>
      </w:r>
    </w:p>
    <w:p w14:paraId="634001B3" w14:textId="6435431F"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3) </w:t>
      </w:r>
      <w:r w:rsidR="00EA6337" w:rsidRPr="00007719">
        <w:rPr>
          <w:rFonts w:eastAsia="Calibri"/>
          <w:sz w:val="28"/>
          <w:szCs w:val="28"/>
        </w:rPr>
        <w:t xml:space="preserve">переключатель выбора </w:t>
      </w:r>
      <w:r w:rsidRPr="00007719">
        <w:rPr>
          <w:rFonts w:eastAsia="Calibri"/>
          <w:sz w:val="28"/>
          <w:szCs w:val="28"/>
        </w:rPr>
        <w:t>«Составной тип» – признак, позволяющий в качестве типа данных параметра выбрать набор значений, каждое из которых будет иметь свой тип данных.</w:t>
      </w:r>
    </w:p>
    <w:p w14:paraId="298E157B"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lastRenderedPageBreak/>
        <w:t>Составной тип данных может использоваться, например, в случаях, когда в запросе необходимо сравнение с множеством значений, или если при переходе между аналитическими панелями есть необходимость передачи набора значений.</w:t>
      </w:r>
    </w:p>
    <w:p w14:paraId="4ADAE746"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Например, для справочника «Организации», составной тип данных позволяет хранить в параметре не только ссылку на организацию, но и, например, информацию об её отраслевой принадлежности или данные о прибыли.</w:t>
      </w:r>
    </w:p>
    <w:p w14:paraId="4AE74F3B" w14:textId="7B623BCA"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Если </w:t>
      </w:r>
      <w:r w:rsidR="00EA6337" w:rsidRPr="00007719">
        <w:rPr>
          <w:rFonts w:eastAsia="Calibri"/>
          <w:sz w:val="28"/>
          <w:szCs w:val="28"/>
        </w:rPr>
        <w:t xml:space="preserve">переключатель выбора </w:t>
      </w:r>
      <w:r w:rsidRPr="00007719">
        <w:rPr>
          <w:rFonts w:eastAsia="Calibri"/>
          <w:sz w:val="28"/>
          <w:szCs w:val="28"/>
        </w:rPr>
        <w:t xml:space="preserve">«Составной тип» </w:t>
      </w:r>
      <w:r w:rsidR="00EA6337" w:rsidRPr="00007719">
        <w:rPr>
          <w:rFonts w:eastAsia="Calibri"/>
          <w:sz w:val="28"/>
          <w:szCs w:val="28"/>
        </w:rPr>
        <w:t>установлен</w:t>
      </w:r>
      <w:r w:rsidRPr="00007719">
        <w:rPr>
          <w:rFonts w:eastAsia="Calibri"/>
          <w:sz w:val="28"/>
          <w:szCs w:val="28"/>
        </w:rPr>
        <w:t>,</w:t>
      </w:r>
      <w:r w:rsidR="00EA6337" w:rsidRPr="00007719">
        <w:rPr>
          <w:rFonts w:eastAsia="Calibri"/>
          <w:sz w:val="28"/>
          <w:szCs w:val="28"/>
        </w:rPr>
        <w:t xml:space="preserve"> то</w:t>
      </w:r>
      <w:r w:rsidRPr="00007719">
        <w:rPr>
          <w:rFonts w:eastAsia="Calibri"/>
          <w:sz w:val="28"/>
          <w:szCs w:val="28"/>
        </w:rPr>
        <w:t xml:space="preserve"> тип данных выбирается путем выбора типов данных из списка</w:t>
      </w:r>
      <w:r w:rsidR="00EA6337" w:rsidRPr="00007719">
        <w:rPr>
          <w:rFonts w:eastAsia="Calibri"/>
          <w:sz w:val="28"/>
          <w:szCs w:val="28"/>
        </w:rPr>
        <w:t xml:space="preserve"> путем включения соответствующих переключателей выбора</w:t>
      </w:r>
      <w:r w:rsidRPr="00007719">
        <w:rPr>
          <w:rFonts w:eastAsia="Calibri"/>
          <w:sz w:val="28"/>
          <w:szCs w:val="28"/>
        </w:rPr>
        <w:t xml:space="preserve"> (</w:t>
      </w:r>
      <w:r w:rsidRPr="00007719">
        <w:rPr>
          <w:rFonts w:eastAsia="Calibri"/>
          <w:sz w:val="28"/>
          <w:szCs w:val="28"/>
        </w:rPr>
        <w:fldChar w:fldCharType="begin"/>
      </w:r>
      <w:r w:rsidRPr="00007719">
        <w:rPr>
          <w:rFonts w:eastAsia="Calibri"/>
          <w:sz w:val="28"/>
          <w:szCs w:val="28"/>
        </w:rPr>
        <w:instrText xml:space="preserve"> REF  _Ref513539855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439</w:t>
      </w:r>
      <w:r w:rsidRPr="00007719">
        <w:rPr>
          <w:rFonts w:eastAsia="Calibri"/>
          <w:sz w:val="28"/>
          <w:szCs w:val="28"/>
        </w:rPr>
        <w:fldChar w:fldCharType="end"/>
      </w:r>
      <w:r w:rsidRPr="00007719">
        <w:rPr>
          <w:rFonts w:eastAsia="Calibri"/>
          <w:sz w:val="28"/>
          <w:szCs w:val="28"/>
        </w:rPr>
        <w:t>).</w:t>
      </w:r>
    </w:p>
    <w:p w14:paraId="26D76C5E" w14:textId="33B171A7" w:rsidR="004332EA" w:rsidRPr="00007719" w:rsidRDefault="004332EA" w:rsidP="004332EA">
      <w:pPr>
        <w:tabs>
          <w:tab w:val="left" w:pos="1134"/>
        </w:tabs>
        <w:spacing w:line="360" w:lineRule="auto"/>
        <w:jc w:val="center"/>
        <w:rPr>
          <w:rFonts w:eastAsia="Calibri"/>
          <w:sz w:val="28"/>
          <w:szCs w:val="28"/>
        </w:rPr>
      </w:pPr>
      <w:r w:rsidRPr="00007719">
        <w:rPr>
          <w:noProof/>
          <w:sz w:val="28"/>
          <w:szCs w:val="28"/>
        </w:rPr>
        <w:drawing>
          <wp:inline distT="0" distB="0" distL="0" distR="0" wp14:anchorId="3AC334EF" wp14:editId="3E19CEA7">
            <wp:extent cx="3927622" cy="4085112"/>
            <wp:effectExtent l="0" t="0" r="0" b="0"/>
            <wp:docPr id="13335" name="Рисунок 1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1"/>
                    <a:srcRect b="3665"/>
                    <a:stretch/>
                  </pic:blipFill>
                  <pic:spPr bwMode="auto">
                    <a:xfrm>
                      <a:off x="0" y="0"/>
                      <a:ext cx="3939846" cy="4097826"/>
                    </a:xfrm>
                    <a:prstGeom prst="rect">
                      <a:avLst/>
                    </a:prstGeom>
                    <a:ln>
                      <a:noFill/>
                    </a:ln>
                    <a:extLst>
                      <a:ext uri="{53640926-AAD7-44D8-BBD7-CCE9431645EC}">
                        <a14:shadowObscured xmlns:a14="http://schemas.microsoft.com/office/drawing/2010/main"/>
                      </a:ext>
                    </a:extLst>
                  </pic:spPr>
                </pic:pic>
              </a:graphicData>
            </a:graphic>
          </wp:inline>
        </w:drawing>
      </w:r>
    </w:p>
    <w:p w14:paraId="31651523" w14:textId="77777777" w:rsidR="004332EA" w:rsidRPr="00007719" w:rsidRDefault="004332EA" w:rsidP="004332EA">
      <w:pPr>
        <w:tabs>
          <w:tab w:val="left" w:pos="1134"/>
        </w:tabs>
        <w:spacing w:line="360" w:lineRule="auto"/>
        <w:jc w:val="center"/>
        <w:rPr>
          <w:rFonts w:eastAsia="Calibri"/>
          <w:sz w:val="28"/>
          <w:szCs w:val="28"/>
        </w:rPr>
      </w:pPr>
      <w:bookmarkStart w:id="723" w:name="_Ref513539855"/>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439</w:t>
      </w:r>
      <w:r w:rsidRPr="00007719">
        <w:rPr>
          <w:rFonts w:eastAsia="Calibri"/>
          <w:sz w:val="28"/>
          <w:szCs w:val="28"/>
        </w:rPr>
        <w:fldChar w:fldCharType="end"/>
      </w:r>
      <w:bookmarkEnd w:id="723"/>
      <w:r w:rsidRPr="00007719">
        <w:rPr>
          <w:rFonts w:eastAsia="Calibri"/>
          <w:sz w:val="28"/>
          <w:szCs w:val="28"/>
        </w:rPr>
        <w:t xml:space="preserve"> – Пример выбора типа данных</w:t>
      </w:r>
    </w:p>
    <w:p w14:paraId="0DE8A208" w14:textId="6C62B719"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После выбора набора типов, сохранить настроенный тип данных нажатием </w:t>
      </w:r>
      <w:proofErr w:type="gramStart"/>
      <w:r w:rsidRPr="00007719">
        <w:rPr>
          <w:rFonts w:eastAsia="Calibri"/>
          <w:sz w:val="28"/>
          <w:szCs w:val="28"/>
        </w:rPr>
        <w:t xml:space="preserve">кнопки </w:t>
      </w:r>
      <w:r w:rsidRPr="00007719">
        <w:rPr>
          <w:rFonts w:eastAsia="Calibri"/>
          <w:noProof/>
          <w:sz w:val="28"/>
          <w:szCs w:val="28"/>
        </w:rPr>
        <w:drawing>
          <wp:inline distT="0" distB="0" distL="0" distR="0" wp14:anchorId="406D504D" wp14:editId="3CAE8100">
            <wp:extent cx="352800" cy="259200"/>
            <wp:effectExtent l="0" t="0" r="9525" b="7620"/>
            <wp:docPr id="13105" name="Рисунок 1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2"/>
                    <a:stretch>
                      <a:fillRect/>
                    </a:stretch>
                  </pic:blipFill>
                  <pic:spPr>
                    <a:xfrm>
                      <a:off x="0" y="0"/>
                      <a:ext cx="352800" cy="259200"/>
                    </a:xfrm>
                    <a:prstGeom prst="rect">
                      <a:avLst/>
                    </a:prstGeom>
                  </pic:spPr>
                </pic:pic>
              </a:graphicData>
            </a:graphic>
          </wp:inline>
        </w:drawing>
      </w:r>
      <w:r w:rsidRPr="00007719">
        <w:rPr>
          <w:rFonts w:eastAsia="Calibri"/>
          <w:sz w:val="28"/>
          <w:szCs w:val="28"/>
        </w:rPr>
        <w:t>.</w:t>
      </w:r>
      <w:proofErr w:type="gramEnd"/>
    </w:p>
    <w:p w14:paraId="309CB6DE"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Результат успешного создания составного типа данных приведен на </w:t>
      </w:r>
      <w:r w:rsidRPr="00007719">
        <w:rPr>
          <w:rFonts w:eastAsia="Calibri"/>
          <w:sz w:val="28"/>
          <w:szCs w:val="28"/>
        </w:rPr>
        <w:fldChar w:fldCharType="begin"/>
      </w:r>
      <w:r w:rsidRPr="00007719">
        <w:rPr>
          <w:rFonts w:eastAsia="Calibri"/>
          <w:sz w:val="28"/>
          <w:szCs w:val="28"/>
        </w:rPr>
        <w:instrText xml:space="preserve"> REF  _Ref513712672 \* Lower \h  \* MERGEFORMAT </w:instrText>
      </w:r>
      <w:r w:rsidRPr="00007719">
        <w:rPr>
          <w:rFonts w:eastAsia="Calibri"/>
          <w:sz w:val="28"/>
          <w:szCs w:val="28"/>
        </w:rPr>
      </w:r>
      <w:r w:rsidRPr="00007719">
        <w:rPr>
          <w:rFonts w:eastAsia="Calibri"/>
          <w:sz w:val="28"/>
          <w:szCs w:val="28"/>
        </w:rPr>
        <w:fldChar w:fldCharType="separate"/>
      </w:r>
      <w:r w:rsidR="00B6413A" w:rsidRPr="00B6413A">
        <w:rPr>
          <w:sz w:val="28"/>
          <w:szCs w:val="28"/>
        </w:rPr>
        <w:t xml:space="preserve">рис. </w:t>
      </w:r>
      <w:r w:rsidR="00B6413A" w:rsidRPr="00B6413A">
        <w:rPr>
          <w:noProof/>
          <w:sz w:val="28"/>
          <w:szCs w:val="28"/>
        </w:rPr>
        <w:t>440</w:t>
      </w:r>
      <w:r w:rsidRPr="00007719">
        <w:rPr>
          <w:rFonts w:eastAsia="Calibri"/>
          <w:sz w:val="28"/>
          <w:szCs w:val="28"/>
        </w:rPr>
        <w:fldChar w:fldCharType="end"/>
      </w:r>
      <w:r w:rsidRPr="00007719">
        <w:rPr>
          <w:rFonts w:eastAsia="Calibri"/>
          <w:sz w:val="28"/>
          <w:szCs w:val="28"/>
        </w:rPr>
        <w:t>;</w:t>
      </w:r>
    </w:p>
    <w:p w14:paraId="072031B4" w14:textId="77777777" w:rsidR="004332EA" w:rsidRPr="00007719" w:rsidRDefault="004332EA" w:rsidP="004332EA">
      <w:pPr>
        <w:tabs>
          <w:tab w:val="left" w:pos="1134"/>
        </w:tabs>
        <w:spacing w:line="360" w:lineRule="auto"/>
        <w:jc w:val="center"/>
        <w:rPr>
          <w:rFonts w:eastAsia="Calibri"/>
          <w:sz w:val="28"/>
          <w:szCs w:val="28"/>
        </w:rPr>
      </w:pPr>
      <w:r w:rsidRPr="00007719">
        <w:rPr>
          <w:noProof/>
          <w:sz w:val="28"/>
          <w:szCs w:val="28"/>
        </w:rPr>
        <w:drawing>
          <wp:inline distT="0" distB="0" distL="0" distR="0" wp14:anchorId="0D97AD7A" wp14:editId="0EE6D7F2">
            <wp:extent cx="1441095" cy="544892"/>
            <wp:effectExtent l="0" t="0" r="6985" b="7620"/>
            <wp:docPr id="13336" name="Рисунок 1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3"/>
                    <a:stretch>
                      <a:fillRect/>
                    </a:stretch>
                  </pic:blipFill>
                  <pic:spPr>
                    <a:xfrm>
                      <a:off x="0" y="0"/>
                      <a:ext cx="1451429" cy="548799"/>
                    </a:xfrm>
                    <a:prstGeom prst="rect">
                      <a:avLst/>
                    </a:prstGeom>
                  </pic:spPr>
                </pic:pic>
              </a:graphicData>
            </a:graphic>
          </wp:inline>
        </w:drawing>
      </w:r>
    </w:p>
    <w:p w14:paraId="791F6BB4" w14:textId="77777777" w:rsidR="004332EA" w:rsidRPr="00007719" w:rsidRDefault="004332EA" w:rsidP="004332EA">
      <w:pPr>
        <w:spacing w:line="360" w:lineRule="auto"/>
        <w:jc w:val="center"/>
        <w:rPr>
          <w:rFonts w:eastAsia="Calibri"/>
          <w:iCs/>
          <w:sz w:val="28"/>
          <w:szCs w:val="28"/>
        </w:rPr>
      </w:pPr>
      <w:bookmarkStart w:id="724" w:name="_Ref513712672"/>
      <w:r w:rsidRPr="00007719">
        <w:rPr>
          <w:iCs/>
          <w:sz w:val="28"/>
          <w:szCs w:val="28"/>
        </w:rPr>
        <w:t xml:space="preserve">Рис. </w:t>
      </w:r>
      <w:r w:rsidRPr="00007719">
        <w:rPr>
          <w:iCs/>
          <w:sz w:val="28"/>
          <w:szCs w:val="28"/>
        </w:rPr>
        <w:fldChar w:fldCharType="begin"/>
      </w:r>
      <w:r w:rsidRPr="00007719">
        <w:rPr>
          <w:iCs/>
          <w:sz w:val="28"/>
          <w:szCs w:val="28"/>
        </w:rPr>
        <w:instrText xml:space="preserve"> SEQ Рис. \* ARABIC </w:instrText>
      </w:r>
      <w:r w:rsidRPr="00007719">
        <w:rPr>
          <w:iCs/>
          <w:sz w:val="28"/>
          <w:szCs w:val="28"/>
        </w:rPr>
        <w:fldChar w:fldCharType="separate"/>
      </w:r>
      <w:r w:rsidR="00B6413A">
        <w:rPr>
          <w:iCs/>
          <w:noProof/>
          <w:sz w:val="28"/>
          <w:szCs w:val="28"/>
        </w:rPr>
        <w:t>440</w:t>
      </w:r>
      <w:r w:rsidRPr="00007719">
        <w:rPr>
          <w:iCs/>
          <w:sz w:val="28"/>
          <w:szCs w:val="28"/>
        </w:rPr>
        <w:fldChar w:fldCharType="end"/>
      </w:r>
      <w:bookmarkEnd w:id="724"/>
      <w:r w:rsidRPr="00007719">
        <w:rPr>
          <w:iCs/>
          <w:sz w:val="28"/>
          <w:szCs w:val="28"/>
        </w:rPr>
        <w:t xml:space="preserve"> – </w:t>
      </w:r>
      <w:r w:rsidRPr="00007719">
        <w:rPr>
          <w:rFonts w:eastAsia="Calibri"/>
          <w:sz w:val="28"/>
          <w:szCs w:val="28"/>
        </w:rPr>
        <w:t>Результат успешного создания составного типа данных</w:t>
      </w:r>
    </w:p>
    <w:p w14:paraId="4573C3C3" w14:textId="4493A55C" w:rsidR="004332EA" w:rsidRPr="00007719" w:rsidRDefault="004332EA" w:rsidP="00E02B8E">
      <w:pPr>
        <w:tabs>
          <w:tab w:val="left" w:pos="1134"/>
        </w:tabs>
        <w:spacing w:line="336" w:lineRule="auto"/>
        <w:ind w:firstLine="709"/>
        <w:jc w:val="both"/>
        <w:rPr>
          <w:rFonts w:eastAsia="Calibri"/>
          <w:sz w:val="28"/>
          <w:szCs w:val="28"/>
        </w:rPr>
      </w:pPr>
      <w:r w:rsidRPr="00007719">
        <w:rPr>
          <w:rFonts w:eastAsia="Calibri"/>
          <w:sz w:val="28"/>
          <w:szCs w:val="28"/>
        </w:rPr>
        <w:lastRenderedPageBreak/>
        <w:t xml:space="preserve">4) </w:t>
      </w:r>
      <w:r w:rsidR="00965392" w:rsidRPr="00007719">
        <w:rPr>
          <w:rFonts w:eastAsia="Calibri"/>
          <w:sz w:val="28"/>
          <w:szCs w:val="28"/>
        </w:rPr>
        <w:t xml:space="preserve">переключатель выбора </w:t>
      </w:r>
      <w:r w:rsidRPr="00007719">
        <w:rPr>
          <w:rFonts w:eastAsia="Calibri"/>
          <w:sz w:val="28"/>
          <w:szCs w:val="28"/>
        </w:rPr>
        <w:t xml:space="preserve">«Массив» – признак, позволяющий записывать в значение параметра массив данных. Если </w:t>
      </w:r>
      <w:r w:rsidR="00965392" w:rsidRPr="00007719">
        <w:rPr>
          <w:rFonts w:eastAsia="Calibri"/>
          <w:sz w:val="28"/>
          <w:szCs w:val="28"/>
        </w:rPr>
        <w:t>переключатель выбора установлен</w:t>
      </w:r>
      <w:r w:rsidRPr="00007719">
        <w:rPr>
          <w:rFonts w:eastAsia="Calibri"/>
          <w:sz w:val="28"/>
          <w:szCs w:val="28"/>
        </w:rPr>
        <w:t>,</w:t>
      </w:r>
      <w:r w:rsidR="00965392" w:rsidRPr="00007719">
        <w:rPr>
          <w:rFonts w:eastAsia="Calibri"/>
          <w:sz w:val="28"/>
          <w:szCs w:val="28"/>
        </w:rPr>
        <w:t xml:space="preserve"> то</w:t>
      </w:r>
      <w:r w:rsidRPr="00007719">
        <w:rPr>
          <w:rFonts w:eastAsia="Calibri"/>
          <w:sz w:val="28"/>
          <w:szCs w:val="28"/>
        </w:rPr>
        <w:t xml:space="preserve"> значением параметра будет являться набор строк.</w:t>
      </w:r>
    </w:p>
    <w:p w14:paraId="0529F4EC" w14:textId="3421F65D" w:rsidR="004332EA" w:rsidRPr="00007719" w:rsidRDefault="004332EA" w:rsidP="00E02B8E">
      <w:pPr>
        <w:tabs>
          <w:tab w:val="left" w:pos="1134"/>
        </w:tabs>
        <w:spacing w:line="336" w:lineRule="auto"/>
        <w:ind w:firstLine="709"/>
        <w:jc w:val="both"/>
        <w:rPr>
          <w:rFonts w:eastAsia="Calibri"/>
          <w:sz w:val="28"/>
          <w:szCs w:val="28"/>
        </w:rPr>
      </w:pPr>
      <w:r w:rsidRPr="00007719">
        <w:rPr>
          <w:rFonts w:eastAsia="Calibri"/>
          <w:sz w:val="28"/>
          <w:szCs w:val="28"/>
        </w:rPr>
        <w:t>Если рассмотреть пример с организациями,</w:t>
      </w:r>
      <w:r w:rsidR="00FA3C3C" w:rsidRPr="00007719">
        <w:rPr>
          <w:rFonts w:eastAsia="Calibri"/>
          <w:sz w:val="28"/>
          <w:szCs w:val="28"/>
        </w:rPr>
        <w:t xml:space="preserve"> то</w:t>
      </w:r>
      <w:r w:rsidRPr="00007719">
        <w:rPr>
          <w:rFonts w:eastAsia="Calibri"/>
          <w:sz w:val="28"/>
          <w:szCs w:val="28"/>
        </w:rPr>
        <w:t xml:space="preserve"> параметр с</w:t>
      </w:r>
      <w:r w:rsidR="00FA3C3C" w:rsidRPr="00007719">
        <w:rPr>
          <w:rFonts w:eastAsia="Calibri"/>
          <w:sz w:val="28"/>
          <w:szCs w:val="28"/>
        </w:rPr>
        <w:t xml:space="preserve"> установленным переключателем</w:t>
      </w:r>
      <w:r w:rsidRPr="00007719">
        <w:rPr>
          <w:rFonts w:eastAsia="Calibri"/>
          <w:sz w:val="28"/>
          <w:szCs w:val="28"/>
        </w:rPr>
        <w:t xml:space="preserve"> </w:t>
      </w:r>
      <w:r w:rsidR="00FA3C3C" w:rsidRPr="00007719">
        <w:rPr>
          <w:rFonts w:eastAsia="Calibri"/>
          <w:sz w:val="28"/>
          <w:szCs w:val="28"/>
        </w:rPr>
        <w:t>выбора</w:t>
      </w:r>
      <w:r w:rsidRPr="00007719">
        <w:rPr>
          <w:rFonts w:eastAsia="Calibri"/>
          <w:sz w:val="28"/>
          <w:szCs w:val="28"/>
        </w:rPr>
        <w:t xml:space="preserve"> «Массив» может хранить данные по нескольким организациям;</w:t>
      </w:r>
    </w:p>
    <w:p w14:paraId="35A5B67C" w14:textId="5BAA84CE" w:rsidR="004332EA" w:rsidRPr="00007719" w:rsidRDefault="004332EA" w:rsidP="00E02B8E">
      <w:pPr>
        <w:tabs>
          <w:tab w:val="left" w:pos="1134"/>
        </w:tabs>
        <w:spacing w:line="336" w:lineRule="auto"/>
        <w:ind w:firstLine="709"/>
        <w:jc w:val="both"/>
        <w:rPr>
          <w:rFonts w:eastAsia="Calibri"/>
          <w:sz w:val="28"/>
          <w:szCs w:val="28"/>
        </w:rPr>
      </w:pPr>
      <w:r w:rsidRPr="00007719">
        <w:rPr>
          <w:rFonts w:eastAsia="Calibri"/>
          <w:sz w:val="28"/>
          <w:szCs w:val="28"/>
        </w:rPr>
        <w:t xml:space="preserve">5) </w:t>
      </w:r>
      <w:r w:rsidR="00965392" w:rsidRPr="00007719">
        <w:rPr>
          <w:rFonts w:eastAsia="Calibri"/>
          <w:sz w:val="28"/>
          <w:szCs w:val="28"/>
        </w:rPr>
        <w:t xml:space="preserve">переключатель выбора </w:t>
      </w:r>
      <w:r w:rsidRPr="00007719">
        <w:rPr>
          <w:rFonts w:eastAsia="Calibri"/>
          <w:sz w:val="28"/>
          <w:szCs w:val="28"/>
        </w:rPr>
        <w:t xml:space="preserve">«Обязательный» – признак, указывающий на то, что данный параметр является обязательным. </w:t>
      </w:r>
      <w:r w:rsidR="002E4D56" w:rsidRPr="00007719">
        <w:rPr>
          <w:rFonts w:eastAsia="Calibri"/>
          <w:sz w:val="28"/>
          <w:szCs w:val="28"/>
        </w:rPr>
        <w:t>Зап</w:t>
      </w:r>
      <w:r w:rsidRPr="00007719">
        <w:rPr>
          <w:rFonts w:eastAsia="Calibri"/>
          <w:sz w:val="28"/>
          <w:szCs w:val="28"/>
        </w:rPr>
        <w:t>рос с таким параметром будет выполняться только в случаях, когда значение параметра не пустое («is not null»).</w:t>
      </w:r>
    </w:p>
    <w:p w14:paraId="31568817" w14:textId="77777777" w:rsidR="004332EA" w:rsidRPr="00007719" w:rsidRDefault="004332EA" w:rsidP="00E02B8E">
      <w:pPr>
        <w:tabs>
          <w:tab w:val="left" w:pos="1134"/>
        </w:tabs>
        <w:spacing w:line="336" w:lineRule="auto"/>
        <w:ind w:firstLine="709"/>
        <w:jc w:val="both"/>
        <w:rPr>
          <w:rFonts w:eastAsia="Calibri"/>
          <w:sz w:val="28"/>
          <w:szCs w:val="28"/>
        </w:rPr>
      </w:pPr>
      <w:r w:rsidRPr="00007719">
        <w:rPr>
          <w:rFonts w:eastAsia="Calibri"/>
          <w:sz w:val="28"/>
          <w:szCs w:val="28"/>
        </w:rPr>
        <w:t>Обязательность параметров определяется пользователем на основе структуры аналитической панели (структуры источников данных, настройки переходов между аналитическими панелями, в которых передаются параметры).</w:t>
      </w:r>
    </w:p>
    <w:p w14:paraId="5FAFBA69" w14:textId="468984C9" w:rsidR="004332EA" w:rsidRPr="00007719" w:rsidRDefault="00965392" w:rsidP="00E02B8E">
      <w:pPr>
        <w:tabs>
          <w:tab w:val="left" w:pos="1134"/>
        </w:tabs>
        <w:spacing w:line="336" w:lineRule="auto"/>
        <w:ind w:firstLine="709"/>
        <w:jc w:val="both"/>
        <w:rPr>
          <w:rFonts w:eastAsia="Calibri"/>
          <w:sz w:val="28"/>
          <w:szCs w:val="28"/>
        </w:rPr>
      </w:pPr>
      <w:r w:rsidRPr="00007719">
        <w:rPr>
          <w:rFonts w:eastAsia="Calibri"/>
          <w:sz w:val="28"/>
          <w:szCs w:val="28"/>
        </w:rPr>
        <w:t>З</w:t>
      </w:r>
      <w:r w:rsidR="004332EA" w:rsidRPr="00007719">
        <w:rPr>
          <w:rFonts w:eastAsia="Calibri"/>
          <w:sz w:val="28"/>
          <w:szCs w:val="28"/>
        </w:rPr>
        <w:t>апрос или источник данных будет работать некорректно</w:t>
      </w:r>
      <w:r w:rsidRPr="00007719">
        <w:rPr>
          <w:rFonts w:eastAsia="Calibri"/>
          <w:sz w:val="28"/>
          <w:szCs w:val="28"/>
        </w:rPr>
        <w:t xml:space="preserve"> в случае</w:t>
      </w:r>
      <w:r w:rsidR="004332EA" w:rsidRPr="00007719">
        <w:rPr>
          <w:rFonts w:eastAsia="Calibri"/>
          <w:sz w:val="28"/>
          <w:szCs w:val="28"/>
        </w:rPr>
        <w:t>, когда значение параметра пустое («</w:t>
      </w:r>
      <w:r w:rsidR="004332EA" w:rsidRPr="00007719">
        <w:rPr>
          <w:rFonts w:eastAsia="Calibri"/>
          <w:sz w:val="28"/>
          <w:szCs w:val="28"/>
          <w:lang w:val="en-US"/>
        </w:rPr>
        <w:t>null</w:t>
      </w:r>
      <w:r w:rsidR="004332EA" w:rsidRPr="00007719">
        <w:rPr>
          <w:rFonts w:eastAsia="Calibri"/>
          <w:sz w:val="28"/>
          <w:szCs w:val="28"/>
        </w:rPr>
        <w:t xml:space="preserve">»), </w:t>
      </w:r>
      <w:r w:rsidRPr="00007719">
        <w:rPr>
          <w:rFonts w:eastAsia="Calibri"/>
          <w:sz w:val="28"/>
          <w:szCs w:val="28"/>
        </w:rPr>
        <w:t>при установленном</w:t>
      </w:r>
      <w:r w:rsidR="004332EA" w:rsidRPr="00007719">
        <w:rPr>
          <w:rFonts w:eastAsia="Calibri"/>
          <w:sz w:val="28"/>
          <w:szCs w:val="28"/>
        </w:rPr>
        <w:t xml:space="preserve"> </w:t>
      </w:r>
      <w:r w:rsidRPr="00007719">
        <w:rPr>
          <w:rFonts w:eastAsia="Calibri"/>
          <w:sz w:val="28"/>
          <w:szCs w:val="28"/>
        </w:rPr>
        <w:t xml:space="preserve">переключателе выбора </w:t>
      </w:r>
      <w:r w:rsidR="004332EA" w:rsidRPr="00007719">
        <w:rPr>
          <w:rFonts w:eastAsia="Calibri"/>
          <w:sz w:val="28"/>
          <w:szCs w:val="28"/>
        </w:rPr>
        <w:t xml:space="preserve">«Обязательный». Аналогично с переходом между аналитическими панелями – если в аналитической панели, в которую осуществляется переход, наличие значения одного из параметров является обязательным для корректной работы АП, </w:t>
      </w:r>
      <w:r w:rsidRPr="00007719">
        <w:rPr>
          <w:rFonts w:eastAsia="Calibri"/>
          <w:sz w:val="28"/>
          <w:szCs w:val="28"/>
        </w:rPr>
        <w:t xml:space="preserve">переключатель выбора </w:t>
      </w:r>
      <w:r w:rsidR="004332EA" w:rsidRPr="00007719">
        <w:rPr>
          <w:rFonts w:eastAsia="Calibri"/>
          <w:sz w:val="28"/>
          <w:szCs w:val="28"/>
        </w:rPr>
        <w:t>«Обязательный»</w:t>
      </w:r>
      <w:r w:rsidRPr="00007719">
        <w:rPr>
          <w:rFonts w:eastAsia="Calibri"/>
          <w:sz w:val="28"/>
          <w:szCs w:val="28"/>
        </w:rPr>
        <w:t xml:space="preserve"> должен быть установлен</w:t>
      </w:r>
      <w:r w:rsidR="004332EA" w:rsidRPr="00007719">
        <w:rPr>
          <w:rFonts w:eastAsia="Calibri"/>
          <w:sz w:val="28"/>
          <w:szCs w:val="28"/>
        </w:rPr>
        <w:t>;</w:t>
      </w:r>
    </w:p>
    <w:p w14:paraId="738F4919" w14:textId="547C832B" w:rsidR="004332EA" w:rsidRPr="00007719" w:rsidRDefault="004332EA" w:rsidP="00E02B8E">
      <w:pPr>
        <w:tabs>
          <w:tab w:val="left" w:pos="1134"/>
        </w:tabs>
        <w:spacing w:line="336" w:lineRule="auto"/>
        <w:ind w:firstLine="709"/>
        <w:jc w:val="both"/>
        <w:rPr>
          <w:rFonts w:eastAsia="Calibri"/>
          <w:sz w:val="28"/>
          <w:szCs w:val="28"/>
        </w:rPr>
      </w:pPr>
      <w:r w:rsidRPr="00007719">
        <w:rPr>
          <w:rFonts w:eastAsia="Calibri"/>
          <w:sz w:val="28"/>
          <w:szCs w:val="28"/>
        </w:rPr>
        <w:t xml:space="preserve">6) «Значение по умолчанию» – значение, подставляемое в качестве значения параметра при выполнении </w:t>
      </w:r>
      <w:r w:rsidR="002E4D56" w:rsidRPr="00007719">
        <w:rPr>
          <w:rFonts w:eastAsia="Calibri"/>
          <w:sz w:val="28"/>
          <w:szCs w:val="28"/>
        </w:rPr>
        <w:t>зап</w:t>
      </w:r>
      <w:r w:rsidRPr="00007719">
        <w:rPr>
          <w:rFonts w:eastAsia="Calibri"/>
          <w:sz w:val="28"/>
          <w:szCs w:val="28"/>
        </w:rPr>
        <w:t>роса.</w:t>
      </w:r>
    </w:p>
    <w:p w14:paraId="5AF4470E" w14:textId="77777777" w:rsidR="004332EA" w:rsidRPr="00007719" w:rsidRDefault="004332EA" w:rsidP="00E02B8E">
      <w:pPr>
        <w:tabs>
          <w:tab w:val="left" w:pos="1134"/>
        </w:tabs>
        <w:spacing w:line="336" w:lineRule="auto"/>
        <w:ind w:firstLine="709"/>
        <w:jc w:val="both"/>
        <w:rPr>
          <w:rFonts w:eastAsia="Calibri"/>
          <w:sz w:val="28"/>
          <w:szCs w:val="28"/>
        </w:rPr>
      </w:pPr>
      <w:r w:rsidRPr="00007719">
        <w:rPr>
          <w:rFonts w:eastAsia="Calibri"/>
          <w:sz w:val="28"/>
          <w:szCs w:val="28"/>
        </w:rPr>
        <w:t>Значение по умолчанию указывается путем заполнения соответствующего поля (</w:t>
      </w:r>
      <w:r w:rsidRPr="00007719">
        <w:rPr>
          <w:rFonts w:eastAsia="Calibri"/>
          <w:sz w:val="28"/>
          <w:szCs w:val="28"/>
        </w:rPr>
        <w:fldChar w:fldCharType="begin"/>
      </w:r>
      <w:r w:rsidRPr="00007719">
        <w:rPr>
          <w:rFonts w:eastAsia="Calibri"/>
          <w:sz w:val="28"/>
          <w:szCs w:val="28"/>
        </w:rPr>
        <w:instrText xml:space="preserve"> REF  _Ref513712913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441</w:t>
      </w:r>
      <w:r w:rsidRPr="00007719">
        <w:rPr>
          <w:rFonts w:eastAsia="Calibri"/>
          <w:sz w:val="28"/>
          <w:szCs w:val="28"/>
        </w:rPr>
        <w:fldChar w:fldCharType="end"/>
      </w:r>
      <w:r w:rsidRPr="00007719">
        <w:rPr>
          <w:rFonts w:eastAsia="Calibri"/>
          <w:sz w:val="28"/>
          <w:szCs w:val="28"/>
        </w:rPr>
        <w:t>).</w:t>
      </w:r>
    </w:p>
    <w:p w14:paraId="6856D167" w14:textId="77777777" w:rsidR="004332EA" w:rsidRPr="00007719" w:rsidRDefault="004332EA" w:rsidP="004332EA">
      <w:pPr>
        <w:tabs>
          <w:tab w:val="left" w:pos="1134"/>
        </w:tabs>
        <w:spacing w:line="360" w:lineRule="auto"/>
        <w:jc w:val="center"/>
        <w:rPr>
          <w:rFonts w:eastAsia="Calibri"/>
          <w:sz w:val="28"/>
          <w:szCs w:val="28"/>
        </w:rPr>
      </w:pPr>
      <w:r w:rsidRPr="00007719">
        <w:rPr>
          <w:noProof/>
          <w:sz w:val="28"/>
          <w:szCs w:val="28"/>
        </w:rPr>
        <w:drawing>
          <wp:inline distT="0" distB="0" distL="0" distR="0" wp14:anchorId="48F72259" wp14:editId="2E2FD2AA">
            <wp:extent cx="1525979" cy="433994"/>
            <wp:effectExtent l="0" t="0" r="0" b="4445"/>
            <wp:docPr id="13337" name="Рисунок 1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4"/>
                    <a:stretch>
                      <a:fillRect/>
                    </a:stretch>
                  </pic:blipFill>
                  <pic:spPr>
                    <a:xfrm>
                      <a:off x="0" y="0"/>
                      <a:ext cx="1555144" cy="442289"/>
                    </a:xfrm>
                    <a:prstGeom prst="rect">
                      <a:avLst/>
                    </a:prstGeom>
                  </pic:spPr>
                </pic:pic>
              </a:graphicData>
            </a:graphic>
          </wp:inline>
        </w:drawing>
      </w:r>
    </w:p>
    <w:p w14:paraId="65AC5D25" w14:textId="75412AD0" w:rsidR="004332EA" w:rsidRPr="00007719" w:rsidRDefault="004332EA" w:rsidP="00E02B8E">
      <w:pPr>
        <w:tabs>
          <w:tab w:val="left" w:pos="1134"/>
        </w:tabs>
        <w:spacing w:line="360" w:lineRule="auto"/>
        <w:jc w:val="center"/>
        <w:rPr>
          <w:rFonts w:eastAsia="Calibri"/>
          <w:sz w:val="28"/>
          <w:szCs w:val="28"/>
        </w:rPr>
      </w:pPr>
      <w:bookmarkStart w:id="725" w:name="_Ref513712913"/>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441</w:t>
      </w:r>
      <w:r w:rsidRPr="00007719">
        <w:rPr>
          <w:rFonts w:eastAsia="Calibri"/>
          <w:sz w:val="28"/>
          <w:szCs w:val="28"/>
        </w:rPr>
        <w:fldChar w:fldCharType="end"/>
      </w:r>
      <w:bookmarkEnd w:id="725"/>
      <w:r w:rsidRPr="00007719">
        <w:rPr>
          <w:rFonts w:eastAsia="Calibri"/>
          <w:sz w:val="28"/>
          <w:szCs w:val="28"/>
        </w:rPr>
        <w:t xml:space="preserve"> – </w:t>
      </w:r>
      <w:r w:rsidR="00E23EE8" w:rsidRPr="00007719">
        <w:rPr>
          <w:rFonts w:eastAsia="Calibri"/>
          <w:sz w:val="28"/>
          <w:szCs w:val="28"/>
        </w:rPr>
        <w:t>Пример для заполнения п</w:t>
      </w:r>
      <w:r w:rsidRPr="00007719">
        <w:rPr>
          <w:rFonts w:eastAsia="Calibri"/>
          <w:sz w:val="28"/>
          <w:szCs w:val="28"/>
        </w:rPr>
        <w:t>ол</w:t>
      </w:r>
      <w:r w:rsidR="00E23EE8" w:rsidRPr="00007719">
        <w:rPr>
          <w:rFonts w:eastAsia="Calibri"/>
          <w:sz w:val="28"/>
          <w:szCs w:val="28"/>
        </w:rPr>
        <w:t>я</w:t>
      </w:r>
      <w:r w:rsidRPr="00007719">
        <w:rPr>
          <w:rFonts w:eastAsia="Calibri"/>
          <w:sz w:val="28"/>
          <w:szCs w:val="28"/>
        </w:rPr>
        <w:t xml:space="preserve"> «Значение по умолчанию»</w:t>
      </w:r>
    </w:p>
    <w:p w14:paraId="207E3088" w14:textId="77777777" w:rsidR="004332EA" w:rsidRPr="00007719" w:rsidRDefault="004332EA" w:rsidP="00E02B8E">
      <w:pPr>
        <w:tabs>
          <w:tab w:val="left" w:pos="1134"/>
        </w:tabs>
        <w:spacing w:line="348" w:lineRule="auto"/>
        <w:ind w:firstLine="709"/>
        <w:jc w:val="both"/>
        <w:rPr>
          <w:rFonts w:eastAsia="Calibri"/>
          <w:sz w:val="28"/>
          <w:szCs w:val="28"/>
        </w:rPr>
      </w:pPr>
      <w:r w:rsidRPr="00007719">
        <w:rPr>
          <w:rFonts w:eastAsia="Calibri"/>
          <w:sz w:val="28"/>
          <w:szCs w:val="28"/>
        </w:rPr>
        <w:t>Тип поля определяется типом данных параметра, для которого указывается значение по умолчанию.</w:t>
      </w:r>
    </w:p>
    <w:p w14:paraId="24188DF3" w14:textId="77777777" w:rsidR="004332EA" w:rsidRPr="00007719" w:rsidRDefault="004332EA" w:rsidP="00E02B8E">
      <w:pPr>
        <w:tabs>
          <w:tab w:val="left" w:pos="1134"/>
        </w:tabs>
        <w:spacing w:line="348" w:lineRule="auto"/>
        <w:ind w:firstLine="709"/>
        <w:jc w:val="both"/>
        <w:rPr>
          <w:rFonts w:eastAsia="Calibri"/>
          <w:sz w:val="28"/>
          <w:szCs w:val="28"/>
        </w:rPr>
      </w:pPr>
      <w:r w:rsidRPr="00007719">
        <w:rPr>
          <w:rFonts w:eastAsia="Calibri"/>
          <w:sz w:val="28"/>
          <w:szCs w:val="28"/>
        </w:rPr>
        <w:t xml:space="preserve">Если тип данных «Строка» или «Число», значение по умолчанию – обычное поле ввода, значение вводится с клавиатуры. Поле ввода для типа данных «Строка» и «Число» приведено на </w:t>
      </w:r>
      <w:r w:rsidRPr="00007719">
        <w:rPr>
          <w:rFonts w:eastAsia="Calibri"/>
          <w:sz w:val="28"/>
          <w:szCs w:val="28"/>
        </w:rPr>
        <w:fldChar w:fldCharType="begin"/>
      </w:r>
      <w:r w:rsidRPr="00007719">
        <w:rPr>
          <w:rFonts w:eastAsia="Calibri"/>
          <w:sz w:val="28"/>
          <w:szCs w:val="28"/>
        </w:rPr>
        <w:instrText xml:space="preserve"> REF  _Ref513713013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442</w:t>
      </w:r>
      <w:r w:rsidRPr="00007719">
        <w:rPr>
          <w:rFonts w:eastAsia="Calibri"/>
          <w:sz w:val="28"/>
          <w:szCs w:val="28"/>
        </w:rPr>
        <w:fldChar w:fldCharType="end"/>
      </w:r>
      <w:r w:rsidRPr="00007719">
        <w:rPr>
          <w:rFonts w:eastAsia="Calibri"/>
          <w:sz w:val="28"/>
          <w:szCs w:val="28"/>
        </w:rPr>
        <w:t>.</w:t>
      </w:r>
    </w:p>
    <w:p w14:paraId="5D0A7420" w14:textId="5D8A6280" w:rsidR="004332EA" w:rsidRPr="00007719" w:rsidRDefault="00E23EE8" w:rsidP="00E02B8E">
      <w:pPr>
        <w:tabs>
          <w:tab w:val="left" w:pos="1134"/>
        </w:tabs>
        <w:jc w:val="center"/>
        <w:rPr>
          <w:rFonts w:eastAsia="Calibri"/>
          <w:sz w:val="28"/>
          <w:szCs w:val="28"/>
        </w:rPr>
      </w:pPr>
      <w:r w:rsidRPr="00007719">
        <w:rPr>
          <w:noProof/>
        </w:rPr>
        <w:drawing>
          <wp:inline distT="0" distB="0" distL="0" distR="0" wp14:anchorId="49A3C04B" wp14:editId="402D2A31">
            <wp:extent cx="1104405" cy="678477"/>
            <wp:effectExtent l="0" t="0" r="635" b="7620"/>
            <wp:docPr id="12532" name="Рисунок 1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5"/>
                    <a:srcRect l="4093"/>
                    <a:stretch/>
                  </pic:blipFill>
                  <pic:spPr bwMode="auto">
                    <a:xfrm>
                      <a:off x="0" y="0"/>
                      <a:ext cx="1126150" cy="691836"/>
                    </a:xfrm>
                    <a:prstGeom prst="rect">
                      <a:avLst/>
                    </a:prstGeom>
                    <a:ln>
                      <a:noFill/>
                    </a:ln>
                    <a:extLst>
                      <a:ext uri="{53640926-AAD7-44D8-BBD7-CCE9431645EC}">
                        <a14:shadowObscured xmlns:a14="http://schemas.microsoft.com/office/drawing/2010/main"/>
                      </a:ext>
                    </a:extLst>
                  </pic:spPr>
                </pic:pic>
              </a:graphicData>
            </a:graphic>
          </wp:inline>
        </w:drawing>
      </w:r>
    </w:p>
    <w:p w14:paraId="7515C916" w14:textId="77777777" w:rsidR="004332EA" w:rsidRPr="00007719" w:rsidRDefault="004332EA" w:rsidP="00E02B8E">
      <w:pPr>
        <w:tabs>
          <w:tab w:val="left" w:pos="1134"/>
        </w:tabs>
        <w:jc w:val="center"/>
        <w:rPr>
          <w:rFonts w:eastAsia="Calibri"/>
          <w:sz w:val="28"/>
          <w:szCs w:val="28"/>
        </w:rPr>
      </w:pPr>
      <w:bookmarkStart w:id="726" w:name="_Ref513713013"/>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442</w:t>
      </w:r>
      <w:r w:rsidRPr="00007719">
        <w:rPr>
          <w:rFonts w:eastAsia="Calibri"/>
          <w:sz w:val="28"/>
          <w:szCs w:val="28"/>
        </w:rPr>
        <w:fldChar w:fldCharType="end"/>
      </w:r>
      <w:bookmarkEnd w:id="726"/>
      <w:r w:rsidRPr="00007719">
        <w:rPr>
          <w:rFonts w:eastAsia="Calibri"/>
          <w:sz w:val="28"/>
          <w:szCs w:val="28"/>
        </w:rPr>
        <w:t xml:space="preserve"> – Поле ввода для типа данных «Строка» и «Число»</w:t>
      </w:r>
    </w:p>
    <w:p w14:paraId="5FD04C8C" w14:textId="221739FD"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lastRenderedPageBreak/>
        <w:t>Если тип данных «Ссылка на *Справочник*», в поле появляется кнопка выбора из справочника, в качестве значения указывается одна из записей справочника.</w:t>
      </w:r>
    </w:p>
    <w:p w14:paraId="551584EE"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Поле ввода для типа данных «Ссылка на *Справочник*» приведено </w:t>
      </w:r>
      <w:r w:rsidRPr="00007719">
        <w:rPr>
          <w:rFonts w:eastAsia="Calibri"/>
          <w:sz w:val="28"/>
          <w:szCs w:val="28"/>
        </w:rPr>
        <w:br/>
        <w:t xml:space="preserve">на </w:t>
      </w:r>
      <w:r w:rsidRPr="00007719">
        <w:rPr>
          <w:rFonts w:eastAsia="Calibri"/>
          <w:sz w:val="28"/>
          <w:szCs w:val="28"/>
        </w:rPr>
        <w:fldChar w:fldCharType="begin"/>
      </w:r>
      <w:r w:rsidRPr="00007719">
        <w:rPr>
          <w:rFonts w:eastAsia="Calibri"/>
          <w:sz w:val="28"/>
          <w:szCs w:val="28"/>
        </w:rPr>
        <w:instrText xml:space="preserve"> REF  _Ref513713073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443</w:t>
      </w:r>
      <w:r w:rsidRPr="00007719">
        <w:rPr>
          <w:rFonts w:eastAsia="Calibri"/>
          <w:sz w:val="28"/>
          <w:szCs w:val="28"/>
        </w:rPr>
        <w:fldChar w:fldCharType="end"/>
      </w:r>
      <w:r w:rsidRPr="00007719">
        <w:rPr>
          <w:rFonts w:eastAsia="Calibri"/>
          <w:sz w:val="28"/>
          <w:szCs w:val="28"/>
        </w:rPr>
        <w:t>.</w:t>
      </w:r>
    </w:p>
    <w:p w14:paraId="359971C8" w14:textId="6AA78ADC" w:rsidR="004332EA" w:rsidRPr="00007719" w:rsidRDefault="00E23EE8" w:rsidP="004332EA">
      <w:pPr>
        <w:tabs>
          <w:tab w:val="left" w:pos="1134"/>
        </w:tabs>
        <w:spacing w:line="360" w:lineRule="auto"/>
        <w:jc w:val="center"/>
        <w:rPr>
          <w:rFonts w:eastAsia="Calibri"/>
          <w:sz w:val="28"/>
          <w:szCs w:val="28"/>
        </w:rPr>
      </w:pPr>
      <w:r w:rsidRPr="00007719">
        <w:rPr>
          <w:noProof/>
        </w:rPr>
        <w:drawing>
          <wp:inline distT="0" distB="0" distL="0" distR="0" wp14:anchorId="6AF5D487" wp14:editId="533D5B13">
            <wp:extent cx="1065429" cy="655849"/>
            <wp:effectExtent l="0" t="0" r="1905" b="0"/>
            <wp:docPr id="12533" name="Рисунок 1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6"/>
                    <a:srcRect l="3572"/>
                    <a:stretch/>
                  </pic:blipFill>
                  <pic:spPr bwMode="auto">
                    <a:xfrm>
                      <a:off x="0" y="0"/>
                      <a:ext cx="1086572" cy="668864"/>
                    </a:xfrm>
                    <a:prstGeom prst="rect">
                      <a:avLst/>
                    </a:prstGeom>
                    <a:ln>
                      <a:noFill/>
                    </a:ln>
                    <a:extLst>
                      <a:ext uri="{53640926-AAD7-44D8-BBD7-CCE9431645EC}">
                        <a14:shadowObscured xmlns:a14="http://schemas.microsoft.com/office/drawing/2010/main"/>
                      </a:ext>
                    </a:extLst>
                  </pic:spPr>
                </pic:pic>
              </a:graphicData>
            </a:graphic>
          </wp:inline>
        </w:drawing>
      </w:r>
    </w:p>
    <w:p w14:paraId="5AAEDEE5" w14:textId="77777777" w:rsidR="004332EA" w:rsidRPr="00007719" w:rsidRDefault="004332EA" w:rsidP="004332EA">
      <w:pPr>
        <w:tabs>
          <w:tab w:val="left" w:pos="1134"/>
        </w:tabs>
        <w:spacing w:line="360" w:lineRule="auto"/>
        <w:jc w:val="center"/>
        <w:rPr>
          <w:rFonts w:eastAsia="Calibri"/>
          <w:sz w:val="28"/>
          <w:szCs w:val="28"/>
        </w:rPr>
      </w:pPr>
      <w:bookmarkStart w:id="727" w:name="_Ref513713073"/>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443</w:t>
      </w:r>
      <w:r w:rsidRPr="00007719">
        <w:rPr>
          <w:rFonts w:eastAsia="Calibri"/>
          <w:sz w:val="28"/>
          <w:szCs w:val="28"/>
        </w:rPr>
        <w:fldChar w:fldCharType="end"/>
      </w:r>
      <w:bookmarkEnd w:id="727"/>
      <w:r w:rsidRPr="00007719">
        <w:rPr>
          <w:rFonts w:eastAsia="Calibri"/>
          <w:sz w:val="28"/>
          <w:szCs w:val="28"/>
        </w:rPr>
        <w:t xml:space="preserve"> – Поле ввода для типа данных «Ссылка на *Справочник*»</w:t>
      </w:r>
    </w:p>
    <w:p w14:paraId="01A9DDD9" w14:textId="430903CB" w:rsidR="004332EA" w:rsidRPr="00007719" w:rsidRDefault="00965392" w:rsidP="004332EA">
      <w:pPr>
        <w:tabs>
          <w:tab w:val="left" w:pos="1134"/>
        </w:tabs>
        <w:spacing w:line="360" w:lineRule="auto"/>
        <w:ind w:firstLine="709"/>
        <w:jc w:val="both"/>
        <w:rPr>
          <w:rFonts w:eastAsia="Calibri"/>
          <w:sz w:val="28"/>
          <w:szCs w:val="28"/>
        </w:rPr>
      </w:pPr>
      <w:r w:rsidRPr="00007719">
        <w:rPr>
          <w:rFonts w:eastAsia="Calibri"/>
          <w:sz w:val="28"/>
          <w:szCs w:val="28"/>
        </w:rPr>
        <w:t>Для</w:t>
      </w:r>
      <w:r w:rsidR="004332EA" w:rsidRPr="00007719">
        <w:rPr>
          <w:rFonts w:eastAsia="Calibri"/>
          <w:sz w:val="28"/>
          <w:szCs w:val="28"/>
        </w:rPr>
        <w:t xml:space="preserve"> параметр</w:t>
      </w:r>
      <w:r w:rsidRPr="00007719">
        <w:rPr>
          <w:rFonts w:eastAsia="Calibri"/>
          <w:sz w:val="28"/>
          <w:szCs w:val="28"/>
        </w:rPr>
        <w:t>а</w:t>
      </w:r>
      <w:r w:rsidR="004332EA" w:rsidRPr="00007719">
        <w:rPr>
          <w:rFonts w:eastAsia="Calibri"/>
          <w:sz w:val="28"/>
          <w:szCs w:val="28"/>
        </w:rPr>
        <w:t xml:space="preserve"> </w:t>
      </w:r>
      <w:r w:rsidRPr="00007719">
        <w:rPr>
          <w:rFonts w:eastAsia="Calibri"/>
          <w:sz w:val="28"/>
          <w:szCs w:val="28"/>
        </w:rPr>
        <w:t xml:space="preserve">(с установленным переключателем выбора </w:t>
      </w:r>
      <w:r w:rsidR="004332EA" w:rsidRPr="00007719">
        <w:rPr>
          <w:rFonts w:eastAsia="Calibri"/>
          <w:sz w:val="28"/>
          <w:szCs w:val="28"/>
        </w:rPr>
        <w:t>«Составной тип»</w:t>
      </w:r>
      <w:r w:rsidRPr="00007719">
        <w:rPr>
          <w:rFonts w:eastAsia="Calibri"/>
          <w:sz w:val="28"/>
          <w:szCs w:val="28"/>
        </w:rPr>
        <w:t>)</w:t>
      </w:r>
      <w:r w:rsidR="004332EA" w:rsidRPr="00007719">
        <w:rPr>
          <w:rFonts w:eastAsia="Calibri"/>
          <w:sz w:val="28"/>
          <w:szCs w:val="28"/>
        </w:rPr>
        <w:t>, перед вводом значения необходимо выбрать поле, в которое будет осуществляться ввод данных (</w:t>
      </w:r>
      <w:r w:rsidR="004332EA" w:rsidRPr="00007719">
        <w:rPr>
          <w:rFonts w:eastAsia="Calibri"/>
          <w:sz w:val="28"/>
          <w:szCs w:val="28"/>
        </w:rPr>
        <w:fldChar w:fldCharType="begin"/>
      </w:r>
      <w:r w:rsidR="004332EA" w:rsidRPr="00007719">
        <w:rPr>
          <w:rFonts w:eastAsia="Calibri"/>
          <w:sz w:val="28"/>
          <w:szCs w:val="28"/>
        </w:rPr>
        <w:instrText xml:space="preserve"> REF  _Ref513713124 \* Lower \h  \* MERGEFORMAT </w:instrText>
      </w:r>
      <w:r w:rsidR="004332EA" w:rsidRPr="00007719">
        <w:rPr>
          <w:rFonts w:eastAsia="Calibri"/>
          <w:sz w:val="28"/>
          <w:szCs w:val="28"/>
        </w:rPr>
      </w:r>
      <w:r w:rsidR="004332EA"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444</w:t>
      </w:r>
      <w:r w:rsidR="004332EA" w:rsidRPr="00007719">
        <w:rPr>
          <w:rFonts w:eastAsia="Calibri"/>
          <w:sz w:val="28"/>
          <w:szCs w:val="28"/>
        </w:rPr>
        <w:fldChar w:fldCharType="end"/>
      </w:r>
      <w:r w:rsidR="004332EA" w:rsidRPr="00007719">
        <w:rPr>
          <w:rFonts w:eastAsia="Calibri"/>
          <w:sz w:val="28"/>
          <w:szCs w:val="28"/>
        </w:rPr>
        <w:t>).</w:t>
      </w:r>
    </w:p>
    <w:p w14:paraId="6CB07B76" w14:textId="2E085C74" w:rsidR="004332EA" w:rsidRPr="00007719" w:rsidRDefault="00C00F10" w:rsidP="004332EA">
      <w:pPr>
        <w:tabs>
          <w:tab w:val="left" w:pos="1134"/>
        </w:tabs>
        <w:spacing w:line="360" w:lineRule="auto"/>
        <w:jc w:val="center"/>
        <w:rPr>
          <w:rFonts w:eastAsia="Calibri"/>
          <w:sz w:val="28"/>
          <w:szCs w:val="28"/>
        </w:rPr>
      </w:pPr>
      <w:r w:rsidRPr="00007719">
        <w:rPr>
          <w:noProof/>
        </w:rPr>
        <w:drawing>
          <wp:inline distT="0" distB="0" distL="0" distR="0" wp14:anchorId="4752B2DE" wp14:editId="4AA4C437">
            <wp:extent cx="1118331" cy="670998"/>
            <wp:effectExtent l="0" t="0" r="5715" b="0"/>
            <wp:docPr id="12535" name="Рисунок 1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7"/>
                    <a:stretch>
                      <a:fillRect/>
                    </a:stretch>
                  </pic:blipFill>
                  <pic:spPr>
                    <a:xfrm>
                      <a:off x="0" y="0"/>
                      <a:ext cx="1129026" cy="677415"/>
                    </a:xfrm>
                    <a:prstGeom prst="rect">
                      <a:avLst/>
                    </a:prstGeom>
                  </pic:spPr>
                </pic:pic>
              </a:graphicData>
            </a:graphic>
          </wp:inline>
        </w:drawing>
      </w:r>
    </w:p>
    <w:p w14:paraId="497D4F76" w14:textId="77777777" w:rsidR="004332EA" w:rsidRPr="00007719" w:rsidRDefault="004332EA" w:rsidP="00E02B8E">
      <w:pPr>
        <w:tabs>
          <w:tab w:val="left" w:pos="1134"/>
        </w:tabs>
        <w:spacing w:line="360" w:lineRule="auto"/>
        <w:jc w:val="center"/>
        <w:rPr>
          <w:rFonts w:eastAsia="Calibri"/>
          <w:sz w:val="28"/>
          <w:szCs w:val="28"/>
        </w:rPr>
      </w:pPr>
      <w:bookmarkStart w:id="728" w:name="_Ref513713124"/>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444</w:t>
      </w:r>
      <w:r w:rsidRPr="00007719">
        <w:rPr>
          <w:rFonts w:eastAsia="Calibri"/>
          <w:sz w:val="28"/>
          <w:szCs w:val="28"/>
        </w:rPr>
        <w:fldChar w:fldCharType="end"/>
      </w:r>
      <w:bookmarkEnd w:id="728"/>
      <w:r w:rsidRPr="00007719">
        <w:rPr>
          <w:rFonts w:eastAsia="Calibri"/>
          <w:sz w:val="28"/>
          <w:szCs w:val="28"/>
        </w:rPr>
        <w:t xml:space="preserve"> – Поле ввода для типа данных «Составной тип»</w:t>
      </w:r>
    </w:p>
    <w:p w14:paraId="7B2B8BA9" w14:textId="6A4956B9" w:rsidR="004332EA" w:rsidRPr="00007719" w:rsidRDefault="00AF268E" w:rsidP="004332EA">
      <w:pPr>
        <w:tabs>
          <w:tab w:val="left" w:pos="1134"/>
        </w:tabs>
        <w:spacing w:line="360" w:lineRule="auto"/>
        <w:ind w:firstLine="709"/>
        <w:jc w:val="both"/>
        <w:rPr>
          <w:rFonts w:eastAsia="Calibri"/>
          <w:sz w:val="28"/>
          <w:szCs w:val="28"/>
        </w:rPr>
      </w:pPr>
      <w:r w:rsidRPr="00007719">
        <w:rPr>
          <w:rFonts w:eastAsia="Calibri"/>
          <w:sz w:val="28"/>
          <w:szCs w:val="28"/>
        </w:rPr>
        <w:t>П</w:t>
      </w:r>
      <w:r w:rsidR="004332EA" w:rsidRPr="00007719">
        <w:rPr>
          <w:rFonts w:eastAsia="Calibri"/>
          <w:sz w:val="28"/>
          <w:szCs w:val="28"/>
        </w:rPr>
        <w:t>оле ввода измен</w:t>
      </w:r>
      <w:r w:rsidRPr="00007719">
        <w:rPr>
          <w:rFonts w:eastAsia="Calibri"/>
          <w:sz w:val="28"/>
          <w:szCs w:val="28"/>
        </w:rPr>
        <w:t>яет</w:t>
      </w:r>
      <w:r w:rsidR="004332EA" w:rsidRPr="00007719">
        <w:rPr>
          <w:rFonts w:eastAsia="Calibri"/>
          <w:sz w:val="28"/>
          <w:szCs w:val="28"/>
        </w:rPr>
        <w:t xml:space="preserve"> свой тип, в зависимости от типа данных выбранного поля.</w:t>
      </w:r>
    </w:p>
    <w:p w14:paraId="5099DBE3"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Если тип данных «Массив», в поле ввода появится кнопка для перехода в окно ввода значений параметров (</w:t>
      </w:r>
      <w:r w:rsidRPr="00007719">
        <w:rPr>
          <w:rFonts w:eastAsia="Calibri"/>
          <w:sz w:val="28"/>
          <w:szCs w:val="28"/>
        </w:rPr>
        <w:fldChar w:fldCharType="begin"/>
      </w:r>
      <w:r w:rsidRPr="00007719">
        <w:rPr>
          <w:rFonts w:eastAsia="Calibri"/>
          <w:sz w:val="28"/>
          <w:szCs w:val="28"/>
        </w:rPr>
        <w:instrText xml:space="preserve"> REF  _Ref513713195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445</w:t>
      </w:r>
      <w:r w:rsidRPr="00007719">
        <w:rPr>
          <w:rFonts w:eastAsia="Calibri"/>
          <w:sz w:val="28"/>
          <w:szCs w:val="28"/>
        </w:rPr>
        <w:fldChar w:fldCharType="end"/>
      </w:r>
      <w:r w:rsidRPr="00007719">
        <w:rPr>
          <w:rFonts w:eastAsia="Calibri"/>
          <w:sz w:val="28"/>
          <w:szCs w:val="28"/>
        </w:rPr>
        <w:t>).</w:t>
      </w:r>
    </w:p>
    <w:p w14:paraId="3995794B" w14:textId="3A6480C1" w:rsidR="004332EA" w:rsidRPr="00007719" w:rsidRDefault="00C00F10" w:rsidP="004332EA">
      <w:pPr>
        <w:tabs>
          <w:tab w:val="left" w:pos="1134"/>
        </w:tabs>
        <w:spacing w:line="360" w:lineRule="auto"/>
        <w:jc w:val="center"/>
        <w:rPr>
          <w:rFonts w:eastAsia="Calibri"/>
          <w:sz w:val="28"/>
          <w:szCs w:val="28"/>
        </w:rPr>
      </w:pPr>
      <w:r w:rsidRPr="00007719">
        <w:rPr>
          <w:noProof/>
        </w:rPr>
        <w:drawing>
          <wp:inline distT="0" distB="0" distL="0" distR="0" wp14:anchorId="3AA6F0C0" wp14:editId="7A48B24F">
            <wp:extent cx="1995054" cy="572993"/>
            <wp:effectExtent l="0" t="0" r="5715" b="0"/>
            <wp:docPr id="12540" name="Рисунок 1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8"/>
                    <a:stretch>
                      <a:fillRect/>
                    </a:stretch>
                  </pic:blipFill>
                  <pic:spPr>
                    <a:xfrm>
                      <a:off x="0" y="0"/>
                      <a:ext cx="2040217" cy="585964"/>
                    </a:xfrm>
                    <a:prstGeom prst="rect">
                      <a:avLst/>
                    </a:prstGeom>
                  </pic:spPr>
                </pic:pic>
              </a:graphicData>
            </a:graphic>
          </wp:inline>
        </w:drawing>
      </w:r>
    </w:p>
    <w:p w14:paraId="365B0651" w14:textId="77777777" w:rsidR="004332EA" w:rsidRPr="00007719" w:rsidRDefault="004332EA" w:rsidP="00E02B8E">
      <w:pPr>
        <w:tabs>
          <w:tab w:val="left" w:pos="1134"/>
        </w:tabs>
        <w:spacing w:line="360" w:lineRule="auto"/>
        <w:jc w:val="center"/>
        <w:rPr>
          <w:rFonts w:eastAsia="Calibri"/>
          <w:sz w:val="28"/>
          <w:szCs w:val="28"/>
        </w:rPr>
      </w:pPr>
      <w:bookmarkStart w:id="729" w:name="_Ref513713195"/>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445</w:t>
      </w:r>
      <w:r w:rsidRPr="00007719">
        <w:rPr>
          <w:rFonts w:eastAsia="Calibri"/>
          <w:sz w:val="28"/>
          <w:szCs w:val="28"/>
        </w:rPr>
        <w:fldChar w:fldCharType="end"/>
      </w:r>
      <w:bookmarkEnd w:id="729"/>
      <w:r w:rsidRPr="00007719">
        <w:rPr>
          <w:rFonts w:eastAsia="Calibri"/>
          <w:sz w:val="28"/>
          <w:szCs w:val="28"/>
        </w:rPr>
        <w:t xml:space="preserve"> – Поле ввода для типа данных «Массив»</w:t>
      </w:r>
    </w:p>
    <w:p w14:paraId="5D0E239F" w14:textId="4DCDD9C3"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 xml:space="preserve">Переход в окно «Ввод значения параметра </w:t>
      </w:r>
      <w:r w:rsidR="002E4D56" w:rsidRPr="00007719">
        <w:rPr>
          <w:rFonts w:eastAsia="Calibri"/>
          <w:sz w:val="28"/>
          <w:szCs w:val="28"/>
        </w:rPr>
        <w:t>зап</w:t>
      </w:r>
      <w:r w:rsidRPr="00007719">
        <w:rPr>
          <w:rFonts w:eastAsia="Calibri"/>
          <w:sz w:val="28"/>
          <w:szCs w:val="28"/>
        </w:rPr>
        <w:t>роса» (</w:t>
      </w:r>
      <w:r w:rsidRPr="00007719">
        <w:rPr>
          <w:rFonts w:eastAsia="Calibri"/>
          <w:sz w:val="28"/>
          <w:szCs w:val="28"/>
        </w:rPr>
        <w:fldChar w:fldCharType="begin"/>
      </w:r>
      <w:r w:rsidRPr="00007719">
        <w:rPr>
          <w:rFonts w:eastAsia="Calibri"/>
          <w:sz w:val="28"/>
          <w:szCs w:val="28"/>
        </w:rPr>
        <w:instrText xml:space="preserve"> REF  _Ref513713410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446</w:t>
      </w:r>
      <w:r w:rsidRPr="00007719">
        <w:rPr>
          <w:rFonts w:eastAsia="Calibri"/>
          <w:sz w:val="28"/>
          <w:szCs w:val="28"/>
        </w:rPr>
        <w:fldChar w:fldCharType="end"/>
      </w:r>
      <w:r w:rsidRPr="00007719">
        <w:rPr>
          <w:rFonts w:eastAsia="Calibri"/>
          <w:sz w:val="28"/>
          <w:szCs w:val="28"/>
        </w:rPr>
        <w:t>).</w:t>
      </w:r>
    </w:p>
    <w:p w14:paraId="02796E92" w14:textId="028ACDF8" w:rsidR="004332EA" w:rsidRPr="00007719" w:rsidRDefault="00C00F10" w:rsidP="004332EA">
      <w:pPr>
        <w:tabs>
          <w:tab w:val="left" w:pos="1134"/>
        </w:tabs>
        <w:spacing w:line="360" w:lineRule="auto"/>
        <w:jc w:val="center"/>
        <w:rPr>
          <w:rFonts w:eastAsia="Calibri"/>
          <w:sz w:val="28"/>
          <w:szCs w:val="28"/>
        </w:rPr>
      </w:pPr>
      <w:r w:rsidRPr="00007719">
        <w:rPr>
          <w:noProof/>
        </w:rPr>
        <w:drawing>
          <wp:inline distT="0" distB="0" distL="0" distR="0" wp14:anchorId="5D5149C1" wp14:editId="3D4F7FD5">
            <wp:extent cx="3746665" cy="2167448"/>
            <wp:effectExtent l="0" t="0" r="6350" b="4445"/>
            <wp:docPr id="12541" name="Рисунок 1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9"/>
                    <a:srcRect b="17247"/>
                    <a:stretch/>
                  </pic:blipFill>
                  <pic:spPr bwMode="auto">
                    <a:xfrm>
                      <a:off x="0" y="0"/>
                      <a:ext cx="3765344" cy="2178254"/>
                    </a:xfrm>
                    <a:prstGeom prst="rect">
                      <a:avLst/>
                    </a:prstGeom>
                    <a:ln>
                      <a:noFill/>
                    </a:ln>
                    <a:extLst>
                      <a:ext uri="{53640926-AAD7-44D8-BBD7-CCE9431645EC}">
                        <a14:shadowObscured xmlns:a14="http://schemas.microsoft.com/office/drawing/2010/main"/>
                      </a:ext>
                    </a:extLst>
                  </pic:spPr>
                </pic:pic>
              </a:graphicData>
            </a:graphic>
          </wp:inline>
        </w:drawing>
      </w:r>
    </w:p>
    <w:p w14:paraId="0793886C" w14:textId="30E9B91F" w:rsidR="004332EA" w:rsidRPr="00007719" w:rsidRDefault="004332EA" w:rsidP="004332EA">
      <w:pPr>
        <w:tabs>
          <w:tab w:val="left" w:pos="1134"/>
        </w:tabs>
        <w:spacing w:line="360" w:lineRule="auto"/>
        <w:jc w:val="center"/>
        <w:rPr>
          <w:rFonts w:eastAsia="Calibri"/>
          <w:sz w:val="28"/>
          <w:szCs w:val="28"/>
        </w:rPr>
      </w:pPr>
      <w:bookmarkStart w:id="730" w:name="_Ref513713410"/>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446</w:t>
      </w:r>
      <w:r w:rsidRPr="00007719">
        <w:rPr>
          <w:rFonts w:eastAsia="Calibri"/>
          <w:sz w:val="28"/>
          <w:szCs w:val="28"/>
        </w:rPr>
        <w:fldChar w:fldCharType="end"/>
      </w:r>
      <w:bookmarkEnd w:id="730"/>
      <w:r w:rsidRPr="00007719">
        <w:rPr>
          <w:rFonts w:eastAsia="Calibri"/>
          <w:sz w:val="28"/>
          <w:szCs w:val="28"/>
        </w:rPr>
        <w:t xml:space="preserve"> – Окно «Ввод значения параметра </w:t>
      </w:r>
      <w:r w:rsidR="002E4D56" w:rsidRPr="00007719">
        <w:rPr>
          <w:rFonts w:eastAsia="Calibri"/>
          <w:sz w:val="28"/>
          <w:szCs w:val="28"/>
        </w:rPr>
        <w:t>зап</w:t>
      </w:r>
      <w:r w:rsidRPr="00007719">
        <w:rPr>
          <w:rFonts w:eastAsia="Calibri"/>
          <w:sz w:val="28"/>
          <w:szCs w:val="28"/>
        </w:rPr>
        <w:t>роса»</w:t>
      </w:r>
    </w:p>
    <w:p w14:paraId="41E53F40" w14:textId="7D7A8CD2" w:rsidR="004332EA" w:rsidRPr="00007719" w:rsidRDefault="004332EA" w:rsidP="004332EA">
      <w:pPr>
        <w:tabs>
          <w:tab w:val="left" w:pos="1134"/>
        </w:tabs>
        <w:spacing w:line="360" w:lineRule="auto"/>
        <w:ind w:firstLine="709"/>
        <w:jc w:val="both"/>
        <w:rPr>
          <w:rFonts w:eastAsia="Calibri"/>
          <w:sz w:val="28"/>
          <w:szCs w:val="28"/>
        </w:rPr>
      </w:pPr>
      <w:r w:rsidRPr="00E02B8E">
        <w:rPr>
          <w:rFonts w:eastAsia="Calibri"/>
          <w:spacing w:val="-6"/>
          <w:sz w:val="28"/>
          <w:szCs w:val="28"/>
        </w:rPr>
        <w:lastRenderedPageBreak/>
        <w:t>Добавление строк в окне ввода параметров осуществляется нажатием кнопки</w:t>
      </w:r>
      <w:r w:rsidR="00C00F10" w:rsidRPr="00E02B8E">
        <w:rPr>
          <w:noProof/>
          <w:spacing w:val="-6"/>
        </w:rPr>
        <w:drawing>
          <wp:inline distT="0" distB="0" distL="0" distR="0" wp14:anchorId="2CCDEF41" wp14:editId="7360497B">
            <wp:extent cx="304762" cy="304762"/>
            <wp:effectExtent l="0" t="0" r="635" b="635"/>
            <wp:docPr id="12542" name="Рисунок 1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0"/>
                    <a:stretch>
                      <a:fillRect/>
                    </a:stretch>
                  </pic:blipFill>
                  <pic:spPr>
                    <a:xfrm>
                      <a:off x="0" y="0"/>
                      <a:ext cx="304762" cy="304762"/>
                    </a:xfrm>
                    <a:prstGeom prst="rect">
                      <a:avLst/>
                    </a:prstGeom>
                  </pic:spPr>
                </pic:pic>
              </a:graphicData>
            </a:graphic>
          </wp:inline>
        </w:drawing>
      </w:r>
      <w:r w:rsidRPr="00E02B8E">
        <w:rPr>
          <w:rFonts w:eastAsia="Calibri"/>
          <w:spacing w:val="-6"/>
          <w:sz w:val="28"/>
          <w:szCs w:val="28"/>
        </w:rPr>
        <w:t>.</w:t>
      </w:r>
      <w:r w:rsidRPr="00007719">
        <w:rPr>
          <w:rFonts w:eastAsia="Calibri"/>
          <w:sz w:val="28"/>
          <w:szCs w:val="28"/>
        </w:rPr>
        <w:t xml:space="preserve"> Каждая строка соответствует одному значению параметра. Значение строки проставляется путем заполнения её поля ввода (</w:t>
      </w:r>
      <w:r w:rsidRPr="00007719">
        <w:rPr>
          <w:rFonts w:eastAsia="Calibri"/>
          <w:sz w:val="28"/>
          <w:szCs w:val="28"/>
        </w:rPr>
        <w:fldChar w:fldCharType="begin"/>
      </w:r>
      <w:r w:rsidRPr="00007719">
        <w:rPr>
          <w:rFonts w:eastAsia="Calibri"/>
          <w:sz w:val="28"/>
          <w:szCs w:val="28"/>
        </w:rPr>
        <w:instrText xml:space="preserve"> REF  _Ref513713449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447</w:t>
      </w:r>
      <w:r w:rsidRPr="00007719">
        <w:rPr>
          <w:rFonts w:eastAsia="Calibri"/>
          <w:sz w:val="28"/>
          <w:szCs w:val="28"/>
        </w:rPr>
        <w:fldChar w:fldCharType="end"/>
      </w:r>
      <w:r w:rsidRPr="00007719">
        <w:rPr>
          <w:rFonts w:eastAsia="Calibri"/>
          <w:sz w:val="28"/>
          <w:szCs w:val="28"/>
        </w:rPr>
        <w:t>).</w:t>
      </w:r>
    </w:p>
    <w:p w14:paraId="12B84493" w14:textId="515E495A" w:rsidR="004332EA" w:rsidRPr="00007719" w:rsidRDefault="00C00F10" w:rsidP="004332EA">
      <w:pPr>
        <w:tabs>
          <w:tab w:val="left" w:pos="1134"/>
        </w:tabs>
        <w:spacing w:line="360" w:lineRule="auto"/>
        <w:jc w:val="center"/>
        <w:rPr>
          <w:rFonts w:eastAsia="Calibri"/>
          <w:sz w:val="28"/>
          <w:szCs w:val="28"/>
        </w:rPr>
      </w:pPr>
      <w:r w:rsidRPr="00007719">
        <w:rPr>
          <w:noProof/>
        </w:rPr>
        <w:drawing>
          <wp:inline distT="0" distB="0" distL="0" distR="0" wp14:anchorId="532BAF1E" wp14:editId="253DDD44">
            <wp:extent cx="4400299" cy="769675"/>
            <wp:effectExtent l="0" t="0" r="635" b="0"/>
            <wp:docPr id="1537"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4433578" cy="775496"/>
                    </a:xfrm>
                    <a:prstGeom prst="rect">
                      <a:avLst/>
                    </a:prstGeom>
                  </pic:spPr>
                </pic:pic>
              </a:graphicData>
            </a:graphic>
          </wp:inline>
        </w:drawing>
      </w:r>
    </w:p>
    <w:p w14:paraId="422B66C9" w14:textId="142FD56A" w:rsidR="004332EA" w:rsidRPr="00007719" w:rsidRDefault="004332EA" w:rsidP="004332EA">
      <w:pPr>
        <w:tabs>
          <w:tab w:val="left" w:pos="1134"/>
        </w:tabs>
        <w:spacing w:line="360" w:lineRule="auto"/>
        <w:jc w:val="center"/>
        <w:rPr>
          <w:rFonts w:eastAsia="Calibri"/>
          <w:sz w:val="28"/>
          <w:szCs w:val="28"/>
        </w:rPr>
      </w:pPr>
      <w:bookmarkStart w:id="731" w:name="_Ref513713449"/>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447</w:t>
      </w:r>
      <w:r w:rsidRPr="00007719">
        <w:rPr>
          <w:rFonts w:eastAsia="Calibri"/>
          <w:sz w:val="28"/>
          <w:szCs w:val="28"/>
        </w:rPr>
        <w:fldChar w:fldCharType="end"/>
      </w:r>
      <w:bookmarkEnd w:id="731"/>
      <w:r w:rsidRPr="00007719">
        <w:rPr>
          <w:rFonts w:eastAsia="Calibri"/>
          <w:sz w:val="28"/>
          <w:szCs w:val="28"/>
        </w:rPr>
        <w:t xml:space="preserve"> – </w:t>
      </w:r>
      <w:r w:rsidR="00C00F10" w:rsidRPr="00007719">
        <w:rPr>
          <w:rFonts w:eastAsia="Calibri"/>
          <w:sz w:val="28"/>
          <w:szCs w:val="28"/>
        </w:rPr>
        <w:t>Пример д</w:t>
      </w:r>
      <w:r w:rsidRPr="00007719">
        <w:rPr>
          <w:rFonts w:eastAsia="Calibri"/>
          <w:sz w:val="28"/>
          <w:szCs w:val="28"/>
        </w:rPr>
        <w:t>обавлени</w:t>
      </w:r>
      <w:r w:rsidR="00C00F10" w:rsidRPr="00007719">
        <w:rPr>
          <w:rFonts w:eastAsia="Calibri"/>
          <w:sz w:val="28"/>
          <w:szCs w:val="28"/>
        </w:rPr>
        <w:t>я</w:t>
      </w:r>
      <w:r w:rsidRPr="00007719">
        <w:rPr>
          <w:rFonts w:eastAsia="Calibri"/>
          <w:sz w:val="28"/>
          <w:szCs w:val="28"/>
        </w:rPr>
        <w:t xml:space="preserve"> строк в окне ввода параметров</w:t>
      </w:r>
    </w:p>
    <w:p w14:paraId="16130D61" w14:textId="77777777" w:rsidR="004332EA" w:rsidRPr="00007719" w:rsidRDefault="004332EA" w:rsidP="00A87408">
      <w:pPr>
        <w:tabs>
          <w:tab w:val="left" w:pos="1134"/>
        </w:tabs>
        <w:ind w:firstLine="709"/>
        <w:jc w:val="both"/>
        <w:rPr>
          <w:rFonts w:eastAsia="Calibri"/>
          <w:sz w:val="28"/>
          <w:szCs w:val="28"/>
        </w:rPr>
      </w:pPr>
      <w:r w:rsidRPr="00007719">
        <w:rPr>
          <w:rFonts w:eastAsia="Calibri"/>
          <w:sz w:val="28"/>
          <w:szCs w:val="28"/>
        </w:rPr>
        <w:t>Тип поля ввода определяется типом данных параметра.</w:t>
      </w:r>
    </w:p>
    <w:p w14:paraId="73F50C57" w14:textId="57E0263D" w:rsidR="004332EA" w:rsidRPr="00007719" w:rsidRDefault="004332EA" w:rsidP="00A87408">
      <w:pPr>
        <w:tabs>
          <w:tab w:val="left" w:pos="1134"/>
        </w:tabs>
        <w:ind w:firstLine="709"/>
        <w:jc w:val="both"/>
        <w:rPr>
          <w:rFonts w:eastAsia="Calibri"/>
          <w:sz w:val="28"/>
          <w:szCs w:val="28"/>
        </w:rPr>
      </w:pPr>
      <w:r w:rsidRPr="00007719">
        <w:rPr>
          <w:rFonts w:eastAsia="Calibri"/>
          <w:sz w:val="28"/>
          <w:szCs w:val="28"/>
        </w:rPr>
        <w:t xml:space="preserve">После добавления значений </w:t>
      </w:r>
      <w:r w:rsidR="00C45176" w:rsidRPr="00007719">
        <w:rPr>
          <w:rFonts w:eastAsia="Calibri"/>
          <w:sz w:val="28"/>
          <w:szCs w:val="28"/>
        </w:rPr>
        <w:t>подтвердите</w:t>
      </w:r>
      <w:r w:rsidRPr="00007719">
        <w:rPr>
          <w:rFonts w:eastAsia="Calibri"/>
          <w:sz w:val="28"/>
          <w:szCs w:val="28"/>
        </w:rPr>
        <w:t xml:space="preserve"> добавление нажатием </w:t>
      </w:r>
      <w:proofErr w:type="gramStart"/>
      <w:r w:rsidRPr="00007719">
        <w:rPr>
          <w:rFonts w:eastAsia="Calibri"/>
          <w:sz w:val="28"/>
          <w:szCs w:val="28"/>
        </w:rPr>
        <w:t xml:space="preserve">кнопки </w:t>
      </w:r>
      <w:r w:rsidRPr="00007719">
        <w:rPr>
          <w:rFonts w:eastAsia="Calibri"/>
          <w:noProof/>
          <w:sz w:val="28"/>
          <w:szCs w:val="28"/>
        </w:rPr>
        <w:drawing>
          <wp:inline distT="0" distB="0" distL="0" distR="0" wp14:anchorId="13EE30AF" wp14:editId="33CE6DA6">
            <wp:extent cx="352800" cy="259200"/>
            <wp:effectExtent l="0" t="0" r="9525" b="7620"/>
            <wp:docPr id="13116" name="Рисунок 1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2"/>
                    <a:stretch>
                      <a:fillRect/>
                    </a:stretch>
                  </pic:blipFill>
                  <pic:spPr>
                    <a:xfrm>
                      <a:off x="0" y="0"/>
                      <a:ext cx="352800" cy="259200"/>
                    </a:xfrm>
                    <a:prstGeom prst="rect">
                      <a:avLst/>
                    </a:prstGeom>
                  </pic:spPr>
                </pic:pic>
              </a:graphicData>
            </a:graphic>
          </wp:inline>
        </w:drawing>
      </w:r>
      <w:r w:rsidRPr="00007719">
        <w:rPr>
          <w:rFonts w:eastAsia="Calibri"/>
          <w:sz w:val="28"/>
          <w:szCs w:val="28"/>
        </w:rPr>
        <w:t xml:space="preserve"> (</w:t>
      </w:r>
      <w:proofErr w:type="gramEnd"/>
      <w:r w:rsidRPr="00007719">
        <w:rPr>
          <w:rFonts w:eastAsia="Calibri"/>
          <w:sz w:val="28"/>
          <w:szCs w:val="28"/>
        </w:rPr>
        <w:fldChar w:fldCharType="begin"/>
      </w:r>
      <w:r w:rsidRPr="00007719">
        <w:rPr>
          <w:rFonts w:eastAsia="Calibri"/>
          <w:sz w:val="28"/>
          <w:szCs w:val="28"/>
        </w:rPr>
        <w:instrText xml:space="preserve"> REF  _Ref513713504 \* Lower \h  \* MERGEFORMAT </w:instrText>
      </w:r>
      <w:r w:rsidRPr="00007719">
        <w:rPr>
          <w:rFonts w:eastAsia="Calibri"/>
          <w:sz w:val="28"/>
          <w:szCs w:val="28"/>
        </w:rPr>
      </w:r>
      <w:r w:rsidRPr="00007719">
        <w:rPr>
          <w:rFonts w:eastAsia="Calibri"/>
          <w:sz w:val="28"/>
          <w:szCs w:val="28"/>
        </w:rPr>
        <w:fldChar w:fldCharType="separate"/>
      </w:r>
      <w:r w:rsidR="00B6413A" w:rsidRPr="00007719">
        <w:rPr>
          <w:rFonts w:eastAsia="Calibri"/>
          <w:sz w:val="28"/>
          <w:szCs w:val="28"/>
        </w:rPr>
        <w:t xml:space="preserve">рис. </w:t>
      </w:r>
      <w:r w:rsidR="00B6413A">
        <w:rPr>
          <w:rFonts w:eastAsia="Calibri"/>
          <w:noProof/>
          <w:sz w:val="28"/>
          <w:szCs w:val="28"/>
        </w:rPr>
        <w:t>448</w:t>
      </w:r>
      <w:r w:rsidRPr="00007719">
        <w:rPr>
          <w:rFonts w:eastAsia="Calibri"/>
          <w:sz w:val="28"/>
          <w:szCs w:val="28"/>
        </w:rPr>
        <w:fldChar w:fldCharType="end"/>
      </w:r>
      <w:r w:rsidRPr="00007719">
        <w:rPr>
          <w:rFonts w:eastAsia="Calibri"/>
          <w:sz w:val="28"/>
          <w:szCs w:val="28"/>
        </w:rPr>
        <w:t>).</w:t>
      </w:r>
    </w:p>
    <w:p w14:paraId="1AE75819" w14:textId="77777777" w:rsidR="004332EA" w:rsidRPr="00007719" w:rsidRDefault="004332EA" w:rsidP="004332EA">
      <w:pPr>
        <w:tabs>
          <w:tab w:val="left" w:pos="1134"/>
        </w:tabs>
        <w:spacing w:line="360" w:lineRule="auto"/>
        <w:jc w:val="center"/>
        <w:rPr>
          <w:rFonts w:eastAsia="Calibri"/>
          <w:sz w:val="28"/>
          <w:szCs w:val="28"/>
        </w:rPr>
      </w:pPr>
      <w:r w:rsidRPr="00007719">
        <w:rPr>
          <w:noProof/>
          <w:sz w:val="28"/>
          <w:szCs w:val="28"/>
        </w:rPr>
        <w:drawing>
          <wp:inline distT="0" distB="0" distL="0" distR="0" wp14:anchorId="115140C1" wp14:editId="120A2FE7">
            <wp:extent cx="1537855" cy="536188"/>
            <wp:effectExtent l="0" t="0" r="5715" b="0"/>
            <wp:docPr id="13345" name="Рисунок 13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1561703" cy="544503"/>
                    </a:xfrm>
                    <a:prstGeom prst="rect">
                      <a:avLst/>
                    </a:prstGeom>
                  </pic:spPr>
                </pic:pic>
              </a:graphicData>
            </a:graphic>
          </wp:inline>
        </w:drawing>
      </w:r>
    </w:p>
    <w:p w14:paraId="382B7F8A" w14:textId="05DB956E" w:rsidR="004332EA" w:rsidRPr="00007719" w:rsidRDefault="004332EA" w:rsidP="00E02B8E">
      <w:pPr>
        <w:tabs>
          <w:tab w:val="left" w:pos="1134"/>
        </w:tabs>
        <w:spacing w:after="120" w:line="360" w:lineRule="auto"/>
        <w:jc w:val="center"/>
        <w:rPr>
          <w:rFonts w:eastAsia="Calibri"/>
          <w:sz w:val="28"/>
          <w:szCs w:val="28"/>
        </w:rPr>
      </w:pPr>
      <w:bookmarkStart w:id="732" w:name="_Ref513713504"/>
      <w:r w:rsidRPr="00007719">
        <w:rPr>
          <w:rFonts w:eastAsia="Calibri"/>
          <w:sz w:val="28"/>
          <w:szCs w:val="28"/>
        </w:rPr>
        <w:t xml:space="preserve">Рис. </w:t>
      </w:r>
      <w:r w:rsidRPr="00007719">
        <w:rPr>
          <w:rFonts w:eastAsia="Calibri"/>
          <w:sz w:val="28"/>
          <w:szCs w:val="28"/>
        </w:rPr>
        <w:fldChar w:fldCharType="begin"/>
      </w:r>
      <w:r w:rsidRPr="00007719">
        <w:rPr>
          <w:rFonts w:eastAsia="Calibri"/>
          <w:sz w:val="28"/>
          <w:szCs w:val="28"/>
        </w:rPr>
        <w:instrText xml:space="preserve"> SEQ Рис. \* ARABIC </w:instrText>
      </w:r>
      <w:r w:rsidRPr="00007719">
        <w:rPr>
          <w:rFonts w:eastAsia="Calibri"/>
          <w:sz w:val="28"/>
          <w:szCs w:val="28"/>
        </w:rPr>
        <w:fldChar w:fldCharType="separate"/>
      </w:r>
      <w:r w:rsidR="00B6413A">
        <w:rPr>
          <w:rFonts w:eastAsia="Calibri"/>
          <w:noProof/>
          <w:sz w:val="28"/>
          <w:szCs w:val="28"/>
        </w:rPr>
        <w:t>448</w:t>
      </w:r>
      <w:r w:rsidRPr="00007719">
        <w:rPr>
          <w:rFonts w:eastAsia="Calibri"/>
          <w:sz w:val="28"/>
          <w:szCs w:val="28"/>
        </w:rPr>
        <w:fldChar w:fldCharType="end"/>
      </w:r>
      <w:bookmarkEnd w:id="732"/>
      <w:r w:rsidRPr="00007719">
        <w:rPr>
          <w:rFonts w:eastAsia="Calibri"/>
          <w:sz w:val="28"/>
          <w:szCs w:val="28"/>
        </w:rPr>
        <w:t xml:space="preserve"> – Подтверждение добавления параметра </w:t>
      </w:r>
      <w:r w:rsidR="002E4D56" w:rsidRPr="00007719">
        <w:rPr>
          <w:rFonts w:eastAsia="Calibri"/>
          <w:sz w:val="28"/>
          <w:szCs w:val="28"/>
        </w:rPr>
        <w:t>зап</w:t>
      </w:r>
      <w:r w:rsidRPr="00007719">
        <w:rPr>
          <w:rFonts w:eastAsia="Calibri"/>
          <w:sz w:val="28"/>
          <w:szCs w:val="28"/>
        </w:rPr>
        <w:t>роса</w:t>
      </w:r>
    </w:p>
    <w:p w14:paraId="77C89D68" w14:textId="70796D7F" w:rsidR="004332EA" w:rsidRPr="00007719" w:rsidRDefault="004332EA" w:rsidP="00E02B8E">
      <w:pPr>
        <w:tabs>
          <w:tab w:val="left" w:pos="1134"/>
        </w:tabs>
        <w:spacing w:line="360" w:lineRule="auto"/>
        <w:ind w:firstLine="709"/>
        <w:jc w:val="both"/>
        <w:rPr>
          <w:rFonts w:eastAsia="Calibri"/>
          <w:sz w:val="28"/>
          <w:szCs w:val="28"/>
        </w:rPr>
      </w:pPr>
      <w:bookmarkStart w:id="733" w:name="p_4_6_2_2_6"/>
      <w:r w:rsidRPr="00007719">
        <w:rPr>
          <w:rFonts w:eastAsia="Calibri"/>
          <w:sz w:val="28"/>
          <w:szCs w:val="28"/>
        </w:rPr>
        <w:t>4.6.2.</w:t>
      </w:r>
      <w:r w:rsidR="007A54D7" w:rsidRPr="00007719">
        <w:rPr>
          <w:rFonts w:eastAsia="Calibri"/>
          <w:sz w:val="28"/>
          <w:szCs w:val="28"/>
        </w:rPr>
        <w:t>5</w:t>
      </w:r>
      <w:r w:rsidRPr="00007719">
        <w:rPr>
          <w:rFonts w:eastAsia="Calibri"/>
          <w:sz w:val="28"/>
          <w:szCs w:val="28"/>
        </w:rPr>
        <w:t>.</w:t>
      </w:r>
      <w:r w:rsidR="00AF268E" w:rsidRPr="00007719">
        <w:rPr>
          <w:rFonts w:eastAsia="Calibri"/>
          <w:sz w:val="28"/>
          <w:szCs w:val="28"/>
        </w:rPr>
        <w:t>6</w:t>
      </w:r>
      <w:bookmarkEnd w:id="733"/>
      <w:r w:rsidRPr="00007719">
        <w:rPr>
          <w:rFonts w:eastAsia="Calibri"/>
          <w:sz w:val="28"/>
          <w:szCs w:val="28"/>
        </w:rPr>
        <w:t>. Вкладка «Использование»</w:t>
      </w:r>
      <w:r w:rsidR="001506CC" w:rsidRPr="00007719">
        <w:rPr>
          <w:rFonts w:eastAsia="Calibri"/>
          <w:sz w:val="28"/>
          <w:szCs w:val="28"/>
        </w:rPr>
        <w:t xml:space="preserve"> конструктора панелей</w:t>
      </w:r>
      <w:r w:rsidRPr="00007719">
        <w:rPr>
          <w:rFonts w:eastAsia="Calibri"/>
          <w:sz w:val="28"/>
          <w:szCs w:val="28"/>
        </w:rPr>
        <w:t xml:space="preserve"> предназначена для управления свойствами (дополнительные настройки доступа, системные переключатели выбора) конкретной аналитической панели в рамках проекта. На вкладке возможно узнать, кем была создана и отредактирована аналитическая панель, задать системные свойства, </w:t>
      </w:r>
      <w:r w:rsidR="00C45176" w:rsidRPr="00007719">
        <w:rPr>
          <w:rFonts w:eastAsia="Calibri"/>
          <w:sz w:val="28"/>
          <w:szCs w:val="28"/>
        </w:rPr>
        <w:t>добав</w:t>
      </w:r>
      <w:r w:rsidR="001506CC" w:rsidRPr="00007719">
        <w:rPr>
          <w:rFonts w:eastAsia="Calibri"/>
          <w:sz w:val="28"/>
          <w:szCs w:val="28"/>
        </w:rPr>
        <w:t>ить</w:t>
      </w:r>
      <w:r w:rsidRPr="00007719">
        <w:rPr>
          <w:rFonts w:eastAsia="Calibri"/>
          <w:sz w:val="28"/>
          <w:szCs w:val="28"/>
        </w:rPr>
        <w:t xml:space="preserve"> дополнительные ограничения доступа к аналитической панели.</w:t>
      </w:r>
    </w:p>
    <w:p w14:paraId="664B9B89" w14:textId="77777777" w:rsidR="004332EA" w:rsidRPr="00007719" w:rsidRDefault="004332EA" w:rsidP="004332EA">
      <w:pPr>
        <w:tabs>
          <w:tab w:val="left" w:pos="1134"/>
        </w:tabs>
        <w:spacing w:line="360" w:lineRule="auto"/>
        <w:ind w:firstLine="709"/>
        <w:jc w:val="both"/>
        <w:rPr>
          <w:rFonts w:eastAsia="Calibri"/>
          <w:sz w:val="28"/>
          <w:szCs w:val="28"/>
        </w:rPr>
      </w:pPr>
      <w:r w:rsidRPr="00007719">
        <w:rPr>
          <w:rFonts w:eastAsia="Calibri"/>
          <w:sz w:val="28"/>
          <w:szCs w:val="28"/>
        </w:rPr>
        <w:t>На вкладке «Использование» (</w:t>
      </w:r>
      <w:r w:rsidRPr="00007719">
        <w:rPr>
          <w:rFonts w:eastAsia="Calibri"/>
          <w:sz w:val="28"/>
          <w:szCs w:val="28"/>
        </w:rPr>
        <w:fldChar w:fldCharType="begin"/>
      </w:r>
      <w:r w:rsidRPr="00007719">
        <w:rPr>
          <w:rFonts w:eastAsia="Calibri"/>
          <w:sz w:val="28"/>
          <w:szCs w:val="28"/>
        </w:rPr>
        <w:instrText xml:space="preserve"> REF  _Ref489522545 \* Lower \h  \* MERGEFORMAT </w:instrText>
      </w:r>
      <w:r w:rsidRPr="00007719">
        <w:rPr>
          <w:rFonts w:eastAsia="Calibri"/>
          <w:sz w:val="28"/>
          <w:szCs w:val="28"/>
        </w:rPr>
      </w:r>
      <w:r w:rsidRPr="00007719">
        <w:rPr>
          <w:rFonts w:eastAsia="Calibri"/>
          <w:sz w:val="28"/>
          <w:szCs w:val="28"/>
        </w:rPr>
        <w:fldChar w:fldCharType="separate"/>
      </w:r>
      <w:r w:rsidR="00B6413A" w:rsidRPr="00007719">
        <w:rPr>
          <w:sz w:val="28"/>
          <w:szCs w:val="28"/>
        </w:rPr>
        <w:t xml:space="preserve">рис. </w:t>
      </w:r>
      <w:r w:rsidR="00B6413A">
        <w:rPr>
          <w:noProof/>
          <w:sz w:val="28"/>
          <w:szCs w:val="28"/>
        </w:rPr>
        <w:t>449</w:t>
      </w:r>
      <w:r w:rsidRPr="00007719">
        <w:rPr>
          <w:rFonts w:eastAsia="Calibri"/>
          <w:sz w:val="28"/>
          <w:szCs w:val="28"/>
        </w:rPr>
        <w:fldChar w:fldCharType="end"/>
      </w:r>
      <w:r w:rsidRPr="00007719">
        <w:rPr>
          <w:rFonts w:eastAsia="Calibri"/>
          <w:sz w:val="28"/>
          <w:szCs w:val="28"/>
        </w:rPr>
        <w:t>) заполняются поля:</w:t>
      </w:r>
    </w:p>
    <w:p w14:paraId="7D9AC13D" w14:textId="77777777" w:rsidR="004332EA" w:rsidRPr="00007719" w:rsidRDefault="004332EA" w:rsidP="004332EA">
      <w:pPr>
        <w:tabs>
          <w:tab w:val="left" w:pos="993"/>
        </w:tabs>
        <w:spacing w:line="360" w:lineRule="auto"/>
        <w:ind w:firstLine="709"/>
        <w:jc w:val="both"/>
        <w:rPr>
          <w:rFonts w:eastAsia="Calibri"/>
          <w:sz w:val="28"/>
          <w:szCs w:val="28"/>
        </w:rPr>
      </w:pPr>
      <w:r w:rsidRPr="00007719">
        <w:rPr>
          <w:sz w:val="28"/>
          <w:szCs w:val="28"/>
        </w:rPr>
        <w:t xml:space="preserve">- «Пользователь создавший документ» (информация </w:t>
      </w:r>
      <w:r w:rsidRPr="00007719">
        <w:rPr>
          <w:rFonts w:eastAsia="Calibri"/>
          <w:sz w:val="28"/>
          <w:szCs w:val="28"/>
        </w:rPr>
        <w:t>о пользователе, создавшем аналитическую панель);</w:t>
      </w:r>
    </w:p>
    <w:p w14:paraId="34F445A2" w14:textId="77777777" w:rsidR="004332EA" w:rsidRPr="00007719" w:rsidRDefault="004332EA" w:rsidP="004332EA">
      <w:pPr>
        <w:tabs>
          <w:tab w:val="left" w:pos="993"/>
        </w:tabs>
        <w:spacing w:line="360" w:lineRule="auto"/>
        <w:ind w:firstLine="709"/>
        <w:jc w:val="both"/>
        <w:rPr>
          <w:sz w:val="28"/>
          <w:szCs w:val="28"/>
        </w:rPr>
      </w:pPr>
      <w:r w:rsidRPr="00007719">
        <w:rPr>
          <w:sz w:val="28"/>
          <w:szCs w:val="28"/>
        </w:rPr>
        <w:t xml:space="preserve">- «Пользователь изменивший документ» (информация </w:t>
      </w:r>
      <w:r w:rsidRPr="00007719">
        <w:rPr>
          <w:rFonts w:eastAsia="Calibri"/>
          <w:sz w:val="28"/>
          <w:szCs w:val="28"/>
        </w:rPr>
        <w:t>о пользователе, внесшем изменения)</w:t>
      </w:r>
      <w:r w:rsidRPr="00007719">
        <w:rPr>
          <w:sz w:val="28"/>
          <w:szCs w:val="28"/>
        </w:rPr>
        <w:t>;</w:t>
      </w:r>
    </w:p>
    <w:p w14:paraId="1A203717" w14:textId="77777777" w:rsidR="004332EA" w:rsidRPr="00007719" w:rsidRDefault="004332EA" w:rsidP="004332EA">
      <w:pPr>
        <w:tabs>
          <w:tab w:val="left" w:pos="993"/>
        </w:tabs>
        <w:spacing w:line="360" w:lineRule="auto"/>
        <w:ind w:firstLine="709"/>
        <w:jc w:val="both"/>
        <w:rPr>
          <w:sz w:val="28"/>
          <w:szCs w:val="28"/>
        </w:rPr>
      </w:pPr>
      <w:r w:rsidRPr="00007719">
        <w:rPr>
          <w:sz w:val="28"/>
          <w:szCs w:val="28"/>
        </w:rPr>
        <w:t>- «Дата создания документа»;</w:t>
      </w:r>
    </w:p>
    <w:p w14:paraId="60EE1BA9" w14:textId="77777777" w:rsidR="004332EA" w:rsidRPr="00007719" w:rsidRDefault="004332EA" w:rsidP="004332EA">
      <w:pPr>
        <w:tabs>
          <w:tab w:val="left" w:pos="993"/>
        </w:tabs>
        <w:spacing w:line="360" w:lineRule="auto"/>
        <w:ind w:firstLine="709"/>
        <w:jc w:val="both"/>
        <w:rPr>
          <w:sz w:val="28"/>
          <w:szCs w:val="28"/>
        </w:rPr>
      </w:pPr>
      <w:r w:rsidRPr="00007719">
        <w:rPr>
          <w:sz w:val="28"/>
          <w:szCs w:val="28"/>
        </w:rPr>
        <w:t>- «Дата изменения документа»;</w:t>
      </w:r>
    </w:p>
    <w:p w14:paraId="29A805FA" w14:textId="6F219860" w:rsidR="004332EA" w:rsidRPr="00007719" w:rsidRDefault="004332EA" w:rsidP="004332EA">
      <w:pPr>
        <w:tabs>
          <w:tab w:val="left" w:pos="993"/>
        </w:tabs>
        <w:spacing w:line="360" w:lineRule="auto"/>
        <w:ind w:firstLine="709"/>
        <w:jc w:val="both"/>
        <w:rPr>
          <w:sz w:val="28"/>
          <w:szCs w:val="28"/>
        </w:rPr>
      </w:pPr>
      <w:r w:rsidRPr="00007719">
        <w:rPr>
          <w:sz w:val="28"/>
          <w:szCs w:val="28"/>
        </w:rPr>
        <w:t>- «Доступн</w:t>
      </w:r>
      <w:r w:rsidR="00EC2522" w:rsidRPr="00007719">
        <w:rPr>
          <w:sz w:val="28"/>
          <w:szCs w:val="28"/>
        </w:rPr>
        <w:t>о</w:t>
      </w:r>
      <w:r w:rsidRPr="00007719">
        <w:rPr>
          <w:sz w:val="28"/>
          <w:szCs w:val="28"/>
        </w:rPr>
        <w:t xml:space="preserve"> всем на чтение» (признак доступа на просмотр данной панели всем пользователям);</w:t>
      </w:r>
    </w:p>
    <w:p w14:paraId="2DFA0AA8" w14:textId="78EE9B39" w:rsidR="004332EA" w:rsidRPr="00007719" w:rsidRDefault="004332EA" w:rsidP="004332EA">
      <w:pPr>
        <w:tabs>
          <w:tab w:val="left" w:pos="993"/>
        </w:tabs>
        <w:spacing w:line="360" w:lineRule="auto"/>
        <w:ind w:firstLine="709"/>
        <w:jc w:val="both"/>
        <w:rPr>
          <w:sz w:val="28"/>
          <w:szCs w:val="28"/>
        </w:rPr>
      </w:pPr>
      <w:r w:rsidRPr="00007719">
        <w:rPr>
          <w:sz w:val="28"/>
          <w:szCs w:val="28"/>
        </w:rPr>
        <w:t>- «Доступн</w:t>
      </w:r>
      <w:r w:rsidR="00EC2522" w:rsidRPr="00007719">
        <w:rPr>
          <w:sz w:val="28"/>
          <w:szCs w:val="28"/>
        </w:rPr>
        <w:t>о</w:t>
      </w:r>
      <w:r w:rsidRPr="00007719">
        <w:rPr>
          <w:sz w:val="28"/>
          <w:szCs w:val="28"/>
        </w:rPr>
        <w:t xml:space="preserve"> всем на запись» (признак доступа на редактирование данной панели всем пользователям);</w:t>
      </w:r>
    </w:p>
    <w:p w14:paraId="6C77A9C4" w14:textId="77777777" w:rsidR="004332EA" w:rsidRPr="00007719" w:rsidRDefault="004332EA" w:rsidP="00A87408">
      <w:pPr>
        <w:tabs>
          <w:tab w:val="left" w:pos="993"/>
        </w:tabs>
        <w:spacing w:line="336" w:lineRule="auto"/>
        <w:ind w:firstLine="709"/>
        <w:jc w:val="both"/>
        <w:rPr>
          <w:sz w:val="28"/>
          <w:szCs w:val="28"/>
        </w:rPr>
      </w:pPr>
      <w:r w:rsidRPr="00007719">
        <w:rPr>
          <w:sz w:val="28"/>
          <w:szCs w:val="28"/>
        </w:rPr>
        <w:lastRenderedPageBreak/>
        <w:t>- «Системный» (при активном признаке, панель скрывается из раздела «Аналитические панели»).</w:t>
      </w:r>
    </w:p>
    <w:p w14:paraId="45B8C322" w14:textId="77777777" w:rsidR="004332EA" w:rsidRPr="00007719" w:rsidRDefault="004332EA" w:rsidP="00A87408">
      <w:pPr>
        <w:tabs>
          <w:tab w:val="left" w:pos="1134"/>
        </w:tabs>
        <w:spacing w:line="336" w:lineRule="auto"/>
        <w:ind w:firstLine="709"/>
        <w:jc w:val="both"/>
        <w:rPr>
          <w:rFonts w:eastAsia="Calibri"/>
          <w:sz w:val="28"/>
          <w:szCs w:val="28"/>
        </w:rPr>
      </w:pPr>
      <w:r w:rsidRPr="00007719">
        <w:rPr>
          <w:rFonts w:eastAsia="Calibri"/>
          <w:sz w:val="28"/>
          <w:szCs w:val="28"/>
        </w:rPr>
        <w:t>В табличной части возможна настройка дополнительных прав доступа при заполнении таблицы с полями:</w:t>
      </w:r>
    </w:p>
    <w:p w14:paraId="5C22BDCD" w14:textId="77777777" w:rsidR="004332EA" w:rsidRPr="00007719" w:rsidRDefault="004332EA" w:rsidP="00A87408">
      <w:pPr>
        <w:tabs>
          <w:tab w:val="left" w:pos="993"/>
        </w:tabs>
        <w:spacing w:line="336" w:lineRule="auto"/>
        <w:ind w:firstLine="709"/>
        <w:jc w:val="both"/>
        <w:rPr>
          <w:sz w:val="28"/>
          <w:szCs w:val="28"/>
        </w:rPr>
      </w:pPr>
      <w:r w:rsidRPr="00007719">
        <w:rPr>
          <w:sz w:val="28"/>
          <w:szCs w:val="28"/>
        </w:rPr>
        <w:t>- «Пользователь»;</w:t>
      </w:r>
    </w:p>
    <w:p w14:paraId="3BD84221" w14:textId="4D9CD89E" w:rsidR="004332EA" w:rsidRPr="00007719" w:rsidRDefault="004332EA" w:rsidP="00A87408">
      <w:pPr>
        <w:tabs>
          <w:tab w:val="left" w:pos="993"/>
        </w:tabs>
        <w:spacing w:line="336" w:lineRule="auto"/>
        <w:ind w:firstLine="709"/>
        <w:jc w:val="both"/>
        <w:rPr>
          <w:sz w:val="28"/>
          <w:szCs w:val="28"/>
        </w:rPr>
      </w:pPr>
      <w:r w:rsidRPr="00007719">
        <w:rPr>
          <w:sz w:val="28"/>
          <w:szCs w:val="28"/>
        </w:rPr>
        <w:t>- «</w:t>
      </w:r>
      <w:r w:rsidR="00EC2522" w:rsidRPr="00007719">
        <w:rPr>
          <w:sz w:val="28"/>
          <w:szCs w:val="28"/>
        </w:rPr>
        <w:t>Редактирование</w:t>
      </w:r>
      <w:r w:rsidRPr="00007719">
        <w:rPr>
          <w:sz w:val="28"/>
          <w:szCs w:val="28"/>
        </w:rPr>
        <w:t>»;</w:t>
      </w:r>
    </w:p>
    <w:p w14:paraId="726DD1F7" w14:textId="6A9E151D" w:rsidR="004332EA" w:rsidRPr="00007719" w:rsidRDefault="004332EA" w:rsidP="00A87408">
      <w:pPr>
        <w:tabs>
          <w:tab w:val="left" w:pos="993"/>
        </w:tabs>
        <w:spacing w:line="336" w:lineRule="auto"/>
        <w:ind w:firstLine="709"/>
        <w:jc w:val="both"/>
        <w:rPr>
          <w:sz w:val="28"/>
          <w:szCs w:val="28"/>
        </w:rPr>
      </w:pPr>
      <w:r w:rsidRPr="00007719">
        <w:rPr>
          <w:sz w:val="28"/>
          <w:szCs w:val="28"/>
        </w:rPr>
        <w:t>- «</w:t>
      </w:r>
      <w:r w:rsidR="00EC2522" w:rsidRPr="00007719">
        <w:rPr>
          <w:sz w:val="28"/>
          <w:szCs w:val="28"/>
        </w:rPr>
        <w:t>Просмотр</w:t>
      </w:r>
      <w:r w:rsidRPr="00007719">
        <w:rPr>
          <w:sz w:val="28"/>
          <w:szCs w:val="28"/>
        </w:rPr>
        <w:t>».</w:t>
      </w:r>
    </w:p>
    <w:p w14:paraId="7A1CD2BC" w14:textId="2471174F" w:rsidR="004332EA" w:rsidRPr="00007719" w:rsidRDefault="004332EA" w:rsidP="00A87408">
      <w:pPr>
        <w:tabs>
          <w:tab w:val="left" w:pos="1134"/>
        </w:tabs>
        <w:spacing w:line="336" w:lineRule="auto"/>
        <w:ind w:firstLine="709"/>
        <w:jc w:val="both"/>
        <w:rPr>
          <w:rFonts w:eastAsia="Calibri"/>
          <w:sz w:val="28"/>
          <w:szCs w:val="28"/>
        </w:rPr>
      </w:pPr>
      <w:r w:rsidRPr="00007719">
        <w:rPr>
          <w:rFonts w:eastAsia="Calibri"/>
          <w:sz w:val="28"/>
          <w:szCs w:val="28"/>
        </w:rPr>
        <w:t>При помощи данной таблицы можно дать пользователям права на редактирование</w:t>
      </w:r>
      <w:r w:rsidR="00EC2522" w:rsidRPr="00007719">
        <w:rPr>
          <w:rFonts w:eastAsia="Calibri"/>
          <w:sz w:val="28"/>
          <w:szCs w:val="28"/>
        </w:rPr>
        <w:t xml:space="preserve"> и просмотр</w:t>
      </w:r>
      <w:r w:rsidRPr="00007719">
        <w:rPr>
          <w:rFonts w:eastAsia="Calibri"/>
          <w:sz w:val="28"/>
          <w:szCs w:val="28"/>
        </w:rPr>
        <w:t xml:space="preserve"> созданной аналитической панели.</w:t>
      </w:r>
    </w:p>
    <w:p w14:paraId="3ECD669D" w14:textId="2FA03608" w:rsidR="004332EA" w:rsidRPr="00007719" w:rsidRDefault="00452748" w:rsidP="004332EA">
      <w:pPr>
        <w:tabs>
          <w:tab w:val="left" w:pos="1134"/>
        </w:tabs>
        <w:spacing w:line="360" w:lineRule="auto"/>
        <w:jc w:val="center"/>
        <w:rPr>
          <w:rFonts w:eastAsia="Calibri"/>
          <w:sz w:val="28"/>
          <w:szCs w:val="28"/>
        </w:rPr>
      </w:pPr>
      <w:r w:rsidRPr="00007719">
        <w:rPr>
          <w:noProof/>
        </w:rPr>
        <w:drawing>
          <wp:inline distT="0" distB="0" distL="0" distR="0" wp14:anchorId="77C8142C" wp14:editId="3F3D5986">
            <wp:extent cx="5821900" cy="2463967"/>
            <wp:effectExtent l="0" t="0" r="7620" b="0"/>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4"/>
                    <a:stretch>
                      <a:fillRect/>
                    </a:stretch>
                  </pic:blipFill>
                  <pic:spPr>
                    <a:xfrm>
                      <a:off x="0" y="0"/>
                      <a:ext cx="5830059" cy="2467420"/>
                    </a:xfrm>
                    <a:prstGeom prst="rect">
                      <a:avLst/>
                    </a:prstGeom>
                  </pic:spPr>
                </pic:pic>
              </a:graphicData>
            </a:graphic>
          </wp:inline>
        </w:drawing>
      </w:r>
      <w:r w:rsidR="00EC2522" w:rsidRPr="00007719">
        <w:rPr>
          <w:noProof/>
          <w:sz w:val="28"/>
          <w:szCs w:val="28"/>
        </w:rPr>
        <w:t xml:space="preserve"> </w:t>
      </w:r>
      <w:r w:rsidR="004332EA" w:rsidRPr="00007719">
        <w:rPr>
          <w:noProof/>
          <w:sz w:val="28"/>
          <w:szCs w:val="28"/>
        </w:rPr>
        <w:t xml:space="preserve"> </w:t>
      </w:r>
    </w:p>
    <w:p w14:paraId="68E679A9" w14:textId="77777777" w:rsidR="004332EA" w:rsidRPr="00007719" w:rsidRDefault="004332EA" w:rsidP="004332EA">
      <w:pPr>
        <w:spacing w:line="360" w:lineRule="auto"/>
        <w:jc w:val="center"/>
        <w:rPr>
          <w:rFonts w:eastAsia="Calibri"/>
          <w:sz w:val="28"/>
          <w:szCs w:val="28"/>
        </w:rPr>
      </w:pPr>
      <w:bookmarkStart w:id="734" w:name="_Ref48952254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449</w:t>
      </w:r>
      <w:r w:rsidRPr="00007719">
        <w:rPr>
          <w:sz w:val="28"/>
          <w:szCs w:val="28"/>
        </w:rPr>
        <w:fldChar w:fldCharType="end"/>
      </w:r>
      <w:bookmarkEnd w:id="734"/>
      <w:r w:rsidRPr="00007719">
        <w:rPr>
          <w:sz w:val="28"/>
          <w:szCs w:val="28"/>
        </w:rPr>
        <w:t xml:space="preserve"> – Вид </w:t>
      </w:r>
      <w:r w:rsidRPr="00007719">
        <w:rPr>
          <w:rFonts w:eastAsia="Calibri"/>
          <w:sz w:val="28"/>
          <w:szCs w:val="28"/>
        </w:rPr>
        <w:t>вкладки «Использование» формы «Конструктор панелей»</w:t>
      </w:r>
    </w:p>
    <w:p w14:paraId="6CD6466C" w14:textId="7C2CF5D6" w:rsidR="004332EA" w:rsidRPr="00007719" w:rsidRDefault="004332EA" w:rsidP="00A87408">
      <w:pPr>
        <w:spacing w:line="336" w:lineRule="auto"/>
        <w:ind w:firstLine="709"/>
        <w:jc w:val="both"/>
        <w:rPr>
          <w:rFonts w:eastAsia="Calibri"/>
          <w:sz w:val="28"/>
          <w:szCs w:val="28"/>
          <w:lang w:eastAsia="x-none"/>
        </w:rPr>
      </w:pPr>
      <w:bookmarkStart w:id="735" w:name="p_4_6_2_2_7"/>
      <w:r w:rsidRPr="00007719">
        <w:rPr>
          <w:rFonts w:eastAsia="Calibri"/>
          <w:sz w:val="28"/>
          <w:szCs w:val="28"/>
        </w:rPr>
        <w:t>4.6.2.</w:t>
      </w:r>
      <w:r w:rsidR="007A54D7" w:rsidRPr="00007719">
        <w:rPr>
          <w:rFonts w:eastAsia="Calibri"/>
          <w:sz w:val="28"/>
          <w:szCs w:val="28"/>
        </w:rPr>
        <w:t>5</w:t>
      </w:r>
      <w:r w:rsidRPr="00007719">
        <w:rPr>
          <w:rFonts w:eastAsia="Calibri"/>
          <w:sz w:val="28"/>
          <w:szCs w:val="28"/>
        </w:rPr>
        <w:t>.</w:t>
      </w:r>
      <w:r w:rsidR="00EC2522" w:rsidRPr="00007719">
        <w:rPr>
          <w:rFonts w:eastAsia="Calibri"/>
          <w:sz w:val="28"/>
          <w:szCs w:val="28"/>
        </w:rPr>
        <w:t>7</w:t>
      </w:r>
      <w:bookmarkEnd w:id="735"/>
      <w:r w:rsidRPr="00007719">
        <w:rPr>
          <w:rFonts w:eastAsia="Calibri"/>
          <w:sz w:val="28"/>
          <w:szCs w:val="28"/>
        </w:rPr>
        <w:t xml:space="preserve">. </w:t>
      </w:r>
      <w:r w:rsidRPr="00007719">
        <w:rPr>
          <w:rFonts w:eastAsia="Calibri"/>
          <w:sz w:val="28"/>
          <w:szCs w:val="28"/>
          <w:lang w:eastAsia="x-none"/>
        </w:rPr>
        <w:t>Вкладка</w:t>
      </w:r>
      <w:r w:rsidR="00EC2522" w:rsidRPr="00007719">
        <w:rPr>
          <w:rFonts w:eastAsia="Calibri"/>
          <w:sz w:val="28"/>
          <w:szCs w:val="28"/>
          <w:lang w:eastAsia="x-none"/>
        </w:rPr>
        <w:t xml:space="preserve"> «Настройки»</w:t>
      </w:r>
      <w:r w:rsidR="001506CC" w:rsidRPr="00007719">
        <w:rPr>
          <w:rFonts w:eastAsia="Calibri"/>
          <w:sz w:val="28"/>
          <w:szCs w:val="28"/>
          <w:lang w:eastAsia="x-none"/>
        </w:rPr>
        <w:t xml:space="preserve"> </w:t>
      </w:r>
      <w:r w:rsidR="001506CC" w:rsidRPr="00007719">
        <w:rPr>
          <w:rFonts w:eastAsia="Calibri"/>
          <w:sz w:val="28"/>
          <w:szCs w:val="28"/>
        </w:rPr>
        <w:t>конструктора панелей</w:t>
      </w:r>
      <w:r w:rsidR="00EC2522" w:rsidRPr="00007719">
        <w:rPr>
          <w:rFonts w:eastAsia="Calibri"/>
          <w:sz w:val="28"/>
          <w:szCs w:val="28"/>
          <w:lang w:eastAsia="x-none"/>
        </w:rPr>
        <w:t xml:space="preserve"> </w:t>
      </w:r>
      <w:r w:rsidRPr="00007719">
        <w:rPr>
          <w:rFonts w:eastAsia="Calibri"/>
          <w:sz w:val="28"/>
          <w:szCs w:val="28"/>
          <w:lang w:eastAsia="x-none"/>
        </w:rPr>
        <w:t>предназначена для настройки отображения аналитической панели.</w:t>
      </w:r>
    </w:p>
    <w:p w14:paraId="73588B00" w14:textId="7BDF8CB8" w:rsidR="004332EA" w:rsidRPr="00007719" w:rsidRDefault="004332EA" w:rsidP="00A87408">
      <w:pPr>
        <w:spacing w:line="336" w:lineRule="auto"/>
        <w:ind w:firstLine="709"/>
        <w:jc w:val="both"/>
        <w:rPr>
          <w:rFonts w:eastAsia="Calibri"/>
          <w:sz w:val="28"/>
          <w:szCs w:val="28"/>
          <w:lang w:eastAsia="x-none"/>
        </w:rPr>
      </w:pPr>
      <w:r w:rsidRPr="00007719">
        <w:rPr>
          <w:rFonts w:eastAsia="Calibri"/>
          <w:sz w:val="28"/>
          <w:szCs w:val="28"/>
          <w:lang w:eastAsia="x-none"/>
        </w:rPr>
        <w:t>На вкладке «Настройки» при необходимости установит</w:t>
      </w:r>
      <w:r w:rsidR="00754306" w:rsidRPr="00007719">
        <w:rPr>
          <w:rFonts w:eastAsia="Calibri"/>
          <w:sz w:val="28"/>
          <w:szCs w:val="28"/>
          <w:lang w:eastAsia="x-none"/>
        </w:rPr>
        <w:t>е</w:t>
      </w:r>
      <w:r w:rsidRPr="00007719">
        <w:rPr>
          <w:rFonts w:eastAsia="Calibri"/>
          <w:sz w:val="28"/>
          <w:szCs w:val="28"/>
          <w:lang w:eastAsia="x-none"/>
        </w:rPr>
        <w:t xml:space="preserve"> </w:t>
      </w:r>
      <w:r w:rsidR="00754306" w:rsidRPr="00007719">
        <w:rPr>
          <w:rFonts w:eastAsia="Calibri"/>
          <w:sz w:val="28"/>
          <w:szCs w:val="28"/>
        </w:rPr>
        <w:t xml:space="preserve">переключатели выбора </w:t>
      </w:r>
      <w:r w:rsidRPr="00007719">
        <w:rPr>
          <w:rFonts w:eastAsia="Calibri"/>
          <w:sz w:val="28"/>
          <w:szCs w:val="28"/>
          <w:lang w:eastAsia="x-none"/>
        </w:rPr>
        <w:t>(</w:t>
      </w:r>
      <w:r w:rsidRPr="00007719">
        <w:rPr>
          <w:rFonts w:eastAsia="Calibri"/>
          <w:sz w:val="28"/>
          <w:szCs w:val="28"/>
          <w:lang w:eastAsia="x-none"/>
        </w:rPr>
        <w:fldChar w:fldCharType="begin"/>
      </w:r>
      <w:r w:rsidRPr="00007719">
        <w:rPr>
          <w:rFonts w:eastAsia="Calibri"/>
          <w:sz w:val="28"/>
          <w:szCs w:val="28"/>
          <w:lang w:eastAsia="x-none"/>
        </w:rPr>
        <w:instrText xml:space="preserve"> REF  _Ref489263922 \* Lower \h  \* MERGEFORMAT </w:instrText>
      </w:r>
      <w:r w:rsidRPr="00007719">
        <w:rPr>
          <w:rFonts w:eastAsia="Calibri"/>
          <w:sz w:val="28"/>
          <w:szCs w:val="28"/>
          <w:lang w:eastAsia="x-none"/>
        </w:rPr>
      </w:r>
      <w:r w:rsidRPr="00007719">
        <w:rPr>
          <w:rFonts w:eastAsia="Calibri"/>
          <w:sz w:val="28"/>
          <w:szCs w:val="28"/>
          <w:lang w:eastAsia="x-none"/>
        </w:rPr>
        <w:fldChar w:fldCharType="separate"/>
      </w:r>
      <w:r w:rsidR="00B6413A" w:rsidRPr="00007719">
        <w:rPr>
          <w:sz w:val="28"/>
          <w:szCs w:val="28"/>
          <w:lang w:val="x-none" w:eastAsia="x-none"/>
        </w:rPr>
        <w:t xml:space="preserve">рис. </w:t>
      </w:r>
      <w:r w:rsidR="00B6413A">
        <w:rPr>
          <w:noProof/>
          <w:sz w:val="28"/>
          <w:szCs w:val="28"/>
          <w:lang w:val="x-none" w:eastAsia="x-none"/>
        </w:rPr>
        <w:t>450</w:t>
      </w:r>
      <w:r w:rsidRPr="00007719">
        <w:rPr>
          <w:rFonts w:eastAsia="Calibri"/>
          <w:sz w:val="28"/>
          <w:szCs w:val="28"/>
          <w:lang w:eastAsia="x-none"/>
        </w:rPr>
        <w:fldChar w:fldCharType="end"/>
      </w:r>
      <w:r w:rsidRPr="00007719">
        <w:rPr>
          <w:rFonts w:eastAsia="Calibri"/>
          <w:sz w:val="28"/>
          <w:szCs w:val="28"/>
          <w:lang w:eastAsia="x-none"/>
        </w:rPr>
        <w:t>):</w:t>
      </w:r>
    </w:p>
    <w:p w14:paraId="26D98340" w14:textId="77777777" w:rsidR="004332EA" w:rsidRPr="00007719" w:rsidRDefault="004332EA" w:rsidP="00A87408">
      <w:pPr>
        <w:numPr>
          <w:ilvl w:val="0"/>
          <w:numId w:val="29"/>
        </w:numPr>
        <w:tabs>
          <w:tab w:val="left" w:pos="851"/>
        </w:tabs>
        <w:spacing w:line="336" w:lineRule="auto"/>
        <w:ind w:left="0" w:firstLine="709"/>
        <w:jc w:val="both"/>
        <w:rPr>
          <w:rFonts w:eastAsia="Calibri"/>
          <w:sz w:val="28"/>
          <w:szCs w:val="28"/>
          <w:lang w:eastAsia="x-none"/>
        </w:rPr>
      </w:pPr>
      <w:r w:rsidRPr="00007719">
        <w:rPr>
          <w:rFonts w:eastAsia="Calibri"/>
          <w:sz w:val="28"/>
          <w:szCs w:val="28"/>
          <w:lang w:eastAsia="x-none"/>
        </w:rPr>
        <w:t>«Растягивать по высоте в плеере» – настройка, позволяющая аналитической панели автоматически изменять размер, в зависимости от размера окна плеера. Опция используется для корректного отображения аналитической панели на экранах или устройствах с разным разрешением экрана. Она позволяет аналитической панели автоматически изменять высоту, в зависимости от размера окна браузера, в котором она запущена;</w:t>
      </w:r>
    </w:p>
    <w:p w14:paraId="018CF8A8" w14:textId="77777777" w:rsidR="004332EA" w:rsidRPr="00007719" w:rsidRDefault="004332EA" w:rsidP="007A7931">
      <w:pPr>
        <w:numPr>
          <w:ilvl w:val="0"/>
          <w:numId w:val="29"/>
        </w:numPr>
        <w:tabs>
          <w:tab w:val="left" w:pos="851"/>
        </w:tabs>
        <w:spacing w:line="360" w:lineRule="auto"/>
        <w:ind w:left="0" w:firstLine="709"/>
        <w:jc w:val="both"/>
        <w:rPr>
          <w:rFonts w:eastAsia="Calibri"/>
          <w:sz w:val="28"/>
          <w:szCs w:val="28"/>
          <w:lang w:eastAsia="x-none"/>
        </w:rPr>
      </w:pPr>
      <w:r w:rsidRPr="00007719">
        <w:rPr>
          <w:rFonts w:eastAsia="Calibri"/>
          <w:sz w:val="28"/>
          <w:szCs w:val="28"/>
          <w:lang w:eastAsia="x-none"/>
        </w:rPr>
        <w:t>«Скрывать заголовки вкладок» – настройка, скрывающая заголовки во всех элементах визуализации аналитической панели. Данная опция позволяет оптимизировать размещения элементов визуализации в рамках аналитической панели;</w:t>
      </w:r>
    </w:p>
    <w:p w14:paraId="182C06AC" w14:textId="77777777" w:rsidR="004332EA" w:rsidRPr="00007719" w:rsidRDefault="004332EA" w:rsidP="007A7931">
      <w:pPr>
        <w:numPr>
          <w:ilvl w:val="0"/>
          <w:numId w:val="29"/>
        </w:numPr>
        <w:tabs>
          <w:tab w:val="left" w:pos="851"/>
        </w:tabs>
        <w:spacing w:line="360" w:lineRule="auto"/>
        <w:ind w:left="0" w:firstLine="709"/>
        <w:jc w:val="both"/>
        <w:rPr>
          <w:rFonts w:eastAsia="Calibri"/>
          <w:sz w:val="28"/>
          <w:szCs w:val="28"/>
          <w:lang w:eastAsia="x-none"/>
        </w:rPr>
      </w:pPr>
      <w:r w:rsidRPr="00007719">
        <w:rPr>
          <w:rFonts w:eastAsia="Calibri"/>
          <w:sz w:val="28"/>
          <w:szCs w:val="28"/>
          <w:lang w:eastAsia="x-none"/>
        </w:rPr>
        <w:lastRenderedPageBreak/>
        <w:t>«Загружать данные сразу».</w:t>
      </w:r>
    </w:p>
    <w:p w14:paraId="6C08AC74" w14:textId="4D70B268" w:rsidR="004332EA" w:rsidRPr="00007719" w:rsidRDefault="00452748" w:rsidP="004332EA">
      <w:pPr>
        <w:spacing w:line="360" w:lineRule="auto"/>
        <w:jc w:val="center"/>
        <w:rPr>
          <w:rFonts w:eastAsia="Calibri"/>
          <w:sz w:val="28"/>
          <w:szCs w:val="28"/>
          <w:lang w:eastAsia="x-none"/>
        </w:rPr>
      </w:pPr>
      <w:r w:rsidRPr="00007719">
        <w:rPr>
          <w:noProof/>
        </w:rPr>
        <w:drawing>
          <wp:inline distT="0" distB="0" distL="0" distR="0" wp14:anchorId="2C9834E4" wp14:editId="663D4105">
            <wp:extent cx="5372245" cy="838200"/>
            <wp:effectExtent l="0" t="0" r="0" b="0"/>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5"/>
                    <a:srcRect b="12466"/>
                    <a:stretch/>
                  </pic:blipFill>
                  <pic:spPr bwMode="auto">
                    <a:xfrm>
                      <a:off x="0" y="0"/>
                      <a:ext cx="5426092" cy="846601"/>
                    </a:xfrm>
                    <a:prstGeom prst="rect">
                      <a:avLst/>
                    </a:prstGeom>
                    <a:ln>
                      <a:noFill/>
                    </a:ln>
                    <a:extLst>
                      <a:ext uri="{53640926-AAD7-44D8-BBD7-CCE9431645EC}">
                        <a14:shadowObscured xmlns:a14="http://schemas.microsoft.com/office/drawing/2010/main"/>
                      </a:ext>
                    </a:extLst>
                  </pic:spPr>
                </pic:pic>
              </a:graphicData>
            </a:graphic>
          </wp:inline>
        </w:drawing>
      </w:r>
    </w:p>
    <w:p w14:paraId="23CCDDC8" w14:textId="77777777" w:rsidR="004332EA" w:rsidRPr="00007719" w:rsidRDefault="004332EA" w:rsidP="004332EA">
      <w:pPr>
        <w:spacing w:line="360" w:lineRule="auto"/>
        <w:jc w:val="center"/>
        <w:rPr>
          <w:rFonts w:eastAsia="Calibri"/>
          <w:sz w:val="28"/>
          <w:szCs w:val="28"/>
        </w:rPr>
      </w:pPr>
      <w:bookmarkStart w:id="736" w:name="_Ref489263922"/>
      <w:r w:rsidRPr="00007719">
        <w:rPr>
          <w:sz w:val="28"/>
          <w:szCs w:val="28"/>
          <w:lang w:val="x-none" w:eastAsia="x-none"/>
        </w:rPr>
        <w:t xml:space="preserve">Рис. </w:t>
      </w:r>
      <w:r w:rsidRPr="00007719">
        <w:rPr>
          <w:sz w:val="28"/>
          <w:szCs w:val="28"/>
          <w:lang w:val="x-none" w:eastAsia="x-none"/>
        </w:rPr>
        <w:fldChar w:fldCharType="begin"/>
      </w:r>
      <w:r w:rsidRPr="00007719">
        <w:rPr>
          <w:sz w:val="28"/>
          <w:szCs w:val="28"/>
          <w:lang w:val="x-none" w:eastAsia="x-none"/>
        </w:rPr>
        <w:instrText xml:space="preserve"> SEQ Рис. \* ARABIC </w:instrText>
      </w:r>
      <w:r w:rsidRPr="00007719">
        <w:rPr>
          <w:sz w:val="28"/>
          <w:szCs w:val="28"/>
          <w:lang w:val="x-none" w:eastAsia="x-none"/>
        </w:rPr>
        <w:fldChar w:fldCharType="separate"/>
      </w:r>
      <w:r w:rsidR="00B6413A">
        <w:rPr>
          <w:noProof/>
          <w:sz w:val="28"/>
          <w:szCs w:val="28"/>
          <w:lang w:val="x-none" w:eastAsia="x-none"/>
        </w:rPr>
        <w:t>450</w:t>
      </w:r>
      <w:r w:rsidRPr="00007719">
        <w:rPr>
          <w:sz w:val="28"/>
          <w:szCs w:val="28"/>
          <w:lang w:val="x-none" w:eastAsia="x-none"/>
        </w:rPr>
        <w:fldChar w:fldCharType="end"/>
      </w:r>
      <w:bookmarkEnd w:id="736"/>
      <w:r w:rsidRPr="00007719">
        <w:rPr>
          <w:sz w:val="28"/>
          <w:szCs w:val="28"/>
          <w:lang w:eastAsia="x-none"/>
        </w:rPr>
        <w:t xml:space="preserve"> – Вид в</w:t>
      </w:r>
      <w:r w:rsidRPr="00007719">
        <w:rPr>
          <w:rFonts w:eastAsia="Calibri"/>
          <w:sz w:val="28"/>
          <w:szCs w:val="28"/>
        </w:rPr>
        <w:t>кладки «Настройка» формы «Конструктор панелей»</w:t>
      </w:r>
    </w:p>
    <w:p w14:paraId="056518A7" w14:textId="2C9BD908" w:rsidR="004332EA" w:rsidRPr="00007719" w:rsidRDefault="004332EA" w:rsidP="00DF627D">
      <w:pPr>
        <w:pStyle w:val="30"/>
      </w:pPr>
      <w:bookmarkStart w:id="737" w:name="_Ref512344091"/>
      <w:bookmarkStart w:id="738" w:name="_Ref512347051"/>
      <w:bookmarkStart w:id="739" w:name="_Toc512354520"/>
      <w:bookmarkStart w:id="740" w:name="_Toc1571657"/>
      <w:r w:rsidRPr="00007719">
        <w:t xml:space="preserve">Описание языка </w:t>
      </w:r>
      <w:r w:rsidR="002E4D56" w:rsidRPr="00007719">
        <w:t>зап</w:t>
      </w:r>
      <w:r w:rsidRPr="00007719">
        <w:t>росов SQL</w:t>
      </w:r>
      <w:bookmarkEnd w:id="737"/>
      <w:bookmarkEnd w:id="738"/>
      <w:bookmarkEnd w:id="739"/>
      <w:bookmarkEnd w:id="740"/>
    </w:p>
    <w:p w14:paraId="126F6DBA" w14:textId="63E0060E" w:rsidR="004332EA" w:rsidRPr="00007719" w:rsidRDefault="004332EA" w:rsidP="00E02B8E">
      <w:pPr>
        <w:spacing w:line="360" w:lineRule="auto"/>
        <w:ind w:firstLine="709"/>
        <w:jc w:val="both"/>
        <w:rPr>
          <w:spacing w:val="-4"/>
          <w:sz w:val="28"/>
          <w:szCs w:val="28"/>
          <w:lang w:eastAsia="x-none"/>
        </w:rPr>
      </w:pPr>
      <w:r w:rsidRPr="00007719">
        <w:rPr>
          <w:spacing w:val="-4"/>
          <w:sz w:val="28"/>
          <w:szCs w:val="28"/>
          <w:lang w:eastAsia="x-none"/>
        </w:rPr>
        <w:t xml:space="preserve">Для обращения к БД программа использует язык </w:t>
      </w:r>
      <w:r w:rsidR="002E4D56" w:rsidRPr="00007719">
        <w:rPr>
          <w:spacing w:val="-4"/>
          <w:sz w:val="28"/>
          <w:szCs w:val="28"/>
          <w:lang w:eastAsia="x-none"/>
        </w:rPr>
        <w:t>зап</w:t>
      </w:r>
      <w:r w:rsidRPr="00007719">
        <w:rPr>
          <w:spacing w:val="-4"/>
          <w:sz w:val="28"/>
          <w:szCs w:val="28"/>
          <w:lang w:eastAsia="x-none"/>
        </w:rPr>
        <w:t>росов SQL.</w:t>
      </w:r>
    </w:p>
    <w:p w14:paraId="57D12EBE" w14:textId="5E6571F8" w:rsidR="004332EA" w:rsidRPr="00007719" w:rsidRDefault="004332EA" w:rsidP="00E02B8E">
      <w:pPr>
        <w:spacing w:line="360" w:lineRule="auto"/>
        <w:ind w:firstLine="709"/>
        <w:jc w:val="both"/>
        <w:rPr>
          <w:spacing w:val="-4"/>
          <w:sz w:val="28"/>
          <w:szCs w:val="28"/>
          <w:lang w:eastAsia="x-none"/>
        </w:rPr>
      </w:pPr>
      <w:r w:rsidRPr="00007719">
        <w:rPr>
          <w:spacing w:val="-4"/>
          <w:sz w:val="28"/>
          <w:szCs w:val="28"/>
          <w:lang w:eastAsia="x-none"/>
        </w:rPr>
        <w:t xml:space="preserve">Виды и структура </w:t>
      </w:r>
      <w:r w:rsidR="002E4D56" w:rsidRPr="00007719">
        <w:rPr>
          <w:spacing w:val="-4"/>
          <w:sz w:val="28"/>
          <w:szCs w:val="28"/>
          <w:lang w:eastAsia="x-none"/>
        </w:rPr>
        <w:t>зап</w:t>
      </w:r>
      <w:r w:rsidRPr="00007719">
        <w:rPr>
          <w:spacing w:val="-4"/>
          <w:sz w:val="28"/>
          <w:szCs w:val="28"/>
          <w:lang w:eastAsia="x-none"/>
        </w:rPr>
        <w:t>росов, а также правила их написания приведены далее.</w:t>
      </w:r>
    </w:p>
    <w:p w14:paraId="0EFB1561" w14:textId="7401D18E" w:rsidR="004332EA" w:rsidRPr="00007719" w:rsidRDefault="007A54D7" w:rsidP="00EB4CA0">
      <w:pPr>
        <w:spacing w:line="360" w:lineRule="auto"/>
        <w:ind w:firstLine="709"/>
        <w:jc w:val="both"/>
        <w:rPr>
          <w:rFonts w:eastAsia="Calibri"/>
          <w:sz w:val="28"/>
          <w:szCs w:val="28"/>
        </w:rPr>
      </w:pPr>
      <w:r w:rsidRPr="00007719">
        <w:rPr>
          <w:spacing w:val="-4"/>
          <w:sz w:val="28"/>
          <w:szCs w:val="28"/>
          <w:lang w:eastAsia="x-none"/>
        </w:rPr>
        <w:t>4</w:t>
      </w:r>
      <w:r w:rsidR="00EB4CA0" w:rsidRPr="00007719">
        <w:rPr>
          <w:spacing w:val="-4"/>
          <w:sz w:val="28"/>
          <w:szCs w:val="28"/>
          <w:lang w:eastAsia="x-none"/>
        </w:rPr>
        <w:t xml:space="preserve">.6.3.1. </w:t>
      </w:r>
      <w:bookmarkStart w:id="741" w:name="_Toc499641957"/>
      <w:bookmarkStart w:id="742" w:name="_Toc512354521"/>
      <w:r w:rsidR="004332EA" w:rsidRPr="00007719">
        <w:rPr>
          <w:rFonts w:eastAsia="Calibri"/>
          <w:sz w:val="28"/>
          <w:szCs w:val="28"/>
        </w:rPr>
        <w:t>Грамматика оператора SELECT</w:t>
      </w:r>
      <w:bookmarkEnd w:id="741"/>
      <w:bookmarkEnd w:id="742"/>
    </w:p>
    <w:p w14:paraId="516FE25C" w14:textId="77777777" w:rsidR="004332EA" w:rsidRPr="00007719" w:rsidRDefault="004332EA" w:rsidP="004332EA">
      <w:pPr>
        <w:spacing w:line="360" w:lineRule="auto"/>
        <w:ind w:firstLine="709"/>
        <w:jc w:val="both"/>
        <w:rPr>
          <w:rFonts w:eastAsia="Calibri"/>
          <w:sz w:val="28"/>
          <w:szCs w:val="28"/>
        </w:rPr>
      </w:pPr>
      <w:r w:rsidRPr="00007719">
        <w:rPr>
          <w:rFonts w:eastAsia="Calibri"/>
          <w:sz w:val="28"/>
          <w:szCs w:val="28"/>
        </w:rPr>
        <w:t xml:space="preserve">Грамматика оператора SELECT приведена на </w:t>
      </w:r>
      <w:r w:rsidRPr="00007719">
        <w:rPr>
          <w:rFonts w:eastAsia="Calibri"/>
          <w:sz w:val="28"/>
          <w:szCs w:val="28"/>
        </w:rPr>
        <w:fldChar w:fldCharType="begin"/>
      </w:r>
      <w:r w:rsidRPr="00007719">
        <w:rPr>
          <w:rFonts w:eastAsia="Calibri"/>
          <w:sz w:val="28"/>
          <w:szCs w:val="28"/>
        </w:rPr>
        <w:instrText xml:space="preserve"> REF  _Ref508037966 \* Lower \h  \* MERGEFORMAT </w:instrText>
      </w:r>
      <w:r w:rsidRPr="00007719">
        <w:rPr>
          <w:rFonts w:eastAsia="Calibri"/>
          <w:sz w:val="28"/>
          <w:szCs w:val="28"/>
        </w:rPr>
      </w:r>
      <w:r w:rsidRPr="00007719">
        <w:rPr>
          <w:rFonts w:eastAsia="Calibri"/>
          <w:sz w:val="28"/>
          <w:szCs w:val="28"/>
        </w:rPr>
        <w:fldChar w:fldCharType="separate"/>
      </w:r>
      <w:r w:rsidR="00B6413A" w:rsidRPr="00B6413A">
        <w:rPr>
          <w:rFonts w:eastAsia="Calibri"/>
          <w:sz w:val="28"/>
          <w:szCs w:val="28"/>
        </w:rPr>
        <w:t>рис. 451</w:t>
      </w:r>
      <w:r w:rsidRPr="00007719">
        <w:rPr>
          <w:rFonts w:eastAsia="Calibri"/>
          <w:sz w:val="28"/>
          <w:szCs w:val="28"/>
        </w:rPr>
        <w:fldChar w:fldCharType="end"/>
      </w:r>
      <w:r w:rsidRPr="00007719">
        <w:rPr>
          <w:rFonts w:eastAsia="Calibri"/>
          <w:sz w:val="28"/>
          <w:szCs w:val="28"/>
        </w:rPr>
        <w:t>.</w:t>
      </w:r>
    </w:p>
    <w:p w14:paraId="4C4BBF22"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line="240" w:lineRule="exact"/>
        <w:rPr>
          <w:rFonts w:eastAsia="Calibri"/>
        </w:rPr>
      </w:pPr>
      <w:r w:rsidRPr="00007719">
        <w:rPr>
          <w:rFonts w:eastAsia="Calibri"/>
          <w:lang w:val="en-US"/>
        </w:rPr>
        <w:t>SELECT</w:t>
      </w:r>
      <w:r w:rsidRPr="00007719">
        <w:rPr>
          <w:rFonts w:eastAsia="Calibri"/>
        </w:rPr>
        <w:br/>
        <w:t xml:space="preserve">   &lt;выражение &gt; </w:t>
      </w:r>
      <w:proofErr w:type="gramStart"/>
      <w:r w:rsidRPr="00007719">
        <w:rPr>
          <w:rFonts w:eastAsia="Calibri"/>
          <w:lang w:val="en-US"/>
        </w:rPr>
        <w:t>AS</w:t>
      </w:r>
      <w:r w:rsidRPr="00007719">
        <w:rPr>
          <w:rFonts w:eastAsia="Calibri"/>
        </w:rPr>
        <w:t xml:space="preserve">  &lt;</w:t>
      </w:r>
      <w:proofErr w:type="gramEnd"/>
      <w:r w:rsidRPr="00007719">
        <w:rPr>
          <w:rFonts w:eastAsia="Calibri"/>
        </w:rPr>
        <w:t xml:space="preserve">псевдоним выражения &gt;[, ...]   </w:t>
      </w:r>
    </w:p>
    <w:p w14:paraId="10F061C8"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line="240" w:lineRule="exact"/>
        <w:rPr>
          <w:rFonts w:eastAsia="Calibri"/>
        </w:rPr>
      </w:pPr>
      <w:r w:rsidRPr="00007719">
        <w:rPr>
          <w:rFonts w:eastAsia="Calibri"/>
          <w:lang w:val="en-US"/>
        </w:rPr>
        <w:t>FROM</w:t>
      </w:r>
      <w:r w:rsidRPr="00007719">
        <w:rPr>
          <w:rFonts w:eastAsia="Calibri"/>
        </w:rPr>
        <w:br/>
        <w:t xml:space="preserve">  &lt;таблица&gt; </w:t>
      </w:r>
      <w:r w:rsidRPr="00007719">
        <w:rPr>
          <w:rFonts w:eastAsia="Calibri"/>
          <w:lang w:val="en-US"/>
        </w:rPr>
        <w:t>AS</w:t>
      </w:r>
      <w:r w:rsidRPr="00007719">
        <w:rPr>
          <w:rFonts w:eastAsia="Calibri"/>
        </w:rPr>
        <w:t xml:space="preserve"> &lt;псевдоним&gt;</w:t>
      </w:r>
      <w:r w:rsidRPr="00007719">
        <w:rPr>
          <w:rFonts w:eastAsia="Calibri"/>
        </w:rPr>
        <w:br/>
        <w:t xml:space="preserve">  [{</w:t>
      </w:r>
      <w:r w:rsidRPr="00007719">
        <w:rPr>
          <w:rFonts w:eastAsia="Calibri"/>
          <w:lang w:val="en-US"/>
        </w:rPr>
        <w:t>INNER</w:t>
      </w:r>
      <w:r w:rsidRPr="00007719">
        <w:rPr>
          <w:rFonts w:eastAsia="Calibri"/>
        </w:rPr>
        <w:t>|</w:t>
      </w:r>
      <w:r w:rsidRPr="00007719">
        <w:rPr>
          <w:rFonts w:eastAsia="Calibri"/>
          <w:lang w:val="en-US"/>
        </w:rPr>
        <w:t>LEFT</w:t>
      </w:r>
      <w:r w:rsidRPr="00007719">
        <w:rPr>
          <w:rFonts w:eastAsia="Calibri"/>
        </w:rPr>
        <w:t>|</w:t>
      </w:r>
      <w:r w:rsidRPr="00007719">
        <w:rPr>
          <w:rFonts w:eastAsia="Calibri"/>
          <w:lang w:val="en-US"/>
        </w:rPr>
        <w:t>RIGHT</w:t>
      </w:r>
      <w:proofErr w:type="gramStart"/>
      <w:r w:rsidRPr="00007719">
        <w:rPr>
          <w:rFonts w:eastAsia="Calibri"/>
        </w:rPr>
        <w:t xml:space="preserve">}  </w:t>
      </w:r>
      <w:r w:rsidRPr="00007719">
        <w:rPr>
          <w:rFonts w:eastAsia="Calibri"/>
          <w:lang w:val="en-US"/>
        </w:rPr>
        <w:t>JOIN</w:t>
      </w:r>
      <w:proofErr w:type="gramEnd"/>
      <w:r w:rsidRPr="00007719">
        <w:rPr>
          <w:rFonts w:eastAsia="Calibri"/>
        </w:rPr>
        <w:t xml:space="preserve">  &lt;таблица’&gt; </w:t>
      </w:r>
      <w:r w:rsidRPr="00007719">
        <w:rPr>
          <w:rFonts w:eastAsia="Calibri"/>
          <w:lang w:val="en-US"/>
        </w:rPr>
        <w:t>AS</w:t>
      </w:r>
      <w:r w:rsidRPr="00007719">
        <w:rPr>
          <w:rFonts w:eastAsia="Calibri"/>
        </w:rPr>
        <w:t xml:space="preserve"> &lt;псевдоним ‘&gt;  </w:t>
      </w:r>
      <w:r w:rsidRPr="00007719">
        <w:rPr>
          <w:rFonts w:eastAsia="Calibri"/>
          <w:lang w:val="en-US"/>
        </w:rPr>
        <w:t>ON</w:t>
      </w:r>
      <w:r w:rsidRPr="00007719">
        <w:rPr>
          <w:rFonts w:eastAsia="Calibri"/>
        </w:rPr>
        <w:t xml:space="preserve"> &lt;выражение&gt;][, ...]   </w:t>
      </w:r>
      <w:r w:rsidRPr="00007719">
        <w:rPr>
          <w:rFonts w:eastAsia="Calibri"/>
        </w:rPr>
        <w:br/>
      </w:r>
      <w:r w:rsidRPr="00007719">
        <w:rPr>
          <w:rFonts w:eastAsia="Calibri"/>
        </w:rPr>
        <w:br/>
        <w:t>[</w:t>
      </w:r>
      <w:r w:rsidRPr="00007719">
        <w:rPr>
          <w:rFonts w:eastAsia="Calibri"/>
          <w:lang w:val="en-US"/>
        </w:rPr>
        <w:t>WHERE</w:t>
      </w:r>
      <w:r w:rsidRPr="00007719">
        <w:rPr>
          <w:rFonts w:eastAsia="Calibri"/>
        </w:rPr>
        <w:br/>
        <w:t xml:space="preserve">  &lt;выражение&gt;]</w:t>
      </w:r>
    </w:p>
    <w:p w14:paraId="70E3F4BE"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line="240" w:lineRule="exact"/>
        <w:rPr>
          <w:rFonts w:eastAsia="Calibri"/>
        </w:rPr>
      </w:pPr>
      <w:r w:rsidRPr="00007719">
        <w:rPr>
          <w:rFonts w:eastAsia="Calibri"/>
        </w:rPr>
        <w:t>[</w:t>
      </w:r>
      <w:r w:rsidRPr="00007719">
        <w:rPr>
          <w:rFonts w:eastAsia="Calibri"/>
          <w:lang w:val="en-US"/>
        </w:rPr>
        <w:t>GROUP</w:t>
      </w:r>
      <w:r w:rsidRPr="00007719">
        <w:rPr>
          <w:rFonts w:eastAsia="Calibri"/>
        </w:rPr>
        <w:t xml:space="preserve"> </w:t>
      </w:r>
      <w:r w:rsidRPr="00007719">
        <w:rPr>
          <w:rFonts w:eastAsia="Calibri"/>
          <w:lang w:val="en-US"/>
        </w:rPr>
        <w:t>BY</w:t>
      </w:r>
      <w:r w:rsidRPr="00007719">
        <w:rPr>
          <w:rFonts w:eastAsia="Calibri"/>
        </w:rPr>
        <w:t xml:space="preserve"> &lt;поле или псевдоним </w:t>
      </w:r>
      <w:proofErr w:type="gramStart"/>
      <w:r w:rsidRPr="00007719">
        <w:rPr>
          <w:rFonts w:eastAsia="Calibri"/>
        </w:rPr>
        <w:t>выражения &gt;</w:t>
      </w:r>
      <w:proofErr w:type="gramEnd"/>
      <w:r w:rsidRPr="00007719">
        <w:rPr>
          <w:rFonts w:eastAsia="Calibri"/>
        </w:rPr>
        <w:t xml:space="preserve">[,...]]  </w:t>
      </w:r>
      <w:r w:rsidRPr="00007719">
        <w:rPr>
          <w:rFonts w:eastAsia="Calibri"/>
        </w:rPr>
        <w:br/>
      </w:r>
      <w:r w:rsidRPr="00007719">
        <w:rPr>
          <w:rFonts w:eastAsia="Calibri"/>
        </w:rPr>
        <w:br/>
        <w:t>[</w:t>
      </w:r>
      <w:r w:rsidRPr="00007719">
        <w:rPr>
          <w:rFonts w:eastAsia="Calibri"/>
          <w:lang w:val="en-US"/>
        </w:rPr>
        <w:t>ORDER</w:t>
      </w:r>
      <w:r w:rsidRPr="00007719">
        <w:rPr>
          <w:rFonts w:eastAsia="Calibri"/>
        </w:rPr>
        <w:t xml:space="preserve"> </w:t>
      </w:r>
      <w:r w:rsidRPr="00007719">
        <w:rPr>
          <w:rFonts w:eastAsia="Calibri"/>
          <w:lang w:val="en-US"/>
        </w:rPr>
        <w:t>BY</w:t>
      </w:r>
      <w:r w:rsidRPr="00007719">
        <w:rPr>
          <w:rFonts w:eastAsia="Calibri"/>
        </w:rPr>
        <w:t xml:space="preserve"> &lt;поле или псевдоним выражения &gt; [,...]]  </w:t>
      </w:r>
      <w:r w:rsidRPr="00007719">
        <w:rPr>
          <w:rFonts w:eastAsia="Calibri"/>
        </w:rPr>
        <w:br/>
      </w:r>
      <w:r w:rsidRPr="00007719">
        <w:rPr>
          <w:rFonts w:eastAsia="Calibri"/>
        </w:rPr>
        <w:br/>
        <w:t>[</w:t>
      </w:r>
      <w:r w:rsidRPr="00007719">
        <w:rPr>
          <w:rFonts w:eastAsia="Calibri"/>
          <w:lang w:val="en-US"/>
        </w:rPr>
        <w:t>LIMIT</w:t>
      </w:r>
      <w:r w:rsidRPr="00007719">
        <w:rPr>
          <w:rFonts w:eastAsia="Calibri"/>
        </w:rPr>
        <w:t xml:space="preserve"> &lt;число&gt;]  </w:t>
      </w:r>
      <w:r w:rsidRPr="00007719">
        <w:rPr>
          <w:rFonts w:eastAsia="Calibri"/>
        </w:rPr>
        <w:br/>
      </w:r>
      <w:r w:rsidRPr="00007719">
        <w:rPr>
          <w:rFonts w:eastAsia="Calibri"/>
        </w:rPr>
        <w:br/>
        <w:t>[</w:t>
      </w:r>
      <w:r w:rsidRPr="00007719">
        <w:rPr>
          <w:rFonts w:eastAsia="Calibri"/>
          <w:lang w:val="en-US"/>
        </w:rPr>
        <w:t>OFFSET</w:t>
      </w:r>
      <w:r w:rsidRPr="00007719">
        <w:rPr>
          <w:rFonts w:eastAsia="Calibri"/>
        </w:rPr>
        <w:t xml:space="preserve">  &lt;число&gt; [{</w:t>
      </w:r>
      <w:r w:rsidRPr="00007719">
        <w:rPr>
          <w:rFonts w:eastAsia="Calibri"/>
          <w:lang w:val="en-US"/>
        </w:rPr>
        <w:t>ROW</w:t>
      </w:r>
      <w:r w:rsidRPr="00007719">
        <w:rPr>
          <w:rFonts w:eastAsia="Calibri"/>
        </w:rPr>
        <w:t>|</w:t>
      </w:r>
      <w:r w:rsidRPr="00007719">
        <w:rPr>
          <w:rFonts w:eastAsia="Calibri"/>
          <w:lang w:val="en-US"/>
        </w:rPr>
        <w:t>ROWS</w:t>
      </w:r>
      <w:r w:rsidRPr="00007719">
        <w:rPr>
          <w:rFonts w:eastAsia="Calibri"/>
        </w:rPr>
        <w:t xml:space="preserve">}]] </w:t>
      </w:r>
      <w:r w:rsidRPr="00007719">
        <w:rPr>
          <w:rFonts w:eastAsia="Calibri"/>
        </w:rPr>
        <w:br/>
      </w:r>
      <w:r w:rsidRPr="00007719">
        <w:rPr>
          <w:rFonts w:eastAsia="Calibri"/>
        </w:rPr>
        <w:br/>
        <w:t>[</w:t>
      </w:r>
      <w:r w:rsidRPr="00007719">
        <w:rPr>
          <w:rFonts w:eastAsia="Calibri"/>
          <w:lang w:val="en-US"/>
        </w:rPr>
        <w:t>FETCH</w:t>
      </w:r>
      <w:r w:rsidRPr="00007719">
        <w:rPr>
          <w:rFonts w:eastAsia="Calibri"/>
        </w:rPr>
        <w:t xml:space="preserve"> {</w:t>
      </w:r>
      <w:r w:rsidRPr="00007719">
        <w:rPr>
          <w:rFonts w:eastAsia="Calibri"/>
          <w:lang w:val="en-US"/>
        </w:rPr>
        <w:t>FIRST</w:t>
      </w:r>
      <w:r w:rsidRPr="00007719">
        <w:rPr>
          <w:rFonts w:eastAsia="Calibri"/>
        </w:rPr>
        <w:t>|</w:t>
      </w:r>
      <w:r w:rsidRPr="00007719">
        <w:rPr>
          <w:rFonts w:eastAsia="Calibri"/>
          <w:lang w:val="en-US"/>
        </w:rPr>
        <w:t>NEXT</w:t>
      </w:r>
      <w:r w:rsidRPr="00007719">
        <w:rPr>
          <w:rFonts w:eastAsia="Calibri"/>
        </w:rPr>
        <w:t>}&lt;число&gt; {</w:t>
      </w:r>
      <w:r w:rsidRPr="00007719">
        <w:rPr>
          <w:rFonts w:eastAsia="Calibri"/>
          <w:lang w:val="en-US"/>
        </w:rPr>
        <w:t>ROW</w:t>
      </w:r>
      <w:r w:rsidRPr="00007719">
        <w:rPr>
          <w:rFonts w:eastAsia="Calibri"/>
        </w:rPr>
        <w:t>|</w:t>
      </w:r>
      <w:r w:rsidRPr="00007719">
        <w:rPr>
          <w:rFonts w:eastAsia="Calibri"/>
          <w:lang w:val="en-US"/>
        </w:rPr>
        <w:t>ROWS</w:t>
      </w:r>
      <w:r w:rsidRPr="00007719">
        <w:rPr>
          <w:rFonts w:eastAsia="Calibri"/>
        </w:rPr>
        <w:t>}  [</w:t>
      </w:r>
      <w:r w:rsidRPr="00007719">
        <w:rPr>
          <w:rFonts w:eastAsia="Calibri"/>
          <w:lang w:val="en-US"/>
        </w:rPr>
        <w:t>ONLY</w:t>
      </w:r>
      <w:r w:rsidRPr="00007719">
        <w:rPr>
          <w:rFonts w:eastAsia="Calibri"/>
        </w:rPr>
        <w:t xml:space="preserve">]]  </w:t>
      </w:r>
    </w:p>
    <w:p w14:paraId="74311AFA"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line="240" w:lineRule="exact"/>
        <w:rPr>
          <w:rFonts w:eastAsia="Calibri"/>
        </w:rPr>
      </w:pPr>
      <w:r w:rsidRPr="00007719">
        <w:rPr>
          <w:rFonts w:eastAsia="Calibri"/>
        </w:rPr>
        <w:t>[</w:t>
      </w:r>
      <w:r w:rsidRPr="00007719">
        <w:rPr>
          <w:rFonts w:eastAsia="Calibri"/>
          <w:lang w:val="en-US"/>
        </w:rPr>
        <w:t>UNION</w:t>
      </w:r>
      <w:r w:rsidRPr="00007719">
        <w:rPr>
          <w:rFonts w:eastAsia="Calibri"/>
        </w:rPr>
        <w:t xml:space="preserve"> &lt;</w:t>
      </w:r>
      <w:r w:rsidRPr="00007719">
        <w:rPr>
          <w:rFonts w:eastAsia="Calibri"/>
          <w:lang w:val="en-US"/>
        </w:rPr>
        <w:t>SELECT</w:t>
      </w:r>
      <w:r w:rsidRPr="00007719">
        <w:rPr>
          <w:rFonts w:eastAsia="Calibri"/>
        </w:rPr>
        <w:t>&gt;]</w:t>
      </w:r>
    </w:p>
    <w:p w14:paraId="5700C8A3" w14:textId="77777777" w:rsidR="004332EA" w:rsidRPr="00007719" w:rsidRDefault="004332EA" w:rsidP="004332EA">
      <w:pPr>
        <w:spacing w:line="360" w:lineRule="auto"/>
        <w:jc w:val="center"/>
        <w:rPr>
          <w:rFonts w:eastAsiaTheme="minorHAnsi"/>
          <w:sz w:val="28"/>
          <w:szCs w:val="28"/>
          <w:lang w:eastAsia="en-US"/>
        </w:rPr>
      </w:pPr>
      <w:bookmarkStart w:id="743" w:name="_Ref499632002"/>
      <w:bookmarkStart w:id="744" w:name="_Ref508037966"/>
      <w:r w:rsidRPr="00007719">
        <w:rPr>
          <w:iCs/>
          <w:sz w:val="28"/>
          <w:szCs w:val="28"/>
        </w:rPr>
        <w:t xml:space="preserve">Рис. </w:t>
      </w:r>
      <w:r w:rsidRPr="00007719">
        <w:rPr>
          <w:iCs/>
          <w:sz w:val="28"/>
          <w:szCs w:val="28"/>
        </w:rPr>
        <w:fldChar w:fldCharType="begin"/>
      </w:r>
      <w:r w:rsidRPr="00007719">
        <w:rPr>
          <w:iCs/>
          <w:sz w:val="28"/>
          <w:szCs w:val="28"/>
        </w:rPr>
        <w:instrText xml:space="preserve"> SEQ Рис. \* ARABIC </w:instrText>
      </w:r>
      <w:r w:rsidRPr="00007719">
        <w:rPr>
          <w:iCs/>
          <w:sz w:val="28"/>
          <w:szCs w:val="28"/>
        </w:rPr>
        <w:fldChar w:fldCharType="separate"/>
      </w:r>
      <w:r w:rsidR="00B6413A">
        <w:rPr>
          <w:iCs/>
          <w:noProof/>
          <w:sz w:val="28"/>
          <w:szCs w:val="28"/>
        </w:rPr>
        <w:t>451</w:t>
      </w:r>
      <w:r w:rsidRPr="00007719">
        <w:rPr>
          <w:iCs/>
          <w:sz w:val="28"/>
          <w:szCs w:val="28"/>
        </w:rPr>
        <w:fldChar w:fldCharType="end"/>
      </w:r>
      <w:bookmarkEnd w:id="743"/>
      <w:bookmarkEnd w:id="744"/>
      <w:r w:rsidRPr="00007719">
        <w:rPr>
          <w:iCs/>
          <w:sz w:val="28"/>
          <w:szCs w:val="28"/>
        </w:rPr>
        <w:t xml:space="preserve"> – </w:t>
      </w:r>
      <w:r w:rsidRPr="00007719">
        <w:rPr>
          <w:rFonts w:eastAsiaTheme="minorHAnsi"/>
          <w:sz w:val="28"/>
          <w:szCs w:val="28"/>
          <w:lang w:eastAsia="en-US"/>
        </w:rPr>
        <w:t xml:space="preserve">Грамматика оператора </w:t>
      </w:r>
      <w:r w:rsidRPr="00007719">
        <w:rPr>
          <w:rFonts w:eastAsiaTheme="minorHAnsi"/>
          <w:sz w:val="28"/>
          <w:szCs w:val="28"/>
          <w:lang w:val="en-US" w:eastAsia="en-US"/>
        </w:rPr>
        <w:t>SELECT</w:t>
      </w:r>
    </w:p>
    <w:p w14:paraId="541E0169" w14:textId="685EC114" w:rsidR="004332EA" w:rsidRPr="00007719" w:rsidRDefault="007A54D7" w:rsidP="00A87408">
      <w:pPr>
        <w:spacing w:line="336" w:lineRule="auto"/>
        <w:ind w:firstLine="709"/>
        <w:contextualSpacing/>
        <w:jc w:val="both"/>
        <w:rPr>
          <w:rFonts w:eastAsiaTheme="minorHAnsi"/>
          <w:sz w:val="28"/>
          <w:szCs w:val="28"/>
          <w:lang w:eastAsia="en-US"/>
        </w:rPr>
      </w:pPr>
      <w:r w:rsidRPr="00007719">
        <w:rPr>
          <w:spacing w:val="-4"/>
          <w:sz w:val="28"/>
          <w:szCs w:val="28"/>
          <w:lang w:eastAsia="x-none"/>
        </w:rPr>
        <w:t>4</w:t>
      </w:r>
      <w:r w:rsidR="00EB4CA0" w:rsidRPr="00007719">
        <w:rPr>
          <w:spacing w:val="-4"/>
          <w:sz w:val="28"/>
          <w:szCs w:val="28"/>
          <w:lang w:eastAsia="x-none"/>
        </w:rPr>
        <w:t xml:space="preserve">.6.3.2. </w:t>
      </w:r>
      <w:r w:rsidR="004332EA" w:rsidRPr="00007719">
        <w:rPr>
          <w:rFonts w:eastAsiaTheme="minorHAnsi"/>
          <w:sz w:val="28"/>
          <w:szCs w:val="28"/>
          <w:lang w:eastAsia="en-US"/>
        </w:rPr>
        <w:t>Выражение – это операнд или операция над операндами. Так же выражение может содержать скобки (</w:t>
      </w:r>
      <w:r w:rsidR="004332EA" w:rsidRPr="00007719">
        <w:rPr>
          <w:rFonts w:eastAsiaTheme="minorHAnsi"/>
          <w:sz w:val="28"/>
          <w:szCs w:val="28"/>
          <w:lang w:eastAsia="en-US"/>
        </w:rPr>
        <w:fldChar w:fldCharType="begin"/>
      </w:r>
      <w:r w:rsidR="004332EA" w:rsidRPr="00007719">
        <w:rPr>
          <w:rFonts w:eastAsiaTheme="minorHAnsi"/>
          <w:sz w:val="28"/>
          <w:szCs w:val="28"/>
          <w:lang w:eastAsia="en-US"/>
        </w:rPr>
        <w:instrText xml:space="preserve"> REF  _Ref499632139 \* Lower \h  \* MERGEFORMAT </w:instrText>
      </w:r>
      <w:r w:rsidR="004332EA" w:rsidRPr="00007719">
        <w:rPr>
          <w:rFonts w:eastAsiaTheme="minorHAnsi"/>
          <w:sz w:val="28"/>
          <w:szCs w:val="28"/>
          <w:lang w:eastAsia="en-US"/>
        </w:rPr>
      </w:r>
      <w:r w:rsidR="004332EA"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452</w:t>
      </w:r>
      <w:r w:rsidR="004332EA" w:rsidRPr="00007719">
        <w:rPr>
          <w:rFonts w:eastAsiaTheme="minorHAnsi"/>
          <w:sz w:val="28"/>
          <w:szCs w:val="28"/>
          <w:lang w:eastAsia="en-US"/>
        </w:rPr>
        <w:fldChar w:fldCharType="end"/>
      </w:r>
      <w:r w:rsidR="004332EA" w:rsidRPr="00007719">
        <w:rPr>
          <w:rFonts w:eastAsiaTheme="minorHAnsi"/>
          <w:sz w:val="28"/>
          <w:szCs w:val="28"/>
          <w:lang w:eastAsia="en-US"/>
        </w:rPr>
        <w:t>).</w:t>
      </w:r>
    </w:p>
    <w:p w14:paraId="25A7EC15" w14:textId="77777777" w:rsidR="004332EA" w:rsidRPr="00007719" w:rsidRDefault="004332EA" w:rsidP="0023340C">
      <w:pPr>
        <w:pBdr>
          <w:top w:val="single" w:sz="4" w:space="1" w:color="auto"/>
          <w:left w:val="single" w:sz="4" w:space="4" w:color="auto"/>
          <w:bottom w:val="single" w:sz="4" w:space="1" w:color="auto"/>
          <w:right w:val="single" w:sz="4" w:space="4" w:color="auto"/>
        </w:pBdr>
        <w:spacing w:line="288" w:lineRule="auto"/>
        <w:jc w:val="center"/>
        <w:rPr>
          <w:rFonts w:eastAsia="Calibri"/>
          <w:sz w:val="28"/>
          <w:szCs w:val="28"/>
        </w:rPr>
      </w:pPr>
      <w:r w:rsidRPr="00007719">
        <w:rPr>
          <w:rFonts w:eastAsia="Calibri"/>
          <w:sz w:val="28"/>
          <w:szCs w:val="28"/>
        </w:rPr>
        <w:t>&lt;</w:t>
      </w:r>
      <w:proofErr w:type="gramStart"/>
      <w:r w:rsidRPr="00007719">
        <w:rPr>
          <w:rFonts w:eastAsia="Calibri"/>
          <w:sz w:val="28"/>
          <w:szCs w:val="28"/>
        </w:rPr>
        <w:t>выражение &gt;</w:t>
      </w:r>
      <w:proofErr w:type="gramEnd"/>
      <w:r w:rsidRPr="00007719">
        <w:rPr>
          <w:rFonts w:eastAsia="Calibri"/>
          <w:sz w:val="28"/>
          <w:szCs w:val="28"/>
        </w:rPr>
        <w:t xml:space="preserve"> =&gt; &lt;операнд&gt; | &lt;операнд&gt; &lt;операция&gt; &lt;операнд`&gt; | (&lt;выражение &gt;)</w:t>
      </w:r>
    </w:p>
    <w:p w14:paraId="3618988D" w14:textId="77777777" w:rsidR="004332EA" w:rsidRPr="00007719" w:rsidRDefault="004332EA" w:rsidP="0023340C">
      <w:pPr>
        <w:spacing w:line="288" w:lineRule="auto"/>
        <w:contextualSpacing/>
        <w:jc w:val="center"/>
        <w:rPr>
          <w:rFonts w:eastAsiaTheme="minorHAnsi"/>
          <w:sz w:val="28"/>
          <w:szCs w:val="28"/>
          <w:lang w:eastAsia="en-US"/>
        </w:rPr>
      </w:pPr>
      <w:bookmarkStart w:id="745" w:name="_Ref499632139"/>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452</w:t>
      </w:r>
      <w:r w:rsidRPr="00007719">
        <w:rPr>
          <w:rFonts w:eastAsiaTheme="minorHAnsi"/>
          <w:sz w:val="28"/>
          <w:szCs w:val="28"/>
          <w:lang w:eastAsia="en-US"/>
        </w:rPr>
        <w:fldChar w:fldCharType="end"/>
      </w:r>
      <w:bookmarkEnd w:id="745"/>
      <w:r w:rsidRPr="00007719">
        <w:rPr>
          <w:rFonts w:eastAsiaTheme="minorHAnsi"/>
          <w:sz w:val="28"/>
          <w:szCs w:val="28"/>
          <w:lang w:eastAsia="en-US"/>
        </w:rPr>
        <w:t xml:space="preserve"> – </w:t>
      </w:r>
      <w:r w:rsidRPr="00007719">
        <w:rPr>
          <w:rFonts w:eastAsiaTheme="majorEastAsia"/>
          <w:sz w:val="28"/>
          <w:szCs w:val="28"/>
        </w:rPr>
        <w:t>Грамматика выражения</w:t>
      </w:r>
    </w:p>
    <w:p w14:paraId="68A13887" w14:textId="77777777" w:rsidR="004332EA" w:rsidRPr="00007719" w:rsidRDefault="004332EA" w:rsidP="004332EA">
      <w:pPr>
        <w:spacing w:line="360" w:lineRule="auto"/>
        <w:ind w:left="709"/>
        <w:contextualSpacing/>
        <w:jc w:val="both"/>
        <w:rPr>
          <w:rFonts w:eastAsiaTheme="minorHAnsi"/>
          <w:sz w:val="28"/>
          <w:szCs w:val="28"/>
          <w:lang w:eastAsia="en-US"/>
        </w:rPr>
      </w:pPr>
      <w:r w:rsidRPr="00007719">
        <w:rPr>
          <w:rFonts w:eastAsiaTheme="minorHAnsi"/>
          <w:sz w:val="28"/>
          <w:szCs w:val="28"/>
          <w:lang w:eastAsia="en-US"/>
        </w:rPr>
        <w:t xml:space="preserve">Пример выражения приведен на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_Ref499632270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453</w:t>
      </w:r>
      <w:r w:rsidRPr="00007719">
        <w:rPr>
          <w:rFonts w:eastAsiaTheme="minorHAnsi"/>
          <w:sz w:val="28"/>
          <w:szCs w:val="28"/>
          <w:lang w:eastAsia="en-US"/>
        </w:rPr>
        <w:fldChar w:fldCharType="end"/>
      </w:r>
      <w:r w:rsidRPr="00007719">
        <w:rPr>
          <w:rFonts w:eastAsiaTheme="minorHAnsi"/>
          <w:sz w:val="28"/>
          <w:szCs w:val="28"/>
          <w:lang w:eastAsia="en-US"/>
        </w:rPr>
        <w:t>.</w:t>
      </w:r>
    </w:p>
    <w:p w14:paraId="0C02950C"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after="200" w:line="276" w:lineRule="auto"/>
        <w:rPr>
          <w:rFonts w:eastAsia="Calibri"/>
        </w:rPr>
      </w:pPr>
      <w:r w:rsidRPr="00007719">
        <w:rPr>
          <w:rFonts w:eastAsia="Calibri"/>
        </w:rPr>
        <w:t>((((1-2) + Продукт.Цена) / Round(1.2222,1) + 5) &gt;0) AND (</w:t>
      </w:r>
      <w:proofErr w:type="gramStart"/>
      <w:r w:rsidRPr="00007719">
        <w:rPr>
          <w:rFonts w:eastAsia="Calibri"/>
        </w:rPr>
        <w:t>TRUE  OR</w:t>
      </w:r>
      <w:proofErr w:type="gramEnd"/>
      <w:r w:rsidRPr="00007719">
        <w:rPr>
          <w:rFonts w:eastAsia="Calibri"/>
        </w:rPr>
        <w:t xml:space="preserve"> Иван NOT LIKE 'Иванов Иван Иванович')</w:t>
      </w:r>
    </w:p>
    <w:p w14:paraId="5A1CA674" w14:textId="77777777" w:rsidR="004332EA" w:rsidRPr="00007719" w:rsidRDefault="004332EA" w:rsidP="004332EA">
      <w:pPr>
        <w:spacing w:line="360" w:lineRule="auto"/>
        <w:contextualSpacing/>
        <w:jc w:val="center"/>
        <w:rPr>
          <w:rFonts w:eastAsiaTheme="minorHAnsi"/>
          <w:sz w:val="28"/>
          <w:szCs w:val="28"/>
          <w:lang w:eastAsia="en-US"/>
        </w:rPr>
      </w:pPr>
      <w:bookmarkStart w:id="746" w:name="_Ref499632270"/>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453</w:t>
      </w:r>
      <w:r w:rsidRPr="00007719">
        <w:rPr>
          <w:rFonts w:eastAsiaTheme="minorHAnsi"/>
          <w:sz w:val="28"/>
          <w:szCs w:val="28"/>
          <w:lang w:eastAsia="en-US"/>
        </w:rPr>
        <w:fldChar w:fldCharType="end"/>
      </w:r>
      <w:bookmarkEnd w:id="746"/>
      <w:r w:rsidRPr="00007719">
        <w:rPr>
          <w:rFonts w:eastAsiaTheme="minorHAnsi"/>
          <w:sz w:val="28"/>
          <w:szCs w:val="28"/>
          <w:lang w:eastAsia="en-US"/>
        </w:rPr>
        <w:t xml:space="preserve"> – Пример выражения</w:t>
      </w:r>
    </w:p>
    <w:p w14:paraId="182A99B8" w14:textId="77777777" w:rsidR="004332EA" w:rsidRPr="00007719" w:rsidRDefault="004332EA" w:rsidP="0023340C">
      <w:pPr>
        <w:spacing w:line="360" w:lineRule="auto"/>
        <w:ind w:firstLine="709"/>
        <w:contextualSpacing/>
        <w:jc w:val="both"/>
        <w:rPr>
          <w:rFonts w:eastAsiaTheme="minorHAnsi"/>
          <w:sz w:val="28"/>
          <w:szCs w:val="28"/>
          <w:lang w:eastAsia="en-US"/>
        </w:rPr>
      </w:pPr>
      <w:r w:rsidRPr="00007719">
        <w:rPr>
          <w:rFonts w:eastAsiaTheme="minorHAnsi"/>
          <w:sz w:val="28"/>
          <w:szCs w:val="28"/>
          <w:lang w:eastAsia="en-US"/>
        </w:rPr>
        <w:lastRenderedPageBreak/>
        <w:t xml:space="preserve">Для работы с комплексными полями иногда возникает необходимость указать часть комплексного типа. Это можно сделать с помощью конструкции типа </w:t>
      </w:r>
      <w:r w:rsidRPr="00007719">
        <w:rPr>
          <w:rFonts w:eastAsiaTheme="minorHAnsi"/>
          <w:sz w:val="28"/>
          <w:szCs w:val="28"/>
          <w:lang w:eastAsia="en-US"/>
        </w:rPr>
        <w:br/>
        <w:t>&lt;выражение</w:t>
      </w:r>
      <w:proofErr w:type="gramStart"/>
      <w:r w:rsidRPr="00007719">
        <w:rPr>
          <w:rFonts w:eastAsiaTheme="minorHAnsi"/>
          <w:sz w:val="28"/>
          <w:szCs w:val="28"/>
          <w:lang w:eastAsia="en-US"/>
        </w:rPr>
        <w:t>&gt;::</w:t>
      </w:r>
      <w:proofErr w:type="gramEnd"/>
      <w:r w:rsidRPr="00007719">
        <w:rPr>
          <w:rFonts w:eastAsiaTheme="minorHAnsi"/>
          <w:sz w:val="28"/>
          <w:szCs w:val="28"/>
          <w:lang w:eastAsia="en-US"/>
        </w:rPr>
        <w:t>ПсевдонимЧастиКомплексногоТипаРус.</w:t>
      </w:r>
    </w:p>
    <w:p w14:paraId="3557D8B3" w14:textId="77777777" w:rsidR="004332EA" w:rsidRPr="00007719" w:rsidRDefault="004332EA" w:rsidP="0023340C">
      <w:pPr>
        <w:spacing w:line="360" w:lineRule="auto"/>
        <w:ind w:firstLine="709"/>
        <w:contextualSpacing/>
        <w:jc w:val="both"/>
        <w:rPr>
          <w:rFonts w:eastAsiaTheme="minorHAnsi"/>
          <w:sz w:val="28"/>
          <w:szCs w:val="28"/>
          <w:lang w:eastAsia="en-US"/>
        </w:rPr>
      </w:pPr>
      <w:r w:rsidRPr="00007719">
        <w:rPr>
          <w:rFonts w:eastAsiaTheme="minorHAnsi"/>
          <w:sz w:val="28"/>
          <w:szCs w:val="28"/>
          <w:lang w:eastAsia="en-US"/>
        </w:rPr>
        <w:t xml:space="preserve">Пример приведен на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_Ref499632347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454</w:t>
      </w:r>
      <w:r w:rsidRPr="00007719">
        <w:rPr>
          <w:rFonts w:eastAsiaTheme="minorHAnsi"/>
          <w:sz w:val="28"/>
          <w:szCs w:val="28"/>
          <w:lang w:eastAsia="en-US"/>
        </w:rPr>
        <w:fldChar w:fldCharType="end"/>
      </w:r>
      <w:r w:rsidRPr="00007719">
        <w:rPr>
          <w:rFonts w:eastAsiaTheme="minorHAnsi"/>
          <w:sz w:val="28"/>
          <w:szCs w:val="28"/>
          <w:lang w:eastAsia="en-US"/>
        </w:rPr>
        <w:t>.</w:t>
      </w:r>
    </w:p>
    <w:p w14:paraId="06210EFE"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after="200" w:line="276" w:lineRule="auto"/>
        <w:rPr>
          <w:rFonts w:eastAsia="Calibri"/>
        </w:rPr>
      </w:pPr>
      <w:r w:rsidRPr="00007719">
        <w:rPr>
          <w:rFonts w:eastAsia="Calibri"/>
        </w:rPr>
        <w:t xml:space="preserve">SELECT   Хозтовары.Наименование AS Наименование </w:t>
      </w:r>
      <w:proofErr w:type="gramStart"/>
      <w:r w:rsidRPr="00007719">
        <w:rPr>
          <w:rFonts w:eastAsia="Calibri"/>
        </w:rPr>
        <w:t>FROM  Справочники.Хозтовары</w:t>
      </w:r>
      <w:proofErr w:type="gramEnd"/>
      <w:r w:rsidRPr="00007719">
        <w:rPr>
          <w:rFonts w:eastAsia="Calibri"/>
        </w:rPr>
        <w:t xml:space="preserve"> AS Хозтовары WHERE  Хозтовары.Продавец = 1::СсылкаНаГородскойРынок</w:t>
      </w:r>
    </w:p>
    <w:p w14:paraId="3D48D015" w14:textId="77777777" w:rsidR="004332EA" w:rsidRPr="00007719" w:rsidRDefault="004332EA" w:rsidP="00A87408">
      <w:pPr>
        <w:spacing w:after="120" w:line="360" w:lineRule="auto"/>
        <w:contextualSpacing/>
        <w:jc w:val="center"/>
        <w:rPr>
          <w:rFonts w:eastAsiaTheme="minorHAnsi"/>
          <w:sz w:val="28"/>
          <w:szCs w:val="28"/>
          <w:lang w:eastAsia="en-US"/>
        </w:rPr>
      </w:pPr>
      <w:bookmarkStart w:id="747" w:name="_Ref499632347"/>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454</w:t>
      </w:r>
      <w:r w:rsidRPr="00007719">
        <w:rPr>
          <w:rFonts w:eastAsiaTheme="minorHAnsi"/>
          <w:sz w:val="28"/>
          <w:szCs w:val="28"/>
          <w:lang w:eastAsia="en-US"/>
        </w:rPr>
        <w:fldChar w:fldCharType="end"/>
      </w:r>
      <w:bookmarkEnd w:id="747"/>
      <w:r w:rsidRPr="00007719">
        <w:rPr>
          <w:rFonts w:eastAsiaTheme="minorHAnsi"/>
          <w:sz w:val="28"/>
          <w:szCs w:val="28"/>
          <w:lang w:eastAsia="en-US"/>
        </w:rPr>
        <w:t xml:space="preserve"> – Пример части комплексного типа</w:t>
      </w:r>
    </w:p>
    <w:p w14:paraId="2D639D1B" w14:textId="308F141C" w:rsidR="004332EA" w:rsidRPr="00007719" w:rsidRDefault="007A54D7" w:rsidP="00EB4CA0">
      <w:pPr>
        <w:spacing w:line="360" w:lineRule="auto"/>
        <w:ind w:firstLine="709"/>
        <w:jc w:val="both"/>
        <w:rPr>
          <w:spacing w:val="-4"/>
          <w:sz w:val="28"/>
          <w:szCs w:val="28"/>
          <w:lang w:eastAsia="x-none"/>
        </w:rPr>
      </w:pPr>
      <w:bookmarkStart w:id="748" w:name="_Toc499641959"/>
      <w:bookmarkStart w:id="749" w:name="_Toc512354523"/>
      <w:r w:rsidRPr="00007719">
        <w:rPr>
          <w:spacing w:val="-4"/>
          <w:sz w:val="28"/>
          <w:szCs w:val="28"/>
          <w:lang w:eastAsia="x-none"/>
        </w:rPr>
        <w:t>4</w:t>
      </w:r>
      <w:r w:rsidR="00EB4CA0" w:rsidRPr="00007719">
        <w:rPr>
          <w:spacing w:val="-4"/>
          <w:sz w:val="28"/>
          <w:szCs w:val="28"/>
          <w:lang w:eastAsia="x-none"/>
        </w:rPr>
        <w:t xml:space="preserve">.6.3.3. </w:t>
      </w:r>
      <w:r w:rsidR="004332EA" w:rsidRPr="00007719">
        <w:rPr>
          <w:spacing w:val="-4"/>
          <w:sz w:val="28"/>
          <w:szCs w:val="28"/>
          <w:lang w:eastAsia="x-none"/>
        </w:rPr>
        <w:t>Типы операндов</w:t>
      </w:r>
      <w:bookmarkEnd w:id="748"/>
      <w:bookmarkEnd w:id="749"/>
      <w:r w:rsidR="00540672" w:rsidRPr="00007719">
        <w:rPr>
          <w:spacing w:val="-4"/>
          <w:sz w:val="28"/>
          <w:szCs w:val="28"/>
          <w:lang w:eastAsia="x-none"/>
        </w:rPr>
        <w:t>.</w:t>
      </w:r>
    </w:p>
    <w:p w14:paraId="618EE8BA" w14:textId="54EDD50F" w:rsidR="004332EA" w:rsidRPr="00007719" w:rsidRDefault="004332EA" w:rsidP="004332EA">
      <w:pPr>
        <w:spacing w:line="360" w:lineRule="auto"/>
        <w:ind w:firstLine="709"/>
        <w:contextualSpacing/>
        <w:jc w:val="both"/>
        <w:rPr>
          <w:rFonts w:eastAsiaTheme="minorHAnsi"/>
          <w:sz w:val="28"/>
          <w:szCs w:val="28"/>
          <w:lang w:eastAsia="en-US"/>
        </w:rPr>
      </w:pPr>
      <w:r w:rsidRPr="00007719">
        <w:rPr>
          <w:rFonts w:eastAsiaTheme="minorHAnsi"/>
          <w:sz w:val="28"/>
          <w:szCs w:val="28"/>
          <w:lang w:eastAsia="en-US"/>
        </w:rPr>
        <w:t xml:space="preserve">Типы операндов приведены в таблице </w:t>
      </w:r>
      <w:r w:rsidR="005024BE" w:rsidRPr="00007719">
        <w:rPr>
          <w:rFonts w:eastAsiaTheme="minorHAnsi"/>
          <w:sz w:val="28"/>
          <w:szCs w:val="28"/>
          <w:lang w:val="en-US" w:eastAsia="en-US"/>
        </w:rPr>
        <w:fldChar w:fldCharType="begin"/>
      </w:r>
      <w:r w:rsidR="005024BE" w:rsidRPr="00007719">
        <w:rPr>
          <w:rFonts w:eastAsiaTheme="minorHAnsi"/>
          <w:sz w:val="28"/>
          <w:szCs w:val="28"/>
          <w:lang w:eastAsia="en-US"/>
        </w:rPr>
        <w:instrText xml:space="preserve"> REF t_15 \h </w:instrText>
      </w:r>
      <w:r w:rsidR="005024BE" w:rsidRPr="00007719">
        <w:rPr>
          <w:rFonts w:eastAsiaTheme="minorHAnsi"/>
          <w:sz w:val="28"/>
          <w:szCs w:val="28"/>
          <w:lang w:val="en-US" w:eastAsia="en-US"/>
        </w:rPr>
      </w:r>
      <w:r w:rsidR="005024BE" w:rsidRPr="00007719">
        <w:rPr>
          <w:rFonts w:eastAsiaTheme="minorHAnsi"/>
          <w:sz w:val="28"/>
          <w:szCs w:val="28"/>
          <w:lang w:val="en-US" w:eastAsia="en-US"/>
        </w:rPr>
        <w:fldChar w:fldCharType="separate"/>
      </w:r>
      <w:r w:rsidR="00B6413A">
        <w:rPr>
          <w:iCs/>
          <w:noProof/>
          <w:sz w:val="28"/>
          <w:szCs w:val="28"/>
        </w:rPr>
        <w:t>15</w:t>
      </w:r>
      <w:r w:rsidR="005024BE" w:rsidRPr="00007719">
        <w:rPr>
          <w:rFonts w:eastAsiaTheme="minorHAnsi"/>
          <w:sz w:val="28"/>
          <w:szCs w:val="28"/>
          <w:lang w:val="en-US" w:eastAsia="en-US"/>
        </w:rPr>
        <w:fldChar w:fldCharType="end"/>
      </w:r>
      <w:r w:rsidRPr="00007719">
        <w:rPr>
          <w:rFonts w:eastAsiaTheme="minorHAnsi"/>
          <w:sz w:val="28"/>
          <w:szCs w:val="28"/>
          <w:lang w:eastAsia="en-US"/>
        </w:rPr>
        <w:t>.</w:t>
      </w:r>
    </w:p>
    <w:p w14:paraId="42831232" w14:textId="78B7944D" w:rsidR="004332EA" w:rsidRPr="00007719" w:rsidRDefault="004332EA" w:rsidP="004332EA">
      <w:pPr>
        <w:spacing w:line="360" w:lineRule="auto"/>
        <w:rPr>
          <w:iCs/>
          <w:sz w:val="28"/>
          <w:szCs w:val="28"/>
        </w:rPr>
      </w:pPr>
      <w:r w:rsidRPr="00007719">
        <w:rPr>
          <w:iCs/>
          <w:spacing w:val="20"/>
          <w:sz w:val="28"/>
          <w:szCs w:val="28"/>
        </w:rPr>
        <w:t>Таблица</w:t>
      </w:r>
      <w:r w:rsidRPr="00007719">
        <w:rPr>
          <w:iCs/>
          <w:sz w:val="28"/>
          <w:szCs w:val="28"/>
        </w:rPr>
        <w:t xml:space="preserve"> </w:t>
      </w:r>
      <w:bookmarkStart w:id="750" w:name="t_15"/>
      <w:r w:rsidRPr="00007719">
        <w:rPr>
          <w:iCs/>
          <w:sz w:val="28"/>
          <w:szCs w:val="28"/>
        </w:rPr>
        <w:fldChar w:fldCharType="begin"/>
      </w:r>
      <w:r w:rsidRPr="00007719">
        <w:rPr>
          <w:iCs/>
          <w:sz w:val="28"/>
          <w:szCs w:val="28"/>
        </w:rPr>
        <w:instrText xml:space="preserve"> SEQ Таблица \* ARABIC </w:instrText>
      </w:r>
      <w:r w:rsidRPr="00007719">
        <w:rPr>
          <w:iCs/>
          <w:sz w:val="28"/>
          <w:szCs w:val="28"/>
        </w:rPr>
        <w:fldChar w:fldCharType="separate"/>
      </w:r>
      <w:r w:rsidR="00B6413A">
        <w:rPr>
          <w:iCs/>
          <w:noProof/>
          <w:sz w:val="28"/>
          <w:szCs w:val="28"/>
        </w:rPr>
        <w:t>15</w:t>
      </w:r>
      <w:r w:rsidRPr="00007719">
        <w:rPr>
          <w:iCs/>
          <w:sz w:val="28"/>
          <w:szCs w:val="28"/>
        </w:rPr>
        <w:fldChar w:fldCharType="end"/>
      </w:r>
      <w:bookmarkEnd w:id="750"/>
    </w:p>
    <w:tbl>
      <w:tblPr>
        <w:tblStyle w:val="44"/>
        <w:tblW w:w="5000" w:type="pct"/>
        <w:tblLook w:val="04A0" w:firstRow="1" w:lastRow="0" w:firstColumn="1" w:lastColumn="0" w:noHBand="0" w:noVBand="1"/>
      </w:tblPr>
      <w:tblGrid>
        <w:gridCol w:w="2546"/>
        <w:gridCol w:w="3687"/>
        <w:gridCol w:w="3962"/>
      </w:tblGrid>
      <w:tr w:rsidR="004332EA" w:rsidRPr="00007719" w14:paraId="29362714" w14:textId="77777777" w:rsidTr="00540672">
        <w:tc>
          <w:tcPr>
            <w:tcW w:w="1249" w:type="pct"/>
            <w:tcBorders>
              <w:bottom w:val="double" w:sz="4" w:space="0" w:color="auto"/>
            </w:tcBorders>
          </w:tcPr>
          <w:p w14:paraId="395DCDD9" w14:textId="77777777" w:rsidR="004332EA" w:rsidRPr="00007719" w:rsidRDefault="004332EA" w:rsidP="00D668CB">
            <w:pPr>
              <w:spacing w:line="221" w:lineRule="auto"/>
              <w:jc w:val="center"/>
              <w:rPr>
                <w:rFonts w:ascii="Times New Roman" w:hAnsi="Times New Roman" w:cs="Times New Roman"/>
                <w:b/>
              </w:rPr>
            </w:pPr>
            <w:r w:rsidRPr="00007719">
              <w:rPr>
                <w:rFonts w:ascii="Times New Roman" w:hAnsi="Times New Roman" w:cs="Times New Roman"/>
                <w:b/>
              </w:rPr>
              <w:t>Операнд</w:t>
            </w:r>
          </w:p>
        </w:tc>
        <w:tc>
          <w:tcPr>
            <w:tcW w:w="1808" w:type="pct"/>
            <w:tcBorders>
              <w:bottom w:val="double" w:sz="4" w:space="0" w:color="auto"/>
            </w:tcBorders>
          </w:tcPr>
          <w:p w14:paraId="5EAED4D2" w14:textId="77777777" w:rsidR="004332EA" w:rsidRPr="00007719" w:rsidRDefault="004332EA" w:rsidP="00D668CB">
            <w:pPr>
              <w:spacing w:line="221" w:lineRule="auto"/>
              <w:jc w:val="center"/>
              <w:rPr>
                <w:rFonts w:ascii="Times New Roman" w:hAnsi="Times New Roman" w:cs="Times New Roman"/>
                <w:b/>
              </w:rPr>
            </w:pPr>
            <w:r w:rsidRPr="00007719">
              <w:rPr>
                <w:rFonts w:ascii="Times New Roman" w:hAnsi="Times New Roman" w:cs="Times New Roman"/>
                <w:b/>
              </w:rPr>
              <w:t>Описание</w:t>
            </w:r>
          </w:p>
        </w:tc>
        <w:tc>
          <w:tcPr>
            <w:tcW w:w="1943" w:type="pct"/>
            <w:tcBorders>
              <w:bottom w:val="double" w:sz="4" w:space="0" w:color="auto"/>
            </w:tcBorders>
          </w:tcPr>
          <w:p w14:paraId="74277811" w14:textId="77777777" w:rsidR="004332EA" w:rsidRPr="00007719" w:rsidRDefault="004332EA" w:rsidP="00D668CB">
            <w:pPr>
              <w:spacing w:line="221" w:lineRule="auto"/>
              <w:jc w:val="center"/>
              <w:rPr>
                <w:rFonts w:ascii="Times New Roman" w:hAnsi="Times New Roman" w:cs="Times New Roman"/>
                <w:b/>
              </w:rPr>
            </w:pPr>
            <w:r w:rsidRPr="00007719">
              <w:rPr>
                <w:rFonts w:ascii="Times New Roman" w:hAnsi="Times New Roman" w:cs="Times New Roman"/>
                <w:b/>
              </w:rPr>
              <w:t>Пример</w:t>
            </w:r>
          </w:p>
        </w:tc>
      </w:tr>
      <w:tr w:rsidR="004332EA" w:rsidRPr="00007719" w14:paraId="57231ECE" w14:textId="77777777" w:rsidTr="00540672">
        <w:tc>
          <w:tcPr>
            <w:tcW w:w="1249" w:type="pct"/>
            <w:tcBorders>
              <w:top w:val="double" w:sz="4" w:space="0" w:color="auto"/>
            </w:tcBorders>
          </w:tcPr>
          <w:p w14:paraId="1D85EA55"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 xml:space="preserve">Поле </w:t>
            </w:r>
          </w:p>
        </w:tc>
        <w:tc>
          <w:tcPr>
            <w:tcW w:w="1808" w:type="pct"/>
            <w:tcBorders>
              <w:top w:val="double" w:sz="4" w:space="0" w:color="auto"/>
            </w:tcBorders>
          </w:tcPr>
          <w:p w14:paraId="357B7DF8"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Поле таблицы (сущности)</w:t>
            </w:r>
          </w:p>
        </w:tc>
        <w:tc>
          <w:tcPr>
            <w:tcW w:w="1943" w:type="pct"/>
            <w:tcBorders>
              <w:top w:val="double" w:sz="4" w:space="0" w:color="auto"/>
            </w:tcBorders>
          </w:tcPr>
          <w:p w14:paraId="5D9C6AAF" w14:textId="77777777" w:rsidR="004332EA" w:rsidRPr="00007719" w:rsidRDefault="004332EA" w:rsidP="00412EE2">
            <w:pPr>
              <w:spacing w:line="216" w:lineRule="auto"/>
              <w:rPr>
                <w:rFonts w:ascii="Times New Roman" w:hAnsi="Times New Roman" w:cs="Times New Roman"/>
              </w:rPr>
            </w:pPr>
            <w:r w:rsidRPr="00007719">
              <w:rPr>
                <w:rFonts w:ascii="Times New Roman" w:hAnsi="Times New Roman" w:cs="Times New Roman"/>
              </w:rPr>
              <w:t>Супермаркет. Наименование</w:t>
            </w:r>
          </w:p>
          <w:p w14:paraId="54B5A260" w14:textId="77777777" w:rsidR="004332EA" w:rsidRPr="00007719" w:rsidRDefault="004332EA" w:rsidP="00412EE2">
            <w:pPr>
              <w:spacing w:line="216" w:lineRule="auto"/>
              <w:rPr>
                <w:rFonts w:ascii="Times New Roman" w:hAnsi="Times New Roman" w:cs="Times New Roman"/>
              </w:rPr>
            </w:pPr>
            <w:r w:rsidRPr="00007719">
              <w:rPr>
                <w:rFonts w:ascii="Times New Roman" w:hAnsi="Times New Roman" w:cs="Times New Roman"/>
              </w:rPr>
              <w:t>Супермаркет.Директор.Фамилия</w:t>
            </w:r>
          </w:p>
        </w:tc>
      </w:tr>
      <w:tr w:rsidR="004332EA" w:rsidRPr="00007719" w14:paraId="747CAA95" w14:textId="77777777" w:rsidTr="00540672">
        <w:tc>
          <w:tcPr>
            <w:tcW w:w="1249" w:type="pct"/>
          </w:tcPr>
          <w:p w14:paraId="7961AE2F"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Число</w:t>
            </w:r>
          </w:p>
        </w:tc>
        <w:tc>
          <w:tcPr>
            <w:tcW w:w="1808" w:type="pct"/>
          </w:tcPr>
          <w:p w14:paraId="336429C0"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Число записанное алфавитом {0, 1, 2, 3, 4, 5, 6, 7, 8, 9, -</w:t>
            </w:r>
            <w:proofErr w:type="gramStart"/>
            <w:r w:rsidRPr="00007719">
              <w:rPr>
                <w:rFonts w:ascii="Times New Roman" w:hAnsi="Times New Roman" w:cs="Times New Roman"/>
              </w:rPr>
              <w:t>, .</w:t>
            </w:r>
            <w:proofErr w:type="gramEnd"/>
            <w:r w:rsidRPr="00007719">
              <w:rPr>
                <w:rFonts w:ascii="Times New Roman" w:hAnsi="Times New Roman" w:cs="Times New Roman"/>
              </w:rPr>
              <w:t>}</w:t>
            </w:r>
          </w:p>
        </w:tc>
        <w:tc>
          <w:tcPr>
            <w:tcW w:w="1943" w:type="pct"/>
          </w:tcPr>
          <w:p w14:paraId="24A27B26" w14:textId="77777777" w:rsidR="004332EA" w:rsidRPr="00007719" w:rsidRDefault="004332EA" w:rsidP="00412EE2">
            <w:pPr>
              <w:spacing w:line="216" w:lineRule="auto"/>
              <w:rPr>
                <w:rFonts w:ascii="Times New Roman" w:hAnsi="Times New Roman" w:cs="Times New Roman"/>
                <w:lang w:val="en-US"/>
              </w:rPr>
            </w:pPr>
            <w:r w:rsidRPr="00007719">
              <w:rPr>
                <w:rFonts w:ascii="Times New Roman" w:hAnsi="Times New Roman" w:cs="Times New Roman"/>
                <w:lang w:val="en-US"/>
              </w:rPr>
              <w:t>1</w:t>
            </w:r>
          </w:p>
          <w:p w14:paraId="085B36D3" w14:textId="77777777" w:rsidR="004332EA" w:rsidRPr="00007719" w:rsidRDefault="004332EA" w:rsidP="00412EE2">
            <w:pPr>
              <w:spacing w:line="216" w:lineRule="auto"/>
              <w:rPr>
                <w:rFonts w:ascii="Times New Roman" w:hAnsi="Times New Roman" w:cs="Times New Roman"/>
                <w:lang w:val="en-US"/>
              </w:rPr>
            </w:pPr>
            <w:r w:rsidRPr="00007719">
              <w:rPr>
                <w:rFonts w:ascii="Times New Roman" w:hAnsi="Times New Roman" w:cs="Times New Roman"/>
                <w:lang w:val="en-US"/>
              </w:rPr>
              <w:t>-1</w:t>
            </w:r>
          </w:p>
          <w:p w14:paraId="2E530436" w14:textId="77777777" w:rsidR="004332EA" w:rsidRPr="00007719" w:rsidRDefault="004332EA" w:rsidP="00412EE2">
            <w:pPr>
              <w:spacing w:line="216" w:lineRule="auto"/>
              <w:rPr>
                <w:rFonts w:ascii="Times New Roman" w:hAnsi="Times New Roman" w:cs="Times New Roman"/>
                <w:lang w:val="en-US"/>
              </w:rPr>
            </w:pPr>
            <w:r w:rsidRPr="00007719">
              <w:rPr>
                <w:rFonts w:ascii="Times New Roman" w:hAnsi="Times New Roman" w:cs="Times New Roman"/>
                <w:lang w:val="en-US"/>
              </w:rPr>
              <w:t>0</w:t>
            </w:r>
          </w:p>
          <w:p w14:paraId="41D55100" w14:textId="77777777" w:rsidR="004332EA" w:rsidRPr="00007719" w:rsidRDefault="004332EA" w:rsidP="00412EE2">
            <w:pPr>
              <w:spacing w:line="216" w:lineRule="auto"/>
              <w:rPr>
                <w:rFonts w:ascii="Times New Roman" w:hAnsi="Times New Roman" w:cs="Times New Roman"/>
                <w:lang w:val="en-US"/>
              </w:rPr>
            </w:pPr>
            <w:r w:rsidRPr="00007719">
              <w:rPr>
                <w:rFonts w:ascii="Times New Roman" w:hAnsi="Times New Roman" w:cs="Times New Roman"/>
                <w:lang w:val="en-US"/>
              </w:rPr>
              <w:t>4.13</w:t>
            </w:r>
          </w:p>
          <w:p w14:paraId="2F914E7C" w14:textId="77777777" w:rsidR="004332EA" w:rsidRPr="00007719" w:rsidRDefault="004332EA" w:rsidP="00412EE2">
            <w:pPr>
              <w:spacing w:line="216" w:lineRule="auto"/>
              <w:rPr>
                <w:rFonts w:ascii="Times New Roman" w:hAnsi="Times New Roman" w:cs="Times New Roman"/>
                <w:lang w:val="en-US"/>
              </w:rPr>
            </w:pPr>
            <w:r w:rsidRPr="00007719">
              <w:rPr>
                <w:rFonts w:ascii="Times New Roman" w:hAnsi="Times New Roman" w:cs="Times New Roman"/>
                <w:lang w:val="en-US"/>
              </w:rPr>
              <w:t>-4111.23</w:t>
            </w:r>
          </w:p>
        </w:tc>
      </w:tr>
      <w:tr w:rsidR="004332EA" w:rsidRPr="00007719" w14:paraId="781BED3D" w14:textId="77777777" w:rsidTr="00540672">
        <w:tc>
          <w:tcPr>
            <w:tcW w:w="1249" w:type="pct"/>
          </w:tcPr>
          <w:p w14:paraId="6DA91787"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Агрегатная функция</w:t>
            </w:r>
          </w:p>
        </w:tc>
        <w:tc>
          <w:tcPr>
            <w:tcW w:w="1808" w:type="pct"/>
          </w:tcPr>
          <w:p w14:paraId="0AF88A8F"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Агрегатная функция</w:t>
            </w:r>
          </w:p>
        </w:tc>
        <w:tc>
          <w:tcPr>
            <w:tcW w:w="1943" w:type="pct"/>
          </w:tcPr>
          <w:p w14:paraId="7BE854CE" w14:textId="77777777" w:rsidR="004332EA" w:rsidRPr="00007719" w:rsidRDefault="004332EA" w:rsidP="00412EE2">
            <w:pPr>
              <w:spacing w:line="216" w:lineRule="auto"/>
              <w:rPr>
                <w:rFonts w:ascii="Times New Roman" w:hAnsi="Times New Roman" w:cs="Times New Roman"/>
                <w:lang w:val="en-US"/>
              </w:rPr>
            </w:pPr>
            <w:r w:rsidRPr="00007719">
              <w:rPr>
                <w:rFonts w:ascii="Times New Roman" w:hAnsi="Times New Roman" w:cs="Times New Roman"/>
                <w:lang w:val="en-US"/>
              </w:rPr>
              <w:t>SUM</w:t>
            </w:r>
          </w:p>
          <w:p w14:paraId="1B0A6045" w14:textId="77777777" w:rsidR="004332EA" w:rsidRPr="00007719" w:rsidRDefault="004332EA" w:rsidP="00412EE2">
            <w:pPr>
              <w:spacing w:line="216" w:lineRule="auto"/>
              <w:rPr>
                <w:rFonts w:ascii="Times New Roman" w:hAnsi="Times New Roman" w:cs="Times New Roman"/>
              </w:rPr>
            </w:pPr>
            <w:r w:rsidRPr="00007719">
              <w:rPr>
                <w:rFonts w:ascii="Times New Roman" w:hAnsi="Times New Roman" w:cs="Times New Roman"/>
                <w:lang w:val="en-US"/>
              </w:rPr>
              <w:t>AVG</w:t>
            </w:r>
          </w:p>
        </w:tc>
      </w:tr>
      <w:tr w:rsidR="004332EA" w:rsidRPr="00007719" w14:paraId="7FB4C754" w14:textId="77777777" w:rsidTr="00540672">
        <w:tc>
          <w:tcPr>
            <w:tcW w:w="1249" w:type="pct"/>
            <w:tcBorders>
              <w:bottom w:val="single" w:sz="4" w:space="0" w:color="auto"/>
            </w:tcBorders>
          </w:tcPr>
          <w:p w14:paraId="62692383"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Строка</w:t>
            </w:r>
          </w:p>
        </w:tc>
        <w:tc>
          <w:tcPr>
            <w:tcW w:w="1808" w:type="pct"/>
            <w:tcBorders>
              <w:bottom w:val="single" w:sz="4" w:space="0" w:color="auto"/>
            </w:tcBorders>
          </w:tcPr>
          <w:p w14:paraId="76843739"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Строка в одинарных кавычках</w:t>
            </w:r>
          </w:p>
        </w:tc>
        <w:tc>
          <w:tcPr>
            <w:tcW w:w="1943" w:type="pct"/>
            <w:tcBorders>
              <w:bottom w:val="single" w:sz="4" w:space="0" w:color="auto"/>
            </w:tcBorders>
          </w:tcPr>
          <w:p w14:paraId="49476F5B" w14:textId="77777777" w:rsidR="004332EA" w:rsidRPr="00007719" w:rsidRDefault="004332EA" w:rsidP="00412EE2">
            <w:pPr>
              <w:spacing w:line="216" w:lineRule="auto"/>
              <w:rPr>
                <w:rFonts w:ascii="Times New Roman" w:hAnsi="Times New Roman" w:cs="Times New Roman"/>
              </w:rPr>
            </w:pPr>
            <w:r w:rsidRPr="00007719">
              <w:rPr>
                <w:rFonts w:ascii="Times New Roman" w:hAnsi="Times New Roman" w:cs="Times New Roman"/>
              </w:rPr>
              <w:t>'Иванов Иван Иванович'</w:t>
            </w:r>
          </w:p>
          <w:p w14:paraId="5487D464" w14:textId="77777777" w:rsidR="004332EA" w:rsidRPr="00007719" w:rsidRDefault="004332EA" w:rsidP="00412EE2">
            <w:pPr>
              <w:spacing w:line="216" w:lineRule="auto"/>
              <w:rPr>
                <w:rFonts w:ascii="Times New Roman" w:hAnsi="Times New Roman" w:cs="Times New Roman"/>
              </w:rPr>
            </w:pPr>
            <w:r w:rsidRPr="00007719">
              <w:rPr>
                <w:rFonts w:ascii="Times New Roman" w:hAnsi="Times New Roman" w:cs="Times New Roman"/>
              </w:rPr>
              <w:t xml:space="preserve"> '123'</w:t>
            </w:r>
          </w:p>
          <w:p w14:paraId="79EBF477" w14:textId="77777777" w:rsidR="004332EA" w:rsidRPr="00007719" w:rsidRDefault="004332EA" w:rsidP="00412EE2">
            <w:pPr>
              <w:spacing w:line="216" w:lineRule="auto"/>
              <w:rPr>
                <w:rFonts w:ascii="Times New Roman" w:hAnsi="Times New Roman" w:cs="Times New Roman"/>
              </w:rPr>
            </w:pPr>
            <w:r w:rsidRPr="00007719">
              <w:rPr>
                <w:rFonts w:ascii="Times New Roman" w:hAnsi="Times New Roman" w:cs="Times New Roman"/>
              </w:rPr>
              <w:t>'2015-03-03'</w:t>
            </w:r>
          </w:p>
          <w:p w14:paraId="6C0E67E6" w14:textId="77777777" w:rsidR="004332EA" w:rsidRPr="00007719" w:rsidRDefault="004332EA" w:rsidP="00412EE2">
            <w:pPr>
              <w:spacing w:line="216" w:lineRule="auto"/>
              <w:rPr>
                <w:rFonts w:ascii="Times New Roman" w:hAnsi="Times New Roman" w:cs="Times New Roman"/>
              </w:rPr>
            </w:pPr>
            <w:r w:rsidRPr="00007719">
              <w:rPr>
                <w:rFonts w:ascii="Times New Roman" w:hAnsi="Times New Roman" w:cs="Times New Roman"/>
              </w:rPr>
              <w:t xml:space="preserve"> 'ОАО ''СибНефть''' (экранирование кавычки ' происходит еще одной кавычкой ')</w:t>
            </w:r>
          </w:p>
        </w:tc>
      </w:tr>
      <w:tr w:rsidR="004332EA" w:rsidRPr="00157117" w14:paraId="0B1C4E20" w14:textId="77777777" w:rsidTr="00540672">
        <w:tc>
          <w:tcPr>
            <w:tcW w:w="1249" w:type="pct"/>
            <w:tcBorders>
              <w:bottom w:val="single" w:sz="4" w:space="0" w:color="auto"/>
            </w:tcBorders>
          </w:tcPr>
          <w:p w14:paraId="554FED8E"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Константа</w:t>
            </w:r>
          </w:p>
        </w:tc>
        <w:tc>
          <w:tcPr>
            <w:tcW w:w="1808" w:type="pct"/>
            <w:tcBorders>
              <w:bottom w:val="single" w:sz="4" w:space="0" w:color="auto"/>
            </w:tcBorders>
          </w:tcPr>
          <w:p w14:paraId="76594D27"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Константа</w:t>
            </w:r>
          </w:p>
        </w:tc>
        <w:tc>
          <w:tcPr>
            <w:tcW w:w="1943" w:type="pct"/>
            <w:tcBorders>
              <w:bottom w:val="single" w:sz="4" w:space="0" w:color="auto"/>
            </w:tcBorders>
          </w:tcPr>
          <w:p w14:paraId="5AF1D8F0" w14:textId="77777777" w:rsidR="004332EA" w:rsidRPr="00007719" w:rsidRDefault="004332EA" w:rsidP="00412EE2">
            <w:pPr>
              <w:spacing w:line="216" w:lineRule="auto"/>
              <w:rPr>
                <w:rFonts w:ascii="Times New Roman" w:hAnsi="Times New Roman" w:cs="Times New Roman"/>
                <w:lang w:val="en-US"/>
              </w:rPr>
            </w:pPr>
            <w:r w:rsidRPr="00007719">
              <w:rPr>
                <w:rFonts w:ascii="Times New Roman" w:hAnsi="Times New Roman" w:cs="Times New Roman"/>
                <w:lang w:val="en-US"/>
              </w:rPr>
              <w:t>NULL, FALSE, TRUE, current_date</w:t>
            </w:r>
          </w:p>
        </w:tc>
      </w:tr>
      <w:tr w:rsidR="004332EA" w:rsidRPr="00007719" w14:paraId="107542C1" w14:textId="77777777" w:rsidTr="00540672">
        <w:trPr>
          <w:trHeight w:val="567"/>
        </w:trPr>
        <w:tc>
          <w:tcPr>
            <w:tcW w:w="1249" w:type="pct"/>
            <w:tcBorders>
              <w:bottom w:val="single" w:sz="4" w:space="0" w:color="auto"/>
            </w:tcBorders>
          </w:tcPr>
          <w:p w14:paraId="57EDDA6B" w14:textId="77777777" w:rsidR="004332EA" w:rsidRPr="00007719" w:rsidRDefault="004332EA" w:rsidP="00412EE2">
            <w:pPr>
              <w:spacing w:line="216" w:lineRule="auto"/>
              <w:ind w:firstLine="171"/>
              <w:rPr>
                <w:rFonts w:ascii="Times New Roman" w:hAnsi="Times New Roman" w:cs="Times New Roman"/>
                <w:lang w:val="en-US"/>
              </w:rPr>
            </w:pPr>
            <w:r w:rsidRPr="00007719">
              <w:rPr>
                <w:rFonts w:ascii="Times New Roman" w:hAnsi="Times New Roman" w:cs="Times New Roman"/>
              </w:rPr>
              <w:t xml:space="preserve">Оператор </w:t>
            </w:r>
            <w:r w:rsidRPr="00007719">
              <w:rPr>
                <w:rFonts w:ascii="Times New Roman" w:hAnsi="Times New Roman" w:cs="Times New Roman"/>
                <w:lang w:val="en-US"/>
              </w:rPr>
              <w:t>CASE</w:t>
            </w:r>
          </w:p>
        </w:tc>
        <w:tc>
          <w:tcPr>
            <w:tcW w:w="1808" w:type="pct"/>
            <w:tcBorders>
              <w:bottom w:val="single" w:sz="4" w:space="0" w:color="auto"/>
            </w:tcBorders>
          </w:tcPr>
          <w:p w14:paraId="5AE12EEF"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 xml:space="preserve">Оператор </w:t>
            </w:r>
            <w:r w:rsidRPr="00007719">
              <w:rPr>
                <w:rFonts w:ascii="Times New Roman" w:hAnsi="Times New Roman" w:cs="Times New Roman"/>
                <w:lang w:val="en-US"/>
              </w:rPr>
              <w:t>CASE</w:t>
            </w:r>
          </w:p>
        </w:tc>
        <w:tc>
          <w:tcPr>
            <w:tcW w:w="1943" w:type="pct"/>
            <w:tcBorders>
              <w:bottom w:val="single" w:sz="4" w:space="0" w:color="auto"/>
            </w:tcBorders>
          </w:tcPr>
          <w:p w14:paraId="0BD26E87" w14:textId="77777777" w:rsidR="004332EA" w:rsidRPr="00007719" w:rsidRDefault="004332EA" w:rsidP="00412EE2">
            <w:pPr>
              <w:spacing w:line="216" w:lineRule="auto"/>
              <w:rPr>
                <w:rFonts w:ascii="Times New Roman" w:hAnsi="Times New Roman" w:cs="Times New Roman"/>
              </w:rPr>
            </w:pPr>
            <w:r w:rsidRPr="00007719">
              <w:rPr>
                <w:rFonts w:ascii="Times New Roman" w:hAnsi="Times New Roman" w:cs="Times New Roman"/>
              </w:rPr>
              <w:t xml:space="preserve">CASE </w:t>
            </w:r>
          </w:p>
          <w:p w14:paraId="22E6F382" w14:textId="77777777" w:rsidR="004332EA" w:rsidRPr="00007719" w:rsidRDefault="004332EA" w:rsidP="00412EE2">
            <w:pPr>
              <w:spacing w:line="216" w:lineRule="auto"/>
              <w:rPr>
                <w:rFonts w:ascii="Times New Roman" w:hAnsi="Times New Roman" w:cs="Times New Roman"/>
              </w:rPr>
            </w:pPr>
            <w:r w:rsidRPr="00007719">
              <w:rPr>
                <w:rFonts w:ascii="Times New Roman" w:hAnsi="Times New Roman" w:cs="Times New Roman"/>
              </w:rPr>
              <w:t xml:space="preserve">  WHEN Супермаркет.Наименование IS NULL THEN Супермаркет.Наименование</w:t>
            </w:r>
          </w:p>
          <w:p w14:paraId="11187A20" w14:textId="77777777" w:rsidR="004332EA" w:rsidRPr="00007719" w:rsidRDefault="004332EA" w:rsidP="00412EE2">
            <w:pPr>
              <w:spacing w:line="216" w:lineRule="auto"/>
              <w:rPr>
                <w:rFonts w:ascii="Times New Roman" w:hAnsi="Times New Roman" w:cs="Times New Roman"/>
              </w:rPr>
            </w:pPr>
            <w:r w:rsidRPr="00007719">
              <w:rPr>
                <w:rFonts w:ascii="Times New Roman" w:hAnsi="Times New Roman" w:cs="Times New Roman"/>
              </w:rPr>
              <w:t xml:space="preserve">  ELSE 'Есть в наличии'</w:t>
            </w:r>
          </w:p>
          <w:p w14:paraId="7311E46E" w14:textId="77777777" w:rsidR="004332EA" w:rsidRPr="00007719" w:rsidRDefault="004332EA" w:rsidP="00412EE2">
            <w:pPr>
              <w:spacing w:line="216" w:lineRule="auto"/>
              <w:rPr>
                <w:rFonts w:ascii="Times New Roman" w:hAnsi="Times New Roman" w:cs="Times New Roman"/>
              </w:rPr>
            </w:pPr>
            <w:r w:rsidRPr="00007719">
              <w:rPr>
                <w:rFonts w:ascii="Times New Roman" w:hAnsi="Times New Roman" w:cs="Times New Roman"/>
              </w:rPr>
              <w:t xml:space="preserve"> END</w:t>
            </w:r>
          </w:p>
        </w:tc>
      </w:tr>
      <w:tr w:rsidR="004332EA" w:rsidRPr="00007719" w14:paraId="56C4DC8B" w14:textId="77777777" w:rsidTr="00540672">
        <w:tc>
          <w:tcPr>
            <w:tcW w:w="1249" w:type="pct"/>
            <w:tcBorders>
              <w:top w:val="single" w:sz="4" w:space="0" w:color="auto"/>
            </w:tcBorders>
          </w:tcPr>
          <w:p w14:paraId="3FE776D7"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Функция</w:t>
            </w:r>
          </w:p>
        </w:tc>
        <w:tc>
          <w:tcPr>
            <w:tcW w:w="1808" w:type="pct"/>
            <w:tcBorders>
              <w:top w:val="single" w:sz="4" w:space="0" w:color="auto"/>
            </w:tcBorders>
          </w:tcPr>
          <w:p w14:paraId="2DC6F065"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Функция</w:t>
            </w:r>
          </w:p>
        </w:tc>
        <w:tc>
          <w:tcPr>
            <w:tcW w:w="1943" w:type="pct"/>
            <w:tcBorders>
              <w:top w:val="single" w:sz="4" w:space="0" w:color="auto"/>
            </w:tcBorders>
          </w:tcPr>
          <w:p w14:paraId="440127CF" w14:textId="77777777" w:rsidR="004332EA" w:rsidRPr="00007719" w:rsidRDefault="004332EA" w:rsidP="00412EE2">
            <w:pPr>
              <w:spacing w:line="216" w:lineRule="auto"/>
              <w:rPr>
                <w:rFonts w:ascii="Times New Roman" w:hAnsi="Times New Roman" w:cs="Times New Roman"/>
              </w:rPr>
            </w:pPr>
            <w:r w:rsidRPr="00007719">
              <w:rPr>
                <w:rFonts w:ascii="Times New Roman" w:hAnsi="Times New Roman" w:cs="Times New Roman"/>
                <w:lang w:val="en-US"/>
              </w:rPr>
              <w:t>STRLEN(</w:t>
            </w:r>
            <w:r w:rsidRPr="00007719">
              <w:rPr>
                <w:rFonts w:ascii="Times New Roman" w:hAnsi="Times New Roman" w:cs="Times New Roman"/>
              </w:rPr>
              <w:t>'Иванов'</w:t>
            </w:r>
            <w:r w:rsidRPr="00007719">
              <w:rPr>
                <w:rFonts w:ascii="Times New Roman" w:hAnsi="Times New Roman" w:cs="Times New Roman"/>
                <w:lang w:val="en-US"/>
              </w:rPr>
              <w:t>)</w:t>
            </w:r>
          </w:p>
          <w:p w14:paraId="7B611739" w14:textId="77777777" w:rsidR="004332EA" w:rsidRPr="00007719" w:rsidRDefault="004332EA" w:rsidP="00412EE2">
            <w:pPr>
              <w:spacing w:line="216" w:lineRule="auto"/>
              <w:rPr>
                <w:rFonts w:ascii="Times New Roman" w:hAnsi="Times New Roman" w:cs="Times New Roman"/>
                <w:lang w:val="en-US"/>
              </w:rPr>
            </w:pPr>
            <w:r w:rsidRPr="00007719">
              <w:rPr>
                <w:rFonts w:ascii="Times New Roman" w:hAnsi="Times New Roman" w:cs="Times New Roman"/>
                <w:lang w:val="en-US"/>
              </w:rPr>
              <w:t>ROUND(1.2334)</w:t>
            </w:r>
          </w:p>
        </w:tc>
      </w:tr>
      <w:tr w:rsidR="004332EA" w:rsidRPr="00007719" w14:paraId="03443835" w14:textId="77777777" w:rsidTr="00540672">
        <w:tc>
          <w:tcPr>
            <w:tcW w:w="1249" w:type="pct"/>
          </w:tcPr>
          <w:p w14:paraId="594D9DA1"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Вложенный запрос</w:t>
            </w:r>
          </w:p>
        </w:tc>
        <w:tc>
          <w:tcPr>
            <w:tcW w:w="1808" w:type="pct"/>
          </w:tcPr>
          <w:p w14:paraId="11A5213A"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Вложенный запрос внутри скобок ()</w:t>
            </w:r>
          </w:p>
        </w:tc>
        <w:tc>
          <w:tcPr>
            <w:tcW w:w="1943" w:type="pct"/>
          </w:tcPr>
          <w:p w14:paraId="06F86B97" w14:textId="77777777" w:rsidR="004332EA" w:rsidRPr="00007719" w:rsidRDefault="004332EA" w:rsidP="00412EE2">
            <w:pPr>
              <w:spacing w:line="216" w:lineRule="auto"/>
              <w:rPr>
                <w:rFonts w:ascii="Times New Roman" w:hAnsi="Times New Roman" w:cs="Times New Roman"/>
                <w:lang w:val="en-US"/>
              </w:rPr>
            </w:pPr>
          </w:p>
        </w:tc>
      </w:tr>
      <w:tr w:rsidR="004332EA" w:rsidRPr="00007719" w14:paraId="7B15713E" w14:textId="77777777" w:rsidTr="00540672">
        <w:tc>
          <w:tcPr>
            <w:tcW w:w="1249" w:type="pct"/>
          </w:tcPr>
          <w:p w14:paraId="6B2CED24" w14:textId="77777777" w:rsidR="004332EA" w:rsidRPr="00007719" w:rsidRDefault="004332EA" w:rsidP="00412EE2">
            <w:pPr>
              <w:spacing w:line="216" w:lineRule="auto"/>
              <w:ind w:firstLine="171"/>
              <w:rPr>
                <w:rFonts w:ascii="Times New Roman" w:hAnsi="Times New Roman" w:cs="Times New Roman"/>
                <w:lang w:val="en-US"/>
              </w:rPr>
            </w:pPr>
            <w:r w:rsidRPr="00007719">
              <w:rPr>
                <w:rFonts w:ascii="Times New Roman" w:hAnsi="Times New Roman" w:cs="Times New Roman"/>
              </w:rPr>
              <w:t xml:space="preserve">Параметр </w:t>
            </w:r>
            <w:r w:rsidRPr="00007719">
              <w:rPr>
                <w:rFonts w:ascii="Times New Roman" w:hAnsi="Times New Roman" w:cs="Times New Roman"/>
                <w:lang w:val="en-US"/>
              </w:rPr>
              <w:t>PDO</w:t>
            </w:r>
          </w:p>
        </w:tc>
        <w:tc>
          <w:tcPr>
            <w:tcW w:w="1808" w:type="pct"/>
          </w:tcPr>
          <w:p w14:paraId="35927E82"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 xml:space="preserve">Строка </w:t>
            </w:r>
            <w:proofErr w:type="gramStart"/>
            <w:r w:rsidRPr="00007719">
              <w:rPr>
                <w:rFonts w:ascii="Times New Roman" w:hAnsi="Times New Roman" w:cs="Times New Roman"/>
              </w:rPr>
              <w:t>с :</w:t>
            </w:r>
            <w:proofErr w:type="gramEnd"/>
            <w:r w:rsidRPr="00007719">
              <w:rPr>
                <w:rFonts w:ascii="Times New Roman" w:hAnsi="Times New Roman" w:cs="Times New Roman"/>
              </w:rPr>
              <w:t xml:space="preserve"> в начале, записанная алфавитом {</w:t>
            </w:r>
            <w:r w:rsidRPr="00007719">
              <w:rPr>
                <w:rFonts w:ascii="Times New Roman" w:hAnsi="Times New Roman" w:cs="Times New Roman"/>
                <w:lang w:val="en-US"/>
              </w:rPr>
              <w:t>a</w:t>
            </w:r>
            <w:r w:rsidRPr="00007719">
              <w:rPr>
                <w:rFonts w:ascii="Times New Roman" w:hAnsi="Times New Roman" w:cs="Times New Roman"/>
              </w:rPr>
              <w:t>-</w:t>
            </w:r>
            <w:r w:rsidRPr="00007719">
              <w:rPr>
                <w:rFonts w:ascii="Times New Roman" w:hAnsi="Times New Roman" w:cs="Times New Roman"/>
                <w:lang w:val="en-US"/>
              </w:rPr>
              <w:t>Z</w:t>
            </w:r>
            <w:r w:rsidRPr="00007719">
              <w:rPr>
                <w:rFonts w:ascii="Times New Roman" w:hAnsi="Times New Roman" w:cs="Times New Roman"/>
              </w:rPr>
              <w:t>, _ , 0-9}</w:t>
            </w:r>
          </w:p>
        </w:tc>
        <w:tc>
          <w:tcPr>
            <w:tcW w:w="1943" w:type="pct"/>
          </w:tcPr>
          <w:p w14:paraId="500C1884" w14:textId="77777777" w:rsidR="004332EA" w:rsidRPr="00007719" w:rsidRDefault="004332EA" w:rsidP="00412EE2">
            <w:pPr>
              <w:spacing w:line="216" w:lineRule="auto"/>
              <w:rPr>
                <w:rFonts w:ascii="Times New Roman" w:hAnsi="Times New Roman" w:cs="Times New Roman"/>
              </w:rPr>
            </w:pPr>
            <w:proofErr w:type="gramStart"/>
            <w:r w:rsidRPr="00007719">
              <w:rPr>
                <w:rFonts w:ascii="Times New Roman" w:hAnsi="Times New Roman" w:cs="Times New Roman"/>
              </w:rPr>
              <w:t>:name</w:t>
            </w:r>
            <w:proofErr w:type="gramEnd"/>
            <w:r w:rsidRPr="00007719">
              <w:rPr>
                <w:rFonts w:ascii="Times New Roman" w:hAnsi="Times New Roman" w:cs="Times New Roman"/>
              </w:rPr>
              <w:t>_full или :0</w:t>
            </w:r>
          </w:p>
        </w:tc>
      </w:tr>
      <w:tr w:rsidR="004332EA" w:rsidRPr="00007719" w14:paraId="1B18561D" w14:textId="77777777" w:rsidTr="00540672">
        <w:tc>
          <w:tcPr>
            <w:tcW w:w="1249" w:type="pct"/>
          </w:tcPr>
          <w:p w14:paraId="00A649F1"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Параметр с решёткой</w:t>
            </w:r>
          </w:p>
        </w:tc>
        <w:tc>
          <w:tcPr>
            <w:tcW w:w="1808" w:type="pct"/>
          </w:tcPr>
          <w:p w14:paraId="066F641E"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Строка с # в начале, записанная алфавитом {</w:t>
            </w:r>
            <w:r w:rsidRPr="00007719">
              <w:rPr>
                <w:rFonts w:ascii="Times New Roman" w:hAnsi="Times New Roman" w:cs="Times New Roman"/>
                <w:lang w:val="en-US"/>
              </w:rPr>
              <w:t>a</w:t>
            </w:r>
            <w:r w:rsidRPr="00007719">
              <w:rPr>
                <w:rFonts w:ascii="Times New Roman" w:hAnsi="Times New Roman" w:cs="Times New Roman"/>
              </w:rPr>
              <w:t>-</w:t>
            </w:r>
            <w:r w:rsidRPr="00007719">
              <w:rPr>
                <w:rFonts w:ascii="Times New Roman" w:hAnsi="Times New Roman" w:cs="Times New Roman"/>
                <w:lang w:val="en-US"/>
              </w:rPr>
              <w:t>Z</w:t>
            </w:r>
            <w:r w:rsidRPr="00007719">
              <w:rPr>
                <w:rFonts w:ascii="Times New Roman" w:hAnsi="Times New Roman" w:cs="Times New Roman"/>
              </w:rPr>
              <w:t>, а-</w:t>
            </w:r>
            <w:proofErr w:type="gramStart"/>
            <w:r w:rsidRPr="00007719">
              <w:rPr>
                <w:rFonts w:ascii="Times New Roman" w:hAnsi="Times New Roman" w:cs="Times New Roman"/>
              </w:rPr>
              <w:t>Я ,</w:t>
            </w:r>
            <w:proofErr w:type="gramEnd"/>
            <w:r w:rsidRPr="00007719">
              <w:rPr>
                <w:rFonts w:ascii="Times New Roman" w:hAnsi="Times New Roman" w:cs="Times New Roman"/>
              </w:rPr>
              <w:t xml:space="preserve"> ., 0-9}</w:t>
            </w:r>
          </w:p>
        </w:tc>
        <w:tc>
          <w:tcPr>
            <w:tcW w:w="1943" w:type="pct"/>
          </w:tcPr>
          <w:p w14:paraId="7A6083E6" w14:textId="77777777" w:rsidR="004332EA" w:rsidRPr="00007719" w:rsidRDefault="004332EA" w:rsidP="00412EE2">
            <w:pPr>
              <w:spacing w:line="216" w:lineRule="auto"/>
              <w:rPr>
                <w:rFonts w:ascii="Times New Roman" w:hAnsi="Times New Roman" w:cs="Times New Roman"/>
              </w:rPr>
            </w:pPr>
            <w:r w:rsidRPr="00007719">
              <w:rPr>
                <w:rFonts w:ascii="Times New Roman" w:hAnsi="Times New Roman" w:cs="Times New Roman"/>
              </w:rPr>
              <w:t>#Параметр</w:t>
            </w:r>
          </w:p>
          <w:p w14:paraId="63B1124F" w14:textId="77777777" w:rsidR="004332EA" w:rsidRPr="00007719" w:rsidRDefault="004332EA" w:rsidP="00412EE2">
            <w:pPr>
              <w:spacing w:line="216" w:lineRule="auto"/>
              <w:rPr>
                <w:rFonts w:ascii="Times New Roman" w:hAnsi="Times New Roman" w:cs="Times New Roman"/>
              </w:rPr>
            </w:pPr>
            <w:r w:rsidRPr="00007719">
              <w:rPr>
                <w:rFonts w:ascii="Times New Roman" w:hAnsi="Times New Roman" w:cs="Times New Roman"/>
              </w:rPr>
              <w:t>#Параметр.Код</w:t>
            </w:r>
          </w:p>
        </w:tc>
      </w:tr>
    </w:tbl>
    <w:p w14:paraId="63409CFD" w14:textId="255AFDB0" w:rsidR="004332EA" w:rsidRPr="00007719" w:rsidRDefault="007A54D7" w:rsidP="00A87408">
      <w:pPr>
        <w:spacing w:before="120" w:after="120" w:line="360" w:lineRule="auto"/>
        <w:ind w:firstLine="709"/>
        <w:rPr>
          <w:sz w:val="28"/>
          <w:szCs w:val="28"/>
        </w:rPr>
      </w:pPr>
      <w:bookmarkStart w:id="751" w:name="_Toc499641960"/>
      <w:bookmarkStart w:id="752" w:name="_Toc512354524"/>
      <w:r w:rsidRPr="00007719">
        <w:rPr>
          <w:spacing w:val="-4"/>
          <w:sz w:val="28"/>
          <w:szCs w:val="28"/>
          <w:lang w:eastAsia="x-none"/>
        </w:rPr>
        <w:t>4</w:t>
      </w:r>
      <w:r w:rsidR="00EB4CA0" w:rsidRPr="00007719">
        <w:rPr>
          <w:spacing w:val="-4"/>
          <w:sz w:val="28"/>
          <w:szCs w:val="28"/>
          <w:lang w:eastAsia="x-none"/>
        </w:rPr>
        <w:t xml:space="preserve">.6.3.4. </w:t>
      </w:r>
      <w:r w:rsidR="004332EA" w:rsidRPr="00007719">
        <w:rPr>
          <w:sz w:val="28"/>
          <w:szCs w:val="28"/>
        </w:rPr>
        <w:t>Типы операций над операндами</w:t>
      </w:r>
      <w:bookmarkEnd w:id="751"/>
      <w:bookmarkEnd w:id="752"/>
      <w:r w:rsidR="00540672" w:rsidRPr="00007719">
        <w:rPr>
          <w:sz w:val="28"/>
          <w:szCs w:val="28"/>
        </w:rPr>
        <w:t>.</w:t>
      </w:r>
    </w:p>
    <w:p w14:paraId="40D37AEA" w14:textId="7CC39A09" w:rsidR="004332EA" w:rsidRDefault="004332EA" w:rsidP="004332EA">
      <w:pPr>
        <w:spacing w:line="360" w:lineRule="auto"/>
        <w:ind w:firstLine="709"/>
        <w:contextualSpacing/>
        <w:jc w:val="both"/>
        <w:rPr>
          <w:rFonts w:eastAsiaTheme="minorHAnsi"/>
          <w:sz w:val="28"/>
          <w:szCs w:val="28"/>
          <w:lang w:eastAsia="en-US"/>
        </w:rPr>
      </w:pPr>
      <w:r w:rsidRPr="00007719">
        <w:rPr>
          <w:rFonts w:eastAsiaTheme="minorHAnsi"/>
          <w:sz w:val="28"/>
          <w:szCs w:val="28"/>
          <w:lang w:eastAsia="en-US"/>
        </w:rPr>
        <w:t xml:space="preserve">Типы операций над операндами приведены в таблице </w:t>
      </w:r>
      <w:r w:rsidR="005024BE" w:rsidRPr="00007719">
        <w:rPr>
          <w:rFonts w:eastAsiaTheme="minorHAnsi"/>
          <w:sz w:val="28"/>
          <w:szCs w:val="28"/>
          <w:lang w:val="en-US" w:eastAsia="en-US"/>
        </w:rPr>
        <w:fldChar w:fldCharType="begin"/>
      </w:r>
      <w:r w:rsidR="005024BE" w:rsidRPr="00007719">
        <w:rPr>
          <w:rFonts w:eastAsiaTheme="minorHAnsi"/>
          <w:sz w:val="28"/>
          <w:szCs w:val="28"/>
          <w:lang w:eastAsia="en-US"/>
        </w:rPr>
        <w:instrText xml:space="preserve"> REF t_16 \h </w:instrText>
      </w:r>
      <w:r w:rsidR="005024BE" w:rsidRPr="00007719">
        <w:rPr>
          <w:rFonts w:eastAsiaTheme="minorHAnsi"/>
          <w:sz w:val="28"/>
          <w:szCs w:val="28"/>
          <w:lang w:val="en-US" w:eastAsia="en-US"/>
        </w:rPr>
      </w:r>
      <w:r w:rsidR="005024BE" w:rsidRPr="00007719">
        <w:rPr>
          <w:rFonts w:eastAsiaTheme="minorHAnsi"/>
          <w:sz w:val="28"/>
          <w:szCs w:val="28"/>
          <w:lang w:val="en-US" w:eastAsia="en-US"/>
        </w:rPr>
        <w:fldChar w:fldCharType="separate"/>
      </w:r>
      <w:r w:rsidR="00B6413A">
        <w:rPr>
          <w:noProof/>
          <w:sz w:val="28"/>
          <w:szCs w:val="28"/>
        </w:rPr>
        <w:t>16</w:t>
      </w:r>
      <w:r w:rsidR="005024BE" w:rsidRPr="00007719">
        <w:rPr>
          <w:rFonts w:eastAsiaTheme="minorHAnsi"/>
          <w:sz w:val="28"/>
          <w:szCs w:val="28"/>
          <w:lang w:val="en-US" w:eastAsia="en-US"/>
        </w:rPr>
        <w:fldChar w:fldCharType="end"/>
      </w:r>
      <w:r w:rsidRPr="00007719">
        <w:rPr>
          <w:rFonts w:eastAsiaTheme="minorHAnsi"/>
          <w:sz w:val="28"/>
          <w:szCs w:val="28"/>
          <w:lang w:eastAsia="en-US"/>
        </w:rPr>
        <w:t>.</w:t>
      </w:r>
    </w:p>
    <w:p w14:paraId="2EF545CA" w14:textId="77777777" w:rsidR="00A87408" w:rsidRPr="00007719" w:rsidRDefault="00A87408" w:rsidP="004332EA">
      <w:pPr>
        <w:spacing w:line="360" w:lineRule="auto"/>
        <w:ind w:firstLine="709"/>
        <w:contextualSpacing/>
        <w:jc w:val="both"/>
        <w:rPr>
          <w:rFonts w:eastAsiaTheme="minorHAnsi"/>
          <w:sz w:val="28"/>
          <w:szCs w:val="28"/>
          <w:lang w:eastAsia="en-US"/>
        </w:rPr>
      </w:pPr>
    </w:p>
    <w:p w14:paraId="0C1F3728" w14:textId="35C1566B" w:rsidR="004332EA" w:rsidRPr="00007719" w:rsidRDefault="004332EA" w:rsidP="004332EA">
      <w:pPr>
        <w:spacing w:line="360" w:lineRule="auto"/>
        <w:rPr>
          <w:sz w:val="28"/>
          <w:szCs w:val="28"/>
        </w:rPr>
      </w:pPr>
      <w:r w:rsidRPr="00007719">
        <w:rPr>
          <w:spacing w:val="20"/>
          <w:sz w:val="28"/>
          <w:szCs w:val="28"/>
        </w:rPr>
        <w:lastRenderedPageBreak/>
        <w:t>Таблица</w:t>
      </w:r>
      <w:r w:rsidRPr="00007719">
        <w:rPr>
          <w:sz w:val="28"/>
          <w:szCs w:val="28"/>
        </w:rPr>
        <w:t xml:space="preserve"> </w:t>
      </w:r>
      <w:bookmarkStart w:id="753" w:name="t_16"/>
      <w:r w:rsidRPr="00007719">
        <w:rPr>
          <w:sz w:val="28"/>
          <w:szCs w:val="28"/>
        </w:rPr>
        <w:fldChar w:fldCharType="begin"/>
      </w:r>
      <w:r w:rsidRPr="00007719">
        <w:rPr>
          <w:sz w:val="28"/>
          <w:szCs w:val="28"/>
        </w:rPr>
        <w:instrText xml:space="preserve"> SEQ Таблица \* ARABIC </w:instrText>
      </w:r>
      <w:r w:rsidRPr="00007719">
        <w:rPr>
          <w:sz w:val="28"/>
          <w:szCs w:val="28"/>
        </w:rPr>
        <w:fldChar w:fldCharType="separate"/>
      </w:r>
      <w:r w:rsidR="00B6413A">
        <w:rPr>
          <w:noProof/>
          <w:sz w:val="28"/>
          <w:szCs w:val="28"/>
        </w:rPr>
        <w:t>16</w:t>
      </w:r>
      <w:r w:rsidRPr="00007719">
        <w:rPr>
          <w:sz w:val="28"/>
          <w:szCs w:val="28"/>
        </w:rPr>
        <w:fldChar w:fldCharType="end"/>
      </w:r>
      <w:bookmarkEnd w:id="753"/>
    </w:p>
    <w:tbl>
      <w:tblPr>
        <w:tblStyle w:val="44"/>
        <w:tblW w:w="5000" w:type="pct"/>
        <w:tblLook w:val="04A0" w:firstRow="1" w:lastRow="0" w:firstColumn="1" w:lastColumn="0" w:noHBand="0" w:noVBand="1"/>
      </w:tblPr>
      <w:tblGrid>
        <w:gridCol w:w="2973"/>
        <w:gridCol w:w="3825"/>
        <w:gridCol w:w="3397"/>
      </w:tblGrid>
      <w:tr w:rsidR="004332EA" w:rsidRPr="00007719" w14:paraId="7F305AD0" w14:textId="77777777" w:rsidTr="008F291A">
        <w:tc>
          <w:tcPr>
            <w:tcW w:w="1458" w:type="pct"/>
            <w:tcBorders>
              <w:bottom w:val="double" w:sz="4" w:space="0" w:color="auto"/>
            </w:tcBorders>
          </w:tcPr>
          <w:p w14:paraId="2493AC56" w14:textId="77777777" w:rsidR="004332EA" w:rsidRPr="00007719" w:rsidRDefault="004332EA" w:rsidP="00D668CB">
            <w:pPr>
              <w:spacing w:line="221" w:lineRule="auto"/>
              <w:jc w:val="center"/>
              <w:rPr>
                <w:rFonts w:ascii="Times New Roman" w:hAnsi="Times New Roman" w:cs="Times New Roman"/>
                <w:b/>
              </w:rPr>
            </w:pPr>
            <w:r w:rsidRPr="00007719">
              <w:rPr>
                <w:rFonts w:ascii="Times New Roman" w:hAnsi="Times New Roman" w:cs="Times New Roman"/>
                <w:b/>
              </w:rPr>
              <w:t>Классификация</w:t>
            </w:r>
          </w:p>
        </w:tc>
        <w:tc>
          <w:tcPr>
            <w:tcW w:w="1876" w:type="pct"/>
            <w:tcBorders>
              <w:bottom w:val="double" w:sz="4" w:space="0" w:color="auto"/>
            </w:tcBorders>
          </w:tcPr>
          <w:p w14:paraId="50471890" w14:textId="77777777" w:rsidR="004332EA" w:rsidRPr="00007719" w:rsidRDefault="004332EA" w:rsidP="00D668CB">
            <w:pPr>
              <w:spacing w:line="221" w:lineRule="auto"/>
              <w:jc w:val="center"/>
              <w:rPr>
                <w:rFonts w:ascii="Times New Roman" w:hAnsi="Times New Roman" w:cs="Times New Roman"/>
                <w:b/>
              </w:rPr>
            </w:pPr>
            <w:r w:rsidRPr="00007719">
              <w:rPr>
                <w:rFonts w:ascii="Times New Roman" w:hAnsi="Times New Roman" w:cs="Times New Roman"/>
                <w:b/>
              </w:rPr>
              <w:t>Операции</w:t>
            </w:r>
          </w:p>
        </w:tc>
        <w:tc>
          <w:tcPr>
            <w:tcW w:w="1666" w:type="pct"/>
            <w:tcBorders>
              <w:bottom w:val="double" w:sz="4" w:space="0" w:color="auto"/>
            </w:tcBorders>
          </w:tcPr>
          <w:p w14:paraId="5286246D" w14:textId="77777777" w:rsidR="004332EA" w:rsidRPr="00007719" w:rsidRDefault="004332EA" w:rsidP="00D668CB">
            <w:pPr>
              <w:spacing w:line="221" w:lineRule="auto"/>
              <w:jc w:val="center"/>
              <w:rPr>
                <w:rFonts w:ascii="Times New Roman" w:hAnsi="Times New Roman" w:cs="Times New Roman"/>
                <w:b/>
              </w:rPr>
            </w:pPr>
            <w:r w:rsidRPr="00007719">
              <w:rPr>
                <w:rFonts w:ascii="Times New Roman" w:hAnsi="Times New Roman" w:cs="Times New Roman"/>
                <w:b/>
              </w:rPr>
              <w:t>Пример</w:t>
            </w:r>
          </w:p>
        </w:tc>
      </w:tr>
      <w:tr w:rsidR="004332EA" w:rsidRPr="00007719" w14:paraId="78739BE9" w14:textId="77777777" w:rsidTr="008F291A">
        <w:tc>
          <w:tcPr>
            <w:tcW w:w="1458" w:type="pct"/>
            <w:tcBorders>
              <w:top w:val="double" w:sz="4" w:space="0" w:color="auto"/>
            </w:tcBorders>
          </w:tcPr>
          <w:p w14:paraId="7D18C902"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 xml:space="preserve">Математические </w:t>
            </w:r>
          </w:p>
        </w:tc>
        <w:tc>
          <w:tcPr>
            <w:tcW w:w="1876" w:type="pct"/>
            <w:tcBorders>
              <w:top w:val="double" w:sz="4" w:space="0" w:color="auto"/>
            </w:tcBorders>
          </w:tcPr>
          <w:p w14:paraId="3AE43DD9"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  -;  /;  *</w:t>
            </w:r>
          </w:p>
        </w:tc>
        <w:tc>
          <w:tcPr>
            <w:tcW w:w="1666" w:type="pct"/>
            <w:tcBorders>
              <w:top w:val="double" w:sz="4" w:space="0" w:color="auto"/>
            </w:tcBorders>
          </w:tcPr>
          <w:p w14:paraId="61258BDE"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2+2/2</w:t>
            </w:r>
          </w:p>
        </w:tc>
      </w:tr>
      <w:tr w:rsidR="00664D23" w:rsidRPr="00007719" w14:paraId="3AF10D94" w14:textId="77777777" w:rsidTr="008F291A">
        <w:tc>
          <w:tcPr>
            <w:tcW w:w="1458" w:type="pct"/>
          </w:tcPr>
          <w:p w14:paraId="063138CD"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 xml:space="preserve">Строковые </w:t>
            </w:r>
          </w:p>
        </w:tc>
        <w:tc>
          <w:tcPr>
            <w:tcW w:w="1876" w:type="pct"/>
          </w:tcPr>
          <w:p w14:paraId="295CCD64"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 xml:space="preserve">|| </w:t>
            </w:r>
            <w:proofErr w:type="gramStart"/>
            <w:r w:rsidRPr="00007719">
              <w:rPr>
                <w:rFonts w:ascii="Times New Roman" w:hAnsi="Times New Roman" w:cs="Times New Roman"/>
              </w:rPr>
              <w:t>( конкатенация</w:t>
            </w:r>
            <w:proofErr w:type="gramEnd"/>
            <w:r w:rsidRPr="00007719">
              <w:rPr>
                <w:rFonts w:ascii="Times New Roman" w:hAnsi="Times New Roman" w:cs="Times New Roman"/>
              </w:rPr>
              <w:t xml:space="preserve"> строк)</w:t>
            </w:r>
          </w:p>
        </w:tc>
        <w:tc>
          <w:tcPr>
            <w:tcW w:w="1666" w:type="pct"/>
          </w:tcPr>
          <w:p w14:paraId="22EB60E6" w14:textId="324C9714"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'Иванов'|| 'Иван'</w:t>
            </w:r>
          </w:p>
        </w:tc>
      </w:tr>
      <w:tr w:rsidR="004332EA" w:rsidRPr="00007719" w14:paraId="40EB22C6" w14:textId="77777777" w:rsidTr="008F291A">
        <w:tc>
          <w:tcPr>
            <w:tcW w:w="1458" w:type="pct"/>
            <w:tcBorders>
              <w:bottom w:val="single" w:sz="4" w:space="0" w:color="auto"/>
            </w:tcBorders>
          </w:tcPr>
          <w:p w14:paraId="4CA2BF2E"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 xml:space="preserve">Сравнения </w:t>
            </w:r>
          </w:p>
        </w:tc>
        <w:tc>
          <w:tcPr>
            <w:tcW w:w="1876" w:type="pct"/>
            <w:tcBorders>
              <w:bottom w:val="single" w:sz="4" w:space="0" w:color="auto"/>
            </w:tcBorders>
          </w:tcPr>
          <w:p w14:paraId="1A8D2E71"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 !=; &gt;; &lt;; &gt;=; &lt;=</w:t>
            </w:r>
          </w:p>
        </w:tc>
        <w:tc>
          <w:tcPr>
            <w:tcW w:w="1666" w:type="pct"/>
            <w:tcBorders>
              <w:bottom w:val="single" w:sz="4" w:space="0" w:color="auto"/>
            </w:tcBorders>
          </w:tcPr>
          <w:p w14:paraId="353B59A7"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2 &gt; 1</w:t>
            </w:r>
          </w:p>
        </w:tc>
      </w:tr>
      <w:tr w:rsidR="004332EA" w:rsidRPr="00007719" w14:paraId="6B0FF994" w14:textId="77777777" w:rsidTr="008F291A">
        <w:tc>
          <w:tcPr>
            <w:tcW w:w="1458" w:type="pct"/>
            <w:tcBorders>
              <w:bottom w:val="nil"/>
            </w:tcBorders>
          </w:tcPr>
          <w:p w14:paraId="17A1EE3C"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Вхождение в множество</w:t>
            </w:r>
          </w:p>
        </w:tc>
        <w:tc>
          <w:tcPr>
            <w:tcW w:w="1876" w:type="pct"/>
            <w:tcBorders>
              <w:bottom w:val="nil"/>
            </w:tcBorders>
          </w:tcPr>
          <w:p w14:paraId="3A3D2147" w14:textId="77777777" w:rsidR="004332EA" w:rsidRPr="00007719" w:rsidRDefault="004332EA" w:rsidP="00412EE2">
            <w:pPr>
              <w:spacing w:line="216" w:lineRule="auto"/>
              <w:ind w:firstLine="171"/>
              <w:rPr>
                <w:rFonts w:ascii="Times New Roman" w:hAnsi="Times New Roman" w:cs="Times New Roman"/>
              </w:rPr>
            </w:pPr>
            <w:proofErr w:type="gramStart"/>
            <w:r w:rsidRPr="00007719">
              <w:rPr>
                <w:rFonts w:ascii="Times New Roman" w:hAnsi="Times New Roman" w:cs="Times New Roman"/>
              </w:rPr>
              <w:t>IN ;</w:t>
            </w:r>
            <w:proofErr w:type="gramEnd"/>
            <w:r w:rsidRPr="00007719">
              <w:rPr>
                <w:rFonts w:ascii="Times New Roman" w:hAnsi="Times New Roman" w:cs="Times New Roman"/>
              </w:rPr>
              <w:t xml:space="preserve"> NOT IN</w:t>
            </w:r>
          </w:p>
        </w:tc>
        <w:tc>
          <w:tcPr>
            <w:tcW w:w="1666" w:type="pct"/>
            <w:tcBorders>
              <w:bottom w:val="nil"/>
            </w:tcBorders>
          </w:tcPr>
          <w:p w14:paraId="56328472"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IN (1,2,3)</w:t>
            </w:r>
          </w:p>
        </w:tc>
      </w:tr>
      <w:tr w:rsidR="004332EA" w:rsidRPr="00157117" w14:paraId="4F35E929" w14:textId="77777777" w:rsidTr="008F291A">
        <w:tc>
          <w:tcPr>
            <w:tcW w:w="1458" w:type="pct"/>
          </w:tcPr>
          <w:p w14:paraId="5EE69FBF"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 xml:space="preserve">Является </w:t>
            </w:r>
          </w:p>
        </w:tc>
        <w:tc>
          <w:tcPr>
            <w:tcW w:w="1876" w:type="pct"/>
          </w:tcPr>
          <w:p w14:paraId="508B3B53" w14:textId="77777777" w:rsidR="004332EA" w:rsidRPr="00007719" w:rsidRDefault="004332EA" w:rsidP="00412EE2">
            <w:pPr>
              <w:spacing w:line="216" w:lineRule="auto"/>
              <w:ind w:firstLine="171"/>
              <w:rPr>
                <w:rFonts w:ascii="Times New Roman" w:hAnsi="Times New Roman" w:cs="Times New Roman"/>
                <w:lang w:val="en-US"/>
              </w:rPr>
            </w:pPr>
            <w:r w:rsidRPr="00007719">
              <w:rPr>
                <w:rFonts w:ascii="Times New Roman" w:hAnsi="Times New Roman" w:cs="Times New Roman"/>
                <w:lang w:val="en-US"/>
              </w:rPr>
              <w:t xml:space="preserve">IS; </w:t>
            </w:r>
          </w:p>
          <w:p w14:paraId="086FD04C" w14:textId="77777777" w:rsidR="004332EA" w:rsidRPr="00007719" w:rsidRDefault="004332EA" w:rsidP="00412EE2">
            <w:pPr>
              <w:spacing w:line="216" w:lineRule="auto"/>
              <w:ind w:firstLine="171"/>
              <w:rPr>
                <w:rFonts w:ascii="Times New Roman" w:hAnsi="Times New Roman" w:cs="Times New Roman"/>
                <w:lang w:val="en-US"/>
              </w:rPr>
            </w:pPr>
            <w:r w:rsidRPr="00007719">
              <w:rPr>
                <w:rFonts w:ascii="Times New Roman" w:hAnsi="Times New Roman" w:cs="Times New Roman"/>
                <w:lang w:val="en-US"/>
              </w:rPr>
              <w:t xml:space="preserve">IS NOT; </w:t>
            </w:r>
          </w:p>
          <w:p w14:paraId="4496B1BA" w14:textId="77777777" w:rsidR="004332EA" w:rsidRPr="00007719" w:rsidRDefault="004332EA" w:rsidP="00412EE2">
            <w:pPr>
              <w:spacing w:line="216" w:lineRule="auto"/>
              <w:ind w:firstLine="171"/>
              <w:rPr>
                <w:rFonts w:ascii="Times New Roman" w:hAnsi="Times New Roman" w:cs="Times New Roman"/>
                <w:lang w:val="en-US"/>
              </w:rPr>
            </w:pPr>
            <w:r w:rsidRPr="00007719">
              <w:rPr>
                <w:rFonts w:ascii="Times New Roman" w:hAnsi="Times New Roman" w:cs="Times New Roman"/>
                <w:lang w:val="en-US"/>
              </w:rPr>
              <w:t xml:space="preserve">NOT LIKE; </w:t>
            </w:r>
          </w:p>
          <w:p w14:paraId="642CF64C" w14:textId="77777777" w:rsidR="004332EA" w:rsidRPr="00007719" w:rsidRDefault="004332EA" w:rsidP="00412EE2">
            <w:pPr>
              <w:spacing w:line="216" w:lineRule="auto"/>
              <w:ind w:firstLine="171"/>
              <w:rPr>
                <w:rFonts w:ascii="Times New Roman" w:hAnsi="Times New Roman" w:cs="Times New Roman"/>
                <w:lang w:val="en-US"/>
              </w:rPr>
            </w:pPr>
            <w:r w:rsidRPr="00007719">
              <w:rPr>
                <w:rFonts w:ascii="Times New Roman" w:hAnsi="Times New Roman" w:cs="Times New Roman"/>
                <w:lang w:val="en-US"/>
              </w:rPr>
              <w:t>NOT ILIKE;</w:t>
            </w:r>
          </w:p>
          <w:p w14:paraId="2BF1B79F" w14:textId="77777777" w:rsidR="004332EA" w:rsidRPr="00007719" w:rsidRDefault="004332EA" w:rsidP="00412EE2">
            <w:pPr>
              <w:spacing w:line="216" w:lineRule="auto"/>
              <w:ind w:firstLine="171"/>
              <w:rPr>
                <w:rFonts w:ascii="Times New Roman" w:hAnsi="Times New Roman" w:cs="Times New Roman"/>
                <w:lang w:val="en-US"/>
              </w:rPr>
            </w:pPr>
            <w:r w:rsidRPr="00007719">
              <w:rPr>
                <w:rFonts w:ascii="Times New Roman" w:hAnsi="Times New Roman" w:cs="Times New Roman"/>
                <w:lang w:val="en-US"/>
              </w:rPr>
              <w:t>LIKE;</w:t>
            </w:r>
          </w:p>
          <w:p w14:paraId="731E2BD2" w14:textId="77777777" w:rsidR="004332EA" w:rsidRPr="00007719" w:rsidRDefault="004332EA" w:rsidP="00412EE2">
            <w:pPr>
              <w:spacing w:line="216" w:lineRule="auto"/>
              <w:ind w:firstLine="171"/>
              <w:rPr>
                <w:rFonts w:ascii="Times New Roman" w:hAnsi="Times New Roman" w:cs="Times New Roman"/>
                <w:lang w:val="en-US"/>
              </w:rPr>
            </w:pPr>
            <w:r w:rsidRPr="00007719">
              <w:rPr>
                <w:rFonts w:ascii="Times New Roman" w:hAnsi="Times New Roman" w:cs="Times New Roman"/>
                <w:lang w:val="en-US"/>
              </w:rPr>
              <w:t xml:space="preserve">ILIKE (LIKE </w:t>
            </w:r>
            <w:r w:rsidRPr="00007719">
              <w:rPr>
                <w:rFonts w:ascii="Times New Roman" w:hAnsi="Times New Roman" w:cs="Times New Roman"/>
              </w:rPr>
              <w:t>без</w:t>
            </w:r>
            <w:r w:rsidRPr="00007719">
              <w:rPr>
                <w:rFonts w:ascii="Times New Roman" w:hAnsi="Times New Roman" w:cs="Times New Roman"/>
                <w:lang w:val="en-US"/>
              </w:rPr>
              <w:t xml:space="preserve"> </w:t>
            </w:r>
            <w:r w:rsidRPr="00007719">
              <w:rPr>
                <w:rFonts w:ascii="Times New Roman" w:hAnsi="Times New Roman" w:cs="Times New Roman"/>
              </w:rPr>
              <w:t>учета</w:t>
            </w:r>
            <w:r w:rsidRPr="00007719">
              <w:rPr>
                <w:rFonts w:ascii="Times New Roman" w:hAnsi="Times New Roman" w:cs="Times New Roman"/>
                <w:lang w:val="en-US"/>
              </w:rPr>
              <w:t xml:space="preserve"> </w:t>
            </w:r>
            <w:r w:rsidRPr="00007719">
              <w:rPr>
                <w:rFonts w:ascii="Times New Roman" w:hAnsi="Times New Roman" w:cs="Times New Roman"/>
              </w:rPr>
              <w:t>регистра</w:t>
            </w:r>
            <w:r w:rsidRPr="00007719">
              <w:rPr>
                <w:rFonts w:ascii="Times New Roman" w:hAnsi="Times New Roman" w:cs="Times New Roman"/>
                <w:lang w:val="en-US"/>
              </w:rPr>
              <w:t>);</w:t>
            </w:r>
          </w:p>
        </w:tc>
        <w:tc>
          <w:tcPr>
            <w:tcW w:w="1666" w:type="pct"/>
          </w:tcPr>
          <w:p w14:paraId="6784080E" w14:textId="77777777" w:rsidR="004332EA" w:rsidRPr="00007719" w:rsidRDefault="004332EA" w:rsidP="00412EE2">
            <w:pPr>
              <w:spacing w:line="216" w:lineRule="auto"/>
              <w:ind w:firstLine="171"/>
              <w:rPr>
                <w:rFonts w:ascii="Times New Roman" w:hAnsi="Times New Roman" w:cs="Times New Roman"/>
                <w:lang w:val="en-US"/>
              </w:rPr>
            </w:pPr>
            <w:r w:rsidRPr="00007719">
              <w:rPr>
                <w:rFonts w:ascii="Times New Roman" w:hAnsi="Times New Roman" w:cs="Times New Roman"/>
                <w:lang w:val="en-US"/>
              </w:rPr>
              <w:t>IS NOT NULL;  LIKE '%</w:t>
            </w:r>
            <w:r w:rsidRPr="00007719">
              <w:rPr>
                <w:rFonts w:ascii="Times New Roman" w:hAnsi="Times New Roman" w:cs="Times New Roman"/>
              </w:rPr>
              <w:t>Иван</w:t>
            </w:r>
            <w:r w:rsidRPr="00007719">
              <w:rPr>
                <w:rFonts w:ascii="Times New Roman" w:hAnsi="Times New Roman" w:cs="Times New Roman"/>
                <w:lang w:val="en-US"/>
              </w:rPr>
              <w:t>%'</w:t>
            </w:r>
          </w:p>
        </w:tc>
      </w:tr>
      <w:tr w:rsidR="004332EA" w:rsidRPr="00007719" w14:paraId="6DE13D4B" w14:textId="77777777" w:rsidTr="008F291A">
        <w:trPr>
          <w:trHeight w:val="567"/>
        </w:trPr>
        <w:tc>
          <w:tcPr>
            <w:tcW w:w="1458" w:type="pct"/>
          </w:tcPr>
          <w:p w14:paraId="623EAF32"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Логические</w:t>
            </w:r>
          </w:p>
        </w:tc>
        <w:tc>
          <w:tcPr>
            <w:tcW w:w="1876" w:type="pct"/>
          </w:tcPr>
          <w:p w14:paraId="19D4012F"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AND; OR</w:t>
            </w:r>
          </w:p>
        </w:tc>
        <w:tc>
          <w:tcPr>
            <w:tcW w:w="1666" w:type="pct"/>
          </w:tcPr>
          <w:p w14:paraId="753E30C0" w14:textId="77777777" w:rsidR="004332EA" w:rsidRPr="00007719" w:rsidRDefault="004332EA" w:rsidP="00412EE2">
            <w:pPr>
              <w:spacing w:line="216" w:lineRule="auto"/>
              <w:ind w:firstLine="171"/>
              <w:rPr>
                <w:rFonts w:ascii="Times New Roman" w:hAnsi="Times New Roman" w:cs="Times New Roman"/>
              </w:rPr>
            </w:pPr>
            <w:r w:rsidRPr="00007719">
              <w:rPr>
                <w:rFonts w:ascii="Times New Roman" w:hAnsi="Times New Roman" w:cs="Times New Roman"/>
              </w:rPr>
              <w:t xml:space="preserve">Супермаркет.id = 1 AND </w:t>
            </w:r>
            <w:proofErr w:type="gramStart"/>
            <w:r w:rsidRPr="00007719">
              <w:rPr>
                <w:rFonts w:ascii="Times New Roman" w:hAnsi="Times New Roman" w:cs="Times New Roman"/>
              </w:rPr>
              <w:t>Супермаркет.Наименование !</w:t>
            </w:r>
            <w:proofErr w:type="gramEnd"/>
            <w:r w:rsidRPr="00007719">
              <w:rPr>
                <w:rFonts w:ascii="Times New Roman" w:hAnsi="Times New Roman" w:cs="Times New Roman"/>
              </w:rPr>
              <w:t>= 'ТверьПродукт'</w:t>
            </w:r>
          </w:p>
        </w:tc>
      </w:tr>
    </w:tbl>
    <w:p w14:paraId="0755E714" w14:textId="0C12D24A" w:rsidR="004332EA" w:rsidRPr="00007719" w:rsidRDefault="000F62CD" w:rsidP="004332EA">
      <w:pPr>
        <w:spacing w:line="360" w:lineRule="auto"/>
        <w:ind w:firstLine="709"/>
        <w:jc w:val="both"/>
        <w:rPr>
          <w:sz w:val="28"/>
          <w:szCs w:val="28"/>
        </w:rPr>
      </w:pPr>
      <w:bookmarkStart w:id="754" w:name="_Toc499641961"/>
      <w:bookmarkStart w:id="755" w:name="_Toc512354525"/>
      <w:r w:rsidRPr="00007719">
        <w:rPr>
          <w:spacing w:val="-4"/>
          <w:sz w:val="28"/>
          <w:szCs w:val="28"/>
          <w:lang w:eastAsia="x-none"/>
        </w:rPr>
        <w:t>4</w:t>
      </w:r>
      <w:r w:rsidR="00EB4CA0" w:rsidRPr="00007719">
        <w:rPr>
          <w:spacing w:val="-4"/>
          <w:sz w:val="28"/>
          <w:szCs w:val="28"/>
          <w:lang w:eastAsia="x-none"/>
        </w:rPr>
        <w:t xml:space="preserve">.6.3.5. </w:t>
      </w:r>
      <w:r w:rsidR="004332EA" w:rsidRPr="00007719">
        <w:rPr>
          <w:sz w:val="28"/>
          <w:szCs w:val="28"/>
        </w:rPr>
        <w:t>Конструкции HIERARY, RHIERARY</w:t>
      </w:r>
      <w:bookmarkEnd w:id="754"/>
      <w:bookmarkEnd w:id="755"/>
    </w:p>
    <w:p w14:paraId="058E9308" w14:textId="77777777" w:rsidR="004332EA" w:rsidRPr="00007719" w:rsidRDefault="004332EA" w:rsidP="004332EA">
      <w:pPr>
        <w:spacing w:line="360" w:lineRule="auto"/>
        <w:ind w:firstLine="709"/>
        <w:contextualSpacing/>
        <w:jc w:val="both"/>
        <w:rPr>
          <w:rFonts w:eastAsiaTheme="minorHAnsi"/>
          <w:sz w:val="28"/>
          <w:szCs w:val="28"/>
          <w:lang w:eastAsia="en-US"/>
        </w:rPr>
      </w:pPr>
      <w:r w:rsidRPr="00007719">
        <w:rPr>
          <w:rFonts w:eastAsiaTheme="minorHAnsi"/>
          <w:sz w:val="28"/>
          <w:szCs w:val="28"/>
          <w:lang w:eastAsia="en-US"/>
        </w:rPr>
        <w:t>Получение списка потомков и предков соответственно. Применима для иерархических справочников (id, parent_id). При использовании RHIERARY сама вершина не входит в выборку, при использовании HIERARY – входит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_Ref499632980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455</w:t>
      </w:r>
      <w:r w:rsidRPr="00007719">
        <w:rPr>
          <w:rFonts w:eastAsiaTheme="minorHAnsi"/>
          <w:sz w:val="28"/>
          <w:szCs w:val="28"/>
          <w:lang w:eastAsia="en-US"/>
        </w:rPr>
        <w:fldChar w:fldCharType="end"/>
      </w:r>
      <w:r w:rsidRPr="00007719">
        <w:rPr>
          <w:rFonts w:eastAsiaTheme="minorHAnsi"/>
          <w:sz w:val="28"/>
          <w:szCs w:val="28"/>
          <w:lang w:eastAsia="en-US"/>
        </w:rPr>
        <w:t>).</w:t>
      </w:r>
    </w:p>
    <w:p w14:paraId="4AB086B0" w14:textId="5AD16773" w:rsidR="004332EA" w:rsidRPr="00007719" w:rsidRDefault="004332EA" w:rsidP="004332EA">
      <w:pPr>
        <w:pBdr>
          <w:top w:val="single" w:sz="4" w:space="1" w:color="auto"/>
          <w:left w:val="single" w:sz="4" w:space="4" w:color="auto"/>
          <w:bottom w:val="single" w:sz="4" w:space="1" w:color="auto"/>
          <w:right w:val="single" w:sz="4" w:space="4" w:color="auto"/>
        </w:pBdr>
        <w:spacing w:after="200" w:line="276" w:lineRule="auto"/>
        <w:rPr>
          <w:rFonts w:eastAsia="Calibri"/>
          <w:sz w:val="28"/>
          <w:szCs w:val="28"/>
        </w:rPr>
      </w:pPr>
      <w:proofErr w:type="gramStart"/>
      <w:r w:rsidRPr="00007719">
        <w:rPr>
          <w:rFonts w:eastAsia="Calibri"/>
          <w:sz w:val="28"/>
          <w:szCs w:val="28"/>
          <w:lang w:val="en-US"/>
        </w:rPr>
        <w:t>SELECT</w:t>
      </w:r>
      <w:r w:rsidRPr="00007719">
        <w:rPr>
          <w:rFonts w:eastAsia="Calibri"/>
          <w:sz w:val="28"/>
          <w:szCs w:val="28"/>
        </w:rPr>
        <w:t xml:space="preserve">  ИерархическийСправочник.</w:t>
      </w:r>
      <w:r w:rsidRPr="00007719">
        <w:rPr>
          <w:rFonts w:eastAsia="Calibri"/>
          <w:sz w:val="28"/>
          <w:szCs w:val="28"/>
          <w:lang w:val="en-US"/>
        </w:rPr>
        <w:t>id</w:t>
      </w:r>
      <w:proofErr w:type="gramEnd"/>
      <w:r w:rsidRPr="00007719">
        <w:rPr>
          <w:rFonts w:eastAsia="Calibri"/>
          <w:sz w:val="28"/>
          <w:szCs w:val="28"/>
        </w:rPr>
        <w:t xml:space="preserve"> </w:t>
      </w:r>
      <w:r w:rsidRPr="00007719">
        <w:rPr>
          <w:rFonts w:eastAsia="Calibri"/>
          <w:sz w:val="28"/>
          <w:szCs w:val="28"/>
          <w:lang w:val="en-US"/>
        </w:rPr>
        <w:t>AS</w:t>
      </w:r>
      <w:r w:rsidRPr="00007719">
        <w:rPr>
          <w:rFonts w:eastAsia="Calibri"/>
          <w:sz w:val="28"/>
          <w:szCs w:val="28"/>
        </w:rPr>
        <w:t xml:space="preserve"> </w:t>
      </w:r>
      <w:r w:rsidRPr="00007719">
        <w:rPr>
          <w:rFonts w:eastAsia="Calibri"/>
          <w:sz w:val="28"/>
          <w:szCs w:val="28"/>
          <w:lang w:val="en-US"/>
        </w:rPr>
        <w:t>id</w:t>
      </w:r>
      <w:r w:rsidRPr="00007719">
        <w:rPr>
          <w:rFonts w:eastAsia="Calibri"/>
          <w:sz w:val="28"/>
          <w:szCs w:val="28"/>
        </w:rPr>
        <w:t xml:space="preserve"> </w:t>
      </w:r>
      <w:r w:rsidRPr="00007719">
        <w:rPr>
          <w:rFonts w:eastAsia="Calibri"/>
          <w:sz w:val="28"/>
          <w:szCs w:val="28"/>
          <w:lang w:val="en-US"/>
        </w:rPr>
        <w:t>FROM</w:t>
      </w:r>
      <w:r w:rsidRPr="00007719">
        <w:rPr>
          <w:rFonts w:eastAsia="Calibri"/>
          <w:sz w:val="28"/>
          <w:szCs w:val="28"/>
        </w:rPr>
        <w:t xml:space="preserve">  Справочники.ИерархическийСправочник </w:t>
      </w:r>
      <w:r w:rsidRPr="00007719">
        <w:rPr>
          <w:rFonts w:eastAsia="Calibri"/>
          <w:sz w:val="28"/>
          <w:szCs w:val="28"/>
          <w:lang w:val="en-US"/>
        </w:rPr>
        <w:t>AS</w:t>
      </w:r>
      <w:r w:rsidRPr="00007719">
        <w:rPr>
          <w:rFonts w:eastAsia="Calibri"/>
          <w:sz w:val="28"/>
          <w:szCs w:val="28"/>
        </w:rPr>
        <w:t xml:space="preserve"> ИерархическийСправочник </w:t>
      </w:r>
      <w:r w:rsidRPr="00007719">
        <w:rPr>
          <w:rFonts w:eastAsia="Calibri"/>
          <w:sz w:val="28"/>
          <w:szCs w:val="28"/>
          <w:lang w:val="en-US"/>
        </w:rPr>
        <w:t>WHERE</w:t>
      </w:r>
      <w:r w:rsidRPr="00007719">
        <w:rPr>
          <w:rFonts w:eastAsia="Calibri"/>
          <w:sz w:val="28"/>
          <w:szCs w:val="28"/>
        </w:rPr>
        <w:t xml:space="preserve">  ИерархическийСправочник.</w:t>
      </w:r>
      <w:r w:rsidRPr="00007719">
        <w:rPr>
          <w:rFonts w:eastAsia="Calibri"/>
          <w:sz w:val="28"/>
          <w:szCs w:val="28"/>
          <w:lang w:val="en-US"/>
        </w:rPr>
        <w:t>id</w:t>
      </w:r>
      <w:r w:rsidRPr="00007719">
        <w:rPr>
          <w:rFonts w:eastAsia="Calibri"/>
          <w:sz w:val="28"/>
          <w:szCs w:val="28"/>
        </w:rPr>
        <w:t xml:space="preserve"> </w:t>
      </w:r>
      <w:r w:rsidRPr="00007719">
        <w:rPr>
          <w:rFonts w:eastAsia="Calibri"/>
          <w:sz w:val="28"/>
          <w:szCs w:val="28"/>
          <w:lang w:val="en-US"/>
        </w:rPr>
        <w:t>HIERARY</w:t>
      </w:r>
      <w:r w:rsidRPr="00007719">
        <w:rPr>
          <w:rFonts w:eastAsia="Calibri"/>
          <w:sz w:val="28"/>
          <w:szCs w:val="28"/>
        </w:rPr>
        <w:t xml:space="preserve"> (13)</w:t>
      </w:r>
    </w:p>
    <w:p w14:paraId="712BF350" w14:textId="77777777" w:rsidR="004332EA" w:rsidRPr="00007719" w:rsidRDefault="004332EA" w:rsidP="004332EA">
      <w:pPr>
        <w:spacing w:line="360" w:lineRule="auto"/>
        <w:contextualSpacing/>
        <w:jc w:val="center"/>
        <w:rPr>
          <w:rFonts w:eastAsiaTheme="majorEastAsia"/>
          <w:sz w:val="28"/>
          <w:szCs w:val="28"/>
        </w:rPr>
      </w:pPr>
      <w:bookmarkStart w:id="756" w:name="_Ref499632980"/>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455</w:t>
      </w:r>
      <w:r w:rsidRPr="00007719">
        <w:rPr>
          <w:rFonts w:eastAsiaTheme="minorHAnsi"/>
          <w:sz w:val="28"/>
          <w:szCs w:val="28"/>
          <w:lang w:eastAsia="en-US"/>
        </w:rPr>
        <w:fldChar w:fldCharType="end"/>
      </w:r>
      <w:bookmarkEnd w:id="756"/>
      <w:r w:rsidRPr="00007719">
        <w:rPr>
          <w:rFonts w:eastAsiaTheme="minorHAnsi"/>
          <w:sz w:val="28"/>
          <w:szCs w:val="28"/>
          <w:lang w:eastAsia="en-US"/>
        </w:rPr>
        <w:t xml:space="preserve"> – </w:t>
      </w:r>
      <w:r w:rsidRPr="00007719">
        <w:rPr>
          <w:rFonts w:eastAsiaTheme="majorEastAsia"/>
          <w:sz w:val="28"/>
          <w:szCs w:val="28"/>
        </w:rPr>
        <w:t>Конструкции HIERARY, RHIERARY</w:t>
      </w:r>
    </w:p>
    <w:p w14:paraId="3E223B0D" w14:textId="084CA1F1" w:rsidR="004332EA" w:rsidRPr="00007719" w:rsidRDefault="000F62CD" w:rsidP="004332EA">
      <w:pPr>
        <w:spacing w:line="360" w:lineRule="auto"/>
        <w:ind w:firstLine="709"/>
        <w:jc w:val="both"/>
        <w:rPr>
          <w:sz w:val="28"/>
          <w:szCs w:val="28"/>
        </w:rPr>
      </w:pPr>
      <w:bookmarkStart w:id="757" w:name="_Toc499641962"/>
      <w:bookmarkStart w:id="758" w:name="_Toc512354526"/>
      <w:r w:rsidRPr="00007719">
        <w:rPr>
          <w:spacing w:val="-4"/>
          <w:sz w:val="28"/>
          <w:szCs w:val="28"/>
          <w:lang w:eastAsia="x-none"/>
        </w:rPr>
        <w:t>4</w:t>
      </w:r>
      <w:r w:rsidR="00EB4CA0" w:rsidRPr="00007719">
        <w:rPr>
          <w:spacing w:val="-4"/>
          <w:sz w:val="28"/>
          <w:szCs w:val="28"/>
          <w:lang w:eastAsia="x-none"/>
        </w:rPr>
        <w:t xml:space="preserve">.6.3.6. </w:t>
      </w:r>
      <w:r w:rsidR="004332EA" w:rsidRPr="00007719">
        <w:rPr>
          <w:sz w:val="28"/>
          <w:szCs w:val="28"/>
        </w:rPr>
        <w:t>Строковые функции</w:t>
      </w:r>
      <w:bookmarkEnd w:id="757"/>
      <w:bookmarkEnd w:id="758"/>
    </w:p>
    <w:p w14:paraId="42402648" w14:textId="77777777" w:rsidR="004332EA" w:rsidRPr="00007719" w:rsidRDefault="004332EA" w:rsidP="004332EA">
      <w:pPr>
        <w:spacing w:line="360" w:lineRule="auto"/>
        <w:ind w:firstLine="709"/>
        <w:contextualSpacing/>
        <w:jc w:val="both"/>
        <w:rPr>
          <w:rFonts w:eastAsiaTheme="minorHAnsi"/>
          <w:sz w:val="28"/>
          <w:szCs w:val="28"/>
          <w:lang w:eastAsia="en-US"/>
        </w:rPr>
      </w:pPr>
      <w:r w:rsidRPr="00007719">
        <w:rPr>
          <w:rFonts w:eastAsiaTheme="minorHAnsi"/>
          <w:sz w:val="28"/>
          <w:szCs w:val="28"/>
          <w:lang w:eastAsia="en-US"/>
        </w:rPr>
        <w:t>Используются строковые функции:</w:t>
      </w:r>
    </w:p>
    <w:p w14:paraId="320979B7" w14:textId="77777777" w:rsidR="004332EA" w:rsidRPr="00007719" w:rsidRDefault="004332EA" w:rsidP="007A7931">
      <w:pPr>
        <w:numPr>
          <w:ilvl w:val="0"/>
          <w:numId w:val="26"/>
        </w:numPr>
        <w:tabs>
          <w:tab w:val="left" w:pos="851"/>
        </w:tabs>
        <w:spacing w:line="336" w:lineRule="auto"/>
        <w:ind w:left="0" w:firstLine="709"/>
        <w:contextualSpacing/>
        <w:jc w:val="both"/>
        <w:rPr>
          <w:rFonts w:eastAsiaTheme="minorHAnsi"/>
          <w:sz w:val="28"/>
          <w:szCs w:val="28"/>
          <w:lang w:eastAsia="en-US"/>
        </w:rPr>
      </w:pPr>
      <w:r w:rsidRPr="00007719">
        <w:rPr>
          <w:rFonts w:eastAsiaTheme="minorHAnsi"/>
          <w:sz w:val="28"/>
          <w:szCs w:val="28"/>
          <w:lang w:eastAsia="en-US"/>
        </w:rPr>
        <w:t>upper =&gt; UPPER (string str) – преобразование к верхнему регистру;</w:t>
      </w:r>
    </w:p>
    <w:p w14:paraId="308F27FD" w14:textId="77777777" w:rsidR="004332EA" w:rsidRPr="00007719" w:rsidRDefault="004332EA" w:rsidP="007A7931">
      <w:pPr>
        <w:numPr>
          <w:ilvl w:val="0"/>
          <w:numId w:val="26"/>
        </w:numPr>
        <w:tabs>
          <w:tab w:val="left" w:pos="851"/>
        </w:tabs>
        <w:spacing w:line="336" w:lineRule="auto"/>
        <w:ind w:left="0" w:firstLine="709"/>
        <w:contextualSpacing/>
        <w:jc w:val="both"/>
        <w:rPr>
          <w:rFonts w:eastAsiaTheme="minorHAnsi"/>
          <w:sz w:val="28"/>
          <w:szCs w:val="28"/>
          <w:lang w:eastAsia="en-US"/>
        </w:rPr>
      </w:pPr>
      <w:r w:rsidRPr="00007719">
        <w:rPr>
          <w:rFonts w:eastAsiaTheme="minorHAnsi"/>
          <w:sz w:val="28"/>
          <w:szCs w:val="28"/>
          <w:lang w:eastAsia="en-US"/>
        </w:rPr>
        <w:t>lower =&gt; LOWER (string str) – преобразование к нижнему регистру;</w:t>
      </w:r>
    </w:p>
    <w:p w14:paraId="7EFDEBD3" w14:textId="77777777" w:rsidR="004332EA" w:rsidRPr="00007719" w:rsidRDefault="004332EA" w:rsidP="007A7931">
      <w:pPr>
        <w:numPr>
          <w:ilvl w:val="0"/>
          <w:numId w:val="26"/>
        </w:numPr>
        <w:tabs>
          <w:tab w:val="left" w:pos="851"/>
        </w:tabs>
        <w:spacing w:line="336" w:lineRule="auto"/>
        <w:ind w:left="0" w:firstLine="709"/>
        <w:contextualSpacing/>
        <w:jc w:val="both"/>
        <w:rPr>
          <w:rFonts w:eastAsiaTheme="minorHAnsi"/>
          <w:sz w:val="28"/>
          <w:szCs w:val="28"/>
          <w:lang w:val="en-US" w:eastAsia="en-US"/>
        </w:rPr>
      </w:pPr>
      <w:r w:rsidRPr="00007719">
        <w:rPr>
          <w:rFonts w:eastAsiaTheme="minorHAnsi"/>
          <w:sz w:val="28"/>
          <w:szCs w:val="28"/>
          <w:lang w:val="en-US" w:eastAsia="en-US"/>
        </w:rPr>
        <w:t xml:space="preserve">length =&gt; LENGTH(string str) – </w:t>
      </w:r>
      <w:r w:rsidRPr="00007719">
        <w:rPr>
          <w:rFonts w:eastAsiaTheme="minorHAnsi"/>
          <w:sz w:val="28"/>
          <w:szCs w:val="28"/>
          <w:lang w:eastAsia="en-US"/>
        </w:rPr>
        <w:t>длина</w:t>
      </w:r>
      <w:r w:rsidRPr="00007719">
        <w:rPr>
          <w:rFonts w:eastAsiaTheme="minorHAnsi"/>
          <w:sz w:val="28"/>
          <w:szCs w:val="28"/>
          <w:lang w:val="en-US" w:eastAsia="en-US"/>
        </w:rPr>
        <w:t xml:space="preserve"> </w:t>
      </w:r>
      <w:r w:rsidRPr="00007719">
        <w:rPr>
          <w:rFonts w:eastAsiaTheme="minorHAnsi"/>
          <w:sz w:val="28"/>
          <w:szCs w:val="28"/>
          <w:lang w:eastAsia="en-US"/>
        </w:rPr>
        <w:t>строки</w:t>
      </w:r>
      <w:r w:rsidRPr="00007719">
        <w:rPr>
          <w:rFonts w:eastAsiaTheme="minorHAnsi"/>
          <w:sz w:val="28"/>
          <w:szCs w:val="28"/>
          <w:lang w:val="en-US" w:eastAsia="en-US"/>
        </w:rPr>
        <w:t>;</w:t>
      </w:r>
    </w:p>
    <w:p w14:paraId="6E4CF277" w14:textId="77777777" w:rsidR="004332EA" w:rsidRPr="00007719" w:rsidRDefault="004332EA" w:rsidP="007A7931">
      <w:pPr>
        <w:numPr>
          <w:ilvl w:val="0"/>
          <w:numId w:val="26"/>
        </w:numPr>
        <w:tabs>
          <w:tab w:val="left" w:pos="851"/>
        </w:tabs>
        <w:spacing w:line="360" w:lineRule="auto"/>
        <w:ind w:left="0" w:firstLine="709"/>
        <w:contextualSpacing/>
        <w:jc w:val="both"/>
        <w:rPr>
          <w:rFonts w:eastAsiaTheme="minorHAnsi"/>
          <w:spacing w:val="-10"/>
          <w:sz w:val="28"/>
          <w:szCs w:val="28"/>
          <w:lang w:val="en-US" w:eastAsia="en-US"/>
        </w:rPr>
      </w:pPr>
      <w:r w:rsidRPr="00007719">
        <w:rPr>
          <w:rFonts w:eastAsiaTheme="minorHAnsi"/>
          <w:spacing w:val="-10"/>
          <w:sz w:val="28"/>
          <w:szCs w:val="28"/>
          <w:lang w:val="en-US" w:eastAsia="en-US"/>
        </w:rPr>
        <w:t xml:space="preserve">position =&gt; POSITION(string substr in string str) – </w:t>
      </w:r>
      <w:r w:rsidRPr="00007719">
        <w:rPr>
          <w:rFonts w:eastAsiaTheme="minorHAnsi"/>
          <w:spacing w:val="-10"/>
          <w:sz w:val="28"/>
          <w:szCs w:val="28"/>
          <w:lang w:eastAsia="en-US"/>
        </w:rPr>
        <w:t>поиск</w:t>
      </w:r>
      <w:r w:rsidRPr="00007719">
        <w:rPr>
          <w:rFonts w:eastAsiaTheme="minorHAnsi"/>
          <w:spacing w:val="-10"/>
          <w:sz w:val="28"/>
          <w:szCs w:val="28"/>
          <w:lang w:val="en-US" w:eastAsia="en-US"/>
        </w:rPr>
        <w:t xml:space="preserve"> </w:t>
      </w:r>
      <w:r w:rsidRPr="00007719">
        <w:rPr>
          <w:rFonts w:eastAsiaTheme="minorHAnsi"/>
          <w:spacing w:val="-10"/>
          <w:sz w:val="28"/>
          <w:szCs w:val="28"/>
          <w:lang w:eastAsia="en-US"/>
        </w:rPr>
        <w:t>позиции</w:t>
      </w:r>
      <w:r w:rsidRPr="00007719">
        <w:rPr>
          <w:rFonts w:eastAsiaTheme="minorHAnsi"/>
          <w:spacing w:val="-10"/>
          <w:sz w:val="28"/>
          <w:szCs w:val="28"/>
          <w:lang w:val="en-US" w:eastAsia="en-US"/>
        </w:rPr>
        <w:t xml:space="preserve"> </w:t>
      </w:r>
      <w:r w:rsidRPr="00007719">
        <w:rPr>
          <w:rFonts w:eastAsiaTheme="minorHAnsi"/>
          <w:spacing w:val="-10"/>
          <w:sz w:val="28"/>
          <w:szCs w:val="28"/>
          <w:lang w:eastAsia="en-US"/>
        </w:rPr>
        <w:t>подстроки</w:t>
      </w:r>
      <w:r w:rsidRPr="00007719">
        <w:rPr>
          <w:rFonts w:eastAsiaTheme="minorHAnsi"/>
          <w:spacing w:val="-10"/>
          <w:sz w:val="28"/>
          <w:szCs w:val="28"/>
          <w:lang w:val="en-US" w:eastAsia="en-US"/>
        </w:rPr>
        <w:t xml:space="preserve"> </w:t>
      </w:r>
      <w:r w:rsidRPr="00007719">
        <w:rPr>
          <w:rFonts w:eastAsiaTheme="minorHAnsi"/>
          <w:spacing w:val="-10"/>
          <w:sz w:val="28"/>
          <w:szCs w:val="28"/>
          <w:lang w:eastAsia="en-US"/>
        </w:rPr>
        <w:t>в</w:t>
      </w:r>
      <w:r w:rsidRPr="00007719">
        <w:rPr>
          <w:rFonts w:eastAsiaTheme="minorHAnsi"/>
          <w:spacing w:val="-10"/>
          <w:sz w:val="28"/>
          <w:szCs w:val="28"/>
          <w:lang w:val="en-US" w:eastAsia="en-US"/>
        </w:rPr>
        <w:t xml:space="preserve"> </w:t>
      </w:r>
      <w:r w:rsidRPr="00007719">
        <w:rPr>
          <w:rFonts w:eastAsiaTheme="minorHAnsi"/>
          <w:spacing w:val="-10"/>
          <w:sz w:val="28"/>
          <w:szCs w:val="28"/>
          <w:lang w:eastAsia="en-US"/>
        </w:rPr>
        <w:t>строке</w:t>
      </w:r>
      <w:r w:rsidRPr="00007719">
        <w:rPr>
          <w:rFonts w:eastAsiaTheme="minorHAnsi"/>
          <w:spacing w:val="-10"/>
          <w:sz w:val="28"/>
          <w:szCs w:val="28"/>
          <w:lang w:val="en-US" w:eastAsia="en-US"/>
        </w:rPr>
        <w:t>;</w:t>
      </w:r>
    </w:p>
    <w:p w14:paraId="18FE9FF7" w14:textId="77777777" w:rsidR="004332EA" w:rsidRPr="00007719" w:rsidRDefault="004332EA" w:rsidP="007A7931">
      <w:pPr>
        <w:numPr>
          <w:ilvl w:val="0"/>
          <w:numId w:val="26"/>
        </w:numPr>
        <w:tabs>
          <w:tab w:val="left" w:pos="851"/>
        </w:tabs>
        <w:spacing w:line="360" w:lineRule="auto"/>
        <w:ind w:left="0" w:firstLine="709"/>
        <w:contextualSpacing/>
        <w:jc w:val="both"/>
        <w:rPr>
          <w:rFonts w:eastAsiaTheme="minorHAnsi"/>
          <w:sz w:val="28"/>
          <w:szCs w:val="28"/>
          <w:lang w:val="en-US" w:eastAsia="en-US"/>
        </w:rPr>
      </w:pPr>
      <w:r w:rsidRPr="00007719">
        <w:rPr>
          <w:rFonts w:eastAsiaTheme="minorHAnsi"/>
          <w:sz w:val="28"/>
          <w:szCs w:val="28"/>
          <w:lang w:val="en-US" w:eastAsia="en-US"/>
        </w:rPr>
        <w:t xml:space="preserve">substr =&gt; SUBSTR((tring str, int start, [,int length]) – </w:t>
      </w:r>
      <w:r w:rsidRPr="00007719">
        <w:rPr>
          <w:rFonts w:eastAsiaTheme="minorHAnsi"/>
          <w:sz w:val="28"/>
          <w:szCs w:val="28"/>
          <w:lang w:eastAsia="en-US"/>
        </w:rPr>
        <w:t>вернуть</w:t>
      </w:r>
      <w:r w:rsidRPr="00007719">
        <w:rPr>
          <w:rFonts w:eastAsiaTheme="minorHAnsi"/>
          <w:sz w:val="28"/>
          <w:szCs w:val="28"/>
          <w:lang w:val="en-US" w:eastAsia="en-US"/>
        </w:rPr>
        <w:t xml:space="preserve"> </w:t>
      </w:r>
      <w:r w:rsidRPr="00007719">
        <w:rPr>
          <w:rFonts w:eastAsiaTheme="minorHAnsi"/>
          <w:sz w:val="28"/>
          <w:szCs w:val="28"/>
          <w:lang w:eastAsia="en-US"/>
        </w:rPr>
        <w:t>часть</w:t>
      </w:r>
      <w:r w:rsidRPr="00007719">
        <w:rPr>
          <w:rFonts w:eastAsiaTheme="minorHAnsi"/>
          <w:sz w:val="28"/>
          <w:szCs w:val="28"/>
          <w:lang w:val="en-US" w:eastAsia="en-US"/>
        </w:rPr>
        <w:t xml:space="preserve"> </w:t>
      </w:r>
      <w:r w:rsidRPr="00007719">
        <w:rPr>
          <w:rFonts w:eastAsiaTheme="minorHAnsi"/>
          <w:sz w:val="28"/>
          <w:szCs w:val="28"/>
          <w:lang w:eastAsia="en-US"/>
        </w:rPr>
        <w:t>строки</w:t>
      </w:r>
      <w:r w:rsidRPr="00007719">
        <w:rPr>
          <w:rFonts w:eastAsiaTheme="minorHAnsi"/>
          <w:sz w:val="28"/>
          <w:szCs w:val="28"/>
          <w:lang w:val="en-US" w:eastAsia="en-US"/>
        </w:rPr>
        <w:t xml:space="preserve"> </w:t>
      </w:r>
      <w:r w:rsidRPr="00007719">
        <w:rPr>
          <w:rFonts w:eastAsiaTheme="minorHAnsi"/>
          <w:sz w:val="28"/>
          <w:szCs w:val="28"/>
          <w:lang w:eastAsia="en-US"/>
        </w:rPr>
        <w:t>с</w:t>
      </w:r>
      <w:r w:rsidRPr="00007719">
        <w:rPr>
          <w:rFonts w:eastAsiaTheme="minorHAnsi"/>
          <w:sz w:val="28"/>
          <w:szCs w:val="28"/>
          <w:lang w:val="en-US" w:eastAsia="en-US"/>
        </w:rPr>
        <w:t xml:space="preserve"> start </w:t>
      </w:r>
      <w:r w:rsidRPr="00007719">
        <w:rPr>
          <w:rFonts w:eastAsiaTheme="minorHAnsi"/>
          <w:sz w:val="28"/>
          <w:szCs w:val="28"/>
          <w:lang w:eastAsia="en-US"/>
        </w:rPr>
        <w:t>длиной</w:t>
      </w:r>
      <w:r w:rsidRPr="00007719">
        <w:rPr>
          <w:rFonts w:eastAsiaTheme="minorHAnsi"/>
          <w:sz w:val="28"/>
          <w:szCs w:val="28"/>
          <w:lang w:val="en-US" w:eastAsia="en-US"/>
        </w:rPr>
        <w:t xml:space="preserve"> length;</w:t>
      </w:r>
    </w:p>
    <w:p w14:paraId="7B4B8D62" w14:textId="77777777" w:rsidR="004332EA" w:rsidRPr="00007719" w:rsidRDefault="004332EA" w:rsidP="007A7931">
      <w:pPr>
        <w:numPr>
          <w:ilvl w:val="0"/>
          <w:numId w:val="26"/>
        </w:numPr>
        <w:tabs>
          <w:tab w:val="left" w:pos="851"/>
        </w:tabs>
        <w:spacing w:line="360" w:lineRule="auto"/>
        <w:ind w:left="0" w:firstLine="709"/>
        <w:contextualSpacing/>
        <w:jc w:val="both"/>
        <w:rPr>
          <w:rFonts w:eastAsiaTheme="minorHAnsi"/>
          <w:sz w:val="28"/>
          <w:szCs w:val="28"/>
          <w:lang w:eastAsia="en-US"/>
        </w:rPr>
      </w:pPr>
      <w:r w:rsidRPr="00007719">
        <w:rPr>
          <w:rFonts w:eastAsiaTheme="minorHAnsi"/>
          <w:sz w:val="28"/>
          <w:szCs w:val="28"/>
          <w:lang w:eastAsia="en-US"/>
        </w:rPr>
        <w:t>trim =&gt; TRIM (string str) – удаление из начала и конца строки пробелов.</w:t>
      </w:r>
    </w:p>
    <w:p w14:paraId="1C7BF3D2" w14:textId="72DC9CEF" w:rsidR="004332EA" w:rsidRPr="00007719" w:rsidRDefault="000F62CD" w:rsidP="00540672">
      <w:pPr>
        <w:spacing w:line="360" w:lineRule="auto"/>
        <w:ind w:firstLine="709"/>
        <w:rPr>
          <w:sz w:val="28"/>
          <w:szCs w:val="28"/>
        </w:rPr>
      </w:pPr>
      <w:bookmarkStart w:id="759" w:name="_Toc499641963"/>
      <w:bookmarkStart w:id="760" w:name="_Toc512354527"/>
      <w:r w:rsidRPr="00007719">
        <w:rPr>
          <w:spacing w:val="-4"/>
          <w:sz w:val="28"/>
          <w:szCs w:val="28"/>
          <w:lang w:eastAsia="x-none"/>
        </w:rPr>
        <w:t>4</w:t>
      </w:r>
      <w:r w:rsidR="00EB4CA0" w:rsidRPr="00007719">
        <w:rPr>
          <w:spacing w:val="-4"/>
          <w:sz w:val="28"/>
          <w:szCs w:val="28"/>
          <w:lang w:eastAsia="x-none"/>
        </w:rPr>
        <w:t xml:space="preserve">.6.3.7. </w:t>
      </w:r>
      <w:r w:rsidR="004332EA" w:rsidRPr="00007719">
        <w:rPr>
          <w:sz w:val="28"/>
          <w:szCs w:val="28"/>
        </w:rPr>
        <w:t>Функции даты и времени</w:t>
      </w:r>
      <w:bookmarkEnd w:id="759"/>
      <w:bookmarkEnd w:id="760"/>
    </w:p>
    <w:p w14:paraId="5A4585A5" w14:textId="77777777" w:rsidR="004332EA" w:rsidRPr="00007719" w:rsidRDefault="004332EA" w:rsidP="00540672">
      <w:pPr>
        <w:spacing w:line="360" w:lineRule="auto"/>
        <w:ind w:firstLine="709"/>
        <w:contextualSpacing/>
        <w:jc w:val="both"/>
        <w:rPr>
          <w:rFonts w:eastAsiaTheme="minorHAnsi"/>
          <w:sz w:val="28"/>
          <w:szCs w:val="28"/>
          <w:lang w:eastAsia="en-US"/>
        </w:rPr>
      </w:pPr>
      <w:r w:rsidRPr="00007719">
        <w:rPr>
          <w:rFonts w:eastAsiaTheme="minorHAnsi"/>
          <w:sz w:val="28"/>
          <w:szCs w:val="28"/>
          <w:lang w:eastAsia="en-US"/>
        </w:rPr>
        <w:t>Используются функции даты и времени:</w:t>
      </w:r>
    </w:p>
    <w:p w14:paraId="3824FA49" w14:textId="77777777" w:rsidR="004332EA" w:rsidRPr="00007719" w:rsidRDefault="004332EA" w:rsidP="007A7931">
      <w:pPr>
        <w:numPr>
          <w:ilvl w:val="0"/>
          <w:numId w:val="26"/>
        </w:numPr>
        <w:tabs>
          <w:tab w:val="left" w:pos="851"/>
        </w:tabs>
        <w:spacing w:line="360" w:lineRule="auto"/>
        <w:ind w:left="0" w:firstLine="709"/>
        <w:contextualSpacing/>
        <w:jc w:val="both"/>
        <w:rPr>
          <w:rFonts w:eastAsiaTheme="minorHAnsi"/>
          <w:sz w:val="28"/>
          <w:szCs w:val="28"/>
          <w:lang w:eastAsia="en-US"/>
        </w:rPr>
      </w:pPr>
      <w:r w:rsidRPr="00007719">
        <w:rPr>
          <w:rFonts w:eastAsiaTheme="minorHAnsi"/>
          <w:sz w:val="28"/>
          <w:szCs w:val="28"/>
          <w:lang w:eastAsia="en-US"/>
        </w:rPr>
        <w:t xml:space="preserve">date_part </w:t>
      </w:r>
      <w:r w:rsidRPr="00007719">
        <w:rPr>
          <w:rFonts w:eastAsiaTheme="minorHAnsi"/>
          <w:sz w:val="28"/>
          <w:szCs w:val="28"/>
          <w:lang w:eastAsia="en-US"/>
        </w:rPr>
        <w:tab/>
        <w:t>=&gt; DATE_</w:t>
      </w:r>
      <w:proofErr w:type="gramStart"/>
      <w:r w:rsidRPr="00007719">
        <w:rPr>
          <w:rFonts w:eastAsiaTheme="minorHAnsi"/>
          <w:sz w:val="28"/>
          <w:szCs w:val="28"/>
          <w:lang w:eastAsia="en-US"/>
        </w:rPr>
        <w:t>PART(</w:t>
      </w:r>
      <w:proofErr w:type="gramEnd"/>
      <w:r w:rsidRPr="00007719">
        <w:rPr>
          <w:rFonts w:eastAsiaTheme="minorHAnsi"/>
          <w:sz w:val="28"/>
          <w:szCs w:val="28"/>
          <w:lang w:eastAsia="en-US"/>
        </w:rPr>
        <w:t>string part,  &lt;выражение&gt;) – получить часть календарной даты. Пример: DATE_PART('YEAR</w:t>
      </w:r>
      <w:proofErr w:type="gramStart"/>
      <w:r w:rsidRPr="00007719">
        <w:rPr>
          <w:rFonts w:eastAsiaTheme="minorHAnsi"/>
          <w:sz w:val="28"/>
          <w:szCs w:val="28"/>
          <w:lang w:eastAsia="en-US"/>
        </w:rPr>
        <w:t>',Овощи.СрокГодности</w:t>
      </w:r>
      <w:proofErr w:type="gramEnd"/>
      <w:r w:rsidRPr="00007719">
        <w:rPr>
          <w:rFonts w:eastAsiaTheme="minorHAnsi"/>
          <w:sz w:val="28"/>
          <w:szCs w:val="28"/>
          <w:lang w:eastAsia="en-US"/>
        </w:rPr>
        <w:t>);</w:t>
      </w:r>
    </w:p>
    <w:p w14:paraId="7DA29935" w14:textId="77777777" w:rsidR="004332EA" w:rsidRPr="00007719" w:rsidRDefault="004332EA" w:rsidP="007A7931">
      <w:pPr>
        <w:numPr>
          <w:ilvl w:val="0"/>
          <w:numId w:val="26"/>
        </w:numPr>
        <w:tabs>
          <w:tab w:val="left" w:pos="851"/>
        </w:tabs>
        <w:spacing w:line="360" w:lineRule="auto"/>
        <w:ind w:left="0" w:firstLine="709"/>
        <w:contextualSpacing/>
        <w:jc w:val="both"/>
        <w:rPr>
          <w:rFonts w:eastAsiaTheme="minorHAnsi"/>
          <w:sz w:val="28"/>
          <w:szCs w:val="28"/>
          <w:lang w:eastAsia="en-US"/>
        </w:rPr>
      </w:pPr>
      <w:r w:rsidRPr="00007719">
        <w:rPr>
          <w:rFonts w:eastAsiaTheme="minorHAnsi"/>
          <w:sz w:val="28"/>
          <w:szCs w:val="28"/>
          <w:lang w:val="en-US" w:eastAsia="en-US"/>
        </w:rPr>
        <w:lastRenderedPageBreak/>
        <w:t>to_char =&gt; TO_</w:t>
      </w:r>
      <w:proofErr w:type="gramStart"/>
      <w:r w:rsidRPr="00007719">
        <w:rPr>
          <w:rFonts w:eastAsiaTheme="minorHAnsi"/>
          <w:sz w:val="28"/>
          <w:szCs w:val="28"/>
          <w:lang w:val="en-US" w:eastAsia="en-US"/>
        </w:rPr>
        <w:t>CHAR(</w:t>
      </w:r>
      <w:proofErr w:type="gramEnd"/>
      <w:r w:rsidRPr="00007719">
        <w:rPr>
          <w:rFonts w:eastAsiaTheme="minorHAnsi"/>
          <w:sz w:val="28"/>
          <w:szCs w:val="28"/>
          <w:lang w:val="en-US" w:eastAsia="en-US"/>
        </w:rPr>
        <w:t xml:space="preserve">mixed date, text  format) – </w:t>
      </w:r>
      <w:r w:rsidRPr="00007719">
        <w:rPr>
          <w:rFonts w:eastAsiaTheme="minorHAnsi"/>
          <w:sz w:val="28"/>
          <w:szCs w:val="28"/>
          <w:lang w:eastAsia="en-US"/>
        </w:rPr>
        <w:t>преобразовать</w:t>
      </w:r>
      <w:r w:rsidRPr="00007719">
        <w:rPr>
          <w:rFonts w:eastAsiaTheme="minorHAnsi"/>
          <w:sz w:val="28"/>
          <w:szCs w:val="28"/>
          <w:lang w:val="en-US" w:eastAsia="en-US"/>
        </w:rPr>
        <w:t xml:space="preserve"> </w:t>
      </w:r>
      <w:r w:rsidRPr="00007719">
        <w:rPr>
          <w:rFonts w:eastAsiaTheme="minorHAnsi"/>
          <w:sz w:val="28"/>
          <w:szCs w:val="28"/>
          <w:lang w:eastAsia="en-US"/>
        </w:rPr>
        <w:t>дату</w:t>
      </w:r>
      <w:r w:rsidRPr="00007719">
        <w:rPr>
          <w:rFonts w:eastAsiaTheme="minorHAnsi"/>
          <w:sz w:val="28"/>
          <w:szCs w:val="28"/>
          <w:lang w:val="en-US" w:eastAsia="en-US"/>
        </w:rPr>
        <w:t xml:space="preserve"> </w:t>
      </w:r>
      <w:r w:rsidRPr="00007719">
        <w:rPr>
          <w:rFonts w:eastAsiaTheme="minorHAnsi"/>
          <w:sz w:val="28"/>
          <w:szCs w:val="28"/>
          <w:lang w:eastAsia="en-US"/>
        </w:rPr>
        <w:t>к</w:t>
      </w:r>
      <w:r w:rsidRPr="00007719">
        <w:rPr>
          <w:rFonts w:eastAsiaTheme="minorHAnsi"/>
          <w:sz w:val="28"/>
          <w:szCs w:val="28"/>
          <w:lang w:val="en-US" w:eastAsia="en-US"/>
        </w:rPr>
        <w:t xml:space="preserve"> </w:t>
      </w:r>
      <w:r w:rsidRPr="00007719">
        <w:rPr>
          <w:rFonts w:eastAsiaTheme="minorHAnsi"/>
          <w:sz w:val="28"/>
          <w:szCs w:val="28"/>
          <w:lang w:eastAsia="en-US"/>
        </w:rPr>
        <w:t>формату</w:t>
      </w:r>
      <w:r w:rsidRPr="00007719">
        <w:rPr>
          <w:rFonts w:eastAsiaTheme="minorHAnsi"/>
          <w:sz w:val="28"/>
          <w:szCs w:val="28"/>
          <w:lang w:val="en-US" w:eastAsia="en-US"/>
        </w:rPr>
        <w:t xml:space="preserve">. </w:t>
      </w:r>
      <w:r w:rsidRPr="00007719">
        <w:rPr>
          <w:rFonts w:eastAsiaTheme="minorHAnsi"/>
          <w:sz w:val="28"/>
          <w:szCs w:val="28"/>
          <w:lang w:eastAsia="en-US"/>
        </w:rPr>
        <w:t>Пример: TO_CHAR(Таблица.Поле,'DD.MM.YYYY').</w:t>
      </w:r>
    </w:p>
    <w:p w14:paraId="61DC8C86" w14:textId="2B385E0D" w:rsidR="004332EA" w:rsidRPr="00007719" w:rsidRDefault="000F62CD" w:rsidP="00540672">
      <w:pPr>
        <w:spacing w:line="360" w:lineRule="auto"/>
        <w:ind w:firstLine="709"/>
        <w:jc w:val="both"/>
        <w:rPr>
          <w:sz w:val="28"/>
          <w:szCs w:val="28"/>
        </w:rPr>
      </w:pPr>
      <w:bookmarkStart w:id="761" w:name="_Toc499641964"/>
      <w:bookmarkStart w:id="762" w:name="_Toc512354528"/>
      <w:r w:rsidRPr="00007719">
        <w:rPr>
          <w:spacing w:val="-4"/>
          <w:sz w:val="28"/>
          <w:szCs w:val="28"/>
          <w:lang w:eastAsia="x-none"/>
        </w:rPr>
        <w:t>4</w:t>
      </w:r>
      <w:r w:rsidR="00EB4CA0" w:rsidRPr="00007719">
        <w:rPr>
          <w:spacing w:val="-4"/>
          <w:sz w:val="28"/>
          <w:szCs w:val="28"/>
          <w:lang w:eastAsia="x-none"/>
        </w:rPr>
        <w:t xml:space="preserve">.6.3.8. </w:t>
      </w:r>
      <w:r w:rsidR="004332EA" w:rsidRPr="00007719">
        <w:rPr>
          <w:sz w:val="28"/>
          <w:szCs w:val="28"/>
        </w:rPr>
        <w:t>Функции преобразования типов</w:t>
      </w:r>
      <w:bookmarkEnd w:id="761"/>
      <w:bookmarkEnd w:id="762"/>
    </w:p>
    <w:p w14:paraId="6507DDB3" w14:textId="77777777" w:rsidR="004332EA" w:rsidRPr="00007719" w:rsidRDefault="004332EA" w:rsidP="00540672">
      <w:pPr>
        <w:spacing w:line="360" w:lineRule="auto"/>
        <w:ind w:firstLine="709"/>
        <w:contextualSpacing/>
        <w:jc w:val="both"/>
        <w:rPr>
          <w:rFonts w:eastAsiaTheme="minorHAnsi"/>
          <w:sz w:val="28"/>
          <w:szCs w:val="28"/>
          <w:lang w:eastAsia="en-US"/>
        </w:rPr>
      </w:pPr>
      <w:r w:rsidRPr="00007719">
        <w:rPr>
          <w:rFonts w:eastAsiaTheme="minorHAnsi"/>
          <w:sz w:val="28"/>
          <w:szCs w:val="28"/>
          <w:lang w:eastAsia="en-US"/>
        </w:rPr>
        <w:t>Используются функции преобразования типов:</w:t>
      </w:r>
    </w:p>
    <w:p w14:paraId="79D100E1" w14:textId="77777777" w:rsidR="004332EA" w:rsidRPr="00007719" w:rsidRDefault="004332EA" w:rsidP="007A7931">
      <w:pPr>
        <w:numPr>
          <w:ilvl w:val="0"/>
          <w:numId w:val="26"/>
        </w:numPr>
        <w:tabs>
          <w:tab w:val="left" w:pos="851"/>
        </w:tabs>
        <w:spacing w:line="360" w:lineRule="auto"/>
        <w:ind w:left="0" w:firstLine="709"/>
        <w:contextualSpacing/>
        <w:jc w:val="both"/>
        <w:rPr>
          <w:rFonts w:eastAsiaTheme="minorHAnsi"/>
          <w:sz w:val="28"/>
          <w:szCs w:val="28"/>
          <w:lang w:val="en-US" w:eastAsia="en-US"/>
        </w:rPr>
      </w:pPr>
      <w:proofErr w:type="gramStart"/>
      <w:r w:rsidRPr="00007719">
        <w:rPr>
          <w:rFonts w:eastAsiaTheme="minorHAnsi"/>
          <w:sz w:val="28"/>
          <w:szCs w:val="28"/>
          <w:lang w:val="en-US" w:eastAsia="en-US"/>
        </w:rPr>
        <w:t>cast</w:t>
      </w:r>
      <w:proofErr w:type="gramEnd"/>
      <w:r w:rsidRPr="00007719">
        <w:rPr>
          <w:rFonts w:eastAsiaTheme="minorHAnsi"/>
          <w:sz w:val="28"/>
          <w:szCs w:val="28"/>
          <w:lang w:val="en-US" w:eastAsia="en-US"/>
        </w:rPr>
        <w:t xml:space="preserve"> =&gt; CAST(mixed  exp AS type) – </w:t>
      </w:r>
      <w:r w:rsidRPr="00007719">
        <w:rPr>
          <w:rFonts w:eastAsiaTheme="minorHAnsi"/>
          <w:sz w:val="28"/>
          <w:szCs w:val="28"/>
          <w:lang w:eastAsia="en-US"/>
        </w:rPr>
        <w:t>преобразование</w:t>
      </w:r>
      <w:r w:rsidRPr="00007719">
        <w:rPr>
          <w:rFonts w:eastAsiaTheme="minorHAnsi"/>
          <w:sz w:val="28"/>
          <w:szCs w:val="28"/>
          <w:lang w:val="en-US" w:eastAsia="en-US"/>
        </w:rPr>
        <w:t xml:space="preserve"> </w:t>
      </w:r>
      <w:r w:rsidRPr="00007719">
        <w:rPr>
          <w:rFonts w:eastAsiaTheme="minorHAnsi"/>
          <w:sz w:val="28"/>
          <w:szCs w:val="28"/>
          <w:lang w:eastAsia="en-US"/>
        </w:rPr>
        <w:t>выражения</w:t>
      </w:r>
      <w:r w:rsidRPr="00007719">
        <w:rPr>
          <w:rFonts w:eastAsiaTheme="minorHAnsi"/>
          <w:sz w:val="28"/>
          <w:szCs w:val="28"/>
          <w:lang w:val="en-US" w:eastAsia="en-US"/>
        </w:rPr>
        <w:t xml:space="preserve"> </w:t>
      </w:r>
      <w:r w:rsidRPr="00007719">
        <w:rPr>
          <w:rFonts w:eastAsiaTheme="minorHAnsi"/>
          <w:sz w:val="28"/>
          <w:szCs w:val="28"/>
          <w:lang w:eastAsia="en-US"/>
        </w:rPr>
        <w:t>к</w:t>
      </w:r>
      <w:r w:rsidRPr="00007719">
        <w:rPr>
          <w:rFonts w:eastAsiaTheme="minorHAnsi"/>
          <w:sz w:val="28"/>
          <w:szCs w:val="28"/>
          <w:lang w:val="en-US" w:eastAsia="en-US"/>
        </w:rPr>
        <w:t xml:space="preserve"> </w:t>
      </w:r>
      <w:r w:rsidRPr="00007719">
        <w:rPr>
          <w:rFonts w:eastAsiaTheme="minorHAnsi"/>
          <w:sz w:val="28"/>
          <w:szCs w:val="28"/>
          <w:lang w:eastAsia="en-US"/>
        </w:rPr>
        <w:t>типу</w:t>
      </w:r>
      <w:r w:rsidRPr="00007719">
        <w:rPr>
          <w:rFonts w:eastAsiaTheme="minorHAnsi"/>
          <w:sz w:val="28"/>
          <w:szCs w:val="28"/>
          <w:lang w:val="en-US" w:eastAsia="en-US"/>
        </w:rPr>
        <w:t xml:space="preserve"> type. </w:t>
      </w:r>
      <w:r w:rsidRPr="00007719">
        <w:rPr>
          <w:rFonts w:eastAsiaTheme="minorHAnsi"/>
          <w:sz w:val="28"/>
          <w:szCs w:val="28"/>
          <w:lang w:eastAsia="en-US"/>
        </w:rPr>
        <w:t>Пример</w:t>
      </w:r>
      <w:r w:rsidRPr="00007719">
        <w:rPr>
          <w:rFonts w:eastAsiaTheme="minorHAnsi"/>
          <w:sz w:val="28"/>
          <w:szCs w:val="28"/>
          <w:lang w:val="en-US" w:eastAsia="en-US"/>
        </w:rPr>
        <w:t xml:space="preserve">: </w:t>
      </w:r>
      <w:proofErr w:type="gramStart"/>
      <w:r w:rsidRPr="00007719">
        <w:rPr>
          <w:rFonts w:eastAsiaTheme="minorHAnsi"/>
          <w:sz w:val="28"/>
          <w:szCs w:val="28"/>
          <w:lang w:val="en-US" w:eastAsia="en-US"/>
        </w:rPr>
        <w:t>CAST( AS</w:t>
      </w:r>
      <w:proofErr w:type="gramEnd"/>
      <w:r w:rsidRPr="00007719">
        <w:rPr>
          <w:rFonts w:eastAsiaTheme="minorHAnsi"/>
          <w:sz w:val="28"/>
          <w:szCs w:val="28"/>
          <w:lang w:val="en-US" w:eastAsia="en-US"/>
        </w:rPr>
        <w:t xml:space="preserve"> text).</w:t>
      </w:r>
    </w:p>
    <w:p w14:paraId="621BA44F" w14:textId="50E26AF1" w:rsidR="004332EA" w:rsidRPr="00007719" w:rsidRDefault="000F62CD" w:rsidP="004332EA">
      <w:pPr>
        <w:spacing w:line="360" w:lineRule="auto"/>
        <w:ind w:firstLine="709"/>
        <w:jc w:val="both"/>
        <w:rPr>
          <w:sz w:val="28"/>
          <w:szCs w:val="28"/>
        </w:rPr>
      </w:pPr>
      <w:bookmarkStart w:id="763" w:name="_Toc499641965"/>
      <w:bookmarkStart w:id="764" w:name="_Toc512354529"/>
      <w:r w:rsidRPr="00007719">
        <w:rPr>
          <w:spacing w:val="-4"/>
          <w:sz w:val="28"/>
          <w:szCs w:val="28"/>
          <w:lang w:eastAsia="x-none"/>
        </w:rPr>
        <w:t>4</w:t>
      </w:r>
      <w:r w:rsidR="00EB4CA0" w:rsidRPr="00007719">
        <w:rPr>
          <w:spacing w:val="-4"/>
          <w:sz w:val="28"/>
          <w:szCs w:val="28"/>
          <w:lang w:eastAsia="x-none"/>
        </w:rPr>
        <w:t xml:space="preserve">.6.3.9. </w:t>
      </w:r>
      <w:r w:rsidR="004332EA" w:rsidRPr="00007719">
        <w:rPr>
          <w:sz w:val="28"/>
          <w:szCs w:val="28"/>
        </w:rPr>
        <w:t>Функции для работы с параметрами (#param)</w:t>
      </w:r>
      <w:bookmarkEnd w:id="763"/>
      <w:bookmarkEnd w:id="764"/>
    </w:p>
    <w:p w14:paraId="597B4C2E" w14:textId="77777777" w:rsidR="004332EA" w:rsidRPr="00007719" w:rsidRDefault="004332EA" w:rsidP="004332EA">
      <w:pPr>
        <w:spacing w:line="360" w:lineRule="auto"/>
        <w:ind w:firstLine="709"/>
        <w:contextualSpacing/>
        <w:jc w:val="both"/>
        <w:rPr>
          <w:rFonts w:eastAsiaTheme="minorHAnsi"/>
          <w:sz w:val="28"/>
          <w:szCs w:val="28"/>
          <w:lang w:eastAsia="en-US"/>
        </w:rPr>
      </w:pPr>
      <w:r w:rsidRPr="00007719">
        <w:rPr>
          <w:rFonts w:eastAsiaTheme="minorHAnsi"/>
          <w:sz w:val="28"/>
          <w:szCs w:val="28"/>
          <w:lang w:eastAsia="en-US"/>
        </w:rPr>
        <w:t>Используются функции для работы с параметрами (#PARAM):</w:t>
      </w:r>
    </w:p>
    <w:p w14:paraId="6A26669C" w14:textId="77777777" w:rsidR="004332EA" w:rsidRPr="00007719" w:rsidRDefault="004332EA" w:rsidP="007A7931">
      <w:pPr>
        <w:numPr>
          <w:ilvl w:val="0"/>
          <w:numId w:val="26"/>
        </w:numPr>
        <w:tabs>
          <w:tab w:val="left" w:pos="851"/>
        </w:tabs>
        <w:spacing w:line="360" w:lineRule="auto"/>
        <w:ind w:left="0" w:firstLine="709"/>
        <w:contextualSpacing/>
        <w:jc w:val="both"/>
        <w:rPr>
          <w:rFonts w:eastAsiaTheme="minorHAnsi"/>
          <w:spacing w:val="-4"/>
          <w:sz w:val="28"/>
          <w:szCs w:val="28"/>
          <w:lang w:eastAsia="en-US"/>
        </w:rPr>
      </w:pPr>
      <w:r w:rsidRPr="00007719">
        <w:rPr>
          <w:rFonts w:eastAsiaTheme="minorHAnsi"/>
          <w:spacing w:val="-4"/>
          <w:sz w:val="28"/>
          <w:szCs w:val="28"/>
          <w:lang w:eastAsia="en-US"/>
        </w:rPr>
        <w:t>M_OPTIONAL =&gt; M_OPTIONAL (Выр) – возвращает результат выражения или TRUE, если в выражении есть необязательный параметр с отсутствующим значением;</w:t>
      </w:r>
    </w:p>
    <w:p w14:paraId="5E3B7012" w14:textId="77777777" w:rsidR="004332EA" w:rsidRPr="00007719" w:rsidRDefault="004332EA" w:rsidP="007A7931">
      <w:pPr>
        <w:numPr>
          <w:ilvl w:val="0"/>
          <w:numId w:val="26"/>
        </w:numPr>
        <w:tabs>
          <w:tab w:val="left" w:pos="851"/>
        </w:tabs>
        <w:spacing w:line="360" w:lineRule="auto"/>
        <w:ind w:left="0" w:firstLine="709"/>
        <w:contextualSpacing/>
        <w:jc w:val="both"/>
        <w:rPr>
          <w:rFonts w:eastAsiaTheme="minorHAnsi"/>
          <w:sz w:val="28"/>
          <w:szCs w:val="28"/>
          <w:lang w:eastAsia="en-US"/>
        </w:rPr>
      </w:pPr>
      <w:r w:rsidRPr="00007719">
        <w:rPr>
          <w:rFonts w:eastAsiaTheme="minorHAnsi"/>
          <w:sz w:val="28"/>
          <w:szCs w:val="28"/>
          <w:lang w:eastAsia="en-US"/>
        </w:rPr>
        <w:t xml:space="preserve">M_OPTIONAL_FALSE =&gt; M OPTIONAL_FALSE (выр) – возвращает результат выражения или FALSE, если в выражении есть необязательный параметр с отсутствующим значением. Пример приведен на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_Ref499633615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B6413A">
        <w:rPr>
          <w:rFonts w:eastAsiaTheme="minorHAnsi"/>
          <w:sz w:val="28"/>
          <w:szCs w:val="28"/>
          <w:lang w:eastAsia="en-US"/>
        </w:rPr>
        <w:t xml:space="preserve">рис. </w:t>
      </w:r>
      <w:r w:rsidR="00B6413A" w:rsidRPr="00B6413A">
        <w:rPr>
          <w:rFonts w:eastAsiaTheme="minorHAnsi"/>
          <w:noProof/>
          <w:sz w:val="28"/>
          <w:szCs w:val="28"/>
          <w:lang w:eastAsia="en-US"/>
        </w:rPr>
        <w:t>456</w:t>
      </w:r>
      <w:r w:rsidRPr="00007719">
        <w:rPr>
          <w:rFonts w:eastAsiaTheme="minorHAnsi"/>
          <w:sz w:val="28"/>
          <w:szCs w:val="28"/>
          <w:lang w:eastAsia="en-US"/>
        </w:rPr>
        <w:fldChar w:fldCharType="end"/>
      </w:r>
      <w:r w:rsidRPr="00007719">
        <w:rPr>
          <w:rFonts w:eastAsiaTheme="minorHAnsi"/>
          <w:sz w:val="28"/>
          <w:szCs w:val="28"/>
          <w:lang w:eastAsia="en-US"/>
        </w:rPr>
        <w:t>;</w:t>
      </w:r>
    </w:p>
    <w:p w14:paraId="294756FB"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after="200" w:line="276" w:lineRule="auto"/>
        <w:rPr>
          <w:rFonts w:eastAsia="Calibri"/>
          <w:sz w:val="28"/>
          <w:szCs w:val="28"/>
        </w:rPr>
      </w:pPr>
      <w:proofErr w:type="gramStart"/>
      <w:r w:rsidRPr="00007719">
        <w:rPr>
          <w:rFonts w:eastAsia="Calibri"/>
          <w:sz w:val="28"/>
          <w:szCs w:val="28"/>
        </w:rPr>
        <w:t>SELECT  Супермаркет.Наименование</w:t>
      </w:r>
      <w:proofErr w:type="gramEnd"/>
      <w:r w:rsidRPr="00007719">
        <w:rPr>
          <w:rFonts w:eastAsia="Calibri"/>
          <w:sz w:val="28"/>
          <w:szCs w:val="28"/>
        </w:rPr>
        <w:t xml:space="preserve"> AS Наименование  FROM   Справочники.Супермаркет AS Супермаркет WHERE  </w:t>
      </w:r>
      <w:r w:rsidRPr="00007719">
        <w:rPr>
          <w:rFonts w:eastAsia="Calibri"/>
          <w:sz w:val="28"/>
          <w:szCs w:val="28"/>
          <w:lang w:val="en-US"/>
        </w:rPr>
        <w:t>M</w:t>
      </w:r>
      <w:r w:rsidRPr="00007719">
        <w:rPr>
          <w:rFonts w:eastAsia="Calibri"/>
          <w:sz w:val="28"/>
          <w:szCs w:val="28"/>
        </w:rPr>
        <w:t>_</w:t>
      </w:r>
      <w:r w:rsidRPr="00007719">
        <w:rPr>
          <w:rFonts w:eastAsia="Calibri"/>
          <w:sz w:val="28"/>
          <w:szCs w:val="28"/>
          <w:lang w:val="en-US"/>
        </w:rPr>
        <w:t>OPTIONAL</w:t>
      </w:r>
      <w:r w:rsidRPr="00007719">
        <w:rPr>
          <w:rFonts w:eastAsia="Calibri"/>
          <w:sz w:val="28"/>
          <w:szCs w:val="28"/>
        </w:rPr>
        <w:t>_</w:t>
      </w:r>
      <w:r w:rsidRPr="00007719">
        <w:rPr>
          <w:rFonts w:eastAsia="Calibri"/>
          <w:sz w:val="28"/>
          <w:szCs w:val="28"/>
          <w:lang w:val="en-US"/>
        </w:rPr>
        <w:t>FALSE</w:t>
      </w:r>
      <w:r w:rsidRPr="00007719">
        <w:rPr>
          <w:rFonts w:eastAsia="Calibri"/>
          <w:sz w:val="28"/>
          <w:szCs w:val="28"/>
        </w:rPr>
        <w:t>(Супермаркет.</w:t>
      </w:r>
      <w:r w:rsidRPr="00007719">
        <w:rPr>
          <w:rFonts w:eastAsia="Calibri"/>
          <w:sz w:val="28"/>
          <w:szCs w:val="28"/>
          <w:lang w:val="en-US"/>
        </w:rPr>
        <w:t>id</w:t>
      </w:r>
      <w:r w:rsidRPr="00007719">
        <w:rPr>
          <w:rFonts w:eastAsia="Calibri"/>
          <w:sz w:val="28"/>
          <w:szCs w:val="28"/>
        </w:rPr>
        <w:t xml:space="preserve"> = #</w:t>
      </w:r>
      <w:r w:rsidRPr="00007719">
        <w:rPr>
          <w:rFonts w:eastAsia="Calibri"/>
          <w:sz w:val="28"/>
          <w:szCs w:val="28"/>
          <w:lang w:val="en-US"/>
        </w:rPr>
        <w:t>disgitValueUndefined</w:t>
      </w:r>
      <w:r w:rsidRPr="00007719">
        <w:rPr>
          <w:rFonts w:eastAsia="Calibri"/>
          <w:sz w:val="28"/>
          <w:szCs w:val="28"/>
        </w:rPr>
        <w:t>)</w:t>
      </w:r>
    </w:p>
    <w:p w14:paraId="30E09900" w14:textId="77777777" w:rsidR="004332EA" w:rsidRPr="00007719" w:rsidRDefault="004332EA" w:rsidP="004332EA">
      <w:pPr>
        <w:spacing w:line="360" w:lineRule="auto"/>
        <w:jc w:val="center"/>
        <w:rPr>
          <w:rFonts w:eastAsiaTheme="majorEastAsia"/>
          <w:sz w:val="28"/>
          <w:szCs w:val="28"/>
        </w:rPr>
      </w:pPr>
      <w:bookmarkStart w:id="765" w:name="_Ref49963361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456</w:t>
      </w:r>
      <w:r w:rsidRPr="00007719">
        <w:rPr>
          <w:sz w:val="28"/>
          <w:szCs w:val="28"/>
        </w:rPr>
        <w:fldChar w:fldCharType="end"/>
      </w:r>
      <w:bookmarkEnd w:id="765"/>
      <w:r w:rsidRPr="00007719">
        <w:rPr>
          <w:sz w:val="28"/>
          <w:szCs w:val="28"/>
        </w:rPr>
        <w:t xml:space="preserve"> – </w:t>
      </w:r>
      <w:r w:rsidRPr="00007719">
        <w:rPr>
          <w:rFonts w:eastAsiaTheme="majorEastAsia"/>
          <w:sz w:val="28"/>
          <w:szCs w:val="28"/>
        </w:rPr>
        <w:t>Функции для работы с параметрами (#param)</w:t>
      </w:r>
    </w:p>
    <w:p w14:paraId="2C657028" w14:textId="77777777" w:rsidR="008A6108" w:rsidRPr="00007719" w:rsidRDefault="008A6108" w:rsidP="004332EA">
      <w:pPr>
        <w:spacing w:line="360" w:lineRule="auto"/>
        <w:jc w:val="center"/>
        <w:rPr>
          <w:sz w:val="10"/>
          <w:szCs w:val="10"/>
        </w:rPr>
      </w:pPr>
    </w:p>
    <w:p w14:paraId="335A6938" w14:textId="77777777" w:rsidR="004332EA" w:rsidRPr="00007719" w:rsidRDefault="004332EA" w:rsidP="007A7931">
      <w:pPr>
        <w:numPr>
          <w:ilvl w:val="0"/>
          <w:numId w:val="26"/>
        </w:numPr>
        <w:tabs>
          <w:tab w:val="left" w:pos="851"/>
        </w:tabs>
        <w:spacing w:line="360" w:lineRule="auto"/>
        <w:ind w:left="0" w:firstLine="709"/>
        <w:contextualSpacing/>
        <w:jc w:val="both"/>
        <w:rPr>
          <w:rFonts w:eastAsiaTheme="minorHAnsi"/>
          <w:sz w:val="28"/>
          <w:szCs w:val="28"/>
          <w:lang w:eastAsia="en-US"/>
        </w:rPr>
      </w:pPr>
      <w:r w:rsidRPr="00007719">
        <w:rPr>
          <w:rFonts w:eastAsiaTheme="minorHAnsi"/>
          <w:sz w:val="28"/>
          <w:szCs w:val="28"/>
          <w:lang w:eastAsia="en-US"/>
        </w:rPr>
        <w:t xml:space="preserve">M_COMPOSITE </w:t>
      </w:r>
      <w:proofErr w:type="gramStart"/>
      <w:r w:rsidRPr="00007719">
        <w:rPr>
          <w:rFonts w:eastAsiaTheme="minorHAnsi"/>
          <w:sz w:val="28"/>
          <w:szCs w:val="28"/>
          <w:lang w:eastAsia="en-US"/>
        </w:rPr>
        <w:t>=&gt;M</w:t>
      </w:r>
      <w:proofErr w:type="gramEnd"/>
      <w:r w:rsidRPr="00007719">
        <w:rPr>
          <w:rFonts w:eastAsiaTheme="minorHAnsi"/>
          <w:sz w:val="28"/>
          <w:szCs w:val="28"/>
          <w:lang w:eastAsia="en-US"/>
        </w:rPr>
        <w:t xml:space="preserve">_COMPOSITE (выр,параметр) – используется для задачи составного параметра, который является одновременно массивом. Пример приведен на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_Ref499633634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457</w:t>
      </w:r>
      <w:r w:rsidRPr="00007719">
        <w:rPr>
          <w:rFonts w:eastAsiaTheme="minorHAnsi"/>
          <w:sz w:val="28"/>
          <w:szCs w:val="28"/>
          <w:lang w:eastAsia="en-US"/>
        </w:rPr>
        <w:fldChar w:fldCharType="end"/>
      </w:r>
      <w:r w:rsidRPr="00007719">
        <w:rPr>
          <w:rFonts w:eastAsiaTheme="minorHAnsi"/>
          <w:sz w:val="28"/>
          <w:szCs w:val="28"/>
          <w:lang w:eastAsia="en-US"/>
        </w:rPr>
        <w:t>.</w:t>
      </w:r>
    </w:p>
    <w:p w14:paraId="2E83697A"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after="200" w:line="276" w:lineRule="auto"/>
        <w:rPr>
          <w:rFonts w:eastAsia="Calibri"/>
          <w:sz w:val="28"/>
          <w:szCs w:val="28"/>
        </w:rPr>
      </w:pPr>
      <w:proofErr w:type="gramStart"/>
      <w:r w:rsidRPr="00007719">
        <w:rPr>
          <w:rFonts w:eastAsia="Calibri"/>
          <w:sz w:val="28"/>
          <w:szCs w:val="28"/>
        </w:rPr>
        <w:t>SELECT  Супермаркет.Наименование</w:t>
      </w:r>
      <w:proofErr w:type="gramEnd"/>
      <w:r w:rsidRPr="00007719">
        <w:rPr>
          <w:rFonts w:eastAsia="Calibri"/>
          <w:sz w:val="28"/>
          <w:szCs w:val="28"/>
        </w:rPr>
        <w:t xml:space="preserve"> AS Наименование FROM  Справочники.Супермаркет AS Супермаркет WHERE  M_COMPOSITE(Супермаркет.Поставщик, #prod)</w:t>
      </w:r>
    </w:p>
    <w:p w14:paraId="027248E3" w14:textId="77777777" w:rsidR="004332EA" w:rsidRPr="00007719" w:rsidRDefault="004332EA" w:rsidP="004332EA">
      <w:pPr>
        <w:spacing w:line="360" w:lineRule="auto"/>
        <w:contextualSpacing/>
        <w:jc w:val="center"/>
        <w:rPr>
          <w:rFonts w:eastAsiaTheme="majorEastAsia"/>
          <w:sz w:val="28"/>
          <w:szCs w:val="28"/>
        </w:rPr>
      </w:pPr>
      <w:bookmarkStart w:id="766" w:name="_Ref499633634"/>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457</w:t>
      </w:r>
      <w:r w:rsidRPr="00007719">
        <w:rPr>
          <w:rFonts w:eastAsiaTheme="minorHAnsi"/>
          <w:sz w:val="28"/>
          <w:szCs w:val="28"/>
          <w:lang w:eastAsia="en-US"/>
        </w:rPr>
        <w:fldChar w:fldCharType="end"/>
      </w:r>
      <w:bookmarkEnd w:id="766"/>
      <w:r w:rsidRPr="00007719">
        <w:rPr>
          <w:rFonts w:eastAsiaTheme="minorHAnsi"/>
          <w:sz w:val="28"/>
          <w:szCs w:val="28"/>
          <w:lang w:eastAsia="en-US"/>
        </w:rPr>
        <w:t xml:space="preserve"> – </w:t>
      </w:r>
      <w:r w:rsidRPr="00007719">
        <w:rPr>
          <w:rFonts w:eastAsiaTheme="majorEastAsia"/>
          <w:sz w:val="28"/>
          <w:szCs w:val="28"/>
        </w:rPr>
        <w:t>Функции для работы с параметрами (#param)</w:t>
      </w:r>
    </w:p>
    <w:p w14:paraId="7562DE97" w14:textId="7F6EB051" w:rsidR="004332EA" w:rsidRPr="00007719" w:rsidRDefault="000F62CD" w:rsidP="004332EA">
      <w:pPr>
        <w:spacing w:line="360" w:lineRule="auto"/>
        <w:ind w:firstLine="709"/>
        <w:jc w:val="both"/>
        <w:rPr>
          <w:sz w:val="28"/>
          <w:szCs w:val="28"/>
        </w:rPr>
      </w:pPr>
      <w:bookmarkStart w:id="767" w:name="_Toc499641966"/>
      <w:bookmarkStart w:id="768" w:name="_Toc512354530"/>
      <w:r w:rsidRPr="00007719">
        <w:rPr>
          <w:spacing w:val="-4"/>
          <w:sz w:val="28"/>
          <w:szCs w:val="28"/>
          <w:lang w:eastAsia="x-none"/>
        </w:rPr>
        <w:t>4</w:t>
      </w:r>
      <w:r w:rsidR="00EB4CA0" w:rsidRPr="00007719">
        <w:rPr>
          <w:spacing w:val="-4"/>
          <w:sz w:val="28"/>
          <w:szCs w:val="28"/>
          <w:lang w:eastAsia="x-none"/>
        </w:rPr>
        <w:t xml:space="preserve">.6.3.10. </w:t>
      </w:r>
      <w:r w:rsidR="004332EA" w:rsidRPr="00007719">
        <w:rPr>
          <w:sz w:val="28"/>
          <w:szCs w:val="28"/>
        </w:rPr>
        <w:t>Функции для работы с опциями (переменными окружения)</w:t>
      </w:r>
      <w:bookmarkEnd w:id="767"/>
      <w:bookmarkEnd w:id="768"/>
      <w:r w:rsidR="00540672" w:rsidRPr="00007719">
        <w:rPr>
          <w:sz w:val="28"/>
          <w:szCs w:val="28"/>
        </w:rPr>
        <w:t>.</w:t>
      </w:r>
    </w:p>
    <w:p w14:paraId="6D02348D" w14:textId="77777777" w:rsidR="004332EA" w:rsidRPr="00007719" w:rsidRDefault="004332EA" w:rsidP="004332EA">
      <w:pPr>
        <w:spacing w:line="360" w:lineRule="auto"/>
        <w:ind w:firstLine="709"/>
        <w:contextualSpacing/>
        <w:jc w:val="both"/>
        <w:rPr>
          <w:rFonts w:eastAsiaTheme="minorHAnsi"/>
          <w:sz w:val="28"/>
          <w:szCs w:val="28"/>
          <w:lang w:eastAsia="en-US"/>
        </w:rPr>
      </w:pPr>
      <w:r w:rsidRPr="00007719">
        <w:rPr>
          <w:rFonts w:eastAsiaTheme="minorHAnsi"/>
          <w:sz w:val="28"/>
          <w:szCs w:val="28"/>
          <w:lang w:eastAsia="en-US"/>
        </w:rPr>
        <w:t>Используются функции для работы с опциями (переменными окружения):</w:t>
      </w:r>
    </w:p>
    <w:p w14:paraId="08A6F325" w14:textId="0E1ABE14" w:rsidR="004332EA" w:rsidRPr="00007719" w:rsidRDefault="004332EA" w:rsidP="007A7931">
      <w:pPr>
        <w:numPr>
          <w:ilvl w:val="0"/>
          <w:numId w:val="26"/>
        </w:numPr>
        <w:tabs>
          <w:tab w:val="left" w:pos="851"/>
        </w:tabs>
        <w:spacing w:line="360" w:lineRule="auto"/>
        <w:ind w:left="0" w:firstLine="709"/>
        <w:contextualSpacing/>
        <w:jc w:val="both"/>
        <w:rPr>
          <w:rFonts w:eastAsiaTheme="minorHAnsi"/>
          <w:sz w:val="28"/>
          <w:szCs w:val="28"/>
          <w:lang w:eastAsia="en-US"/>
        </w:rPr>
      </w:pPr>
      <w:r w:rsidRPr="00007719">
        <w:rPr>
          <w:rFonts w:eastAsiaTheme="minorHAnsi"/>
          <w:sz w:val="28"/>
          <w:szCs w:val="28"/>
          <w:lang w:eastAsia="en-US"/>
        </w:rPr>
        <w:t>M_GET_</w:t>
      </w:r>
      <w:proofErr w:type="gramStart"/>
      <w:r w:rsidRPr="00007719">
        <w:rPr>
          <w:rFonts w:eastAsiaTheme="minorHAnsi"/>
          <w:sz w:val="28"/>
          <w:szCs w:val="28"/>
          <w:lang w:eastAsia="en-US"/>
        </w:rPr>
        <w:t>OPTION  =</w:t>
      </w:r>
      <w:proofErr w:type="gramEnd"/>
      <w:r w:rsidRPr="00007719">
        <w:rPr>
          <w:rFonts w:eastAsiaTheme="minorHAnsi"/>
          <w:sz w:val="28"/>
          <w:szCs w:val="28"/>
          <w:lang w:eastAsia="en-US"/>
        </w:rPr>
        <w:t>&gt;  M_GET_OPTION (ПсевдонимОпции) – возвращает значение опции. Значение возвращается «как есть».</w:t>
      </w:r>
    </w:p>
    <w:p w14:paraId="07CA97E7" w14:textId="77777777" w:rsidR="004332EA" w:rsidRPr="00007719" w:rsidRDefault="004332EA" w:rsidP="00401082">
      <w:pPr>
        <w:spacing w:line="360" w:lineRule="auto"/>
        <w:ind w:firstLine="709"/>
        <w:contextualSpacing/>
        <w:jc w:val="both"/>
        <w:rPr>
          <w:rFonts w:eastAsiaTheme="minorHAnsi"/>
          <w:sz w:val="28"/>
          <w:szCs w:val="28"/>
          <w:lang w:eastAsia="en-US"/>
        </w:rPr>
      </w:pPr>
      <w:r w:rsidRPr="00007719">
        <w:rPr>
          <w:rFonts w:eastAsiaTheme="minorHAnsi"/>
          <w:sz w:val="28"/>
          <w:szCs w:val="28"/>
          <w:lang w:eastAsia="en-US"/>
        </w:rPr>
        <w:t xml:space="preserve">Если значение опции типа строка, то значение НЕ берётся в кавычки. Примеры приведены на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_Ref499633959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sz w:val="28"/>
          <w:szCs w:val="28"/>
          <w:lang w:eastAsia="en-US"/>
        </w:rPr>
        <w:t>458</w:t>
      </w:r>
      <w:r w:rsidRPr="00007719">
        <w:rPr>
          <w:rFonts w:eastAsiaTheme="minorHAnsi"/>
          <w:sz w:val="28"/>
          <w:szCs w:val="28"/>
          <w:lang w:eastAsia="en-US"/>
        </w:rPr>
        <w:fldChar w:fldCharType="end"/>
      </w:r>
      <w:r w:rsidRPr="00007719">
        <w:rPr>
          <w:rFonts w:eastAsiaTheme="minorHAnsi"/>
          <w:sz w:val="28"/>
          <w:szCs w:val="28"/>
          <w:lang w:eastAsia="en-US"/>
        </w:rPr>
        <w:t xml:space="preserve">,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_Ref499633967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sz w:val="28"/>
          <w:szCs w:val="28"/>
          <w:lang w:eastAsia="en-US"/>
        </w:rPr>
        <w:t>459</w:t>
      </w:r>
      <w:r w:rsidRPr="00007719">
        <w:rPr>
          <w:rFonts w:eastAsiaTheme="minorHAnsi"/>
          <w:sz w:val="28"/>
          <w:szCs w:val="28"/>
          <w:lang w:eastAsia="en-US"/>
        </w:rPr>
        <w:fldChar w:fldCharType="end"/>
      </w:r>
      <w:r w:rsidRPr="00007719">
        <w:rPr>
          <w:rFonts w:eastAsiaTheme="minorHAnsi"/>
          <w:sz w:val="28"/>
          <w:szCs w:val="28"/>
          <w:lang w:eastAsia="en-US"/>
        </w:rPr>
        <w:t>.</w:t>
      </w:r>
    </w:p>
    <w:p w14:paraId="02323B02"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after="200" w:line="264" w:lineRule="auto"/>
        <w:rPr>
          <w:rFonts w:eastAsia="Calibri"/>
          <w:sz w:val="28"/>
          <w:szCs w:val="28"/>
        </w:rPr>
      </w:pPr>
      <w:proofErr w:type="gramStart"/>
      <w:r w:rsidRPr="00007719">
        <w:rPr>
          <w:rFonts w:eastAsia="Calibri"/>
          <w:sz w:val="28"/>
          <w:szCs w:val="28"/>
        </w:rPr>
        <w:lastRenderedPageBreak/>
        <w:t>SELECT  Пользователи.id</w:t>
      </w:r>
      <w:proofErr w:type="gramEnd"/>
      <w:r w:rsidRPr="00007719">
        <w:rPr>
          <w:rFonts w:eastAsia="Calibri"/>
          <w:sz w:val="28"/>
          <w:szCs w:val="28"/>
        </w:rPr>
        <w:t xml:space="preserve"> AS id FROM  Справочники.Пользователи AS Пользователи WHERE   Пользователи.id = M_GET_OPTION('Сотрудник')</w:t>
      </w:r>
    </w:p>
    <w:p w14:paraId="5C0E7725" w14:textId="77777777" w:rsidR="004332EA" w:rsidRPr="00007719" w:rsidRDefault="004332EA" w:rsidP="00401082">
      <w:pPr>
        <w:spacing w:after="120" w:line="360" w:lineRule="auto"/>
        <w:contextualSpacing/>
        <w:jc w:val="center"/>
        <w:rPr>
          <w:rFonts w:eastAsiaTheme="majorEastAsia"/>
          <w:sz w:val="28"/>
          <w:szCs w:val="28"/>
        </w:rPr>
      </w:pPr>
      <w:bookmarkStart w:id="769" w:name="_Ref499633959"/>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458</w:t>
      </w:r>
      <w:r w:rsidRPr="00007719">
        <w:rPr>
          <w:rFonts w:eastAsiaTheme="minorHAnsi"/>
          <w:sz w:val="28"/>
          <w:szCs w:val="28"/>
          <w:lang w:eastAsia="en-US"/>
        </w:rPr>
        <w:fldChar w:fldCharType="end"/>
      </w:r>
      <w:bookmarkEnd w:id="769"/>
      <w:r w:rsidRPr="00007719">
        <w:rPr>
          <w:rFonts w:eastAsiaTheme="minorHAnsi"/>
          <w:sz w:val="28"/>
          <w:szCs w:val="28"/>
          <w:lang w:eastAsia="en-US"/>
        </w:rPr>
        <w:t xml:space="preserve"> – </w:t>
      </w:r>
      <w:r w:rsidRPr="00007719">
        <w:rPr>
          <w:rFonts w:eastAsiaTheme="majorEastAsia"/>
          <w:sz w:val="28"/>
          <w:szCs w:val="28"/>
        </w:rPr>
        <w:t>Функции для работы с опциями (переменными окружения)</w:t>
      </w:r>
    </w:p>
    <w:p w14:paraId="31FDA1DC"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after="200" w:line="264" w:lineRule="auto"/>
        <w:rPr>
          <w:rFonts w:eastAsia="Calibri"/>
          <w:sz w:val="28"/>
          <w:szCs w:val="28"/>
        </w:rPr>
      </w:pPr>
      <w:proofErr w:type="gramStart"/>
      <w:r w:rsidRPr="00007719">
        <w:rPr>
          <w:rFonts w:eastAsia="Calibri"/>
          <w:sz w:val="28"/>
          <w:szCs w:val="28"/>
        </w:rPr>
        <w:t>SELECT  Пользователи.id</w:t>
      </w:r>
      <w:proofErr w:type="gramEnd"/>
      <w:r w:rsidRPr="00007719">
        <w:rPr>
          <w:rFonts w:eastAsia="Calibri"/>
          <w:sz w:val="28"/>
          <w:szCs w:val="28"/>
        </w:rPr>
        <w:t xml:space="preserve"> AS id FROM  Справочники.Пользователи AS Пользователи WHERE   Пользователи.id    IN   M_GET_OPTION('СписокСотрудников')</w:t>
      </w:r>
    </w:p>
    <w:p w14:paraId="6A37301D" w14:textId="77777777" w:rsidR="004332EA" w:rsidRPr="00007719" w:rsidRDefault="004332EA" w:rsidP="00401082">
      <w:pPr>
        <w:spacing w:after="120" w:line="360" w:lineRule="auto"/>
        <w:contextualSpacing/>
        <w:jc w:val="center"/>
        <w:rPr>
          <w:rFonts w:eastAsiaTheme="majorEastAsia"/>
          <w:sz w:val="28"/>
          <w:szCs w:val="28"/>
        </w:rPr>
      </w:pPr>
      <w:bookmarkStart w:id="770" w:name="_Ref499633967"/>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459</w:t>
      </w:r>
      <w:r w:rsidRPr="00007719">
        <w:rPr>
          <w:rFonts w:eastAsiaTheme="minorHAnsi"/>
          <w:sz w:val="28"/>
          <w:szCs w:val="28"/>
          <w:lang w:eastAsia="en-US"/>
        </w:rPr>
        <w:fldChar w:fldCharType="end"/>
      </w:r>
      <w:bookmarkEnd w:id="770"/>
      <w:r w:rsidRPr="00007719">
        <w:rPr>
          <w:rFonts w:eastAsiaTheme="minorHAnsi"/>
          <w:sz w:val="28"/>
          <w:szCs w:val="28"/>
          <w:lang w:eastAsia="en-US"/>
        </w:rPr>
        <w:t xml:space="preserve"> – </w:t>
      </w:r>
      <w:r w:rsidRPr="00007719">
        <w:rPr>
          <w:rFonts w:eastAsiaTheme="majorEastAsia"/>
          <w:sz w:val="28"/>
          <w:szCs w:val="28"/>
        </w:rPr>
        <w:t>Функции для работы с опциями (переменными окружения)</w:t>
      </w:r>
    </w:p>
    <w:p w14:paraId="623DB567" w14:textId="56187382" w:rsidR="004332EA" w:rsidRPr="00007719" w:rsidRDefault="000F62CD" w:rsidP="00540672">
      <w:pPr>
        <w:spacing w:line="360" w:lineRule="auto"/>
        <w:ind w:firstLine="709"/>
        <w:jc w:val="both"/>
        <w:rPr>
          <w:sz w:val="28"/>
          <w:szCs w:val="28"/>
        </w:rPr>
      </w:pPr>
      <w:bookmarkStart w:id="771" w:name="_Toc499641967"/>
      <w:bookmarkStart w:id="772" w:name="_Toc512354531"/>
      <w:r w:rsidRPr="00007719">
        <w:rPr>
          <w:spacing w:val="-4"/>
          <w:sz w:val="28"/>
          <w:szCs w:val="28"/>
          <w:lang w:eastAsia="x-none"/>
        </w:rPr>
        <w:t>4</w:t>
      </w:r>
      <w:r w:rsidR="00EB4CA0" w:rsidRPr="00007719">
        <w:rPr>
          <w:spacing w:val="-4"/>
          <w:sz w:val="28"/>
          <w:szCs w:val="28"/>
          <w:lang w:eastAsia="x-none"/>
        </w:rPr>
        <w:t xml:space="preserve">.6.3.11. </w:t>
      </w:r>
      <w:r w:rsidR="004332EA" w:rsidRPr="00007719">
        <w:rPr>
          <w:sz w:val="28"/>
          <w:szCs w:val="28"/>
        </w:rPr>
        <w:t>Числовые функции</w:t>
      </w:r>
      <w:bookmarkEnd w:id="771"/>
      <w:bookmarkEnd w:id="772"/>
      <w:r w:rsidR="00540672" w:rsidRPr="00007719">
        <w:rPr>
          <w:sz w:val="28"/>
          <w:szCs w:val="28"/>
        </w:rPr>
        <w:t>.</w:t>
      </w:r>
    </w:p>
    <w:p w14:paraId="74652DB2" w14:textId="77777777" w:rsidR="004332EA" w:rsidRPr="00007719" w:rsidRDefault="004332EA" w:rsidP="00540672">
      <w:pPr>
        <w:spacing w:line="360" w:lineRule="auto"/>
        <w:ind w:firstLine="709"/>
        <w:contextualSpacing/>
        <w:jc w:val="both"/>
        <w:rPr>
          <w:rFonts w:eastAsiaTheme="minorHAnsi"/>
          <w:sz w:val="28"/>
          <w:szCs w:val="28"/>
          <w:lang w:eastAsia="en-US"/>
        </w:rPr>
      </w:pPr>
      <w:r w:rsidRPr="00007719">
        <w:rPr>
          <w:rFonts w:eastAsiaTheme="minorHAnsi"/>
          <w:sz w:val="28"/>
          <w:szCs w:val="28"/>
          <w:lang w:eastAsia="en-US"/>
        </w:rPr>
        <w:t>Используются числовые функции:</w:t>
      </w:r>
    </w:p>
    <w:p w14:paraId="6896FA7A" w14:textId="77777777" w:rsidR="004332EA" w:rsidRPr="00007719" w:rsidRDefault="004332EA" w:rsidP="007A7931">
      <w:pPr>
        <w:numPr>
          <w:ilvl w:val="0"/>
          <w:numId w:val="26"/>
        </w:numPr>
        <w:tabs>
          <w:tab w:val="left" w:pos="851"/>
        </w:tabs>
        <w:spacing w:line="360" w:lineRule="auto"/>
        <w:ind w:left="0" w:firstLine="709"/>
        <w:contextualSpacing/>
        <w:jc w:val="both"/>
        <w:rPr>
          <w:rFonts w:eastAsiaTheme="minorHAnsi"/>
          <w:sz w:val="28"/>
          <w:szCs w:val="28"/>
          <w:lang w:eastAsia="en-US"/>
        </w:rPr>
      </w:pPr>
      <w:r w:rsidRPr="00007719">
        <w:rPr>
          <w:rFonts w:eastAsiaTheme="minorHAnsi"/>
          <w:sz w:val="28"/>
          <w:szCs w:val="28"/>
          <w:lang w:eastAsia="en-US"/>
        </w:rPr>
        <w:t xml:space="preserve">round =&gt; </w:t>
      </w:r>
      <w:proofErr w:type="gramStart"/>
      <w:r w:rsidRPr="00007719">
        <w:rPr>
          <w:rFonts w:eastAsiaTheme="minorHAnsi"/>
          <w:sz w:val="28"/>
          <w:szCs w:val="28"/>
          <w:lang w:eastAsia="en-US"/>
        </w:rPr>
        <w:t>ROUND(</w:t>
      </w:r>
      <w:proofErr w:type="gramEnd"/>
      <w:r w:rsidRPr="00007719">
        <w:rPr>
          <w:rFonts w:eastAsiaTheme="minorHAnsi"/>
          <w:sz w:val="28"/>
          <w:szCs w:val="28"/>
          <w:lang w:eastAsia="en-US"/>
        </w:rPr>
        <w:t>numeric v, [int r]) – округлить v до r знаков после точки;</w:t>
      </w:r>
    </w:p>
    <w:p w14:paraId="0313FB0F" w14:textId="77777777" w:rsidR="004332EA" w:rsidRPr="00007719" w:rsidRDefault="004332EA" w:rsidP="007A7931">
      <w:pPr>
        <w:numPr>
          <w:ilvl w:val="0"/>
          <w:numId w:val="26"/>
        </w:numPr>
        <w:tabs>
          <w:tab w:val="left" w:pos="851"/>
        </w:tabs>
        <w:spacing w:line="360" w:lineRule="auto"/>
        <w:ind w:left="0" w:firstLine="709"/>
        <w:contextualSpacing/>
        <w:jc w:val="both"/>
        <w:rPr>
          <w:rFonts w:eastAsiaTheme="minorHAnsi"/>
          <w:spacing w:val="-8"/>
          <w:sz w:val="28"/>
          <w:szCs w:val="28"/>
          <w:lang w:eastAsia="en-US"/>
        </w:rPr>
      </w:pPr>
      <w:r w:rsidRPr="00007719">
        <w:rPr>
          <w:rFonts w:eastAsiaTheme="minorHAnsi"/>
          <w:spacing w:val="-8"/>
          <w:sz w:val="28"/>
          <w:szCs w:val="28"/>
          <w:lang w:eastAsia="en-US"/>
        </w:rPr>
        <w:t xml:space="preserve">trunc =&gt; </w:t>
      </w:r>
      <w:proofErr w:type="gramStart"/>
      <w:r w:rsidRPr="00007719">
        <w:rPr>
          <w:rFonts w:eastAsiaTheme="minorHAnsi"/>
          <w:spacing w:val="-8"/>
          <w:sz w:val="28"/>
          <w:szCs w:val="28"/>
          <w:lang w:eastAsia="en-US"/>
        </w:rPr>
        <w:t>TRUNC(</w:t>
      </w:r>
      <w:proofErr w:type="gramEnd"/>
      <w:r w:rsidRPr="00007719">
        <w:rPr>
          <w:rFonts w:eastAsiaTheme="minorHAnsi"/>
          <w:spacing w:val="-8"/>
          <w:sz w:val="28"/>
          <w:szCs w:val="28"/>
          <w:lang w:eastAsia="en-US"/>
        </w:rPr>
        <w:t>numeric v,int  r) – вернуть часть числа v до r знаков после запятой.</w:t>
      </w:r>
    </w:p>
    <w:p w14:paraId="30930EAB" w14:textId="35408CF4" w:rsidR="004332EA" w:rsidRPr="00007719" w:rsidRDefault="000F62CD" w:rsidP="00540672">
      <w:pPr>
        <w:spacing w:line="360" w:lineRule="auto"/>
        <w:ind w:firstLine="709"/>
        <w:jc w:val="both"/>
        <w:rPr>
          <w:sz w:val="28"/>
          <w:szCs w:val="28"/>
        </w:rPr>
      </w:pPr>
      <w:bookmarkStart w:id="773" w:name="_Toc499641968"/>
      <w:bookmarkStart w:id="774" w:name="_Toc512354532"/>
      <w:bookmarkStart w:id="775" w:name="_Ref514335878"/>
      <w:bookmarkStart w:id="776" w:name="_Ref514424299"/>
      <w:bookmarkStart w:id="777" w:name="_Ref518378620"/>
      <w:bookmarkStart w:id="778" w:name="_Ref518378960"/>
      <w:r w:rsidRPr="00007719">
        <w:rPr>
          <w:spacing w:val="-4"/>
          <w:sz w:val="28"/>
          <w:szCs w:val="28"/>
          <w:lang w:eastAsia="x-none"/>
        </w:rPr>
        <w:t>4</w:t>
      </w:r>
      <w:r w:rsidR="00EB4CA0" w:rsidRPr="00007719">
        <w:rPr>
          <w:spacing w:val="-4"/>
          <w:sz w:val="28"/>
          <w:szCs w:val="28"/>
          <w:lang w:eastAsia="x-none"/>
        </w:rPr>
        <w:t xml:space="preserve">.6.3.12. </w:t>
      </w:r>
      <w:r w:rsidR="004332EA" w:rsidRPr="00007719">
        <w:rPr>
          <w:sz w:val="28"/>
          <w:szCs w:val="28"/>
        </w:rPr>
        <w:t>Агрегатные функции</w:t>
      </w:r>
      <w:bookmarkEnd w:id="773"/>
      <w:bookmarkEnd w:id="774"/>
      <w:bookmarkEnd w:id="775"/>
      <w:bookmarkEnd w:id="776"/>
      <w:bookmarkEnd w:id="777"/>
      <w:bookmarkEnd w:id="778"/>
    </w:p>
    <w:p w14:paraId="14A69403" w14:textId="77777777" w:rsidR="004332EA" w:rsidRPr="00007719" w:rsidRDefault="004332EA" w:rsidP="00540672">
      <w:pPr>
        <w:spacing w:line="360" w:lineRule="auto"/>
        <w:ind w:firstLine="709"/>
        <w:contextualSpacing/>
        <w:jc w:val="both"/>
        <w:rPr>
          <w:sz w:val="28"/>
          <w:szCs w:val="28"/>
        </w:rPr>
      </w:pPr>
      <w:r w:rsidRPr="00007719">
        <w:rPr>
          <w:sz w:val="28"/>
          <w:szCs w:val="28"/>
        </w:rPr>
        <w:t>Используются агрегатные функции:</w:t>
      </w:r>
    </w:p>
    <w:p w14:paraId="5588F20F" w14:textId="77777777" w:rsidR="004332EA" w:rsidRPr="00007719" w:rsidRDefault="004332EA" w:rsidP="007A7931">
      <w:pPr>
        <w:numPr>
          <w:ilvl w:val="0"/>
          <w:numId w:val="26"/>
        </w:numPr>
        <w:tabs>
          <w:tab w:val="left" w:pos="851"/>
        </w:tabs>
        <w:spacing w:line="360" w:lineRule="auto"/>
        <w:ind w:left="0" w:firstLine="709"/>
        <w:contextualSpacing/>
        <w:jc w:val="both"/>
        <w:rPr>
          <w:sz w:val="28"/>
          <w:szCs w:val="28"/>
        </w:rPr>
      </w:pPr>
      <w:r w:rsidRPr="00007719">
        <w:rPr>
          <w:sz w:val="28"/>
          <w:szCs w:val="28"/>
        </w:rPr>
        <w:t>Sum =&gt; SUM (&lt;поле&gt;) – в значение поля подставляется сумма всех элементов выбранного поля после группировки;</w:t>
      </w:r>
    </w:p>
    <w:p w14:paraId="01BB016B" w14:textId="77777777" w:rsidR="004332EA" w:rsidRPr="00007719" w:rsidRDefault="004332EA" w:rsidP="007A7931">
      <w:pPr>
        <w:numPr>
          <w:ilvl w:val="0"/>
          <w:numId w:val="26"/>
        </w:numPr>
        <w:tabs>
          <w:tab w:val="left" w:pos="851"/>
        </w:tabs>
        <w:spacing w:line="360" w:lineRule="auto"/>
        <w:ind w:left="0" w:firstLine="709"/>
        <w:contextualSpacing/>
        <w:jc w:val="both"/>
        <w:rPr>
          <w:sz w:val="28"/>
          <w:szCs w:val="28"/>
        </w:rPr>
      </w:pPr>
      <w:r w:rsidRPr="00007719">
        <w:rPr>
          <w:sz w:val="28"/>
          <w:szCs w:val="28"/>
        </w:rPr>
        <w:t>Avg =&gt; AVG (&lt;</w:t>
      </w:r>
      <w:proofErr w:type="gramStart"/>
      <w:r w:rsidRPr="00007719">
        <w:rPr>
          <w:sz w:val="28"/>
          <w:szCs w:val="28"/>
        </w:rPr>
        <w:t>поле &gt;</w:t>
      </w:r>
      <w:proofErr w:type="gramEnd"/>
      <w:r w:rsidRPr="00007719">
        <w:rPr>
          <w:sz w:val="28"/>
          <w:szCs w:val="28"/>
        </w:rPr>
        <w:t>) – в значение поля подставляется среднее значение (сумма элементов поделенное на количество элементов) элементов поля;</w:t>
      </w:r>
    </w:p>
    <w:p w14:paraId="7E3222C9" w14:textId="77777777" w:rsidR="004332EA" w:rsidRPr="00007719" w:rsidRDefault="004332EA" w:rsidP="007A7931">
      <w:pPr>
        <w:numPr>
          <w:ilvl w:val="0"/>
          <w:numId w:val="26"/>
        </w:numPr>
        <w:tabs>
          <w:tab w:val="left" w:pos="851"/>
        </w:tabs>
        <w:spacing w:line="360" w:lineRule="auto"/>
        <w:ind w:left="0" w:firstLine="709"/>
        <w:contextualSpacing/>
        <w:jc w:val="both"/>
        <w:rPr>
          <w:sz w:val="28"/>
          <w:szCs w:val="28"/>
        </w:rPr>
      </w:pPr>
      <w:r w:rsidRPr="00007719">
        <w:rPr>
          <w:sz w:val="28"/>
          <w:szCs w:val="28"/>
        </w:rPr>
        <w:t>Min =&gt; MIN (&lt;</w:t>
      </w:r>
      <w:proofErr w:type="gramStart"/>
      <w:r w:rsidRPr="00007719">
        <w:rPr>
          <w:sz w:val="28"/>
          <w:szCs w:val="28"/>
        </w:rPr>
        <w:t>поле &gt;</w:t>
      </w:r>
      <w:proofErr w:type="gramEnd"/>
      <w:r w:rsidRPr="00007719">
        <w:rPr>
          <w:sz w:val="28"/>
          <w:szCs w:val="28"/>
        </w:rPr>
        <w:t>) – в значение поля подставляется значение элемента, имеющего минимальное значение;</w:t>
      </w:r>
    </w:p>
    <w:p w14:paraId="646D6CB6" w14:textId="77777777" w:rsidR="004332EA" w:rsidRPr="00007719" w:rsidRDefault="004332EA" w:rsidP="007A7931">
      <w:pPr>
        <w:numPr>
          <w:ilvl w:val="0"/>
          <w:numId w:val="26"/>
        </w:numPr>
        <w:tabs>
          <w:tab w:val="left" w:pos="851"/>
        </w:tabs>
        <w:spacing w:line="360" w:lineRule="auto"/>
        <w:ind w:left="0" w:firstLine="709"/>
        <w:contextualSpacing/>
        <w:jc w:val="both"/>
        <w:rPr>
          <w:sz w:val="28"/>
          <w:szCs w:val="28"/>
        </w:rPr>
      </w:pPr>
      <w:r w:rsidRPr="00007719">
        <w:rPr>
          <w:sz w:val="28"/>
          <w:szCs w:val="28"/>
        </w:rPr>
        <w:t>Max =&gt; MAX (&lt;</w:t>
      </w:r>
      <w:proofErr w:type="gramStart"/>
      <w:r w:rsidRPr="00007719">
        <w:rPr>
          <w:sz w:val="28"/>
          <w:szCs w:val="28"/>
        </w:rPr>
        <w:t>поле &gt;</w:t>
      </w:r>
      <w:proofErr w:type="gramEnd"/>
      <w:r w:rsidRPr="00007719">
        <w:rPr>
          <w:sz w:val="28"/>
          <w:szCs w:val="28"/>
        </w:rPr>
        <w:t>) – в значение поля подставляется значение элемента, имеющего максимальное значение;</w:t>
      </w:r>
    </w:p>
    <w:p w14:paraId="54F05E0E" w14:textId="77777777" w:rsidR="004332EA" w:rsidRPr="00007719" w:rsidRDefault="004332EA" w:rsidP="007A7931">
      <w:pPr>
        <w:numPr>
          <w:ilvl w:val="0"/>
          <w:numId w:val="26"/>
        </w:numPr>
        <w:tabs>
          <w:tab w:val="left" w:pos="851"/>
        </w:tabs>
        <w:spacing w:line="360" w:lineRule="auto"/>
        <w:ind w:left="0" w:firstLine="709"/>
        <w:contextualSpacing/>
        <w:jc w:val="both"/>
        <w:rPr>
          <w:rFonts w:eastAsiaTheme="minorHAnsi"/>
          <w:sz w:val="28"/>
          <w:szCs w:val="28"/>
          <w:lang w:eastAsia="en-US"/>
        </w:rPr>
      </w:pPr>
      <w:r w:rsidRPr="00007719">
        <w:rPr>
          <w:rFonts w:eastAsiaTheme="minorHAnsi"/>
          <w:sz w:val="28"/>
          <w:szCs w:val="28"/>
          <w:lang w:eastAsia="en-US"/>
        </w:rPr>
        <w:t>Count =&gt; COUNT ({&lt;</w:t>
      </w:r>
      <w:proofErr w:type="gramStart"/>
      <w:r w:rsidRPr="00007719">
        <w:rPr>
          <w:rFonts w:eastAsiaTheme="minorHAnsi"/>
          <w:sz w:val="28"/>
          <w:szCs w:val="28"/>
          <w:lang w:eastAsia="en-US"/>
        </w:rPr>
        <w:t>поле &gt;</w:t>
      </w:r>
      <w:proofErr w:type="gramEnd"/>
      <w:r w:rsidRPr="00007719">
        <w:rPr>
          <w:rFonts w:eastAsiaTheme="minorHAnsi"/>
          <w:sz w:val="28"/>
          <w:szCs w:val="28"/>
          <w:lang w:eastAsia="en-US"/>
        </w:rPr>
        <w:t xml:space="preserve"> | * |DISTINCT &lt;Поле&gt;}) – в значение поля подставляется количество значений выбранного поля.</w:t>
      </w:r>
    </w:p>
    <w:p w14:paraId="2455140E" w14:textId="3A5AA212" w:rsidR="004332EA" w:rsidRPr="00007719" w:rsidRDefault="000F62CD" w:rsidP="00401082">
      <w:pPr>
        <w:spacing w:before="120" w:after="120" w:line="360" w:lineRule="auto"/>
        <w:ind w:firstLine="709"/>
        <w:jc w:val="both"/>
        <w:rPr>
          <w:sz w:val="28"/>
          <w:szCs w:val="28"/>
        </w:rPr>
      </w:pPr>
      <w:bookmarkStart w:id="779" w:name="p_4_6_3_13"/>
      <w:bookmarkStart w:id="780" w:name="_Toc499641969"/>
      <w:bookmarkStart w:id="781" w:name="_Toc512354533"/>
      <w:bookmarkStart w:id="782" w:name="_Ref513456239"/>
      <w:r w:rsidRPr="00007719">
        <w:rPr>
          <w:spacing w:val="-4"/>
          <w:sz w:val="28"/>
          <w:szCs w:val="28"/>
          <w:lang w:eastAsia="x-none"/>
        </w:rPr>
        <w:t>4</w:t>
      </w:r>
      <w:r w:rsidR="00EB4CA0" w:rsidRPr="00007719">
        <w:rPr>
          <w:spacing w:val="-4"/>
          <w:sz w:val="28"/>
          <w:szCs w:val="28"/>
          <w:lang w:eastAsia="x-none"/>
        </w:rPr>
        <w:t>.6.3.13</w:t>
      </w:r>
      <w:bookmarkEnd w:id="779"/>
      <w:r w:rsidR="00EB4CA0" w:rsidRPr="00007719">
        <w:rPr>
          <w:spacing w:val="-4"/>
          <w:sz w:val="28"/>
          <w:szCs w:val="28"/>
          <w:lang w:eastAsia="x-none"/>
        </w:rPr>
        <w:t xml:space="preserve">. </w:t>
      </w:r>
      <w:r w:rsidR="004332EA" w:rsidRPr="00007719">
        <w:rPr>
          <w:sz w:val="28"/>
          <w:szCs w:val="28"/>
        </w:rPr>
        <w:t>DISTINCT в SELECT</w:t>
      </w:r>
      <w:bookmarkEnd w:id="780"/>
      <w:bookmarkEnd w:id="781"/>
      <w:bookmarkEnd w:id="782"/>
      <w:r w:rsidR="00540672" w:rsidRPr="00007719">
        <w:rPr>
          <w:sz w:val="28"/>
          <w:szCs w:val="28"/>
        </w:rPr>
        <w:t>.</w:t>
      </w:r>
    </w:p>
    <w:p w14:paraId="6EEF362C" w14:textId="77777777" w:rsidR="004332EA" w:rsidRDefault="004332EA" w:rsidP="00401082">
      <w:pPr>
        <w:spacing w:line="360" w:lineRule="auto"/>
        <w:ind w:firstLine="709"/>
        <w:contextualSpacing/>
        <w:jc w:val="both"/>
        <w:rPr>
          <w:rFonts w:eastAsiaTheme="minorHAnsi"/>
          <w:sz w:val="28"/>
          <w:szCs w:val="28"/>
          <w:lang w:eastAsia="en-US"/>
        </w:rPr>
      </w:pPr>
      <w:r w:rsidRPr="00007719">
        <w:rPr>
          <w:rFonts w:eastAsiaTheme="minorHAnsi"/>
          <w:sz w:val="28"/>
          <w:szCs w:val="28"/>
          <w:lang w:eastAsia="en-US"/>
        </w:rPr>
        <w:t>Допускается возможность использовать DISTINCT и DISTINCT ON, а также DISTINCT по полю в COUNT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_Ref499634410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460</w:t>
      </w:r>
      <w:r w:rsidRPr="00007719">
        <w:rPr>
          <w:rFonts w:eastAsiaTheme="minorHAnsi"/>
          <w:sz w:val="28"/>
          <w:szCs w:val="28"/>
          <w:lang w:eastAsia="en-US"/>
        </w:rPr>
        <w:fldChar w:fldCharType="end"/>
      </w:r>
      <w:r w:rsidRPr="00007719">
        <w:rPr>
          <w:rFonts w:eastAsiaTheme="minorHAnsi"/>
          <w:sz w:val="28"/>
          <w:szCs w:val="28"/>
          <w:lang w:eastAsia="en-US"/>
        </w:rPr>
        <w:t xml:space="preserve">,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_Ref499634457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461</w:t>
      </w:r>
      <w:r w:rsidRPr="00007719">
        <w:rPr>
          <w:rFonts w:eastAsiaTheme="minorHAnsi"/>
          <w:sz w:val="28"/>
          <w:szCs w:val="28"/>
          <w:lang w:eastAsia="en-US"/>
        </w:rPr>
        <w:fldChar w:fldCharType="end"/>
      </w:r>
      <w:r w:rsidRPr="00007719">
        <w:rPr>
          <w:rFonts w:eastAsiaTheme="minorHAnsi"/>
          <w:sz w:val="28"/>
          <w:szCs w:val="28"/>
          <w:lang w:eastAsia="en-US"/>
        </w:rPr>
        <w:t xml:space="preserve">,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_Ref499634502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462</w:t>
      </w:r>
      <w:r w:rsidRPr="00007719">
        <w:rPr>
          <w:rFonts w:eastAsiaTheme="minorHAnsi"/>
          <w:sz w:val="28"/>
          <w:szCs w:val="28"/>
          <w:lang w:eastAsia="en-US"/>
        </w:rPr>
        <w:fldChar w:fldCharType="end"/>
      </w:r>
      <w:r w:rsidRPr="00007719">
        <w:rPr>
          <w:rFonts w:eastAsiaTheme="minorHAnsi"/>
          <w:sz w:val="28"/>
          <w:szCs w:val="28"/>
          <w:lang w:eastAsia="en-US"/>
        </w:rPr>
        <w:t>).</w:t>
      </w:r>
    </w:p>
    <w:p w14:paraId="69FE350F"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after="200"/>
        <w:rPr>
          <w:rFonts w:eastAsia="Calibri"/>
          <w:sz w:val="28"/>
          <w:szCs w:val="28"/>
        </w:rPr>
      </w:pPr>
      <w:r w:rsidRPr="00007719">
        <w:rPr>
          <w:rFonts w:eastAsia="Calibri"/>
          <w:sz w:val="28"/>
          <w:szCs w:val="28"/>
        </w:rPr>
        <w:t xml:space="preserve">SELECT DISTINCT ON (Супермаркет.Наименование, </w:t>
      </w:r>
      <w:proofErr w:type="gramStart"/>
      <w:r w:rsidRPr="00007719">
        <w:rPr>
          <w:rFonts w:eastAsia="Calibri"/>
          <w:sz w:val="28"/>
          <w:szCs w:val="28"/>
        </w:rPr>
        <w:t>Супермаркет.id)</w:t>
      </w:r>
      <w:r w:rsidRPr="00007719">
        <w:rPr>
          <w:rFonts w:eastAsia="Calibri"/>
          <w:sz w:val="28"/>
          <w:szCs w:val="28"/>
        </w:rPr>
        <w:br/>
        <w:t xml:space="preserve">  Супермаркет.Наименование</w:t>
      </w:r>
      <w:proofErr w:type="gramEnd"/>
      <w:r w:rsidRPr="00007719">
        <w:rPr>
          <w:rFonts w:eastAsia="Calibri"/>
          <w:sz w:val="28"/>
          <w:szCs w:val="28"/>
        </w:rPr>
        <w:t xml:space="preserve"> AS Наименование,</w:t>
      </w:r>
      <w:r w:rsidRPr="00007719">
        <w:rPr>
          <w:rFonts w:eastAsia="Calibri"/>
          <w:sz w:val="28"/>
          <w:szCs w:val="28"/>
        </w:rPr>
        <w:br/>
        <w:t xml:space="preserve">  Супермаркет.id AS id</w:t>
      </w:r>
      <w:r w:rsidRPr="00007719">
        <w:rPr>
          <w:rFonts w:eastAsia="Calibri"/>
          <w:sz w:val="28"/>
          <w:szCs w:val="28"/>
        </w:rPr>
        <w:br/>
        <w:t xml:space="preserve">FROM </w:t>
      </w:r>
      <w:r w:rsidRPr="00007719">
        <w:rPr>
          <w:rFonts w:eastAsia="Calibri"/>
          <w:sz w:val="28"/>
          <w:szCs w:val="28"/>
        </w:rPr>
        <w:br/>
        <w:t xml:space="preserve">  Справочники. Супермаркет AS Супермаркет</w:t>
      </w:r>
    </w:p>
    <w:p w14:paraId="5846830C" w14:textId="77777777" w:rsidR="004332EA" w:rsidRPr="00007719" w:rsidRDefault="004332EA" w:rsidP="004332EA">
      <w:pPr>
        <w:spacing w:line="360" w:lineRule="auto"/>
        <w:contextualSpacing/>
        <w:jc w:val="center"/>
        <w:rPr>
          <w:rFonts w:eastAsiaTheme="majorEastAsia"/>
          <w:sz w:val="28"/>
          <w:szCs w:val="28"/>
        </w:rPr>
      </w:pPr>
      <w:bookmarkStart w:id="783" w:name="_Ref499634410"/>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460</w:t>
      </w:r>
      <w:r w:rsidRPr="00007719">
        <w:rPr>
          <w:rFonts w:eastAsiaTheme="minorHAnsi"/>
          <w:sz w:val="28"/>
          <w:szCs w:val="28"/>
          <w:lang w:eastAsia="en-US"/>
        </w:rPr>
        <w:fldChar w:fldCharType="end"/>
      </w:r>
      <w:bookmarkEnd w:id="783"/>
      <w:r w:rsidRPr="00007719">
        <w:rPr>
          <w:rFonts w:eastAsiaTheme="minorHAnsi"/>
          <w:sz w:val="28"/>
          <w:szCs w:val="28"/>
          <w:lang w:eastAsia="en-US"/>
        </w:rPr>
        <w:t xml:space="preserve"> – Пример использования </w:t>
      </w:r>
      <w:r w:rsidRPr="00007719">
        <w:rPr>
          <w:rFonts w:eastAsiaTheme="majorEastAsia"/>
          <w:sz w:val="28"/>
          <w:szCs w:val="28"/>
        </w:rPr>
        <w:t>DISTINCT в SELECT</w:t>
      </w:r>
    </w:p>
    <w:p w14:paraId="7BE121B3" w14:textId="77777777" w:rsidR="002D285F" w:rsidRPr="00007719" w:rsidRDefault="002D285F" w:rsidP="004332EA">
      <w:pPr>
        <w:spacing w:line="360" w:lineRule="auto"/>
        <w:contextualSpacing/>
        <w:jc w:val="center"/>
        <w:rPr>
          <w:rFonts w:eastAsiaTheme="minorHAnsi"/>
          <w:sz w:val="10"/>
          <w:szCs w:val="10"/>
          <w:lang w:eastAsia="en-US"/>
        </w:rPr>
      </w:pPr>
    </w:p>
    <w:p w14:paraId="241E5434"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after="200"/>
        <w:rPr>
          <w:rFonts w:eastAsia="Calibri"/>
          <w:sz w:val="28"/>
          <w:szCs w:val="28"/>
        </w:rPr>
      </w:pPr>
      <w:proofErr w:type="gramStart"/>
      <w:r w:rsidRPr="00007719">
        <w:rPr>
          <w:rFonts w:eastAsia="Calibri"/>
          <w:sz w:val="28"/>
          <w:szCs w:val="28"/>
        </w:rPr>
        <w:t>SELECT  DISTINCT</w:t>
      </w:r>
      <w:proofErr w:type="gramEnd"/>
      <w:r w:rsidRPr="00007719">
        <w:rPr>
          <w:rFonts w:eastAsia="Calibri"/>
          <w:sz w:val="28"/>
          <w:szCs w:val="28"/>
        </w:rPr>
        <w:br/>
        <w:t xml:space="preserve">  Состав.Ссылка AS id, Состав.Ссылка.Наименование</w:t>
      </w:r>
      <w:r w:rsidRPr="00007719">
        <w:rPr>
          <w:rFonts w:eastAsia="Calibri"/>
          <w:sz w:val="28"/>
          <w:szCs w:val="28"/>
        </w:rPr>
        <w:br/>
        <w:t xml:space="preserve">FROM </w:t>
      </w:r>
      <w:r w:rsidRPr="00007719">
        <w:rPr>
          <w:rFonts w:eastAsia="Calibri"/>
          <w:sz w:val="28"/>
          <w:szCs w:val="28"/>
        </w:rPr>
        <w:br/>
        <w:t xml:space="preserve">  Справочники.Состав AS Состав</w:t>
      </w:r>
      <w:r w:rsidRPr="00007719">
        <w:rPr>
          <w:rFonts w:eastAsia="Calibri"/>
          <w:sz w:val="28"/>
          <w:szCs w:val="28"/>
        </w:rPr>
        <w:br/>
        <w:t xml:space="preserve">WHERE </w:t>
      </w:r>
      <w:r w:rsidRPr="00007719">
        <w:rPr>
          <w:rFonts w:eastAsia="Calibri"/>
          <w:sz w:val="28"/>
          <w:szCs w:val="28"/>
        </w:rPr>
        <w:br/>
        <w:t xml:space="preserve">  Состав.Наименование = 'Рукоятка'</w:t>
      </w:r>
    </w:p>
    <w:p w14:paraId="3A91177F" w14:textId="77777777" w:rsidR="004332EA" w:rsidRPr="00007719" w:rsidRDefault="004332EA" w:rsidP="004332EA">
      <w:pPr>
        <w:spacing w:line="360" w:lineRule="auto"/>
        <w:contextualSpacing/>
        <w:jc w:val="center"/>
        <w:rPr>
          <w:rFonts w:eastAsiaTheme="minorHAnsi"/>
          <w:sz w:val="28"/>
          <w:szCs w:val="28"/>
          <w:lang w:eastAsia="en-US"/>
        </w:rPr>
      </w:pPr>
      <w:bookmarkStart w:id="784" w:name="_Ref499634457"/>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461</w:t>
      </w:r>
      <w:r w:rsidRPr="00007719">
        <w:rPr>
          <w:rFonts w:eastAsiaTheme="minorHAnsi"/>
          <w:sz w:val="28"/>
          <w:szCs w:val="28"/>
          <w:lang w:eastAsia="en-US"/>
        </w:rPr>
        <w:fldChar w:fldCharType="end"/>
      </w:r>
      <w:bookmarkEnd w:id="784"/>
      <w:r w:rsidRPr="00007719">
        <w:rPr>
          <w:rFonts w:eastAsiaTheme="minorHAnsi"/>
          <w:sz w:val="28"/>
          <w:szCs w:val="28"/>
          <w:lang w:eastAsia="en-US"/>
        </w:rPr>
        <w:t xml:space="preserve"> – Пример использования </w:t>
      </w:r>
      <w:r w:rsidRPr="00007719">
        <w:rPr>
          <w:rFonts w:eastAsiaTheme="majorEastAsia"/>
          <w:sz w:val="28"/>
          <w:szCs w:val="28"/>
        </w:rPr>
        <w:t>DISTINCT в SELECT</w:t>
      </w:r>
    </w:p>
    <w:p w14:paraId="6B3F3D59"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after="200" w:line="276" w:lineRule="auto"/>
        <w:rPr>
          <w:rFonts w:eastAsia="Calibri"/>
          <w:sz w:val="28"/>
          <w:szCs w:val="28"/>
        </w:rPr>
      </w:pPr>
      <w:proofErr w:type="gramStart"/>
      <w:r w:rsidRPr="00007719">
        <w:rPr>
          <w:rFonts w:eastAsia="Calibri"/>
          <w:sz w:val="28"/>
          <w:szCs w:val="28"/>
        </w:rPr>
        <w:t xml:space="preserve">SELECT </w:t>
      </w:r>
      <w:r w:rsidRPr="00007719">
        <w:rPr>
          <w:rFonts w:eastAsia="Calibri"/>
          <w:sz w:val="28"/>
          <w:szCs w:val="28"/>
        </w:rPr>
        <w:br/>
        <w:t xml:space="preserve"> COUNT</w:t>
      </w:r>
      <w:proofErr w:type="gramEnd"/>
      <w:r w:rsidRPr="00007719">
        <w:rPr>
          <w:rFonts w:eastAsia="Calibri"/>
          <w:sz w:val="28"/>
          <w:szCs w:val="28"/>
        </w:rPr>
        <w:t>(DISTINCT ГородскойРынок.Наименование) AS Тест</w:t>
      </w:r>
      <w:r w:rsidRPr="00007719">
        <w:rPr>
          <w:rFonts w:eastAsia="Calibri"/>
          <w:sz w:val="28"/>
          <w:szCs w:val="28"/>
        </w:rPr>
        <w:br/>
        <w:t xml:space="preserve">FROM </w:t>
      </w:r>
      <w:r w:rsidRPr="00007719">
        <w:rPr>
          <w:rFonts w:eastAsia="Calibri"/>
          <w:sz w:val="28"/>
          <w:szCs w:val="28"/>
        </w:rPr>
        <w:br/>
        <w:t xml:space="preserve">  Справочники.ГородскойРынок AS ГородскойРынок</w:t>
      </w:r>
    </w:p>
    <w:p w14:paraId="742173D8" w14:textId="77777777" w:rsidR="004332EA" w:rsidRPr="00007719" w:rsidRDefault="004332EA" w:rsidP="004332EA">
      <w:pPr>
        <w:spacing w:line="360" w:lineRule="auto"/>
        <w:contextualSpacing/>
        <w:jc w:val="center"/>
        <w:rPr>
          <w:rFonts w:eastAsiaTheme="majorEastAsia"/>
          <w:sz w:val="28"/>
          <w:szCs w:val="28"/>
        </w:rPr>
      </w:pPr>
      <w:bookmarkStart w:id="785" w:name="_Ref499634502"/>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462</w:t>
      </w:r>
      <w:r w:rsidRPr="00007719">
        <w:rPr>
          <w:rFonts w:eastAsiaTheme="minorHAnsi"/>
          <w:sz w:val="28"/>
          <w:szCs w:val="28"/>
          <w:lang w:eastAsia="en-US"/>
        </w:rPr>
        <w:fldChar w:fldCharType="end"/>
      </w:r>
      <w:bookmarkEnd w:id="785"/>
      <w:r w:rsidRPr="00007719">
        <w:rPr>
          <w:rFonts w:eastAsiaTheme="minorHAnsi"/>
          <w:sz w:val="28"/>
          <w:szCs w:val="28"/>
          <w:lang w:eastAsia="en-US"/>
        </w:rPr>
        <w:t xml:space="preserve"> – Пример использования </w:t>
      </w:r>
      <w:r w:rsidRPr="00007719">
        <w:rPr>
          <w:rFonts w:eastAsiaTheme="majorEastAsia"/>
          <w:sz w:val="28"/>
          <w:szCs w:val="28"/>
        </w:rPr>
        <w:t>DISTINCT в SELECT</w:t>
      </w:r>
    </w:p>
    <w:p w14:paraId="6B191608" w14:textId="77777777" w:rsidR="002D285F" w:rsidRPr="00007719" w:rsidRDefault="002D285F" w:rsidP="004332EA">
      <w:pPr>
        <w:spacing w:line="360" w:lineRule="auto"/>
        <w:contextualSpacing/>
        <w:jc w:val="center"/>
        <w:rPr>
          <w:rFonts w:eastAsiaTheme="minorHAnsi"/>
          <w:sz w:val="6"/>
          <w:szCs w:val="6"/>
          <w:lang w:eastAsia="en-US"/>
        </w:rPr>
      </w:pPr>
    </w:p>
    <w:p w14:paraId="426610B1" w14:textId="77777777" w:rsidR="004332EA" w:rsidRPr="00007719" w:rsidRDefault="004332EA" w:rsidP="004332EA">
      <w:pPr>
        <w:spacing w:line="312" w:lineRule="auto"/>
        <w:ind w:firstLine="709"/>
        <w:contextualSpacing/>
        <w:jc w:val="both"/>
        <w:rPr>
          <w:rFonts w:eastAsiaTheme="minorHAnsi"/>
          <w:sz w:val="28"/>
          <w:szCs w:val="28"/>
          <w:lang w:eastAsia="en-US"/>
        </w:rPr>
      </w:pPr>
      <w:r w:rsidRPr="00007719">
        <w:rPr>
          <w:rFonts w:eastAsiaTheme="minorHAnsi"/>
          <w:sz w:val="28"/>
          <w:szCs w:val="28"/>
          <w:lang w:eastAsia="en-US"/>
        </w:rPr>
        <w:t>Выбор первого id для двойки {Наименование, СрокГодности</w:t>
      </w:r>
      <w:proofErr w:type="gramStart"/>
      <w:r w:rsidRPr="00007719">
        <w:rPr>
          <w:rFonts w:eastAsiaTheme="minorHAnsi"/>
          <w:sz w:val="28"/>
          <w:szCs w:val="28"/>
          <w:lang w:eastAsia="en-US"/>
        </w:rPr>
        <w:t>} .id</w:t>
      </w:r>
      <w:proofErr w:type="gramEnd"/>
      <w:r w:rsidRPr="00007719">
        <w:rPr>
          <w:rFonts w:eastAsiaTheme="minorHAnsi"/>
          <w:sz w:val="28"/>
          <w:szCs w:val="28"/>
          <w:lang w:eastAsia="en-US"/>
        </w:rPr>
        <w:t xml:space="preserve"> из последующих строк с этими же значениями {Наименование, СрокГодности} не участвуют выборке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_Ref499634615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463</w:t>
      </w:r>
      <w:r w:rsidRPr="00007719">
        <w:rPr>
          <w:rFonts w:eastAsiaTheme="minorHAnsi"/>
          <w:sz w:val="28"/>
          <w:szCs w:val="28"/>
          <w:lang w:eastAsia="en-US"/>
        </w:rPr>
        <w:fldChar w:fldCharType="end"/>
      </w:r>
      <w:r w:rsidRPr="00007719">
        <w:rPr>
          <w:rFonts w:eastAsiaTheme="minorHAnsi"/>
          <w:sz w:val="28"/>
          <w:szCs w:val="28"/>
          <w:lang w:eastAsia="en-US"/>
        </w:rPr>
        <w:t>).</w:t>
      </w:r>
    </w:p>
    <w:p w14:paraId="609B2D71" w14:textId="3C97B787" w:rsidR="004332EA" w:rsidRPr="00007719" w:rsidRDefault="004332EA" w:rsidP="004332EA">
      <w:pPr>
        <w:pBdr>
          <w:top w:val="single" w:sz="4" w:space="1" w:color="auto"/>
          <w:left w:val="single" w:sz="4" w:space="4" w:color="auto"/>
          <w:bottom w:val="single" w:sz="4" w:space="1" w:color="auto"/>
          <w:right w:val="single" w:sz="4" w:space="4" w:color="auto"/>
        </w:pBdr>
        <w:spacing w:after="200" w:line="276" w:lineRule="auto"/>
        <w:rPr>
          <w:rFonts w:eastAsia="Calibri"/>
          <w:sz w:val="28"/>
          <w:szCs w:val="28"/>
        </w:rPr>
      </w:pPr>
      <w:r w:rsidRPr="00007719">
        <w:rPr>
          <w:rFonts w:eastAsia="Calibri"/>
          <w:sz w:val="28"/>
          <w:szCs w:val="28"/>
        </w:rPr>
        <w:t xml:space="preserve">SELECT </w:t>
      </w:r>
      <w:r w:rsidRPr="00007719">
        <w:rPr>
          <w:rFonts w:eastAsia="Calibri"/>
          <w:sz w:val="28"/>
          <w:szCs w:val="28"/>
        </w:rPr>
        <w:br/>
        <w:t xml:space="preserve">  DISTINCT ON (Овощи.Наименование, Овощи.СрокГодности) </w:t>
      </w:r>
      <w:r w:rsidRPr="00007719">
        <w:rPr>
          <w:rFonts w:eastAsia="Calibri"/>
          <w:sz w:val="28"/>
          <w:szCs w:val="28"/>
        </w:rPr>
        <w:br/>
        <w:t xml:space="preserve">  Овощи.id AS id</w:t>
      </w:r>
      <w:r w:rsidRPr="00007719">
        <w:rPr>
          <w:rFonts w:eastAsia="Calibri"/>
          <w:sz w:val="28"/>
          <w:szCs w:val="28"/>
        </w:rPr>
        <w:br/>
      </w:r>
      <w:proofErr w:type="gramStart"/>
      <w:r w:rsidRPr="00007719">
        <w:rPr>
          <w:rFonts w:eastAsia="Calibri"/>
          <w:sz w:val="28"/>
          <w:szCs w:val="28"/>
        </w:rPr>
        <w:t>FROM  Справочники.Овощи</w:t>
      </w:r>
      <w:proofErr w:type="gramEnd"/>
      <w:r w:rsidRPr="00007719">
        <w:rPr>
          <w:rFonts w:eastAsia="Calibri"/>
          <w:sz w:val="28"/>
          <w:szCs w:val="28"/>
        </w:rPr>
        <w:t xml:space="preserve"> AS Овощи </w:t>
      </w:r>
      <w:r w:rsidRPr="00007719">
        <w:rPr>
          <w:rFonts w:eastAsia="Calibri"/>
          <w:sz w:val="28"/>
          <w:szCs w:val="28"/>
        </w:rPr>
        <w:br/>
        <w:t xml:space="preserve">  ORDER BY Овощи.Наименование,Овощи.СрокГодности</w:t>
      </w:r>
    </w:p>
    <w:p w14:paraId="3C2B2B68" w14:textId="77777777" w:rsidR="004332EA" w:rsidRPr="00007719" w:rsidRDefault="004332EA" w:rsidP="004332EA">
      <w:pPr>
        <w:spacing w:line="360" w:lineRule="auto"/>
        <w:contextualSpacing/>
        <w:jc w:val="center"/>
        <w:rPr>
          <w:rFonts w:eastAsiaTheme="minorHAnsi"/>
          <w:sz w:val="28"/>
          <w:szCs w:val="28"/>
          <w:lang w:eastAsia="en-US"/>
        </w:rPr>
      </w:pPr>
      <w:bookmarkStart w:id="786" w:name="_Ref499634615"/>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463</w:t>
      </w:r>
      <w:r w:rsidRPr="00007719">
        <w:rPr>
          <w:rFonts w:eastAsiaTheme="minorHAnsi"/>
          <w:sz w:val="28"/>
          <w:szCs w:val="28"/>
          <w:lang w:eastAsia="en-US"/>
        </w:rPr>
        <w:fldChar w:fldCharType="end"/>
      </w:r>
      <w:bookmarkEnd w:id="786"/>
      <w:r w:rsidRPr="00007719">
        <w:rPr>
          <w:rFonts w:eastAsiaTheme="minorHAnsi"/>
          <w:sz w:val="28"/>
          <w:szCs w:val="28"/>
          <w:lang w:eastAsia="en-US"/>
        </w:rPr>
        <w:t xml:space="preserve"> – Пример выборки</w:t>
      </w:r>
    </w:p>
    <w:p w14:paraId="5F2D0913" w14:textId="54FF236C" w:rsidR="004332EA" w:rsidRPr="00007719" w:rsidRDefault="000F62CD" w:rsidP="004332EA">
      <w:pPr>
        <w:spacing w:line="360" w:lineRule="auto"/>
        <w:ind w:firstLine="709"/>
        <w:jc w:val="both"/>
        <w:rPr>
          <w:sz w:val="28"/>
          <w:szCs w:val="28"/>
        </w:rPr>
      </w:pPr>
      <w:bookmarkStart w:id="787" w:name="_Toc499641970"/>
      <w:bookmarkStart w:id="788" w:name="_Toc512354534"/>
      <w:r w:rsidRPr="00007719">
        <w:rPr>
          <w:spacing w:val="-4"/>
          <w:sz w:val="28"/>
          <w:szCs w:val="28"/>
          <w:lang w:eastAsia="x-none"/>
        </w:rPr>
        <w:t>4</w:t>
      </w:r>
      <w:r w:rsidR="00EB4CA0" w:rsidRPr="00007719">
        <w:rPr>
          <w:spacing w:val="-4"/>
          <w:sz w:val="28"/>
          <w:szCs w:val="28"/>
          <w:lang w:eastAsia="x-none"/>
        </w:rPr>
        <w:t xml:space="preserve">.6.3.14. </w:t>
      </w:r>
      <w:r w:rsidR="004332EA" w:rsidRPr="00007719">
        <w:rPr>
          <w:sz w:val="28"/>
          <w:szCs w:val="28"/>
        </w:rPr>
        <w:t>Грамматика оператора INSERT</w:t>
      </w:r>
      <w:bookmarkEnd w:id="787"/>
      <w:bookmarkEnd w:id="788"/>
      <w:r w:rsidR="00540672" w:rsidRPr="00007719">
        <w:rPr>
          <w:sz w:val="28"/>
          <w:szCs w:val="28"/>
        </w:rPr>
        <w:t>.</w:t>
      </w:r>
    </w:p>
    <w:p w14:paraId="5DC20501" w14:textId="77777777" w:rsidR="004332EA" w:rsidRPr="00007719" w:rsidRDefault="004332EA" w:rsidP="004332EA">
      <w:pPr>
        <w:spacing w:line="360" w:lineRule="auto"/>
        <w:ind w:firstLine="709"/>
        <w:contextualSpacing/>
        <w:jc w:val="both"/>
        <w:rPr>
          <w:rFonts w:eastAsiaTheme="minorHAnsi"/>
          <w:sz w:val="28"/>
          <w:szCs w:val="28"/>
          <w:lang w:eastAsia="en-US"/>
        </w:rPr>
      </w:pPr>
      <w:r w:rsidRPr="00007719">
        <w:rPr>
          <w:rFonts w:eastAsiaTheme="minorHAnsi"/>
          <w:sz w:val="28"/>
          <w:szCs w:val="28"/>
          <w:lang w:eastAsia="en-US"/>
        </w:rPr>
        <w:t xml:space="preserve">Грамматика оператора INSERT приведена на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_Ref499634775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464</w:t>
      </w:r>
      <w:r w:rsidRPr="00007719">
        <w:rPr>
          <w:rFonts w:eastAsiaTheme="minorHAnsi"/>
          <w:sz w:val="28"/>
          <w:szCs w:val="28"/>
          <w:lang w:eastAsia="en-US"/>
        </w:rPr>
        <w:fldChar w:fldCharType="end"/>
      </w:r>
      <w:r w:rsidRPr="00007719">
        <w:rPr>
          <w:rFonts w:eastAsiaTheme="minorHAnsi"/>
          <w:sz w:val="28"/>
          <w:szCs w:val="28"/>
          <w:lang w:eastAsia="en-US"/>
        </w:rPr>
        <w:t>.</w:t>
      </w:r>
    </w:p>
    <w:p w14:paraId="7746CECD" w14:textId="77777777" w:rsidR="004332EA" w:rsidRPr="00007719" w:rsidRDefault="004332EA" w:rsidP="00540672">
      <w:pPr>
        <w:pBdr>
          <w:top w:val="single" w:sz="4" w:space="1" w:color="auto"/>
          <w:left w:val="single" w:sz="4" w:space="4" w:color="auto"/>
          <w:bottom w:val="single" w:sz="4" w:space="1" w:color="auto"/>
          <w:right w:val="single" w:sz="4" w:space="4" w:color="auto"/>
        </w:pBdr>
        <w:rPr>
          <w:rFonts w:eastAsia="Calibri"/>
          <w:sz w:val="28"/>
          <w:szCs w:val="28"/>
          <w:lang w:val="en-US"/>
        </w:rPr>
      </w:pPr>
      <w:r w:rsidRPr="00007719">
        <w:rPr>
          <w:rFonts w:eastAsia="Calibri"/>
          <w:sz w:val="28"/>
          <w:szCs w:val="28"/>
          <w:lang w:val="en-US"/>
        </w:rPr>
        <w:t xml:space="preserve">INSERT INTO </w:t>
      </w:r>
      <w:r w:rsidRPr="00007719">
        <w:rPr>
          <w:rFonts w:eastAsia="Calibri"/>
          <w:sz w:val="28"/>
          <w:szCs w:val="28"/>
          <w:lang w:val="en-US"/>
        </w:rPr>
        <w:br/>
        <w:t xml:space="preserve"> </w:t>
      </w:r>
      <w:r w:rsidRPr="00007719">
        <w:rPr>
          <w:rFonts w:eastAsia="Calibri"/>
          <w:sz w:val="28"/>
          <w:szCs w:val="28"/>
          <w:lang w:val="en-US"/>
        </w:rPr>
        <w:tab/>
        <w:t>&lt;</w:t>
      </w:r>
      <w:r w:rsidRPr="00007719">
        <w:rPr>
          <w:rFonts w:eastAsia="Calibri"/>
          <w:sz w:val="28"/>
          <w:szCs w:val="28"/>
        </w:rPr>
        <w:t>таблица</w:t>
      </w:r>
      <w:r w:rsidRPr="00007719">
        <w:rPr>
          <w:rFonts w:eastAsia="Calibri"/>
          <w:sz w:val="28"/>
          <w:szCs w:val="28"/>
          <w:lang w:val="en-US"/>
        </w:rPr>
        <w:t xml:space="preserve">&gt; </w:t>
      </w:r>
      <w:proofErr w:type="gramStart"/>
      <w:r w:rsidRPr="00007719">
        <w:rPr>
          <w:rFonts w:eastAsia="Calibri"/>
          <w:sz w:val="28"/>
          <w:szCs w:val="28"/>
          <w:lang w:val="en-US"/>
        </w:rPr>
        <w:t>( &lt;</w:t>
      </w:r>
      <w:proofErr w:type="gramEnd"/>
      <w:r w:rsidRPr="00007719">
        <w:rPr>
          <w:rFonts w:eastAsia="Calibri"/>
          <w:sz w:val="28"/>
          <w:szCs w:val="28"/>
        </w:rPr>
        <w:t>поле</w:t>
      </w:r>
      <w:r w:rsidRPr="00007719">
        <w:rPr>
          <w:rFonts w:eastAsia="Calibri"/>
          <w:sz w:val="28"/>
          <w:szCs w:val="28"/>
          <w:lang w:val="en-US"/>
        </w:rPr>
        <w:t xml:space="preserve">&gt;[, …] ) </w:t>
      </w:r>
      <w:r w:rsidRPr="00007719">
        <w:rPr>
          <w:rFonts w:eastAsia="Calibri"/>
          <w:sz w:val="28"/>
          <w:szCs w:val="28"/>
          <w:lang w:val="en-US"/>
        </w:rPr>
        <w:br/>
        <w:t>VALUES</w:t>
      </w:r>
      <w:r w:rsidRPr="00007719">
        <w:rPr>
          <w:rFonts w:eastAsia="Calibri"/>
          <w:sz w:val="28"/>
          <w:szCs w:val="28"/>
          <w:lang w:val="en-US"/>
        </w:rPr>
        <w:br/>
        <w:t xml:space="preserve"> </w:t>
      </w:r>
      <w:r w:rsidRPr="00007719">
        <w:rPr>
          <w:rFonts w:eastAsia="Calibri"/>
          <w:sz w:val="28"/>
          <w:szCs w:val="28"/>
          <w:lang w:val="en-US"/>
        </w:rPr>
        <w:tab/>
        <w:t>(&lt;</w:t>
      </w:r>
      <w:r w:rsidRPr="00007719">
        <w:rPr>
          <w:rFonts w:eastAsia="Calibri"/>
          <w:sz w:val="28"/>
          <w:szCs w:val="28"/>
        </w:rPr>
        <w:t>выражение</w:t>
      </w:r>
      <w:r w:rsidRPr="00007719">
        <w:rPr>
          <w:rFonts w:eastAsia="Calibri"/>
          <w:sz w:val="28"/>
          <w:szCs w:val="28"/>
          <w:lang w:val="en-US"/>
        </w:rPr>
        <w:t xml:space="preserve">&gt;[, …])  </w:t>
      </w:r>
      <w:r w:rsidRPr="00007719">
        <w:rPr>
          <w:rFonts w:eastAsia="Calibri"/>
          <w:sz w:val="28"/>
          <w:szCs w:val="28"/>
          <w:lang w:val="en-US"/>
        </w:rPr>
        <w:br/>
        <w:t>[RETURNING  &lt;</w:t>
      </w:r>
      <w:r w:rsidRPr="00007719">
        <w:rPr>
          <w:rFonts w:eastAsia="Calibri"/>
          <w:sz w:val="28"/>
          <w:szCs w:val="28"/>
        </w:rPr>
        <w:t>поле</w:t>
      </w:r>
      <w:r w:rsidRPr="00007719">
        <w:rPr>
          <w:rFonts w:eastAsia="Calibri"/>
          <w:sz w:val="28"/>
          <w:szCs w:val="28"/>
          <w:lang w:val="en-US"/>
        </w:rPr>
        <w:t>&gt;]</w:t>
      </w:r>
    </w:p>
    <w:p w14:paraId="72788DB3" w14:textId="77777777" w:rsidR="004332EA" w:rsidRPr="00007719" w:rsidRDefault="004332EA" w:rsidP="004332EA">
      <w:pPr>
        <w:spacing w:line="360" w:lineRule="auto"/>
        <w:contextualSpacing/>
        <w:jc w:val="center"/>
        <w:rPr>
          <w:rFonts w:eastAsiaTheme="majorEastAsia"/>
          <w:sz w:val="28"/>
          <w:szCs w:val="28"/>
        </w:rPr>
      </w:pPr>
      <w:bookmarkStart w:id="789" w:name="_Ref499634775"/>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464</w:t>
      </w:r>
      <w:r w:rsidRPr="00007719">
        <w:rPr>
          <w:rFonts w:eastAsiaTheme="minorHAnsi"/>
          <w:sz w:val="28"/>
          <w:szCs w:val="28"/>
          <w:lang w:eastAsia="en-US"/>
        </w:rPr>
        <w:fldChar w:fldCharType="end"/>
      </w:r>
      <w:bookmarkEnd w:id="789"/>
      <w:r w:rsidRPr="00007719">
        <w:rPr>
          <w:rFonts w:eastAsiaTheme="minorHAnsi"/>
          <w:sz w:val="28"/>
          <w:szCs w:val="28"/>
          <w:lang w:eastAsia="en-US"/>
        </w:rPr>
        <w:t xml:space="preserve"> – </w:t>
      </w:r>
      <w:r w:rsidRPr="00007719">
        <w:rPr>
          <w:rFonts w:eastAsiaTheme="majorEastAsia"/>
          <w:sz w:val="28"/>
          <w:szCs w:val="28"/>
        </w:rPr>
        <w:t>Грамматика оператора INSERT</w:t>
      </w:r>
    </w:p>
    <w:p w14:paraId="15E0F65A" w14:textId="77777777" w:rsidR="004332EA" w:rsidRPr="00007719" w:rsidRDefault="004332EA" w:rsidP="004332EA">
      <w:pPr>
        <w:spacing w:line="360" w:lineRule="auto"/>
        <w:ind w:firstLine="709"/>
        <w:contextualSpacing/>
        <w:jc w:val="both"/>
        <w:rPr>
          <w:rFonts w:eastAsiaTheme="minorHAnsi"/>
          <w:sz w:val="28"/>
          <w:szCs w:val="28"/>
          <w:lang w:eastAsia="en-US"/>
        </w:rPr>
      </w:pPr>
      <w:r w:rsidRPr="00007719">
        <w:rPr>
          <w:rFonts w:eastAsiaTheme="minorHAnsi"/>
          <w:sz w:val="28"/>
          <w:szCs w:val="28"/>
          <w:lang w:eastAsia="en-US"/>
        </w:rPr>
        <w:t xml:space="preserve">Примеры приведены на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_Ref499634885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465</w:t>
      </w:r>
      <w:r w:rsidRPr="00007719">
        <w:rPr>
          <w:rFonts w:eastAsiaTheme="minorHAnsi"/>
          <w:sz w:val="28"/>
          <w:szCs w:val="28"/>
          <w:lang w:eastAsia="en-US"/>
        </w:rPr>
        <w:fldChar w:fldCharType="end"/>
      </w:r>
      <w:r w:rsidRPr="00007719">
        <w:rPr>
          <w:rFonts w:eastAsiaTheme="minorHAnsi"/>
          <w:sz w:val="28"/>
          <w:szCs w:val="28"/>
          <w:lang w:eastAsia="en-US"/>
        </w:rPr>
        <w:t xml:space="preserve">,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_Ref499634896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466</w:t>
      </w:r>
      <w:r w:rsidRPr="00007719">
        <w:rPr>
          <w:rFonts w:eastAsiaTheme="minorHAnsi"/>
          <w:sz w:val="28"/>
          <w:szCs w:val="28"/>
          <w:lang w:eastAsia="en-US"/>
        </w:rPr>
        <w:fldChar w:fldCharType="end"/>
      </w:r>
      <w:r w:rsidRPr="00007719">
        <w:rPr>
          <w:rFonts w:eastAsiaTheme="minorHAnsi"/>
          <w:sz w:val="28"/>
          <w:szCs w:val="28"/>
          <w:lang w:eastAsia="en-US"/>
        </w:rPr>
        <w:t xml:space="preserve">. </w:t>
      </w:r>
    </w:p>
    <w:p w14:paraId="7257AAF1" w14:textId="77777777" w:rsidR="004332EA" w:rsidRPr="00007719" w:rsidRDefault="004332EA" w:rsidP="00540672">
      <w:pPr>
        <w:pBdr>
          <w:top w:val="single" w:sz="4" w:space="1" w:color="auto"/>
          <w:left w:val="single" w:sz="4" w:space="4" w:color="auto"/>
          <w:bottom w:val="single" w:sz="4" w:space="1" w:color="auto"/>
          <w:right w:val="single" w:sz="4" w:space="4" w:color="auto"/>
        </w:pBdr>
        <w:spacing w:after="200"/>
        <w:rPr>
          <w:rFonts w:eastAsia="Calibri"/>
          <w:sz w:val="28"/>
          <w:szCs w:val="28"/>
        </w:rPr>
      </w:pPr>
      <w:r w:rsidRPr="00007719">
        <w:rPr>
          <w:rFonts w:eastAsia="Calibri"/>
          <w:sz w:val="28"/>
          <w:szCs w:val="28"/>
        </w:rPr>
        <w:t xml:space="preserve"> INSERT INTO Справочники.Санатории (Наименование, ПоставщикПродовольствия) VALUES </w:t>
      </w:r>
      <w:proofErr w:type="gramStart"/>
      <w:r w:rsidRPr="00007719">
        <w:rPr>
          <w:rFonts w:eastAsia="Calibri"/>
          <w:sz w:val="28"/>
          <w:szCs w:val="28"/>
        </w:rPr>
        <w:t>(:name</w:t>
      </w:r>
      <w:proofErr w:type="gramEnd"/>
      <w:r w:rsidRPr="00007719">
        <w:rPr>
          <w:rFonts w:eastAsia="Calibri"/>
          <w:sz w:val="28"/>
          <w:szCs w:val="28"/>
        </w:rPr>
        <w:t>_full, :postprod::СсылкаНаСупермаркет) RETURNING id</w:t>
      </w:r>
    </w:p>
    <w:p w14:paraId="2845CDFF" w14:textId="77777777" w:rsidR="004332EA" w:rsidRPr="00007719" w:rsidRDefault="004332EA" w:rsidP="004332EA">
      <w:pPr>
        <w:spacing w:line="336" w:lineRule="auto"/>
        <w:contextualSpacing/>
        <w:jc w:val="center"/>
        <w:rPr>
          <w:rFonts w:eastAsiaTheme="majorEastAsia"/>
          <w:sz w:val="28"/>
          <w:szCs w:val="28"/>
        </w:rPr>
      </w:pPr>
      <w:bookmarkStart w:id="790" w:name="_Ref499634885"/>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465</w:t>
      </w:r>
      <w:r w:rsidRPr="00007719">
        <w:rPr>
          <w:rFonts w:eastAsiaTheme="minorHAnsi"/>
          <w:sz w:val="28"/>
          <w:szCs w:val="28"/>
          <w:lang w:eastAsia="en-US"/>
        </w:rPr>
        <w:fldChar w:fldCharType="end"/>
      </w:r>
      <w:bookmarkEnd w:id="790"/>
      <w:r w:rsidRPr="00007719">
        <w:rPr>
          <w:rFonts w:eastAsiaTheme="minorHAnsi"/>
          <w:sz w:val="28"/>
          <w:szCs w:val="28"/>
          <w:lang w:eastAsia="en-US"/>
        </w:rPr>
        <w:t xml:space="preserve"> – Пример использования </w:t>
      </w:r>
      <w:r w:rsidRPr="00007719">
        <w:rPr>
          <w:rFonts w:eastAsiaTheme="majorEastAsia"/>
          <w:sz w:val="28"/>
          <w:szCs w:val="28"/>
        </w:rPr>
        <w:t>оператора INSERT</w:t>
      </w:r>
    </w:p>
    <w:p w14:paraId="18FC7F97"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after="200"/>
        <w:rPr>
          <w:rFonts w:eastAsia="Calibri"/>
          <w:sz w:val="28"/>
          <w:szCs w:val="28"/>
        </w:rPr>
      </w:pPr>
      <w:r w:rsidRPr="00007719">
        <w:rPr>
          <w:rFonts w:eastAsia="Calibri"/>
          <w:sz w:val="28"/>
          <w:szCs w:val="28"/>
        </w:rPr>
        <w:lastRenderedPageBreak/>
        <w:t xml:space="preserve">INSERT </w:t>
      </w:r>
      <w:proofErr w:type="gramStart"/>
      <w:r w:rsidRPr="00007719">
        <w:rPr>
          <w:rFonts w:eastAsia="Calibri"/>
          <w:sz w:val="28"/>
          <w:szCs w:val="28"/>
        </w:rPr>
        <w:t>INTO  Справочники.Супермаркет</w:t>
      </w:r>
      <w:proofErr w:type="gramEnd"/>
      <w:r w:rsidRPr="00007719">
        <w:rPr>
          <w:rFonts w:eastAsia="Calibri"/>
          <w:sz w:val="28"/>
          <w:szCs w:val="28"/>
        </w:rPr>
        <w:t xml:space="preserve"> (Наименование,КодОрганизации, Адрес, id) VALUES  ('Наименование322', 322, :address, true)  RETURNING id</w:t>
      </w:r>
    </w:p>
    <w:p w14:paraId="29B77011" w14:textId="77777777" w:rsidR="004332EA" w:rsidRPr="00007719" w:rsidRDefault="004332EA" w:rsidP="004332EA">
      <w:pPr>
        <w:spacing w:line="360" w:lineRule="auto"/>
        <w:contextualSpacing/>
        <w:jc w:val="center"/>
        <w:rPr>
          <w:rFonts w:eastAsiaTheme="majorEastAsia"/>
          <w:sz w:val="28"/>
          <w:szCs w:val="28"/>
        </w:rPr>
      </w:pPr>
      <w:bookmarkStart w:id="791" w:name="_Ref499634896"/>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466</w:t>
      </w:r>
      <w:r w:rsidRPr="00007719">
        <w:rPr>
          <w:rFonts w:eastAsiaTheme="minorHAnsi"/>
          <w:sz w:val="28"/>
          <w:szCs w:val="28"/>
          <w:lang w:eastAsia="en-US"/>
        </w:rPr>
        <w:fldChar w:fldCharType="end"/>
      </w:r>
      <w:bookmarkEnd w:id="791"/>
      <w:r w:rsidRPr="00007719">
        <w:rPr>
          <w:rFonts w:eastAsiaTheme="minorHAnsi"/>
          <w:sz w:val="28"/>
          <w:szCs w:val="28"/>
          <w:lang w:eastAsia="en-US"/>
        </w:rPr>
        <w:t xml:space="preserve"> – Пример использования </w:t>
      </w:r>
      <w:r w:rsidRPr="00007719">
        <w:rPr>
          <w:rFonts w:eastAsiaTheme="majorEastAsia"/>
          <w:sz w:val="28"/>
          <w:szCs w:val="28"/>
        </w:rPr>
        <w:t>оператора INSERT</w:t>
      </w:r>
    </w:p>
    <w:p w14:paraId="7D52F618" w14:textId="7A29C9ED" w:rsidR="004332EA" w:rsidRPr="00007719" w:rsidRDefault="000F62CD" w:rsidP="004332EA">
      <w:pPr>
        <w:spacing w:line="360" w:lineRule="auto"/>
        <w:ind w:firstLine="709"/>
        <w:jc w:val="both"/>
        <w:rPr>
          <w:sz w:val="28"/>
          <w:szCs w:val="28"/>
        </w:rPr>
      </w:pPr>
      <w:bookmarkStart w:id="792" w:name="_Toc499641971"/>
      <w:bookmarkStart w:id="793" w:name="_Toc512354535"/>
      <w:r w:rsidRPr="00007719">
        <w:rPr>
          <w:spacing w:val="-4"/>
          <w:sz w:val="28"/>
          <w:szCs w:val="28"/>
          <w:lang w:eastAsia="x-none"/>
        </w:rPr>
        <w:t>4</w:t>
      </w:r>
      <w:r w:rsidR="00EB4CA0" w:rsidRPr="00007719">
        <w:rPr>
          <w:spacing w:val="-4"/>
          <w:sz w:val="28"/>
          <w:szCs w:val="28"/>
          <w:lang w:eastAsia="x-none"/>
        </w:rPr>
        <w:t xml:space="preserve">.6.3.15. </w:t>
      </w:r>
      <w:r w:rsidR="004332EA" w:rsidRPr="00007719">
        <w:rPr>
          <w:sz w:val="28"/>
          <w:szCs w:val="28"/>
        </w:rPr>
        <w:t>Грамматика оператора DELETE</w:t>
      </w:r>
      <w:bookmarkEnd w:id="792"/>
      <w:bookmarkEnd w:id="793"/>
      <w:r w:rsidR="00540672" w:rsidRPr="00007719">
        <w:rPr>
          <w:sz w:val="28"/>
          <w:szCs w:val="28"/>
        </w:rPr>
        <w:t>.</w:t>
      </w:r>
    </w:p>
    <w:p w14:paraId="72B7E037" w14:textId="77777777" w:rsidR="004332EA" w:rsidRPr="00007719" w:rsidRDefault="004332EA" w:rsidP="004332EA">
      <w:pPr>
        <w:spacing w:line="360" w:lineRule="auto"/>
        <w:ind w:firstLine="709"/>
        <w:contextualSpacing/>
        <w:jc w:val="both"/>
        <w:rPr>
          <w:rFonts w:eastAsiaTheme="minorHAnsi"/>
          <w:sz w:val="28"/>
          <w:szCs w:val="28"/>
          <w:lang w:eastAsia="en-US"/>
        </w:rPr>
      </w:pPr>
      <w:r w:rsidRPr="00007719">
        <w:rPr>
          <w:rFonts w:eastAsiaTheme="minorHAnsi"/>
          <w:sz w:val="28"/>
          <w:szCs w:val="28"/>
          <w:lang w:eastAsia="en-US"/>
        </w:rPr>
        <w:t xml:space="preserve">Грамматика оператора DELETE приведена на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_Ref499635008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467</w:t>
      </w:r>
      <w:r w:rsidRPr="00007719">
        <w:rPr>
          <w:rFonts w:eastAsiaTheme="minorHAnsi"/>
          <w:sz w:val="28"/>
          <w:szCs w:val="28"/>
          <w:lang w:eastAsia="en-US"/>
        </w:rPr>
        <w:fldChar w:fldCharType="end"/>
      </w:r>
      <w:r w:rsidRPr="00007719">
        <w:rPr>
          <w:rFonts w:eastAsiaTheme="minorHAnsi"/>
          <w:sz w:val="28"/>
          <w:szCs w:val="28"/>
          <w:lang w:eastAsia="en-US"/>
        </w:rPr>
        <w:t>.</w:t>
      </w:r>
    </w:p>
    <w:p w14:paraId="13219498"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after="200"/>
        <w:rPr>
          <w:rFonts w:eastAsia="Calibri"/>
        </w:rPr>
      </w:pPr>
      <w:r w:rsidRPr="00007719">
        <w:rPr>
          <w:rFonts w:eastAsia="Calibri"/>
        </w:rPr>
        <w:t xml:space="preserve">DELETE FROM </w:t>
      </w:r>
      <w:r w:rsidRPr="00007719">
        <w:rPr>
          <w:rFonts w:eastAsia="Calibri"/>
        </w:rPr>
        <w:br/>
      </w:r>
      <w:proofErr w:type="gramStart"/>
      <w:r w:rsidRPr="00007719">
        <w:rPr>
          <w:rFonts w:eastAsia="Calibri"/>
        </w:rPr>
        <w:t xml:space="preserve">   &lt;</w:t>
      </w:r>
      <w:proofErr w:type="gramEnd"/>
      <w:r w:rsidRPr="00007719">
        <w:rPr>
          <w:rFonts w:eastAsia="Calibri"/>
        </w:rPr>
        <w:t xml:space="preserve">таблица&gt; </w:t>
      </w:r>
      <w:r w:rsidRPr="00007719">
        <w:rPr>
          <w:rFonts w:eastAsia="Calibri"/>
        </w:rPr>
        <w:br/>
        <w:t xml:space="preserve"> WHERE </w:t>
      </w:r>
      <w:r w:rsidRPr="00007719">
        <w:rPr>
          <w:rFonts w:eastAsia="Calibri"/>
        </w:rPr>
        <w:br/>
        <w:t xml:space="preserve">  &lt;Выражение&gt;</w:t>
      </w:r>
    </w:p>
    <w:p w14:paraId="0A4E5361" w14:textId="77777777" w:rsidR="004332EA" w:rsidRPr="00007719" w:rsidRDefault="004332EA" w:rsidP="004332EA">
      <w:pPr>
        <w:spacing w:line="360" w:lineRule="auto"/>
        <w:contextualSpacing/>
        <w:jc w:val="center"/>
        <w:rPr>
          <w:rFonts w:eastAsiaTheme="minorHAnsi"/>
          <w:sz w:val="28"/>
          <w:szCs w:val="28"/>
          <w:lang w:eastAsia="en-US"/>
        </w:rPr>
      </w:pPr>
      <w:bookmarkStart w:id="794" w:name="_Ref499635008"/>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467</w:t>
      </w:r>
      <w:r w:rsidRPr="00007719">
        <w:rPr>
          <w:rFonts w:eastAsiaTheme="minorHAnsi"/>
          <w:sz w:val="28"/>
          <w:szCs w:val="28"/>
          <w:lang w:eastAsia="en-US"/>
        </w:rPr>
        <w:fldChar w:fldCharType="end"/>
      </w:r>
      <w:bookmarkEnd w:id="794"/>
      <w:r w:rsidRPr="00007719">
        <w:rPr>
          <w:rFonts w:eastAsiaTheme="minorHAnsi"/>
          <w:sz w:val="28"/>
          <w:szCs w:val="28"/>
          <w:lang w:eastAsia="en-US"/>
        </w:rPr>
        <w:t xml:space="preserve"> – Грамматика оператора DELETE</w:t>
      </w:r>
    </w:p>
    <w:p w14:paraId="79E160A4" w14:textId="675C6522" w:rsidR="004332EA" w:rsidRPr="00007719" w:rsidRDefault="000F62CD" w:rsidP="004332EA">
      <w:pPr>
        <w:spacing w:line="360" w:lineRule="auto"/>
        <w:ind w:firstLine="709"/>
        <w:jc w:val="both"/>
        <w:rPr>
          <w:sz w:val="28"/>
          <w:szCs w:val="28"/>
        </w:rPr>
      </w:pPr>
      <w:bookmarkStart w:id="795" w:name="_Toc499641972"/>
      <w:bookmarkStart w:id="796" w:name="_Toc512354536"/>
      <w:r w:rsidRPr="00007719">
        <w:rPr>
          <w:spacing w:val="-4"/>
          <w:sz w:val="28"/>
          <w:szCs w:val="28"/>
          <w:lang w:eastAsia="x-none"/>
        </w:rPr>
        <w:t>4</w:t>
      </w:r>
      <w:r w:rsidR="00EB4CA0" w:rsidRPr="00007719">
        <w:rPr>
          <w:spacing w:val="-4"/>
          <w:sz w:val="28"/>
          <w:szCs w:val="28"/>
          <w:lang w:eastAsia="x-none"/>
        </w:rPr>
        <w:t xml:space="preserve">.6.3.16. </w:t>
      </w:r>
      <w:r w:rsidR="004332EA" w:rsidRPr="00007719">
        <w:rPr>
          <w:sz w:val="28"/>
          <w:szCs w:val="28"/>
        </w:rPr>
        <w:t>Грамматика оператора UPDATE</w:t>
      </w:r>
      <w:bookmarkEnd w:id="795"/>
      <w:bookmarkEnd w:id="796"/>
      <w:r w:rsidR="00540672" w:rsidRPr="00007719">
        <w:rPr>
          <w:sz w:val="28"/>
          <w:szCs w:val="28"/>
        </w:rPr>
        <w:t>.</w:t>
      </w:r>
    </w:p>
    <w:p w14:paraId="56455A74" w14:textId="77777777" w:rsidR="004332EA" w:rsidRPr="00007719" w:rsidRDefault="004332EA" w:rsidP="004332EA">
      <w:pPr>
        <w:spacing w:line="360" w:lineRule="auto"/>
        <w:ind w:firstLine="709"/>
        <w:contextualSpacing/>
        <w:jc w:val="both"/>
        <w:rPr>
          <w:rFonts w:eastAsiaTheme="minorHAnsi"/>
          <w:sz w:val="28"/>
          <w:szCs w:val="28"/>
          <w:lang w:eastAsia="en-US"/>
        </w:rPr>
      </w:pPr>
      <w:r w:rsidRPr="00007719">
        <w:rPr>
          <w:rFonts w:eastAsiaTheme="minorHAnsi"/>
          <w:sz w:val="28"/>
          <w:szCs w:val="28"/>
          <w:lang w:eastAsia="en-US"/>
        </w:rPr>
        <w:t xml:space="preserve">Грамматика оператора UPDATE приведена на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_Ref499635115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468</w:t>
      </w:r>
      <w:r w:rsidRPr="00007719">
        <w:rPr>
          <w:rFonts w:eastAsiaTheme="minorHAnsi"/>
          <w:sz w:val="28"/>
          <w:szCs w:val="28"/>
          <w:lang w:eastAsia="en-US"/>
        </w:rPr>
        <w:fldChar w:fldCharType="end"/>
      </w:r>
      <w:r w:rsidRPr="00007719">
        <w:rPr>
          <w:rFonts w:eastAsiaTheme="minorHAnsi"/>
          <w:sz w:val="28"/>
          <w:szCs w:val="28"/>
          <w:lang w:eastAsia="en-US"/>
        </w:rPr>
        <w:t>.</w:t>
      </w:r>
    </w:p>
    <w:p w14:paraId="3DABFD1E"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after="200" w:line="216" w:lineRule="auto"/>
        <w:rPr>
          <w:rFonts w:eastAsia="Calibri"/>
        </w:rPr>
      </w:pPr>
      <w:r w:rsidRPr="00007719">
        <w:rPr>
          <w:rFonts w:eastAsia="Calibri"/>
        </w:rPr>
        <w:t xml:space="preserve">UPDATE  </w:t>
      </w:r>
      <w:r w:rsidRPr="00007719">
        <w:rPr>
          <w:rFonts w:eastAsia="Calibri"/>
        </w:rPr>
        <w:br/>
      </w:r>
      <w:proofErr w:type="gramStart"/>
      <w:r w:rsidRPr="00007719">
        <w:rPr>
          <w:rFonts w:eastAsia="Calibri"/>
        </w:rPr>
        <w:t xml:space="preserve">   &lt;</w:t>
      </w:r>
      <w:proofErr w:type="gramEnd"/>
      <w:r w:rsidRPr="00007719">
        <w:rPr>
          <w:rFonts w:eastAsia="Calibri"/>
        </w:rPr>
        <w:t xml:space="preserve">таблица&gt;  </w:t>
      </w:r>
      <w:r w:rsidRPr="00007719">
        <w:rPr>
          <w:rFonts w:eastAsia="Calibri"/>
        </w:rPr>
        <w:br/>
        <w:t xml:space="preserve">SET   </w:t>
      </w:r>
      <w:r w:rsidRPr="00007719">
        <w:rPr>
          <w:rFonts w:eastAsia="Calibri"/>
        </w:rPr>
        <w:br/>
        <w:t xml:space="preserve">  { &lt;поле&gt; = &lt;выражение&gt;}[ ,…]  </w:t>
      </w:r>
      <w:r w:rsidRPr="00007719">
        <w:rPr>
          <w:rFonts w:eastAsia="Calibri"/>
        </w:rPr>
        <w:br/>
        <w:t xml:space="preserve">WHERE </w:t>
      </w:r>
      <w:r w:rsidRPr="00007719">
        <w:rPr>
          <w:rFonts w:eastAsia="Calibri"/>
        </w:rPr>
        <w:br/>
        <w:t xml:space="preserve">   &lt;Выражение&gt;</w:t>
      </w:r>
    </w:p>
    <w:p w14:paraId="0A1A2DBC" w14:textId="77777777" w:rsidR="004332EA" w:rsidRPr="00007719" w:rsidRDefault="004332EA" w:rsidP="004332EA">
      <w:pPr>
        <w:spacing w:line="360" w:lineRule="auto"/>
        <w:contextualSpacing/>
        <w:jc w:val="center"/>
        <w:rPr>
          <w:rFonts w:eastAsiaTheme="minorHAnsi"/>
          <w:sz w:val="28"/>
          <w:szCs w:val="28"/>
          <w:lang w:eastAsia="en-US"/>
        </w:rPr>
      </w:pPr>
      <w:bookmarkStart w:id="797" w:name="_Ref499635115"/>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468</w:t>
      </w:r>
      <w:r w:rsidRPr="00007719">
        <w:rPr>
          <w:rFonts w:eastAsiaTheme="minorHAnsi"/>
          <w:sz w:val="28"/>
          <w:szCs w:val="28"/>
          <w:lang w:eastAsia="en-US"/>
        </w:rPr>
        <w:fldChar w:fldCharType="end"/>
      </w:r>
      <w:bookmarkEnd w:id="797"/>
      <w:r w:rsidRPr="00007719">
        <w:rPr>
          <w:rFonts w:eastAsiaTheme="majorEastAsia"/>
          <w:sz w:val="28"/>
          <w:szCs w:val="28"/>
        </w:rPr>
        <w:t xml:space="preserve"> – Грамматика оператора UPDATE</w:t>
      </w:r>
    </w:p>
    <w:p w14:paraId="295943DD" w14:textId="77777777" w:rsidR="004332EA" w:rsidRPr="00007719" w:rsidRDefault="004332EA" w:rsidP="004332EA">
      <w:pPr>
        <w:spacing w:line="360" w:lineRule="auto"/>
        <w:ind w:left="709"/>
        <w:contextualSpacing/>
        <w:jc w:val="both"/>
        <w:rPr>
          <w:rFonts w:eastAsiaTheme="minorHAnsi"/>
          <w:sz w:val="28"/>
          <w:szCs w:val="28"/>
          <w:lang w:eastAsia="en-US"/>
        </w:rPr>
      </w:pPr>
      <w:r w:rsidRPr="00007719">
        <w:rPr>
          <w:rFonts w:eastAsiaTheme="minorHAnsi"/>
          <w:sz w:val="28"/>
          <w:szCs w:val="28"/>
          <w:lang w:eastAsia="en-US"/>
        </w:rPr>
        <w:t xml:space="preserve">Примеры приведены на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_Ref499635282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B6413A">
        <w:rPr>
          <w:rFonts w:eastAsiaTheme="minorHAnsi"/>
          <w:sz w:val="28"/>
          <w:szCs w:val="28"/>
          <w:lang w:eastAsia="en-US"/>
        </w:rPr>
        <w:t xml:space="preserve">рис. </w:t>
      </w:r>
      <w:r w:rsidR="00B6413A" w:rsidRPr="00B6413A">
        <w:rPr>
          <w:rFonts w:eastAsiaTheme="minorHAnsi"/>
          <w:noProof/>
          <w:sz w:val="28"/>
          <w:szCs w:val="28"/>
          <w:lang w:eastAsia="en-US"/>
        </w:rPr>
        <w:t>469</w:t>
      </w:r>
      <w:r w:rsidRPr="00007719">
        <w:rPr>
          <w:rFonts w:eastAsiaTheme="minorHAnsi"/>
          <w:sz w:val="28"/>
          <w:szCs w:val="28"/>
          <w:lang w:eastAsia="en-US"/>
        </w:rPr>
        <w:fldChar w:fldCharType="end"/>
      </w:r>
      <w:r w:rsidRPr="00007719">
        <w:rPr>
          <w:rFonts w:eastAsiaTheme="minorHAnsi"/>
          <w:sz w:val="28"/>
          <w:szCs w:val="28"/>
          <w:lang w:eastAsia="en-US"/>
        </w:rPr>
        <w:t xml:space="preserve">,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_Ref499635292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B6413A">
        <w:rPr>
          <w:rFonts w:eastAsiaTheme="minorHAnsi"/>
          <w:sz w:val="28"/>
          <w:szCs w:val="28"/>
          <w:lang w:eastAsia="en-US"/>
        </w:rPr>
        <w:t xml:space="preserve">рис. </w:t>
      </w:r>
      <w:r w:rsidR="00B6413A" w:rsidRPr="00B6413A">
        <w:rPr>
          <w:rFonts w:eastAsiaTheme="minorHAnsi"/>
          <w:noProof/>
          <w:sz w:val="28"/>
          <w:szCs w:val="28"/>
          <w:lang w:eastAsia="en-US"/>
        </w:rPr>
        <w:t>470</w:t>
      </w:r>
      <w:r w:rsidRPr="00007719">
        <w:rPr>
          <w:rFonts w:eastAsiaTheme="minorHAnsi"/>
          <w:sz w:val="28"/>
          <w:szCs w:val="28"/>
          <w:lang w:eastAsia="en-US"/>
        </w:rPr>
        <w:fldChar w:fldCharType="end"/>
      </w:r>
      <w:r w:rsidRPr="00007719">
        <w:rPr>
          <w:rFonts w:eastAsiaTheme="minorHAnsi"/>
          <w:sz w:val="28"/>
          <w:szCs w:val="28"/>
          <w:lang w:eastAsia="en-US"/>
        </w:rPr>
        <w:t>.</w:t>
      </w:r>
    </w:p>
    <w:p w14:paraId="608D4276"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after="200"/>
        <w:rPr>
          <w:rFonts w:eastAsia="Calibri"/>
        </w:rPr>
      </w:pPr>
      <w:r w:rsidRPr="00007719">
        <w:rPr>
          <w:rFonts w:eastAsia="Calibri"/>
        </w:rPr>
        <w:t>UPDATE Справочники.Санатории SET Наименование = 'ООО Князево', id = 123 WHERE id='17777777'</w:t>
      </w:r>
    </w:p>
    <w:p w14:paraId="263B8628" w14:textId="77777777" w:rsidR="004332EA" w:rsidRPr="00007719" w:rsidRDefault="004332EA" w:rsidP="00C77BF7">
      <w:pPr>
        <w:spacing w:after="120"/>
        <w:jc w:val="center"/>
        <w:rPr>
          <w:rFonts w:eastAsiaTheme="majorEastAsia"/>
          <w:sz w:val="28"/>
          <w:szCs w:val="28"/>
        </w:rPr>
      </w:pPr>
      <w:bookmarkStart w:id="798" w:name="_Ref49963528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469</w:t>
      </w:r>
      <w:r w:rsidRPr="00007719">
        <w:rPr>
          <w:sz w:val="28"/>
          <w:szCs w:val="28"/>
        </w:rPr>
        <w:fldChar w:fldCharType="end"/>
      </w:r>
      <w:bookmarkEnd w:id="798"/>
      <w:r w:rsidRPr="00007719">
        <w:rPr>
          <w:sz w:val="28"/>
          <w:szCs w:val="28"/>
        </w:rPr>
        <w:t xml:space="preserve"> – Пример использования </w:t>
      </w:r>
      <w:r w:rsidRPr="00007719">
        <w:rPr>
          <w:rFonts w:eastAsiaTheme="majorEastAsia"/>
          <w:sz w:val="28"/>
          <w:szCs w:val="28"/>
        </w:rPr>
        <w:t>оператора UPDATE</w:t>
      </w:r>
    </w:p>
    <w:p w14:paraId="5496657A" w14:textId="77777777" w:rsidR="004332EA" w:rsidRPr="00007719" w:rsidRDefault="004332EA" w:rsidP="004332EA">
      <w:pPr>
        <w:jc w:val="center"/>
        <w:rPr>
          <w:sz w:val="10"/>
          <w:szCs w:val="10"/>
        </w:rPr>
      </w:pPr>
    </w:p>
    <w:p w14:paraId="28BFD4F6"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after="200"/>
        <w:rPr>
          <w:rFonts w:eastAsia="Calibri"/>
          <w:spacing w:val="-6"/>
        </w:rPr>
      </w:pPr>
      <w:r w:rsidRPr="00007719">
        <w:rPr>
          <w:rFonts w:eastAsia="Calibri"/>
          <w:spacing w:val="-6"/>
        </w:rPr>
        <w:t xml:space="preserve">UPDATE Справочники.Санатории SET ПоставщикПродовольствия </w:t>
      </w:r>
      <w:proofErr w:type="gramStart"/>
      <w:r w:rsidRPr="00007719">
        <w:rPr>
          <w:rFonts w:eastAsia="Calibri"/>
          <w:spacing w:val="-6"/>
        </w:rPr>
        <w:t>= :</w:t>
      </w:r>
      <w:proofErr w:type="gramEnd"/>
      <w:r w:rsidRPr="00007719">
        <w:rPr>
          <w:rFonts w:eastAsia="Calibri"/>
          <w:spacing w:val="-6"/>
        </w:rPr>
        <w:t>rdistr::СсылкаНаГородскойРынок WHERE id=1</w:t>
      </w:r>
    </w:p>
    <w:p w14:paraId="62599A76" w14:textId="77777777" w:rsidR="004332EA" w:rsidRPr="00007719" w:rsidRDefault="004332EA" w:rsidP="00C77BF7">
      <w:pPr>
        <w:spacing w:after="120" w:line="360" w:lineRule="auto"/>
        <w:jc w:val="center"/>
        <w:rPr>
          <w:rFonts w:eastAsiaTheme="majorEastAsia"/>
          <w:sz w:val="28"/>
          <w:szCs w:val="28"/>
        </w:rPr>
      </w:pPr>
      <w:bookmarkStart w:id="799" w:name="_Ref49963529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470</w:t>
      </w:r>
      <w:r w:rsidRPr="00007719">
        <w:rPr>
          <w:sz w:val="28"/>
          <w:szCs w:val="28"/>
        </w:rPr>
        <w:fldChar w:fldCharType="end"/>
      </w:r>
      <w:bookmarkEnd w:id="799"/>
      <w:r w:rsidRPr="00007719">
        <w:rPr>
          <w:sz w:val="28"/>
          <w:szCs w:val="28"/>
        </w:rPr>
        <w:t xml:space="preserve"> – Пример использования </w:t>
      </w:r>
      <w:r w:rsidRPr="00007719">
        <w:rPr>
          <w:rFonts w:eastAsiaTheme="majorEastAsia"/>
          <w:sz w:val="28"/>
          <w:szCs w:val="28"/>
        </w:rPr>
        <w:t>оператора UPDATE</w:t>
      </w:r>
    </w:p>
    <w:p w14:paraId="22878A71" w14:textId="56B7DCE8" w:rsidR="004332EA" w:rsidRPr="00007719" w:rsidRDefault="000F62CD" w:rsidP="00C77BF7">
      <w:pPr>
        <w:spacing w:after="120" w:line="360" w:lineRule="auto"/>
        <w:ind w:firstLine="709"/>
        <w:jc w:val="both"/>
        <w:rPr>
          <w:sz w:val="28"/>
          <w:szCs w:val="28"/>
        </w:rPr>
      </w:pPr>
      <w:bookmarkStart w:id="800" w:name="_Toc499641973"/>
      <w:bookmarkStart w:id="801" w:name="_Toc512354537"/>
      <w:r w:rsidRPr="00007719">
        <w:rPr>
          <w:spacing w:val="-4"/>
          <w:sz w:val="28"/>
          <w:szCs w:val="28"/>
          <w:lang w:eastAsia="x-none"/>
        </w:rPr>
        <w:t>4</w:t>
      </w:r>
      <w:r w:rsidR="00EB4CA0" w:rsidRPr="00007719">
        <w:rPr>
          <w:spacing w:val="-4"/>
          <w:sz w:val="28"/>
          <w:szCs w:val="28"/>
          <w:lang w:eastAsia="x-none"/>
        </w:rPr>
        <w:t xml:space="preserve">.6.3.17. </w:t>
      </w:r>
      <w:r w:rsidR="004332EA" w:rsidRPr="00007719">
        <w:rPr>
          <w:sz w:val="28"/>
          <w:szCs w:val="28"/>
        </w:rPr>
        <w:t>Комментарии</w:t>
      </w:r>
      <w:bookmarkEnd w:id="800"/>
      <w:bookmarkEnd w:id="801"/>
    </w:p>
    <w:p w14:paraId="44D6E844" w14:textId="77777777" w:rsidR="004332EA" w:rsidRPr="00007719" w:rsidRDefault="004332EA" w:rsidP="00540672">
      <w:pPr>
        <w:spacing w:line="360" w:lineRule="auto"/>
        <w:ind w:firstLine="709"/>
        <w:contextualSpacing/>
        <w:jc w:val="both"/>
        <w:rPr>
          <w:rFonts w:eastAsiaTheme="minorHAnsi"/>
          <w:sz w:val="28"/>
          <w:szCs w:val="28"/>
          <w:lang w:eastAsia="en-US"/>
        </w:rPr>
      </w:pPr>
      <w:r w:rsidRPr="00007719">
        <w:rPr>
          <w:rFonts w:eastAsiaTheme="minorHAnsi"/>
          <w:sz w:val="28"/>
          <w:szCs w:val="28"/>
          <w:lang w:eastAsia="en-US"/>
        </w:rPr>
        <w:t xml:space="preserve">Комментарии могут располагается в любой части мета запроса в виде, приведенном на </w:t>
      </w:r>
      <w:r w:rsidRPr="00007719">
        <w:rPr>
          <w:rFonts w:eastAsiaTheme="minorHAnsi"/>
          <w:sz w:val="28"/>
          <w:szCs w:val="28"/>
          <w:lang w:eastAsia="en-US"/>
        </w:rPr>
        <w:fldChar w:fldCharType="begin"/>
      </w:r>
      <w:r w:rsidRPr="00007719">
        <w:rPr>
          <w:rFonts w:eastAsiaTheme="minorHAnsi"/>
          <w:sz w:val="28"/>
          <w:szCs w:val="28"/>
          <w:lang w:eastAsia="en-US"/>
        </w:rPr>
        <w:instrText xml:space="preserve"> REF  _Ref499711623 \* Lower \h  \* MERGEFORMAT </w:instrText>
      </w:r>
      <w:r w:rsidRPr="00007719">
        <w:rPr>
          <w:rFonts w:eastAsiaTheme="minorHAnsi"/>
          <w:sz w:val="28"/>
          <w:szCs w:val="28"/>
          <w:lang w:eastAsia="en-US"/>
        </w:rPr>
      </w:r>
      <w:r w:rsidRPr="00007719">
        <w:rPr>
          <w:rFonts w:eastAsiaTheme="minorHAnsi"/>
          <w:sz w:val="28"/>
          <w:szCs w:val="28"/>
          <w:lang w:eastAsia="en-US"/>
        </w:rPr>
        <w:fldChar w:fldCharType="separate"/>
      </w:r>
      <w:r w:rsidR="00B6413A" w:rsidRPr="00007719">
        <w:rPr>
          <w:rFonts w:eastAsiaTheme="minorHAnsi"/>
          <w:sz w:val="28"/>
          <w:szCs w:val="28"/>
          <w:lang w:eastAsia="en-US"/>
        </w:rPr>
        <w:t xml:space="preserve">рис. </w:t>
      </w:r>
      <w:r w:rsidR="00B6413A">
        <w:rPr>
          <w:rFonts w:eastAsiaTheme="minorHAnsi"/>
          <w:noProof/>
          <w:sz w:val="28"/>
          <w:szCs w:val="28"/>
          <w:lang w:eastAsia="en-US"/>
        </w:rPr>
        <w:t>471</w:t>
      </w:r>
      <w:r w:rsidRPr="00007719">
        <w:rPr>
          <w:rFonts w:eastAsiaTheme="minorHAnsi"/>
          <w:sz w:val="28"/>
          <w:szCs w:val="28"/>
          <w:lang w:eastAsia="en-US"/>
        </w:rPr>
        <w:fldChar w:fldCharType="end"/>
      </w:r>
      <w:r w:rsidRPr="00007719">
        <w:rPr>
          <w:rFonts w:eastAsiaTheme="minorHAnsi"/>
          <w:sz w:val="28"/>
          <w:szCs w:val="28"/>
          <w:lang w:eastAsia="en-US"/>
        </w:rPr>
        <w:t>.</w:t>
      </w:r>
    </w:p>
    <w:p w14:paraId="03996308" w14:textId="77777777" w:rsidR="004332EA" w:rsidRPr="00007719" w:rsidRDefault="004332EA" w:rsidP="004332EA">
      <w:pPr>
        <w:pBdr>
          <w:top w:val="single" w:sz="4" w:space="1" w:color="auto"/>
          <w:left w:val="single" w:sz="4" w:space="4" w:color="auto"/>
          <w:bottom w:val="single" w:sz="4" w:space="1" w:color="auto"/>
          <w:right w:val="single" w:sz="4" w:space="4" w:color="auto"/>
        </w:pBdr>
        <w:spacing w:after="200" w:line="276" w:lineRule="auto"/>
        <w:rPr>
          <w:rFonts w:eastAsia="Calibri"/>
        </w:rPr>
      </w:pPr>
      <w:r w:rsidRPr="00007719">
        <w:rPr>
          <w:rFonts w:eastAsia="Calibri"/>
        </w:rPr>
        <w:t>--Текст комментария</w:t>
      </w:r>
    </w:p>
    <w:p w14:paraId="2E78D3B8" w14:textId="77777777" w:rsidR="004332EA" w:rsidRPr="00007719" w:rsidRDefault="004332EA" w:rsidP="004332EA">
      <w:pPr>
        <w:spacing w:line="360" w:lineRule="auto"/>
        <w:contextualSpacing/>
        <w:jc w:val="center"/>
        <w:rPr>
          <w:rFonts w:eastAsiaTheme="minorHAnsi"/>
          <w:sz w:val="28"/>
          <w:szCs w:val="28"/>
          <w:lang w:eastAsia="en-US"/>
        </w:rPr>
      </w:pPr>
      <w:bookmarkStart w:id="802" w:name="_Ref499711623"/>
      <w:r w:rsidRPr="00007719">
        <w:rPr>
          <w:rFonts w:eastAsiaTheme="minorHAnsi"/>
          <w:sz w:val="28"/>
          <w:szCs w:val="28"/>
          <w:lang w:eastAsia="en-US"/>
        </w:rPr>
        <w:t xml:space="preserve">Рис. </w:t>
      </w:r>
      <w:r w:rsidRPr="00007719">
        <w:rPr>
          <w:rFonts w:eastAsiaTheme="minorHAnsi"/>
          <w:sz w:val="28"/>
          <w:szCs w:val="28"/>
          <w:lang w:eastAsia="en-US"/>
        </w:rPr>
        <w:fldChar w:fldCharType="begin"/>
      </w:r>
      <w:r w:rsidRPr="00007719">
        <w:rPr>
          <w:rFonts w:eastAsiaTheme="minorHAnsi"/>
          <w:sz w:val="28"/>
          <w:szCs w:val="28"/>
          <w:lang w:eastAsia="en-US"/>
        </w:rPr>
        <w:instrText xml:space="preserve"> SEQ Рис. \* ARABIC </w:instrText>
      </w:r>
      <w:r w:rsidRPr="00007719">
        <w:rPr>
          <w:rFonts w:eastAsiaTheme="minorHAnsi"/>
          <w:sz w:val="28"/>
          <w:szCs w:val="28"/>
          <w:lang w:eastAsia="en-US"/>
        </w:rPr>
        <w:fldChar w:fldCharType="separate"/>
      </w:r>
      <w:r w:rsidR="00B6413A">
        <w:rPr>
          <w:rFonts w:eastAsiaTheme="minorHAnsi"/>
          <w:noProof/>
          <w:sz w:val="28"/>
          <w:szCs w:val="28"/>
          <w:lang w:eastAsia="en-US"/>
        </w:rPr>
        <w:t>471</w:t>
      </w:r>
      <w:r w:rsidRPr="00007719">
        <w:rPr>
          <w:rFonts w:eastAsiaTheme="minorHAnsi"/>
          <w:sz w:val="28"/>
          <w:szCs w:val="28"/>
          <w:lang w:eastAsia="en-US"/>
        </w:rPr>
        <w:fldChar w:fldCharType="end"/>
      </w:r>
      <w:bookmarkEnd w:id="802"/>
      <w:r w:rsidRPr="00007719">
        <w:rPr>
          <w:rFonts w:eastAsiaTheme="minorHAnsi"/>
          <w:sz w:val="28"/>
          <w:szCs w:val="28"/>
          <w:lang w:eastAsia="en-US"/>
        </w:rPr>
        <w:t xml:space="preserve"> – Комментарий</w:t>
      </w:r>
    </w:p>
    <w:p w14:paraId="6C5EFAF4" w14:textId="7B76F5C8" w:rsidR="004332EA" w:rsidRPr="00007719" w:rsidRDefault="004332EA" w:rsidP="004332EA">
      <w:pPr>
        <w:spacing w:line="360" w:lineRule="auto"/>
        <w:ind w:left="709"/>
        <w:contextualSpacing/>
        <w:jc w:val="both"/>
        <w:rPr>
          <w:rFonts w:eastAsiaTheme="minorHAnsi"/>
          <w:sz w:val="28"/>
          <w:szCs w:val="28"/>
          <w:lang w:eastAsia="en-US"/>
        </w:rPr>
      </w:pPr>
      <w:r w:rsidRPr="00007719">
        <w:rPr>
          <w:rFonts w:eastAsiaTheme="minorHAnsi"/>
          <w:sz w:val="28"/>
          <w:szCs w:val="28"/>
          <w:lang w:eastAsia="en-US"/>
        </w:rPr>
        <w:t>Пример получение информации о супермаркете (</w:t>
      </w:r>
      <w:r w:rsidR="00DF0745" w:rsidRPr="00007719">
        <w:rPr>
          <w:rFonts w:eastAsiaTheme="minorHAnsi"/>
          <w:sz w:val="28"/>
          <w:szCs w:val="28"/>
          <w:lang w:eastAsia="en-US"/>
        </w:rPr>
        <w:fldChar w:fldCharType="begin"/>
      </w:r>
      <w:r w:rsidR="00DF0745" w:rsidRPr="00007719">
        <w:rPr>
          <w:rFonts w:eastAsiaTheme="minorHAnsi"/>
          <w:sz w:val="28"/>
          <w:szCs w:val="28"/>
          <w:lang w:eastAsia="en-US"/>
        </w:rPr>
        <w:instrText xml:space="preserve"> REF  _Ref531029500 \* Lower \h </w:instrText>
      </w:r>
      <w:r w:rsidR="00EB4CA0" w:rsidRPr="00007719">
        <w:rPr>
          <w:rFonts w:eastAsiaTheme="minorHAnsi"/>
          <w:sz w:val="28"/>
          <w:szCs w:val="28"/>
          <w:lang w:eastAsia="en-US"/>
        </w:rPr>
        <w:instrText xml:space="preserve"> \* MERGEFORMAT </w:instrText>
      </w:r>
      <w:r w:rsidR="00DF0745" w:rsidRPr="00007719">
        <w:rPr>
          <w:rFonts w:eastAsiaTheme="minorHAnsi"/>
          <w:sz w:val="28"/>
          <w:szCs w:val="28"/>
          <w:lang w:eastAsia="en-US"/>
        </w:rPr>
      </w:r>
      <w:r w:rsidR="00DF0745" w:rsidRPr="00007719">
        <w:rPr>
          <w:rFonts w:eastAsiaTheme="minorHAnsi"/>
          <w:sz w:val="28"/>
          <w:szCs w:val="28"/>
          <w:lang w:eastAsia="en-US"/>
        </w:rPr>
        <w:fldChar w:fldCharType="separate"/>
      </w:r>
      <w:r w:rsidR="00B6413A" w:rsidRPr="00007719">
        <w:rPr>
          <w:iCs/>
          <w:sz w:val="28"/>
          <w:szCs w:val="28"/>
        </w:rPr>
        <w:t xml:space="preserve">рис. </w:t>
      </w:r>
      <w:r w:rsidR="00B6413A">
        <w:rPr>
          <w:iCs/>
          <w:noProof/>
          <w:sz w:val="28"/>
          <w:szCs w:val="28"/>
        </w:rPr>
        <w:t>472</w:t>
      </w:r>
      <w:r w:rsidR="00DF0745" w:rsidRPr="00007719">
        <w:rPr>
          <w:rFonts w:eastAsiaTheme="minorHAnsi"/>
          <w:sz w:val="28"/>
          <w:szCs w:val="28"/>
          <w:lang w:eastAsia="en-US"/>
        </w:rPr>
        <w:fldChar w:fldCharType="end"/>
      </w:r>
      <w:r w:rsidRPr="00007719">
        <w:rPr>
          <w:rFonts w:eastAsiaTheme="minorHAnsi"/>
          <w:sz w:val="28"/>
          <w:szCs w:val="28"/>
          <w:lang w:eastAsia="en-US"/>
        </w:rPr>
        <w:t>).</w:t>
      </w:r>
    </w:p>
    <w:p w14:paraId="12CE5CED" w14:textId="77777777" w:rsidR="004332EA" w:rsidRPr="00007719" w:rsidRDefault="004332EA" w:rsidP="004332EA">
      <w:pPr>
        <w:pBdr>
          <w:top w:val="single" w:sz="4" w:space="1" w:color="auto"/>
          <w:left w:val="single" w:sz="4" w:space="4" w:color="auto"/>
          <w:bottom w:val="single" w:sz="4" w:space="1" w:color="auto"/>
          <w:right w:val="single" w:sz="4" w:space="4" w:color="auto"/>
        </w:pBdr>
        <w:rPr>
          <w:rFonts w:eastAsia="Calibri"/>
        </w:rPr>
      </w:pPr>
      <w:r w:rsidRPr="00007719">
        <w:rPr>
          <w:rFonts w:eastAsia="Calibri"/>
        </w:rPr>
        <w:t xml:space="preserve">SELECT </w:t>
      </w:r>
    </w:p>
    <w:p w14:paraId="11CFB45C" w14:textId="77777777" w:rsidR="004332EA" w:rsidRPr="00007719" w:rsidRDefault="004332EA" w:rsidP="004332EA">
      <w:pPr>
        <w:pBdr>
          <w:top w:val="single" w:sz="4" w:space="1" w:color="auto"/>
          <w:left w:val="single" w:sz="4" w:space="4" w:color="auto"/>
          <w:bottom w:val="single" w:sz="4" w:space="1" w:color="auto"/>
          <w:right w:val="single" w:sz="4" w:space="4" w:color="auto"/>
        </w:pBdr>
        <w:rPr>
          <w:rFonts w:eastAsia="Calibri"/>
        </w:rPr>
      </w:pPr>
      <w:r w:rsidRPr="00007719">
        <w:rPr>
          <w:rFonts w:eastAsia="Calibri"/>
        </w:rPr>
        <w:t xml:space="preserve"> Супермаркет.Наименование AS Наименование, -- Наименование</w:t>
      </w:r>
    </w:p>
    <w:p w14:paraId="6846F31A" w14:textId="77777777" w:rsidR="004332EA" w:rsidRPr="00007719" w:rsidRDefault="004332EA" w:rsidP="004332EA">
      <w:pPr>
        <w:pBdr>
          <w:top w:val="single" w:sz="4" w:space="1" w:color="auto"/>
          <w:left w:val="single" w:sz="4" w:space="4" w:color="auto"/>
          <w:bottom w:val="single" w:sz="4" w:space="1" w:color="auto"/>
          <w:right w:val="single" w:sz="4" w:space="4" w:color="auto"/>
        </w:pBdr>
        <w:rPr>
          <w:rFonts w:eastAsia="Calibri"/>
        </w:rPr>
      </w:pPr>
      <w:r w:rsidRPr="00007719">
        <w:rPr>
          <w:rFonts w:eastAsia="Calibri"/>
        </w:rPr>
        <w:lastRenderedPageBreak/>
        <w:t xml:space="preserve"> Супермаркет.Адрес AS Адрес, -- Адрес</w:t>
      </w:r>
    </w:p>
    <w:p w14:paraId="04E929CE" w14:textId="77777777" w:rsidR="004332EA" w:rsidRPr="00007719" w:rsidRDefault="004332EA" w:rsidP="004332EA">
      <w:pPr>
        <w:pBdr>
          <w:top w:val="single" w:sz="4" w:space="1" w:color="auto"/>
          <w:left w:val="single" w:sz="4" w:space="4" w:color="auto"/>
          <w:bottom w:val="single" w:sz="4" w:space="1" w:color="auto"/>
          <w:right w:val="single" w:sz="4" w:space="4" w:color="auto"/>
        </w:pBdr>
        <w:rPr>
          <w:rFonts w:eastAsia="Calibri"/>
        </w:rPr>
      </w:pPr>
      <w:r w:rsidRPr="00007719">
        <w:rPr>
          <w:rFonts w:eastAsia="Calibri"/>
        </w:rPr>
        <w:t xml:space="preserve"> Супермаркет.Директор.Фамилия -- фамилия директора</w:t>
      </w:r>
    </w:p>
    <w:p w14:paraId="7FF572E3" w14:textId="77777777" w:rsidR="004332EA" w:rsidRPr="00007719" w:rsidRDefault="004332EA" w:rsidP="004332EA">
      <w:pPr>
        <w:pBdr>
          <w:top w:val="single" w:sz="4" w:space="1" w:color="auto"/>
          <w:left w:val="single" w:sz="4" w:space="4" w:color="auto"/>
          <w:bottom w:val="single" w:sz="4" w:space="1" w:color="auto"/>
          <w:right w:val="single" w:sz="4" w:space="4" w:color="auto"/>
        </w:pBdr>
        <w:rPr>
          <w:rFonts w:eastAsia="Calibri"/>
        </w:rPr>
      </w:pPr>
      <w:r w:rsidRPr="00007719">
        <w:rPr>
          <w:rFonts w:eastAsia="Calibri"/>
        </w:rPr>
        <w:t xml:space="preserve">FROM </w:t>
      </w:r>
    </w:p>
    <w:p w14:paraId="0645715E" w14:textId="77777777" w:rsidR="004332EA" w:rsidRPr="00007719" w:rsidRDefault="004332EA" w:rsidP="004332EA">
      <w:pPr>
        <w:pBdr>
          <w:top w:val="single" w:sz="4" w:space="1" w:color="auto"/>
          <w:left w:val="single" w:sz="4" w:space="4" w:color="auto"/>
          <w:bottom w:val="single" w:sz="4" w:space="1" w:color="auto"/>
          <w:right w:val="single" w:sz="4" w:space="4" w:color="auto"/>
        </w:pBdr>
        <w:rPr>
          <w:rFonts w:eastAsia="Calibri"/>
        </w:rPr>
      </w:pPr>
      <w:r w:rsidRPr="00007719">
        <w:rPr>
          <w:rFonts w:eastAsia="Calibri"/>
        </w:rPr>
        <w:t xml:space="preserve"> Справочники.Супермаркет AS Супермаркет</w:t>
      </w:r>
    </w:p>
    <w:p w14:paraId="311AE337" w14:textId="77777777" w:rsidR="004332EA" w:rsidRPr="00007719" w:rsidRDefault="004332EA" w:rsidP="008604B3">
      <w:pPr>
        <w:spacing w:before="120" w:after="120" w:line="360" w:lineRule="auto"/>
        <w:jc w:val="center"/>
        <w:rPr>
          <w:iCs/>
          <w:sz w:val="28"/>
          <w:szCs w:val="28"/>
        </w:rPr>
      </w:pPr>
      <w:bookmarkStart w:id="803" w:name="_Ref499711638"/>
      <w:bookmarkStart w:id="804" w:name="_Ref531029500"/>
      <w:r w:rsidRPr="00007719">
        <w:rPr>
          <w:iCs/>
          <w:sz w:val="28"/>
          <w:szCs w:val="28"/>
        </w:rPr>
        <w:t xml:space="preserve">Рис. </w:t>
      </w:r>
      <w:r w:rsidRPr="00007719">
        <w:rPr>
          <w:iCs/>
          <w:sz w:val="28"/>
          <w:szCs w:val="28"/>
        </w:rPr>
        <w:fldChar w:fldCharType="begin"/>
      </w:r>
      <w:r w:rsidRPr="00007719">
        <w:rPr>
          <w:iCs/>
          <w:sz w:val="28"/>
          <w:szCs w:val="28"/>
        </w:rPr>
        <w:instrText xml:space="preserve"> SEQ Рис. \* ARABIC </w:instrText>
      </w:r>
      <w:r w:rsidRPr="00007719">
        <w:rPr>
          <w:iCs/>
          <w:sz w:val="28"/>
          <w:szCs w:val="28"/>
        </w:rPr>
        <w:fldChar w:fldCharType="separate"/>
      </w:r>
      <w:r w:rsidR="00B6413A">
        <w:rPr>
          <w:iCs/>
          <w:noProof/>
          <w:sz w:val="28"/>
          <w:szCs w:val="28"/>
        </w:rPr>
        <w:t>472</w:t>
      </w:r>
      <w:r w:rsidRPr="00007719">
        <w:rPr>
          <w:iCs/>
          <w:sz w:val="28"/>
          <w:szCs w:val="28"/>
        </w:rPr>
        <w:fldChar w:fldCharType="end"/>
      </w:r>
      <w:bookmarkEnd w:id="803"/>
      <w:bookmarkEnd w:id="804"/>
      <w:r w:rsidRPr="00007719">
        <w:rPr>
          <w:iCs/>
          <w:sz w:val="28"/>
          <w:szCs w:val="28"/>
        </w:rPr>
        <w:t xml:space="preserve"> – </w:t>
      </w:r>
      <w:r w:rsidRPr="00007719">
        <w:rPr>
          <w:rFonts w:eastAsiaTheme="minorHAnsi"/>
          <w:sz w:val="28"/>
          <w:szCs w:val="28"/>
          <w:lang w:eastAsia="en-US"/>
        </w:rPr>
        <w:t>Пример получение информации</w:t>
      </w:r>
    </w:p>
    <w:p w14:paraId="5CAE627F" w14:textId="77777777" w:rsidR="008A7DA1" w:rsidRPr="00007719" w:rsidRDefault="008A7DA1" w:rsidP="00DF627D">
      <w:pPr>
        <w:pStyle w:val="30"/>
      </w:pPr>
      <w:bookmarkStart w:id="805" w:name="_Ref361661"/>
      <w:bookmarkStart w:id="806" w:name="_Ref361687"/>
      <w:bookmarkStart w:id="807" w:name="_Ref362079"/>
      <w:bookmarkStart w:id="808" w:name="_Toc1571658"/>
      <w:r w:rsidRPr="00007719">
        <w:t>Редактор запросов</w:t>
      </w:r>
      <w:bookmarkEnd w:id="805"/>
      <w:bookmarkEnd w:id="806"/>
      <w:bookmarkEnd w:id="807"/>
      <w:bookmarkEnd w:id="808"/>
    </w:p>
    <w:p w14:paraId="5182E133" w14:textId="68DBA41B"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xml:space="preserve">Редактор запросов используется для построения </w:t>
      </w:r>
      <w:r w:rsidR="002E4D56" w:rsidRPr="00007719">
        <w:rPr>
          <w:rFonts w:eastAsia="Calibri"/>
          <w:sz w:val="28"/>
          <w:szCs w:val="28"/>
        </w:rPr>
        <w:t>зап</w:t>
      </w:r>
      <w:r w:rsidRPr="00007719">
        <w:rPr>
          <w:rFonts w:eastAsia="Calibri"/>
          <w:sz w:val="28"/>
          <w:szCs w:val="28"/>
        </w:rPr>
        <w:t xml:space="preserve">росов при помощи интерфейса. Редактор </w:t>
      </w:r>
      <w:r w:rsidR="002E4D56" w:rsidRPr="00007719">
        <w:rPr>
          <w:rFonts w:eastAsia="Calibri"/>
          <w:sz w:val="28"/>
          <w:szCs w:val="28"/>
        </w:rPr>
        <w:t>зап</w:t>
      </w:r>
      <w:r w:rsidRPr="00007719">
        <w:rPr>
          <w:rFonts w:eastAsia="Calibri"/>
          <w:sz w:val="28"/>
          <w:szCs w:val="28"/>
        </w:rPr>
        <w:t xml:space="preserve">росов позволяет строить </w:t>
      </w:r>
      <w:r w:rsidR="002E4D56" w:rsidRPr="00007719">
        <w:rPr>
          <w:rFonts w:eastAsia="Calibri"/>
          <w:sz w:val="28"/>
          <w:szCs w:val="28"/>
        </w:rPr>
        <w:t>зап</w:t>
      </w:r>
      <w:r w:rsidRPr="00007719">
        <w:rPr>
          <w:rFonts w:eastAsia="Calibri"/>
          <w:sz w:val="28"/>
          <w:szCs w:val="28"/>
        </w:rPr>
        <w:t>росы пользователям без знания языка SQL и предназначен для автоматического формирования текстов запросов.</w:t>
      </w:r>
    </w:p>
    <w:p w14:paraId="250640D7" w14:textId="17E9D6D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xml:space="preserve">Настройка </w:t>
      </w:r>
      <w:r w:rsidR="002E4D56" w:rsidRPr="00007719">
        <w:rPr>
          <w:rFonts w:eastAsia="Calibri"/>
          <w:sz w:val="28"/>
          <w:szCs w:val="28"/>
        </w:rPr>
        <w:t>зап</w:t>
      </w:r>
      <w:r w:rsidRPr="00007719">
        <w:rPr>
          <w:rFonts w:eastAsia="Calibri"/>
          <w:sz w:val="28"/>
          <w:szCs w:val="28"/>
        </w:rPr>
        <w:t xml:space="preserve">роса осуществляется при помощи вкладок редактора </w:t>
      </w:r>
      <w:r w:rsidR="002E4D56" w:rsidRPr="00007719">
        <w:rPr>
          <w:rFonts w:eastAsia="Calibri"/>
          <w:sz w:val="28"/>
          <w:szCs w:val="28"/>
        </w:rPr>
        <w:t>зап</w:t>
      </w:r>
      <w:r w:rsidRPr="00007719">
        <w:rPr>
          <w:rFonts w:eastAsia="Calibri"/>
          <w:sz w:val="28"/>
          <w:szCs w:val="28"/>
        </w:rPr>
        <w:t>росов (</w:t>
      </w:r>
      <w:r w:rsidR="00432B80" w:rsidRPr="00007719">
        <w:rPr>
          <w:rFonts w:eastAsia="Calibri"/>
          <w:sz w:val="28"/>
          <w:szCs w:val="28"/>
        </w:rPr>
        <w:fldChar w:fldCharType="begin"/>
      </w:r>
      <w:r w:rsidR="00432B80" w:rsidRPr="00007719">
        <w:rPr>
          <w:rFonts w:eastAsia="Calibri"/>
          <w:sz w:val="28"/>
          <w:szCs w:val="28"/>
        </w:rPr>
        <w:instrText xml:space="preserve"> REF  _Ref536112655 \* Lower \h </w:instrText>
      </w:r>
      <w:r w:rsidR="00432B80" w:rsidRPr="00007719">
        <w:rPr>
          <w:rFonts w:eastAsia="Calibri"/>
          <w:sz w:val="28"/>
          <w:szCs w:val="28"/>
        </w:rPr>
      </w:r>
      <w:r w:rsidR="00432B80" w:rsidRPr="00007719">
        <w:rPr>
          <w:rFonts w:eastAsia="Calibri"/>
          <w:sz w:val="28"/>
          <w:szCs w:val="28"/>
        </w:rPr>
        <w:fldChar w:fldCharType="separate"/>
      </w:r>
      <w:r w:rsidR="00B6413A" w:rsidRPr="00007719">
        <w:rPr>
          <w:snapToGrid w:val="0"/>
          <w:sz w:val="28"/>
          <w:szCs w:val="28"/>
        </w:rPr>
        <w:t xml:space="preserve">рис. </w:t>
      </w:r>
      <w:r w:rsidR="00B6413A">
        <w:rPr>
          <w:noProof/>
          <w:snapToGrid w:val="0"/>
          <w:sz w:val="28"/>
          <w:szCs w:val="28"/>
        </w:rPr>
        <w:t>473</w:t>
      </w:r>
      <w:r w:rsidR="00432B80" w:rsidRPr="00007719">
        <w:rPr>
          <w:rFonts w:eastAsia="Calibri"/>
          <w:sz w:val="28"/>
          <w:szCs w:val="28"/>
        </w:rPr>
        <w:fldChar w:fldCharType="end"/>
      </w:r>
      <w:r w:rsidRPr="00007719">
        <w:rPr>
          <w:rFonts w:eastAsia="Calibri"/>
          <w:sz w:val="28"/>
          <w:szCs w:val="28"/>
        </w:rPr>
        <w:t>):</w:t>
      </w:r>
    </w:p>
    <w:p w14:paraId="7BF22D60" w14:textId="3A716C9F" w:rsidR="00141AA2" w:rsidRPr="00007719" w:rsidRDefault="00141AA2" w:rsidP="007A7931">
      <w:pPr>
        <w:numPr>
          <w:ilvl w:val="0"/>
          <w:numId w:val="30"/>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«Объекты и поля»</w:t>
      </w:r>
      <w:r w:rsidR="007779E7" w:rsidRPr="00007719">
        <w:rPr>
          <w:rFonts w:eastAsia="Calibri"/>
          <w:sz w:val="28"/>
          <w:szCs w:val="28"/>
          <w:lang w:eastAsia="en-US"/>
        </w:rPr>
        <w:t xml:space="preserve"> (</w:t>
      </w:r>
      <w:r w:rsidR="00AD23CB" w:rsidRPr="00007719">
        <w:rPr>
          <w:rFonts w:eastAsia="Calibri"/>
          <w:sz w:val="28"/>
          <w:szCs w:val="28"/>
          <w:lang w:eastAsia="en-US"/>
        </w:rPr>
        <w:fldChar w:fldCharType="begin"/>
      </w:r>
      <w:r w:rsidR="00AD23CB" w:rsidRPr="00007719">
        <w:rPr>
          <w:rFonts w:eastAsia="Calibri"/>
          <w:sz w:val="28"/>
          <w:szCs w:val="28"/>
          <w:lang w:eastAsia="en-US"/>
        </w:rPr>
        <w:instrText xml:space="preserve"> REF p_4_6_4_1 \h  \* MERGEFORMAT </w:instrText>
      </w:r>
      <w:r w:rsidR="00AD23CB" w:rsidRPr="00007719">
        <w:rPr>
          <w:rFonts w:eastAsia="Calibri"/>
          <w:sz w:val="28"/>
          <w:szCs w:val="28"/>
          <w:lang w:eastAsia="en-US"/>
        </w:rPr>
      </w:r>
      <w:r w:rsidR="00AD23CB" w:rsidRPr="00007719">
        <w:rPr>
          <w:rFonts w:eastAsia="Calibri"/>
          <w:sz w:val="28"/>
          <w:szCs w:val="28"/>
          <w:lang w:eastAsia="en-US"/>
        </w:rPr>
        <w:fldChar w:fldCharType="separate"/>
      </w:r>
      <w:r w:rsidR="00B6413A" w:rsidRPr="00007719">
        <w:rPr>
          <w:rFonts w:eastAsia="Calibri"/>
          <w:sz w:val="28"/>
          <w:szCs w:val="28"/>
        </w:rPr>
        <w:t>4.6.4.1</w:t>
      </w:r>
      <w:r w:rsidR="00AD23CB" w:rsidRPr="00007719">
        <w:rPr>
          <w:rFonts w:eastAsia="Calibri"/>
          <w:sz w:val="28"/>
          <w:szCs w:val="28"/>
          <w:lang w:eastAsia="en-US"/>
        </w:rPr>
        <w:fldChar w:fldCharType="end"/>
      </w:r>
      <w:r w:rsidR="007779E7" w:rsidRPr="00007719">
        <w:rPr>
          <w:rFonts w:eastAsia="Calibri"/>
          <w:sz w:val="28"/>
          <w:szCs w:val="28"/>
          <w:lang w:eastAsia="en-US"/>
        </w:rPr>
        <w:t>)</w:t>
      </w:r>
      <w:r w:rsidRPr="00007719">
        <w:rPr>
          <w:rFonts w:eastAsia="Calibri"/>
          <w:sz w:val="28"/>
          <w:szCs w:val="28"/>
          <w:lang w:eastAsia="en-US"/>
        </w:rPr>
        <w:t xml:space="preserve"> – выбор объектов данных и полей, информация из которых используются в </w:t>
      </w:r>
      <w:r w:rsidR="002E4D56" w:rsidRPr="00007719">
        <w:rPr>
          <w:rFonts w:eastAsia="Calibri"/>
          <w:sz w:val="28"/>
          <w:szCs w:val="28"/>
          <w:lang w:eastAsia="en-US"/>
        </w:rPr>
        <w:t>зап</w:t>
      </w:r>
      <w:r w:rsidRPr="00007719">
        <w:rPr>
          <w:rFonts w:eastAsia="Calibri"/>
          <w:sz w:val="28"/>
          <w:szCs w:val="28"/>
          <w:lang w:eastAsia="en-US"/>
        </w:rPr>
        <w:t>росе;</w:t>
      </w:r>
    </w:p>
    <w:p w14:paraId="14C3C1B3" w14:textId="40F58CFB" w:rsidR="00141AA2" w:rsidRPr="00007719" w:rsidRDefault="00141AA2" w:rsidP="007A7931">
      <w:pPr>
        <w:numPr>
          <w:ilvl w:val="0"/>
          <w:numId w:val="30"/>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 xml:space="preserve">«Соединение объектов» </w:t>
      </w:r>
      <w:r w:rsidR="008810DD" w:rsidRPr="00007719">
        <w:rPr>
          <w:rFonts w:eastAsia="Calibri"/>
          <w:sz w:val="28"/>
          <w:szCs w:val="28"/>
          <w:lang w:eastAsia="en-US"/>
        </w:rPr>
        <w:t>(</w:t>
      </w:r>
      <w:r w:rsidR="00AD23CB" w:rsidRPr="00007719">
        <w:rPr>
          <w:rFonts w:eastAsia="Calibri"/>
          <w:sz w:val="28"/>
          <w:szCs w:val="28"/>
          <w:lang w:eastAsia="en-US"/>
        </w:rPr>
        <w:fldChar w:fldCharType="begin"/>
      </w:r>
      <w:r w:rsidR="00AD23CB" w:rsidRPr="00007719">
        <w:rPr>
          <w:rFonts w:eastAsia="Calibri"/>
          <w:sz w:val="28"/>
          <w:szCs w:val="28"/>
          <w:lang w:eastAsia="en-US"/>
        </w:rPr>
        <w:instrText xml:space="preserve"> REF p_4_6_4_2 \h  \* MERGEFORMAT </w:instrText>
      </w:r>
      <w:r w:rsidR="00AD23CB" w:rsidRPr="00007719">
        <w:rPr>
          <w:rFonts w:eastAsia="Calibri"/>
          <w:sz w:val="28"/>
          <w:szCs w:val="28"/>
          <w:lang w:eastAsia="en-US"/>
        </w:rPr>
      </w:r>
      <w:r w:rsidR="00AD23CB" w:rsidRPr="00007719">
        <w:rPr>
          <w:rFonts w:eastAsia="Calibri"/>
          <w:sz w:val="28"/>
          <w:szCs w:val="28"/>
          <w:lang w:eastAsia="en-US"/>
        </w:rPr>
        <w:fldChar w:fldCharType="separate"/>
      </w:r>
      <w:r w:rsidR="00B6413A" w:rsidRPr="00007719">
        <w:rPr>
          <w:rFonts w:eastAsia="Calibri"/>
          <w:sz w:val="28"/>
          <w:szCs w:val="28"/>
        </w:rPr>
        <w:t>4.6.4.2</w:t>
      </w:r>
      <w:r w:rsidR="00AD23CB" w:rsidRPr="00007719">
        <w:rPr>
          <w:rFonts w:eastAsia="Calibri"/>
          <w:sz w:val="28"/>
          <w:szCs w:val="28"/>
          <w:lang w:eastAsia="en-US"/>
        </w:rPr>
        <w:fldChar w:fldCharType="end"/>
      </w:r>
      <w:r w:rsidR="008810DD" w:rsidRPr="00007719">
        <w:rPr>
          <w:rFonts w:eastAsia="Calibri"/>
          <w:sz w:val="28"/>
          <w:szCs w:val="28"/>
          <w:lang w:eastAsia="en-US"/>
        </w:rPr>
        <w:t xml:space="preserve">) </w:t>
      </w:r>
      <w:r w:rsidRPr="00007719">
        <w:rPr>
          <w:rFonts w:eastAsia="Calibri"/>
          <w:sz w:val="28"/>
          <w:szCs w:val="28"/>
          <w:lang w:eastAsia="en-US"/>
        </w:rPr>
        <w:t xml:space="preserve">– настройка правил соединения информационных объектов, используемых в </w:t>
      </w:r>
      <w:r w:rsidR="002E4D56" w:rsidRPr="00007719">
        <w:rPr>
          <w:rFonts w:eastAsia="Calibri"/>
          <w:sz w:val="28"/>
          <w:szCs w:val="28"/>
          <w:lang w:eastAsia="en-US"/>
        </w:rPr>
        <w:t>зап</w:t>
      </w:r>
      <w:r w:rsidRPr="00007719">
        <w:rPr>
          <w:rFonts w:eastAsia="Calibri"/>
          <w:sz w:val="28"/>
          <w:szCs w:val="28"/>
          <w:lang w:eastAsia="en-US"/>
        </w:rPr>
        <w:t>росе;</w:t>
      </w:r>
    </w:p>
    <w:p w14:paraId="34EAB364" w14:textId="08C1602D" w:rsidR="00141AA2" w:rsidRPr="00007719" w:rsidRDefault="00141AA2" w:rsidP="007A7931">
      <w:pPr>
        <w:numPr>
          <w:ilvl w:val="0"/>
          <w:numId w:val="30"/>
        </w:numPr>
        <w:tabs>
          <w:tab w:val="left" w:pos="851"/>
        </w:tabs>
        <w:spacing w:line="360" w:lineRule="auto"/>
        <w:ind w:left="0" w:firstLine="709"/>
        <w:contextualSpacing/>
        <w:jc w:val="both"/>
        <w:rPr>
          <w:rFonts w:eastAsia="Calibri"/>
          <w:spacing w:val="-4"/>
          <w:sz w:val="28"/>
          <w:szCs w:val="28"/>
          <w:lang w:eastAsia="en-US"/>
        </w:rPr>
      </w:pPr>
      <w:r w:rsidRPr="00007719">
        <w:rPr>
          <w:rFonts w:eastAsia="Calibri"/>
          <w:spacing w:val="-4"/>
          <w:sz w:val="28"/>
          <w:szCs w:val="28"/>
          <w:lang w:eastAsia="en-US"/>
        </w:rPr>
        <w:t xml:space="preserve">«Условия отбора» </w:t>
      </w:r>
      <w:r w:rsidR="008810DD" w:rsidRPr="00007719">
        <w:rPr>
          <w:rFonts w:eastAsia="Calibri"/>
          <w:sz w:val="28"/>
          <w:szCs w:val="28"/>
          <w:lang w:eastAsia="en-US"/>
        </w:rPr>
        <w:t>(</w:t>
      </w:r>
      <w:r w:rsidR="00AD23CB" w:rsidRPr="00007719">
        <w:rPr>
          <w:rFonts w:eastAsia="Calibri"/>
          <w:sz w:val="28"/>
          <w:szCs w:val="28"/>
          <w:lang w:eastAsia="en-US"/>
        </w:rPr>
        <w:fldChar w:fldCharType="begin"/>
      </w:r>
      <w:r w:rsidR="00AD23CB" w:rsidRPr="00007719">
        <w:rPr>
          <w:rFonts w:eastAsia="Calibri"/>
          <w:sz w:val="28"/>
          <w:szCs w:val="28"/>
          <w:lang w:eastAsia="en-US"/>
        </w:rPr>
        <w:instrText xml:space="preserve"> REF p_4_6_4_3 \h  \* MERGEFORMAT </w:instrText>
      </w:r>
      <w:r w:rsidR="00AD23CB" w:rsidRPr="00007719">
        <w:rPr>
          <w:rFonts w:eastAsia="Calibri"/>
          <w:sz w:val="28"/>
          <w:szCs w:val="28"/>
          <w:lang w:eastAsia="en-US"/>
        </w:rPr>
      </w:r>
      <w:r w:rsidR="00AD23CB" w:rsidRPr="00007719">
        <w:rPr>
          <w:rFonts w:eastAsia="Calibri"/>
          <w:sz w:val="28"/>
          <w:szCs w:val="28"/>
          <w:lang w:eastAsia="en-US"/>
        </w:rPr>
        <w:fldChar w:fldCharType="separate"/>
      </w:r>
      <w:r w:rsidR="00B6413A" w:rsidRPr="00007719">
        <w:rPr>
          <w:rFonts w:eastAsia="Calibri"/>
          <w:sz w:val="28"/>
          <w:szCs w:val="28"/>
        </w:rPr>
        <w:t>4.6.4.3</w:t>
      </w:r>
      <w:r w:rsidR="00AD23CB" w:rsidRPr="00007719">
        <w:rPr>
          <w:rFonts w:eastAsia="Calibri"/>
          <w:sz w:val="28"/>
          <w:szCs w:val="28"/>
          <w:lang w:eastAsia="en-US"/>
        </w:rPr>
        <w:fldChar w:fldCharType="end"/>
      </w:r>
      <w:r w:rsidR="008810DD" w:rsidRPr="00007719">
        <w:rPr>
          <w:rFonts w:eastAsia="Calibri"/>
          <w:sz w:val="28"/>
          <w:szCs w:val="28"/>
          <w:lang w:eastAsia="en-US"/>
        </w:rPr>
        <w:t xml:space="preserve">) </w:t>
      </w:r>
      <w:r w:rsidRPr="00007719">
        <w:rPr>
          <w:rFonts w:eastAsia="Calibri"/>
          <w:spacing w:val="-4"/>
          <w:sz w:val="28"/>
          <w:szCs w:val="28"/>
          <w:lang w:eastAsia="en-US"/>
        </w:rPr>
        <w:t>– настройка условий отбора данных, получаемых запросом;</w:t>
      </w:r>
    </w:p>
    <w:p w14:paraId="2AF0C21F" w14:textId="53F81115" w:rsidR="00141AA2" w:rsidRPr="00007719" w:rsidRDefault="00141AA2" w:rsidP="007A7931">
      <w:pPr>
        <w:numPr>
          <w:ilvl w:val="0"/>
          <w:numId w:val="30"/>
        </w:numPr>
        <w:tabs>
          <w:tab w:val="left" w:pos="851"/>
        </w:tabs>
        <w:spacing w:line="360" w:lineRule="auto"/>
        <w:ind w:left="0" w:firstLine="709"/>
        <w:contextualSpacing/>
        <w:jc w:val="both"/>
        <w:rPr>
          <w:rFonts w:eastAsia="Calibri"/>
          <w:spacing w:val="-4"/>
          <w:sz w:val="28"/>
          <w:szCs w:val="28"/>
          <w:lang w:eastAsia="en-US"/>
        </w:rPr>
      </w:pPr>
      <w:r w:rsidRPr="00007719">
        <w:rPr>
          <w:rFonts w:eastAsia="Calibri"/>
          <w:spacing w:val="-4"/>
          <w:sz w:val="28"/>
          <w:szCs w:val="28"/>
          <w:lang w:eastAsia="en-US"/>
        </w:rPr>
        <w:t xml:space="preserve">«Дополнительно» </w:t>
      </w:r>
      <w:r w:rsidR="008810DD" w:rsidRPr="00007719">
        <w:rPr>
          <w:rFonts w:eastAsia="Calibri"/>
          <w:sz w:val="28"/>
          <w:szCs w:val="28"/>
          <w:lang w:eastAsia="en-US"/>
        </w:rPr>
        <w:t>(</w:t>
      </w:r>
      <w:r w:rsidR="00AD23CB" w:rsidRPr="00007719">
        <w:rPr>
          <w:rFonts w:eastAsia="Calibri"/>
          <w:sz w:val="28"/>
          <w:szCs w:val="28"/>
          <w:lang w:eastAsia="en-US"/>
        </w:rPr>
        <w:fldChar w:fldCharType="begin"/>
      </w:r>
      <w:r w:rsidR="00AD23CB" w:rsidRPr="00007719">
        <w:rPr>
          <w:rFonts w:eastAsia="Calibri"/>
          <w:sz w:val="28"/>
          <w:szCs w:val="28"/>
          <w:lang w:eastAsia="en-US"/>
        </w:rPr>
        <w:instrText xml:space="preserve"> REF p_4_6_4_4 \h  \* MERGEFORMAT </w:instrText>
      </w:r>
      <w:r w:rsidR="00AD23CB" w:rsidRPr="00007719">
        <w:rPr>
          <w:rFonts w:eastAsia="Calibri"/>
          <w:sz w:val="28"/>
          <w:szCs w:val="28"/>
          <w:lang w:eastAsia="en-US"/>
        </w:rPr>
      </w:r>
      <w:r w:rsidR="00AD23CB" w:rsidRPr="00007719">
        <w:rPr>
          <w:rFonts w:eastAsia="Calibri"/>
          <w:sz w:val="28"/>
          <w:szCs w:val="28"/>
          <w:lang w:eastAsia="en-US"/>
        </w:rPr>
        <w:fldChar w:fldCharType="separate"/>
      </w:r>
      <w:r w:rsidR="00B6413A" w:rsidRPr="00007719">
        <w:rPr>
          <w:rFonts w:eastAsia="Calibri"/>
          <w:sz w:val="28"/>
          <w:szCs w:val="28"/>
        </w:rPr>
        <w:t>4.6.4.4</w:t>
      </w:r>
      <w:r w:rsidR="00AD23CB" w:rsidRPr="00007719">
        <w:rPr>
          <w:rFonts w:eastAsia="Calibri"/>
          <w:sz w:val="28"/>
          <w:szCs w:val="28"/>
          <w:lang w:eastAsia="en-US"/>
        </w:rPr>
        <w:fldChar w:fldCharType="end"/>
      </w:r>
      <w:r w:rsidR="008810DD" w:rsidRPr="00007719">
        <w:rPr>
          <w:rFonts w:eastAsia="Calibri"/>
          <w:sz w:val="28"/>
          <w:szCs w:val="28"/>
          <w:lang w:eastAsia="en-US"/>
        </w:rPr>
        <w:t xml:space="preserve">) </w:t>
      </w:r>
      <w:r w:rsidRPr="00007719">
        <w:rPr>
          <w:rFonts w:eastAsia="Calibri"/>
          <w:spacing w:val="-4"/>
          <w:sz w:val="28"/>
          <w:szCs w:val="28"/>
          <w:lang w:eastAsia="en-US"/>
        </w:rPr>
        <w:t xml:space="preserve">– настройка дополнительных свойств </w:t>
      </w:r>
      <w:r w:rsidR="002E4D56" w:rsidRPr="00007719">
        <w:rPr>
          <w:rFonts w:eastAsia="Calibri"/>
          <w:spacing w:val="-4"/>
          <w:sz w:val="28"/>
          <w:szCs w:val="28"/>
          <w:lang w:eastAsia="en-US"/>
        </w:rPr>
        <w:t>зап</w:t>
      </w:r>
      <w:r w:rsidRPr="00007719">
        <w:rPr>
          <w:rFonts w:eastAsia="Calibri"/>
          <w:spacing w:val="-4"/>
          <w:sz w:val="28"/>
          <w:szCs w:val="28"/>
          <w:lang w:eastAsia="en-US"/>
        </w:rPr>
        <w:t>роса – порядка выгружаемых данных, ограничения на количество строк, смещения и группировки данных, настройки правил отбора для повторяющихся значений, настройки параметров;</w:t>
      </w:r>
    </w:p>
    <w:p w14:paraId="7153DAFA" w14:textId="1B47EB98" w:rsidR="00141AA2" w:rsidRPr="00007719" w:rsidRDefault="00141AA2" w:rsidP="007A7931">
      <w:pPr>
        <w:numPr>
          <w:ilvl w:val="0"/>
          <w:numId w:val="30"/>
        </w:numPr>
        <w:tabs>
          <w:tab w:val="left" w:pos="851"/>
        </w:tabs>
        <w:spacing w:line="360" w:lineRule="auto"/>
        <w:ind w:left="0" w:firstLine="709"/>
        <w:contextualSpacing/>
        <w:jc w:val="both"/>
        <w:rPr>
          <w:rFonts w:eastAsia="Calibri"/>
          <w:spacing w:val="-4"/>
          <w:sz w:val="28"/>
          <w:szCs w:val="28"/>
          <w:lang w:eastAsia="en-US"/>
        </w:rPr>
      </w:pPr>
      <w:r w:rsidRPr="00007719">
        <w:rPr>
          <w:rFonts w:eastAsia="Calibri"/>
          <w:spacing w:val="-4"/>
          <w:sz w:val="28"/>
          <w:szCs w:val="28"/>
          <w:lang w:eastAsia="en-US"/>
        </w:rPr>
        <w:t xml:space="preserve">«Объединение запросов» </w:t>
      </w:r>
      <w:r w:rsidR="008810DD" w:rsidRPr="00007719">
        <w:rPr>
          <w:rFonts w:eastAsia="Calibri"/>
          <w:sz w:val="28"/>
          <w:szCs w:val="28"/>
          <w:lang w:eastAsia="en-US"/>
        </w:rPr>
        <w:t>(</w:t>
      </w:r>
      <w:r w:rsidR="00AD23CB" w:rsidRPr="00007719">
        <w:rPr>
          <w:rFonts w:eastAsia="Calibri"/>
          <w:sz w:val="28"/>
          <w:szCs w:val="28"/>
          <w:lang w:eastAsia="en-US"/>
        </w:rPr>
        <w:fldChar w:fldCharType="begin"/>
      </w:r>
      <w:r w:rsidR="00AD23CB" w:rsidRPr="00007719">
        <w:rPr>
          <w:rFonts w:eastAsia="Calibri"/>
          <w:sz w:val="28"/>
          <w:szCs w:val="28"/>
          <w:lang w:eastAsia="en-US"/>
        </w:rPr>
        <w:instrText xml:space="preserve"> REF p_4_6_4_5 \h  \* MERGEFORMAT </w:instrText>
      </w:r>
      <w:r w:rsidR="00AD23CB" w:rsidRPr="00007719">
        <w:rPr>
          <w:rFonts w:eastAsia="Calibri"/>
          <w:sz w:val="28"/>
          <w:szCs w:val="28"/>
          <w:lang w:eastAsia="en-US"/>
        </w:rPr>
      </w:r>
      <w:r w:rsidR="00AD23CB" w:rsidRPr="00007719">
        <w:rPr>
          <w:rFonts w:eastAsia="Calibri"/>
          <w:sz w:val="28"/>
          <w:szCs w:val="28"/>
          <w:lang w:eastAsia="en-US"/>
        </w:rPr>
        <w:fldChar w:fldCharType="separate"/>
      </w:r>
      <w:r w:rsidR="00B6413A" w:rsidRPr="00007719">
        <w:rPr>
          <w:rFonts w:eastAsia="Calibri"/>
          <w:sz w:val="28"/>
          <w:szCs w:val="28"/>
        </w:rPr>
        <w:t>4.6.4.5</w:t>
      </w:r>
      <w:r w:rsidR="00AD23CB" w:rsidRPr="00007719">
        <w:rPr>
          <w:rFonts w:eastAsia="Calibri"/>
          <w:sz w:val="28"/>
          <w:szCs w:val="28"/>
          <w:lang w:eastAsia="en-US"/>
        </w:rPr>
        <w:fldChar w:fldCharType="end"/>
      </w:r>
      <w:r w:rsidR="008810DD" w:rsidRPr="00007719">
        <w:rPr>
          <w:rFonts w:eastAsia="Calibri"/>
          <w:sz w:val="28"/>
          <w:szCs w:val="28"/>
          <w:lang w:eastAsia="en-US"/>
        </w:rPr>
        <w:t xml:space="preserve">) </w:t>
      </w:r>
      <w:r w:rsidRPr="00007719">
        <w:rPr>
          <w:rFonts w:eastAsia="Calibri"/>
          <w:spacing w:val="-4"/>
          <w:sz w:val="28"/>
          <w:szCs w:val="28"/>
          <w:lang w:eastAsia="en-US"/>
        </w:rPr>
        <w:t xml:space="preserve">– настройка объединения </w:t>
      </w:r>
      <w:r w:rsidR="002E4D56" w:rsidRPr="00007719">
        <w:rPr>
          <w:rFonts w:eastAsia="Calibri"/>
          <w:spacing w:val="-4"/>
          <w:sz w:val="28"/>
          <w:szCs w:val="28"/>
          <w:lang w:eastAsia="en-US"/>
        </w:rPr>
        <w:t>зап</w:t>
      </w:r>
      <w:r w:rsidRPr="00007719">
        <w:rPr>
          <w:rFonts w:eastAsia="Calibri"/>
          <w:spacing w:val="-4"/>
          <w:sz w:val="28"/>
          <w:szCs w:val="28"/>
          <w:lang w:eastAsia="en-US"/>
        </w:rPr>
        <w:t xml:space="preserve">росов. Используется в случае необходимости использования для выборки данных нескольких </w:t>
      </w:r>
      <w:r w:rsidR="002E4D56" w:rsidRPr="00007719">
        <w:rPr>
          <w:rFonts w:eastAsia="Calibri"/>
          <w:spacing w:val="-4"/>
          <w:sz w:val="28"/>
          <w:szCs w:val="28"/>
          <w:lang w:eastAsia="en-US"/>
        </w:rPr>
        <w:t>зап</w:t>
      </w:r>
      <w:r w:rsidRPr="00007719">
        <w:rPr>
          <w:rFonts w:eastAsia="Calibri"/>
          <w:spacing w:val="-4"/>
          <w:sz w:val="28"/>
          <w:szCs w:val="28"/>
          <w:lang w:eastAsia="en-US"/>
        </w:rPr>
        <w:t>росов;</w:t>
      </w:r>
    </w:p>
    <w:p w14:paraId="3904A01B" w14:textId="61172CF2" w:rsidR="00141AA2" w:rsidRPr="00007719" w:rsidRDefault="00141AA2" w:rsidP="007A7931">
      <w:pPr>
        <w:numPr>
          <w:ilvl w:val="0"/>
          <w:numId w:val="30"/>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 xml:space="preserve">«Запрос» </w:t>
      </w:r>
      <w:r w:rsidR="008810DD" w:rsidRPr="00007719">
        <w:rPr>
          <w:rFonts w:eastAsia="Calibri"/>
          <w:sz w:val="28"/>
          <w:szCs w:val="28"/>
          <w:lang w:eastAsia="en-US"/>
        </w:rPr>
        <w:t>(</w:t>
      </w:r>
      <w:r w:rsidR="00AD23CB" w:rsidRPr="00007719">
        <w:rPr>
          <w:rFonts w:eastAsia="Calibri"/>
          <w:sz w:val="28"/>
          <w:szCs w:val="28"/>
          <w:lang w:eastAsia="en-US"/>
        </w:rPr>
        <w:fldChar w:fldCharType="begin"/>
      </w:r>
      <w:r w:rsidR="00AD23CB" w:rsidRPr="00007719">
        <w:rPr>
          <w:rFonts w:eastAsia="Calibri"/>
          <w:sz w:val="28"/>
          <w:szCs w:val="28"/>
          <w:lang w:eastAsia="en-US"/>
        </w:rPr>
        <w:instrText xml:space="preserve"> REF p_4_6_4_6 \h  \* MERGEFORMAT </w:instrText>
      </w:r>
      <w:r w:rsidR="00AD23CB" w:rsidRPr="00007719">
        <w:rPr>
          <w:rFonts w:eastAsia="Calibri"/>
          <w:sz w:val="28"/>
          <w:szCs w:val="28"/>
          <w:lang w:eastAsia="en-US"/>
        </w:rPr>
      </w:r>
      <w:r w:rsidR="00AD23CB" w:rsidRPr="00007719">
        <w:rPr>
          <w:rFonts w:eastAsia="Calibri"/>
          <w:sz w:val="28"/>
          <w:szCs w:val="28"/>
          <w:lang w:eastAsia="en-US"/>
        </w:rPr>
        <w:fldChar w:fldCharType="separate"/>
      </w:r>
      <w:r w:rsidR="00B6413A" w:rsidRPr="00007719">
        <w:rPr>
          <w:rFonts w:eastAsia="Calibri"/>
          <w:sz w:val="28"/>
          <w:szCs w:val="28"/>
        </w:rPr>
        <w:t>4.6.4.6</w:t>
      </w:r>
      <w:r w:rsidR="00AD23CB" w:rsidRPr="00007719">
        <w:rPr>
          <w:rFonts w:eastAsia="Calibri"/>
          <w:sz w:val="28"/>
          <w:szCs w:val="28"/>
          <w:lang w:eastAsia="en-US"/>
        </w:rPr>
        <w:fldChar w:fldCharType="end"/>
      </w:r>
      <w:r w:rsidR="008810DD" w:rsidRPr="00007719">
        <w:rPr>
          <w:rFonts w:eastAsia="Calibri"/>
          <w:sz w:val="28"/>
          <w:szCs w:val="28"/>
          <w:lang w:eastAsia="en-US"/>
        </w:rPr>
        <w:t xml:space="preserve">) </w:t>
      </w:r>
      <w:r w:rsidRPr="00007719">
        <w:rPr>
          <w:rFonts w:eastAsia="Calibri"/>
          <w:sz w:val="28"/>
          <w:szCs w:val="28"/>
          <w:lang w:eastAsia="en-US"/>
        </w:rPr>
        <w:t xml:space="preserve">– работа с </w:t>
      </w:r>
      <w:r w:rsidR="002E4D56" w:rsidRPr="00007719">
        <w:rPr>
          <w:rFonts w:eastAsia="Calibri"/>
          <w:sz w:val="28"/>
          <w:szCs w:val="28"/>
          <w:lang w:eastAsia="en-US"/>
        </w:rPr>
        <w:t>зап</w:t>
      </w:r>
      <w:r w:rsidRPr="00007719">
        <w:rPr>
          <w:rFonts w:eastAsia="Calibri"/>
          <w:sz w:val="28"/>
          <w:szCs w:val="28"/>
          <w:lang w:eastAsia="en-US"/>
        </w:rPr>
        <w:t xml:space="preserve">росом – генерация текста </w:t>
      </w:r>
      <w:r w:rsidR="002E4D56" w:rsidRPr="00007719">
        <w:rPr>
          <w:rFonts w:eastAsia="Calibri"/>
          <w:sz w:val="28"/>
          <w:szCs w:val="28"/>
          <w:lang w:eastAsia="en-US"/>
        </w:rPr>
        <w:t>зап</w:t>
      </w:r>
      <w:r w:rsidRPr="00007719">
        <w:rPr>
          <w:rFonts w:eastAsia="Calibri"/>
          <w:sz w:val="28"/>
          <w:szCs w:val="28"/>
          <w:lang w:eastAsia="en-US"/>
        </w:rPr>
        <w:t xml:space="preserve">роса, ручная корректировка </w:t>
      </w:r>
      <w:r w:rsidR="002E4D56" w:rsidRPr="00007719">
        <w:rPr>
          <w:rFonts w:eastAsia="Calibri"/>
          <w:sz w:val="28"/>
          <w:szCs w:val="28"/>
          <w:lang w:eastAsia="en-US"/>
        </w:rPr>
        <w:t>зап</w:t>
      </w:r>
      <w:r w:rsidRPr="00007719">
        <w:rPr>
          <w:rFonts w:eastAsia="Calibri"/>
          <w:sz w:val="28"/>
          <w:szCs w:val="28"/>
          <w:lang w:eastAsia="en-US"/>
        </w:rPr>
        <w:t xml:space="preserve">роса, разбор </w:t>
      </w:r>
      <w:r w:rsidR="002E4D56" w:rsidRPr="00007719">
        <w:rPr>
          <w:rFonts w:eastAsia="Calibri"/>
          <w:sz w:val="28"/>
          <w:szCs w:val="28"/>
          <w:lang w:eastAsia="en-US"/>
        </w:rPr>
        <w:t>зап</w:t>
      </w:r>
      <w:r w:rsidRPr="00007719">
        <w:rPr>
          <w:rFonts w:eastAsia="Calibri"/>
          <w:sz w:val="28"/>
          <w:szCs w:val="28"/>
          <w:lang w:eastAsia="en-US"/>
        </w:rPr>
        <w:t>роса, сформированного вручную.</w:t>
      </w:r>
    </w:p>
    <w:p w14:paraId="017F0C3F" w14:textId="77777777" w:rsidR="00141AA2" w:rsidRPr="00007719" w:rsidRDefault="00141AA2" w:rsidP="00141AA2">
      <w:pPr>
        <w:tabs>
          <w:tab w:val="left" w:pos="851"/>
        </w:tabs>
        <w:spacing w:line="360" w:lineRule="auto"/>
        <w:jc w:val="center"/>
        <w:rPr>
          <w:snapToGrid w:val="0"/>
          <w:sz w:val="28"/>
          <w:szCs w:val="28"/>
        </w:rPr>
      </w:pPr>
      <w:r w:rsidRPr="00007719">
        <w:rPr>
          <w:noProof/>
        </w:rPr>
        <w:lastRenderedPageBreak/>
        <w:drawing>
          <wp:inline distT="0" distB="0" distL="0" distR="0" wp14:anchorId="7337D7F0" wp14:editId="4063F83D">
            <wp:extent cx="4624628" cy="3863751"/>
            <wp:effectExtent l="0" t="0" r="5080" b="3810"/>
            <wp:docPr id="14147" name="Рисунок 1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6"/>
                    <a:stretch>
                      <a:fillRect/>
                    </a:stretch>
                  </pic:blipFill>
                  <pic:spPr>
                    <a:xfrm>
                      <a:off x="0" y="0"/>
                      <a:ext cx="4658911" cy="3892394"/>
                    </a:xfrm>
                    <a:prstGeom prst="rect">
                      <a:avLst/>
                    </a:prstGeom>
                  </pic:spPr>
                </pic:pic>
              </a:graphicData>
            </a:graphic>
          </wp:inline>
        </w:drawing>
      </w:r>
      <w:r w:rsidRPr="00007719">
        <w:rPr>
          <w:noProof/>
          <w:snapToGrid w:val="0"/>
          <w:sz w:val="28"/>
          <w:szCs w:val="28"/>
        </w:rPr>
        <w:t xml:space="preserve"> </w:t>
      </w:r>
    </w:p>
    <w:p w14:paraId="0205779A" w14:textId="77777777" w:rsidR="00141AA2" w:rsidRPr="00007719" w:rsidRDefault="00141AA2" w:rsidP="00141AA2">
      <w:pPr>
        <w:tabs>
          <w:tab w:val="left" w:pos="851"/>
        </w:tabs>
        <w:spacing w:line="360" w:lineRule="auto"/>
        <w:jc w:val="center"/>
        <w:rPr>
          <w:snapToGrid w:val="0"/>
          <w:sz w:val="28"/>
          <w:szCs w:val="28"/>
        </w:rPr>
      </w:pPr>
      <w:bookmarkStart w:id="809" w:name="_Ref536112655"/>
      <w:r w:rsidRPr="00007719">
        <w:rPr>
          <w:snapToGrid w:val="0"/>
          <w:sz w:val="28"/>
          <w:szCs w:val="28"/>
        </w:rPr>
        <w:t xml:space="preserve">Рис. </w:t>
      </w:r>
      <w:r w:rsidRPr="00007719">
        <w:rPr>
          <w:snapToGrid w:val="0"/>
          <w:sz w:val="28"/>
          <w:szCs w:val="28"/>
        </w:rPr>
        <w:fldChar w:fldCharType="begin"/>
      </w:r>
      <w:r w:rsidRPr="00007719">
        <w:rPr>
          <w:snapToGrid w:val="0"/>
          <w:sz w:val="28"/>
          <w:szCs w:val="28"/>
        </w:rPr>
        <w:instrText xml:space="preserve"> SEQ Рис. \* ARABIC </w:instrText>
      </w:r>
      <w:r w:rsidRPr="00007719">
        <w:rPr>
          <w:snapToGrid w:val="0"/>
          <w:sz w:val="28"/>
          <w:szCs w:val="28"/>
        </w:rPr>
        <w:fldChar w:fldCharType="separate"/>
      </w:r>
      <w:r w:rsidR="00B6413A">
        <w:rPr>
          <w:noProof/>
          <w:snapToGrid w:val="0"/>
          <w:sz w:val="28"/>
          <w:szCs w:val="28"/>
        </w:rPr>
        <w:t>473</w:t>
      </w:r>
      <w:r w:rsidRPr="00007719">
        <w:rPr>
          <w:noProof/>
          <w:snapToGrid w:val="0"/>
          <w:sz w:val="28"/>
          <w:szCs w:val="28"/>
        </w:rPr>
        <w:fldChar w:fldCharType="end"/>
      </w:r>
      <w:bookmarkEnd w:id="809"/>
      <w:r w:rsidRPr="00007719">
        <w:rPr>
          <w:noProof/>
          <w:snapToGrid w:val="0"/>
          <w:sz w:val="28"/>
          <w:szCs w:val="28"/>
        </w:rPr>
        <w:t xml:space="preserve"> – Вкладка «Объекты и поля»</w:t>
      </w:r>
    </w:p>
    <w:p w14:paraId="26C9F097" w14:textId="02FD12B7" w:rsidR="00141AA2" w:rsidRPr="00007719" w:rsidRDefault="00141AA2" w:rsidP="00141AA2">
      <w:pPr>
        <w:spacing w:line="360" w:lineRule="auto"/>
        <w:ind w:firstLine="709"/>
        <w:jc w:val="both"/>
        <w:rPr>
          <w:sz w:val="28"/>
          <w:szCs w:val="28"/>
        </w:rPr>
      </w:pPr>
      <w:bookmarkStart w:id="810" w:name="p_4_6_4_1"/>
      <w:r w:rsidRPr="00007719">
        <w:rPr>
          <w:rFonts w:eastAsia="Calibri"/>
          <w:sz w:val="28"/>
          <w:szCs w:val="28"/>
        </w:rPr>
        <w:t>4.6.</w:t>
      </w:r>
      <w:r w:rsidR="007C047A" w:rsidRPr="00007719">
        <w:rPr>
          <w:rFonts w:eastAsia="Calibri"/>
          <w:sz w:val="28"/>
          <w:szCs w:val="28"/>
        </w:rPr>
        <w:t>4</w:t>
      </w:r>
      <w:r w:rsidRPr="00007719">
        <w:rPr>
          <w:rFonts w:eastAsia="Calibri"/>
          <w:sz w:val="28"/>
          <w:szCs w:val="28"/>
        </w:rPr>
        <w:t>.1</w:t>
      </w:r>
      <w:bookmarkEnd w:id="810"/>
      <w:r w:rsidRPr="00007719">
        <w:rPr>
          <w:rFonts w:eastAsia="Calibri"/>
          <w:sz w:val="28"/>
          <w:szCs w:val="28"/>
        </w:rPr>
        <w:t xml:space="preserve">. </w:t>
      </w:r>
      <w:r w:rsidRPr="00007719">
        <w:rPr>
          <w:sz w:val="28"/>
          <w:szCs w:val="28"/>
        </w:rPr>
        <w:t>Вкладка «Объекты и поля».</w:t>
      </w:r>
    </w:p>
    <w:p w14:paraId="2C1FA530" w14:textId="13F31899"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xml:space="preserve">На вкладке «Объекты и поля» (см. </w:t>
      </w:r>
      <w:r w:rsidR="00432B80" w:rsidRPr="00007719">
        <w:rPr>
          <w:rFonts w:eastAsia="Calibri"/>
          <w:sz w:val="28"/>
          <w:szCs w:val="28"/>
        </w:rPr>
        <w:fldChar w:fldCharType="begin"/>
      </w:r>
      <w:r w:rsidR="00432B80" w:rsidRPr="00007719">
        <w:rPr>
          <w:rFonts w:eastAsia="Calibri"/>
          <w:sz w:val="28"/>
          <w:szCs w:val="28"/>
        </w:rPr>
        <w:instrText xml:space="preserve"> REF  _Ref536112655 \* Lower \h </w:instrText>
      </w:r>
      <w:r w:rsidR="00794C3D" w:rsidRPr="00007719">
        <w:rPr>
          <w:rFonts w:eastAsia="Calibri"/>
          <w:sz w:val="28"/>
          <w:szCs w:val="28"/>
        </w:rPr>
        <w:instrText xml:space="preserve"> \* MERGEFORMAT </w:instrText>
      </w:r>
      <w:r w:rsidR="00432B80" w:rsidRPr="00007719">
        <w:rPr>
          <w:rFonts w:eastAsia="Calibri"/>
          <w:sz w:val="28"/>
          <w:szCs w:val="28"/>
        </w:rPr>
      </w:r>
      <w:r w:rsidR="00432B80" w:rsidRPr="00007719">
        <w:rPr>
          <w:rFonts w:eastAsia="Calibri"/>
          <w:sz w:val="28"/>
          <w:szCs w:val="28"/>
        </w:rPr>
        <w:fldChar w:fldCharType="separate"/>
      </w:r>
      <w:r w:rsidR="00B6413A" w:rsidRPr="00007719">
        <w:rPr>
          <w:snapToGrid w:val="0"/>
          <w:sz w:val="28"/>
          <w:szCs w:val="28"/>
        </w:rPr>
        <w:t xml:space="preserve">рис. </w:t>
      </w:r>
      <w:r w:rsidR="00B6413A">
        <w:rPr>
          <w:noProof/>
          <w:snapToGrid w:val="0"/>
          <w:sz w:val="28"/>
          <w:szCs w:val="28"/>
        </w:rPr>
        <w:t>473</w:t>
      </w:r>
      <w:r w:rsidR="00432B80" w:rsidRPr="00007719">
        <w:rPr>
          <w:rFonts w:eastAsia="Calibri"/>
          <w:sz w:val="28"/>
          <w:szCs w:val="28"/>
        </w:rPr>
        <w:fldChar w:fldCharType="end"/>
      </w:r>
      <w:r w:rsidRPr="00007719">
        <w:rPr>
          <w:rFonts w:eastAsia="Calibri"/>
          <w:sz w:val="28"/>
          <w:szCs w:val="28"/>
        </w:rPr>
        <w:t xml:space="preserve">) необходимо определить перечень справочников и полей, информация из которых будет отбираться </w:t>
      </w:r>
      <w:r w:rsidR="002E4D56" w:rsidRPr="00007719">
        <w:rPr>
          <w:rFonts w:eastAsia="Calibri"/>
          <w:sz w:val="28"/>
          <w:szCs w:val="28"/>
        </w:rPr>
        <w:t>зап</w:t>
      </w:r>
      <w:r w:rsidRPr="00007719">
        <w:rPr>
          <w:rFonts w:eastAsia="Calibri"/>
          <w:sz w:val="28"/>
          <w:szCs w:val="28"/>
        </w:rPr>
        <w:t>росом.</w:t>
      </w:r>
    </w:p>
    <w:p w14:paraId="5510E2D6" w14:textId="7777777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На вкладке расположены три иерархических списка:</w:t>
      </w:r>
    </w:p>
    <w:p w14:paraId="03DB1D60" w14:textId="77777777" w:rsidR="00141AA2" w:rsidRPr="00007719" w:rsidRDefault="00141AA2" w:rsidP="007A7931">
      <w:pPr>
        <w:numPr>
          <w:ilvl w:val="0"/>
          <w:numId w:val="38"/>
        </w:numPr>
        <w:tabs>
          <w:tab w:val="left" w:pos="851"/>
        </w:tabs>
        <w:spacing w:line="360" w:lineRule="auto"/>
        <w:ind w:left="0" w:firstLine="709"/>
        <w:contextualSpacing/>
        <w:jc w:val="both"/>
        <w:rPr>
          <w:rFonts w:eastAsia="Calibri"/>
          <w:sz w:val="28"/>
          <w:szCs w:val="28"/>
        </w:rPr>
      </w:pPr>
      <w:r w:rsidRPr="00007719">
        <w:rPr>
          <w:rFonts w:eastAsia="Calibri"/>
          <w:sz w:val="28"/>
          <w:szCs w:val="28"/>
          <w:lang w:eastAsia="en-US"/>
        </w:rPr>
        <w:t xml:space="preserve">«Все объекты системы» </w:t>
      </w:r>
      <w:r w:rsidRPr="00007719">
        <w:rPr>
          <w:rFonts w:eastAsia="Calibri"/>
          <w:sz w:val="28"/>
          <w:szCs w:val="28"/>
        </w:rPr>
        <w:t>– перечень всех информационных объектов комплекса программ;</w:t>
      </w:r>
    </w:p>
    <w:p w14:paraId="08029DC8" w14:textId="09701630" w:rsidR="00141AA2" w:rsidRPr="00007719" w:rsidRDefault="00141AA2" w:rsidP="007A7931">
      <w:pPr>
        <w:numPr>
          <w:ilvl w:val="0"/>
          <w:numId w:val="38"/>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 xml:space="preserve">«Выбранные объекты» – информационные объекты, поля которых используются в </w:t>
      </w:r>
      <w:r w:rsidR="002E4D56" w:rsidRPr="00007719">
        <w:rPr>
          <w:rFonts w:eastAsia="Calibri"/>
          <w:sz w:val="28"/>
          <w:szCs w:val="28"/>
          <w:lang w:eastAsia="en-US"/>
        </w:rPr>
        <w:t>зап</w:t>
      </w:r>
      <w:r w:rsidRPr="00007719">
        <w:rPr>
          <w:rFonts w:eastAsia="Calibri"/>
          <w:sz w:val="28"/>
          <w:szCs w:val="28"/>
          <w:lang w:eastAsia="en-US"/>
        </w:rPr>
        <w:t>росе;</w:t>
      </w:r>
    </w:p>
    <w:p w14:paraId="676BB415" w14:textId="76BAD11C" w:rsidR="00141AA2" w:rsidRPr="00007719" w:rsidRDefault="00141AA2" w:rsidP="007A7931">
      <w:pPr>
        <w:numPr>
          <w:ilvl w:val="0"/>
          <w:numId w:val="38"/>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 xml:space="preserve">«Выбранные поля» – поля информационных объектов, данные из которых используются в </w:t>
      </w:r>
      <w:r w:rsidR="002E4D56" w:rsidRPr="00007719">
        <w:rPr>
          <w:rFonts w:eastAsia="Calibri"/>
          <w:sz w:val="28"/>
          <w:szCs w:val="28"/>
          <w:lang w:eastAsia="en-US"/>
        </w:rPr>
        <w:t>зап</w:t>
      </w:r>
      <w:r w:rsidRPr="00007719">
        <w:rPr>
          <w:rFonts w:eastAsia="Calibri"/>
          <w:sz w:val="28"/>
          <w:szCs w:val="28"/>
          <w:lang w:eastAsia="en-US"/>
        </w:rPr>
        <w:t>росе.</w:t>
      </w:r>
    </w:p>
    <w:p w14:paraId="29E86CD6" w14:textId="71782B52" w:rsidR="00141AA2" w:rsidRPr="00007719" w:rsidRDefault="00141AA2" w:rsidP="00141AA2">
      <w:pPr>
        <w:tabs>
          <w:tab w:val="left" w:pos="1134"/>
        </w:tabs>
        <w:spacing w:line="360" w:lineRule="auto"/>
        <w:ind w:firstLine="709"/>
        <w:jc w:val="both"/>
        <w:rPr>
          <w:rFonts w:eastAsia="Calibri"/>
          <w:spacing w:val="-4"/>
          <w:sz w:val="28"/>
          <w:szCs w:val="28"/>
        </w:rPr>
      </w:pPr>
      <w:r w:rsidRPr="00007719">
        <w:rPr>
          <w:rFonts w:eastAsia="Calibri"/>
          <w:spacing w:val="-4"/>
          <w:sz w:val="28"/>
          <w:szCs w:val="28"/>
        </w:rPr>
        <w:t xml:space="preserve">В процессе создания </w:t>
      </w:r>
      <w:r w:rsidR="002E4D56" w:rsidRPr="00007719">
        <w:rPr>
          <w:rFonts w:eastAsia="Calibri"/>
          <w:spacing w:val="-4"/>
          <w:sz w:val="28"/>
          <w:szCs w:val="28"/>
        </w:rPr>
        <w:t>зап</w:t>
      </w:r>
      <w:r w:rsidRPr="00007719">
        <w:rPr>
          <w:rFonts w:eastAsia="Calibri"/>
          <w:spacing w:val="-4"/>
          <w:sz w:val="28"/>
          <w:szCs w:val="28"/>
        </w:rPr>
        <w:t xml:space="preserve">роса из перечня всех объектов выбираются те объекты, поля которых будут использоваться в </w:t>
      </w:r>
      <w:r w:rsidR="002E4D56" w:rsidRPr="00007719">
        <w:rPr>
          <w:rFonts w:eastAsia="Calibri"/>
          <w:spacing w:val="-4"/>
          <w:sz w:val="28"/>
          <w:szCs w:val="28"/>
        </w:rPr>
        <w:t>зап</w:t>
      </w:r>
      <w:r w:rsidRPr="00007719">
        <w:rPr>
          <w:rFonts w:eastAsia="Calibri"/>
          <w:spacing w:val="-4"/>
          <w:sz w:val="28"/>
          <w:szCs w:val="28"/>
        </w:rPr>
        <w:t xml:space="preserve">росе. Добавление объекта осуществляется соответствующей </w:t>
      </w:r>
      <w:proofErr w:type="gramStart"/>
      <w:r w:rsidRPr="00007719">
        <w:rPr>
          <w:rFonts w:eastAsia="Calibri"/>
          <w:spacing w:val="-4"/>
          <w:sz w:val="28"/>
          <w:szCs w:val="28"/>
        </w:rPr>
        <w:t xml:space="preserve">кнопкой </w:t>
      </w:r>
      <w:r w:rsidRPr="00007719">
        <w:rPr>
          <w:noProof/>
          <w:spacing w:val="-4"/>
          <w:sz w:val="28"/>
          <w:szCs w:val="28"/>
        </w:rPr>
        <w:drawing>
          <wp:inline distT="0" distB="0" distL="0" distR="0" wp14:anchorId="56372549" wp14:editId="1C9E354B">
            <wp:extent cx="320400" cy="259200"/>
            <wp:effectExtent l="0" t="0" r="3810" b="7620"/>
            <wp:docPr id="14149" name="Рисунок 1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7"/>
                    <a:stretch>
                      <a:fillRect/>
                    </a:stretch>
                  </pic:blipFill>
                  <pic:spPr>
                    <a:xfrm>
                      <a:off x="0" y="0"/>
                      <a:ext cx="320400" cy="259200"/>
                    </a:xfrm>
                    <a:prstGeom prst="rect">
                      <a:avLst/>
                    </a:prstGeom>
                  </pic:spPr>
                </pic:pic>
              </a:graphicData>
            </a:graphic>
          </wp:inline>
        </w:drawing>
      </w:r>
      <w:r w:rsidRPr="00007719">
        <w:rPr>
          <w:rFonts w:eastAsia="Calibri"/>
          <w:spacing w:val="-4"/>
          <w:sz w:val="28"/>
          <w:szCs w:val="28"/>
        </w:rPr>
        <w:t>.</w:t>
      </w:r>
      <w:proofErr w:type="gramEnd"/>
      <w:r w:rsidRPr="00007719">
        <w:rPr>
          <w:rFonts w:eastAsia="Calibri"/>
          <w:spacing w:val="-4"/>
          <w:sz w:val="28"/>
          <w:szCs w:val="28"/>
        </w:rPr>
        <w:t xml:space="preserve"> После добавления информационного объекта запись о нем появляется во втором списке «Выбранные объекты» (</w:t>
      </w:r>
      <w:r w:rsidR="00432B80" w:rsidRPr="00007719">
        <w:rPr>
          <w:rFonts w:eastAsia="Calibri"/>
          <w:spacing w:val="-4"/>
          <w:sz w:val="28"/>
          <w:szCs w:val="28"/>
        </w:rPr>
        <w:fldChar w:fldCharType="begin"/>
      </w:r>
      <w:r w:rsidR="00432B80" w:rsidRPr="00007719">
        <w:rPr>
          <w:rFonts w:eastAsia="Calibri"/>
          <w:spacing w:val="-4"/>
          <w:sz w:val="28"/>
          <w:szCs w:val="28"/>
        </w:rPr>
        <w:instrText xml:space="preserve"> REF  _Ref536112985 \* Lower \h </w:instrText>
      </w:r>
      <w:r w:rsidR="00432B80" w:rsidRPr="00007719">
        <w:rPr>
          <w:rFonts w:eastAsia="Calibri"/>
          <w:spacing w:val="-4"/>
          <w:sz w:val="28"/>
          <w:szCs w:val="28"/>
        </w:rPr>
      </w:r>
      <w:r w:rsidR="00432B80" w:rsidRPr="00007719">
        <w:rPr>
          <w:rFonts w:eastAsia="Calibri"/>
          <w:spacing w:val="-4"/>
          <w:sz w:val="28"/>
          <w:szCs w:val="28"/>
        </w:rPr>
        <w:fldChar w:fldCharType="separate"/>
      </w:r>
      <w:r w:rsidR="00B6413A" w:rsidRPr="00007719">
        <w:rPr>
          <w:sz w:val="28"/>
          <w:szCs w:val="28"/>
        </w:rPr>
        <w:t xml:space="preserve">рис. </w:t>
      </w:r>
      <w:r w:rsidR="00B6413A">
        <w:rPr>
          <w:noProof/>
          <w:sz w:val="28"/>
          <w:szCs w:val="28"/>
        </w:rPr>
        <w:t>474</w:t>
      </w:r>
      <w:r w:rsidR="00432B80" w:rsidRPr="00007719">
        <w:rPr>
          <w:rFonts w:eastAsia="Calibri"/>
          <w:spacing w:val="-4"/>
          <w:sz w:val="28"/>
          <w:szCs w:val="28"/>
        </w:rPr>
        <w:fldChar w:fldCharType="end"/>
      </w:r>
      <w:r w:rsidRPr="00007719">
        <w:rPr>
          <w:rFonts w:eastAsia="Calibri"/>
          <w:spacing w:val="-4"/>
          <w:sz w:val="28"/>
          <w:szCs w:val="28"/>
        </w:rPr>
        <w:t>).</w:t>
      </w:r>
    </w:p>
    <w:p w14:paraId="54A41419" w14:textId="77777777" w:rsidR="00141AA2" w:rsidRPr="00007719" w:rsidRDefault="00141AA2" w:rsidP="00141AA2">
      <w:pPr>
        <w:tabs>
          <w:tab w:val="left" w:pos="1134"/>
        </w:tabs>
        <w:spacing w:line="360" w:lineRule="auto"/>
        <w:jc w:val="center"/>
        <w:rPr>
          <w:rFonts w:eastAsia="Calibri"/>
          <w:sz w:val="28"/>
          <w:szCs w:val="28"/>
        </w:rPr>
      </w:pPr>
      <w:r w:rsidRPr="00007719">
        <w:rPr>
          <w:noProof/>
          <w:sz w:val="28"/>
          <w:szCs w:val="28"/>
        </w:rPr>
        <w:lastRenderedPageBreak/>
        <w:t xml:space="preserve"> </w:t>
      </w:r>
      <w:r w:rsidRPr="00007719">
        <w:rPr>
          <w:noProof/>
        </w:rPr>
        <w:drawing>
          <wp:inline distT="0" distB="0" distL="0" distR="0" wp14:anchorId="7C6F3491" wp14:editId="514092F7">
            <wp:extent cx="5407459" cy="4090169"/>
            <wp:effectExtent l="0" t="0" r="3175" b="5715"/>
            <wp:docPr id="14152" name="Рисунок 1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8"/>
                    <a:stretch>
                      <a:fillRect/>
                    </a:stretch>
                  </pic:blipFill>
                  <pic:spPr>
                    <a:xfrm>
                      <a:off x="0" y="0"/>
                      <a:ext cx="5423470" cy="4102280"/>
                    </a:xfrm>
                    <a:prstGeom prst="rect">
                      <a:avLst/>
                    </a:prstGeom>
                  </pic:spPr>
                </pic:pic>
              </a:graphicData>
            </a:graphic>
          </wp:inline>
        </w:drawing>
      </w:r>
      <w:r w:rsidRPr="00007719">
        <w:rPr>
          <w:noProof/>
          <w:sz w:val="28"/>
          <w:szCs w:val="28"/>
        </w:rPr>
        <w:t xml:space="preserve">  </w:t>
      </w:r>
    </w:p>
    <w:p w14:paraId="35A3F26D" w14:textId="77777777" w:rsidR="00141AA2" w:rsidRPr="00007719" w:rsidRDefault="00141AA2" w:rsidP="00141AA2">
      <w:pPr>
        <w:tabs>
          <w:tab w:val="left" w:pos="1134"/>
        </w:tabs>
        <w:spacing w:line="360" w:lineRule="auto"/>
        <w:jc w:val="center"/>
        <w:rPr>
          <w:rFonts w:eastAsia="Calibri"/>
          <w:sz w:val="28"/>
          <w:szCs w:val="28"/>
        </w:rPr>
      </w:pPr>
      <w:bookmarkStart w:id="811" w:name="_Ref53611298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474</w:t>
      </w:r>
      <w:r w:rsidRPr="00007719">
        <w:rPr>
          <w:noProof/>
          <w:sz w:val="28"/>
          <w:szCs w:val="28"/>
        </w:rPr>
        <w:fldChar w:fldCharType="end"/>
      </w:r>
      <w:bookmarkEnd w:id="811"/>
      <w:r w:rsidRPr="00007719">
        <w:rPr>
          <w:noProof/>
          <w:sz w:val="28"/>
          <w:szCs w:val="28"/>
        </w:rPr>
        <w:t xml:space="preserve"> – </w:t>
      </w:r>
      <w:r w:rsidRPr="00007719">
        <w:rPr>
          <w:rFonts w:eastAsia="Calibri"/>
          <w:spacing w:val="-4"/>
          <w:sz w:val="28"/>
          <w:szCs w:val="28"/>
        </w:rPr>
        <w:t>Добавление объекта</w:t>
      </w:r>
    </w:p>
    <w:p w14:paraId="6D98164A" w14:textId="1C5672F4" w:rsidR="00141AA2" w:rsidRPr="00007719" w:rsidRDefault="00141AA2" w:rsidP="00141AA2">
      <w:pPr>
        <w:tabs>
          <w:tab w:val="left" w:pos="1134"/>
        </w:tabs>
        <w:spacing w:line="360" w:lineRule="auto"/>
        <w:ind w:firstLine="709"/>
        <w:jc w:val="both"/>
        <w:rPr>
          <w:rFonts w:eastAsia="Calibri"/>
          <w:spacing w:val="-4"/>
          <w:sz w:val="28"/>
          <w:szCs w:val="28"/>
        </w:rPr>
      </w:pPr>
      <w:r w:rsidRPr="00007719">
        <w:rPr>
          <w:rFonts w:eastAsia="Calibri"/>
          <w:spacing w:val="-4"/>
          <w:sz w:val="28"/>
          <w:szCs w:val="28"/>
        </w:rPr>
        <w:t>После выбора информационного объекта необходимо выб</w:t>
      </w:r>
      <w:r w:rsidR="00432B80" w:rsidRPr="00007719">
        <w:rPr>
          <w:rFonts w:eastAsia="Calibri"/>
          <w:spacing w:val="-4"/>
          <w:sz w:val="28"/>
          <w:szCs w:val="28"/>
        </w:rPr>
        <w:t>рать</w:t>
      </w:r>
      <w:r w:rsidRPr="00007719">
        <w:rPr>
          <w:rFonts w:eastAsia="Calibri"/>
          <w:spacing w:val="-4"/>
          <w:sz w:val="28"/>
          <w:szCs w:val="28"/>
        </w:rPr>
        <w:t xml:space="preserve"> поля этого объекта, которые будут использованы в </w:t>
      </w:r>
      <w:r w:rsidR="002E4D56" w:rsidRPr="00007719">
        <w:rPr>
          <w:rFonts w:eastAsia="Calibri"/>
          <w:spacing w:val="-4"/>
          <w:sz w:val="28"/>
          <w:szCs w:val="28"/>
        </w:rPr>
        <w:t>зап</w:t>
      </w:r>
      <w:r w:rsidRPr="00007719">
        <w:rPr>
          <w:rFonts w:eastAsia="Calibri"/>
          <w:spacing w:val="-4"/>
          <w:sz w:val="28"/>
          <w:szCs w:val="28"/>
        </w:rPr>
        <w:t xml:space="preserve">росе. Выбор полей осуществляется аналогично выбору информационных объектов – щелчком ЛКМ выбирается поле в списке «Выбранные объекты», после чего переносится в список «Выбранные поля» нажатием </w:t>
      </w:r>
      <w:proofErr w:type="gramStart"/>
      <w:r w:rsidRPr="00007719">
        <w:rPr>
          <w:rFonts w:eastAsia="Calibri"/>
          <w:spacing w:val="-4"/>
          <w:sz w:val="28"/>
          <w:szCs w:val="28"/>
        </w:rPr>
        <w:t xml:space="preserve">кнопки </w:t>
      </w:r>
      <w:r w:rsidRPr="00007719">
        <w:rPr>
          <w:noProof/>
          <w:sz w:val="28"/>
          <w:szCs w:val="28"/>
        </w:rPr>
        <w:drawing>
          <wp:inline distT="0" distB="0" distL="0" distR="0" wp14:anchorId="3552E3F9" wp14:editId="4800A3EB">
            <wp:extent cx="320400" cy="259200"/>
            <wp:effectExtent l="0" t="0" r="3810" b="7620"/>
            <wp:docPr id="14155" name="Рисунок 1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7"/>
                    <a:stretch>
                      <a:fillRect/>
                    </a:stretch>
                  </pic:blipFill>
                  <pic:spPr>
                    <a:xfrm>
                      <a:off x="0" y="0"/>
                      <a:ext cx="320400" cy="259200"/>
                    </a:xfrm>
                    <a:prstGeom prst="rect">
                      <a:avLst/>
                    </a:prstGeom>
                  </pic:spPr>
                </pic:pic>
              </a:graphicData>
            </a:graphic>
          </wp:inline>
        </w:drawing>
      </w:r>
      <w:r w:rsidRPr="00007719">
        <w:rPr>
          <w:rFonts w:eastAsia="Calibri"/>
          <w:spacing w:val="-4"/>
          <w:sz w:val="28"/>
          <w:szCs w:val="28"/>
        </w:rPr>
        <w:t xml:space="preserve"> (</w:t>
      </w:r>
      <w:proofErr w:type="gramEnd"/>
      <w:r w:rsidR="00432B80" w:rsidRPr="00007719">
        <w:rPr>
          <w:rFonts w:eastAsia="Calibri"/>
          <w:spacing w:val="-4"/>
          <w:sz w:val="28"/>
          <w:szCs w:val="28"/>
        </w:rPr>
        <w:fldChar w:fldCharType="begin"/>
      </w:r>
      <w:r w:rsidR="00432B80" w:rsidRPr="00007719">
        <w:rPr>
          <w:rFonts w:eastAsia="Calibri"/>
          <w:spacing w:val="-4"/>
          <w:sz w:val="28"/>
          <w:szCs w:val="28"/>
        </w:rPr>
        <w:instrText xml:space="preserve"> REF  _Ref536113097 \* Lower \h </w:instrText>
      </w:r>
      <w:r w:rsidR="00432B80" w:rsidRPr="00007719">
        <w:rPr>
          <w:rFonts w:eastAsia="Calibri"/>
          <w:spacing w:val="-4"/>
          <w:sz w:val="28"/>
          <w:szCs w:val="28"/>
        </w:rPr>
      </w:r>
      <w:r w:rsidR="00432B80" w:rsidRPr="00007719">
        <w:rPr>
          <w:rFonts w:eastAsia="Calibri"/>
          <w:spacing w:val="-4"/>
          <w:sz w:val="28"/>
          <w:szCs w:val="28"/>
        </w:rPr>
        <w:fldChar w:fldCharType="separate"/>
      </w:r>
      <w:r w:rsidR="00B6413A" w:rsidRPr="00007719">
        <w:rPr>
          <w:sz w:val="28"/>
          <w:szCs w:val="28"/>
        </w:rPr>
        <w:t xml:space="preserve">рис. </w:t>
      </w:r>
      <w:r w:rsidR="00B6413A">
        <w:rPr>
          <w:noProof/>
          <w:sz w:val="28"/>
          <w:szCs w:val="28"/>
        </w:rPr>
        <w:t>475</w:t>
      </w:r>
      <w:r w:rsidR="00432B80" w:rsidRPr="00007719">
        <w:rPr>
          <w:rFonts w:eastAsia="Calibri"/>
          <w:spacing w:val="-4"/>
          <w:sz w:val="28"/>
          <w:szCs w:val="28"/>
        </w:rPr>
        <w:fldChar w:fldCharType="end"/>
      </w:r>
      <w:r w:rsidRPr="00007719">
        <w:rPr>
          <w:rFonts w:eastAsia="Calibri"/>
          <w:spacing w:val="-4"/>
          <w:sz w:val="28"/>
          <w:szCs w:val="28"/>
        </w:rPr>
        <w:t>).</w:t>
      </w:r>
    </w:p>
    <w:p w14:paraId="7E9BF4CA" w14:textId="4BFBE0E1" w:rsidR="00141AA2" w:rsidRPr="00007719" w:rsidRDefault="00141AA2" w:rsidP="00141AA2">
      <w:pPr>
        <w:tabs>
          <w:tab w:val="left" w:pos="1134"/>
        </w:tabs>
        <w:spacing w:line="360" w:lineRule="auto"/>
        <w:ind w:firstLine="709"/>
        <w:jc w:val="both"/>
        <w:rPr>
          <w:rFonts w:eastAsia="Calibri"/>
          <w:spacing w:val="-4"/>
          <w:sz w:val="28"/>
          <w:szCs w:val="28"/>
        </w:rPr>
      </w:pPr>
      <w:r w:rsidRPr="00007719">
        <w:rPr>
          <w:rFonts w:eastAsia="Calibri"/>
          <w:spacing w:val="-4"/>
          <w:sz w:val="28"/>
          <w:szCs w:val="28"/>
        </w:rPr>
        <w:t xml:space="preserve">Появление записи о поле в списке «Выбранные поля» говорит о том, что информация из данного поля добавлена в </w:t>
      </w:r>
      <w:r w:rsidR="002E4D56" w:rsidRPr="00007719">
        <w:rPr>
          <w:rFonts w:eastAsia="Calibri"/>
          <w:spacing w:val="-4"/>
          <w:sz w:val="28"/>
          <w:szCs w:val="28"/>
        </w:rPr>
        <w:t>зап</w:t>
      </w:r>
      <w:r w:rsidRPr="00007719">
        <w:rPr>
          <w:rFonts w:eastAsia="Calibri"/>
          <w:spacing w:val="-4"/>
          <w:sz w:val="28"/>
          <w:szCs w:val="28"/>
        </w:rPr>
        <w:t>рос.</w:t>
      </w:r>
    </w:p>
    <w:p w14:paraId="400AD667" w14:textId="5D7A1D44" w:rsidR="00141AA2" w:rsidRPr="00007719" w:rsidRDefault="00141AA2" w:rsidP="00141AA2">
      <w:pPr>
        <w:tabs>
          <w:tab w:val="left" w:pos="1134"/>
        </w:tabs>
        <w:spacing w:line="360" w:lineRule="auto"/>
        <w:ind w:firstLine="709"/>
        <w:jc w:val="both"/>
        <w:rPr>
          <w:rFonts w:eastAsia="Calibri"/>
          <w:spacing w:val="-4"/>
          <w:sz w:val="28"/>
          <w:szCs w:val="28"/>
        </w:rPr>
      </w:pPr>
      <w:r w:rsidRPr="00007719">
        <w:rPr>
          <w:rFonts w:eastAsia="Calibri"/>
          <w:spacing w:val="-4"/>
          <w:sz w:val="28"/>
          <w:szCs w:val="28"/>
        </w:rPr>
        <w:t xml:space="preserve">Для удаление записи из списков «Выбранные объекты» или «Выбранные поля» осуществляется нажатием </w:t>
      </w:r>
      <w:proofErr w:type="gramStart"/>
      <w:r w:rsidRPr="00007719">
        <w:rPr>
          <w:rFonts w:eastAsia="Calibri"/>
          <w:spacing w:val="-4"/>
          <w:sz w:val="28"/>
          <w:szCs w:val="28"/>
        </w:rPr>
        <w:t xml:space="preserve">кнопки </w:t>
      </w:r>
      <w:r w:rsidR="007779E7" w:rsidRPr="00007719">
        <w:rPr>
          <w:noProof/>
        </w:rPr>
        <w:drawing>
          <wp:inline distT="0" distB="0" distL="0" distR="0" wp14:anchorId="47655666" wp14:editId="15B06DEF">
            <wp:extent cx="257143" cy="304762"/>
            <wp:effectExtent l="0" t="0" r="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9"/>
                    <a:stretch>
                      <a:fillRect/>
                    </a:stretch>
                  </pic:blipFill>
                  <pic:spPr>
                    <a:xfrm>
                      <a:off x="0" y="0"/>
                      <a:ext cx="257143" cy="304762"/>
                    </a:xfrm>
                    <a:prstGeom prst="rect">
                      <a:avLst/>
                    </a:prstGeom>
                  </pic:spPr>
                </pic:pic>
              </a:graphicData>
            </a:graphic>
          </wp:inline>
        </w:drawing>
      </w:r>
      <w:r w:rsidRPr="00007719">
        <w:rPr>
          <w:rFonts w:eastAsia="Calibri"/>
          <w:spacing w:val="-4"/>
          <w:sz w:val="28"/>
          <w:szCs w:val="28"/>
        </w:rPr>
        <w:t xml:space="preserve"> (</w:t>
      </w:r>
      <w:proofErr w:type="gramEnd"/>
      <w:r w:rsidRPr="00007719">
        <w:rPr>
          <w:rFonts w:eastAsia="Calibri"/>
          <w:spacing w:val="-4"/>
          <w:sz w:val="28"/>
          <w:szCs w:val="28"/>
        </w:rPr>
        <w:t>«Удалить»).</w:t>
      </w:r>
    </w:p>
    <w:p w14:paraId="7AD01258" w14:textId="77777777" w:rsidR="00141AA2" w:rsidRPr="00007719" w:rsidRDefault="00141AA2" w:rsidP="00141AA2">
      <w:pPr>
        <w:tabs>
          <w:tab w:val="left" w:pos="1134"/>
        </w:tabs>
        <w:spacing w:line="360" w:lineRule="auto"/>
        <w:jc w:val="center"/>
        <w:rPr>
          <w:rFonts w:eastAsia="Calibri"/>
          <w:sz w:val="28"/>
          <w:szCs w:val="28"/>
        </w:rPr>
      </w:pPr>
      <w:r w:rsidRPr="00007719">
        <w:rPr>
          <w:noProof/>
        </w:rPr>
        <w:lastRenderedPageBreak/>
        <w:drawing>
          <wp:inline distT="0" distB="0" distL="0" distR="0" wp14:anchorId="3146B92F" wp14:editId="013B03AA">
            <wp:extent cx="5129890" cy="3874688"/>
            <wp:effectExtent l="0" t="0" r="0" b="0"/>
            <wp:docPr id="14159" name="Рисунок 1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0"/>
                    <a:stretch>
                      <a:fillRect/>
                    </a:stretch>
                  </pic:blipFill>
                  <pic:spPr>
                    <a:xfrm>
                      <a:off x="0" y="0"/>
                      <a:ext cx="5140524" cy="3882720"/>
                    </a:xfrm>
                    <a:prstGeom prst="rect">
                      <a:avLst/>
                    </a:prstGeom>
                  </pic:spPr>
                </pic:pic>
              </a:graphicData>
            </a:graphic>
          </wp:inline>
        </w:drawing>
      </w:r>
      <w:r w:rsidRPr="00007719">
        <w:rPr>
          <w:noProof/>
        </w:rPr>
        <w:t xml:space="preserve"> </w:t>
      </w:r>
      <w:r w:rsidRPr="00007719">
        <w:rPr>
          <w:noProof/>
          <w:sz w:val="28"/>
          <w:szCs w:val="28"/>
        </w:rPr>
        <w:t xml:space="preserve">  </w:t>
      </w:r>
    </w:p>
    <w:p w14:paraId="1B5CAD83" w14:textId="77777777" w:rsidR="00141AA2" w:rsidRPr="00007719" w:rsidRDefault="00141AA2" w:rsidP="00141AA2">
      <w:pPr>
        <w:tabs>
          <w:tab w:val="left" w:pos="1134"/>
        </w:tabs>
        <w:spacing w:line="360" w:lineRule="auto"/>
        <w:jc w:val="center"/>
        <w:rPr>
          <w:sz w:val="28"/>
          <w:szCs w:val="28"/>
        </w:rPr>
      </w:pPr>
      <w:bookmarkStart w:id="812" w:name="_Ref53611309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475</w:t>
      </w:r>
      <w:r w:rsidRPr="00007719">
        <w:rPr>
          <w:sz w:val="28"/>
          <w:szCs w:val="28"/>
        </w:rPr>
        <w:fldChar w:fldCharType="end"/>
      </w:r>
      <w:bookmarkEnd w:id="812"/>
      <w:r w:rsidRPr="00007719">
        <w:rPr>
          <w:sz w:val="28"/>
          <w:szCs w:val="28"/>
        </w:rPr>
        <w:t xml:space="preserve"> – Добавление полей</w:t>
      </w:r>
    </w:p>
    <w:p w14:paraId="4D7931A9" w14:textId="50A5C76D"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xml:space="preserve">Значения поля «Псевдоним» в списках «Выбранные объекты» и «Выбранные поля» – это псевдонимы информационных объектов или полей информационных объектов, по которым обращаются к данному объекту или полю в процессе написания </w:t>
      </w:r>
      <w:r w:rsidR="002E4D56" w:rsidRPr="00007719">
        <w:rPr>
          <w:rFonts w:eastAsia="Calibri"/>
          <w:sz w:val="28"/>
          <w:szCs w:val="28"/>
        </w:rPr>
        <w:t>зап</w:t>
      </w:r>
      <w:r w:rsidRPr="00007719">
        <w:rPr>
          <w:rFonts w:eastAsia="Calibri"/>
          <w:sz w:val="28"/>
          <w:szCs w:val="28"/>
        </w:rPr>
        <w:t>роса. В терминологии языка запросов</w:t>
      </w:r>
      <w:r w:rsidR="00432B80" w:rsidRPr="00007719">
        <w:rPr>
          <w:rFonts w:eastAsia="Calibri"/>
          <w:sz w:val="28"/>
          <w:szCs w:val="28"/>
        </w:rPr>
        <w:t xml:space="preserve"> </w:t>
      </w:r>
      <w:r w:rsidRPr="00007719">
        <w:rPr>
          <w:rFonts w:eastAsia="Calibri"/>
          <w:sz w:val="28"/>
          <w:szCs w:val="28"/>
        </w:rPr>
        <w:t>– алиас информационного объекта (поля информационного объекта) (</w:t>
      </w:r>
      <w:r w:rsidR="00432B80" w:rsidRPr="00007719">
        <w:rPr>
          <w:rFonts w:eastAsia="Calibri"/>
          <w:sz w:val="28"/>
          <w:szCs w:val="28"/>
        </w:rPr>
        <w:fldChar w:fldCharType="begin"/>
      </w:r>
      <w:r w:rsidR="00432B80" w:rsidRPr="00007719">
        <w:rPr>
          <w:rFonts w:eastAsia="Calibri"/>
          <w:sz w:val="28"/>
          <w:szCs w:val="28"/>
        </w:rPr>
        <w:instrText xml:space="preserve"> REF  _Ref536113488 \* Lower \h </w:instrText>
      </w:r>
      <w:r w:rsidR="00432B80" w:rsidRPr="00007719">
        <w:rPr>
          <w:rFonts w:eastAsia="Calibri"/>
          <w:sz w:val="28"/>
          <w:szCs w:val="28"/>
        </w:rPr>
      </w:r>
      <w:r w:rsidR="00432B80" w:rsidRPr="00007719">
        <w:rPr>
          <w:rFonts w:eastAsia="Calibri"/>
          <w:sz w:val="28"/>
          <w:szCs w:val="28"/>
        </w:rPr>
        <w:fldChar w:fldCharType="separate"/>
      </w:r>
      <w:r w:rsidR="00B6413A" w:rsidRPr="00007719">
        <w:rPr>
          <w:sz w:val="28"/>
          <w:szCs w:val="28"/>
        </w:rPr>
        <w:t xml:space="preserve">рис. </w:t>
      </w:r>
      <w:r w:rsidR="00B6413A">
        <w:rPr>
          <w:noProof/>
          <w:sz w:val="28"/>
          <w:szCs w:val="28"/>
        </w:rPr>
        <w:t>476</w:t>
      </w:r>
      <w:r w:rsidR="00432B80" w:rsidRPr="00007719">
        <w:rPr>
          <w:rFonts w:eastAsia="Calibri"/>
          <w:sz w:val="28"/>
          <w:szCs w:val="28"/>
        </w:rPr>
        <w:fldChar w:fldCharType="end"/>
      </w:r>
      <w:r w:rsidRPr="00007719">
        <w:rPr>
          <w:rFonts w:eastAsia="Calibri"/>
          <w:sz w:val="28"/>
          <w:szCs w:val="28"/>
        </w:rPr>
        <w:t>).</w:t>
      </w:r>
    </w:p>
    <w:p w14:paraId="3D730DA4" w14:textId="77777777" w:rsidR="00141AA2" w:rsidRPr="00007719" w:rsidRDefault="00141AA2" w:rsidP="00773377">
      <w:pPr>
        <w:tabs>
          <w:tab w:val="left" w:pos="1134"/>
        </w:tabs>
        <w:spacing w:line="360" w:lineRule="auto"/>
        <w:jc w:val="center"/>
        <w:rPr>
          <w:rFonts w:eastAsia="Calibri"/>
          <w:spacing w:val="-4"/>
          <w:sz w:val="28"/>
          <w:szCs w:val="28"/>
        </w:rPr>
      </w:pPr>
      <w:r w:rsidRPr="00007719">
        <w:rPr>
          <w:noProof/>
        </w:rPr>
        <w:drawing>
          <wp:inline distT="0" distB="0" distL="0" distR="0" wp14:anchorId="50083E17" wp14:editId="6742CE13">
            <wp:extent cx="4789087" cy="697179"/>
            <wp:effectExtent l="0" t="0" r="0" b="8255"/>
            <wp:docPr id="14160" name="Рисунок 14160"/>
            <wp:cNvGraphicFramePr/>
            <a:graphic xmlns:a="http://schemas.openxmlformats.org/drawingml/2006/main">
              <a:graphicData uri="http://schemas.openxmlformats.org/drawingml/2006/picture">
                <pic:pic xmlns:pic="http://schemas.openxmlformats.org/drawingml/2006/picture">
                  <pic:nvPicPr>
                    <pic:cNvPr id="105" name="Рисунок 105"/>
                    <pic:cNvPicPr/>
                  </pic:nvPicPr>
                  <pic:blipFill rotWithShape="1">
                    <a:blip r:embed="rId881"/>
                    <a:srcRect l="2545" t="30396" r="16907" b="53328"/>
                    <a:stretch/>
                  </pic:blipFill>
                  <pic:spPr bwMode="auto">
                    <a:xfrm>
                      <a:off x="0" y="0"/>
                      <a:ext cx="4791003" cy="697458"/>
                    </a:xfrm>
                    <a:prstGeom prst="rect">
                      <a:avLst/>
                    </a:prstGeom>
                    <a:ln>
                      <a:noFill/>
                    </a:ln>
                    <a:extLst>
                      <a:ext uri="{53640926-AAD7-44D8-BBD7-CCE9431645EC}">
                        <a14:shadowObscured xmlns:a14="http://schemas.microsoft.com/office/drawing/2010/main"/>
                      </a:ext>
                    </a:extLst>
                  </pic:spPr>
                </pic:pic>
              </a:graphicData>
            </a:graphic>
          </wp:inline>
        </w:drawing>
      </w:r>
      <w:r w:rsidRPr="00007719">
        <w:rPr>
          <w:rFonts w:eastAsia="Calibri"/>
          <w:noProof/>
          <w:spacing w:val="-4"/>
          <w:sz w:val="28"/>
          <w:szCs w:val="28"/>
        </w:rPr>
        <w:t xml:space="preserve"> </w:t>
      </w:r>
    </w:p>
    <w:p w14:paraId="01DF1FFA" w14:textId="69B7E7D9" w:rsidR="00141AA2" w:rsidRPr="00007719" w:rsidRDefault="00141AA2" w:rsidP="00773377">
      <w:pPr>
        <w:tabs>
          <w:tab w:val="left" w:pos="1134"/>
        </w:tabs>
        <w:spacing w:line="360" w:lineRule="auto"/>
        <w:jc w:val="center"/>
        <w:rPr>
          <w:rFonts w:eastAsia="Calibri"/>
          <w:spacing w:val="-4"/>
          <w:sz w:val="28"/>
          <w:szCs w:val="28"/>
        </w:rPr>
      </w:pPr>
      <w:bookmarkStart w:id="813" w:name="_Ref53611348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476</w:t>
      </w:r>
      <w:r w:rsidRPr="00007719">
        <w:rPr>
          <w:sz w:val="28"/>
          <w:szCs w:val="28"/>
        </w:rPr>
        <w:fldChar w:fldCharType="end"/>
      </w:r>
      <w:bookmarkEnd w:id="813"/>
      <w:r w:rsidRPr="00007719">
        <w:rPr>
          <w:sz w:val="28"/>
          <w:szCs w:val="28"/>
        </w:rPr>
        <w:t xml:space="preserve"> – Пример </w:t>
      </w:r>
      <w:r w:rsidR="002E4D56" w:rsidRPr="00007719">
        <w:rPr>
          <w:sz w:val="28"/>
          <w:szCs w:val="28"/>
        </w:rPr>
        <w:t>зап</w:t>
      </w:r>
      <w:r w:rsidRPr="00007719">
        <w:rPr>
          <w:sz w:val="28"/>
          <w:szCs w:val="28"/>
        </w:rPr>
        <w:t>роса</w:t>
      </w:r>
    </w:p>
    <w:p w14:paraId="67DA73AA" w14:textId="5C16DD02" w:rsidR="00141AA2" w:rsidRPr="00007719" w:rsidRDefault="00141AA2" w:rsidP="00141AA2">
      <w:pPr>
        <w:tabs>
          <w:tab w:val="left" w:pos="1134"/>
        </w:tabs>
        <w:spacing w:line="360" w:lineRule="auto"/>
        <w:ind w:firstLine="709"/>
        <w:jc w:val="both"/>
        <w:rPr>
          <w:rFonts w:eastAsia="Calibri"/>
          <w:spacing w:val="-4"/>
          <w:sz w:val="28"/>
          <w:szCs w:val="28"/>
        </w:rPr>
      </w:pPr>
      <w:r w:rsidRPr="00007719">
        <w:rPr>
          <w:rFonts w:eastAsia="Calibri"/>
          <w:spacing w:val="-4"/>
          <w:sz w:val="28"/>
          <w:szCs w:val="28"/>
        </w:rPr>
        <w:t xml:space="preserve">После того как все поля, необходимые для формирования </w:t>
      </w:r>
      <w:r w:rsidR="002E4D56" w:rsidRPr="00007719">
        <w:rPr>
          <w:rFonts w:eastAsia="Calibri"/>
          <w:spacing w:val="-4"/>
          <w:sz w:val="28"/>
          <w:szCs w:val="28"/>
        </w:rPr>
        <w:t>зап</w:t>
      </w:r>
      <w:r w:rsidRPr="00007719">
        <w:rPr>
          <w:rFonts w:eastAsia="Calibri"/>
          <w:spacing w:val="-4"/>
          <w:sz w:val="28"/>
          <w:szCs w:val="28"/>
        </w:rPr>
        <w:t xml:space="preserve">роса выбраны, перейти на </w:t>
      </w:r>
      <w:r w:rsidRPr="00007719">
        <w:rPr>
          <w:rFonts w:eastAsia="Calibri"/>
          <w:sz w:val="28"/>
          <w:szCs w:val="28"/>
        </w:rPr>
        <w:t>вкладку «Соединение объектов»</w:t>
      </w:r>
      <w:r w:rsidRPr="00007719">
        <w:rPr>
          <w:rFonts w:eastAsia="Calibri"/>
          <w:spacing w:val="-4"/>
          <w:sz w:val="28"/>
          <w:szCs w:val="28"/>
        </w:rPr>
        <w:t>.</w:t>
      </w:r>
    </w:p>
    <w:p w14:paraId="4294234B" w14:textId="0750F0BB" w:rsidR="00141AA2" w:rsidRPr="00007719" w:rsidRDefault="00141AA2" w:rsidP="00141AA2">
      <w:pPr>
        <w:tabs>
          <w:tab w:val="left" w:pos="1134"/>
        </w:tabs>
        <w:spacing w:line="360" w:lineRule="auto"/>
        <w:ind w:firstLine="709"/>
        <w:jc w:val="both"/>
        <w:rPr>
          <w:rFonts w:eastAsia="Calibri"/>
          <w:spacing w:val="-4"/>
          <w:sz w:val="28"/>
          <w:szCs w:val="28"/>
        </w:rPr>
      </w:pPr>
      <w:bookmarkStart w:id="814" w:name="p_4_6_4_2"/>
      <w:r w:rsidRPr="00007719">
        <w:rPr>
          <w:rFonts w:eastAsia="Calibri"/>
          <w:sz w:val="28"/>
          <w:szCs w:val="28"/>
        </w:rPr>
        <w:t>4.6.</w:t>
      </w:r>
      <w:r w:rsidR="007C047A" w:rsidRPr="00007719">
        <w:rPr>
          <w:rFonts w:eastAsia="Calibri"/>
          <w:sz w:val="28"/>
          <w:szCs w:val="28"/>
        </w:rPr>
        <w:t>4</w:t>
      </w:r>
      <w:r w:rsidRPr="00007719">
        <w:rPr>
          <w:rFonts w:eastAsia="Calibri"/>
          <w:sz w:val="28"/>
          <w:szCs w:val="28"/>
        </w:rPr>
        <w:t>.2</w:t>
      </w:r>
      <w:bookmarkEnd w:id="814"/>
      <w:r w:rsidRPr="00007719">
        <w:rPr>
          <w:rFonts w:eastAsia="Calibri"/>
          <w:sz w:val="28"/>
          <w:szCs w:val="28"/>
        </w:rPr>
        <w:t xml:space="preserve">. </w:t>
      </w:r>
      <w:r w:rsidRPr="00007719">
        <w:rPr>
          <w:rFonts w:eastAsia="Calibri"/>
          <w:spacing w:val="-4"/>
          <w:sz w:val="28"/>
          <w:szCs w:val="28"/>
        </w:rPr>
        <w:t>Вкладка «Соединение объектов» используется для соединения объектов, выбранных на вкладке «Объекты и поля».</w:t>
      </w:r>
    </w:p>
    <w:p w14:paraId="481AB941" w14:textId="78BA7087" w:rsidR="00141AA2" w:rsidRPr="00007719" w:rsidRDefault="00141AA2" w:rsidP="00141AA2">
      <w:pPr>
        <w:tabs>
          <w:tab w:val="left" w:pos="1134"/>
        </w:tabs>
        <w:spacing w:line="360" w:lineRule="auto"/>
        <w:ind w:firstLine="709"/>
        <w:jc w:val="both"/>
        <w:rPr>
          <w:rFonts w:eastAsia="Calibri"/>
          <w:spacing w:val="-4"/>
          <w:sz w:val="28"/>
          <w:szCs w:val="28"/>
        </w:rPr>
      </w:pPr>
      <w:r w:rsidRPr="00007719">
        <w:rPr>
          <w:rFonts w:eastAsia="Calibri"/>
          <w:spacing w:val="-4"/>
          <w:sz w:val="28"/>
          <w:szCs w:val="28"/>
        </w:rPr>
        <w:t xml:space="preserve">Объекты, указанные на вкладке «Объекты и поля» попадают в раздел запроса FROM. По правилам написания </w:t>
      </w:r>
      <w:r w:rsidR="002E4D56" w:rsidRPr="00007719">
        <w:rPr>
          <w:rFonts w:eastAsia="Calibri"/>
          <w:spacing w:val="-4"/>
          <w:sz w:val="28"/>
          <w:szCs w:val="28"/>
        </w:rPr>
        <w:t>зап</w:t>
      </w:r>
      <w:r w:rsidRPr="00007719">
        <w:rPr>
          <w:rFonts w:eastAsia="Calibri"/>
          <w:spacing w:val="-4"/>
          <w:sz w:val="28"/>
          <w:szCs w:val="28"/>
        </w:rPr>
        <w:t xml:space="preserve">росов (и sql запросов), в случае использования нескольких объектов данных в одном запросе, объекты должны быть соединены между </w:t>
      </w:r>
      <w:r w:rsidRPr="00007719">
        <w:rPr>
          <w:rFonts w:eastAsia="Calibri"/>
          <w:spacing w:val="-4"/>
          <w:sz w:val="28"/>
          <w:szCs w:val="28"/>
        </w:rPr>
        <w:lastRenderedPageBreak/>
        <w:t>собой. Соединение осуществляется путем выбора ведущего объекта и присоединения к нему связанных объектов.</w:t>
      </w:r>
    </w:p>
    <w:p w14:paraId="4441D79E" w14:textId="7777777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На вкладке «Соединение объектов» указывается как связаны таблицы в запросе, если их несколько.</w:t>
      </w:r>
    </w:p>
    <w:p w14:paraId="2CF99C8B" w14:textId="7777777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Объекты данных соединяются при помощи оператора JOIN. Каждая строка таблицы-результата является «сцеплением» строки из одной таблицы-операнда с соответствующей строкой второй таблицы-операнда. В схему таблицы-результата входят столбцы обеих исходных таблиц.</w:t>
      </w:r>
    </w:p>
    <w:p w14:paraId="7EF759A8" w14:textId="7777777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Набор и сочетания строк, которые войдут в результирующее множество зависит от типа операции соединения и заданного условия соединения.</w:t>
      </w:r>
    </w:p>
    <w:p w14:paraId="72378813" w14:textId="7777777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Тип соединения выбирается при помощи префикса оператора JOIN, (LEFT, RIGHT, INNER, FULL, CROSS).</w:t>
      </w:r>
    </w:p>
    <w:p w14:paraId="576C3F75" w14:textId="7BC5CFB6"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xml:space="preserve">Условие соединения для оператора JOIN задается в явном виде после наименования второй таблицы-операнда, пример приведен на </w:t>
      </w:r>
      <w:r w:rsidR="00432B80" w:rsidRPr="00007719">
        <w:rPr>
          <w:rFonts w:eastAsia="Calibri"/>
          <w:sz w:val="28"/>
          <w:szCs w:val="28"/>
        </w:rPr>
        <w:fldChar w:fldCharType="begin"/>
      </w:r>
      <w:r w:rsidR="00432B80" w:rsidRPr="00007719">
        <w:rPr>
          <w:rFonts w:eastAsia="Calibri"/>
          <w:sz w:val="28"/>
          <w:szCs w:val="28"/>
        </w:rPr>
        <w:instrText xml:space="preserve"> REF  _Ref536113624 \* Lower \h </w:instrText>
      </w:r>
      <w:r w:rsidR="00432B80" w:rsidRPr="00007719">
        <w:rPr>
          <w:rFonts w:eastAsia="Calibri"/>
          <w:sz w:val="28"/>
          <w:szCs w:val="28"/>
        </w:rPr>
      </w:r>
      <w:r w:rsidR="00432B80" w:rsidRPr="00007719">
        <w:rPr>
          <w:rFonts w:eastAsia="Calibri"/>
          <w:sz w:val="28"/>
          <w:szCs w:val="28"/>
        </w:rPr>
        <w:fldChar w:fldCharType="separate"/>
      </w:r>
      <w:r w:rsidR="00B6413A" w:rsidRPr="00007719">
        <w:rPr>
          <w:sz w:val="28"/>
          <w:szCs w:val="28"/>
        </w:rPr>
        <w:t xml:space="preserve">рис. </w:t>
      </w:r>
      <w:r w:rsidR="00B6413A">
        <w:rPr>
          <w:noProof/>
          <w:sz w:val="28"/>
          <w:szCs w:val="28"/>
        </w:rPr>
        <w:t>477</w:t>
      </w:r>
      <w:r w:rsidR="00432B80" w:rsidRPr="00007719">
        <w:rPr>
          <w:rFonts w:eastAsia="Calibri"/>
          <w:sz w:val="28"/>
          <w:szCs w:val="28"/>
        </w:rPr>
        <w:fldChar w:fldCharType="end"/>
      </w:r>
      <w:r w:rsidRPr="00007719">
        <w:rPr>
          <w:rFonts w:eastAsia="Calibri"/>
          <w:sz w:val="28"/>
          <w:szCs w:val="28"/>
        </w:rPr>
        <w:t>.</w:t>
      </w:r>
    </w:p>
    <w:tbl>
      <w:tblPr>
        <w:tblStyle w:val="44"/>
        <w:tblW w:w="0" w:type="auto"/>
        <w:jc w:val="center"/>
        <w:tblLook w:val="04A0" w:firstRow="1" w:lastRow="0" w:firstColumn="1" w:lastColumn="0" w:noHBand="0" w:noVBand="1"/>
      </w:tblPr>
      <w:tblGrid>
        <w:gridCol w:w="6374"/>
      </w:tblGrid>
      <w:tr w:rsidR="00141AA2" w:rsidRPr="00007719" w14:paraId="35F01364" w14:textId="77777777" w:rsidTr="00984973">
        <w:trPr>
          <w:jc w:val="center"/>
        </w:trPr>
        <w:tc>
          <w:tcPr>
            <w:tcW w:w="6374" w:type="dxa"/>
          </w:tcPr>
          <w:p w14:paraId="6ECB3D66" w14:textId="77777777" w:rsidR="00141AA2" w:rsidRPr="00007719" w:rsidRDefault="00141AA2" w:rsidP="00984973">
            <w:pPr>
              <w:rPr>
                <w:rFonts w:ascii="Times New Roman" w:hAnsi="Times New Roman" w:cs="Times New Roman"/>
                <w:i/>
                <w:sz w:val="28"/>
                <w:szCs w:val="28"/>
              </w:rPr>
            </w:pPr>
            <w:r w:rsidRPr="00007719">
              <w:rPr>
                <w:rFonts w:ascii="Times New Roman" w:hAnsi="Times New Roman" w:cs="Times New Roman"/>
                <w:i/>
                <w:sz w:val="28"/>
                <w:szCs w:val="28"/>
                <w:lang w:val="en-US"/>
              </w:rPr>
              <w:t>FROM</w:t>
            </w:r>
          </w:p>
          <w:p w14:paraId="05FF605A" w14:textId="77777777" w:rsidR="00141AA2" w:rsidRPr="00007719" w:rsidRDefault="00141AA2" w:rsidP="00984973">
            <w:pPr>
              <w:rPr>
                <w:rFonts w:ascii="Times New Roman" w:hAnsi="Times New Roman" w:cs="Times New Roman"/>
                <w:i/>
                <w:sz w:val="28"/>
                <w:szCs w:val="28"/>
              </w:rPr>
            </w:pPr>
            <w:r w:rsidRPr="00007719">
              <w:rPr>
                <w:rFonts w:ascii="Times New Roman" w:hAnsi="Times New Roman" w:cs="Times New Roman"/>
                <w:i/>
                <w:sz w:val="28"/>
                <w:szCs w:val="28"/>
              </w:rPr>
              <w:t>Таблица1</w:t>
            </w:r>
          </w:p>
          <w:p w14:paraId="31201E8F" w14:textId="77777777" w:rsidR="00141AA2" w:rsidRPr="00007719" w:rsidRDefault="00141AA2" w:rsidP="00984973">
            <w:pPr>
              <w:rPr>
                <w:rFonts w:ascii="Times New Roman" w:hAnsi="Times New Roman" w:cs="Times New Roman"/>
                <w:i/>
                <w:sz w:val="28"/>
                <w:szCs w:val="28"/>
              </w:rPr>
            </w:pPr>
            <w:r w:rsidRPr="00007719">
              <w:rPr>
                <w:rFonts w:ascii="Times New Roman" w:hAnsi="Times New Roman" w:cs="Times New Roman"/>
                <w:i/>
                <w:sz w:val="28"/>
                <w:szCs w:val="28"/>
                <w:lang w:val="en-US"/>
              </w:rPr>
              <w:t>LEFT</w:t>
            </w:r>
            <w:r w:rsidRPr="00007719">
              <w:rPr>
                <w:rFonts w:ascii="Times New Roman" w:hAnsi="Times New Roman" w:cs="Times New Roman"/>
                <w:i/>
                <w:sz w:val="28"/>
                <w:szCs w:val="28"/>
              </w:rPr>
              <w:t xml:space="preserve"> </w:t>
            </w:r>
            <w:r w:rsidRPr="00007719">
              <w:rPr>
                <w:rFonts w:ascii="Times New Roman" w:hAnsi="Times New Roman" w:cs="Times New Roman"/>
                <w:i/>
                <w:sz w:val="28"/>
                <w:szCs w:val="28"/>
                <w:lang w:val="en-US"/>
              </w:rPr>
              <w:t>JOIN</w:t>
            </w:r>
          </w:p>
          <w:p w14:paraId="384120D4" w14:textId="77777777" w:rsidR="00141AA2" w:rsidRPr="00007719" w:rsidRDefault="00141AA2" w:rsidP="00984973">
            <w:pPr>
              <w:rPr>
                <w:rFonts w:ascii="Times New Roman" w:hAnsi="Times New Roman" w:cs="Times New Roman"/>
                <w:i/>
                <w:sz w:val="28"/>
                <w:szCs w:val="28"/>
              </w:rPr>
            </w:pPr>
            <w:r w:rsidRPr="00007719">
              <w:rPr>
                <w:rFonts w:ascii="Times New Roman" w:hAnsi="Times New Roman" w:cs="Times New Roman"/>
                <w:i/>
                <w:sz w:val="28"/>
                <w:szCs w:val="28"/>
              </w:rPr>
              <w:t>Таблица2</w:t>
            </w:r>
          </w:p>
          <w:p w14:paraId="3595266E" w14:textId="77777777" w:rsidR="00141AA2" w:rsidRPr="00007719" w:rsidRDefault="00141AA2" w:rsidP="00984973">
            <w:pPr>
              <w:tabs>
                <w:tab w:val="left" w:pos="1134"/>
              </w:tabs>
              <w:spacing w:line="360" w:lineRule="auto"/>
              <w:jc w:val="both"/>
              <w:rPr>
                <w:rFonts w:ascii="Times New Roman" w:eastAsia="Calibri" w:hAnsi="Times New Roman" w:cs="Times New Roman"/>
                <w:sz w:val="28"/>
                <w:szCs w:val="28"/>
              </w:rPr>
            </w:pPr>
            <w:r w:rsidRPr="00007719">
              <w:rPr>
                <w:rFonts w:ascii="Times New Roman" w:hAnsi="Times New Roman" w:cs="Times New Roman"/>
                <w:i/>
                <w:sz w:val="28"/>
                <w:szCs w:val="28"/>
              </w:rPr>
              <w:t>{</w:t>
            </w:r>
            <w:r w:rsidRPr="00007719">
              <w:rPr>
                <w:rFonts w:ascii="Times New Roman" w:hAnsi="Times New Roman" w:cs="Times New Roman"/>
                <w:i/>
                <w:sz w:val="28"/>
                <w:szCs w:val="28"/>
                <w:lang w:val="en-US"/>
              </w:rPr>
              <w:t>ON</w:t>
            </w:r>
            <w:r w:rsidRPr="00007719">
              <w:rPr>
                <w:rFonts w:ascii="Times New Roman" w:hAnsi="Times New Roman" w:cs="Times New Roman"/>
                <w:i/>
                <w:sz w:val="28"/>
                <w:szCs w:val="28"/>
              </w:rPr>
              <w:t xml:space="preserve"> </w:t>
            </w:r>
            <w:r w:rsidRPr="00007719">
              <w:rPr>
                <w:rFonts w:ascii="Times New Roman" w:hAnsi="Times New Roman" w:cs="Times New Roman"/>
                <w:b/>
                <w:i/>
                <w:sz w:val="28"/>
                <w:szCs w:val="28"/>
              </w:rPr>
              <w:t>(Условие соединения)</w:t>
            </w:r>
            <w:r w:rsidRPr="00007719">
              <w:rPr>
                <w:rFonts w:ascii="Times New Roman" w:hAnsi="Times New Roman" w:cs="Times New Roman"/>
                <w:i/>
                <w:sz w:val="28"/>
                <w:szCs w:val="28"/>
              </w:rPr>
              <w:t xml:space="preserve"> | </w:t>
            </w:r>
            <w:r w:rsidRPr="00007719">
              <w:rPr>
                <w:rFonts w:ascii="Times New Roman" w:hAnsi="Times New Roman" w:cs="Times New Roman"/>
                <w:i/>
                <w:sz w:val="28"/>
                <w:szCs w:val="28"/>
                <w:lang w:val="en-US"/>
              </w:rPr>
              <w:t>USING</w:t>
            </w:r>
            <w:r w:rsidRPr="00007719">
              <w:rPr>
                <w:rFonts w:ascii="Times New Roman" w:hAnsi="Times New Roman" w:cs="Times New Roman"/>
                <w:i/>
                <w:sz w:val="28"/>
                <w:szCs w:val="28"/>
              </w:rPr>
              <w:t xml:space="preserve"> </w:t>
            </w:r>
            <w:r w:rsidRPr="00007719">
              <w:rPr>
                <w:rFonts w:ascii="Times New Roman" w:hAnsi="Times New Roman" w:cs="Times New Roman"/>
                <w:b/>
                <w:i/>
                <w:sz w:val="28"/>
                <w:szCs w:val="28"/>
              </w:rPr>
              <w:t>(Условие соединения)</w:t>
            </w:r>
            <w:r w:rsidRPr="00007719">
              <w:rPr>
                <w:rFonts w:ascii="Times New Roman" w:hAnsi="Times New Roman" w:cs="Times New Roman"/>
                <w:i/>
                <w:sz w:val="28"/>
                <w:szCs w:val="28"/>
              </w:rPr>
              <w:t>}</w:t>
            </w:r>
          </w:p>
        </w:tc>
      </w:tr>
    </w:tbl>
    <w:p w14:paraId="5624BD77" w14:textId="77777777" w:rsidR="00141AA2" w:rsidRPr="00007719" w:rsidRDefault="00141AA2" w:rsidP="00141AA2">
      <w:pPr>
        <w:rPr>
          <w:sz w:val="6"/>
          <w:szCs w:val="6"/>
        </w:rPr>
      </w:pPr>
    </w:p>
    <w:p w14:paraId="5A856BC6" w14:textId="77777777" w:rsidR="00141AA2" w:rsidRPr="00007719" w:rsidRDefault="00141AA2" w:rsidP="00141AA2">
      <w:pPr>
        <w:spacing w:line="360" w:lineRule="auto"/>
        <w:jc w:val="center"/>
        <w:rPr>
          <w:i/>
          <w:sz w:val="28"/>
          <w:szCs w:val="28"/>
        </w:rPr>
      </w:pPr>
      <w:bookmarkStart w:id="815" w:name="_Ref53611362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477</w:t>
      </w:r>
      <w:r w:rsidRPr="00007719">
        <w:rPr>
          <w:sz w:val="28"/>
          <w:szCs w:val="28"/>
        </w:rPr>
        <w:fldChar w:fldCharType="end"/>
      </w:r>
      <w:bookmarkEnd w:id="815"/>
      <w:r w:rsidRPr="00007719">
        <w:rPr>
          <w:sz w:val="28"/>
          <w:szCs w:val="28"/>
        </w:rPr>
        <w:t xml:space="preserve"> – </w:t>
      </w:r>
      <w:r w:rsidRPr="00007719">
        <w:rPr>
          <w:rFonts w:eastAsia="Calibri"/>
          <w:sz w:val="28"/>
          <w:szCs w:val="28"/>
        </w:rPr>
        <w:t>Условие соединения для оператора JOIN</w:t>
      </w:r>
    </w:p>
    <w:p w14:paraId="4B847A33" w14:textId="7777777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pacing w:val="20"/>
          <w:sz w:val="28"/>
          <w:szCs w:val="28"/>
        </w:rPr>
        <w:t>Примечание</w:t>
      </w:r>
      <w:r w:rsidRPr="00007719">
        <w:rPr>
          <w:rFonts w:eastAsia="Calibri"/>
          <w:sz w:val="28"/>
          <w:szCs w:val="28"/>
        </w:rPr>
        <w:t>. Для перекрестного соединения (CROSS JOIN) условие соединения не указывается.</w:t>
      </w:r>
    </w:p>
    <w:p w14:paraId="3450C641" w14:textId="77777777" w:rsidR="00141AA2" w:rsidRPr="00007719" w:rsidRDefault="00141AA2" w:rsidP="00773377">
      <w:pPr>
        <w:tabs>
          <w:tab w:val="left" w:pos="1134"/>
        </w:tabs>
        <w:spacing w:line="360" w:lineRule="auto"/>
        <w:ind w:firstLine="709"/>
        <w:jc w:val="both"/>
        <w:rPr>
          <w:rFonts w:eastAsia="Calibri"/>
          <w:spacing w:val="-2"/>
          <w:sz w:val="28"/>
          <w:szCs w:val="28"/>
        </w:rPr>
      </w:pPr>
      <w:r w:rsidRPr="00007719">
        <w:rPr>
          <w:rFonts w:eastAsia="Calibri"/>
          <w:spacing w:val="-2"/>
          <w:sz w:val="28"/>
          <w:szCs w:val="28"/>
        </w:rPr>
        <w:t>В случае необходимости соединения более двух таблиц, операция соединения выполняется несколько раз. Ведущей таблицей-операндом для последующих операций соединения является результирующая таблица предыдущих операций соединения.</w:t>
      </w:r>
    </w:p>
    <w:p w14:paraId="19D26948" w14:textId="77777777" w:rsidR="00141AA2" w:rsidRPr="00007719" w:rsidRDefault="00141AA2" w:rsidP="00773377">
      <w:pPr>
        <w:tabs>
          <w:tab w:val="left" w:pos="1134"/>
        </w:tabs>
        <w:spacing w:line="360" w:lineRule="auto"/>
        <w:ind w:firstLine="709"/>
        <w:jc w:val="both"/>
        <w:rPr>
          <w:rFonts w:eastAsia="Calibri"/>
          <w:sz w:val="28"/>
          <w:szCs w:val="28"/>
        </w:rPr>
      </w:pPr>
      <w:r w:rsidRPr="00007719">
        <w:rPr>
          <w:rFonts w:eastAsia="Calibri"/>
          <w:sz w:val="28"/>
          <w:szCs w:val="28"/>
        </w:rPr>
        <w:t>Виды операторов соединения:</w:t>
      </w:r>
    </w:p>
    <w:p w14:paraId="381DB571" w14:textId="5EF35534" w:rsidR="00141AA2" w:rsidRPr="00007719" w:rsidRDefault="00141AA2" w:rsidP="00773377">
      <w:pPr>
        <w:numPr>
          <w:ilvl w:val="0"/>
          <w:numId w:val="31"/>
        </w:numPr>
        <w:tabs>
          <w:tab w:val="left" w:pos="851"/>
          <w:tab w:val="left" w:pos="1134"/>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INNER JOIN – оператор возвращает пересечение двух множеств, т. е. записей обоих таблиц, отвечающих указанному критерию (</w:t>
      </w:r>
      <w:r w:rsidR="00432B80" w:rsidRPr="00007719">
        <w:rPr>
          <w:rFonts w:eastAsia="Calibri"/>
          <w:sz w:val="28"/>
          <w:szCs w:val="28"/>
          <w:lang w:eastAsia="en-US"/>
        </w:rPr>
        <w:fldChar w:fldCharType="begin"/>
      </w:r>
      <w:r w:rsidR="00432B80" w:rsidRPr="00007719">
        <w:rPr>
          <w:rFonts w:eastAsia="Calibri"/>
          <w:sz w:val="28"/>
          <w:szCs w:val="28"/>
          <w:lang w:eastAsia="en-US"/>
        </w:rPr>
        <w:instrText xml:space="preserve"> REF  _Ref536113678 \* Lower \h </w:instrText>
      </w:r>
      <w:r w:rsidR="00432B80" w:rsidRPr="00007719">
        <w:rPr>
          <w:rFonts w:eastAsia="Calibri"/>
          <w:sz w:val="28"/>
          <w:szCs w:val="28"/>
          <w:lang w:eastAsia="en-US"/>
        </w:rPr>
      </w:r>
      <w:r w:rsidR="00432B80" w:rsidRPr="00007719">
        <w:rPr>
          <w:rFonts w:eastAsia="Calibri"/>
          <w:sz w:val="28"/>
          <w:szCs w:val="28"/>
          <w:lang w:eastAsia="en-US"/>
        </w:rPr>
        <w:fldChar w:fldCharType="separate"/>
      </w:r>
      <w:r w:rsidR="00B6413A" w:rsidRPr="00007719">
        <w:rPr>
          <w:sz w:val="28"/>
          <w:szCs w:val="28"/>
        </w:rPr>
        <w:t xml:space="preserve">рис. </w:t>
      </w:r>
      <w:r w:rsidR="00B6413A">
        <w:rPr>
          <w:noProof/>
          <w:sz w:val="28"/>
          <w:szCs w:val="28"/>
        </w:rPr>
        <w:t>478</w:t>
      </w:r>
      <w:r w:rsidR="00432B80" w:rsidRPr="00007719">
        <w:rPr>
          <w:rFonts w:eastAsia="Calibri"/>
          <w:sz w:val="28"/>
          <w:szCs w:val="28"/>
          <w:lang w:eastAsia="en-US"/>
        </w:rPr>
        <w:fldChar w:fldCharType="end"/>
      </w:r>
      <w:r w:rsidRPr="00007719">
        <w:rPr>
          <w:rFonts w:eastAsia="Calibri"/>
          <w:sz w:val="28"/>
          <w:szCs w:val="28"/>
          <w:lang w:eastAsia="en-US"/>
        </w:rPr>
        <w:t>);</w:t>
      </w:r>
    </w:p>
    <w:p w14:paraId="66C67210" w14:textId="77777777" w:rsidR="00141AA2" w:rsidRPr="00007719" w:rsidRDefault="00141AA2" w:rsidP="00141AA2">
      <w:pPr>
        <w:tabs>
          <w:tab w:val="left" w:pos="1134"/>
        </w:tabs>
        <w:spacing w:line="360" w:lineRule="auto"/>
        <w:jc w:val="center"/>
        <w:rPr>
          <w:rFonts w:eastAsia="Calibri"/>
          <w:sz w:val="28"/>
          <w:szCs w:val="28"/>
        </w:rPr>
      </w:pPr>
      <w:r w:rsidRPr="00007719">
        <w:rPr>
          <w:rFonts w:eastAsia="Calibri"/>
          <w:noProof/>
          <w:sz w:val="28"/>
          <w:szCs w:val="28"/>
        </w:rPr>
        <w:lastRenderedPageBreak/>
        <w:drawing>
          <wp:inline distT="0" distB="0" distL="0" distR="0" wp14:anchorId="08E88C6B" wp14:editId="5C5F8C5B">
            <wp:extent cx="1414800" cy="1033200"/>
            <wp:effectExtent l="0" t="0" r="0" b="0"/>
            <wp:docPr id="14161" name="Рисунок 1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2"/>
                    <a:srcRect l="3889" t="5804" r="6340" b="3954"/>
                    <a:stretch/>
                  </pic:blipFill>
                  <pic:spPr bwMode="auto">
                    <a:xfrm>
                      <a:off x="0" y="0"/>
                      <a:ext cx="1414800" cy="1033200"/>
                    </a:xfrm>
                    <a:prstGeom prst="rect">
                      <a:avLst/>
                    </a:prstGeom>
                    <a:ln>
                      <a:noFill/>
                    </a:ln>
                    <a:extLst>
                      <a:ext uri="{53640926-AAD7-44D8-BBD7-CCE9431645EC}">
                        <a14:shadowObscured xmlns:a14="http://schemas.microsoft.com/office/drawing/2010/main"/>
                      </a:ext>
                    </a:extLst>
                  </pic:spPr>
                </pic:pic>
              </a:graphicData>
            </a:graphic>
          </wp:inline>
        </w:drawing>
      </w:r>
    </w:p>
    <w:p w14:paraId="6612AAA0" w14:textId="77777777" w:rsidR="00141AA2" w:rsidRPr="00007719" w:rsidRDefault="00141AA2" w:rsidP="00141AA2">
      <w:pPr>
        <w:tabs>
          <w:tab w:val="left" w:pos="1134"/>
        </w:tabs>
        <w:spacing w:line="360" w:lineRule="auto"/>
        <w:jc w:val="center"/>
        <w:rPr>
          <w:rFonts w:eastAsia="Calibri"/>
          <w:sz w:val="28"/>
          <w:szCs w:val="28"/>
        </w:rPr>
      </w:pPr>
      <w:bookmarkStart w:id="816" w:name="_Ref53611367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478</w:t>
      </w:r>
      <w:r w:rsidRPr="00007719">
        <w:rPr>
          <w:sz w:val="28"/>
          <w:szCs w:val="28"/>
        </w:rPr>
        <w:fldChar w:fldCharType="end"/>
      </w:r>
      <w:bookmarkEnd w:id="816"/>
      <w:r w:rsidRPr="00007719">
        <w:rPr>
          <w:sz w:val="28"/>
          <w:szCs w:val="28"/>
        </w:rPr>
        <w:t xml:space="preserve"> – Пример </w:t>
      </w:r>
      <w:r w:rsidRPr="00007719">
        <w:rPr>
          <w:rFonts w:eastAsia="Calibri"/>
          <w:sz w:val="28"/>
          <w:szCs w:val="28"/>
          <w:lang w:eastAsia="en-US"/>
        </w:rPr>
        <w:t>INNER JOIN</w:t>
      </w:r>
    </w:p>
    <w:p w14:paraId="75289BA8" w14:textId="315A7922" w:rsidR="00141AA2" w:rsidRPr="00007719" w:rsidRDefault="00141AA2" w:rsidP="00773377">
      <w:pPr>
        <w:numPr>
          <w:ilvl w:val="0"/>
          <w:numId w:val="31"/>
        </w:numPr>
        <w:tabs>
          <w:tab w:val="left" w:pos="851"/>
          <w:tab w:val="left" w:pos="1134"/>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LEFT JOIN – оператор является частным случаем INNER JOIN, из всего множества данных возвращает данные, принадлежащие пересечению множеств, а также данные из первой таблицы-операнда (</w:t>
      </w:r>
      <w:r w:rsidR="00432B80" w:rsidRPr="00007719">
        <w:rPr>
          <w:rFonts w:eastAsia="Calibri"/>
          <w:sz w:val="28"/>
          <w:szCs w:val="28"/>
          <w:lang w:eastAsia="en-US"/>
        </w:rPr>
        <w:fldChar w:fldCharType="begin"/>
      </w:r>
      <w:r w:rsidR="00432B80" w:rsidRPr="00007719">
        <w:rPr>
          <w:rFonts w:eastAsia="Calibri"/>
          <w:sz w:val="28"/>
          <w:szCs w:val="28"/>
          <w:lang w:eastAsia="en-US"/>
        </w:rPr>
        <w:instrText xml:space="preserve"> REF  _Ref536113767 \* Lower \h </w:instrText>
      </w:r>
      <w:r w:rsidR="00432B80" w:rsidRPr="00007719">
        <w:rPr>
          <w:rFonts w:eastAsia="Calibri"/>
          <w:sz w:val="28"/>
          <w:szCs w:val="28"/>
          <w:lang w:eastAsia="en-US"/>
        </w:rPr>
      </w:r>
      <w:r w:rsidR="00432B80" w:rsidRPr="00007719">
        <w:rPr>
          <w:rFonts w:eastAsia="Calibri"/>
          <w:sz w:val="28"/>
          <w:szCs w:val="28"/>
          <w:lang w:eastAsia="en-US"/>
        </w:rPr>
        <w:fldChar w:fldCharType="separate"/>
      </w:r>
      <w:r w:rsidR="00B6413A" w:rsidRPr="00007719">
        <w:rPr>
          <w:sz w:val="28"/>
          <w:szCs w:val="28"/>
        </w:rPr>
        <w:t xml:space="preserve">рис. </w:t>
      </w:r>
      <w:r w:rsidR="00B6413A">
        <w:rPr>
          <w:noProof/>
          <w:sz w:val="28"/>
          <w:szCs w:val="28"/>
        </w:rPr>
        <w:t>479</w:t>
      </w:r>
      <w:r w:rsidR="00432B80" w:rsidRPr="00007719">
        <w:rPr>
          <w:rFonts w:eastAsia="Calibri"/>
          <w:sz w:val="28"/>
          <w:szCs w:val="28"/>
          <w:lang w:eastAsia="en-US"/>
        </w:rPr>
        <w:fldChar w:fldCharType="end"/>
      </w:r>
      <w:r w:rsidRPr="00007719">
        <w:rPr>
          <w:rFonts w:eastAsia="Calibri"/>
          <w:sz w:val="28"/>
          <w:szCs w:val="28"/>
          <w:lang w:eastAsia="en-US"/>
        </w:rPr>
        <w:t>);</w:t>
      </w:r>
    </w:p>
    <w:p w14:paraId="31E86C93" w14:textId="77777777" w:rsidR="00141AA2" w:rsidRPr="00007719" w:rsidRDefault="00141AA2" w:rsidP="00773377">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589874B2" wp14:editId="6BC1B13F">
            <wp:extent cx="1414800" cy="1029600"/>
            <wp:effectExtent l="0" t="0" r="0" b="0"/>
            <wp:docPr id="14162" name="Рисунок 1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3"/>
                    <a:srcRect l="6558" t="8107" r="7273" b="6118"/>
                    <a:stretch/>
                  </pic:blipFill>
                  <pic:spPr bwMode="auto">
                    <a:xfrm>
                      <a:off x="0" y="0"/>
                      <a:ext cx="1414800" cy="1029600"/>
                    </a:xfrm>
                    <a:prstGeom prst="rect">
                      <a:avLst/>
                    </a:prstGeom>
                    <a:ln>
                      <a:noFill/>
                    </a:ln>
                    <a:extLst>
                      <a:ext uri="{53640926-AAD7-44D8-BBD7-CCE9431645EC}">
                        <a14:shadowObscured xmlns:a14="http://schemas.microsoft.com/office/drawing/2010/main"/>
                      </a:ext>
                    </a:extLst>
                  </pic:spPr>
                </pic:pic>
              </a:graphicData>
            </a:graphic>
          </wp:inline>
        </w:drawing>
      </w:r>
    </w:p>
    <w:p w14:paraId="3C9A16A6" w14:textId="77777777" w:rsidR="00141AA2" w:rsidRPr="00007719" w:rsidRDefault="00141AA2" w:rsidP="00773377">
      <w:pPr>
        <w:tabs>
          <w:tab w:val="left" w:pos="1134"/>
        </w:tabs>
        <w:spacing w:line="360" w:lineRule="auto"/>
        <w:jc w:val="center"/>
        <w:rPr>
          <w:rFonts w:eastAsia="Calibri"/>
          <w:sz w:val="28"/>
          <w:szCs w:val="28"/>
        </w:rPr>
      </w:pPr>
      <w:bookmarkStart w:id="817" w:name="_Ref53611376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479</w:t>
      </w:r>
      <w:r w:rsidRPr="00007719">
        <w:rPr>
          <w:sz w:val="28"/>
          <w:szCs w:val="28"/>
        </w:rPr>
        <w:fldChar w:fldCharType="end"/>
      </w:r>
      <w:bookmarkEnd w:id="817"/>
      <w:r w:rsidRPr="00007719">
        <w:rPr>
          <w:sz w:val="28"/>
          <w:szCs w:val="28"/>
        </w:rPr>
        <w:t xml:space="preserve"> – Пример </w:t>
      </w:r>
      <w:r w:rsidRPr="00007719">
        <w:rPr>
          <w:rFonts w:eastAsia="Calibri"/>
          <w:sz w:val="28"/>
          <w:szCs w:val="28"/>
          <w:lang w:eastAsia="en-US"/>
        </w:rPr>
        <w:t>LEFT JOIN</w:t>
      </w:r>
    </w:p>
    <w:p w14:paraId="7E63B093" w14:textId="1203E352" w:rsidR="00141AA2" w:rsidRPr="00007719" w:rsidRDefault="00141AA2" w:rsidP="007A7931">
      <w:pPr>
        <w:numPr>
          <w:ilvl w:val="0"/>
          <w:numId w:val="31"/>
        </w:numPr>
        <w:tabs>
          <w:tab w:val="left" w:pos="851"/>
          <w:tab w:val="left" w:pos="1134"/>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RIGHT JOIN – оператор является частным случаем INNER JOIN, из всего множества данных возвращает данные, принадлежащие пересечению множеств, а также данные из второй таблицы-операнда (</w:t>
      </w:r>
      <w:r w:rsidR="00432B80" w:rsidRPr="00007719">
        <w:rPr>
          <w:rFonts w:eastAsia="Calibri"/>
          <w:sz w:val="28"/>
          <w:szCs w:val="28"/>
          <w:lang w:eastAsia="en-US"/>
        </w:rPr>
        <w:fldChar w:fldCharType="begin"/>
      </w:r>
      <w:r w:rsidR="00432B80" w:rsidRPr="00007719">
        <w:rPr>
          <w:rFonts w:eastAsia="Calibri"/>
          <w:sz w:val="28"/>
          <w:szCs w:val="28"/>
          <w:lang w:eastAsia="en-US"/>
        </w:rPr>
        <w:instrText xml:space="preserve"> REF  _Ref536113807 \* Lower \h </w:instrText>
      </w:r>
      <w:r w:rsidR="00432B80" w:rsidRPr="00007719">
        <w:rPr>
          <w:rFonts w:eastAsia="Calibri"/>
          <w:sz w:val="28"/>
          <w:szCs w:val="28"/>
          <w:lang w:eastAsia="en-US"/>
        </w:rPr>
      </w:r>
      <w:r w:rsidR="00432B80" w:rsidRPr="00007719">
        <w:rPr>
          <w:rFonts w:eastAsia="Calibri"/>
          <w:sz w:val="28"/>
          <w:szCs w:val="28"/>
          <w:lang w:eastAsia="en-US"/>
        </w:rPr>
        <w:fldChar w:fldCharType="separate"/>
      </w:r>
      <w:r w:rsidR="00B6413A" w:rsidRPr="00007719">
        <w:rPr>
          <w:sz w:val="28"/>
          <w:szCs w:val="28"/>
        </w:rPr>
        <w:t xml:space="preserve">рис. </w:t>
      </w:r>
      <w:r w:rsidR="00B6413A">
        <w:rPr>
          <w:noProof/>
          <w:sz w:val="28"/>
          <w:szCs w:val="28"/>
        </w:rPr>
        <w:t>480</w:t>
      </w:r>
      <w:r w:rsidR="00432B80" w:rsidRPr="00007719">
        <w:rPr>
          <w:rFonts w:eastAsia="Calibri"/>
          <w:sz w:val="28"/>
          <w:szCs w:val="28"/>
          <w:lang w:eastAsia="en-US"/>
        </w:rPr>
        <w:fldChar w:fldCharType="end"/>
      </w:r>
      <w:r w:rsidRPr="00007719">
        <w:rPr>
          <w:rFonts w:eastAsia="Calibri"/>
          <w:sz w:val="28"/>
          <w:szCs w:val="28"/>
          <w:lang w:eastAsia="en-US"/>
        </w:rPr>
        <w:t>);</w:t>
      </w:r>
    </w:p>
    <w:p w14:paraId="5179E22D" w14:textId="77777777" w:rsidR="00141AA2" w:rsidRPr="00007719" w:rsidRDefault="00141AA2" w:rsidP="00773377">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00B99CE6" wp14:editId="6BC4E351">
            <wp:extent cx="1407600" cy="1029600"/>
            <wp:effectExtent l="0" t="0" r="2540" b="0"/>
            <wp:docPr id="14163" name="Рисунок 14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4"/>
                    <a:srcRect l="6754" t="4440" r="4853" b="6277"/>
                    <a:stretch/>
                  </pic:blipFill>
                  <pic:spPr bwMode="auto">
                    <a:xfrm>
                      <a:off x="0" y="0"/>
                      <a:ext cx="1407600" cy="1029600"/>
                    </a:xfrm>
                    <a:prstGeom prst="rect">
                      <a:avLst/>
                    </a:prstGeom>
                    <a:ln>
                      <a:noFill/>
                    </a:ln>
                    <a:extLst>
                      <a:ext uri="{53640926-AAD7-44D8-BBD7-CCE9431645EC}">
                        <a14:shadowObscured xmlns:a14="http://schemas.microsoft.com/office/drawing/2010/main"/>
                      </a:ext>
                    </a:extLst>
                  </pic:spPr>
                </pic:pic>
              </a:graphicData>
            </a:graphic>
          </wp:inline>
        </w:drawing>
      </w:r>
    </w:p>
    <w:p w14:paraId="4BE6AC0B" w14:textId="77777777" w:rsidR="00141AA2" w:rsidRPr="00007719" w:rsidRDefault="00141AA2" w:rsidP="00773377">
      <w:pPr>
        <w:tabs>
          <w:tab w:val="left" w:pos="1134"/>
        </w:tabs>
        <w:spacing w:line="360" w:lineRule="auto"/>
        <w:jc w:val="center"/>
        <w:rPr>
          <w:rFonts w:eastAsia="Calibri"/>
          <w:sz w:val="28"/>
          <w:szCs w:val="28"/>
        </w:rPr>
      </w:pPr>
      <w:bookmarkStart w:id="818" w:name="_Ref53611380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480</w:t>
      </w:r>
      <w:r w:rsidRPr="00007719">
        <w:rPr>
          <w:sz w:val="28"/>
          <w:szCs w:val="28"/>
        </w:rPr>
        <w:fldChar w:fldCharType="end"/>
      </w:r>
      <w:bookmarkEnd w:id="818"/>
      <w:r w:rsidRPr="00007719">
        <w:rPr>
          <w:sz w:val="28"/>
          <w:szCs w:val="28"/>
        </w:rPr>
        <w:t xml:space="preserve"> – Пример </w:t>
      </w:r>
      <w:r w:rsidRPr="00007719">
        <w:rPr>
          <w:rFonts w:eastAsia="Calibri"/>
          <w:sz w:val="28"/>
          <w:szCs w:val="28"/>
          <w:lang w:eastAsia="en-US"/>
        </w:rPr>
        <w:t>RIGHT JOIN</w:t>
      </w:r>
    </w:p>
    <w:p w14:paraId="6B62F7B6" w14:textId="68A27D47" w:rsidR="00141AA2" w:rsidRPr="00007719" w:rsidRDefault="00141AA2" w:rsidP="007A7931">
      <w:pPr>
        <w:numPr>
          <w:ilvl w:val="0"/>
          <w:numId w:val="31"/>
        </w:numPr>
        <w:tabs>
          <w:tab w:val="left" w:pos="851"/>
          <w:tab w:val="left" w:pos="1134"/>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FULL JOIN – оператор возвращает соединение двух множеств по заданному условию (</w:t>
      </w:r>
      <w:r w:rsidR="00432B80" w:rsidRPr="00007719">
        <w:rPr>
          <w:rFonts w:eastAsia="Calibri"/>
          <w:sz w:val="28"/>
          <w:szCs w:val="28"/>
          <w:lang w:eastAsia="en-US"/>
        </w:rPr>
        <w:fldChar w:fldCharType="begin"/>
      </w:r>
      <w:r w:rsidR="00432B80" w:rsidRPr="00007719">
        <w:rPr>
          <w:rFonts w:eastAsia="Calibri"/>
          <w:sz w:val="28"/>
          <w:szCs w:val="28"/>
          <w:lang w:eastAsia="en-US"/>
        </w:rPr>
        <w:instrText xml:space="preserve"> REF  _Ref536113853 \* Lower \h </w:instrText>
      </w:r>
      <w:r w:rsidR="00432B80" w:rsidRPr="00007719">
        <w:rPr>
          <w:rFonts w:eastAsia="Calibri"/>
          <w:sz w:val="28"/>
          <w:szCs w:val="28"/>
          <w:lang w:eastAsia="en-US"/>
        </w:rPr>
      </w:r>
      <w:r w:rsidR="00432B80" w:rsidRPr="00007719">
        <w:rPr>
          <w:rFonts w:eastAsia="Calibri"/>
          <w:sz w:val="28"/>
          <w:szCs w:val="28"/>
          <w:lang w:eastAsia="en-US"/>
        </w:rPr>
        <w:fldChar w:fldCharType="separate"/>
      </w:r>
      <w:r w:rsidR="00B6413A" w:rsidRPr="00007719">
        <w:rPr>
          <w:sz w:val="28"/>
          <w:szCs w:val="28"/>
        </w:rPr>
        <w:t xml:space="preserve">рис. </w:t>
      </w:r>
      <w:r w:rsidR="00B6413A">
        <w:rPr>
          <w:noProof/>
          <w:sz w:val="28"/>
          <w:szCs w:val="28"/>
        </w:rPr>
        <w:t>481</w:t>
      </w:r>
      <w:r w:rsidR="00432B80" w:rsidRPr="00007719">
        <w:rPr>
          <w:rFonts w:eastAsia="Calibri"/>
          <w:sz w:val="28"/>
          <w:szCs w:val="28"/>
          <w:lang w:eastAsia="en-US"/>
        </w:rPr>
        <w:fldChar w:fldCharType="end"/>
      </w:r>
      <w:r w:rsidRPr="00007719">
        <w:rPr>
          <w:rFonts w:eastAsia="Calibri"/>
          <w:sz w:val="28"/>
          <w:szCs w:val="28"/>
          <w:lang w:eastAsia="en-US"/>
        </w:rPr>
        <w:t>);</w:t>
      </w:r>
    </w:p>
    <w:p w14:paraId="4EC5F987" w14:textId="77777777" w:rsidR="00141AA2" w:rsidRPr="00007719" w:rsidRDefault="00141AA2" w:rsidP="00141AA2">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7B518A5E" wp14:editId="02362BC4">
            <wp:extent cx="1404000" cy="1040400"/>
            <wp:effectExtent l="0" t="0" r="5715" b="7620"/>
            <wp:docPr id="14164" name="Рисунок 1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5"/>
                    <a:srcRect l="5398" t="5781" r="7625" b="10369"/>
                    <a:stretch/>
                  </pic:blipFill>
                  <pic:spPr bwMode="auto">
                    <a:xfrm>
                      <a:off x="0" y="0"/>
                      <a:ext cx="1404000" cy="1040400"/>
                    </a:xfrm>
                    <a:prstGeom prst="rect">
                      <a:avLst/>
                    </a:prstGeom>
                    <a:ln>
                      <a:noFill/>
                    </a:ln>
                    <a:extLst>
                      <a:ext uri="{53640926-AAD7-44D8-BBD7-CCE9431645EC}">
                        <a14:shadowObscured xmlns:a14="http://schemas.microsoft.com/office/drawing/2010/main"/>
                      </a:ext>
                    </a:extLst>
                  </pic:spPr>
                </pic:pic>
              </a:graphicData>
            </a:graphic>
          </wp:inline>
        </w:drawing>
      </w:r>
    </w:p>
    <w:p w14:paraId="1C0285FD" w14:textId="77777777" w:rsidR="00141AA2" w:rsidRPr="00007719" w:rsidRDefault="00141AA2" w:rsidP="00141AA2">
      <w:pPr>
        <w:tabs>
          <w:tab w:val="left" w:pos="1134"/>
        </w:tabs>
        <w:spacing w:line="360" w:lineRule="auto"/>
        <w:jc w:val="center"/>
        <w:rPr>
          <w:rFonts w:eastAsia="Calibri"/>
          <w:sz w:val="28"/>
          <w:szCs w:val="28"/>
        </w:rPr>
      </w:pPr>
      <w:bookmarkStart w:id="819" w:name="_Ref53611385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481</w:t>
      </w:r>
      <w:r w:rsidRPr="00007719">
        <w:rPr>
          <w:sz w:val="28"/>
          <w:szCs w:val="28"/>
        </w:rPr>
        <w:fldChar w:fldCharType="end"/>
      </w:r>
      <w:bookmarkEnd w:id="819"/>
      <w:r w:rsidRPr="00007719">
        <w:rPr>
          <w:sz w:val="28"/>
          <w:szCs w:val="28"/>
        </w:rPr>
        <w:t xml:space="preserve"> – Пример </w:t>
      </w:r>
      <w:r w:rsidRPr="00007719">
        <w:rPr>
          <w:rFonts w:eastAsia="Calibri"/>
          <w:sz w:val="28"/>
          <w:szCs w:val="28"/>
          <w:lang w:eastAsia="en-US"/>
        </w:rPr>
        <w:t>FULL JOIN</w:t>
      </w:r>
    </w:p>
    <w:p w14:paraId="27DAFB80" w14:textId="77777777" w:rsidR="00141AA2" w:rsidRPr="00007719" w:rsidRDefault="00141AA2" w:rsidP="007A7931">
      <w:pPr>
        <w:numPr>
          <w:ilvl w:val="0"/>
          <w:numId w:val="31"/>
        </w:numPr>
        <w:tabs>
          <w:tab w:val="left" w:pos="851"/>
          <w:tab w:val="left" w:pos="1134"/>
        </w:tabs>
        <w:spacing w:line="348" w:lineRule="auto"/>
        <w:ind w:left="0" w:firstLine="709"/>
        <w:contextualSpacing/>
        <w:jc w:val="both"/>
        <w:rPr>
          <w:rFonts w:eastAsia="Calibri"/>
          <w:sz w:val="28"/>
          <w:szCs w:val="28"/>
          <w:lang w:eastAsia="en-US"/>
        </w:rPr>
      </w:pPr>
      <w:r w:rsidRPr="00007719">
        <w:rPr>
          <w:rFonts w:eastAsia="Calibri"/>
          <w:sz w:val="28"/>
          <w:szCs w:val="28"/>
          <w:lang w:eastAsia="en-US"/>
        </w:rPr>
        <w:lastRenderedPageBreak/>
        <w:t>CROSS JOIN – оператор перекрестного соединения, является симметричным. Каждая строка первой таблицы-операнда соединяется с каждой строкой второй таблицы-операнда (декартово произведение). Результат соединения – все возможные сочетания строк первой и второй таблиц-операндов.</w:t>
      </w:r>
    </w:p>
    <w:p w14:paraId="16EF2702" w14:textId="1D90F47F" w:rsidR="00141AA2" w:rsidRPr="00007719" w:rsidRDefault="00141AA2" w:rsidP="00141AA2">
      <w:pPr>
        <w:tabs>
          <w:tab w:val="left" w:pos="1134"/>
        </w:tabs>
        <w:spacing w:line="348" w:lineRule="auto"/>
        <w:ind w:firstLine="709"/>
        <w:jc w:val="both"/>
        <w:rPr>
          <w:rFonts w:eastAsia="Calibri"/>
          <w:sz w:val="28"/>
          <w:szCs w:val="28"/>
        </w:rPr>
      </w:pPr>
      <w:r w:rsidRPr="00007719">
        <w:rPr>
          <w:rFonts w:eastAsia="Calibri"/>
          <w:sz w:val="28"/>
          <w:szCs w:val="28"/>
        </w:rPr>
        <w:t xml:space="preserve">Условие соединения объектов задается при соединении объектов после наименования второй таблицы-операнда каждого из операторов соединения, пример приведен на </w:t>
      </w:r>
      <w:r w:rsidR="00432B80" w:rsidRPr="00007719">
        <w:rPr>
          <w:rFonts w:eastAsia="Calibri"/>
          <w:sz w:val="28"/>
          <w:szCs w:val="28"/>
        </w:rPr>
        <w:fldChar w:fldCharType="begin"/>
      </w:r>
      <w:r w:rsidR="00432B80" w:rsidRPr="00007719">
        <w:rPr>
          <w:rFonts w:eastAsia="Calibri"/>
          <w:sz w:val="28"/>
          <w:szCs w:val="28"/>
        </w:rPr>
        <w:instrText xml:space="preserve"> REF  _Ref536113908 \* Lower \h </w:instrText>
      </w:r>
      <w:r w:rsidR="00432B80" w:rsidRPr="00007719">
        <w:rPr>
          <w:rFonts w:eastAsia="Calibri"/>
          <w:sz w:val="28"/>
          <w:szCs w:val="28"/>
        </w:rPr>
      </w:r>
      <w:r w:rsidR="00432B80" w:rsidRPr="00007719">
        <w:rPr>
          <w:rFonts w:eastAsia="Calibri"/>
          <w:sz w:val="28"/>
          <w:szCs w:val="28"/>
        </w:rPr>
        <w:fldChar w:fldCharType="separate"/>
      </w:r>
      <w:r w:rsidR="00B6413A" w:rsidRPr="00007719">
        <w:rPr>
          <w:sz w:val="28"/>
          <w:szCs w:val="28"/>
        </w:rPr>
        <w:t xml:space="preserve">рис. </w:t>
      </w:r>
      <w:r w:rsidR="00B6413A">
        <w:rPr>
          <w:noProof/>
          <w:sz w:val="28"/>
          <w:szCs w:val="28"/>
        </w:rPr>
        <w:t>482</w:t>
      </w:r>
      <w:r w:rsidR="00432B80" w:rsidRPr="00007719">
        <w:rPr>
          <w:rFonts w:eastAsia="Calibri"/>
          <w:sz w:val="28"/>
          <w:szCs w:val="28"/>
        </w:rPr>
        <w:fldChar w:fldCharType="end"/>
      </w:r>
      <w:r w:rsidRPr="00007719">
        <w:rPr>
          <w:rFonts w:eastAsia="Calibri"/>
          <w:sz w:val="28"/>
          <w:szCs w:val="28"/>
        </w:rPr>
        <w:t>.</w:t>
      </w:r>
    </w:p>
    <w:tbl>
      <w:tblPr>
        <w:tblStyle w:val="44"/>
        <w:tblW w:w="0" w:type="auto"/>
        <w:jc w:val="center"/>
        <w:tblLook w:val="04A0" w:firstRow="1" w:lastRow="0" w:firstColumn="1" w:lastColumn="0" w:noHBand="0" w:noVBand="1"/>
      </w:tblPr>
      <w:tblGrid>
        <w:gridCol w:w="6374"/>
      </w:tblGrid>
      <w:tr w:rsidR="00141AA2" w:rsidRPr="00007719" w14:paraId="4C46741B" w14:textId="77777777" w:rsidTr="00984973">
        <w:trPr>
          <w:jc w:val="center"/>
        </w:trPr>
        <w:tc>
          <w:tcPr>
            <w:tcW w:w="6374" w:type="dxa"/>
          </w:tcPr>
          <w:p w14:paraId="6FB83278" w14:textId="77777777" w:rsidR="00141AA2" w:rsidRPr="00007719" w:rsidRDefault="00141AA2" w:rsidP="00984973">
            <w:pPr>
              <w:spacing w:line="216" w:lineRule="auto"/>
              <w:rPr>
                <w:rFonts w:ascii="Times New Roman" w:hAnsi="Times New Roman" w:cs="Times New Roman"/>
                <w:i/>
                <w:sz w:val="28"/>
                <w:szCs w:val="28"/>
              </w:rPr>
            </w:pPr>
            <w:r w:rsidRPr="00007719">
              <w:rPr>
                <w:rFonts w:ascii="Times New Roman" w:hAnsi="Times New Roman" w:cs="Times New Roman"/>
                <w:i/>
                <w:sz w:val="28"/>
                <w:szCs w:val="28"/>
                <w:lang w:val="en-US"/>
              </w:rPr>
              <w:t>FROM</w:t>
            </w:r>
          </w:p>
          <w:p w14:paraId="08750F06" w14:textId="77777777" w:rsidR="00141AA2" w:rsidRPr="00007719" w:rsidRDefault="00141AA2" w:rsidP="00984973">
            <w:pPr>
              <w:spacing w:line="216" w:lineRule="auto"/>
              <w:rPr>
                <w:rFonts w:ascii="Times New Roman" w:hAnsi="Times New Roman" w:cs="Times New Roman"/>
                <w:i/>
                <w:sz w:val="28"/>
                <w:szCs w:val="28"/>
              </w:rPr>
            </w:pPr>
            <w:r w:rsidRPr="00007719">
              <w:rPr>
                <w:rFonts w:ascii="Times New Roman" w:hAnsi="Times New Roman" w:cs="Times New Roman"/>
                <w:i/>
                <w:sz w:val="28"/>
                <w:szCs w:val="28"/>
              </w:rPr>
              <w:t>Таблица1</w:t>
            </w:r>
          </w:p>
          <w:p w14:paraId="0DCDFC2D" w14:textId="77777777" w:rsidR="00141AA2" w:rsidRPr="00007719" w:rsidRDefault="00141AA2" w:rsidP="00984973">
            <w:pPr>
              <w:spacing w:line="216" w:lineRule="auto"/>
              <w:rPr>
                <w:rFonts w:ascii="Times New Roman" w:hAnsi="Times New Roman" w:cs="Times New Roman"/>
                <w:i/>
                <w:sz w:val="28"/>
                <w:szCs w:val="28"/>
              </w:rPr>
            </w:pPr>
            <w:r w:rsidRPr="00007719">
              <w:rPr>
                <w:rFonts w:ascii="Times New Roman" w:hAnsi="Times New Roman" w:cs="Times New Roman"/>
                <w:i/>
                <w:sz w:val="28"/>
                <w:szCs w:val="28"/>
              </w:rPr>
              <w:t>{</w:t>
            </w:r>
            <w:r w:rsidRPr="00007719">
              <w:rPr>
                <w:rFonts w:ascii="Times New Roman" w:hAnsi="Times New Roman" w:cs="Times New Roman"/>
                <w:i/>
                <w:sz w:val="28"/>
                <w:szCs w:val="28"/>
                <w:lang w:val="en-US"/>
              </w:rPr>
              <w:t>LEFT</w:t>
            </w:r>
            <w:r w:rsidRPr="00007719">
              <w:rPr>
                <w:rFonts w:ascii="Times New Roman" w:hAnsi="Times New Roman" w:cs="Times New Roman"/>
                <w:i/>
                <w:sz w:val="28"/>
                <w:szCs w:val="28"/>
              </w:rPr>
              <w:t>|</w:t>
            </w:r>
            <w:r w:rsidRPr="00007719">
              <w:rPr>
                <w:rFonts w:ascii="Times New Roman" w:hAnsi="Times New Roman" w:cs="Times New Roman"/>
                <w:i/>
                <w:sz w:val="28"/>
                <w:szCs w:val="28"/>
                <w:lang w:val="en-US"/>
              </w:rPr>
              <w:t>RIGHT</w:t>
            </w:r>
            <w:r w:rsidRPr="00007719">
              <w:rPr>
                <w:rFonts w:ascii="Times New Roman" w:hAnsi="Times New Roman" w:cs="Times New Roman"/>
                <w:i/>
                <w:sz w:val="28"/>
                <w:szCs w:val="28"/>
              </w:rPr>
              <w:t xml:space="preserve">|…} </w:t>
            </w:r>
            <w:r w:rsidRPr="00007719">
              <w:rPr>
                <w:rFonts w:ascii="Times New Roman" w:hAnsi="Times New Roman" w:cs="Times New Roman"/>
                <w:i/>
                <w:sz w:val="28"/>
                <w:szCs w:val="28"/>
                <w:lang w:val="en-US"/>
              </w:rPr>
              <w:t>JOIN</w:t>
            </w:r>
          </w:p>
          <w:p w14:paraId="324FF728" w14:textId="77777777" w:rsidR="00141AA2" w:rsidRPr="00007719" w:rsidRDefault="00141AA2" w:rsidP="00984973">
            <w:pPr>
              <w:spacing w:line="216" w:lineRule="auto"/>
              <w:rPr>
                <w:rFonts w:ascii="Times New Roman" w:hAnsi="Times New Roman" w:cs="Times New Roman"/>
                <w:i/>
                <w:sz w:val="28"/>
                <w:szCs w:val="28"/>
              </w:rPr>
            </w:pPr>
            <w:r w:rsidRPr="00007719">
              <w:rPr>
                <w:rFonts w:ascii="Times New Roman" w:hAnsi="Times New Roman" w:cs="Times New Roman"/>
                <w:i/>
                <w:sz w:val="28"/>
                <w:szCs w:val="28"/>
              </w:rPr>
              <w:t>Таблица2</w:t>
            </w:r>
          </w:p>
          <w:p w14:paraId="40C984D6" w14:textId="77777777" w:rsidR="00141AA2" w:rsidRPr="00007719" w:rsidRDefault="00141AA2" w:rsidP="00984973">
            <w:pPr>
              <w:spacing w:line="216" w:lineRule="auto"/>
              <w:rPr>
                <w:rFonts w:ascii="Times New Roman" w:hAnsi="Times New Roman" w:cs="Times New Roman"/>
                <w:b/>
                <w:i/>
                <w:sz w:val="28"/>
                <w:szCs w:val="28"/>
              </w:rPr>
            </w:pPr>
            <w:r w:rsidRPr="00007719">
              <w:rPr>
                <w:rFonts w:ascii="Times New Roman" w:hAnsi="Times New Roman" w:cs="Times New Roman"/>
                <w:b/>
                <w:i/>
                <w:sz w:val="28"/>
                <w:szCs w:val="28"/>
              </w:rPr>
              <w:t>{</w:t>
            </w:r>
            <w:r w:rsidRPr="00007719">
              <w:rPr>
                <w:rFonts w:ascii="Times New Roman" w:hAnsi="Times New Roman" w:cs="Times New Roman"/>
                <w:b/>
                <w:i/>
                <w:sz w:val="28"/>
                <w:szCs w:val="28"/>
                <w:lang w:val="en-US"/>
              </w:rPr>
              <w:t>ON</w:t>
            </w:r>
            <w:r w:rsidRPr="00007719">
              <w:rPr>
                <w:rFonts w:ascii="Times New Roman" w:hAnsi="Times New Roman" w:cs="Times New Roman"/>
                <w:b/>
                <w:i/>
                <w:sz w:val="28"/>
                <w:szCs w:val="28"/>
              </w:rPr>
              <w:t xml:space="preserve"> (Условие соединения) | </w:t>
            </w:r>
            <w:r w:rsidRPr="00007719">
              <w:rPr>
                <w:rFonts w:ascii="Times New Roman" w:hAnsi="Times New Roman" w:cs="Times New Roman"/>
                <w:b/>
                <w:i/>
                <w:sz w:val="28"/>
                <w:szCs w:val="28"/>
                <w:lang w:val="en-US"/>
              </w:rPr>
              <w:t>USING</w:t>
            </w:r>
            <w:r w:rsidRPr="00007719">
              <w:rPr>
                <w:rFonts w:ascii="Times New Roman" w:hAnsi="Times New Roman" w:cs="Times New Roman"/>
                <w:b/>
                <w:i/>
                <w:sz w:val="28"/>
                <w:szCs w:val="28"/>
              </w:rPr>
              <w:t xml:space="preserve"> (Условие соединения)}</w:t>
            </w:r>
          </w:p>
          <w:p w14:paraId="0DF9CE47" w14:textId="77777777" w:rsidR="00141AA2" w:rsidRPr="00007719" w:rsidRDefault="00141AA2" w:rsidP="00984973">
            <w:pPr>
              <w:spacing w:line="216" w:lineRule="auto"/>
              <w:rPr>
                <w:rFonts w:ascii="Times New Roman" w:hAnsi="Times New Roman" w:cs="Times New Roman"/>
                <w:i/>
                <w:sz w:val="28"/>
                <w:szCs w:val="28"/>
              </w:rPr>
            </w:pPr>
            <w:r w:rsidRPr="00007719">
              <w:rPr>
                <w:rFonts w:ascii="Times New Roman" w:hAnsi="Times New Roman" w:cs="Times New Roman"/>
                <w:i/>
                <w:sz w:val="28"/>
                <w:szCs w:val="28"/>
              </w:rPr>
              <w:t>{</w:t>
            </w:r>
            <w:r w:rsidRPr="00007719">
              <w:rPr>
                <w:rFonts w:ascii="Times New Roman" w:hAnsi="Times New Roman" w:cs="Times New Roman"/>
                <w:i/>
                <w:sz w:val="28"/>
                <w:szCs w:val="28"/>
                <w:lang w:val="en-US"/>
              </w:rPr>
              <w:t>LEFT</w:t>
            </w:r>
            <w:r w:rsidRPr="00007719">
              <w:rPr>
                <w:rFonts w:ascii="Times New Roman" w:hAnsi="Times New Roman" w:cs="Times New Roman"/>
                <w:i/>
                <w:sz w:val="28"/>
                <w:szCs w:val="28"/>
              </w:rPr>
              <w:t>|</w:t>
            </w:r>
            <w:r w:rsidRPr="00007719">
              <w:rPr>
                <w:rFonts w:ascii="Times New Roman" w:hAnsi="Times New Roman" w:cs="Times New Roman"/>
                <w:i/>
                <w:sz w:val="28"/>
                <w:szCs w:val="28"/>
                <w:lang w:val="en-US"/>
              </w:rPr>
              <w:t>RIGHT</w:t>
            </w:r>
            <w:r w:rsidRPr="00007719">
              <w:rPr>
                <w:rFonts w:ascii="Times New Roman" w:hAnsi="Times New Roman" w:cs="Times New Roman"/>
                <w:i/>
                <w:sz w:val="28"/>
                <w:szCs w:val="28"/>
              </w:rPr>
              <w:t xml:space="preserve">|…} </w:t>
            </w:r>
            <w:r w:rsidRPr="00007719">
              <w:rPr>
                <w:rFonts w:ascii="Times New Roman" w:hAnsi="Times New Roman" w:cs="Times New Roman"/>
                <w:i/>
                <w:sz w:val="28"/>
                <w:szCs w:val="28"/>
                <w:lang w:val="en-US"/>
              </w:rPr>
              <w:t>JOIN</w:t>
            </w:r>
          </w:p>
          <w:p w14:paraId="436B26AD" w14:textId="77777777" w:rsidR="00141AA2" w:rsidRPr="00007719" w:rsidRDefault="00141AA2" w:rsidP="00984973">
            <w:pPr>
              <w:spacing w:line="216" w:lineRule="auto"/>
              <w:rPr>
                <w:rFonts w:ascii="Times New Roman" w:hAnsi="Times New Roman" w:cs="Times New Roman"/>
                <w:i/>
                <w:sz w:val="28"/>
                <w:szCs w:val="28"/>
              </w:rPr>
            </w:pPr>
            <w:r w:rsidRPr="00007719">
              <w:rPr>
                <w:rFonts w:ascii="Times New Roman" w:hAnsi="Times New Roman" w:cs="Times New Roman"/>
                <w:i/>
                <w:sz w:val="28"/>
                <w:szCs w:val="28"/>
              </w:rPr>
              <w:t>Таблица3</w:t>
            </w:r>
          </w:p>
          <w:p w14:paraId="00B78D20" w14:textId="77777777" w:rsidR="00141AA2" w:rsidRPr="00007719" w:rsidRDefault="00141AA2" w:rsidP="00984973">
            <w:pPr>
              <w:spacing w:line="216" w:lineRule="auto"/>
              <w:rPr>
                <w:rFonts w:ascii="Times New Roman" w:hAnsi="Times New Roman" w:cs="Times New Roman"/>
                <w:b/>
                <w:i/>
                <w:sz w:val="28"/>
                <w:szCs w:val="28"/>
              </w:rPr>
            </w:pPr>
            <w:r w:rsidRPr="00007719">
              <w:rPr>
                <w:rFonts w:ascii="Times New Roman" w:hAnsi="Times New Roman" w:cs="Times New Roman"/>
                <w:b/>
                <w:i/>
                <w:sz w:val="28"/>
                <w:szCs w:val="28"/>
              </w:rPr>
              <w:t>{</w:t>
            </w:r>
            <w:r w:rsidRPr="00007719">
              <w:rPr>
                <w:rFonts w:ascii="Times New Roman" w:hAnsi="Times New Roman" w:cs="Times New Roman"/>
                <w:b/>
                <w:i/>
                <w:sz w:val="28"/>
                <w:szCs w:val="28"/>
                <w:lang w:val="en-US"/>
              </w:rPr>
              <w:t>ON</w:t>
            </w:r>
            <w:r w:rsidRPr="00007719">
              <w:rPr>
                <w:rFonts w:ascii="Times New Roman" w:hAnsi="Times New Roman" w:cs="Times New Roman"/>
                <w:b/>
                <w:i/>
                <w:sz w:val="28"/>
                <w:szCs w:val="28"/>
              </w:rPr>
              <w:t xml:space="preserve"> (Условие соединения) | </w:t>
            </w:r>
            <w:r w:rsidRPr="00007719">
              <w:rPr>
                <w:rFonts w:ascii="Times New Roman" w:hAnsi="Times New Roman" w:cs="Times New Roman"/>
                <w:b/>
                <w:i/>
                <w:sz w:val="28"/>
                <w:szCs w:val="28"/>
                <w:lang w:val="en-US"/>
              </w:rPr>
              <w:t>USING</w:t>
            </w:r>
            <w:r w:rsidRPr="00007719">
              <w:rPr>
                <w:rFonts w:ascii="Times New Roman" w:hAnsi="Times New Roman" w:cs="Times New Roman"/>
                <w:b/>
                <w:i/>
                <w:sz w:val="28"/>
                <w:szCs w:val="28"/>
              </w:rPr>
              <w:t xml:space="preserve"> (Условие соединения)}</w:t>
            </w:r>
          </w:p>
          <w:p w14:paraId="1CADA2AC" w14:textId="77777777" w:rsidR="00141AA2" w:rsidRPr="00007719" w:rsidRDefault="00141AA2" w:rsidP="00984973">
            <w:pPr>
              <w:tabs>
                <w:tab w:val="left" w:pos="1134"/>
              </w:tabs>
              <w:spacing w:line="216" w:lineRule="auto"/>
              <w:jc w:val="both"/>
              <w:rPr>
                <w:rFonts w:ascii="Times New Roman" w:eastAsia="Calibri" w:hAnsi="Times New Roman" w:cs="Times New Roman"/>
                <w:sz w:val="28"/>
                <w:szCs w:val="28"/>
              </w:rPr>
            </w:pPr>
            <w:r w:rsidRPr="00007719">
              <w:rPr>
                <w:rFonts w:ascii="Times New Roman" w:hAnsi="Times New Roman" w:cs="Times New Roman"/>
                <w:b/>
                <w:i/>
                <w:sz w:val="28"/>
                <w:szCs w:val="28"/>
              </w:rPr>
              <w:t>…</w:t>
            </w:r>
          </w:p>
        </w:tc>
      </w:tr>
    </w:tbl>
    <w:p w14:paraId="45E10A0F" w14:textId="77777777" w:rsidR="00141AA2" w:rsidRPr="00007719" w:rsidRDefault="00141AA2" w:rsidP="00141AA2">
      <w:pPr>
        <w:tabs>
          <w:tab w:val="left" w:pos="1134"/>
        </w:tabs>
        <w:spacing w:line="360" w:lineRule="auto"/>
        <w:ind w:firstLine="709"/>
        <w:jc w:val="both"/>
        <w:rPr>
          <w:rFonts w:eastAsia="Calibri"/>
          <w:sz w:val="6"/>
          <w:szCs w:val="6"/>
        </w:rPr>
      </w:pPr>
    </w:p>
    <w:p w14:paraId="654BC64D" w14:textId="77777777" w:rsidR="00141AA2" w:rsidRPr="00007719" w:rsidRDefault="00141AA2" w:rsidP="00141AA2">
      <w:pPr>
        <w:spacing w:line="360" w:lineRule="auto"/>
        <w:jc w:val="center"/>
        <w:rPr>
          <w:sz w:val="28"/>
          <w:szCs w:val="28"/>
        </w:rPr>
      </w:pPr>
      <w:bookmarkStart w:id="820" w:name="_Ref53611390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482</w:t>
      </w:r>
      <w:r w:rsidRPr="00007719">
        <w:rPr>
          <w:sz w:val="28"/>
          <w:szCs w:val="28"/>
        </w:rPr>
        <w:fldChar w:fldCharType="end"/>
      </w:r>
      <w:bookmarkEnd w:id="820"/>
      <w:r w:rsidRPr="00007719">
        <w:rPr>
          <w:sz w:val="28"/>
          <w:szCs w:val="28"/>
        </w:rPr>
        <w:t xml:space="preserve"> – </w:t>
      </w:r>
      <w:r w:rsidRPr="00007719">
        <w:rPr>
          <w:rFonts w:eastAsia="Calibri"/>
          <w:sz w:val="28"/>
          <w:szCs w:val="28"/>
        </w:rPr>
        <w:t>Условие соединения объектов</w:t>
      </w:r>
    </w:p>
    <w:p w14:paraId="2703648C" w14:textId="7777777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Для задания условия соединения может использоваться оператор ON или оператор USING.</w:t>
      </w:r>
    </w:p>
    <w:p w14:paraId="483509E7" w14:textId="17BFEA8A"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При использовании оператора ON необходимо указать логическое выражение, которое будет проверяться в процессе соединения таблиц-операндов (</w:t>
      </w:r>
      <w:r w:rsidR="00432B80" w:rsidRPr="00007719">
        <w:rPr>
          <w:rFonts w:eastAsia="Calibri"/>
          <w:sz w:val="28"/>
          <w:szCs w:val="28"/>
        </w:rPr>
        <w:fldChar w:fldCharType="begin"/>
      </w:r>
      <w:r w:rsidR="00432B80" w:rsidRPr="00007719">
        <w:rPr>
          <w:rFonts w:eastAsia="Calibri"/>
          <w:sz w:val="28"/>
          <w:szCs w:val="28"/>
        </w:rPr>
        <w:instrText xml:space="preserve"> REF  _Ref536113956 \* Lower \h </w:instrText>
      </w:r>
      <w:r w:rsidR="00432B80" w:rsidRPr="00007719">
        <w:rPr>
          <w:rFonts w:eastAsia="Calibri"/>
          <w:sz w:val="28"/>
          <w:szCs w:val="28"/>
        </w:rPr>
      </w:r>
      <w:r w:rsidR="00432B80" w:rsidRPr="00007719">
        <w:rPr>
          <w:rFonts w:eastAsia="Calibri"/>
          <w:sz w:val="28"/>
          <w:szCs w:val="28"/>
        </w:rPr>
        <w:fldChar w:fldCharType="separate"/>
      </w:r>
      <w:r w:rsidR="00B6413A" w:rsidRPr="00007719">
        <w:rPr>
          <w:sz w:val="28"/>
          <w:szCs w:val="28"/>
        </w:rPr>
        <w:t xml:space="preserve">рис. </w:t>
      </w:r>
      <w:r w:rsidR="00B6413A">
        <w:rPr>
          <w:noProof/>
          <w:sz w:val="28"/>
          <w:szCs w:val="28"/>
        </w:rPr>
        <w:t>483</w:t>
      </w:r>
      <w:r w:rsidR="00432B80" w:rsidRPr="00007719">
        <w:rPr>
          <w:rFonts w:eastAsia="Calibri"/>
          <w:sz w:val="28"/>
          <w:szCs w:val="28"/>
        </w:rPr>
        <w:fldChar w:fldCharType="end"/>
      </w:r>
      <w:r w:rsidRPr="00007719">
        <w:rPr>
          <w:rFonts w:eastAsia="Calibri"/>
          <w:sz w:val="28"/>
          <w:szCs w:val="28"/>
        </w:rPr>
        <w:t>).</w:t>
      </w:r>
    </w:p>
    <w:tbl>
      <w:tblPr>
        <w:tblStyle w:val="44"/>
        <w:tblW w:w="0" w:type="auto"/>
        <w:jc w:val="center"/>
        <w:tblLook w:val="04A0" w:firstRow="1" w:lastRow="0" w:firstColumn="1" w:lastColumn="0" w:noHBand="0" w:noVBand="1"/>
      </w:tblPr>
      <w:tblGrid>
        <w:gridCol w:w="5098"/>
      </w:tblGrid>
      <w:tr w:rsidR="00141AA2" w:rsidRPr="00007719" w14:paraId="6B071BC2" w14:textId="77777777" w:rsidTr="00984973">
        <w:trPr>
          <w:jc w:val="center"/>
        </w:trPr>
        <w:tc>
          <w:tcPr>
            <w:tcW w:w="5098" w:type="dxa"/>
          </w:tcPr>
          <w:p w14:paraId="35C9C1DA" w14:textId="77777777" w:rsidR="00141AA2" w:rsidRPr="00007719" w:rsidRDefault="00141AA2" w:rsidP="00984973">
            <w:pPr>
              <w:spacing w:line="276" w:lineRule="auto"/>
              <w:rPr>
                <w:rFonts w:ascii="Times New Roman" w:hAnsi="Times New Roman" w:cs="Times New Roman"/>
                <w:sz w:val="28"/>
                <w:szCs w:val="28"/>
              </w:rPr>
            </w:pPr>
            <w:r w:rsidRPr="00007719">
              <w:rPr>
                <w:rFonts w:ascii="Times New Roman" w:hAnsi="Times New Roman" w:cs="Times New Roman"/>
                <w:sz w:val="28"/>
                <w:szCs w:val="28"/>
              </w:rPr>
              <w:t>Таблица1 {</w:t>
            </w:r>
            <w:r w:rsidRPr="00007719">
              <w:rPr>
                <w:rFonts w:ascii="Times New Roman" w:hAnsi="Times New Roman" w:cs="Times New Roman"/>
                <w:sz w:val="28"/>
                <w:szCs w:val="28"/>
                <w:lang w:val="en-US"/>
              </w:rPr>
              <w:t>LEFT</w:t>
            </w:r>
            <w:r w:rsidRPr="00007719">
              <w:rPr>
                <w:rFonts w:ascii="Times New Roman" w:hAnsi="Times New Roman" w:cs="Times New Roman"/>
                <w:sz w:val="28"/>
                <w:szCs w:val="28"/>
              </w:rPr>
              <w:t xml:space="preserve"> | </w:t>
            </w:r>
            <w:r w:rsidRPr="00007719">
              <w:rPr>
                <w:rFonts w:ascii="Times New Roman" w:hAnsi="Times New Roman" w:cs="Times New Roman"/>
                <w:sz w:val="28"/>
                <w:szCs w:val="28"/>
                <w:lang w:val="en-US"/>
              </w:rPr>
              <w:t>RIGHT</w:t>
            </w:r>
            <w:r w:rsidRPr="00007719">
              <w:rPr>
                <w:rFonts w:ascii="Times New Roman" w:hAnsi="Times New Roman" w:cs="Times New Roman"/>
                <w:sz w:val="28"/>
                <w:szCs w:val="28"/>
              </w:rPr>
              <w:t xml:space="preserve"> | …} </w:t>
            </w:r>
            <w:r w:rsidRPr="00007719">
              <w:rPr>
                <w:rFonts w:ascii="Times New Roman" w:hAnsi="Times New Roman" w:cs="Times New Roman"/>
                <w:sz w:val="28"/>
                <w:szCs w:val="28"/>
                <w:lang w:val="en-US"/>
              </w:rPr>
              <w:t>JOIN</w:t>
            </w:r>
            <w:r w:rsidRPr="00007719">
              <w:rPr>
                <w:rFonts w:ascii="Times New Roman" w:hAnsi="Times New Roman" w:cs="Times New Roman"/>
                <w:sz w:val="28"/>
                <w:szCs w:val="28"/>
              </w:rPr>
              <w:t xml:space="preserve"> Таблица2</w:t>
            </w:r>
          </w:p>
          <w:p w14:paraId="181EA75B" w14:textId="77777777" w:rsidR="00141AA2" w:rsidRPr="00007719" w:rsidRDefault="00141AA2" w:rsidP="00984973">
            <w:pPr>
              <w:tabs>
                <w:tab w:val="left" w:pos="1134"/>
              </w:tabs>
              <w:spacing w:line="276" w:lineRule="auto"/>
              <w:jc w:val="both"/>
              <w:rPr>
                <w:rFonts w:ascii="Times New Roman" w:eastAsia="Calibri" w:hAnsi="Times New Roman" w:cs="Times New Roman"/>
                <w:sz w:val="28"/>
                <w:szCs w:val="28"/>
              </w:rPr>
            </w:pPr>
            <w:r w:rsidRPr="00007719">
              <w:rPr>
                <w:rFonts w:ascii="Times New Roman" w:hAnsi="Times New Roman" w:cs="Times New Roman"/>
                <w:sz w:val="28"/>
                <w:szCs w:val="28"/>
                <w:lang w:val="en-US"/>
              </w:rPr>
              <w:t>ON</w:t>
            </w:r>
            <w:r w:rsidRPr="00007719">
              <w:rPr>
                <w:rFonts w:ascii="Times New Roman" w:hAnsi="Times New Roman" w:cs="Times New Roman"/>
                <w:sz w:val="28"/>
                <w:szCs w:val="28"/>
              </w:rPr>
              <w:t xml:space="preserve"> </w:t>
            </w:r>
            <w:r w:rsidRPr="00007719">
              <w:rPr>
                <w:rFonts w:ascii="Times New Roman" w:hAnsi="Times New Roman" w:cs="Times New Roman"/>
                <w:i/>
                <w:sz w:val="28"/>
                <w:szCs w:val="28"/>
              </w:rPr>
              <w:t>логическое_выражение</w:t>
            </w:r>
          </w:p>
        </w:tc>
      </w:tr>
    </w:tbl>
    <w:p w14:paraId="20F2AC2D" w14:textId="77777777" w:rsidR="00141AA2" w:rsidRPr="00007719" w:rsidRDefault="00141AA2" w:rsidP="008604B3">
      <w:pPr>
        <w:tabs>
          <w:tab w:val="left" w:pos="1134"/>
        </w:tabs>
        <w:spacing w:before="120" w:after="120" w:line="360" w:lineRule="auto"/>
        <w:jc w:val="center"/>
        <w:rPr>
          <w:rFonts w:eastAsia="Calibri"/>
          <w:sz w:val="28"/>
          <w:szCs w:val="28"/>
        </w:rPr>
      </w:pPr>
      <w:bookmarkStart w:id="821" w:name="_Ref53611395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483</w:t>
      </w:r>
      <w:r w:rsidRPr="00007719">
        <w:rPr>
          <w:sz w:val="28"/>
          <w:szCs w:val="28"/>
        </w:rPr>
        <w:fldChar w:fldCharType="end"/>
      </w:r>
      <w:bookmarkEnd w:id="821"/>
      <w:r w:rsidRPr="00007719">
        <w:rPr>
          <w:sz w:val="28"/>
          <w:szCs w:val="28"/>
        </w:rPr>
        <w:t xml:space="preserve"> – Пример</w:t>
      </w:r>
      <w:r w:rsidRPr="00007719">
        <w:rPr>
          <w:rFonts w:eastAsia="Calibri"/>
          <w:sz w:val="28"/>
          <w:szCs w:val="28"/>
        </w:rPr>
        <w:t xml:space="preserve"> использования оператора ON</w:t>
      </w:r>
    </w:p>
    <w:p w14:paraId="303121B2" w14:textId="2306CB7E"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В случае использования оператора USING указывается перечень столбцов, по которым осуществляется соединение таблиц-операндов (</w:t>
      </w:r>
      <w:r w:rsidR="00432B80" w:rsidRPr="00007719">
        <w:rPr>
          <w:rFonts w:eastAsia="Calibri"/>
          <w:sz w:val="28"/>
          <w:szCs w:val="28"/>
        </w:rPr>
        <w:fldChar w:fldCharType="begin"/>
      </w:r>
      <w:r w:rsidR="00432B80" w:rsidRPr="00007719">
        <w:rPr>
          <w:rFonts w:eastAsia="Calibri"/>
          <w:sz w:val="28"/>
          <w:szCs w:val="28"/>
        </w:rPr>
        <w:instrText xml:space="preserve"> REF  _Ref536114001 \* Lower \h </w:instrText>
      </w:r>
      <w:r w:rsidR="00432B80" w:rsidRPr="00007719">
        <w:rPr>
          <w:rFonts w:eastAsia="Calibri"/>
          <w:sz w:val="28"/>
          <w:szCs w:val="28"/>
        </w:rPr>
      </w:r>
      <w:r w:rsidR="00432B80" w:rsidRPr="00007719">
        <w:rPr>
          <w:rFonts w:eastAsia="Calibri"/>
          <w:sz w:val="28"/>
          <w:szCs w:val="28"/>
        </w:rPr>
        <w:fldChar w:fldCharType="separate"/>
      </w:r>
      <w:r w:rsidR="00B6413A" w:rsidRPr="00007719">
        <w:rPr>
          <w:sz w:val="28"/>
          <w:szCs w:val="28"/>
        </w:rPr>
        <w:t xml:space="preserve">рис. </w:t>
      </w:r>
      <w:r w:rsidR="00B6413A">
        <w:rPr>
          <w:noProof/>
          <w:sz w:val="28"/>
          <w:szCs w:val="28"/>
        </w:rPr>
        <w:t>484</w:t>
      </w:r>
      <w:r w:rsidR="00432B80" w:rsidRPr="00007719">
        <w:rPr>
          <w:rFonts w:eastAsia="Calibri"/>
          <w:sz w:val="28"/>
          <w:szCs w:val="28"/>
        </w:rPr>
        <w:fldChar w:fldCharType="end"/>
      </w:r>
      <w:r w:rsidRPr="00007719">
        <w:rPr>
          <w:rFonts w:eastAsia="Calibri"/>
          <w:sz w:val="28"/>
          <w:szCs w:val="28"/>
        </w:rPr>
        <w:t>).</w:t>
      </w:r>
    </w:p>
    <w:tbl>
      <w:tblPr>
        <w:tblStyle w:val="44"/>
        <w:tblW w:w="0" w:type="auto"/>
        <w:jc w:val="center"/>
        <w:tblLook w:val="04A0" w:firstRow="1" w:lastRow="0" w:firstColumn="1" w:lastColumn="0" w:noHBand="0" w:noVBand="1"/>
      </w:tblPr>
      <w:tblGrid>
        <w:gridCol w:w="4248"/>
      </w:tblGrid>
      <w:tr w:rsidR="00141AA2" w:rsidRPr="00007719" w14:paraId="0F4D34B0" w14:textId="77777777" w:rsidTr="00984973">
        <w:trPr>
          <w:jc w:val="center"/>
        </w:trPr>
        <w:tc>
          <w:tcPr>
            <w:tcW w:w="4248" w:type="dxa"/>
          </w:tcPr>
          <w:p w14:paraId="67E67617" w14:textId="77777777" w:rsidR="00141AA2" w:rsidRPr="00007719" w:rsidRDefault="00141AA2" w:rsidP="00984973">
            <w:pPr>
              <w:tabs>
                <w:tab w:val="left" w:pos="1134"/>
              </w:tabs>
              <w:spacing w:line="276" w:lineRule="auto"/>
              <w:jc w:val="both"/>
              <w:rPr>
                <w:rFonts w:ascii="Times New Roman" w:eastAsia="Calibri" w:hAnsi="Times New Roman" w:cs="Times New Roman"/>
                <w:sz w:val="28"/>
                <w:szCs w:val="28"/>
              </w:rPr>
            </w:pPr>
            <w:r w:rsidRPr="00007719">
              <w:rPr>
                <w:rFonts w:ascii="Times New Roman" w:hAnsi="Times New Roman" w:cs="Times New Roman"/>
                <w:sz w:val="28"/>
                <w:szCs w:val="28"/>
                <w:lang w:val="en-US"/>
              </w:rPr>
              <w:t>USING</w:t>
            </w:r>
            <w:r w:rsidRPr="00007719">
              <w:rPr>
                <w:rFonts w:ascii="Times New Roman" w:hAnsi="Times New Roman" w:cs="Times New Roman"/>
                <w:sz w:val="28"/>
                <w:szCs w:val="28"/>
              </w:rPr>
              <w:t xml:space="preserve"> {</w:t>
            </w:r>
            <w:r w:rsidRPr="00007719">
              <w:rPr>
                <w:rFonts w:ascii="Times New Roman" w:hAnsi="Times New Roman" w:cs="Times New Roman"/>
                <w:i/>
                <w:sz w:val="28"/>
                <w:szCs w:val="28"/>
              </w:rPr>
              <w:t>список столбцов соединения</w:t>
            </w:r>
            <w:r w:rsidRPr="00007719">
              <w:rPr>
                <w:rFonts w:ascii="Times New Roman" w:hAnsi="Times New Roman" w:cs="Times New Roman"/>
                <w:sz w:val="28"/>
                <w:szCs w:val="28"/>
              </w:rPr>
              <w:t>}</w:t>
            </w:r>
          </w:p>
        </w:tc>
      </w:tr>
    </w:tbl>
    <w:p w14:paraId="156180D4" w14:textId="77777777" w:rsidR="00141AA2" w:rsidRPr="00007719" w:rsidRDefault="00141AA2" w:rsidP="008604B3">
      <w:pPr>
        <w:tabs>
          <w:tab w:val="left" w:pos="1134"/>
        </w:tabs>
        <w:spacing w:before="120" w:after="120" w:line="360" w:lineRule="auto"/>
        <w:jc w:val="center"/>
        <w:rPr>
          <w:rFonts w:eastAsia="Calibri"/>
          <w:sz w:val="28"/>
          <w:szCs w:val="28"/>
        </w:rPr>
      </w:pPr>
      <w:bookmarkStart w:id="822" w:name="_Ref53611400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484</w:t>
      </w:r>
      <w:r w:rsidRPr="00007719">
        <w:rPr>
          <w:sz w:val="28"/>
          <w:szCs w:val="28"/>
        </w:rPr>
        <w:fldChar w:fldCharType="end"/>
      </w:r>
      <w:bookmarkEnd w:id="822"/>
      <w:r w:rsidRPr="00007719">
        <w:rPr>
          <w:sz w:val="28"/>
          <w:szCs w:val="28"/>
        </w:rPr>
        <w:t xml:space="preserve"> – Пример </w:t>
      </w:r>
      <w:r w:rsidRPr="00007719">
        <w:rPr>
          <w:rFonts w:eastAsia="Calibri"/>
          <w:sz w:val="28"/>
          <w:szCs w:val="28"/>
        </w:rPr>
        <w:t>использования оператора USING</w:t>
      </w:r>
    </w:p>
    <w:p w14:paraId="5983A72D" w14:textId="77777777" w:rsidR="00141AA2" w:rsidRPr="00007719" w:rsidRDefault="00141AA2" w:rsidP="007B7C7D">
      <w:pPr>
        <w:tabs>
          <w:tab w:val="left" w:pos="1134"/>
        </w:tabs>
        <w:spacing w:line="360" w:lineRule="auto"/>
        <w:ind w:firstLine="709"/>
        <w:jc w:val="both"/>
        <w:rPr>
          <w:rFonts w:eastAsia="Calibri"/>
          <w:sz w:val="28"/>
          <w:szCs w:val="28"/>
        </w:rPr>
      </w:pPr>
      <w:r w:rsidRPr="00007719">
        <w:rPr>
          <w:rFonts w:eastAsia="Calibri"/>
          <w:sz w:val="28"/>
          <w:szCs w:val="28"/>
        </w:rPr>
        <w:t>Оператор USING – сокращенная запись условия, используемая, в случае, когда столбцы обеих таблиц-операндов имеют одинаковые имена.</w:t>
      </w:r>
    </w:p>
    <w:p w14:paraId="2AB15432" w14:textId="3227D1B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lastRenderedPageBreak/>
        <w:t xml:space="preserve">Входной информацией для оператора является список общих имен столбцов через запятую. Оператор принимает список общих столбцов, после чего формирует условие соединения. В условие соединения проверяется равенство общих столбцов. Пример приведен на </w:t>
      </w:r>
      <w:r w:rsidR="00432B80" w:rsidRPr="00007719">
        <w:rPr>
          <w:rFonts w:eastAsia="Calibri"/>
          <w:sz w:val="28"/>
          <w:szCs w:val="28"/>
        </w:rPr>
        <w:fldChar w:fldCharType="begin"/>
      </w:r>
      <w:r w:rsidR="00432B80" w:rsidRPr="00007719">
        <w:rPr>
          <w:rFonts w:eastAsia="Calibri"/>
          <w:sz w:val="28"/>
          <w:szCs w:val="28"/>
        </w:rPr>
        <w:instrText xml:space="preserve"> REF  _Ref536114065 \* Lower \h </w:instrText>
      </w:r>
      <w:r w:rsidR="00432B80" w:rsidRPr="00007719">
        <w:rPr>
          <w:rFonts w:eastAsia="Calibri"/>
          <w:sz w:val="28"/>
          <w:szCs w:val="28"/>
        </w:rPr>
      </w:r>
      <w:r w:rsidR="00432B80" w:rsidRPr="00007719">
        <w:rPr>
          <w:rFonts w:eastAsia="Calibri"/>
          <w:sz w:val="28"/>
          <w:szCs w:val="28"/>
        </w:rPr>
        <w:fldChar w:fldCharType="separate"/>
      </w:r>
      <w:r w:rsidR="00B6413A" w:rsidRPr="00007719">
        <w:rPr>
          <w:sz w:val="28"/>
          <w:szCs w:val="28"/>
        </w:rPr>
        <w:t xml:space="preserve">рис. </w:t>
      </w:r>
      <w:r w:rsidR="00B6413A">
        <w:rPr>
          <w:noProof/>
          <w:sz w:val="28"/>
          <w:szCs w:val="28"/>
        </w:rPr>
        <w:t>485</w:t>
      </w:r>
      <w:r w:rsidR="00432B80" w:rsidRPr="00007719">
        <w:rPr>
          <w:rFonts w:eastAsia="Calibri"/>
          <w:sz w:val="28"/>
          <w:szCs w:val="28"/>
        </w:rPr>
        <w:fldChar w:fldCharType="end"/>
      </w:r>
      <w:r w:rsidRPr="00007719">
        <w:rPr>
          <w:rFonts w:eastAsia="Calibri"/>
          <w:sz w:val="28"/>
          <w:szCs w:val="28"/>
        </w:rPr>
        <w:t>.</w:t>
      </w:r>
    </w:p>
    <w:tbl>
      <w:tblPr>
        <w:tblStyle w:val="44"/>
        <w:tblW w:w="0" w:type="auto"/>
        <w:jc w:val="center"/>
        <w:tblLook w:val="04A0" w:firstRow="1" w:lastRow="0" w:firstColumn="1" w:lastColumn="0" w:noHBand="0" w:noVBand="1"/>
      </w:tblPr>
      <w:tblGrid>
        <w:gridCol w:w="7083"/>
      </w:tblGrid>
      <w:tr w:rsidR="00141AA2" w:rsidRPr="00007719" w14:paraId="0986F309" w14:textId="77777777" w:rsidTr="00984973">
        <w:trPr>
          <w:jc w:val="center"/>
        </w:trPr>
        <w:tc>
          <w:tcPr>
            <w:tcW w:w="7083" w:type="dxa"/>
          </w:tcPr>
          <w:p w14:paraId="6FF7DCC0" w14:textId="77777777" w:rsidR="00141AA2" w:rsidRPr="00007719" w:rsidRDefault="00141AA2" w:rsidP="00984973">
            <w:pPr>
              <w:rPr>
                <w:rFonts w:ascii="Times New Roman" w:hAnsi="Times New Roman" w:cs="Times New Roman"/>
                <w:i/>
                <w:sz w:val="28"/>
                <w:szCs w:val="28"/>
              </w:rPr>
            </w:pPr>
            <w:r w:rsidRPr="00007719">
              <w:rPr>
                <w:rFonts w:ascii="Times New Roman" w:hAnsi="Times New Roman" w:cs="Times New Roman"/>
                <w:i/>
                <w:sz w:val="28"/>
                <w:szCs w:val="28"/>
                <w:lang w:val="en-US"/>
              </w:rPr>
              <w:t>FROM</w:t>
            </w:r>
          </w:p>
          <w:p w14:paraId="12DCA2BF" w14:textId="77777777" w:rsidR="00141AA2" w:rsidRPr="00007719" w:rsidRDefault="00141AA2" w:rsidP="00984973">
            <w:pPr>
              <w:rPr>
                <w:rFonts w:ascii="Times New Roman" w:hAnsi="Times New Roman" w:cs="Times New Roman"/>
                <w:i/>
                <w:sz w:val="28"/>
                <w:szCs w:val="28"/>
              </w:rPr>
            </w:pPr>
            <w:r w:rsidRPr="00007719">
              <w:rPr>
                <w:rFonts w:ascii="Times New Roman" w:hAnsi="Times New Roman" w:cs="Times New Roman"/>
                <w:i/>
                <w:sz w:val="28"/>
                <w:szCs w:val="28"/>
              </w:rPr>
              <w:t>Таблица1</w:t>
            </w:r>
          </w:p>
          <w:p w14:paraId="355C2991" w14:textId="77777777" w:rsidR="00141AA2" w:rsidRPr="00007719" w:rsidRDefault="00141AA2" w:rsidP="00984973">
            <w:pPr>
              <w:rPr>
                <w:rFonts w:ascii="Times New Roman" w:hAnsi="Times New Roman" w:cs="Times New Roman"/>
                <w:i/>
                <w:sz w:val="28"/>
                <w:szCs w:val="28"/>
              </w:rPr>
            </w:pPr>
            <w:r w:rsidRPr="00007719">
              <w:rPr>
                <w:rFonts w:ascii="Times New Roman" w:hAnsi="Times New Roman" w:cs="Times New Roman"/>
                <w:i/>
                <w:sz w:val="28"/>
                <w:szCs w:val="28"/>
              </w:rPr>
              <w:t>{</w:t>
            </w:r>
            <w:r w:rsidRPr="00007719">
              <w:rPr>
                <w:rFonts w:ascii="Times New Roman" w:hAnsi="Times New Roman" w:cs="Times New Roman"/>
                <w:i/>
                <w:sz w:val="28"/>
                <w:szCs w:val="28"/>
                <w:lang w:val="en-US"/>
              </w:rPr>
              <w:t>LEFT</w:t>
            </w:r>
            <w:r w:rsidRPr="00007719">
              <w:rPr>
                <w:rFonts w:ascii="Times New Roman" w:hAnsi="Times New Roman" w:cs="Times New Roman"/>
                <w:i/>
                <w:sz w:val="28"/>
                <w:szCs w:val="28"/>
              </w:rPr>
              <w:t>|</w:t>
            </w:r>
            <w:r w:rsidRPr="00007719">
              <w:rPr>
                <w:rFonts w:ascii="Times New Roman" w:hAnsi="Times New Roman" w:cs="Times New Roman"/>
                <w:i/>
                <w:sz w:val="28"/>
                <w:szCs w:val="28"/>
                <w:lang w:val="en-US"/>
              </w:rPr>
              <w:t>RIGHT</w:t>
            </w:r>
            <w:r w:rsidRPr="00007719">
              <w:rPr>
                <w:rFonts w:ascii="Times New Roman" w:hAnsi="Times New Roman" w:cs="Times New Roman"/>
                <w:i/>
                <w:sz w:val="28"/>
                <w:szCs w:val="28"/>
              </w:rPr>
              <w:t xml:space="preserve">|…} </w:t>
            </w:r>
            <w:r w:rsidRPr="00007719">
              <w:rPr>
                <w:rFonts w:ascii="Times New Roman" w:hAnsi="Times New Roman" w:cs="Times New Roman"/>
                <w:i/>
                <w:sz w:val="28"/>
                <w:szCs w:val="28"/>
                <w:lang w:val="en-US"/>
              </w:rPr>
              <w:t>JOIN</w:t>
            </w:r>
          </w:p>
          <w:p w14:paraId="2BB371A6" w14:textId="77777777" w:rsidR="00141AA2" w:rsidRPr="00007719" w:rsidRDefault="00141AA2" w:rsidP="00984973">
            <w:pPr>
              <w:rPr>
                <w:rFonts w:ascii="Times New Roman" w:hAnsi="Times New Roman" w:cs="Times New Roman"/>
                <w:i/>
                <w:sz w:val="28"/>
                <w:szCs w:val="28"/>
              </w:rPr>
            </w:pPr>
            <w:r w:rsidRPr="00007719">
              <w:rPr>
                <w:rFonts w:ascii="Times New Roman" w:hAnsi="Times New Roman" w:cs="Times New Roman"/>
                <w:i/>
                <w:sz w:val="28"/>
                <w:szCs w:val="28"/>
              </w:rPr>
              <w:t>Таблица2</w:t>
            </w:r>
          </w:p>
          <w:p w14:paraId="1E1BBC35" w14:textId="77777777" w:rsidR="00141AA2" w:rsidRPr="00007719" w:rsidRDefault="00141AA2" w:rsidP="00984973">
            <w:pPr>
              <w:rPr>
                <w:rFonts w:ascii="Times New Roman" w:hAnsi="Times New Roman" w:cs="Times New Roman"/>
                <w:i/>
                <w:sz w:val="28"/>
                <w:szCs w:val="28"/>
              </w:rPr>
            </w:pPr>
            <w:r w:rsidRPr="00007719">
              <w:rPr>
                <w:rFonts w:ascii="Times New Roman" w:hAnsi="Times New Roman" w:cs="Times New Roman"/>
                <w:i/>
                <w:sz w:val="28"/>
                <w:szCs w:val="28"/>
              </w:rPr>
              <w:t>{</w:t>
            </w:r>
            <w:r w:rsidRPr="00007719">
              <w:rPr>
                <w:rFonts w:ascii="Times New Roman" w:hAnsi="Times New Roman" w:cs="Times New Roman"/>
                <w:i/>
                <w:sz w:val="28"/>
                <w:szCs w:val="28"/>
                <w:lang w:val="en-US"/>
              </w:rPr>
              <w:t>USING</w:t>
            </w:r>
            <w:r w:rsidRPr="00007719">
              <w:rPr>
                <w:rFonts w:ascii="Times New Roman" w:hAnsi="Times New Roman" w:cs="Times New Roman"/>
                <w:i/>
                <w:sz w:val="28"/>
                <w:szCs w:val="28"/>
              </w:rPr>
              <w:t xml:space="preserve"> (ИмяСтолбца1, ИмяСтолбца2)}</w:t>
            </w:r>
          </w:p>
          <w:p w14:paraId="290FFAFF" w14:textId="77777777" w:rsidR="00141AA2" w:rsidRPr="00007719" w:rsidRDefault="00141AA2" w:rsidP="00984973">
            <w:pPr>
              <w:rPr>
                <w:rFonts w:ascii="Times New Roman" w:hAnsi="Times New Roman" w:cs="Times New Roman"/>
                <w:i/>
                <w:sz w:val="28"/>
                <w:szCs w:val="28"/>
              </w:rPr>
            </w:pPr>
            <w:r w:rsidRPr="00007719">
              <w:rPr>
                <w:rFonts w:ascii="Times New Roman" w:hAnsi="Times New Roman" w:cs="Times New Roman"/>
                <w:i/>
                <w:sz w:val="28"/>
                <w:szCs w:val="28"/>
              </w:rPr>
              <w:t>Формируемое условие соединения:</w:t>
            </w:r>
          </w:p>
          <w:p w14:paraId="651CD5E3" w14:textId="77777777" w:rsidR="00141AA2" w:rsidRPr="00007719" w:rsidRDefault="00141AA2" w:rsidP="00984973">
            <w:pPr>
              <w:tabs>
                <w:tab w:val="left" w:pos="1134"/>
              </w:tabs>
              <w:ind w:firstLine="709"/>
              <w:jc w:val="both"/>
              <w:rPr>
                <w:rFonts w:ascii="Times New Roman" w:hAnsi="Times New Roman" w:cs="Times New Roman"/>
                <w:i/>
                <w:sz w:val="28"/>
                <w:szCs w:val="28"/>
              </w:rPr>
            </w:pPr>
            <w:r w:rsidRPr="00007719">
              <w:rPr>
                <w:rFonts w:ascii="Times New Roman" w:hAnsi="Times New Roman" w:cs="Times New Roman"/>
                <w:i/>
                <w:sz w:val="28"/>
                <w:szCs w:val="28"/>
              </w:rPr>
              <w:t xml:space="preserve">(Таблица1.ИмяСтолбца1 = Таблица2.ИмяСтолбца1) </w:t>
            </w:r>
            <w:r w:rsidRPr="00007719">
              <w:rPr>
                <w:rFonts w:ascii="Times New Roman" w:hAnsi="Times New Roman" w:cs="Times New Roman"/>
                <w:i/>
                <w:sz w:val="28"/>
                <w:szCs w:val="28"/>
                <w:lang w:val="en-US"/>
              </w:rPr>
              <w:t>AND</w:t>
            </w:r>
            <w:r w:rsidRPr="00007719">
              <w:rPr>
                <w:rFonts w:ascii="Times New Roman" w:hAnsi="Times New Roman" w:cs="Times New Roman"/>
                <w:i/>
                <w:sz w:val="28"/>
                <w:szCs w:val="28"/>
              </w:rPr>
              <w:t xml:space="preserve"> </w:t>
            </w:r>
          </w:p>
          <w:p w14:paraId="1E4649B9" w14:textId="77777777" w:rsidR="00141AA2" w:rsidRPr="00007719" w:rsidRDefault="00141AA2" w:rsidP="00984973">
            <w:pPr>
              <w:tabs>
                <w:tab w:val="left" w:pos="1134"/>
              </w:tabs>
              <w:jc w:val="both"/>
              <w:rPr>
                <w:rFonts w:ascii="Times New Roman" w:eastAsia="Calibri" w:hAnsi="Times New Roman" w:cs="Times New Roman"/>
                <w:sz w:val="28"/>
                <w:szCs w:val="28"/>
              </w:rPr>
            </w:pPr>
            <w:r w:rsidRPr="00007719">
              <w:rPr>
                <w:rFonts w:ascii="Times New Roman" w:hAnsi="Times New Roman" w:cs="Times New Roman"/>
                <w:i/>
                <w:sz w:val="28"/>
                <w:szCs w:val="28"/>
              </w:rPr>
              <w:t xml:space="preserve">                 (Таблица2.ИмяСтолбца1 = Таблица2.ИмяСтолбца2)</w:t>
            </w:r>
          </w:p>
        </w:tc>
      </w:tr>
    </w:tbl>
    <w:p w14:paraId="192655EC" w14:textId="77777777" w:rsidR="00141AA2" w:rsidRPr="00007719" w:rsidRDefault="00141AA2" w:rsidP="00141AA2">
      <w:pPr>
        <w:tabs>
          <w:tab w:val="left" w:pos="1134"/>
        </w:tabs>
        <w:spacing w:line="360" w:lineRule="auto"/>
        <w:ind w:firstLine="709"/>
        <w:jc w:val="both"/>
        <w:rPr>
          <w:rFonts w:eastAsia="Calibri"/>
          <w:sz w:val="6"/>
          <w:szCs w:val="6"/>
        </w:rPr>
      </w:pPr>
    </w:p>
    <w:p w14:paraId="6EBAF44E" w14:textId="77777777" w:rsidR="00141AA2" w:rsidRPr="00007719" w:rsidRDefault="00141AA2" w:rsidP="00141AA2">
      <w:pPr>
        <w:tabs>
          <w:tab w:val="left" w:pos="1134"/>
        </w:tabs>
        <w:spacing w:line="360" w:lineRule="auto"/>
        <w:jc w:val="center"/>
        <w:rPr>
          <w:rFonts w:eastAsia="Calibri"/>
          <w:sz w:val="28"/>
          <w:szCs w:val="28"/>
        </w:rPr>
      </w:pPr>
      <w:bookmarkStart w:id="823" w:name="_Ref53611406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485</w:t>
      </w:r>
      <w:r w:rsidRPr="00007719">
        <w:rPr>
          <w:sz w:val="28"/>
          <w:szCs w:val="28"/>
        </w:rPr>
        <w:fldChar w:fldCharType="end"/>
      </w:r>
      <w:bookmarkEnd w:id="823"/>
      <w:r w:rsidRPr="00007719">
        <w:rPr>
          <w:sz w:val="28"/>
          <w:szCs w:val="28"/>
        </w:rPr>
        <w:t xml:space="preserve"> – </w:t>
      </w:r>
      <w:r w:rsidRPr="00007719">
        <w:rPr>
          <w:rFonts w:eastAsia="Calibri"/>
          <w:sz w:val="28"/>
          <w:szCs w:val="28"/>
        </w:rPr>
        <w:t>Условие соединения</w:t>
      </w:r>
    </w:p>
    <w:p w14:paraId="1F6C2C5D" w14:textId="74ACBB12" w:rsidR="00141AA2" w:rsidRPr="00007719" w:rsidRDefault="00141AA2" w:rsidP="007B7C7D">
      <w:pPr>
        <w:tabs>
          <w:tab w:val="left" w:pos="1134"/>
        </w:tabs>
        <w:spacing w:line="360" w:lineRule="auto"/>
        <w:ind w:firstLine="709"/>
        <w:jc w:val="both"/>
        <w:rPr>
          <w:rFonts w:eastAsia="Calibri"/>
          <w:sz w:val="28"/>
          <w:szCs w:val="28"/>
        </w:rPr>
      </w:pPr>
      <w:r w:rsidRPr="00007719">
        <w:rPr>
          <w:rFonts w:eastAsia="Calibri"/>
          <w:sz w:val="28"/>
          <w:szCs w:val="28"/>
        </w:rPr>
        <w:t xml:space="preserve">Таким образом, для соединения объектов в редакторе </w:t>
      </w:r>
      <w:r w:rsidR="002E4D56" w:rsidRPr="00007719">
        <w:rPr>
          <w:rFonts w:eastAsia="Calibri"/>
          <w:sz w:val="28"/>
          <w:szCs w:val="28"/>
        </w:rPr>
        <w:t>зап</w:t>
      </w:r>
      <w:r w:rsidRPr="00007719">
        <w:rPr>
          <w:rFonts w:eastAsia="Calibri"/>
          <w:sz w:val="28"/>
          <w:szCs w:val="28"/>
        </w:rPr>
        <w:t xml:space="preserve">росов используется вкладка «Соединение объектов», представленная на </w:t>
      </w:r>
      <w:r w:rsidR="00432B80" w:rsidRPr="00007719">
        <w:rPr>
          <w:rFonts w:eastAsia="Calibri"/>
          <w:sz w:val="28"/>
          <w:szCs w:val="28"/>
        </w:rPr>
        <w:fldChar w:fldCharType="begin"/>
      </w:r>
      <w:r w:rsidR="00432B80" w:rsidRPr="00007719">
        <w:rPr>
          <w:rFonts w:eastAsia="Calibri"/>
          <w:sz w:val="28"/>
          <w:szCs w:val="28"/>
        </w:rPr>
        <w:instrText xml:space="preserve"> REF  _Ref536114108 \* Lower \h </w:instrText>
      </w:r>
      <w:r w:rsidR="00432B80" w:rsidRPr="00007719">
        <w:rPr>
          <w:rFonts w:eastAsia="Calibri"/>
          <w:sz w:val="28"/>
          <w:szCs w:val="28"/>
        </w:rPr>
      </w:r>
      <w:r w:rsidR="00432B80" w:rsidRPr="00007719">
        <w:rPr>
          <w:rFonts w:eastAsia="Calibri"/>
          <w:sz w:val="28"/>
          <w:szCs w:val="28"/>
        </w:rPr>
        <w:fldChar w:fldCharType="separate"/>
      </w:r>
      <w:r w:rsidR="00B6413A" w:rsidRPr="00007719">
        <w:rPr>
          <w:noProof/>
          <w:snapToGrid w:val="0"/>
          <w:sz w:val="28"/>
          <w:szCs w:val="28"/>
        </w:rPr>
        <w:t xml:space="preserve">рис. </w:t>
      </w:r>
      <w:r w:rsidR="00B6413A">
        <w:rPr>
          <w:noProof/>
          <w:snapToGrid w:val="0"/>
          <w:sz w:val="28"/>
          <w:szCs w:val="28"/>
        </w:rPr>
        <w:t>486</w:t>
      </w:r>
      <w:r w:rsidR="00432B80" w:rsidRPr="00007719">
        <w:rPr>
          <w:rFonts w:eastAsia="Calibri"/>
          <w:sz w:val="28"/>
          <w:szCs w:val="28"/>
        </w:rPr>
        <w:fldChar w:fldCharType="end"/>
      </w:r>
      <w:r w:rsidRPr="00007719">
        <w:rPr>
          <w:rFonts w:eastAsia="Calibri"/>
          <w:sz w:val="28"/>
          <w:szCs w:val="28"/>
        </w:rPr>
        <w:t>.</w:t>
      </w:r>
    </w:p>
    <w:p w14:paraId="13EEAC14" w14:textId="3910D945" w:rsidR="00141AA2" w:rsidRPr="00007719" w:rsidRDefault="00141AA2" w:rsidP="00141AA2">
      <w:pPr>
        <w:tabs>
          <w:tab w:val="left" w:pos="851"/>
        </w:tabs>
        <w:spacing w:line="360" w:lineRule="auto"/>
        <w:jc w:val="center"/>
        <w:rPr>
          <w:noProof/>
          <w:snapToGrid w:val="0"/>
          <w:sz w:val="28"/>
          <w:szCs w:val="28"/>
        </w:rPr>
      </w:pPr>
      <w:r w:rsidRPr="00007719">
        <w:rPr>
          <w:noProof/>
        </w:rPr>
        <w:drawing>
          <wp:inline distT="0" distB="0" distL="0" distR="0" wp14:anchorId="7339BC2B" wp14:editId="08F49FC8">
            <wp:extent cx="4885187" cy="3749698"/>
            <wp:effectExtent l="0" t="0" r="0" b="3175"/>
            <wp:docPr id="14165" name="Рисунок 1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6"/>
                    <a:stretch>
                      <a:fillRect/>
                    </a:stretch>
                  </pic:blipFill>
                  <pic:spPr>
                    <a:xfrm>
                      <a:off x="0" y="0"/>
                      <a:ext cx="4898729" cy="3760093"/>
                    </a:xfrm>
                    <a:prstGeom prst="rect">
                      <a:avLst/>
                    </a:prstGeom>
                  </pic:spPr>
                </pic:pic>
              </a:graphicData>
            </a:graphic>
          </wp:inline>
        </w:drawing>
      </w:r>
    </w:p>
    <w:p w14:paraId="464C28E6" w14:textId="77777777" w:rsidR="00141AA2" w:rsidRPr="00007719" w:rsidRDefault="00141AA2" w:rsidP="00141AA2">
      <w:pPr>
        <w:tabs>
          <w:tab w:val="left" w:pos="851"/>
        </w:tabs>
        <w:spacing w:line="360" w:lineRule="auto"/>
        <w:jc w:val="center"/>
        <w:rPr>
          <w:rFonts w:eastAsia="Calibri"/>
          <w:sz w:val="28"/>
          <w:szCs w:val="28"/>
        </w:rPr>
      </w:pPr>
      <w:bookmarkStart w:id="824" w:name="_Ref536114108"/>
      <w:r w:rsidRPr="00007719">
        <w:rPr>
          <w:noProof/>
          <w:snapToGrid w:val="0"/>
          <w:sz w:val="28"/>
          <w:szCs w:val="28"/>
        </w:rPr>
        <w:t xml:space="preserve">Рис. </w:t>
      </w:r>
      <w:r w:rsidRPr="00007719">
        <w:rPr>
          <w:noProof/>
          <w:snapToGrid w:val="0"/>
          <w:sz w:val="28"/>
          <w:szCs w:val="28"/>
        </w:rPr>
        <w:fldChar w:fldCharType="begin"/>
      </w:r>
      <w:r w:rsidRPr="00007719">
        <w:rPr>
          <w:noProof/>
          <w:snapToGrid w:val="0"/>
          <w:sz w:val="28"/>
          <w:szCs w:val="28"/>
        </w:rPr>
        <w:instrText xml:space="preserve"> SEQ Рис. \* ARABIC </w:instrText>
      </w:r>
      <w:r w:rsidRPr="00007719">
        <w:rPr>
          <w:noProof/>
          <w:snapToGrid w:val="0"/>
          <w:sz w:val="28"/>
          <w:szCs w:val="28"/>
        </w:rPr>
        <w:fldChar w:fldCharType="separate"/>
      </w:r>
      <w:r w:rsidR="00B6413A">
        <w:rPr>
          <w:noProof/>
          <w:snapToGrid w:val="0"/>
          <w:sz w:val="28"/>
          <w:szCs w:val="28"/>
        </w:rPr>
        <w:t>486</w:t>
      </w:r>
      <w:r w:rsidRPr="00007719">
        <w:rPr>
          <w:noProof/>
          <w:snapToGrid w:val="0"/>
          <w:sz w:val="28"/>
          <w:szCs w:val="28"/>
        </w:rPr>
        <w:fldChar w:fldCharType="end"/>
      </w:r>
      <w:bookmarkEnd w:id="824"/>
      <w:r w:rsidRPr="00007719">
        <w:rPr>
          <w:noProof/>
          <w:snapToGrid w:val="0"/>
          <w:sz w:val="28"/>
          <w:szCs w:val="28"/>
        </w:rPr>
        <w:t xml:space="preserve"> – </w:t>
      </w:r>
      <w:r w:rsidRPr="00007719">
        <w:rPr>
          <w:rFonts w:eastAsia="Calibri"/>
          <w:sz w:val="28"/>
          <w:szCs w:val="28"/>
        </w:rPr>
        <w:t>Вкладка «Соединение объектов»</w:t>
      </w:r>
    </w:p>
    <w:p w14:paraId="42754295" w14:textId="64C31161"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На вкладке «Соединение объектов» в поле «Ведущий объект» выберите объект данных, который будет являться ведущим в соединении. Выбор объекта осуществляется путем выбора из раскрывающегося списка (</w:t>
      </w:r>
      <w:r w:rsidR="00432B80" w:rsidRPr="00007719">
        <w:rPr>
          <w:rFonts w:eastAsia="Calibri"/>
          <w:sz w:val="28"/>
          <w:szCs w:val="28"/>
        </w:rPr>
        <w:fldChar w:fldCharType="begin"/>
      </w:r>
      <w:r w:rsidR="00432B80" w:rsidRPr="00007719">
        <w:rPr>
          <w:rFonts w:eastAsia="Calibri"/>
          <w:sz w:val="28"/>
          <w:szCs w:val="28"/>
        </w:rPr>
        <w:instrText xml:space="preserve"> REF  _Ref536114146 \* Lower \h </w:instrText>
      </w:r>
      <w:r w:rsidR="00432B80" w:rsidRPr="00007719">
        <w:rPr>
          <w:rFonts w:eastAsia="Calibri"/>
          <w:sz w:val="28"/>
          <w:szCs w:val="28"/>
        </w:rPr>
      </w:r>
      <w:r w:rsidR="00432B80"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487</w:t>
      </w:r>
      <w:r w:rsidR="00432B80" w:rsidRPr="00007719">
        <w:rPr>
          <w:rFonts w:eastAsia="Calibri"/>
          <w:sz w:val="28"/>
          <w:szCs w:val="28"/>
        </w:rPr>
        <w:fldChar w:fldCharType="end"/>
      </w:r>
      <w:r w:rsidRPr="00007719">
        <w:rPr>
          <w:rFonts w:eastAsia="Calibri"/>
          <w:sz w:val="28"/>
          <w:szCs w:val="28"/>
        </w:rPr>
        <w:t>).</w:t>
      </w:r>
    </w:p>
    <w:p w14:paraId="27882592" w14:textId="566C0C59" w:rsidR="00141AA2" w:rsidRPr="00007719" w:rsidRDefault="00141AA2" w:rsidP="00141AA2">
      <w:pPr>
        <w:tabs>
          <w:tab w:val="left" w:pos="1134"/>
        </w:tabs>
        <w:spacing w:line="360" w:lineRule="auto"/>
        <w:jc w:val="center"/>
        <w:rPr>
          <w:rFonts w:eastAsia="Calibri"/>
          <w:sz w:val="28"/>
          <w:szCs w:val="28"/>
        </w:rPr>
      </w:pPr>
      <w:r w:rsidRPr="00007719">
        <w:rPr>
          <w:noProof/>
        </w:rPr>
        <w:lastRenderedPageBreak/>
        <w:drawing>
          <wp:inline distT="0" distB="0" distL="0" distR="0" wp14:anchorId="2BA28443" wp14:editId="14B8D88E">
            <wp:extent cx="9524" cy="9524"/>
            <wp:effectExtent l="0" t="0" r="0" b="0"/>
            <wp:docPr id="14166" name="Рисунок 1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7"/>
                    <a:stretch>
                      <a:fillRect/>
                    </a:stretch>
                  </pic:blipFill>
                  <pic:spPr>
                    <a:xfrm>
                      <a:off x="0" y="0"/>
                      <a:ext cx="9524" cy="9524"/>
                    </a:xfrm>
                    <a:prstGeom prst="rect">
                      <a:avLst/>
                    </a:prstGeom>
                  </pic:spPr>
                </pic:pic>
              </a:graphicData>
            </a:graphic>
          </wp:inline>
        </w:drawing>
      </w:r>
      <w:r w:rsidRPr="00007719">
        <w:rPr>
          <w:noProof/>
          <w:sz w:val="28"/>
          <w:szCs w:val="28"/>
        </w:rPr>
        <w:t xml:space="preserve"> </w:t>
      </w:r>
      <w:r w:rsidRPr="00007719">
        <w:rPr>
          <w:noProof/>
        </w:rPr>
        <w:drawing>
          <wp:inline distT="0" distB="0" distL="0" distR="0" wp14:anchorId="12588DBD" wp14:editId="6A425071">
            <wp:extent cx="1993260" cy="765789"/>
            <wp:effectExtent l="0" t="0" r="7620" b="0"/>
            <wp:docPr id="14167" name="Рисунок 14167" descr="C:\Users\1B7A~1.ALI\AppData\Local\Temp\SNAGHTML16c12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B7A~1.ALI\AppData\Local\Temp\SNAGHTML16c128d.PNG"/>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2024671" cy="777857"/>
                    </a:xfrm>
                    <a:prstGeom prst="rect">
                      <a:avLst/>
                    </a:prstGeom>
                    <a:noFill/>
                    <a:ln>
                      <a:noFill/>
                    </a:ln>
                  </pic:spPr>
                </pic:pic>
              </a:graphicData>
            </a:graphic>
          </wp:inline>
        </w:drawing>
      </w:r>
    </w:p>
    <w:p w14:paraId="2D162AE8" w14:textId="77777777" w:rsidR="00141AA2" w:rsidRPr="00007719" w:rsidRDefault="00141AA2" w:rsidP="00141AA2">
      <w:pPr>
        <w:tabs>
          <w:tab w:val="left" w:pos="1134"/>
        </w:tabs>
        <w:spacing w:line="360" w:lineRule="auto"/>
        <w:jc w:val="center"/>
        <w:rPr>
          <w:noProof/>
          <w:sz w:val="28"/>
          <w:szCs w:val="28"/>
        </w:rPr>
      </w:pPr>
      <w:bookmarkStart w:id="825" w:name="_Ref536114146"/>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487</w:t>
      </w:r>
      <w:r w:rsidRPr="00007719">
        <w:rPr>
          <w:noProof/>
          <w:sz w:val="28"/>
          <w:szCs w:val="28"/>
        </w:rPr>
        <w:fldChar w:fldCharType="end"/>
      </w:r>
      <w:bookmarkEnd w:id="825"/>
      <w:r w:rsidRPr="00007719">
        <w:rPr>
          <w:noProof/>
          <w:sz w:val="28"/>
          <w:szCs w:val="28"/>
        </w:rPr>
        <w:t xml:space="preserve"> – Выбор объекта</w:t>
      </w:r>
    </w:p>
    <w:p w14:paraId="22EDBCF5" w14:textId="791E988F"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xml:space="preserve">Добавление соединяемых объектов (последующих таблиц-операндов) осуществляется в таблице «Порядок соединения» (см. </w:t>
      </w:r>
      <w:r w:rsidR="00432B80" w:rsidRPr="00007719">
        <w:rPr>
          <w:rFonts w:eastAsia="Calibri"/>
          <w:sz w:val="28"/>
          <w:szCs w:val="28"/>
        </w:rPr>
        <w:fldChar w:fldCharType="begin"/>
      </w:r>
      <w:r w:rsidR="00432B80" w:rsidRPr="00007719">
        <w:rPr>
          <w:rFonts w:eastAsia="Calibri"/>
          <w:sz w:val="28"/>
          <w:szCs w:val="28"/>
        </w:rPr>
        <w:instrText xml:space="preserve"> REF  _Ref536114108 \* Lower \h </w:instrText>
      </w:r>
      <w:r w:rsidR="00432B80" w:rsidRPr="00007719">
        <w:rPr>
          <w:rFonts w:eastAsia="Calibri"/>
          <w:sz w:val="28"/>
          <w:szCs w:val="28"/>
        </w:rPr>
      </w:r>
      <w:r w:rsidR="00432B80" w:rsidRPr="00007719">
        <w:rPr>
          <w:rFonts w:eastAsia="Calibri"/>
          <w:sz w:val="28"/>
          <w:szCs w:val="28"/>
        </w:rPr>
        <w:fldChar w:fldCharType="separate"/>
      </w:r>
      <w:r w:rsidR="00B6413A" w:rsidRPr="00007719">
        <w:rPr>
          <w:noProof/>
          <w:snapToGrid w:val="0"/>
          <w:sz w:val="28"/>
          <w:szCs w:val="28"/>
        </w:rPr>
        <w:t xml:space="preserve">рис. </w:t>
      </w:r>
      <w:r w:rsidR="00B6413A">
        <w:rPr>
          <w:noProof/>
          <w:snapToGrid w:val="0"/>
          <w:sz w:val="28"/>
          <w:szCs w:val="28"/>
        </w:rPr>
        <w:t>486</w:t>
      </w:r>
      <w:r w:rsidR="00432B80" w:rsidRPr="00007719">
        <w:rPr>
          <w:rFonts w:eastAsia="Calibri"/>
          <w:sz w:val="28"/>
          <w:szCs w:val="28"/>
        </w:rPr>
        <w:fldChar w:fldCharType="end"/>
      </w:r>
      <w:r w:rsidRPr="00007719">
        <w:rPr>
          <w:rFonts w:eastAsia="Calibri"/>
          <w:sz w:val="28"/>
          <w:szCs w:val="28"/>
        </w:rPr>
        <w:t>).</w:t>
      </w:r>
    </w:p>
    <w:p w14:paraId="098AB899" w14:textId="7777777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Каждая строчка таблицы – соединяемая таблица-операнд. В каждой из строчек указывается таблица, которую необходимо присоединить, тип соединения и условие соединения таблицы.</w:t>
      </w:r>
    </w:p>
    <w:p w14:paraId="29D86A86" w14:textId="7777777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pacing w:val="20"/>
          <w:sz w:val="28"/>
          <w:szCs w:val="28"/>
        </w:rPr>
        <w:t>Примечание.</w:t>
      </w:r>
      <w:r w:rsidRPr="00007719">
        <w:rPr>
          <w:rFonts w:eastAsia="Calibri"/>
          <w:sz w:val="28"/>
          <w:szCs w:val="28"/>
        </w:rPr>
        <w:t xml:space="preserve"> Соединение объектов осуществляется в порядке их следования в таблице.</w:t>
      </w:r>
    </w:p>
    <w:p w14:paraId="6E7B5F35" w14:textId="0D954D0D"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После добавления записи необходимо выбрать соединяемый объект (таблицу-операнд), выбор осуществляется в поле «Присоединить объект» из раскрывающегося списка (</w:t>
      </w:r>
      <w:r w:rsidR="00432B80" w:rsidRPr="00007719">
        <w:rPr>
          <w:rFonts w:eastAsia="Calibri"/>
          <w:sz w:val="28"/>
          <w:szCs w:val="28"/>
        </w:rPr>
        <w:fldChar w:fldCharType="begin"/>
      </w:r>
      <w:r w:rsidR="00432B80" w:rsidRPr="00007719">
        <w:rPr>
          <w:rFonts w:eastAsia="Calibri"/>
          <w:sz w:val="28"/>
          <w:szCs w:val="28"/>
        </w:rPr>
        <w:instrText xml:space="preserve"> REF  _Ref536114259 \* Lower \h </w:instrText>
      </w:r>
      <w:r w:rsidR="00432B80" w:rsidRPr="00007719">
        <w:rPr>
          <w:rFonts w:eastAsia="Calibri"/>
          <w:sz w:val="28"/>
          <w:szCs w:val="28"/>
        </w:rPr>
      </w:r>
      <w:r w:rsidR="00432B80"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488</w:t>
      </w:r>
      <w:r w:rsidR="00432B80" w:rsidRPr="00007719">
        <w:rPr>
          <w:rFonts w:eastAsia="Calibri"/>
          <w:sz w:val="28"/>
          <w:szCs w:val="28"/>
        </w:rPr>
        <w:fldChar w:fldCharType="end"/>
      </w:r>
      <w:r w:rsidRPr="00007719">
        <w:rPr>
          <w:rFonts w:eastAsia="Calibri"/>
          <w:sz w:val="28"/>
          <w:szCs w:val="28"/>
        </w:rPr>
        <w:t>).</w:t>
      </w:r>
    </w:p>
    <w:p w14:paraId="0E006DDE" w14:textId="77777777"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0D14F584" wp14:editId="781B8318">
            <wp:extent cx="2197191" cy="865560"/>
            <wp:effectExtent l="0" t="0" r="0" b="0"/>
            <wp:docPr id="14168" name="Рисунок 14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9"/>
                    <a:stretch>
                      <a:fillRect/>
                    </a:stretch>
                  </pic:blipFill>
                  <pic:spPr>
                    <a:xfrm>
                      <a:off x="0" y="0"/>
                      <a:ext cx="2214984" cy="872569"/>
                    </a:xfrm>
                    <a:prstGeom prst="rect">
                      <a:avLst/>
                    </a:prstGeom>
                  </pic:spPr>
                </pic:pic>
              </a:graphicData>
            </a:graphic>
          </wp:inline>
        </w:drawing>
      </w:r>
    </w:p>
    <w:p w14:paraId="418389A2" w14:textId="77777777" w:rsidR="00141AA2" w:rsidRPr="00007719" w:rsidRDefault="00141AA2" w:rsidP="00141AA2">
      <w:pPr>
        <w:tabs>
          <w:tab w:val="left" w:pos="1134"/>
        </w:tabs>
        <w:spacing w:line="360" w:lineRule="auto"/>
        <w:jc w:val="center"/>
        <w:rPr>
          <w:rFonts w:eastAsia="Calibri"/>
          <w:sz w:val="28"/>
          <w:szCs w:val="28"/>
        </w:rPr>
      </w:pPr>
      <w:bookmarkStart w:id="826" w:name="_Ref536114259"/>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488</w:t>
      </w:r>
      <w:r w:rsidRPr="00007719">
        <w:rPr>
          <w:noProof/>
          <w:sz w:val="28"/>
          <w:szCs w:val="28"/>
        </w:rPr>
        <w:fldChar w:fldCharType="end"/>
      </w:r>
      <w:bookmarkEnd w:id="826"/>
      <w:r w:rsidRPr="00007719">
        <w:rPr>
          <w:noProof/>
          <w:sz w:val="28"/>
          <w:szCs w:val="28"/>
        </w:rPr>
        <w:t xml:space="preserve"> – Выбор соединяемого объекта</w:t>
      </w:r>
    </w:p>
    <w:p w14:paraId="6E43D73A" w14:textId="3083445F" w:rsidR="00141AA2" w:rsidRPr="00007719" w:rsidRDefault="00141AA2" w:rsidP="007B7C7D">
      <w:pPr>
        <w:tabs>
          <w:tab w:val="left" w:pos="1134"/>
        </w:tabs>
        <w:spacing w:line="360" w:lineRule="auto"/>
        <w:ind w:firstLine="709"/>
        <w:jc w:val="both"/>
        <w:rPr>
          <w:rFonts w:eastAsia="Calibri"/>
          <w:sz w:val="28"/>
          <w:szCs w:val="28"/>
        </w:rPr>
      </w:pPr>
      <w:r w:rsidRPr="00007719">
        <w:rPr>
          <w:rFonts w:eastAsia="Calibri"/>
          <w:sz w:val="28"/>
          <w:szCs w:val="28"/>
        </w:rPr>
        <w:t>После выбора объекта необходимо выбрать тип соединения. Выбор типа осуществляется в поле «Тип» из раскрывающегося списка (</w:t>
      </w:r>
      <w:r w:rsidR="00432B80" w:rsidRPr="00007719">
        <w:rPr>
          <w:rFonts w:eastAsia="Calibri"/>
          <w:sz w:val="28"/>
          <w:szCs w:val="28"/>
        </w:rPr>
        <w:fldChar w:fldCharType="begin"/>
      </w:r>
      <w:r w:rsidR="00432B80" w:rsidRPr="00007719">
        <w:rPr>
          <w:rFonts w:eastAsia="Calibri"/>
          <w:sz w:val="28"/>
          <w:szCs w:val="28"/>
        </w:rPr>
        <w:instrText xml:space="preserve"> REF  _Ref536114296 \* Lower \h </w:instrText>
      </w:r>
      <w:r w:rsidR="00432B80" w:rsidRPr="00007719">
        <w:rPr>
          <w:rFonts w:eastAsia="Calibri"/>
          <w:sz w:val="28"/>
          <w:szCs w:val="28"/>
        </w:rPr>
      </w:r>
      <w:r w:rsidR="00432B80"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489</w:t>
      </w:r>
      <w:r w:rsidR="00432B80" w:rsidRPr="00007719">
        <w:rPr>
          <w:rFonts w:eastAsia="Calibri"/>
          <w:sz w:val="28"/>
          <w:szCs w:val="28"/>
        </w:rPr>
        <w:fldChar w:fldCharType="end"/>
      </w:r>
      <w:r w:rsidRPr="00007719">
        <w:rPr>
          <w:rFonts w:eastAsia="Calibri"/>
          <w:sz w:val="28"/>
          <w:szCs w:val="28"/>
        </w:rPr>
        <w:t>).</w:t>
      </w:r>
    </w:p>
    <w:p w14:paraId="3BA4C1EF" w14:textId="77777777"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52812E1F" wp14:editId="40D34596">
            <wp:extent cx="1447252" cy="1462095"/>
            <wp:effectExtent l="0" t="0" r="635" b="5080"/>
            <wp:docPr id="14170" name="Рисунок 14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0"/>
                    <a:stretch>
                      <a:fillRect/>
                    </a:stretch>
                  </pic:blipFill>
                  <pic:spPr>
                    <a:xfrm>
                      <a:off x="0" y="0"/>
                      <a:ext cx="1458592" cy="1473552"/>
                    </a:xfrm>
                    <a:prstGeom prst="rect">
                      <a:avLst/>
                    </a:prstGeom>
                  </pic:spPr>
                </pic:pic>
              </a:graphicData>
            </a:graphic>
          </wp:inline>
        </w:drawing>
      </w:r>
    </w:p>
    <w:p w14:paraId="3AB0BD06" w14:textId="77777777" w:rsidR="00141AA2" w:rsidRPr="00007719" w:rsidRDefault="00141AA2" w:rsidP="00141AA2">
      <w:pPr>
        <w:tabs>
          <w:tab w:val="left" w:pos="1134"/>
        </w:tabs>
        <w:spacing w:line="360" w:lineRule="auto"/>
        <w:jc w:val="center"/>
        <w:rPr>
          <w:rFonts w:eastAsia="Calibri"/>
          <w:sz w:val="28"/>
          <w:szCs w:val="28"/>
        </w:rPr>
      </w:pPr>
      <w:bookmarkStart w:id="827" w:name="_Ref536114296"/>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489</w:t>
      </w:r>
      <w:r w:rsidRPr="00007719">
        <w:rPr>
          <w:noProof/>
          <w:sz w:val="28"/>
          <w:szCs w:val="28"/>
        </w:rPr>
        <w:fldChar w:fldCharType="end"/>
      </w:r>
      <w:bookmarkEnd w:id="827"/>
      <w:r w:rsidRPr="00007719">
        <w:rPr>
          <w:noProof/>
          <w:sz w:val="28"/>
          <w:szCs w:val="28"/>
        </w:rPr>
        <w:t xml:space="preserve"> – Выбор типа соединения</w:t>
      </w:r>
    </w:p>
    <w:p w14:paraId="295068CC" w14:textId="6BC04272"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Для добавления условия необходимо настроить его в соответствующем разделе. Переход к настройке условий осуществляется нажатием соответствующей кнопки (</w:t>
      </w:r>
      <w:r w:rsidR="00C50229" w:rsidRPr="00007719">
        <w:rPr>
          <w:rFonts w:eastAsia="Calibri"/>
          <w:sz w:val="28"/>
          <w:szCs w:val="28"/>
        </w:rPr>
        <w:fldChar w:fldCharType="begin"/>
      </w:r>
      <w:r w:rsidR="00C50229" w:rsidRPr="00007719">
        <w:rPr>
          <w:rFonts w:eastAsia="Calibri"/>
          <w:sz w:val="28"/>
          <w:szCs w:val="28"/>
        </w:rPr>
        <w:instrText xml:space="preserve"> REF  _Ref536114343 \* Lower \h </w:instrText>
      </w:r>
      <w:r w:rsidR="00C50229" w:rsidRPr="00007719">
        <w:rPr>
          <w:rFonts w:eastAsia="Calibri"/>
          <w:sz w:val="28"/>
          <w:szCs w:val="28"/>
        </w:rPr>
      </w:r>
      <w:r w:rsidR="00C50229"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490</w:t>
      </w:r>
      <w:r w:rsidR="00C50229" w:rsidRPr="00007719">
        <w:rPr>
          <w:rFonts w:eastAsia="Calibri"/>
          <w:sz w:val="28"/>
          <w:szCs w:val="28"/>
        </w:rPr>
        <w:fldChar w:fldCharType="end"/>
      </w:r>
      <w:r w:rsidRPr="00007719">
        <w:rPr>
          <w:rFonts w:eastAsia="Calibri"/>
          <w:sz w:val="28"/>
          <w:szCs w:val="28"/>
        </w:rPr>
        <w:t>).</w:t>
      </w:r>
    </w:p>
    <w:p w14:paraId="0CD116E1" w14:textId="77777777" w:rsidR="00141AA2" w:rsidRPr="00007719" w:rsidRDefault="00141AA2" w:rsidP="00141AA2">
      <w:pPr>
        <w:tabs>
          <w:tab w:val="left" w:pos="1134"/>
        </w:tabs>
        <w:spacing w:line="360" w:lineRule="auto"/>
        <w:jc w:val="center"/>
        <w:rPr>
          <w:rFonts w:eastAsia="Calibri"/>
          <w:sz w:val="28"/>
          <w:szCs w:val="28"/>
        </w:rPr>
      </w:pPr>
      <w:r w:rsidRPr="00007719">
        <w:rPr>
          <w:noProof/>
        </w:rPr>
        <w:lastRenderedPageBreak/>
        <w:drawing>
          <wp:inline distT="0" distB="0" distL="0" distR="0" wp14:anchorId="04215BAB" wp14:editId="0EC6703D">
            <wp:extent cx="2578740" cy="489523"/>
            <wp:effectExtent l="0" t="0" r="0" b="6350"/>
            <wp:docPr id="14171" name="Рисунок 1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1"/>
                    <a:stretch>
                      <a:fillRect/>
                    </a:stretch>
                  </pic:blipFill>
                  <pic:spPr>
                    <a:xfrm>
                      <a:off x="0" y="0"/>
                      <a:ext cx="2619804" cy="497318"/>
                    </a:xfrm>
                    <a:prstGeom prst="rect">
                      <a:avLst/>
                    </a:prstGeom>
                  </pic:spPr>
                </pic:pic>
              </a:graphicData>
            </a:graphic>
          </wp:inline>
        </w:drawing>
      </w:r>
    </w:p>
    <w:p w14:paraId="4C677521" w14:textId="77777777" w:rsidR="00141AA2" w:rsidRPr="00007719" w:rsidRDefault="00141AA2" w:rsidP="00141AA2">
      <w:pPr>
        <w:tabs>
          <w:tab w:val="left" w:pos="1134"/>
        </w:tabs>
        <w:spacing w:line="360" w:lineRule="auto"/>
        <w:jc w:val="center"/>
        <w:rPr>
          <w:rFonts w:eastAsia="Calibri"/>
          <w:sz w:val="28"/>
          <w:szCs w:val="28"/>
        </w:rPr>
      </w:pPr>
      <w:bookmarkStart w:id="828" w:name="_Ref536114343"/>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490</w:t>
      </w:r>
      <w:r w:rsidRPr="00007719">
        <w:rPr>
          <w:noProof/>
          <w:sz w:val="28"/>
          <w:szCs w:val="28"/>
        </w:rPr>
        <w:fldChar w:fldCharType="end"/>
      </w:r>
      <w:bookmarkEnd w:id="828"/>
      <w:r w:rsidRPr="00007719">
        <w:rPr>
          <w:rFonts w:eastAsia="Calibri"/>
          <w:sz w:val="28"/>
          <w:szCs w:val="28"/>
        </w:rPr>
        <w:t xml:space="preserve"> – Кнопка перехода к настройке условий</w:t>
      </w:r>
    </w:p>
    <w:p w14:paraId="38054017" w14:textId="77777777" w:rsidR="00141AA2" w:rsidRPr="00007719" w:rsidRDefault="00141AA2" w:rsidP="00E63BB7">
      <w:pPr>
        <w:tabs>
          <w:tab w:val="left" w:pos="1134"/>
        </w:tabs>
        <w:spacing w:line="360" w:lineRule="auto"/>
        <w:ind w:firstLine="709"/>
        <w:jc w:val="both"/>
        <w:rPr>
          <w:rFonts w:eastAsia="Calibri"/>
          <w:sz w:val="28"/>
          <w:szCs w:val="28"/>
        </w:rPr>
      </w:pPr>
      <w:r w:rsidRPr="00007719">
        <w:rPr>
          <w:rFonts w:eastAsia="Calibri"/>
          <w:sz w:val="28"/>
          <w:szCs w:val="28"/>
        </w:rPr>
        <w:t>При нажатии открывается окно редактора выражений (настройка условия при помощи редактора выражений приведена далее).</w:t>
      </w:r>
    </w:p>
    <w:p w14:paraId="3C7888AC" w14:textId="177B5622" w:rsidR="00141AA2" w:rsidRPr="00007719" w:rsidRDefault="00141AA2" w:rsidP="00E63BB7">
      <w:pPr>
        <w:tabs>
          <w:tab w:val="left" w:pos="1134"/>
        </w:tabs>
        <w:spacing w:line="360" w:lineRule="auto"/>
        <w:ind w:firstLine="709"/>
        <w:jc w:val="both"/>
        <w:rPr>
          <w:rFonts w:eastAsia="Calibri"/>
          <w:sz w:val="28"/>
          <w:szCs w:val="28"/>
        </w:rPr>
      </w:pPr>
      <w:r w:rsidRPr="00007719">
        <w:rPr>
          <w:rFonts w:eastAsia="Calibri"/>
          <w:sz w:val="28"/>
          <w:szCs w:val="28"/>
        </w:rPr>
        <w:t xml:space="preserve">Пример добавленного условия для соединения объектов приведен на </w:t>
      </w:r>
      <w:r w:rsidR="00432B80" w:rsidRPr="00007719">
        <w:rPr>
          <w:rFonts w:eastAsia="Calibri"/>
          <w:sz w:val="28"/>
          <w:szCs w:val="28"/>
        </w:rPr>
        <w:fldChar w:fldCharType="begin"/>
      </w:r>
      <w:r w:rsidR="00432B80" w:rsidRPr="00007719">
        <w:rPr>
          <w:rFonts w:eastAsia="Calibri"/>
          <w:sz w:val="28"/>
          <w:szCs w:val="28"/>
        </w:rPr>
        <w:instrText xml:space="preserve"> REF  _Ref536114386 \* Lower \h </w:instrText>
      </w:r>
      <w:r w:rsidR="00432B80" w:rsidRPr="00007719">
        <w:rPr>
          <w:rFonts w:eastAsia="Calibri"/>
          <w:sz w:val="28"/>
          <w:szCs w:val="28"/>
        </w:rPr>
      </w:r>
      <w:r w:rsidR="00432B80"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491</w:t>
      </w:r>
      <w:r w:rsidR="00432B80" w:rsidRPr="00007719">
        <w:rPr>
          <w:rFonts w:eastAsia="Calibri"/>
          <w:sz w:val="28"/>
          <w:szCs w:val="28"/>
        </w:rPr>
        <w:fldChar w:fldCharType="end"/>
      </w:r>
      <w:r w:rsidRPr="00007719">
        <w:rPr>
          <w:rFonts w:eastAsia="Calibri"/>
          <w:sz w:val="28"/>
          <w:szCs w:val="28"/>
        </w:rPr>
        <w:t>.</w:t>
      </w:r>
    </w:p>
    <w:p w14:paraId="772011E9" w14:textId="77777777" w:rsidR="00141AA2" w:rsidRPr="00007719" w:rsidRDefault="00141AA2" w:rsidP="00E63BB7">
      <w:pPr>
        <w:tabs>
          <w:tab w:val="left" w:pos="1134"/>
        </w:tabs>
        <w:spacing w:line="360" w:lineRule="auto"/>
        <w:jc w:val="center"/>
        <w:rPr>
          <w:rFonts w:eastAsia="Calibri"/>
          <w:sz w:val="28"/>
          <w:szCs w:val="28"/>
        </w:rPr>
      </w:pPr>
      <w:r w:rsidRPr="00007719">
        <w:rPr>
          <w:noProof/>
        </w:rPr>
        <w:drawing>
          <wp:inline distT="0" distB="0" distL="0" distR="0" wp14:anchorId="6DCC81B7" wp14:editId="5999341A">
            <wp:extent cx="2809524" cy="590476"/>
            <wp:effectExtent l="0" t="0" r="0" b="635"/>
            <wp:docPr id="14172" name="Рисунок 1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2"/>
                    <a:stretch>
                      <a:fillRect/>
                    </a:stretch>
                  </pic:blipFill>
                  <pic:spPr>
                    <a:xfrm>
                      <a:off x="0" y="0"/>
                      <a:ext cx="2809524" cy="590476"/>
                    </a:xfrm>
                    <a:prstGeom prst="rect">
                      <a:avLst/>
                    </a:prstGeom>
                  </pic:spPr>
                </pic:pic>
              </a:graphicData>
            </a:graphic>
          </wp:inline>
        </w:drawing>
      </w:r>
      <w:r w:rsidRPr="00007719">
        <w:rPr>
          <w:rFonts w:eastAsia="Calibri"/>
          <w:noProof/>
          <w:sz w:val="28"/>
          <w:szCs w:val="28"/>
        </w:rPr>
        <w:t xml:space="preserve"> </w:t>
      </w:r>
    </w:p>
    <w:p w14:paraId="245C1946" w14:textId="77777777" w:rsidR="00141AA2" w:rsidRPr="00007719" w:rsidRDefault="00141AA2" w:rsidP="00E63BB7">
      <w:pPr>
        <w:tabs>
          <w:tab w:val="left" w:pos="1134"/>
        </w:tabs>
        <w:spacing w:line="360" w:lineRule="auto"/>
        <w:jc w:val="center"/>
        <w:rPr>
          <w:rFonts w:eastAsia="Calibri"/>
          <w:sz w:val="28"/>
          <w:szCs w:val="28"/>
        </w:rPr>
      </w:pPr>
      <w:bookmarkStart w:id="829" w:name="_Ref536114386"/>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491</w:t>
      </w:r>
      <w:r w:rsidRPr="00007719">
        <w:rPr>
          <w:noProof/>
          <w:sz w:val="28"/>
          <w:szCs w:val="28"/>
        </w:rPr>
        <w:fldChar w:fldCharType="end"/>
      </w:r>
      <w:bookmarkEnd w:id="829"/>
      <w:r w:rsidRPr="00007719">
        <w:rPr>
          <w:noProof/>
          <w:sz w:val="28"/>
          <w:szCs w:val="28"/>
        </w:rPr>
        <w:t xml:space="preserve"> – </w:t>
      </w:r>
      <w:r w:rsidRPr="00007719">
        <w:rPr>
          <w:rFonts w:eastAsia="Calibri"/>
          <w:sz w:val="28"/>
          <w:szCs w:val="28"/>
        </w:rPr>
        <w:t>Пример добавленного условия</w:t>
      </w:r>
    </w:p>
    <w:p w14:paraId="16E516EB" w14:textId="1E45C193" w:rsidR="00141AA2" w:rsidRPr="00007719" w:rsidRDefault="00141AA2" w:rsidP="00E63BB7">
      <w:pPr>
        <w:tabs>
          <w:tab w:val="left" w:pos="1134"/>
        </w:tabs>
        <w:spacing w:line="360" w:lineRule="auto"/>
        <w:ind w:firstLine="709"/>
        <w:jc w:val="both"/>
        <w:rPr>
          <w:rFonts w:eastAsia="Calibri"/>
          <w:sz w:val="28"/>
          <w:szCs w:val="28"/>
        </w:rPr>
      </w:pPr>
      <w:r w:rsidRPr="00007719">
        <w:rPr>
          <w:rFonts w:eastAsia="Calibri"/>
          <w:sz w:val="28"/>
          <w:szCs w:val="28"/>
        </w:rPr>
        <w:t>Таким образом, в аналитической панели настроено соединение двух информационных объектов по выбранному условию (</w:t>
      </w:r>
      <w:r w:rsidR="00432B80" w:rsidRPr="00007719">
        <w:rPr>
          <w:rFonts w:eastAsia="Calibri"/>
          <w:sz w:val="28"/>
          <w:szCs w:val="28"/>
        </w:rPr>
        <w:fldChar w:fldCharType="begin"/>
      </w:r>
      <w:r w:rsidR="00432B80" w:rsidRPr="00007719">
        <w:rPr>
          <w:rFonts w:eastAsia="Calibri"/>
          <w:sz w:val="28"/>
          <w:szCs w:val="28"/>
        </w:rPr>
        <w:instrText xml:space="preserve"> REF  _Ref536114449 \* Lower \h </w:instrText>
      </w:r>
      <w:r w:rsidR="00432B80" w:rsidRPr="00007719">
        <w:rPr>
          <w:rFonts w:eastAsia="Calibri"/>
          <w:sz w:val="28"/>
          <w:szCs w:val="28"/>
        </w:rPr>
      </w:r>
      <w:r w:rsidR="00432B80" w:rsidRPr="00007719">
        <w:rPr>
          <w:rFonts w:eastAsia="Calibri"/>
          <w:sz w:val="28"/>
          <w:szCs w:val="28"/>
        </w:rPr>
        <w:fldChar w:fldCharType="separate"/>
      </w:r>
      <w:r w:rsidR="00B6413A" w:rsidRPr="00007719">
        <w:rPr>
          <w:noProof/>
          <w:sz w:val="28"/>
          <w:szCs w:val="28"/>
        </w:rPr>
        <w:t xml:space="preserve">рис. </w:t>
      </w:r>
      <w:r w:rsidR="00B6413A">
        <w:rPr>
          <w:noProof/>
          <w:sz w:val="28"/>
          <w:szCs w:val="28"/>
        </w:rPr>
        <w:t>492</w:t>
      </w:r>
      <w:r w:rsidR="00432B80" w:rsidRPr="00007719">
        <w:rPr>
          <w:rFonts w:eastAsia="Calibri"/>
          <w:sz w:val="28"/>
          <w:szCs w:val="28"/>
        </w:rPr>
        <w:fldChar w:fldCharType="end"/>
      </w:r>
      <w:r w:rsidRPr="00007719">
        <w:rPr>
          <w:rFonts w:eastAsia="Calibri"/>
          <w:sz w:val="28"/>
          <w:szCs w:val="28"/>
        </w:rPr>
        <w:t>).</w:t>
      </w:r>
    </w:p>
    <w:p w14:paraId="6DAD029F" w14:textId="77777777" w:rsidR="00141AA2" w:rsidRPr="00007719" w:rsidRDefault="00141AA2" w:rsidP="00E63BB7">
      <w:pPr>
        <w:tabs>
          <w:tab w:val="left" w:pos="1134"/>
        </w:tabs>
        <w:spacing w:line="360" w:lineRule="auto"/>
        <w:jc w:val="center"/>
        <w:rPr>
          <w:noProof/>
          <w:sz w:val="28"/>
          <w:szCs w:val="28"/>
        </w:rPr>
      </w:pPr>
      <w:r w:rsidRPr="00007719">
        <w:rPr>
          <w:noProof/>
        </w:rPr>
        <w:drawing>
          <wp:inline distT="0" distB="0" distL="0" distR="0" wp14:anchorId="7F659382" wp14:editId="76D8E57F">
            <wp:extent cx="5443722" cy="3683914"/>
            <wp:effectExtent l="0" t="0" r="5080" b="0"/>
            <wp:docPr id="14174" name="Рисунок 14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3"/>
                    <a:stretch>
                      <a:fillRect/>
                    </a:stretch>
                  </pic:blipFill>
                  <pic:spPr>
                    <a:xfrm>
                      <a:off x="0" y="0"/>
                      <a:ext cx="5454390" cy="3691133"/>
                    </a:xfrm>
                    <a:prstGeom prst="rect">
                      <a:avLst/>
                    </a:prstGeom>
                  </pic:spPr>
                </pic:pic>
              </a:graphicData>
            </a:graphic>
          </wp:inline>
        </w:drawing>
      </w:r>
      <w:r w:rsidRPr="00007719">
        <w:rPr>
          <w:noProof/>
          <w:sz w:val="28"/>
          <w:szCs w:val="28"/>
        </w:rPr>
        <w:t xml:space="preserve"> </w:t>
      </w:r>
    </w:p>
    <w:p w14:paraId="214A7205" w14:textId="77777777" w:rsidR="00141AA2" w:rsidRPr="00007719" w:rsidRDefault="00141AA2" w:rsidP="00E63BB7">
      <w:pPr>
        <w:tabs>
          <w:tab w:val="left" w:pos="1134"/>
        </w:tabs>
        <w:spacing w:line="360" w:lineRule="auto"/>
        <w:jc w:val="center"/>
        <w:rPr>
          <w:rFonts w:eastAsia="Calibri"/>
          <w:sz w:val="28"/>
          <w:szCs w:val="28"/>
        </w:rPr>
      </w:pPr>
      <w:bookmarkStart w:id="830" w:name="_Ref536114449"/>
      <w:r w:rsidRPr="00007719">
        <w:rPr>
          <w:noProof/>
          <w:sz w:val="28"/>
          <w:szCs w:val="28"/>
        </w:rPr>
        <w:t xml:space="preserve">Рис. </w:t>
      </w:r>
      <w:r w:rsidRPr="00007719">
        <w:rPr>
          <w:noProof/>
          <w:sz w:val="28"/>
          <w:szCs w:val="28"/>
        </w:rPr>
        <w:fldChar w:fldCharType="begin"/>
      </w:r>
      <w:r w:rsidRPr="00007719">
        <w:rPr>
          <w:noProof/>
          <w:sz w:val="28"/>
          <w:szCs w:val="28"/>
        </w:rPr>
        <w:instrText xml:space="preserve"> SEQ Рис. \* ARABIC </w:instrText>
      </w:r>
      <w:r w:rsidRPr="00007719">
        <w:rPr>
          <w:noProof/>
          <w:sz w:val="28"/>
          <w:szCs w:val="28"/>
        </w:rPr>
        <w:fldChar w:fldCharType="separate"/>
      </w:r>
      <w:r w:rsidR="00B6413A">
        <w:rPr>
          <w:noProof/>
          <w:sz w:val="28"/>
          <w:szCs w:val="28"/>
        </w:rPr>
        <w:t>492</w:t>
      </w:r>
      <w:r w:rsidRPr="00007719">
        <w:rPr>
          <w:noProof/>
          <w:sz w:val="28"/>
          <w:szCs w:val="28"/>
        </w:rPr>
        <w:fldChar w:fldCharType="end"/>
      </w:r>
      <w:bookmarkEnd w:id="830"/>
      <w:r w:rsidRPr="00007719">
        <w:rPr>
          <w:noProof/>
          <w:sz w:val="28"/>
          <w:szCs w:val="28"/>
        </w:rPr>
        <w:t xml:space="preserve"> – Пример </w:t>
      </w:r>
      <w:r w:rsidRPr="00007719">
        <w:rPr>
          <w:rFonts w:eastAsia="Calibri"/>
          <w:sz w:val="28"/>
          <w:szCs w:val="28"/>
        </w:rPr>
        <w:t xml:space="preserve">соединения двух информационных объектов </w:t>
      </w:r>
      <w:r w:rsidRPr="00007719">
        <w:rPr>
          <w:rFonts w:eastAsia="Calibri"/>
          <w:sz w:val="28"/>
          <w:szCs w:val="28"/>
        </w:rPr>
        <w:br/>
        <w:t>по выбранному условию</w:t>
      </w:r>
    </w:p>
    <w:p w14:paraId="4004DECB" w14:textId="77777777" w:rsidR="00141AA2" w:rsidRPr="00007719" w:rsidRDefault="00141AA2" w:rsidP="00E63BB7">
      <w:pPr>
        <w:tabs>
          <w:tab w:val="left" w:pos="1134"/>
        </w:tabs>
        <w:spacing w:line="360" w:lineRule="auto"/>
        <w:ind w:firstLine="709"/>
        <w:jc w:val="both"/>
        <w:rPr>
          <w:rFonts w:eastAsia="Calibri"/>
          <w:sz w:val="28"/>
          <w:szCs w:val="28"/>
        </w:rPr>
      </w:pPr>
      <w:r w:rsidRPr="00007719">
        <w:rPr>
          <w:rFonts w:eastAsia="Calibri"/>
          <w:sz w:val="28"/>
          <w:szCs w:val="28"/>
        </w:rPr>
        <w:t>Добавление и настройка последующих соединяемых объектов (таблиц-операндов) осуществляется аналогичным образом.</w:t>
      </w:r>
    </w:p>
    <w:p w14:paraId="607BF192" w14:textId="125F86BC" w:rsidR="00141AA2" w:rsidRPr="00007719" w:rsidRDefault="00141AA2" w:rsidP="00141AA2">
      <w:pPr>
        <w:spacing w:line="360" w:lineRule="auto"/>
        <w:ind w:firstLine="709"/>
        <w:rPr>
          <w:sz w:val="28"/>
          <w:szCs w:val="28"/>
        </w:rPr>
      </w:pPr>
      <w:bookmarkStart w:id="831" w:name="p_4_6_4_3"/>
      <w:r w:rsidRPr="00007719">
        <w:rPr>
          <w:rFonts w:eastAsia="Calibri"/>
          <w:sz w:val="28"/>
          <w:szCs w:val="28"/>
        </w:rPr>
        <w:t>4.6.</w:t>
      </w:r>
      <w:r w:rsidR="007C047A" w:rsidRPr="00007719">
        <w:rPr>
          <w:rFonts w:eastAsia="Calibri"/>
          <w:sz w:val="28"/>
          <w:szCs w:val="28"/>
        </w:rPr>
        <w:t>4</w:t>
      </w:r>
      <w:r w:rsidRPr="00007719">
        <w:rPr>
          <w:rFonts w:eastAsia="Calibri"/>
          <w:sz w:val="28"/>
          <w:szCs w:val="28"/>
        </w:rPr>
        <w:t>.3</w:t>
      </w:r>
      <w:bookmarkEnd w:id="831"/>
      <w:r w:rsidRPr="00007719">
        <w:rPr>
          <w:rFonts w:eastAsia="Calibri"/>
          <w:sz w:val="28"/>
          <w:szCs w:val="28"/>
        </w:rPr>
        <w:t xml:space="preserve">. </w:t>
      </w:r>
      <w:r w:rsidRPr="00007719">
        <w:rPr>
          <w:sz w:val="28"/>
          <w:szCs w:val="28"/>
        </w:rPr>
        <w:t>Вкладка «Условия отбора».</w:t>
      </w:r>
    </w:p>
    <w:p w14:paraId="0DEF6A20" w14:textId="6C717486"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На вкладке «Условия отбора» (</w:t>
      </w:r>
      <w:r w:rsidR="00455B7F" w:rsidRPr="00007719">
        <w:rPr>
          <w:rFonts w:eastAsia="Calibri"/>
          <w:sz w:val="28"/>
          <w:szCs w:val="28"/>
        </w:rPr>
        <w:fldChar w:fldCharType="begin"/>
      </w:r>
      <w:r w:rsidR="00455B7F" w:rsidRPr="00007719">
        <w:rPr>
          <w:rFonts w:eastAsia="Calibri"/>
          <w:sz w:val="28"/>
          <w:szCs w:val="28"/>
        </w:rPr>
        <w:instrText xml:space="preserve"> REF  _Ref536114549 \* Lower \h </w:instrText>
      </w:r>
      <w:r w:rsidR="00455B7F" w:rsidRPr="00007719">
        <w:rPr>
          <w:rFonts w:eastAsia="Calibri"/>
          <w:sz w:val="28"/>
          <w:szCs w:val="28"/>
        </w:rPr>
      </w:r>
      <w:r w:rsidR="00455B7F" w:rsidRPr="00007719">
        <w:rPr>
          <w:rFonts w:eastAsia="Calibri"/>
          <w:sz w:val="28"/>
          <w:szCs w:val="28"/>
        </w:rPr>
        <w:fldChar w:fldCharType="separate"/>
      </w:r>
      <w:r w:rsidR="00B6413A" w:rsidRPr="00007719">
        <w:rPr>
          <w:snapToGrid w:val="0"/>
          <w:sz w:val="28"/>
          <w:szCs w:val="28"/>
        </w:rPr>
        <w:t xml:space="preserve">рис. </w:t>
      </w:r>
      <w:r w:rsidR="00B6413A">
        <w:rPr>
          <w:noProof/>
          <w:snapToGrid w:val="0"/>
          <w:sz w:val="28"/>
          <w:szCs w:val="28"/>
        </w:rPr>
        <w:t>493</w:t>
      </w:r>
      <w:r w:rsidR="00455B7F" w:rsidRPr="00007719">
        <w:rPr>
          <w:rFonts w:eastAsia="Calibri"/>
          <w:sz w:val="28"/>
          <w:szCs w:val="28"/>
        </w:rPr>
        <w:fldChar w:fldCharType="end"/>
      </w:r>
      <w:r w:rsidRPr="00007719">
        <w:rPr>
          <w:rFonts w:eastAsia="Calibri"/>
          <w:sz w:val="28"/>
          <w:szCs w:val="28"/>
        </w:rPr>
        <w:t>) настраивается условная часть запроса (оператор WHERE). Настройка осуществляется при помощи редактора выражений.</w:t>
      </w:r>
    </w:p>
    <w:p w14:paraId="34C6F94F" w14:textId="0A229BD6" w:rsidR="00141AA2" w:rsidRPr="00007719" w:rsidRDefault="00141AA2" w:rsidP="00141AA2">
      <w:pPr>
        <w:spacing w:line="360" w:lineRule="auto"/>
        <w:jc w:val="center"/>
        <w:rPr>
          <w:sz w:val="28"/>
          <w:szCs w:val="28"/>
        </w:rPr>
      </w:pPr>
      <w:r w:rsidRPr="00007719">
        <w:rPr>
          <w:noProof/>
        </w:rPr>
        <w:lastRenderedPageBreak/>
        <w:drawing>
          <wp:inline distT="0" distB="0" distL="0" distR="0" wp14:anchorId="79E94254" wp14:editId="580F2F3E">
            <wp:extent cx="4197350" cy="2538975"/>
            <wp:effectExtent l="0" t="0" r="0" b="0"/>
            <wp:docPr id="14175" name="Рисунок 1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4"/>
                    <a:stretch>
                      <a:fillRect/>
                    </a:stretch>
                  </pic:blipFill>
                  <pic:spPr>
                    <a:xfrm>
                      <a:off x="0" y="0"/>
                      <a:ext cx="4225086" cy="2555753"/>
                    </a:xfrm>
                    <a:prstGeom prst="rect">
                      <a:avLst/>
                    </a:prstGeom>
                  </pic:spPr>
                </pic:pic>
              </a:graphicData>
            </a:graphic>
          </wp:inline>
        </w:drawing>
      </w:r>
    </w:p>
    <w:p w14:paraId="50572191" w14:textId="77777777" w:rsidR="00141AA2" w:rsidRPr="00007719" w:rsidRDefault="00141AA2" w:rsidP="00141AA2">
      <w:pPr>
        <w:tabs>
          <w:tab w:val="left" w:pos="851"/>
        </w:tabs>
        <w:spacing w:line="360" w:lineRule="auto"/>
        <w:jc w:val="center"/>
        <w:rPr>
          <w:noProof/>
          <w:snapToGrid w:val="0"/>
          <w:sz w:val="28"/>
          <w:szCs w:val="28"/>
        </w:rPr>
      </w:pPr>
      <w:bookmarkStart w:id="832" w:name="_Ref536114549"/>
      <w:r w:rsidRPr="00007719">
        <w:rPr>
          <w:snapToGrid w:val="0"/>
          <w:sz w:val="28"/>
          <w:szCs w:val="28"/>
        </w:rPr>
        <w:t xml:space="preserve">Рис. </w:t>
      </w:r>
      <w:r w:rsidRPr="00007719">
        <w:rPr>
          <w:snapToGrid w:val="0"/>
          <w:sz w:val="28"/>
          <w:szCs w:val="28"/>
        </w:rPr>
        <w:fldChar w:fldCharType="begin"/>
      </w:r>
      <w:r w:rsidRPr="00007719">
        <w:rPr>
          <w:snapToGrid w:val="0"/>
          <w:sz w:val="28"/>
          <w:szCs w:val="28"/>
        </w:rPr>
        <w:instrText xml:space="preserve"> SEQ Рис. \* ARABIC </w:instrText>
      </w:r>
      <w:r w:rsidRPr="00007719">
        <w:rPr>
          <w:snapToGrid w:val="0"/>
          <w:sz w:val="28"/>
          <w:szCs w:val="28"/>
        </w:rPr>
        <w:fldChar w:fldCharType="separate"/>
      </w:r>
      <w:r w:rsidR="00B6413A">
        <w:rPr>
          <w:noProof/>
          <w:snapToGrid w:val="0"/>
          <w:sz w:val="28"/>
          <w:szCs w:val="28"/>
        </w:rPr>
        <w:t>493</w:t>
      </w:r>
      <w:r w:rsidRPr="00007719">
        <w:rPr>
          <w:noProof/>
          <w:snapToGrid w:val="0"/>
          <w:sz w:val="28"/>
          <w:szCs w:val="28"/>
        </w:rPr>
        <w:fldChar w:fldCharType="end"/>
      </w:r>
      <w:bookmarkEnd w:id="832"/>
      <w:r w:rsidRPr="00007719">
        <w:rPr>
          <w:noProof/>
          <w:snapToGrid w:val="0"/>
          <w:sz w:val="28"/>
          <w:szCs w:val="28"/>
        </w:rPr>
        <w:t xml:space="preserve"> – Вкладка </w:t>
      </w:r>
      <w:r w:rsidRPr="00007719">
        <w:rPr>
          <w:rFonts w:eastAsia="Calibri"/>
          <w:sz w:val="28"/>
          <w:szCs w:val="28"/>
        </w:rPr>
        <w:t>«Условия отбора»</w:t>
      </w:r>
    </w:p>
    <w:p w14:paraId="39AF97A9" w14:textId="6D647A2B"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xml:space="preserve">Для перехода в редактор выражений необходимо нажать </w:t>
      </w:r>
      <w:proofErr w:type="gramStart"/>
      <w:r w:rsidRPr="00007719">
        <w:rPr>
          <w:rFonts w:eastAsia="Calibri"/>
          <w:sz w:val="28"/>
          <w:szCs w:val="28"/>
        </w:rPr>
        <w:t xml:space="preserve">кнопку </w:t>
      </w:r>
      <w:r w:rsidRPr="00007719">
        <w:rPr>
          <w:noProof/>
          <w:sz w:val="28"/>
          <w:szCs w:val="28"/>
        </w:rPr>
        <w:drawing>
          <wp:inline distT="0" distB="0" distL="0" distR="0" wp14:anchorId="69355001" wp14:editId="3D4B3465">
            <wp:extent cx="1436400" cy="259200"/>
            <wp:effectExtent l="0" t="0" r="0" b="7620"/>
            <wp:docPr id="9665" name="Рисунок 9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5"/>
                    <a:stretch>
                      <a:fillRect/>
                    </a:stretch>
                  </pic:blipFill>
                  <pic:spPr>
                    <a:xfrm>
                      <a:off x="0" y="0"/>
                      <a:ext cx="1436400" cy="259200"/>
                    </a:xfrm>
                    <a:prstGeom prst="rect">
                      <a:avLst/>
                    </a:prstGeom>
                  </pic:spPr>
                </pic:pic>
              </a:graphicData>
            </a:graphic>
          </wp:inline>
        </w:drawing>
      </w:r>
      <w:r w:rsidRPr="00007719">
        <w:rPr>
          <w:rFonts w:eastAsia="Calibri"/>
          <w:sz w:val="28"/>
          <w:szCs w:val="28"/>
        </w:rPr>
        <w:t>.</w:t>
      </w:r>
      <w:proofErr w:type="gramEnd"/>
      <w:r w:rsidR="00B94090" w:rsidRPr="00007719">
        <w:rPr>
          <w:rFonts w:eastAsia="Calibri"/>
          <w:sz w:val="28"/>
          <w:szCs w:val="28"/>
        </w:rPr>
        <w:t xml:space="preserve"> Описание работы с редактором выражений приведено в </w:t>
      </w:r>
      <w:r w:rsidR="008F3762" w:rsidRPr="00007719">
        <w:rPr>
          <w:rFonts w:eastAsia="Calibri"/>
          <w:sz w:val="28"/>
          <w:szCs w:val="28"/>
        </w:rPr>
        <w:fldChar w:fldCharType="begin"/>
      </w:r>
      <w:r w:rsidR="008F3762" w:rsidRPr="00007719">
        <w:rPr>
          <w:rFonts w:eastAsia="Calibri"/>
          <w:sz w:val="28"/>
          <w:szCs w:val="28"/>
        </w:rPr>
        <w:instrText xml:space="preserve"> REF _Ref362978 \r \h </w:instrText>
      </w:r>
      <w:r w:rsidR="008F3762" w:rsidRPr="00007719">
        <w:rPr>
          <w:rFonts w:eastAsia="Calibri"/>
          <w:sz w:val="28"/>
          <w:szCs w:val="28"/>
        </w:rPr>
      </w:r>
      <w:r w:rsidR="008F3762" w:rsidRPr="00007719">
        <w:rPr>
          <w:rFonts w:eastAsia="Calibri"/>
          <w:sz w:val="28"/>
          <w:szCs w:val="28"/>
        </w:rPr>
        <w:fldChar w:fldCharType="separate"/>
      </w:r>
      <w:r w:rsidR="00B6413A">
        <w:rPr>
          <w:rFonts w:eastAsia="Calibri"/>
          <w:sz w:val="28"/>
          <w:szCs w:val="28"/>
        </w:rPr>
        <w:t>4.6.5</w:t>
      </w:r>
      <w:r w:rsidR="008F3762" w:rsidRPr="00007719">
        <w:rPr>
          <w:rFonts w:eastAsia="Calibri"/>
          <w:sz w:val="28"/>
          <w:szCs w:val="28"/>
        </w:rPr>
        <w:fldChar w:fldCharType="end"/>
      </w:r>
      <w:r w:rsidR="00B94090" w:rsidRPr="00007719">
        <w:rPr>
          <w:rFonts w:eastAsia="Calibri"/>
          <w:sz w:val="28"/>
          <w:szCs w:val="28"/>
        </w:rPr>
        <w:t>.</w:t>
      </w:r>
    </w:p>
    <w:p w14:paraId="520E9893" w14:textId="7A19936C" w:rsidR="00141AA2" w:rsidRPr="00007719" w:rsidRDefault="00141AA2" w:rsidP="00141AA2">
      <w:pPr>
        <w:spacing w:line="360" w:lineRule="auto"/>
        <w:ind w:firstLine="709"/>
        <w:jc w:val="both"/>
        <w:rPr>
          <w:sz w:val="28"/>
          <w:szCs w:val="28"/>
        </w:rPr>
      </w:pPr>
      <w:bookmarkStart w:id="833" w:name="p_4_6_4_4"/>
      <w:r w:rsidRPr="00007719">
        <w:rPr>
          <w:rFonts w:eastAsia="Calibri"/>
          <w:sz w:val="28"/>
          <w:szCs w:val="28"/>
        </w:rPr>
        <w:t>4.6.</w:t>
      </w:r>
      <w:r w:rsidR="007C047A" w:rsidRPr="00007719">
        <w:rPr>
          <w:rFonts w:eastAsia="Calibri"/>
          <w:sz w:val="28"/>
          <w:szCs w:val="28"/>
        </w:rPr>
        <w:t>4</w:t>
      </w:r>
      <w:r w:rsidRPr="00007719">
        <w:rPr>
          <w:rFonts w:eastAsia="Calibri"/>
          <w:sz w:val="28"/>
          <w:szCs w:val="28"/>
        </w:rPr>
        <w:t>.4</w:t>
      </w:r>
      <w:bookmarkEnd w:id="833"/>
      <w:r w:rsidRPr="00007719">
        <w:rPr>
          <w:rFonts w:eastAsia="Calibri"/>
          <w:sz w:val="28"/>
          <w:szCs w:val="28"/>
        </w:rPr>
        <w:t xml:space="preserve">. </w:t>
      </w:r>
      <w:r w:rsidRPr="00007719">
        <w:rPr>
          <w:sz w:val="28"/>
          <w:szCs w:val="28"/>
        </w:rPr>
        <w:t>Вкладка «Дополнительно».</w:t>
      </w:r>
    </w:p>
    <w:p w14:paraId="15001DAA" w14:textId="4A15C044" w:rsidR="00141AA2" w:rsidRPr="00007719" w:rsidRDefault="00141AA2" w:rsidP="00141AA2">
      <w:pPr>
        <w:tabs>
          <w:tab w:val="left" w:pos="1134"/>
        </w:tabs>
        <w:spacing w:line="360" w:lineRule="auto"/>
        <w:ind w:firstLine="709"/>
        <w:jc w:val="both"/>
        <w:rPr>
          <w:rFonts w:eastAsia="Calibri"/>
          <w:spacing w:val="-4"/>
          <w:sz w:val="28"/>
          <w:szCs w:val="28"/>
        </w:rPr>
      </w:pPr>
      <w:r w:rsidRPr="00007719">
        <w:rPr>
          <w:rFonts w:eastAsia="Calibri"/>
          <w:spacing w:val="-4"/>
          <w:sz w:val="28"/>
          <w:szCs w:val="28"/>
        </w:rPr>
        <w:t xml:space="preserve">На вкладке «Дополнительно» задаются дополнительные настройки </w:t>
      </w:r>
      <w:r w:rsidR="002E4D56" w:rsidRPr="00007719">
        <w:rPr>
          <w:rFonts w:eastAsia="Calibri"/>
          <w:spacing w:val="-4"/>
          <w:sz w:val="28"/>
          <w:szCs w:val="28"/>
        </w:rPr>
        <w:t>зап</w:t>
      </w:r>
      <w:r w:rsidRPr="00007719">
        <w:rPr>
          <w:rFonts w:eastAsia="Calibri"/>
          <w:spacing w:val="-4"/>
          <w:sz w:val="28"/>
          <w:szCs w:val="28"/>
        </w:rPr>
        <w:t>росов:</w:t>
      </w:r>
    </w:p>
    <w:p w14:paraId="407EC991" w14:textId="77777777" w:rsidR="00141AA2" w:rsidRPr="00007719" w:rsidRDefault="00141AA2" w:rsidP="007A7931">
      <w:pPr>
        <w:numPr>
          <w:ilvl w:val="0"/>
          <w:numId w:val="39"/>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порядка записей («ORDER» – сортировка);</w:t>
      </w:r>
    </w:p>
    <w:p w14:paraId="5B078C1A" w14:textId="77777777" w:rsidR="00141AA2" w:rsidRPr="00007719" w:rsidRDefault="00141AA2" w:rsidP="007A7931">
      <w:pPr>
        <w:numPr>
          <w:ilvl w:val="0"/>
          <w:numId w:val="39"/>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лимита («LIMIT» – ограничение на количество получаемых записей);</w:t>
      </w:r>
    </w:p>
    <w:p w14:paraId="4B96A5C6" w14:textId="77777777" w:rsidR="00141AA2" w:rsidRPr="00007719" w:rsidRDefault="00141AA2" w:rsidP="007A7931">
      <w:pPr>
        <w:numPr>
          <w:ilvl w:val="0"/>
          <w:numId w:val="39"/>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смещения («OFFSET» – получение записей с определенной позиции, получение диапазона значений);</w:t>
      </w:r>
    </w:p>
    <w:p w14:paraId="6D627F15" w14:textId="77777777" w:rsidR="00141AA2" w:rsidRPr="00007719" w:rsidRDefault="00141AA2" w:rsidP="007A7931">
      <w:pPr>
        <w:numPr>
          <w:ilvl w:val="0"/>
          <w:numId w:val="39"/>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группировки («GROUP BY» – группировка результатов запроса и агрегация результирующих строк);</w:t>
      </w:r>
    </w:p>
    <w:p w14:paraId="76B246E1" w14:textId="77777777" w:rsidR="00141AA2" w:rsidRPr="00007719" w:rsidRDefault="00141AA2" w:rsidP="007A7931">
      <w:pPr>
        <w:numPr>
          <w:ilvl w:val="0"/>
          <w:numId w:val="39"/>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повторяющихся полей («DISTINCT» – настройка параметров отбора повторяющихся строк);</w:t>
      </w:r>
    </w:p>
    <w:p w14:paraId="3056287D" w14:textId="570F70D5" w:rsidR="00141AA2" w:rsidRPr="00007719" w:rsidRDefault="00141AA2" w:rsidP="007A7931">
      <w:pPr>
        <w:numPr>
          <w:ilvl w:val="0"/>
          <w:numId w:val="39"/>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 xml:space="preserve">параметров («Параметры» – настройка параметров, используемых в </w:t>
      </w:r>
      <w:r w:rsidR="002E4D56" w:rsidRPr="00007719">
        <w:rPr>
          <w:rFonts w:eastAsia="Calibri"/>
          <w:sz w:val="28"/>
          <w:szCs w:val="28"/>
          <w:lang w:eastAsia="en-US"/>
        </w:rPr>
        <w:t>зап</w:t>
      </w:r>
      <w:r w:rsidRPr="00007719">
        <w:rPr>
          <w:rFonts w:eastAsia="Calibri"/>
          <w:sz w:val="28"/>
          <w:szCs w:val="28"/>
          <w:lang w:eastAsia="en-US"/>
        </w:rPr>
        <w:t>росе).</w:t>
      </w:r>
    </w:p>
    <w:p w14:paraId="745C1BE6" w14:textId="77777777"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6AAC2303" wp14:editId="517C4368">
            <wp:extent cx="4457700" cy="1908445"/>
            <wp:effectExtent l="0" t="0" r="0"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6"/>
                    <a:stretch>
                      <a:fillRect/>
                    </a:stretch>
                  </pic:blipFill>
                  <pic:spPr>
                    <a:xfrm>
                      <a:off x="0" y="0"/>
                      <a:ext cx="4483185" cy="1919356"/>
                    </a:xfrm>
                    <a:prstGeom prst="rect">
                      <a:avLst/>
                    </a:prstGeom>
                  </pic:spPr>
                </pic:pic>
              </a:graphicData>
            </a:graphic>
          </wp:inline>
        </w:drawing>
      </w:r>
    </w:p>
    <w:p w14:paraId="0CA73441" w14:textId="77777777" w:rsidR="00141AA2" w:rsidRPr="00007719" w:rsidRDefault="00141AA2" w:rsidP="00141AA2">
      <w:pPr>
        <w:tabs>
          <w:tab w:val="left" w:pos="1134"/>
        </w:tabs>
        <w:spacing w:line="360" w:lineRule="auto"/>
        <w:jc w:val="center"/>
        <w:rPr>
          <w:noProof/>
          <w:sz w:val="28"/>
          <w:szCs w:val="28"/>
        </w:rPr>
      </w:pPr>
      <w:bookmarkStart w:id="834" w:name="_Ref53611469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494</w:t>
      </w:r>
      <w:r w:rsidRPr="00007719">
        <w:rPr>
          <w:noProof/>
          <w:sz w:val="28"/>
          <w:szCs w:val="28"/>
        </w:rPr>
        <w:fldChar w:fldCharType="end"/>
      </w:r>
      <w:bookmarkEnd w:id="834"/>
      <w:r w:rsidRPr="00007719">
        <w:rPr>
          <w:noProof/>
          <w:sz w:val="28"/>
          <w:szCs w:val="28"/>
        </w:rPr>
        <w:t xml:space="preserve"> – Вкладка «Дополнительно»</w:t>
      </w:r>
    </w:p>
    <w:p w14:paraId="058C5219" w14:textId="0BE91F28"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lastRenderedPageBreak/>
        <w:t xml:space="preserve">Работа с каждой из дополнительных настроек </w:t>
      </w:r>
      <w:r w:rsidR="002E4D56" w:rsidRPr="00007719">
        <w:rPr>
          <w:rFonts w:eastAsia="Calibri"/>
          <w:sz w:val="28"/>
          <w:szCs w:val="28"/>
        </w:rPr>
        <w:t>зап</w:t>
      </w:r>
      <w:r w:rsidRPr="00007719">
        <w:rPr>
          <w:rFonts w:eastAsia="Calibri"/>
          <w:sz w:val="28"/>
          <w:szCs w:val="28"/>
        </w:rPr>
        <w:t>росов осуществляется в соответствующем тематическом блоке (</w:t>
      </w:r>
      <w:r w:rsidR="00455B7F" w:rsidRPr="00007719">
        <w:rPr>
          <w:rFonts w:eastAsia="Calibri"/>
          <w:sz w:val="28"/>
          <w:szCs w:val="28"/>
        </w:rPr>
        <w:t xml:space="preserve">см. </w:t>
      </w:r>
      <w:r w:rsidR="00455B7F" w:rsidRPr="00007719">
        <w:rPr>
          <w:rFonts w:eastAsia="Calibri"/>
          <w:sz w:val="28"/>
          <w:szCs w:val="28"/>
        </w:rPr>
        <w:fldChar w:fldCharType="begin"/>
      </w:r>
      <w:r w:rsidR="00455B7F" w:rsidRPr="00007719">
        <w:rPr>
          <w:rFonts w:eastAsia="Calibri"/>
          <w:sz w:val="28"/>
          <w:szCs w:val="28"/>
        </w:rPr>
        <w:instrText xml:space="preserve"> REF  _Ref536114694 \* Lower \h </w:instrText>
      </w:r>
      <w:r w:rsidR="00455B7F" w:rsidRPr="00007719">
        <w:rPr>
          <w:rFonts w:eastAsia="Calibri"/>
          <w:sz w:val="28"/>
          <w:szCs w:val="28"/>
        </w:rPr>
      </w:r>
      <w:r w:rsidR="00455B7F" w:rsidRPr="00007719">
        <w:rPr>
          <w:rFonts w:eastAsia="Calibri"/>
          <w:sz w:val="28"/>
          <w:szCs w:val="28"/>
        </w:rPr>
        <w:fldChar w:fldCharType="separate"/>
      </w:r>
      <w:r w:rsidR="00B6413A" w:rsidRPr="00007719">
        <w:rPr>
          <w:sz w:val="28"/>
          <w:szCs w:val="28"/>
        </w:rPr>
        <w:t xml:space="preserve">рис. </w:t>
      </w:r>
      <w:r w:rsidR="00B6413A">
        <w:rPr>
          <w:noProof/>
          <w:sz w:val="28"/>
          <w:szCs w:val="28"/>
        </w:rPr>
        <w:t>494</w:t>
      </w:r>
      <w:r w:rsidR="00455B7F" w:rsidRPr="00007719">
        <w:rPr>
          <w:rFonts w:eastAsia="Calibri"/>
          <w:sz w:val="28"/>
          <w:szCs w:val="28"/>
        </w:rPr>
        <w:fldChar w:fldCharType="end"/>
      </w:r>
      <w:r w:rsidRPr="00007719">
        <w:rPr>
          <w:rFonts w:eastAsia="Calibri"/>
          <w:sz w:val="28"/>
          <w:szCs w:val="28"/>
        </w:rPr>
        <w:t>):</w:t>
      </w:r>
    </w:p>
    <w:p w14:paraId="73362A33" w14:textId="77777777" w:rsidR="00141AA2" w:rsidRPr="0053506F" w:rsidRDefault="00141AA2" w:rsidP="00141AA2">
      <w:pPr>
        <w:tabs>
          <w:tab w:val="left" w:pos="1134"/>
        </w:tabs>
        <w:spacing w:line="360" w:lineRule="auto"/>
        <w:ind w:firstLine="709"/>
        <w:jc w:val="both"/>
        <w:rPr>
          <w:rFonts w:eastAsia="Calibri"/>
          <w:sz w:val="28"/>
          <w:szCs w:val="28"/>
          <w:lang w:val="en-US"/>
        </w:rPr>
      </w:pPr>
      <w:r w:rsidRPr="0053506F">
        <w:rPr>
          <w:rFonts w:eastAsia="Calibri"/>
          <w:sz w:val="28"/>
          <w:szCs w:val="28"/>
          <w:lang w:val="en-US"/>
        </w:rPr>
        <w:t xml:space="preserve">- </w:t>
      </w:r>
      <w:r w:rsidRPr="0053506F">
        <w:rPr>
          <w:noProof/>
          <w:sz w:val="28"/>
          <w:szCs w:val="28"/>
          <w:lang w:val="en-US"/>
        </w:rPr>
        <w:t>«</w:t>
      </w:r>
      <w:r w:rsidRPr="00007719">
        <w:rPr>
          <w:rFonts w:eastAsia="Calibri"/>
          <w:sz w:val="28"/>
          <w:szCs w:val="28"/>
        </w:rPr>
        <w:t>Порядок</w:t>
      </w:r>
      <w:r w:rsidRPr="0053506F">
        <w:rPr>
          <w:rFonts w:eastAsia="Calibri"/>
          <w:sz w:val="28"/>
          <w:szCs w:val="28"/>
          <w:lang w:val="en-US"/>
        </w:rPr>
        <w:t xml:space="preserve">, </w:t>
      </w:r>
      <w:r w:rsidRPr="00007719">
        <w:rPr>
          <w:rFonts w:eastAsia="Calibri"/>
          <w:sz w:val="28"/>
          <w:szCs w:val="28"/>
        </w:rPr>
        <w:t>лимит</w:t>
      </w:r>
      <w:r w:rsidRPr="0053506F">
        <w:rPr>
          <w:rFonts w:eastAsia="Calibri"/>
          <w:sz w:val="28"/>
          <w:szCs w:val="28"/>
          <w:lang w:val="en-US"/>
        </w:rPr>
        <w:t xml:space="preserve">, </w:t>
      </w:r>
      <w:r w:rsidRPr="00007719">
        <w:rPr>
          <w:rFonts w:eastAsia="Calibri"/>
          <w:sz w:val="28"/>
          <w:szCs w:val="28"/>
        </w:rPr>
        <w:t>смещение</w:t>
      </w:r>
      <w:r w:rsidRPr="0053506F">
        <w:rPr>
          <w:rFonts w:eastAsia="Calibri"/>
          <w:sz w:val="28"/>
          <w:szCs w:val="28"/>
          <w:lang w:val="en-US"/>
        </w:rPr>
        <w:t xml:space="preserve"> (</w:t>
      </w:r>
      <w:r w:rsidRPr="00007719">
        <w:rPr>
          <w:rFonts w:eastAsia="Calibri"/>
          <w:sz w:val="28"/>
          <w:szCs w:val="28"/>
          <w:lang w:val="en-US"/>
        </w:rPr>
        <w:t>order</w:t>
      </w:r>
      <w:r w:rsidRPr="0053506F">
        <w:rPr>
          <w:rFonts w:eastAsia="Calibri"/>
          <w:sz w:val="28"/>
          <w:szCs w:val="28"/>
          <w:lang w:val="en-US"/>
        </w:rPr>
        <w:t xml:space="preserve"> </w:t>
      </w:r>
      <w:r w:rsidRPr="00007719">
        <w:rPr>
          <w:rFonts w:eastAsia="Calibri"/>
          <w:sz w:val="28"/>
          <w:szCs w:val="28"/>
          <w:lang w:val="en-US"/>
        </w:rPr>
        <w:t>by</w:t>
      </w:r>
      <w:r w:rsidRPr="0053506F">
        <w:rPr>
          <w:rFonts w:eastAsia="Calibri"/>
          <w:sz w:val="28"/>
          <w:szCs w:val="28"/>
          <w:lang w:val="en-US"/>
        </w:rPr>
        <w:t xml:space="preserve">, </w:t>
      </w:r>
      <w:r w:rsidRPr="00007719">
        <w:rPr>
          <w:rFonts w:eastAsia="Calibri"/>
          <w:sz w:val="28"/>
          <w:szCs w:val="28"/>
          <w:lang w:val="en-US"/>
        </w:rPr>
        <w:t>limit</w:t>
      </w:r>
      <w:r w:rsidRPr="0053506F">
        <w:rPr>
          <w:rFonts w:eastAsia="Calibri"/>
          <w:sz w:val="28"/>
          <w:szCs w:val="28"/>
          <w:lang w:val="en-US"/>
        </w:rPr>
        <w:t xml:space="preserve">, </w:t>
      </w:r>
      <w:r w:rsidRPr="00007719">
        <w:rPr>
          <w:rFonts w:eastAsia="Calibri"/>
          <w:sz w:val="28"/>
          <w:szCs w:val="28"/>
          <w:lang w:val="en-US"/>
        </w:rPr>
        <w:t>offset</w:t>
      </w:r>
      <w:proofErr w:type="gramStart"/>
      <w:r w:rsidRPr="0053506F">
        <w:rPr>
          <w:rFonts w:eastAsia="Calibri"/>
          <w:sz w:val="28"/>
          <w:szCs w:val="28"/>
          <w:lang w:val="en-US"/>
        </w:rPr>
        <w:t>)»</w:t>
      </w:r>
      <w:proofErr w:type="gramEnd"/>
      <w:r w:rsidRPr="0053506F">
        <w:rPr>
          <w:rFonts w:eastAsia="Calibri"/>
          <w:sz w:val="28"/>
          <w:szCs w:val="28"/>
          <w:lang w:val="en-US"/>
        </w:rPr>
        <w:t>;</w:t>
      </w:r>
    </w:p>
    <w:p w14:paraId="7FFDCB4D" w14:textId="7777777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«Группировка (</w:t>
      </w:r>
      <w:r w:rsidRPr="00007719">
        <w:rPr>
          <w:rFonts w:eastAsia="Calibri"/>
          <w:sz w:val="28"/>
          <w:szCs w:val="28"/>
          <w:lang w:val="en-US"/>
        </w:rPr>
        <w:t>group</w:t>
      </w:r>
      <w:r w:rsidRPr="00007719">
        <w:rPr>
          <w:rFonts w:eastAsia="Calibri"/>
          <w:sz w:val="28"/>
          <w:szCs w:val="28"/>
        </w:rPr>
        <w:t xml:space="preserve"> </w:t>
      </w:r>
      <w:r w:rsidRPr="00007719">
        <w:rPr>
          <w:rFonts w:eastAsia="Calibri"/>
          <w:sz w:val="28"/>
          <w:szCs w:val="28"/>
          <w:lang w:val="en-US"/>
        </w:rPr>
        <w:t>by</w:t>
      </w:r>
      <w:r w:rsidRPr="00007719">
        <w:rPr>
          <w:rFonts w:eastAsia="Calibri"/>
          <w:sz w:val="28"/>
          <w:szCs w:val="28"/>
        </w:rPr>
        <w:t>)»;</w:t>
      </w:r>
    </w:p>
    <w:p w14:paraId="466D5503" w14:textId="7777777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«Повторяющиеся поля (</w:t>
      </w:r>
      <w:r w:rsidRPr="00007719">
        <w:rPr>
          <w:rFonts w:eastAsia="Calibri"/>
          <w:sz w:val="28"/>
          <w:szCs w:val="28"/>
          <w:lang w:val="en-US"/>
        </w:rPr>
        <w:t>distinct</w:t>
      </w:r>
      <w:r w:rsidRPr="00007719">
        <w:rPr>
          <w:rFonts w:eastAsia="Calibri"/>
          <w:sz w:val="28"/>
          <w:szCs w:val="28"/>
        </w:rPr>
        <w:t>)»;</w:t>
      </w:r>
    </w:p>
    <w:p w14:paraId="6B6340A9" w14:textId="328BFFBE"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«Параметры»</w:t>
      </w:r>
      <w:r w:rsidR="007779E7" w:rsidRPr="00007719">
        <w:rPr>
          <w:rFonts w:eastAsia="Calibri"/>
          <w:sz w:val="28"/>
          <w:szCs w:val="28"/>
        </w:rPr>
        <w:t>.</w:t>
      </w:r>
    </w:p>
    <w:p w14:paraId="59B474CD" w14:textId="7074C71F"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xml:space="preserve">Для открытия тематического блока необходимо нажать ЛКМ на его название, пример открытого тематического блока </w:t>
      </w:r>
      <w:r w:rsidRPr="00007719">
        <w:rPr>
          <w:noProof/>
          <w:sz w:val="28"/>
          <w:szCs w:val="28"/>
        </w:rPr>
        <w:t>«</w:t>
      </w:r>
      <w:r w:rsidRPr="00007719">
        <w:rPr>
          <w:rFonts w:eastAsia="Calibri"/>
          <w:sz w:val="28"/>
          <w:szCs w:val="28"/>
        </w:rPr>
        <w:t xml:space="preserve">Порядок, лимит, смещение (order by, limit, offset)» представлен на </w:t>
      </w:r>
      <w:r w:rsidR="00455B7F" w:rsidRPr="00007719">
        <w:rPr>
          <w:rFonts w:eastAsia="Calibri"/>
          <w:sz w:val="28"/>
          <w:szCs w:val="28"/>
        </w:rPr>
        <w:fldChar w:fldCharType="begin"/>
      </w:r>
      <w:r w:rsidR="00455B7F" w:rsidRPr="00007719">
        <w:rPr>
          <w:rFonts w:eastAsia="Calibri"/>
          <w:sz w:val="28"/>
          <w:szCs w:val="28"/>
        </w:rPr>
        <w:instrText xml:space="preserve"> REF  _Ref536114743 \* Lower \h </w:instrText>
      </w:r>
      <w:r w:rsidR="00455B7F" w:rsidRPr="00007719">
        <w:rPr>
          <w:rFonts w:eastAsia="Calibri"/>
          <w:sz w:val="28"/>
          <w:szCs w:val="28"/>
        </w:rPr>
      </w:r>
      <w:r w:rsidR="00455B7F" w:rsidRPr="00007719">
        <w:rPr>
          <w:rFonts w:eastAsia="Calibri"/>
          <w:sz w:val="28"/>
          <w:szCs w:val="28"/>
        </w:rPr>
        <w:fldChar w:fldCharType="separate"/>
      </w:r>
      <w:r w:rsidR="00B6413A" w:rsidRPr="00007719">
        <w:rPr>
          <w:sz w:val="28"/>
          <w:szCs w:val="28"/>
        </w:rPr>
        <w:t xml:space="preserve">рис. </w:t>
      </w:r>
      <w:r w:rsidR="00B6413A">
        <w:rPr>
          <w:noProof/>
          <w:sz w:val="28"/>
          <w:szCs w:val="28"/>
        </w:rPr>
        <w:t>495</w:t>
      </w:r>
      <w:r w:rsidR="00455B7F" w:rsidRPr="00007719">
        <w:rPr>
          <w:rFonts w:eastAsia="Calibri"/>
          <w:sz w:val="28"/>
          <w:szCs w:val="28"/>
        </w:rPr>
        <w:fldChar w:fldCharType="end"/>
      </w:r>
      <w:r w:rsidRPr="00007719">
        <w:rPr>
          <w:rFonts w:eastAsia="Calibri"/>
          <w:sz w:val="28"/>
          <w:szCs w:val="28"/>
        </w:rPr>
        <w:t>.</w:t>
      </w:r>
    </w:p>
    <w:p w14:paraId="7AF1BB67" w14:textId="70036797" w:rsidR="00141AA2" w:rsidRPr="00007719" w:rsidRDefault="00141AA2" w:rsidP="00E63BB7">
      <w:pPr>
        <w:spacing w:line="360" w:lineRule="auto"/>
        <w:jc w:val="center"/>
        <w:rPr>
          <w:sz w:val="28"/>
          <w:szCs w:val="28"/>
        </w:rPr>
      </w:pPr>
      <w:r w:rsidRPr="00007719">
        <w:rPr>
          <w:noProof/>
        </w:rPr>
        <w:drawing>
          <wp:inline distT="0" distB="0" distL="0" distR="0" wp14:anchorId="60E61E1C" wp14:editId="771DEFE9">
            <wp:extent cx="4212990" cy="3526031"/>
            <wp:effectExtent l="0" t="0" r="0" b="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7"/>
                    <a:stretch>
                      <a:fillRect/>
                    </a:stretch>
                  </pic:blipFill>
                  <pic:spPr>
                    <a:xfrm>
                      <a:off x="0" y="0"/>
                      <a:ext cx="4254283" cy="3560591"/>
                    </a:xfrm>
                    <a:prstGeom prst="rect">
                      <a:avLst/>
                    </a:prstGeom>
                  </pic:spPr>
                </pic:pic>
              </a:graphicData>
            </a:graphic>
          </wp:inline>
        </w:drawing>
      </w:r>
    </w:p>
    <w:p w14:paraId="26AF63F1" w14:textId="77777777" w:rsidR="00141AA2" w:rsidRPr="00007719" w:rsidRDefault="00141AA2" w:rsidP="00E63BB7">
      <w:pPr>
        <w:spacing w:line="360" w:lineRule="auto"/>
        <w:jc w:val="center"/>
        <w:rPr>
          <w:sz w:val="28"/>
          <w:szCs w:val="28"/>
        </w:rPr>
      </w:pPr>
      <w:bookmarkStart w:id="835" w:name="_Ref53611474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495</w:t>
      </w:r>
      <w:r w:rsidRPr="00007719">
        <w:rPr>
          <w:noProof/>
          <w:sz w:val="28"/>
          <w:szCs w:val="28"/>
        </w:rPr>
        <w:fldChar w:fldCharType="end"/>
      </w:r>
      <w:bookmarkEnd w:id="835"/>
      <w:r w:rsidRPr="00007719">
        <w:rPr>
          <w:noProof/>
          <w:sz w:val="28"/>
          <w:szCs w:val="28"/>
        </w:rPr>
        <w:t xml:space="preserve"> – Развернутый </w:t>
      </w:r>
      <w:r w:rsidRPr="00007719">
        <w:rPr>
          <w:rFonts w:eastAsia="Calibri"/>
          <w:sz w:val="28"/>
          <w:szCs w:val="28"/>
        </w:rPr>
        <w:t xml:space="preserve">тематический блок </w:t>
      </w:r>
      <w:r w:rsidRPr="00007719">
        <w:rPr>
          <w:noProof/>
          <w:sz w:val="28"/>
          <w:szCs w:val="28"/>
        </w:rPr>
        <w:t>«</w:t>
      </w:r>
      <w:r w:rsidRPr="00007719">
        <w:rPr>
          <w:rFonts w:eastAsia="Calibri"/>
          <w:sz w:val="28"/>
          <w:szCs w:val="28"/>
        </w:rPr>
        <w:t xml:space="preserve">Порядок, лимит, </w:t>
      </w:r>
      <w:r w:rsidRPr="00007719">
        <w:rPr>
          <w:rFonts w:eastAsia="Calibri"/>
          <w:sz w:val="28"/>
          <w:szCs w:val="28"/>
        </w:rPr>
        <w:br/>
        <w:t>смещение (order by, limit, offset)»</w:t>
      </w:r>
    </w:p>
    <w:p w14:paraId="3199E267" w14:textId="071BFA13"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xml:space="preserve">В поле «Лимит» указывается максимальное количество записей, получаемое </w:t>
      </w:r>
      <w:r w:rsidR="002E4D56" w:rsidRPr="00007719">
        <w:rPr>
          <w:rFonts w:eastAsia="Calibri"/>
          <w:sz w:val="28"/>
          <w:szCs w:val="28"/>
        </w:rPr>
        <w:t>зап</w:t>
      </w:r>
      <w:r w:rsidRPr="00007719">
        <w:rPr>
          <w:rFonts w:eastAsia="Calibri"/>
          <w:sz w:val="28"/>
          <w:szCs w:val="28"/>
        </w:rPr>
        <w:t>росом (</w:t>
      </w:r>
      <w:r w:rsidR="00455B7F" w:rsidRPr="00007719">
        <w:rPr>
          <w:rFonts w:eastAsia="Calibri"/>
          <w:sz w:val="28"/>
          <w:szCs w:val="28"/>
        </w:rPr>
        <w:fldChar w:fldCharType="begin"/>
      </w:r>
      <w:r w:rsidR="00455B7F" w:rsidRPr="00007719">
        <w:rPr>
          <w:rFonts w:eastAsia="Calibri"/>
          <w:sz w:val="28"/>
          <w:szCs w:val="28"/>
        </w:rPr>
        <w:instrText xml:space="preserve"> REF  _Ref536114782 \* Lower \h </w:instrText>
      </w:r>
      <w:r w:rsidR="00455B7F" w:rsidRPr="00007719">
        <w:rPr>
          <w:rFonts w:eastAsia="Calibri"/>
          <w:sz w:val="28"/>
          <w:szCs w:val="28"/>
        </w:rPr>
      </w:r>
      <w:r w:rsidR="00455B7F" w:rsidRPr="00007719">
        <w:rPr>
          <w:rFonts w:eastAsia="Calibri"/>
          <w:sz w:val="28"/>
          <w:szCs w:val="28"/>
        </w:rPr>
        <w:fldChar w:fldCharType="separate"/>
      </w:r>
      <w:r w:rsidR="00B6413A" w:rsidRPr="00007719">
        <w:rPr>
          <w:sz w:val="28"/>
          <w:szCs w:val="28"/>
        </w:rPr>
        <w:t xml:space="preserve">рис. </w:t>
      </w:r>
      <w:r w:rsidR="00B6413A">
        <w:rPr>
          <w:noProof/>
          <w:sz w:val="28"/>
          <w:szCs w:val="28"/>
        </w:rPr>
        <w:t>496</w:t>
      </w:r>
      <w:r w:rsidR="00455B7F" w:rsidRPr="00007719">
        <w:rPr>
          <w:rFonts w:eastAsia="Calibri"/>
          <w:sz w:val="28"/>
          <w:szCs w:val="28"/>
        </w:rPr>
        <w:fldChar w:fldCharType="end"/>
      </w:r>
      <w:r w:rsidRPr="00007719">
        <w:rPr>
          <w:rFonts w:eastAsia="Calibri"/>
          <w:sz w:val="28"/>
          <w:szCs w:val="28"/>
        </w:rPr>
        <w:t>).</w:t>
      </w:r>
    </w:p>
    <w:p w14:paraId="778F58B0" w14:textId="77777777" w:rsidR="00141AA2" w:rsidRPr="00007719" w:rsidRDefault="00141AA2" w:rsidP="00E63BB7">
      <w:pPr>
        <w:tabs>
          <w:tab w:val="left" w:pos="1134"/>
        </w:tabs>
        <w:spacing w:line="360" w:lineRule="auto"/>
        <w:jc w:val="center"/>
        <w:rPr>
          <w:rFonts w:eastAsia="Calibri"/>
          <w:sz w:val="28"/>
          <w:szCs w:val="28"/>
        </w:rPr>
      </w:pPr>
      <w:r w:rsidRPr="00007719">
        <w:rPr>
          <w:noProof/>
        </w:rPr>
        <w:drawing>
          <wp:inline distT="0" distB="0" distL="0" distR="0" wp14:anchorId="5289B262" wp14:editId="078D3372">
            <wp:extent cx="2282711" cy="461003"/>
            <wp:effectExtent l="0" t="0" r="3810"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8"/>
                    <a:stretch>
                      <a:fillRect/>
                    </a:stretch>
                  </pic:blipFill>
                  <pic:spPr>
                    <a:xfrm>
                      <a:off x="0" y="0"/>
                      <a:ext cx="2364782" cy="477578"/>
                    </a:xfrm>
                    <a:prstGeom prst="rect">
                      <a:avLst/>
                    </a:prstGeom>
                  </pic:spPr>
                </pic:pic>
              </a:graphicData>
            </a:graphic>
          </wp:inline>
        </w:drawing>
      </w:r>
    </w:p>
    <w:p w14:paraId="514A5EE2" w14:textId="77777777" w:rsidR="00141AA2" w:rsidRPr="00007719" w:rsidRDefault="00141AA2" w:rsidP="00E63BB7">
      <w:pPr>
        <w:tabs>
          <w:tab w:val="left" w:pos="1134"/>
        </w:tabs>
        <w:spacing w:line="360" w:lineRule="auto"/>
        <w:jc w:val="center"/>
        <w:rPr>
          <w:rFonts w:eastAsia="Calibri"/>
          <w:sz w:val="28"/>
          <w:szCs w:val="28"/>
        </w:rPr>
      </w:pPr>
      <w:bookmarkStart w:id="836" w:name="_Ref53611478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496</w:t>
      </w:r>
      <w:r w:rsidRPr="00007719">
        <w:rPr>
          <w:noProof/>
          <w:sz w:val="28"/>
          <w:szCs w:val="28"/>
        </w:rPr>
        <w:fldChar w:fldCharType="end"/>
      </w:r>
      <w:bookmarkEnd w:id="836"/>
      <w:r w:rsidRPr="00007719">
        <w:rPr>
          <w:noProof/>
          <w:sz w:val="28"/>
          <w:szCs w:val="28"/>
        </w:rPr>
        <w:t xml:space="preserve"> – Поле «Лимит»</w:t>
      </w:r>
    </w:p>
    <w:p w14:paraId="2D26E330" w14:textId="0ECB8EE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xml:space="preserve">Если в поле указано значение 1000, количество данных, получаемых </w:t>
      </w:r>
      <w:r w:rsidR="002E4D56" w:rsidRPr="00007719">
        <w:rPr>
          <w:rFonts w:eastAsia="Calibri"/>
          <w:sz w:val="28"/>
          <w:szCs w:val="28"/>
        </w:rPr>
        <w:t>зап</w:t>
      </w:r>
      <w:r w:rsidRPr="00007719">
        <w:rPr>
          <w:rFonts w:eastAsia="Calibri"/>
          <w:sz w:val="28"/>
          <w:szCs w:val="28"/>
        </w:rPr>
        <w:t xml:space="preserve">росом, будет ограничено 1000 строк. В </w:t>
      </w:r>
      <w:r w:rsidR="002E4D56" w:rsidRPr="00007719">
        <w:rPr>
          <w:rFonts w:eastAsia="Calibri"/>
          <w:sz w:val="28"/>
          <w:szCs w:val="28"/>
        </w:rPr>
        <w:t>зап</w:t>
      </w:r>
      <w:r w:rsidRPr="00007719">
        <w:rPr>
          <w:rFonts w:eastAsia="Calibri"/>
          <w:sz w:val="28"/>
          <w:szCs w:val="28"/>
        </w:rPr>
        <w:t>рос добавится часть – «limit 1000».</w:t>
      </w:r>
    </w:p>
    <w:p w14:paraId="47E66F2B" w14:textId="6E802649" w:rsidR="00141AA2" w:rsidRPr="00007719" w:rsidRDefault="00141AA2" w:rsidP="00141AA2">
      <w:pPr>
        <w:tabs>
          <w:tab w:val="left" w:pos="1134"/>
        </w:tabs>
        <w:spacing w:line="360" w:lineRule="auto"/>
        <w:ind w:firstLine="709"/>
        <w:jc w:val="both"/>
        <w:rPr>
          <w:rFonts w:eastAsia="Calibri"/>
          <w:spacing w:val="-8"/>
          <w:sz w:val="28"/>
          <w:szCs w:val="28"/>
        </w:rPr>
      </w:pPr>
      <w:r w:rsidRPr="00007719">
        <w:rPr>
          <w:rFonts w:eastAsia="Calibri"/>
          <w:spacing w:val="-8"/>
          <w:sz w:val="28"/>
          <w:szCs w:val="28"/>
        </w:rPr>
        <w:lastRenderedPageBreak/>
        <w:t>В поле «Смещение» указывается запись, с которой начнется отбор данных (</w:t>
      </w:r>
      <w:r w:rsidR="00455B7F" w:rsidRPr="00007719">
        <w:rPr>
          <w:rFonts w:eastAsia="Calibri"/>
          <w:spacing w:val="-8"/>
          <w:sz w:val="28"/>
          <w:szCs w:val="28"/>
        </w:rPr>
        <w:fldChar w:fldCharType="begin"/>
      </w:r>
      <w:r w:rsidR="00455B7F" w:rsidRPr="00007719">
        <w:rPr>
          <w:rFonts w:eastAsia="Calibri"/>
          <w:spacing w:val="-8"/>
          <w:sz w:val="28"/>
          <w:szCs w:val="28"/>
        </w:rPr>
        <w:instrText xml:space="preserve"> REF  _Ref536114835 \* Lower \h </w:instrText>
      </w:r>
      <w:r w:rsidR="00455B7F" w:rsidRPr="00007719">
        <w:rPr>
          <w:rFonts w:eastAsia="Calibri"/>
          <w:spacing w:val="-8"/>
          <w:sz w:val="28"/>
          <w:szCs w:val="28"/>
        </w:rPr>
      </w:r>
      <w:r w:rsidR="00455B7F" w:rsidRPr="00007719">
        <w:rPr>
          <w:rFonts w:eastAsia="Calibri"/>
          <w:spacing w:val="-8"/>
          <w:sz w:val="28"/>
          <w:szCs w:val="28"/>
        </w:rPr>
        <w:fldChar w:fldCharType="separate"/>
      </w:r>
      <w:r w:rsidR="00B6413A" w:rsidRPr="00007719">
        <w:rPr>
          <w:sz w:val="28"/>
          <w:szCs w:val="28"/>
        </w:rPr>
        <w:t xml:space="preserve">рис. </w:t>
      </w:r>
      <w:r w:rsidR="00B6413A">
        <w:rPr>
          <w:noProof/>
          <w:sz w:val="28"/>
          <w:szCs w:val="28"/>
        </w:rPr>
        <w:t>497</w:t>
      </w:r>
      <w:r w:rsidR="00455B7F" w:rsidRPr="00007719">
        <w:rPr>
          <w:rFonts w:eastAsia="Calibri"/>
          <w:spacing w:val="-8"/>
          <w:sz w:val="28"/>
          <w:szCs w:val="28"/>
        </w:rPr>
        <w:fldChar w:fldCharType="end"/>
      </w:r>
      <w:r w:rsidRPr="00007719">
        <w:rPr>
          <w:rFonts w:eastAsia="Calibri"/>
          <w:spacing w:val="-8"/>
          <w:sz w:val="28"/>
          <w:szCs w:val="28"/>
        </w:rPr>
        <w:t>).</w:t>
      </w:r>
    </w:p>
    <w:p w14:paraId="6E43B071" w14:textId="77777777" w:rsidR="00141AA2" w:rsidRPr="00007719" w:rsidRDefault="00141AA2" w:rsidP="00E63BB7">
      <w:pPr>
        <w:tabs>
          <w:tab w:val="left" w:pos="1134"/>
        </w:tabs>
        <w:spacing w:line="360" w:lineRule="auto"/>
        <w:jc w:val="center"/>
        <w:rPr>
          <w:rFonts w:eastAsia="Calibri"/>
          <w:sz w:val="28"/>
          <w:szCs w:val="28"/>
        </w:rPr>
      </w:pPr>
      <w:r w:rsidRPr="00007719">
        <w:rPr>
          <w:noProof/>
        </w:rPr>
        <w:drawing>
          <wp:inline distT="0" distB="0" distL="0" distR="0" wp14:anchorId="4EFB47B9" wp14:editId="18FB5D99">
            <wp:extent cx="1986682" cy="403850"/>
            <wp:effectExtent l="0" t="0" r="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9"/>
                    <a:stretch>
                      <a:fillRect/>
                    </a:stretch>
                  </pic:blipFill>
                  <pic:spPr>
                    <a:xfrm>
                      <a:off x="0" y="0"/>
                      <a:ext cx="2037445" cy="414169"/>
                    </a:xfrm>
                    <a:prstGeom prst="rect">
                      <a:avLst/>
                    </a:prstGeom>
                  </pic:spPr>
                </pic:pic>
              </a:graphicData>
            </a:graphic>
          </wp:inline>
        </w:drawing>
      </w:r>
    </w:p>
    <w:p w14:paraId="35D4C780" w14:textId="77777777" w:rsidR="00141AA2" w:rsidRPr="00007719" w:rsidRDefault="00141AA2" w:rsidP="00E63BB7">
      <w:pPr>
        <w:tabs>
          <w:tab w:val="left" w:pos="1134"/>
        </w:tabs>
        <w:spacing w:line="360" w:lineRule="auto"/>
        <w:jc w:val="center"/>
        <w:rPr>
          <w:rFonts w:eastAsia="Calibri"/>
          <w:sz w:val="28"/>
          <w:szCs w:val="28"/>
        </w:rPr>
      </w:pPr>
      <w:bookmarkStart w:id="837" w:name="_Ref53611483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497</w:t>
      </w:r>
      <w:r w:rsidRPr="00007719">
        <w:rPr>
          <w:noProof/>
          <w:sz w:val="28"/>
          <w:szCs w:val="28"/>
        </w:rPr>
        <w:fldChar w:fldCharType="end"/>
      </w:r>
      <w:bookmarkEnd w:id="837"/>
      <w:r w:rsidRPr="00007719">
        <w:rPr>
          <w:noProof/>
          <w:sz w:val="28"/>
          <w:szCs w:val="28"/>
        </w:rPr>
        <w:t xml:space="preserve"> – Поле «Смещение»</w:t>
      </w:r>
    </w:p>
    <w:p w14:paraId="3EF65B6F" w14:textId="382C0682" w:rsidR="00141AA2" w:rsidRPr="00007719" w:rsidRDefault="00141AA2" w:rsidP="00E63BB7">
      <w:pPr>
        <w:tabs>
          <w:tab w:val="left" w:pos="1134"/>
        </w:tabs>
        <w:spacing w:line="360" w:lineRule="auto"/>
        <w:ind w:firstLine="709"/>
        <w:jc w:val="both"/>
        <w:rPr>
          <w:rFonts w:eastAsia="Calibri"/>
          <w:sz w:val="28"/>
          <w:szCs w:val="28"/>
        </w:rPr>
      </w:pPr>
      <w:r w:rsidRPr="00007719">
        <w:rPr>
          <w:rFonts w:eastAsia="Calibri"/>
          <w:sz w:val="28"/>
          <w:szCs w:val="28"/>
        </w:rPr>
        <w:t xml:space="preserve">Если в поле указано значение 500, первые 500 строк, полученные в результате отбора данных </w:t>
      </w:r>
      <w:r w:rsidR="002E4D56" w:rsidRPr="00007719">
        <w:rPr>
          <w:rFonts w:eastAsia="Calibri"/>
          <w:sz w:val="28"/>
          <w:szCs w:val="28"/>
        </w:rPr>
        <w:t>зап</w:t>
      </w:r>
      <w:r w:rsidRPr="00007719">
        <w:rPr>
          <w:rFonts w:eastAsia="Calibri"/>
          <w:sz w:val="28"/>
          <w:szCs w:val="28"/>
        </w:rPr>
        <w:t xml:space="preserve">росом, будут отброшены, в выборку попадут данные, начиная с 501 строки. В </w:t>
      </w:r>
      <w:r w:rsidR="002E4D56" w:rsidRPr="00007719">
        <w:rPr>
          <w:rFonts w:eastAsia="Calibri"/>
          <w:sz w:val="28"/>
          <w:szCs w:val="28"/>
        </w:rPr>
        <w:t>зап</w:t>
      </w:r>
      <w:r w:rsidRPr="00007719">
        <w:rPr>
          <w:rFonts w:eastAsia="Calibri"/>
          <w:sz w:val="28"/>
          <w:szCs w:val="28"/>
        </w:rPr>
        <w:t>рос добавится часть – «offset 500».</w:t>
      </w:r>
    </w:p>
    <w:p w14:paraId="0C1E7450" w14:textId="14C2BF17" w:rsidR="00141AA2" w:rsidRPr="00007719" w:rsidRDefault="00141AA2" w:rsidP="00E63BB7">
      <w:pPr>
        <w:tabs>
          <w:tab w:val="left" w:pos="1134"/>
        </w:tabs>
        <w:spacing w:line="360" w:lineRule="auto"/>
        <w:ind w:firstLine="709"/>
        <w:jc w:val="both"/>
        <w:rPr>
          <w:rFonts w:eastAsia="Calibri"/>
          <w:sz w:val="28"/>
          <w:szCs w:val="28"/>
        </w:rPr>
      </w:pPr>
      <w:r w:rsidRPr="00007719">
        <w:rPr>
          <w:rFonts w:eastAsia="Calibri"/>
          <w:sz w:val="28"/>
          <w:szCs w:val="28"/>
        </w:rPr>
        <w:t xml:space="preserve">Порядок записей в наборе данных, получаемых </w:t>
      </w:r>
      <w:r w:rsidR="002E4D56" w:rsidRPr="00007719">
        <w:rPr>
          <w:rFonts w:eastAsia="Calibri"/>
          <w:sz w:val="28"/>
          <w:szCs w:val="28"/>
        </w:rPr>
        <w:t>зап</w:t>
      </w:r>
      <w:r w:rsidRPr="00007719">
        <w:rPr>
          <w:rFonts w:eastAsia="Calibri"/>
          <w:sz w:val="28"/>
          <w:szCs w:val="28"/>
        </w:rPr>
        <w:t>росом настраивается в таблице «Порядок (order by)» (</w:t>
      </w:r>
      <w:r w:rsidR="005E3360" w:rsidRPr="00007719">
        <w:rPr>
          <w:rFonts w:eastAsia="Calibri"/>
          <w:sz w:val="28"/>
          <w:szCs w:val="28"/>
        </w:rPr>
        <w:fldChar w:fldCharType="begin"/>
      </w:r>
      <w:r w:rsidR="005E3360" w:rsidRPr="00007719">
        <w:rPr>
          <w:rFonts w:eastAsia="Calibri"/>
          <w:sz w:val="28"/>
          <w:szCs w:val="28"/>
        </w:rPr>
        <w:instrText xml:space="preserve"> REF  _Ref536170251 \* Lower \h </w:instrText>
      </w:r>
      <w:r w:rsidR="005E3360" w:rsidRPr="00007719">
        <w:rPr>
          <w:rFonts w:eastAsia="Calibri"/>
          <w:sz w:val="28"/>
          <w:szCs w:val="28"/>
        </w:rPr>
      </w:r>
      <w:r w:rsidR="005E3360" w:rsidRPr="00007719">
        <w:rPr>
          <w:rFonts w:eastAsia="Calibri"/>
          <w:sz w:val="28"/>
          <w:szCs w:val="28"/>
        </w:rPr>
        <w:fldChar w:fldCharType="separate"/>
      </w:r>
      <w:r w:rsidR="00B6413A" w:rsidRPr="00007719">
        <w:rPr>
          <w:sz w:val="28"/>
          <w:szCs w:val="28"/>
        </w:rPr>
        <w:t xml:space="preserve">рис. </w:t>
      </w:r>
      <w:r w:rsidR="00B6413A">
        <w:rPr>
          <w:noProof/>
          <w:sz w:val="28"/>
          <w:szCs w:val="28"/>
        </w:rPr>
        <w:t>498</w:t>
      </w:r>
      <w:r w:rsidR="005E3360" w:rsidRPr="00007719">
        <w:rPr>
          <w:rFonts w:eastAsia="Calibri"/>
          <w:sz w:val="28"/>
          <w:szCs w:val="28"/>
        </w:rPr>
        <w:fldChar w:fldCharType="end"/>
      </w:r>
      <w:r w:rsidRPr="00007719">
        <w:rPr>
          <w:rFonts w:eastAsia="Calibri"/>
          <w:sz w:val="28"/>
          <w:szCs w:val="28"/>
        </w:rPr>
        <w:t>).</w:t>
      </w:r>
    </w:p>
    <w:p w14:paraId="0760E361" w14:textId="77777777" w:rsidR="00141AA2" w:rsidRPr="00007719" w:rsidRDefault="00141AA2" w:rsidP="00E63BB7">
      <w:pPr>
        <w:tabs>
          <w:tab w:val="left" w:pos="1134"/>
        </w:tabs>
        <w:spacing w:line="360" w:lineRule="auto"/>
        <w:jc w:val="center"/>
        <w:rPr>
          <w:rFonts w:eastAsia="Calibri"/>
          <w:sz w:val="28"/>
          <w:szCs w:val="28"/>
        </w:rPr>
      </w:pPr>
      <w:r w:rsidRPr="00007719">
        <w:rPr>
          <w:noProof/>
        </w:rPr>
        <w:drawing>
          <wp:inline distT="0" distB="0" distL="0" distR="0" wp14:anchorId="7E4284CE" wp14:editId="58EDC4F3">
            <wp:extent cx="3524438" cy="1789330"/>
            <wp:effectExtent l="0" t="0" r="0" b="1905"/>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0"/>
                    <a:stretch>
                      <a:fillRect/>
                    </a:stretch>
                  </pic:blipFill>
                  <pic:spPr>
                    <a:xfrm>
                      <a:off x="0" y="0"/>
                      <a:ext cx="3544789" cy="1799662"/>
                    </a:xfrm>
                    <a:prstGeom prst="rect">
                      <a:avLst/>
                    </a:prstGeom>
                  </pic:spPr>
                </pic:pic>
              </a:graphicData>
            </a:graphic>
          </wp:inline>
        </w:drawing>
      </w:r>
      <w:r w:rsidRPr="00007719">
        <w:rPr>
          <w:noProof/>
          <w:sz w:val="28"/>
          <w:szCs w:val="28"/>
        </w:rPr>
        <w:t xml:space="preserve"> </w:t>
      </w:r>
    </w:p>
    <w:p w14:paraId="2AFFAA33" w14:textId="77777777" w:rsidR="00141AA2" w:rsidRPr="00007719" w:rsidRDefault="00141AA2" w:rsidP="00E63BB7">
      <w:pPr>
        <w:tabs>
          <w:tab w:val="left" w:pos="1134"/>
        </w:tabs>
        <w:spacing w:line="360" w:lineRule="auto"/>
        <w:jc w:val="center"/>
        <w:rPr>
          <w:rFonts w:eastAsia="Calibri"/>
          <w:sz w:val="28"/>
          <w:szCs w:val="28"/>
        </w:rPr>
      </w:pPr>
      <w:bookmarkStart w:id="838" w:name="_Ref53617025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498</w:t>
      </w:r>
      <w:r w:rsidRPr="00007719">
        <w:rPr>
          <w:noProof/>
          <w:sz w:val="28"/>
          <w:szCs w:val="28"/>
        </w:rPr>
        <w:fldChar w:fldCharType="end"/>
      </w:r>
      <w:bookmarkEnd w:id="838"/>
      <w:r w:rsidRPr="00007719">
        <w:rPr>
          <w:noProof/>
          <w:sz w:val="28"/>
          <w:szCs w:val="28"/>
        </w:rPr>
        <w:t xml:space="preserve"> –</w:t>
      </w:r>
      <w:r w:rsidRPr="00007719">
        <w:rPr>
          <w:rFonts w:eastAsia="Calibri"/>
          <w:sz w:val="28"/>
          <w:szCs w:val="28"/>
        </w:rPr>
        <w:t xml:space="preserve"> Таблица «Порядок (order by)»</w:t>
      </w:r>
    </w:p>
    <w:p w14:paraId="2D313594" w14:textId="44C18A92" w:rsidR="00141AA2" w:rsidRPr="00007719" w:rsidRDefault="00C5048C" w:rsidP="00E63BB7">
      <w:pPr>
        <w:tabs>
          <w:tab w:val="left" w:pos="1134"/>
        </w:tabs>
        <w:spacing w:line="360" w:lineRule="auto"/>
        <w:ind w:firstLine="709"/>
        <w:jc w:val="both"/>
        <w:rPr>
          <w:rFonts w:eastAsia="Calibri"/>
          <w:sz w:val="28"/>
          <w:szCs w:val="28"/>
        </w:rPr>
      </w:pPr>
      <w:r w:rsidRPr="00007719">
        <w:rPr>
          <w:rFonts w:eastAsia="Calibri"/>
          <w:sz w:val="28"/>
          <w:szCs w:val="28"/>
        </w:rPr>
        <w:t>Таблица состоит из полей:</w:t>
      </w:r>
    </w:p>
    <w:p w14:paraId="53E13A71" w14:textId="77777777" w:rsidR="00141AA2" w:rsidRPr="00007719" w:rsidRDefault="00141AA2" w:rsidP="00E63BB7">
      <w:pPr>
        <w:pStyle w:val="affc"/>
        <w:numPr>
          <w:ilvl w:val="0"/>
          <w:numId w:val="40"/>
        </w:numPr>
        <w:tabs>
          <w:tab w:val="left" w:pos="851"/>
        </w:tabs>
        <w:spacing w:line="360" w:lineRule="auto"/>
        <w:ind w:left="0" w:firstLine="709"/>
        <w:jc w:val="both"/>
        <w:rPr>
          <w:rFonts w:eastAsia="Calibri"/>
          <w:sz w:val="28"/>
          <w:szCs w:val="28"/>
        </w:rPr>
      </w:pPr>
      <w:r w:rsidRPr="00007719">
        <w:rPr>
          <w:rFonts w:eastAsia="Calibri"/>
          <w:sz w:val="28"/>
          <w:szCs w:val="28"/>
        </w:rPr>
        <w:t>«Объект» – поле объекта данных;</w:t>
      </w:r>
    </w:p>
    <w:p w14:paraId="028BEC6D" w14:textId="77777777" w:rsidR="00141AA2" w:rsidRPr="00007719" w:rsidRDefault="00141AA2" w:rsidP="00E63BB7">
      <w:pPr>
        <w:pStyle w:val="affc"/>
        <w:numPr>
          <w:ilvl w:val="0"/>
          <w:numId w:val="40"/>
        </w:numPr>
        <w:tabs>
          <w:tab w:val="left" w:pos="851"/>
        </w:tabs>
        <w:spacing w:line="360" w:lineRule="auto"/>
        <w:ind w:left="0" w:firstLine="709"/>
        <w:jc w:val="both"/>
        <w:rPr>
          <w:rFonts w:eastAsia="Calibri"/>
          <w:sz w:val="28"/>
          <w:szCs w:val="28"/>
        </w:rPr>
      </w:pPr>
      <w:r w:rsidRPr="00007719">
        <w:rPr>
          <w:rFonts w:eastAsia="Calibri"/>
          <w:sz w:val="28"/>
          <w:szCs w:val="28"/>
        </w:rPr>
        <w:t>«Порядок» – условие упорядочивания (от меньшего к большему или от большего к меньшему) для поля, указанного в поле «Объект».</w:t>
      </w:r>
    </w:p>
    <w:p w14:paraId="4CF9D03D" w14:textId="77777777" w:rsidR="00141AA2" w:rsidRPr="00007719" w:rsidRDefault="00141AA2" w:rsidP="00E63BB7">
      <w:pPr>
        <w:tabs>
          <w:tab w:val="left" w:pos="1134"/>
        </w:tabs>
        <w:spacing w:line="360" w:lineRule="auto"/>
        <w:ind w:firstLine="709"/>
        <w:jc w:val="both"/>
        <w:rPr>
          <w:rFonts w:eastAsia="Calibri"/>
          <w:sz w:val="28"/>
          <w:szCs w:val="28"/>
        </w:rPr>
      </w:pPr>
      <w:r w:rsidRPr="00007719">
        <w:rPr>
          <w:rFonts w:eastAsia="Calibri"/>
          <w:sz w:val="28"/>
          <w:szCs w:val="28"/>
        </w:rPr>
        <w:t>Соответственно, каждая строка – условие для упорядочивания результатов запроса («Порядок») по значениям определенного поля («Объект»).</w:t>
      </w:r>
    </w:p>
    <w:p w14:paraId="26B6884F" w14:textId="6932137D"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xml:space="preserve">В примере, приведенном на </w:t>
      </w:r>
      <w:r w:rsidR="005E3360" w:rsidRPr="00007719">
        <w:rPr>
          <w:rFonts w:eastAsia="Calibri"/>
          <w:sz w:val="28"/>
          <w:szCs w:val="28"/>
        </w:rPr>
        <w:fldChar w:fldCharType="begin"/>
      </w:r>
      <w:r w:rsidR="005E3360" w:rsidRPr="00007719">
        <w:rPr>
          <w:rFonts w:eastAsia="Calibri"/>
          <w:sz w:val="28"/>
          <w:szCs w:val="28"/>
        </w:rPr>
        <w:instrText xml:space="preserve"> REF  _Ref536170300 \* Lower \h </w:instrText>
      </w:r>
      <w:r w:rsidR="005E3360" w:rsidRPr="00007719">
        <w:rPr>
          <w:rFonts w:eastAsia="Calibri"/>
          <w:sz w:val="28"/>
          <w:szCs w:val="28"/>
        </w:rPr>
      </w:r>
      <w:r w:rsidR="005E3360" w:rsidRPr="00007719">
        <w:rPr>
          <w:rFonts w:eastAsia="Calibri"/>
          <w:sz w:val="28"/>
          <w:szCs w:val="28"/>
        </w:rPr>
        <w:fldChar w:fldCharType="separate"/>
      </w:r>
      <w:r w:rsidR="00B6413A" w:rsidRPr="00007719">
        <w:rPr>
          <w:sz w:val="28"/>
          <w:szCs w:val="28"/>
        </w:rPr>
        <w:t xml:space="preserve">рис. </w:t>
      </w:r>
      <w:r w:rsidR="00B6413A">
        <w:rPr>
          <w:noProof/>
          <w:sz w:val="28"/>
          <w:szCs w:val="28"/>
        </w:rPr>
        <w:t>499</w:t>
      </w:r>
      <w:r w:rsidR="005E3360" w:rsidRPr="00007719">
        <w:rPr>
          <w:rFonts w:eastAsia="Calibri"/>
          <w:sz w:val="28"/>
          <w:szCs w:val="28"/>
        </w:rPr>
        <w:fldChar w:fldCharType="end"/>
      </w:r>
      <w:r w:rsidRPr="00007719">
        <w:rPr>
          <w:rFonts w:eastAsia="Calibri"/>
          <w:sz w:val="28"/>
          <w:szCs w:val="28"/>
        </w:rPr>
        <w:t xml:space="preserve">, результаты </w:t>
      </w:r>
      <w:r w:rsidR="002E4D56" w:rsidRPr="00007719">
        <w:rPr>
          <w:rFonts w:eastAsia="Calibri"/>
          <w:sz w:val="28"/>
          <w:szCs w:val="28"/>
        </w:rPr>
        <w:t>зап</w:t>
      </w:r>
      <w:r w:rsidRPr="00007719">
        <w:rPr>
          <w:rFonts w:eastAsia="Calibri"/>
          <w:sz w:val="28"/>
          <w:szCs w:val="28"/>
        </w:rPr>
        <w:t>роса будут упорядочены по дате создания от меньшего к большему – сначала будут идти результаты, которые были созданы ранее, после – созданные позднее.</w:t>
      </w:r>
    </w:p>
    <w:p w14:paraId="43980881" w14:textId="77777777"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34A990B2" wp14:editId="6820BE26">
            <wp:extent cx="4841715" cy="748182"/>
            <wp:effectExtent l="0" t="0" r="0"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1"/>
                    <a:srcRect l="534" r="520"/>
                    <a:stretch/>
                  </pic:blipFill>
                  <pic:spPr bwMode="auto">
                    <a:xfrm>
                      <a:off x="0" y="0"/>
                      <a:ext cx="4883425" cy="754627"/>
                    </a:xfrm>
                    <a:prstGeom prst="rect">
                      <a:avLst/>
                    </a:prstGeom>
                    <a:ln>
                      <a:noFill/>
                    </a:ln>
                    <a:extLst>
                      <a:ext uri="{53640926-AAD7-44D8-BBD7-CCE9431645EC}">
                        <a14:shadowObscured xmlns:a14="http://schemas.microsoft.com/office/drawing/2010/main"/>
                      </a:ext>
                    </a:extLst>
                  </pic:spPr>
                </pic:pic>
              </a:graphicData>
            </a:graphic>
          </wp:inline>
        </w:drawing>
      </w:r>
    </w:p>
    <w:p w14:paraId="3A8B137B" w14:textId="77777777" w:rsidR="00141AA2" w:rsidRPr="00007719" w:rsidRDefault="00141AA2" w:rsidP="00141AA2">
      <w:pPr>
        <w:tabs>
          <w:tab w:val="left" w:pos="1134"/>
        </w:tabs>
        <w:spacing w:line="360" w:lineRule="auto"/>
        <w:jc w:val="center"/>
        <w:rPr>
          <w:rFonts w:eastAsia="Calibri"/>
          <w:sz w:val="28"/>
          <w:szCs w:val="28"/>
        </w:rPr>
      </w:pPr>
      <w:bookmarkStart w:id="839" w:name="_Ref53617030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499</w:t>
      </w:r>
      <w:r w:rsidRPr="00007719">
        <w:rPr>
          <w:noProof/>
          <w:sz w:val="28"/>
          <w:szCs w:val="28"/>
        </w:rPr>
        <w:fldChar w:fldCharType="end"/>
      </w:r>
      <w:bookmarkEnd w:id="839"/>
      <w:r w:rsidRPr="00007719">
        <w:rPr>
          <w:noProof/>
          <w:sz w:val="28"/>
          <w:szCs w:val="28"/>
        </w:rPr>
        <w:t xml:space="preserve"> – Пример заданного порядка</w:t>
      </w:r>
    </w:p>
    <w:p w14:paraId="04772EA1" w14:textId="42A25319"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lastRenderedPageBreak/>
        <w:t>Если в таблице заданы более одного условия, упорядочивание по ним будет происходить последовательно – сначала упорядочивание результата по первому условию, затем упорядочивание результата, упорядоченного по первому условию, по второму условию (</w:t>
      </w:r>
      <w:r w:rsidR="005E3360" w:rsidRPr="00007719">
        <w:rPr>
          <w:rFonts w:eastAsia="Calibri"/>
          <w:sz w:val="28"/>
          <w:szCs w:val="28"/>
        </w:rPr>
        <w:fldChar w:fldCharType="begin"/>
      </w:r>
      <w:r w:rsidR="005E3360" w:rsidRPr="00007719">
        <w:rPr>
          <w:rFonts w:eastAsia="Calibri"/>
          <w:sz w:val="28"/>
          <w:szCs w:val="28"/>
        </w:rPr>
        <w:instrText xml:space="preserve"> REF  _Ref536170359 \* Lower \h </w:instrText>
      </w:r>
      <w:r w:rsidR="005E3360" w:rsidRPr="00007719">
        <w:rPr>
          <w:rFonts w:eastAsia="Calibri"/>
          <w:sz w:val="28"/>
          <w:szCs w:val="28"/>
        </w:rPr>
      </w:r>
      <w:r w:rsidR="005E3360" w:rsidRPr="00007719">
        <w:rPr>
          <w:rFonts w:eastAsia="Calibri"/>
          <w:sz w:val="28"/>
          <w:szCs w:val="28"/>
        </w:rPr>
        <w:fldChar w:fldCharType="separate"/>
      </w:r>
      <w:r w:rsidR="00B6413A" w:rsidRPr="00007719">
        <w:rPr>
          <w:sz w:val="28"/>
          <w:szCs w:val="28"/>
        </w:rPr>
        <w:t xml:space="preserve">рис. </w:t>
      </w:r>
      <w:r w:rsidR="00B6413A">
        <w:rPr>
          <w:noProof/>
          <w:sz w:val="28"/>
          <w:szCs w:val="28"/>
        </w:rPr>
        <w:t>500</w:t>
      </w:r>
      <w:r w:rsidR="005E3360" w:rsidRPr="00007719">
        <w:rPr>
          <w:rFonts w:eastAsia="Calibri"/>
          <w:sz w:val="28"/>
          <w:szCs w:val="28"/>
        </w:rPr>
        <w:fldChar w:fldCharType="end"/>
      </w:r>
      <w:r w:rsidRPr="00007719">
        <w:rPr>
          <w:rFonts w:eastAsia="Calibri"/>
          <w:sz w:val="28"/>
          <w:szCs w:val="28"/>
        </w:rPr>
        <w:t>).</w:t>
      </w:r>
    </w:p>
    <w:p w14:paraId="6B447AE7" w14:textId="77777777"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4B2BAE91" wp14:editId="65D4C6B1">
            <wp:extent cx="5118009" cy="1004617"/>
            <wp:effectExtent l="0" t="0" r="6985" b="5080"/>
            <wp:docPr id="794" name="Рисунок 794" descr="C:\Users\1B7A~1.ALI\AppData\Local\Temp\SNAGHTML1f45f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1B7A~1.ALI\AppData\Local\Temp\SNAGHTML1f45f1a.PNG"/>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5161248" cy="1013104"/>
                    </a:xfrm>
                    <a:prstGeom prst="rect">
                      <a:avLst/>
                    </a:prstGeom>
                    <a:noFill/>
                    <a:ln>
                      <a:noFill/>
                    </a:ln>
                  </pic:spPr>
                </pic:pic>
              </a:graphicData>
            </a:graphic>
          </wp:inline>
        </w:drawing>
      </w:r>
    </w:p>
    <w:p w14:paraId="3D2BD466" w14:textId="77777777" w:rsidR="00141AA2" w:rsidRPr="00007719" w:rsidRDefault="00141AA2" w:rsidP="00141AA2">
      <w:pPr>
        <w:tabs>
          <w:tab w:val="left" w:pos="1134"/>
        </w:tabs>
        <w:spacing w:line="360" w:lineRule="auto"/>
        <w:jc w:val="center"/>
        <w:rPr>
          <w:rFonts w:eastAsia="Calibri"/>
          <w:sz w:val="28"/>
          <w:szCs w:val="28"/>
        </w:rPr>
      </w:pPr>
      <w:bookmarkStart w:id="840" w:name="_Ref53617035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500</w:t>
      </w:r>
      <w:r w:rsidRPr="00007719">
        <w:rPr>
          <w:noProof/>
          <w:sz w:val="28"/>
          <w:szCs w:val="28"/>
        </w:rPr>
        <w:fldChar w:fldCharType="end"/>
      </w:r>
      <w:bookmarkEnd w:id="840"/>
      <w:r w:rsidRPr="00007719">
        <w:rPr>
          <w:noProof/>
          <w:sz w:val="28"/>
          <w:szCs w:val="28"/>
        </w:rPr>
        <w:t xml:space="preserve"> – Пример заданного порядка из двух условий</w:t>
      </w:r>
    </w:p>
    <w:p w14:paraId="558016DC" w14:textId="31D920C2" w:rsidR="00141AA2" w:rsidRPr="00007719" w:rsidRDefault="00141AA2" w:rsidP="00E63BB7">
      <w:pPr>
        <w:tabs>
          <w:tab w:val="left" w:pos="1134"/>
        </w:tabs>
        <w:spacing w:line="360" w:lineRule="auto"/>
        <w:ind w:firstLine="709"/>
        <w:jc w:val="both"/>
        <w:rPr>
          <w:rFonts w:eastAsia="Calibri"/>
          <w:sz w:val="28"/>
          <w:szCs w:val="28"/>
        </w:rPr>
      </w:pPr>
      <w:r w:rsidRPr="00007719">
        <w:rPr>
          <w:rFonts w:eastAsia="Calibri"/>
          <w:sz w:val="28"/>
          <w:szCs w:val="28"/>
        </w:rPr>
        <w:t xml:space="preserve">Сначала будет выполнено упорядочивание результатов </w:t>
      </w:r>
      <w:r w:rsidR="002E4D56" w:rsidRPr="00007719">
        <w:rPr>
          <w:rFonts w:eastAsia="Calibri"/>
          <w:sz w:val="28"/>
          <w:szCs w:val="28"/>
        </w:rPr>
        <w:t>зап</w:t>
      </w:r>
      <w:r w:rsidRPr="00007719">
        <w:rPr>
          <w:rFonts w:eastAsia="Calibri"/>
          <w:sz w:val="28"/>
          <w:szCs w:val="28"/>
        </w:rPr>
        <w:t xml:space="preserve">роса по дате создания (от меньшего к большему), после упорядоченные по дате результаты будут упорядочены по пользователю, изменившему запись. В ходе упорядочивания будут получены группы записей по каждому пользователю в порядке возрастания их даты изменения, как показано на </w:t>
      </w:r>
      <w:r w:rsidR="005E3360" w:rsidRPr="00007719">
        <w:rPr>
          <w:rFonts w:eastAsia="Calibri"/>
          <w:sz w:val="28"/>
          <w:szCs w:val="28"/>
        </w:rPr>
        <w:fldChar w:fldCharType="begin"/>
      </w:r>
      <w:r w:rsidR="005E3360" w:rsidRPr="00007719">
        <w:rPr>
          <w:rFonts w:eastAsia="Calibri"/>
          <w:sz w:val="28"/>
          <w:szCs w:val="28"/>
        </w:rPr>
        <w:instrText xml:space="preserve"> REF  _Ref536170402 \* Lower \h </w:instrText>
      </w:r>
      <w:r w:rsidR="005E3360" w:rsidRPr="00007719">
        <w:rPr>
          <w:rFonts w:eastAsia="Calibri"/>
          <w:sz w:val="28"/>
          <w:szCs w:val="28"/>
        </w:rPr>
      </w:r>
      <w:r w:rsidR="005E3360" w:rsidRPr="00007719">
        <w:rPr>
          <w:rFonts w:eastAsia="Calibri"/>
          <w:sz w:val="28"/>
          <w:szCs w:val="28"/>
        </w:rPr>
        <w:fldChar w:fldCharType="separate"/>
      </w:r>
      <w:r w:rsidR="00B6413A" w:rsidRPr="00007719">
        <w:rPr>
          <w:sz w:val="28"/>
          <w:szCs w:val="28"/>
        </w:rPr>
        <w:t xml:space="preserve">рис. </w:t>
      </w:r>
      <w:r w:rsidR="00B6413A">
        <w:rPr>
          <w:noProof/>
          <w:sz w:val="28"/>
          <w:szCs w:val="28"/>
        </w:rPr>
        <w:t>501</w:t>
      </w:r>
      <w:r w:rsidR="005E3360" w:rsidRPr="00007719">
        <w:rPr>
          <w:rFonts w:eastAsia="Calibri"/>
          <w:sz w:val="28"/>
          <w:szCs w:val="28"/>
        </w:rPr>
        <w:fldChar w:fldCharType="end"/>
      </w:r>
      <w:r w:rsidRPr="00007719">
        <w:rPr>
          <w:rFonts w:eastAsia="Calibri"/>
          <w:sz w:val="28"/>
          <w:szCs w:val="28"/>
        </w:rPr>
        <w:t>.</w:t>
      </w:r>
    </w:p>
    <w:p w14:paraId="2DF9CC8A" w14:textId="77777777" w:rsidR="00141AA2" w:rsidRPr="00007719" w:rsidRDefault="00141AA2" w:rsidP="00141AA2">
      <w:pPr>
        <w:tabs>
          <w:tab w:val="left" w:pos="1134"/>
        </w:tabs>
        <w:spacing w:line="360" w:lineRule="auto"/>
        <w:jc w:val="center"/>
        <w:rPr>
          <w:rFonts w:eastAsia="Calibri"/>
          <w:sz w:val="28"/>
          <w:szCs w:val="28"/>
        </w:rPr>
      </w:pPr>
      <w:r w:rsidRPr="00007719">
        <w:rPr>
          <w:rFonts w:eastAsia="Calibri"/>
          <w:sz w:val="28"/>
          <w:szCs w:val="28"/>
        </w:rPr>
        <w:object w:dxaOrig="7095" w:dyaOrig="3615" w14:anchorId="4DEE6DF2">
          <v:shape id="_x0000_i1027" type="#_x0000_t75" style="width:352.5pt;height:180pt" o:ole="">
            <v:imagedata r:id="rId903" o:title=""/>
          </v:shape>
          <o:OLEObject Type="Embed" ProgID="Visio.Drawing.15" ShapeID="_x0000_i1027" DrawAspect="Content" ObjectID="_1615206659" r:id="rId904"/>
        </w:object>
      </w:r>
    </w:p>
    <w:p w14:paraId="6328A312" w14:textId="13CE16A6" w:rsidR="00141AA2" w:rsidRPr="00007719" w:rsidRDefault="00141AA2" w:rsidP="00141AA2">
      <w:pPr>
        <w:tabs>
          <w:tab w:val="left" w:pos="1134"/>
        </w:tabs>
        <w:spacing w:line="360" w:lineRule="auto"/>
        <w:jc w:val="center"/>
        <w:rPr>
          <w:rFonts w:eastAsia="Calibri"/>
          <w:sz w:val="28"/>
          <w:szCs w:val="28"/>
        </w:rPr>
      </w:pPr>
      <w:bookmarkStart w:id="841" w:name="_Ref53617040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501</w:t>
      </w:r>
      <w:r w:rsidRPr="00007719">
        <w:rPr>
          <w:noProof/>
          <w:sz w:val="28"/>
          <w:szCs w:val="28"/>
        </w:rPr>
        <w:fldChar w:fldCharType="end"/>
      </w:r>
      <w:bookmarkEnd w:id="841"/>
      <w:r w:rsidRPr="00007719">
        <w:rPr>
          <w:noProof/>
          <w:sz w:val="28"/>
          <w:szCs w:val="28"/>
        </w:rPr>
        <w:t xml:space="preserve"> – Пример </w:t>
      </w:r>
      <w:r w:rsidRPr="00007719">
        <w:rPr>
          <w:rFonts w:eastAsia="Calibri"/>
          <w:sz w:val="28"/>
          <w:szCs w:val="28"/>
        </w:rPr>
        <w:t xml:space="preserve">упорядочивания результатов </w:t>
      </w:r>
      <w:r w:rsidR="002E4D56" w:rsidRPr="00007719">
        <w:rPr>
          <w:rFonts w:eastAsia="Calibri"/>
          <w:sz w:val="28"/>
          <w:szCs w:val="28"/>
        </w:rPr>
        <w:t>зап</w:t>
      </w:r>
      <w:r w:rsidRPr="00007719">
        <w:rPr>
          <w:rFonts w:eastAsia="Calibri"/>
          <w:sz w:val="28"/>
          <w:szCs w:val="28"/>
        </w:rPr>
        <w:t>роса</w:t>
      </w:r>
    </w:p>
    <w:p w14:paraId="2904DAAF" w14:textId="536EDCB1" w:rsidR="00141AA2" w:rsidRPr="00007719" w:rsidRDefault="00141AA2" w:rsidP="00E63BB7">
      <w:pPr>
        <w:tabs>
          <w:tab w:val="left" w:pos="1134"/>
        </w:tabs>
        <w:spacing w:line="360" w:lineRule="auto"/>
        <w:ind w:firstLine="709"/>
        <w:jc w:val="both"/>
        <w:rPr>
          <w:rFonts w:eastAsia="Calibri"/>
          <w:sz w:val="28"/>
          <w:szCs w:val="28"/>
        </w:rPr>
      </w:pPr>
      <w:r w:rsidRPr="00007719">
        <w:rPr>
          <w:rFonts w:eastAsia="Calibri"/>
          <w:sz w:val="28"/>
          <w:szCs w:val="28"/>
        </w:rPr>
        <w:t xml:space="preserve">После заполнения таблицы результат </w:t>
      </w:r>
      <w:r w:rsidR="002E4D56" w:rsidRPr="00007719">
        <w:rPr>
          <w:rFonts w:eastAsia="Calibri"/>
          <w:sz w:val="28"/>
          <w:szCs w:val="28"/>
        </w:rPr>
        <w:t>зап</w:t>
      </w:r>
      <w:r w:rsidRPr="00007719">
        <w:rPr>
          <w:rFonts w:eastAsia="Calibri"/>
          <w:sz w:val="28"/>
          <w:szCs w:val="28"/>
        </w:rPr>
        <w:t xml:space="preserve">роса будет упорядочен согласно выбранным условиям. В </w:t>
      </w:r>
      <w:r w:rsidR="002E4D56" w:rsidRPr="00007719">
        <w:rPr>
          <w:rFonts w:eastAsia="Calibri"/>
          <w:sz w:val="28"/>
          <w:szCs w:val="28"/>
        </w:rPr>
        <w:t>зап</w:t>
      </w:r>
      <w:r w:rsidRPr="00007719">
        <w:rPr>
          <w:rFonts w:eastAsia="Calibri"/>
          <w:sz w:val="28"/>
          <w:szCs w:val="28"/>
        </w:rPr>
        <w:t>рос будет добавлена часть – «ORDER BY».</w:t>
      </w:r>
    </w:p>
    <w:p w14:paraId="3A4629B1" w14:textId="77777777" w:rsidR="00141AA2" w:rsidRPr="00007719" w:rsidRDefault="00141AA2" w:rsidP="00E63BB7">
      <w:pPr>
        <w:tabs>
          <w:tab w:val="left" w:pos="1134"/>
        </w:tabs>
        <w:spacing w:line="360" w:lineRule="auto"/>
        <w:ind w:firstLine="709"/>
        <w:jc w:val="both"/>
        <w:rPr>
          <w:rFonts w:eastAsia="Calibri"/>
          <w:spacing w:val="-4"/>
          <w:sz w:val="28"/>
          <w:szCs w:val="28"/>
        </w:rPr>
      </w:pPr>
      <w:r w:rsidRPr="00007719">
        <w:rPr>
          <w:rFonts w:eastAsia="Calibri"/>
          <w:spacing w:val="-4"/>
          <w:sz w:val="28"/>
          <w:szCs w:val="28"/>
        </w:rPr>
        <w:t>Настройка группировки задается в тематическом блоке «Группировка (group by)».</w:t>
      </w:r>
    </w:p>
    <w:p w14:paraId="30BA3508" w14:textId="65D2DDA7" w:rsidR="00141AA2" w:rsidRPr="00007719" w:rsidRDefault="00141AA2" w:rsidP="00E63BB7">
      <w:pPr>
        <w:tabs>
          <w:tab w:val="left" w:pos="1134"/>
        </w:tabs>
        <w:spacing w:line="360" w:lineRule="auto"/>
        <w:ind w:firstLine="709"/>
        <w:jc w:val="both"/>
        <w:rPr>
          <w:rFonts w:eastAsia="Calibri"/>
          <w:sz w:val="28"/>
          <w:szCs w:val="28"/>
        </w:rPr>
      </w:pPr>
      <w:r w:rsidRPr="00007719">
        <w:rPr>
          <w:rFonts w:eastAsia="Calibri"/>
          <w:sz w:val="28"/>
          <w:szCs w:val="28"/>
        </w:rPr>
        <w:t xml:space="preserve">Пример открытого тематического блока приведен на </w:t>
      </w:r>
      <w:r w:rsidR="007779E7" w:rsidRPr="00007719">
        <w:rPr>
          <w:rFonts w:eastAsia="Calibri"/>
          <w:sz w:val="28"/>
          <w:szCs w:val="28"/>
        </w:rPr>
        <w:fldChar w:fldCharType="begin"/>
      </w:r>
      <w:r w:rsidR="007779E7" w:rsidRPr="00007719">
        <w:rPr>
          <w:rFonts w:eastAsia="Calibri"/>
          <w:sz w:val="28"/>
          <w:szCs w:val="28"/>
        </w:rPr>
        <w:instrText xml:space="preserve"> REF  _Ref536170702 \* Lower \h </w:instrText>
      </w:r>
      <w:r w:rsidR="007779E7" w:rsidRPr="00007719">
        <w:rPr>
          <w:rFonts w:eastAsia="Calibri"/>
          <w:sz w:val="28"/>
          <w:szCs w:val="28"/>
        </w:rPr>
      </w:r>
      <w:r w:rsidR="007779E7" w:rsidRPr="00007719">
        <w:rPr>
          <w:rFonts w:eastAsia="Calibri"/>
          <w:sz w:val="28"/>
          <w:szCs w:val="28"/>
        </w:rPr>
        <w:fldChar w:fldCharType="separate"/>
      </w:r>
      <w:r w:rsidR="00B6413A" w:rsidRPr="00007719">
        <w:rPr>
          <w:sz w:val="28"/>
          <w:szCs w:val="28"/>
        </w:rPr>
        <w:t xml:space="preserve">рис. </w:t>
      </w:r>
      <w:r w:rsidR="00B6413A">
        <w:rPr>
          <w:noProof/>
          <w:sz w:val="28"/>
          <w:szCs w:val="28"/>
        </w:rPr>
        <w:t>502</w:t>
      </w:r>
      <w:r w:rsidR="007779E7" w:rsidRPr="00007719">
        <w:rPr>
          <w:rFonts w:eastAsia="Calibri"/>
          <w:sz w:val="28"/>
          <w:szCs w:val="28"/>
        </w:rPr>
        <w:fldChar w:fldCharType="end"/>
      </w:r>
      <w:r w:rsidRPr="00007719">
        <w:rPr>
          <w:rFonts w:eastAsia="Calibri"/>
          <w:sz w:val="28"/>
          <w:szCs w:val="28"/>
        </w:rPr>
        <w:t>.</w:t>
      </w:r>
    </w:p>
    <w:p w14:paraId="7291438D" w14:textId="77777777"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2ED76239" wp14:editId="2F22E7FC">
            <wp:extent cx="3735820" cy="1067823"/>
            <wp:effectExtent l="0" t="0" r="0" b="0"/>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5"/>
                    <a:srcRect b="36084"/>
                    <a:stretch/>
                  </pic:blipFill>
                  <pic:spPr bwMode="auto">
                    <a:xfrm>
                      <a:off x="0" y="0"/>
                      <a:ext cx="3773413" cy="1078568"/>
                    </a:xfrm>
                    <a:prstGeom prst="rect">
                      <a:avLst/>
                    </a:prstGeom>
                    <a:ln>
                      <a:noFill/>
                    </a:ln>
                    <a:extLst>
                      <a:ext uri="{53640926-AAD7-44D8-BBD7-CCE9431645EC}">
                        <a14:shadowObscured xmlns:a14="http://schemas.microsoft.com/office/drawing/2010/main"/>
                      </a:ext>
                    </a:extLst>
                  </pic:spPr>
                </pic:pic>
              </a:graphicData>
            </a:graphic>
          </wp:inline>
        </w:drawing>
      </w:r>
      <w:r w:rsidRPr="00007719">
        <w:rPr>
          <w:noProof/>
          <w:sz w:val="28"/>
          <w:szCs w:val="28"/>
        </w:rPr>
        <w:t xml:space="preserve"> </w:t>
      </w:r>
    </w:p>
    <w:p w14:paraId="49D97BA6" w14:textId="77777777" w:rsidR="00141AA2" w:rsidRPr="00007719" w:rsidRDefault="00141AA2" w:rsidP="00141AA2">
      <w:pPr>
        <w:tabs>
          <w:tab w:val="left" w:pos="1134"/>
        </w:tabs>
        <w:spacing w:line="360" w:lineRule="auto"/>
        <w:jc w:val="center"/>
        <w:rPr>
          <w:rFonts w:eastAsia="Calibri"/>
          <w:sz w:val="28"/>
          <w:szCs w:val="28"/>
        </w:rPr>
      </w:pPr>
      <w:bookmarkStart w:id="842" w:name="_Ref536170702"/>
      <w:r w:rsidRPr="00007719">
        <w:rPr>
          <w:sz w:val="28"/>
          <w:szCs w:val="28"/>
        </w:rPr>
        <w:lastRenderedPageBreak/>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502</w:t>
      </w:r>
      <w:r w:rsidRPr="00007719">
        <w:rPr>
          <w:noProof/>
          <w:sz w:val="28"/>
          <w:szCs w:val="28"/>
        </w:rPr>
        <w:fldChar w:fldCharType="end"/>
      </w:r>
      <w:bookmarkEnd w:id="842"/>
      <w:r w:rsidRPr="00007719">
        <w:rPr>
          <w:noProof/>
          <w:sz w:val="28"/>
          <w:szCs w:val="28"/>
        </w:rPr>
        <w:t xml:space="preserve"> – </w:t>
      </w:r>
      <w:r w:rsidRPr="00007719">
        <w:rPr>
          <w:rFonts w:eastAsia="Calibri"/>
          <w:sz w:val="28"/>
          <w:szCs w:val="28"/>
        </w:rPr>
        <w:t xml:space="preserve">Таблица «Группировка </w:t>
      </w:r>
      <w:r w:rsidRPr="00007719">
        <w:rPr>
          <w:rFonts w:eastAsia="Calibri"/>
          <w:spacing w:val="-4"/>
          <w:sz w:val="28"/>
          <w:szCs w:val="28"/>
        </w:rPr>
        <w:t>(group by)</w:t>
      </w:r>
      <w:r w:rsidRPr="00007719">
        <w:rPr>
          <w:rFonts w:eastAsia="Calibri"/>
          <w:sz w:val="28"/>
          <w:szCs w:val="28"/>
        </w:rPr>
        <w:t>»</w:t>
      </w:r>
    </w:p>
    <w:p w14:paraId="376959DC" w14:textId="4ED1D5DA" w:rsidR="00141AA2" w:rsidRPr="00007719" w:rsidRDefault="00141AA2" w:rsidP="00E63BB7">
      <w:pPr>
        <w:tabs>
          <w:tab w:val="left" w:pos="1134"/>
        </w:tabs>
        <w:spacing w:line="360" w:lineRule="auto"/>
        <w:ind w:firstLine="709"/>
        <w:jc w:val="both"/>
        <w:rPr>
          <w:rFonts w:eastAsia="Calibri"/>
          <w:sz w:val="28"/>
          <w:szCs w:val="28"/>
        </w:rPr>
      </w:pPr>
      <w:r w:rsidRPr="00007719">
        <w:rPr>
          <w:rFonts w:eastAsia="Calibri"/>
          <w:sz w:val="28"/>
          <w:szCs w:val="28"/>
        </w:rPr>
        <w:t xml:space="preserve">Таблица содержит перечень полей, по которым необходимо сгруппировать результат </w:t>
      </w:r>
      <w:r w:rsidR="002E4D56" w:rsidRPr="00007719">
        <w:rPr>
          <w:rFonts w:eastAsia="Calibri"/>
          <w:sz w:val="28"/>
          <w:szCs w:val="28"/>
        </w:rPr>
        <w:t>зап</w:t>
      </w:r>
      <w:r w:rsidRPr="00007719">
        <w:rPr>
          <w:rFonts w:eastAsia="Calibri"/>
          <w:sz w:val="28"/>
          <w:szCs w:val="28"/>
        </w:rPr>
        <w:t>роса.</w:t>
      </w:r>
    </w:p>
    <w:p w14:paraId="5FA91C7E" w14:textId="77777777" w:rsidR="00141AA2" w:rsidRPr="00007719" w:rsidRDefault="00141AA2" w:rsidP="00E63BB7">
      <w:pPr>
        <w:tabs>
          <w:tab w:val="left" w:pos="1134"/>
        </w:tabs>
        <w:spacing w:line="360" w:lineRule="auto"/>
        <w:ind w:firstLine="709"/>
        <w:jc w:val="both"/>
        <w:rPr>
          <w:rFonts w:eastAsia="Calibri"/>
          <w:sz w:val="28"/>
          <w:szCs w:val="28"/>
        </w:rPr>
      </w:pPr>
      <w:r w:rsidRPr="00007719">
        <w:rPr>
          <w:rFonts w:eastAsia="Calibri"/>
          <w:sz w:val="28"/>
          <w:szCs w:val="28"/>
        </w:rPr>
        <w:t>Одна строчка таблицы соответствует одному полю, по которому будет осуществляться группировка.</w:t>
      </w:r>
    </w:p>
    <w:p w14:paraId="75B70A3A" w14:textId="44BA340C" w:rsidR="00141AA2" w:rsidRPr="00007719" w:rsidRDefault="00141AA2" w:rsidP="00E63BB7">
      <w:pPr>
        <w:tabs>
          <w:tab w:val="left" w:pos="1134"/>
        </w:tabs>
        <w:spacing w:line="360" w:lineRule="auto"/>
        <w:ind w:firstLine="709"/>
        <w:jc w:val="both"/>
        <w:rPr>
          <w:rFonts w:eastAsia="Calibri"/>
          <w:sz w:val="28"/>
          <w:szCs w:val="28"/>
        </w:rPr>
      </w:pPr>
      <w:r w:rsidRPr="00007719">
        <w:rPr>
          <w:rFonts w:eastAsia="Calibri"/>
          <w:sz w:val="28"/>
          <w:szCs w:val="28"/>
        </w:rPr>
        <w:t xml:space="preserve">Добавление и удаление записей из таблицы осуществляется соответствующими кнопками </w:t>
      </w:r>
      <w:r w:rsidRPr="00007719">
        <w:rPr>
          <w:noProof/>
        </w:rPr>
        <w:drawing>
          <wp:inline distT="0" distB="0" distL="0" distR="0" wp14:anchorId="042455D7" wp14:editId="00FDD8A6">
            <wp:extent cx="333333" cy="342857"/>
            <wp:effectExtent l="0" t="0" r="0" b="635"/>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6"/>
                    <a:stretch>
                      <a:fillRect/>
                    </a:stretch>
                  </pic:blipFill>
                  <pic:spPr>
                    <a:xfrm>
                      <a:off x="0" y="0"/>
                      <a:ext cx="333333" cy="342857"/>
                    </a:xfrm>
                    <a:prstGeom prst="rect">
                      <a:avLst/>
                    </a:prstGeom>
                  </pic:spPr>
                </pic:pic>
              </a:graphicData>
            </a:graphic>
          </wp:inline>
        </w:drawing>
      </w:r>
      <w:r w:rsidR="00A02018" w:rsidRPr="00007719">
        <w:rPr>
          <w:rFonts w:eastAsia="Calibri"/>
          <w:sz w:val="28"/>
          <w:szCs w:val="28"/>
        </w:rPr>
        <w:t xml:space="preserve">(«Добавить») </w:t>
      </w:r>
      <w:r w:rsidRPr="00007719">
        <w:rPr>
          <w:rFonts w:eastAsia="Calibri"/>
          <w:sz w:val="28"/>
          <w:szCs w:val="28"/>
        </w:rPr>
        <w:t xml:space="preserve">и </w:t>
      </w:r>
      <w:r w:rsidRPr="00007719">
        <w:rPr>
          <w:noProof/>
        </w:rPr>
        <w:drawing>
          <wp:inline distT="0" distB="0" distL="0" distR="0" wp14:anchorId="256D0CFB" wp14:editId="6397C742">
            <wp:extent cx="257143" cy="304762"/>
            <wp:effectExtent l="0" t="0" r="0" b="635"/>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9"/>
                    <a:stretch>
                      <a:fillRect/>
                    </a:stretch>
                  </pic:blipFill>
                  <pic:spPr>
                    <a:xfrm>
                      <a:off x="0" y="0"/>
                      <a:ext cx="257143" cy="304762"/>
                    </a:xfrm>
                    <a:prstGeom prst="rect">
                      <a:avLst/>
                    </a:prstGeom>
                  </pic:spPr>
                </pic:pic>
              </a:graphicData>
            </a:graphic>
          </wp:inline>
        </w:drawing>
      </w:r>
      <w:r w:rsidR="00A02018" w:rsidRPr="00007719">
        <w:rPr>
          <w:rFonts w:eastAsia="Calibri"/>
          <w:sz w:val="28"/>
          <w:szCs w:val="28"/>
        </w:rPr>
        <w:t>(«Удалить»)</w:t>
      </w:r>
      <w:r w:rsidRPr="00007719">
        <w:rPr>
          <w:rFonts w:eastAsia="Calibri"/>
          <w:sz w:val="28"/>
          <w:szCs w:val="28"/>
        </w:rPr>
        <w:t>.</w:t>
      </w:r>
    </w:p>
    <w:p w14:paraId="0A1047F6" w14:textId="22DF9CA8" w:rsidR="00141AA2" w:rsidRPr="00007719" w:rsidRDefault="00141AA2" w:rsidP="00E63BB7">
      <w:pPr>
        <w:tabs>
          <w:tab w:val="left" w:pos="1134"/>
        </w:tabs>
        <w:spacing w:line="360" w:lineRule="auto"/>
        <w:ind w:firstLine="709"/>
        <w:jc w:val="both"/>
        <w:rPr>
          <w:rFonts w:eastAsia="Calibri"/>
          <w:sz w:val="28"/>
          <w:szCs w:val="28"/>
        </w:rPr>
      </w:pPr>
      <w:r w:rsidRPr="00007719">
        <w:rPr>
          <w:rFonts w:eastAsia="Calibri"/>
          <w:sz w:val="28"/>
          <w:szCs w:val="28"/>
        </w:rPr>
        <w:t xml:space="preserve">После добавления записей результат </w:t>
      </w:r>
      <w:r w:rsidR="002E4D56" w:rsidRPr="00007719">
        <w:rPr>
          <w:rFonts w:eastAsia="Calibri"/>
          <w:sz w:val="28"/>
          <w:szCs w:val="28"/>
        </w:rPr>
        <w:t>зап</w:t>
      </w:r>
      <w:r w:rsidRPr="00007719">
        <w:rPr>
          <w:rFonts w:eastAsia="Calibri"/>
          <w:sz w:val="28"/>
          <w:szCs w:val="28"/>
        </w:rPr>
        <w:t xml:space="preserve">роса будет сгруппирован по перечню полей, указанному в таблице. В </w:t>
      </w:r>
      <w:r w:rsidR="002E4D56" w:rsidRPr="00007719">
        <w:rPr>
          <w:rFonts w:eastAsia="Calibri"/>
          <w:sz w:val="28"/>
          <w:szCs w:val="28"/>
        </w:rPr>
        <w:t>зап</w:t>
      </w:r>
      <w:r w:rsidRPr="00007719">
        <w:rPr>
          <w:rFonts w:eastAsia="Calibri"/>
          <w:sz w:val="28"/>
          <w:szCs w:val="28"/>
        </w:rPr>
        <w:t>рос добавится часть – GROUP BY (*Поле1*, *Поле2</w:t>
      </w:r>
      <w:proofErr w:type="gramStart"/>
      <w:r w:rsidRPr="00007719">
        <w:rPr>
          <w:rFonts w:eastAsia="Calibri"/>
          <w:sz w:val="28"/>
          <w:szCs w:val="28"/>
        </w:rPr>
        <w:t>*,…</w:t>
      </w:r>
      <w:proofErr w:type="gramEnd"/>
      <w:r w:rsidRPr="00007719">
        <w:rPr>
          <w:rFonts w:eastAsia="Calibri"/>
          <w:sz w:val="28"/>
          <w:szCs w:val="28"/>
        </w:rPr>
        <w:t>, *ПолеN*).</w:t>
      </w:r>
    </w:p>
    <w:p w14:paraId="2DA569A2" w14:textId="77777777" w:rsidR="00141AA2" w:rsidRPr="00007719" w:rsidRDefault="00141AA2" w:rsidP="006C243B">
      <w:pPr>
        <w:tabs>
          <w:tab w:val="left" w:pos="1134"/>
        </w:tabs>
        <w:spacing w:line="360" w:lineRule="auto"/>
        <w:ind w:firstLine="709"/>
        <w:jc w:val="both"/>
        <w:rPr>
          <w:rFonts w:eastAsia="Calibri"/>
          <w:spacing w:val="-2"/>
          <w:sz w:val="28"/>
          <w:szCs w:val="28"/>
        </w:rPr>
      </w:pPr>
      <w:proofErr w:type="gramStart"/>
      <w:r w:rsidRPr="00007719">
        <w:rPr>
          <w:rFonts w:eastAsia="Calibri"/>
          <w:spacing w:val="-2"/>
          <w:sz w:val="28"/>
          <w:szCs w:val="28"/>
        </w:rPr>
        <w:t>При добавление</w:t>
      </w:r>
      <w:proofErr w:type="gramEnd"/>
      <w:r w:rsidRPr="00007719">
        <w:rPr>
          <w:rFonts w:eastAsia="Calibri"/>
          <w:spacing w:val="-2"/>
          <w:sz w:val="28"/>
          <w:szCs w:val="28"/>
        </w:rPr>
        <w:t xml:space="preserve"> группировки необходимо учесть, что в процессе группировки строки агрегируются, соответственно, поля, не указанные в группировке, должны иметь свои агрегатные функции.</w:t>
      </w:r>
    </w:p>
    <w:p w14:paraId="3DD22758" w14:textId="449F9B1C" w:rsidR="00141AA2" w:rsidRPr="00007719" w:rsidRDefault="00141AA2" w:rsidP="006C243B">
      <w:pPr>
        <w:tabs>
          <w:tab w:val="left" w:pos="1134"/>
        </w:tabs>
        <w:spacing w:line="360" w:lineRule="auto"/>
        <w:ind w:firstLine="709"/>
        <w:jc w:val="both"/>
        <w:rPr>
          <w:rFonts w:eastAsia="Calibri"/>
          <w:sz w:val="28"/>
          <w:szCs w:val="28"/>
        </w:rPr>
      </w:pPr>
      <w:r w:rsidRPr="00007719">
        <w:rPr>
          <w:rFonts w:eastAsia="Calibri"/>
          <w:sz w:val="28"/>
          <w:szCs w:val="28"/>
        </w:rPr>
        <w:t>Настройка повторяющихся полей задается в тематическом блоке «Повторяющиеся поля (distinct)» (</w:t>
      </w:r>
      <w:r w:rsidR="007779E7" w:rsidRPr="00007719">
        <w:rPr>
          <w:rFonts w:eastAsia="Calibri"/>
          <w:sz w:val="28"/>
          <w:szCs w:val="28"/>
        </w:rPr>
        <w:fldChar w:fldCharType="begin"/>
      </w:r>
      <w:r w:rsidR="007779E7" w:rsidRPr="00007719">
        <w:rPr>
          <w:rFonts w:eastAsia="Calibri"/>
          <w:sz w:val="28"/>
          <w:szCs w:val="28"/>
        </w:rPr>
        <w:instrText xml:space="preserve"> REF  _Ref536170890 \* Lower \h </w:instrText>
      </w:r>
      <w:r w:rsidR="007779E7" w:rsidRPr="00007719">
        <w:rPr>
          <w:rFonts w:eastAsia="Calibri"/>
          <w:sz w:val="28"/>
          <w:szCs w:val="28"/>
        </w:rPr>
      </w:r>
      <w:r w:rsidR="007779E7" w:rsidRPr="00007719">
        <w:rPr>
          <w:rFonts w:eastAsia="Calibri"/>
          <w:sz w:val="28"/>
          <w:szCs w:val="28"/>
        </w:rPr>
        <w:fldChar w:fldCharType="separate"/>
      </w:r>
      <w:r w:rsidR="00B6413A" w:rsidRPr="00007719">
        <w:rPr>
          <w:sz w:val="28"/>
          <w:szCs w:val="28"/>
        </w:rPr>
        <w:t xml:space="preserve">рис. </w:t>
      </w:r>
      <w:r w:rsidR="00B6413A">
        <w:rPr>
          <w:noProof/>
          <w:sz w:val="28"/>
          <w:szCs w:val="28"/>
        </w:rPr>
        <w:t>503</w:t>
      </w:r>
      <w:r w:rsidR="007779E7" w:rsidRPr="00007719">
        <w:rPr>
          <w:rFonts w:eastAsia="Calibri"/>
          <w:sz w:val="28"/>
          <w:szCs w:val="28"/>
        </w:rPr>
        <w:fldChar w:fldCharType="end"/>
      </w:r>
      <w:r w:rsidRPr="00007719">
        <w:rPr>
          <w:rFonts w:eastAsia="Calibri"/>
          <w:sz w:val="28"/>
          <w:szCs w:val="28"/>
        </w:rPr>
        <w:t>).</w:t>
      </w:r>
    </w:p>
    <w:p w14:paraId="423C3D5A" w14:textId="4DAA0D08" w:rsidR="00141AA2" w:rsidRPr="00007719" w:rsidRDefault="00141AA2" w:rsidP="006C243B">
      <w:pPr>
        <w:tabs>
          <w:tab w:val="left" w:pos="1134"/>
        </w:tabs>
        <w:spacing w:line="360" w:lineRule="auto"/>
        <w:jc w:val="center"/>
        <w:rPr>
          <w:rFonts w:eastAsia="Calibri"/>
          <w:sz w:val="28"/>
          <w:szCs w:val="28"/>
        </w:rPr>
      </w:pPr>
      <w:r w:rsidRPr="00007719">
        <w:rPr>
          <w:noProof/>
        </w:rPr>
        <w:drawing>
          <wp:inline distT="0" distB="0" distL="0" distR="0" wp14:anchorId="50C41EA8" wp14:editId="0ED8F5F1">
            <wp:extent cx="3246923" cy="1164380"/>
            <wp:effectExtent l="0" t="0" r="0" b="0"/>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7"/>
                    <a:srcRect t="-1" b="40780"/>
                    <a:stretch/>
                  </pic:blipFill>
                  <pic:spPr bwMode="auto">
                    <a:xfrm>
                      <a:off x="0" y="0"/>
                      <a:ext cx="3263353" cy="1170272"/>
                    </a:xfrm>
                    <a:prstGeom prst="rect">
                      <a:avLst/>
                    </a:prstGeom>
                    <a:ln>
                      <a:noFill/>
                    </a:ln>
                    <a:extLst>
                      <a:ext uri="{53640926-AAD7-44D8-BBD7-CCE9431645EC}">
                        <a14:shadowObscured xmlns:a14="http://schemas.microsoft.com/office/drawing/2010/main"/>
                      </a:ext>
                    </a:extLst>
                  </pic:spPr>
                </pic:pic>
              </a:graphicData>
            </a:graphic>
          </wp:inline>
        </w:drawing>
      </w:r>
    </w:p>
    <w:p w14:paraId="1C0A6C21" w14:textId="77777777" w:rsidR="00141AA2" w:rsidRPr="00007719" w:rsidRDefault="00141AA2" w:rsidP="006C243B">
      <w:pPr>
        <w:tabs>
          <w:tab w:val="left" w:pos="1134"/>
        </w:tabs>
        <w:spacing w:line="360" w:lineRule="auto"/>
        <w:jc w:val="center"/>
        <w:rPr>
          <w:rFonts w:eastAsia="Calibri"/>
          <w:sz w:val="28"/>
          <w:szCs w:val="28"/>
        </w:rPr>
      </w:pPr>
      <w:bookmarkStart w:id="843" w:name="_Ref53617089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503</w:t>
      </w:r>
      <w:r w:rsidRPr="00007719">
        <w:rPr>
          <w:noProof/>
          <w:sz w:val="28"/>
          <w:szCs w:val="28"/>
        </w:rPr>
        <w:fldChar w:fldCharType="end"/>
      </w:r>
      <w:bookmarkEnd w:id="843"/>
      <w:r w:rsidRPr="00007719">
        <w:rPr>
          <w:noProof/>
          <w:sz w:val="28"/>
          <w:szCs w:val="28"/>
        </w:rPr>
        <w:t xml:space="preserve"> – Развернутый тематический блок </w:t>
      </w:r>
      <w:r w:rsidRPr="00007719">
        <w:rPr>
          <w:rFonts w:eastAsia="Calibri"/>
          <w:sz w:val="28"/>
          <w:szCs w:val="28"/>
        </w:rPr>
        <w:t>«Повторяющиеся поля (distinct)»</w:t>
      </w:r>
    </w:p>
    <w:p w14:paraId="56E2FDF0" w14:textId="65B5BA56"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xml:space="preserve">Настройки повторяющихся полей позволяют удалить из результата </w:t>
      </w:r>
      <w:r w:rsidR="002E4D56" w:rsidRPr="00007719">
        <w:rPr>
          <w:rFonts w:eastAsia="Calibri"/>
          <w:sz w:val="28"/>
          <w:szCs w:val="28"/>
        </w:rPr>
        <w:t>зап</w:t>
      </w:r>
      <w:r w:rsidRPr="00007719">
        <w:rPr>
          <w:rFonts w:eastAsia="Calibri"/>
          <w:sz w:val="28"/>
          <w:szCs w:val="28"/>
        </w:rPr>
        <w:t>роса повторяющиеся строки, либо строки с повторяющимися значениями полей (</w:t>
      </w:r>
      <w:r w:rsidR="007779E7" w:rsidRPr="00007719">
        <w:rPr>
          <w:rFonts w:eastAsia="Calibri"/>
          <w:sz w:val="28"/>
          <w:szCs w:val="28"/>
        </w:rPr>
        <w:fldChar w:fldCharType="begin"/>
      </w:r>
      <w:r w:rsidR="007779E7" w:rsidRPr="00007719">
        <w:rPr>
          <w:rFonts w:eastAsia="Calibri"/>
          <w:sz w:val="28"/>
          <w:szCs w:val="28"/>
        </w:rPr>
        <w:instrText xml:space="preserve"> REF  _Ref536170930 \* Lower \h </w:instrText>
      </w:r>
      <w:r w:rsidR="007779E7" w:rsidRPr="00007719">
        <w:rPr>
          <w:rFonts w:eastAsia="Calibri"/>
          <w:sz w:val="28"/>
          <w:szCs w:val="28"/>
        </w:rPr>
      </w:r>
      <w:r w:rsidR="007779E7" w:rsidRPr="00007719">
        <w:rPr>
          <w:rFonts w:eastAsia="Calibri"/>
          <w:sz w:val="28"/>
          <w:szCs w:val="28"/>
        </w:rPr>
        <w:fldChar w:fldCharType="separate"/>
      </w:r>
      <w:r w:rsidR="00B6413A" w:rsidRPr="00007719">
        <w:rPr>
          <w:sz w:val="28"/>
          <w:szCs w:val="28"/>
        </w:rPr>
        <w:t xml:space="preserve">рис. </w:t>
      </w:r>
      <w:r w:rsidR="00B6413A">
        <w:rPr>
          <w:noProof/>
          <w:sz w:val="28"/>
          <w:szCs w:val="28"/>
        </w:rPr>
        <w:t>504</w:t>
      </w:r>
      <w:r w:rsidR="007779E7" w:rsidRPr="00007719">
        <w:rPr>
          <w:rFonts w:eastAsia="Calibri"/>
          <w:sz w:val="28"/>
          <w:szCs w:val="28"/>
        </w:rPr>
        <w:fldChar w:fldCharType="end"/>
      </w:r>
      <w:r w:rsidRPr="00007719">
        <w:rPr>
          <w:rFonts w:eastAsia="Calibri"/>
          <w:sz w:val="28"/>
          <w:szCs w:val="28"/>
        </w:rPr>
        <w:t>).</w:t>
      </w:r>
    </w:p>
    <w:p w14:paraId="5D34B2C2" w14:textId="0FC2CB71"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345FC909" wp14:editId="59B037BC">
            <wp:extent cx="1381468" cy="493933"/>
            <wp:effectExtent l="0" t="0" r="0" b="1905"/>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8"/>
                    <a:stretch>
                      <a:fillRect/>
                    </a:stretch>
                  </pic:blipFill>
                  <pic:spPr>
                    <a:xfrm>
                      <a:off x="0" y="0"/>
                      <a:ext cx="1399883" cy="500517"/>
                    </a:xfrm>
                    <a:prstGeom prst="rect">
                      <a:avLst/>
                    </a:prstGeom>
                  </pic:spPr>
                </pic:pic>
              </a:graphicData>
            </a:graphic>
          </wp:inline>
        </w:drawing>
      </w:r>
    </w:p>
    <w:p w14:paraId="49BA9CC2" w14:textId="77777777" w:rsidR="00141AA2" w:rsidRPr="00007719" w:rsidRDefault="00141AA2" w:rsidP="00141AA2">
      <w:pPr>
        <w:tabs>
          <w:tab w:val="left" w:pos="1134"/>
        </w:tabs>
        <w:spacing w:line="360" w:lineRule="auto"/>
        <w:jc w:val="center"/>
        <w:rPr>
          <w:rFonts w:eastAsia="Calibri"/>
          <w:sz w:val="28"/>
          <w:szCs w:val="28"/>
        </w:rPr>
      </w:pPr>
      <w:bookmarkStart w:id="844" w:name="_Ref53617093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504</w:t>
      </w:r>
      <w:r w:rsidRPr="00007719">
        <w:rPr>
          <w:noProof/>
          <w:sz w:val="28"/>
          <w:szCs w:val="28"/>
        </w:rPr>
        <w:fldChar w:fldCharType="end"/>
      </w:r>
      <w:bookmarkEnd w:id="844"/>
      <w:r w:rsidRPr="00007719">
        <w:rPr>
          <w:noProof/>
          <w:sz w:val="28"/>
          <w:szCs w:val="28"/>
        </w:rPr>
        <w:t xml:space="preserve"> – </w:t>
      </w:r>
      <w:r w:rsidRPr="00007719">
        <w:rPr>
          <w:rFonts w:eastAsia="Calibri"/>
          <w:sz w:val="28"/>
          <w:szCs w:val="28"/>
        </w:rPr>
        <w:t>Настройка повторяющихся полей</w:t>
      </w:r>
    </w:p>
    <w:p w14:paraId="171CA7FA" w14:textId="157C7414" w:rsidR="00141AA2" w:rsidRPr="00007719" w:rsidRDefault="00141AA2" w:rsidP="00FC2594">
      <w:pPr>
        <w:tabs>
          <w:tab w:val="left" w:pos="1134"/>
        </w:tabs>
        <w:spacing w:line="360" w:lineRule="auto"/>
        <w:ind w:firstLine="709"/>
        <w:jc w:val="both"/>
        <w:rPr>
          <w:rFonts w:eastAsia="Calibri"/>
          <w:sz w:val="28"/>
          <w:szCs w:val="28"/>
        </w:rPr>
      </w:pPr>
      <w:r w:rsidRPr="00007719">
        <w:rPr>
          <w:rFonts w:eastAsia="Calibri"/>
          <w:sz w:val="28"/>
          <w:szCs w:val="28"/>
        </w:rPr>
        <w:t xml:space="preserve">При установленном переключателе выбора «Без повторяющихся полей» из результата </w:t>
      </w:r>
      <w:r w:rsidR="002E4D56" w:rsidRPr="00007719">
        <w:rPr>
          <w:rFonts w:eastAsia="Calibri"/>
          <w:sz w:val="28"/>
          <w:szCs w:val="28"/>
        </w:rPr>
        <w:t>зап</w:t>
      </w:r>
      <w:r w:rsidRPr="00007719">
        <w:rPr>
          <w:rFonts w:eastAsia="Calibri"/>
          <w:sz w:val="28"/>
          <w:szCs w:val="28"/>
        </w:rPr>
        <w:t xml:space="preserve">роса будут удалены все повторы (дубли) строк – результат </w:t>
      </w:r>
      <w:r w:rsidR="002E4D56" w:rsidRPr="00007719">
        <w:rPr>
          <w:rFonts w:eastAsia="Calibri"/>
          <w:sz w:val="28"/>
          <w:szCs w:val="28"/>
        </w:rPr>
        <w:t>зап</w:t>
      </w:r>
      <w:r w:rsidRPr="00007719">
        <w:rPr>
          <w:rFonts w:eastAsia="Calibri"/>
          <w:sz w:val="28"/>
          <w:szCs w:val="28"/>
        </w:rPr>
        <w:t xml:space="preserve">роса будет содержать только уникальные записи. Сравнение, в данном случае, осуществляется по всем полям результата </w:t>
      </w:r>
      <w:r w:rsidR="002E4D56" w:rsidRPr="00007719">
        <w:rPr>
          <w:rFonts w:eastAsia="Calibri"/>
          <w:sz w:val="28"/>
          <w:szCs w:val="28"/>
        </w:rPr>
        <w:t>зап</w:t>
      </w:r>
      <w:r w:rsidRPr="00007719">
        <w:rPr>
          <w:rFonts w:eastAsia="Calibri"/>
          <w:sz w:val="28"/>
          <w:szCs w:val="28"/>
        </w:rPr>
        <w:t xml:space="preserve">роса. В </w:t>
      </w:r>
      <w:r w:rsidR="002E4D56" w:rsidRPr="00007719">
        <w:rPr>
          <w:rFonts w:eastAsia="Calibri"/>
          <w:sz w:val="28"/>
          <w:szCs w:val="28"/>
        </w:rPr>
        <w:t>зап</w:t>
      </w:r>
      <w:r w:rsidRPr="00007719">
        <w:rPr>
          <w:rFonts w:eastAsia="Calibri"/>
          <w:sz w:val="28"/>
          <w:szCs w:val="28"/>
        </w:rPr>
        <w:t>рос будет добавлена часть – DISTINCT.</w:t>
      </w:r>
    </w:p>
    <w:p w14:paraId="4164F212" w14:textId="14921B6F" w:rsidR="00141AA2" w:rsidRPr="00007719" w:rsidRDefault="00141AA2" w:rsidP="00FC2594">
      <w:pPr>
        <w:tabs>
          <w:tab w:val="left" w:pos="1134"/>
        </w:tabs>
        <w:spacing w:line="360" w:lineRule="auto"/>
        <w:ind w:firstLine="709"/>
        <w:jc w:val="both"/>
        <w:rPr>
          <w:rFonts w:eastAsia="Calibri"/>
          <w:sz w:val="28"/>
          <w:szCs w:val="28"/>
        </w:rPr>
      </w:pPr>
      <w:r w:rsidRPr="00007719">
        <w:rPr>
          <w:rFonts w:eastAsia="Calibri"/>
          <w:sz w:val="28"/>
          <w:szCs w:val="28"/>
        </w:rPr>
        <w:lastRenderedPageBreak/>
        <w:t xml:space="preserve">В случае, когда результат </w:t>
      </w:r>
      <w:r w:rsidR="002E4D56" w:rsidRPr="00007719">
        <w:rPr>
          <w:rFonts w:eastAsia="Calibri"/>
          <w:sz w:val="28"/>
          <w:szCs w:val="28"/>
        </w:rPr>
        <w:t>зап</w:t>
      </w:r>
      <w:r w:rsidRPr="00007719">
        <w:rPr>
          <w:rFonts w:eastAsia="Calibri"/>
          <w:sz w:val="28"/>
          <w:szCs w:val="28"/>
        </w:rPr>
        <w:t>роса должен содержать записи, имеющие уникальные значения поля (или группы значений нескольких полей), перечень полей указывается в таблице.</w:t>
      </w:r>
    </w:p>
    <w:p w14:paraId="58A7649E" w14:textId="77777777" w:rsidR="00141AA2" w:rsidRPr="00007719" w:rsidRDefault="00141AA2" w:rsidP="00FC2594">
      <w:pPr>
        <w:tabs>
          <w:tab w:val="left" w:pos="1134"/>
        </w:tabs>
        <w:spacing w:line="360" w:lineRule="auto"/>
        <w:ind w:firstLine="709"/>
        <w:jc w:val="both"/>
        <w:rPr>
          <w:rFonts w:eastAsia="Calibri"/>
          <w:sz w:val="28"/>
          <w:szCs w:val="28"/>
        </w:rPr>
      </w:pPr>
      <w:r w:rsidRPr="00007719">
        <w:rPr>
          <w:rFonts w:eastAsia="Calibri"/>
          <w:sz w:val="28"/>
          <w:szCs w:val="28"/>
        </w:rPr>
        <w:t>Одна строка таблицы соответствует одному полю, по которому отбрасываются не уникальные значения.</w:t>
      </w:r>
    </w:p>
    <w:p w14:paraId="28CBF790" w14:textId="4EAB0D2E" w:rsidR="00141AA2" w:rsidRPr="00007719" w:rsidRDefault="00141AA2" w:rsidP="00FC2594">
      <w:pPr>
        <w:tabs>
          <w:tab w:val="left" w:pos="1134"/>
        </w:tabs>
        <w:spacing w:line="360" w:lineRule="auto"/>
        <w:ind w:firstLine="709"/>
        <w:jc w:val="both"/>
        <w:rPr>
          <w:rFonts w:eastAsia="Calibri"/>
          <w:sz w:val="28"/>
          <w:szCs w:val="28"/>
        </w:rPr>
      </w:pPr>
      <w:r w:rsidRPr="00007719">
        <w:rPr>
          <w:rFonts w:eastAsia="Calibri"/>
          <w:sz w:val="28"/>
          <w:szCs w:val="28"/>
        </w:rPr>
        <w:t xml:space="preserve">Добавление и удаление строк из таблицы осуществляется соответствующими </w:t>
      </w:r>
      <w:proofErr w:type="gramStart"/>
      <w:r w:rsidRPr="00007719">
        <w:rPr>
          <w:rFonts w:eastAsia="Calibri"/>
          <w:sz w:val="28"/>
          <w:szCs w:val="28"/>
        </w:rPr>
        <w:t xml:space="preserve">кнопками  </w:t>
      </w:r>
      <w:r w:rsidR="00A02018" w:rsidRPr="00007719">
        <w:rPr>
          <w:noProof/>
        </w:rPr>
        <w:drawing>
          <wp:inline distT="0" distB="0" distL="0" distR="0" wp14:anchorId="58272779" wp14:editId="7122387A">
            <wp:extent cx="333333" cy="342857"/>
            <wp:effectExtent l="0" t="0" r="0" b="635"/>
            <wp:docPr id="13990" name="Рисунок 13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6"/>
                    <a:stretch>
                      <a:fillRect/>
                    </a:stretch>
                  </pic:blipFill>
                  <pic:spPr>
                    <a:xfrm>
                      <a:off x="0" y="0"/>
                      <a:ext cx="333333" cy="342857"/>
                    </a:xfrm>
                    <a:prstGeom prst="rect">
                      <a:avLst/>
                    </a:prstGeom>
                  </pic:spPr>
                </pic:pic>
              </a:graphicData>
            </a:graphic>
          </wp:inline>
        </w:drawing>
      </w:r>
      <w:r w:rsidR="00A02018" w:rsidRPr="00007719">
        <w:rPr>
          <w:rFonts w:eastAsia="Calibri"/>
          <w:sz w:val="28"/>
          <w:szCs w:val="28"/>
        </w:rPr>
        <w:t>(</w:t>
      </w:r>
      <w:proofErr w:type="gramEnd"/>
      <w:r w:rsidR="00A02018" w:rsidRPr="00007719">
        <w:rPr>
          <w:rFonts w:eastAsia="Calibri"/>
          <w:sz w:val="28"/>
          <w:szCs w:val="28"/>
        </w:rPr>
        <w:t xml:space="preserve">«Добавить») и </w:t>
      </w:r>
      <w:r w:rsidR="00A02018" w:rsidRPr="00007719">
        <w:rPr>
          <w:noProof/>
        </w:rPr>
        <w:drawing>
          <wp:inline distT="0" distB="0" distL="0" distR="0" wp14:anchorId="48DD9343" wp14:editId="77673D64">
            <wp:extent cx="257143" cy="304762"/>
            <wp:effectExtent l="0" t="0" r="0" b="635"/>
            <wp:docPr id="13991" name="Рисунок 1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9"/>
                    <a:stretch>
                      <a:fillRect/>
                    </a:stretch>
                  </pic:blipFill>
                  <pic:spPr>
                    <a:xfrm>
                      <a:off x="0" y="0"/>
                      <a:ext cx="257143" cy="304762"/>
                    </a:xfrm>
                    <a:prstGeom prst="rect">
                      <a:avLst/>
                    </a:prstGeom>
                  </pic:spPr>
                </pic:pic>
              </a:graphicData>
            </a:graphic>
          </wp:inline>
        </w:drawing>
      </w:r>
      <w:r w:rsidR="00A02018" w:rsidRPr="00007719">
        <w:rPr>
          <w:rFonts w:eastAsia="Calibri"/>
          <w:sz w:val="28"/>
          <w:szCs w:val="28"/>
        </w:rPr>
        <w:t>(«Удалить»).</w:t>
      </w:r>
    </w:p>
    <w:p w14:paraId="33E513F3" w14:textId="516BD13B" w:rsidR="00141AA2" w:rsidRPr="00007719" w:rsidRDefault="00141AA2" w:rsidP="00FC2594">
      <w:pPr>
        <w:tabs>
          <w:tab w:val="left" w:pos="1134"/>
        </w:tabs>
        <w:spacing w:line="360" w:lineRule="auto"/>
        <w:ind w:firstLine="709"/>
        <w:jc w:val="both"/>
        <w:rPr>
          <w:rFonts w:eastAsia="Calibri"/>
          <w:sz w:val="28"/>
          <w:szCs w:val="28"/>
        </w:rPr>
      </w:pPr>
      <w:r w:rsidRPr="00007719">
        <w:rPr>
          <w:rFonts w:eastAsia="Calibri"/>
          <w:sz w:val="28"/>
          <w:szCs w:val="28"/>
        </w:rPr>
        <w:t xml:space="preserve">Для примера, приведенного на </w:t>
      </w:r>
      <w:r w:rsidR="007779E7" w:rsidRPr="00007719">
        <w:rPr>
          <w:rFonts w:eastAsia="Calibri"/>
          <w:sz w:val="28"/>
          <w:szCs w:val="28"/>
        </w:rPr>
        <w:fldChar w:fldCharType="begin"/>
      </w:r>
      <w:r w:rsidR="007779E7" w:rsidRPr="00007719">
        <w:rPr>
          <w:rFonts w:eastAsia="Calibri"/>
          <w:sz w:val="28"/>
          <w:szCs w:val="28"/>
        </w:rPr>
        <w:instrText xml:space="preserve"> REF  _Ref536171007 \* Lower \h </w:instrText>
      </w:r>
      <w:r w:rsidR="007779E7" w:rsidRPr="00007719">
        <w:rPr>
          <w:rFonts w:eastAsia="Calibri"/>
          <w:sz w:val="28"/>
          <w:szCs w:val="28"/>
        </w:rPr>
      </w:r>
      <w:r w:rsidR="007779E7" w:rsidRPr="00007719">
        <w:rPr>
          <w:rFonts w:eastAsia="Calibri"/>
          <w:sz w:val="28"/>
          <w:szCs w:val="28"/>
        </w:rPr>
        <w:fldChar w:fldCharType="separate"/>
      </w:r>
      <w:r w:rsidR="00B6413A" w:rsidRPr="00007719">
        <w:rPr>
          <w:sz w:val="28"/>
          <w:szCs w:val="28"/>
        </w:rPr>
        <w:t xml:space="preserve">рис. </w:t>
      </w:r>
      <w:r w:rsidR="00B6413A">
        <w:rPr>
          <w:noProof/>
          <w:sz w:val="28"/>
          <w:szCs w:val="28"/>
        </w:rPr>
        <w:t>505</w:t>
      </w:r>
      <w:r w:rsidR="007779E7" w:rsidRPr="00007719">
        <w:rPr>
          <w:rFonts w:eastAsia="Calibri"/>
          <w:sz w:val="28"/>
          <w:szCs w:val="28"/>
        </w:rPr>
        <w:fldChar w:fldCharType="end"/>
      </w:r>
      <w:r w:rsidRPr="00007719">
        <w:rPr>
          <w:rFonts w:eastAsia="Calibri"/>
          <w:sz w:val="28"/>
          <w:szCs w:val="28"/>
        </w:rPr>
        <w:t xml:space="preserve"> результат </w:t>
      </w:r>
      <w:r w:rsidR="002E4D56" w:rsidRPr="00007719">
        <w:rPr>
          <w:rFonts w:eastAsia="Calibri"/>
          <w:sz w:val="28"/>
          <w:szCs w:val="28"/>
        </w:rPr>
        <w:t>зап</w:t>
      </w:r>
      <w:r w:rsidRPr="00007719">
        <w:rPr>
          <w:rFonts w:eastAsia="Calibri"/>
          <w:sz w:val="28"/>
          <w:szCs w:val="28"/>
        </w:rPr>
        <w:t>роса будет содержать строки с уникальными зна</w:t>
      </w:r>
      <w:r w:rsidR="00FC2594">
        <w:rPr>
          <w:rFonts w:eastAsia="Calibri"/>
          <w:sz w:val="28"/>
          <w:szCs w:val="28"/>
        </w:rPr>
        <w:t>чениями пары полей {ОКПО, ИНН}.</w:t>
      </w:r>
    </w:p>
    <w:p w14:paraId="763B1370" w14:textId="77777777" w:rsidR="00141AA2" w:rsidRPr="00007719" w:rsidRDefault="00141AA2" w:rsidP="00FC2594">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23BD2865" wp14:editId="2AC38236">
            <wp:extent cx="3642969" cy="533394"/>
            <wp:effectExtent l="0" t="0" r="0" b="635"/>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inn.png"/>
                    <pic:cNvPicPr/>
                  </pic:nvPicPr>
                  <pic:blipFill>
                    <a:blip r:embed="rId909">
                      <a:extLst>
                        <a:ext uri="{28A0092B-C50C-407E-A947-70E740481C1C}">
                          <a14:useLocalDpi xmlns:a14="http://schemas.microsoft.com/office/drawing/2010/main" val="0"/>
                        </a:ext>
                      </a:extLst>
                    </a:blip>
                    <a:stretch>
                      <a:fillRect/>
                    </a:stretch>
                  </pic:blipFill>
                  <pic:spPr>
                    <a:xfrm>
                      <a:off x="0" y="0"/>
                      <a:ext cx="3696332" cy="541207"/>
                    </a:xfrm>
                    <a:prstGeom prst="rect">
                      <a:avLst/>
                    </a:prstGeom>
                  </pic:spPr>
                </pic:pic>
              </a:graphicData>
            </a:graphic>
          </wp:inline>
        </w:drawing>
      </w:r>
    </w:p>
    <w:p w14:paraId="53659870" w14:textId="77777777" w:rsidR="00141AA2" w:rsidRPr="00007719" w:rsidRDefault="00141AA2" w:rsidP="00FC2594">
      <w:pPr>
        <w:tabs>
          <w:tab w:val="left" w:pos="1134"/>
        </w:tabs>
        <w:spacing w:line="360" w:lineRule="auto"/>
        <w:jc w:val="center"/>
        <w:rPr>
          <w:rFonts w:eastAsia="Calibri"/>
          <w:sz w:val="28"/>
          <w:szCs w:val="28"/>
        </w:rPr>
      </w:pPr>
      <w:bookmarkStart w:id="845" w:name="_Ref53617100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505</w:t>
      </w:r>
      <w:r w:rsidRPr="00007719">
        <w:rPr>
          <w:noProof/>
          <w:sz w:val="28"/>
          <w:szCs w:val="28"/>
        </w:rPr>
        <w:fldChar w:fldCharType="end"/>
      </w:r>
      <w:bookmarkEnd w:id="845"/>
      <w:r w:rsidRPr="00007719">
        <w:rPr>
          <w:noProof/>
          <w:sz w:val="28"/>
          <w:szCs w:val="28"/>
        </w:rPr>
        <w:t xml:space="preserve"> – Выбор уникальных значений полей</w:t>
      </w:r>
    </w:p>
    <w:p w14:paraId="7B95D820" w14:textId="53F3BF28" w:rsidR="00141AA2" w:rsidRDefault="00141AA2" w:rsidP="00141AA2">
      <w:pPr>
        <w:tabs>
          <w:tab w:val="left" w:pos="1134"/>
        </w:tabs>
        <w:spacing w:line="360" w:lineRule="auto"/>
        <w:ind w:firstLine="709"/>
        <w:jc w:val="both"/>
        <w:rPr>
          <w:rFonts w:eastAsia="Calibri"/>
          <w:spacing w:val="-2"/>
          <w:sz w:val="28"/>
          <w:szCs w:val="28"/>
        </w:rPr>
      </w:pPr>
      <w:r w:rsidRPr="00FC2594">
        <w:rPr>
          <w:rFonts w:eastAsia="Calibri"/>
          <w:spacing w:val="-2"/>
          <w:sz w:val="28"/>
          <w:szCs w:val="28"/>
        </w:rPr>
        <w:t xml:space="preserve">Если в результате </w:t>
      </w:r>
      <w:r w:rsidR="002E4D56" w:rsidRPr="00FC2594">
        <w:rPr>
          <w:rFonts w:eastAsia="Calibri"/>
          <w:spacing w:val="-2"/>
          <w:sz w:val="28"/>
          <w:szCs w:val="28"/>
        </w:rPr>
        <w:t>зап</w:t>
      </w:r>
      <w:r w:rsidRPr="00FC2594">
        <w:rPr>
          <w:rFonts w:eastAsia="Calibri"/>
          <w:spacing w:val="-2"/>
          <w:sz w:val="28"/>
          <w:szCs w:val="28"/>
        </w:rPr>
        <w:t>роса будут строки с повторяющимися значениями пары полей «ОКПО» и «ИНН», в результат запроса попадет только первая строка с набором значений. Выделенные зеленым цветом строки, останутся в результате запроса, строки, выделенные оранжевым, будут удалены из выборки. Строки белого цвета также попадут в выборку, т.</w:t>
      </w:r>
      <w:r w:rsidR="00FC2594">
        <w:rPr>
          <w:rFonts w:eastAsia="Calibri"/>
          <w:spacing w:val="-2"/>
          <w:sz w:val="28"/>
          <w:szCs w:val="28"/>
        </w:rPr>
        <w:t xml:space="preserve"> </w:t>
      </w:r>
      <w:r w:rsidRPr="00FC2594">
        <w:rPr>
          <w:rFonts w:eastAsia="Calibri"/>
          <w:spacing w:val="-2"/>
          <w:sz w:val="28"/>
          <w:szCs w:val="28"/>
        </w:rPr>
        <w:t>к. не имеют дублей по полям «ОКПО» и «ИНН» (</w:t>
      </w:r>
      <w:r w:rsidR="007779E7" w:rsidRPr="00FC2594">
        <w:rPr>
          <w:rFonts w:eastAsia="Calibri"/>
          <w:spacing w:val="-2"/>
          <w:sz w:val="28"/>
          <w:szCs w:val="28"/>
        </w:rPr>
        <w:fldChar w:fldCharType="begin"/>
      </w:r>
      <w:r w:rsidR="007779E7" w:rsidRPr="00FC2594">
        <w:rPr>
          <w:rFonts w:eastAsia="Calibri"/>
          <w:spacing w:val="-2"/>
          <w:sz w:val="28"/>
          <w:szCs w:val="28"/>
        </w:rPr>
        <w:instrText xml:space="preserve"> REF  _Ref536171071 \* Lower \h </w:instrText>
      </w:r>
      <w:r w:rsidR="00FC2594">
        <w:rPr>
          <w:rFonts w:eastAsia="Calibri"/>
          <w:spacing w:val="-2"/>
          <w:sz w:val="28"/>
          <w:szCs w:val="28"/>
        </w:rPr>
        <w:instrText xml:space="preserve"> \* MERGEFORMAT </w:instrText>
      </w:r>
      <w:r w:rsidR="007779E7" w:rsidRPr="00FC2594">
        <w:rPr>
          <w:rFonts w:eastAsia="Calibri"/>
          <w:spacing w:val="-2"/>
          <w:sz w:val="28"/>
          <w:szCs w:val="28"/>
        </w:rPr>
      </w:r>
      <w:r w:rsidR="007779E7" w:rsidRPr="00FC2594">
        <w:rPr>
          <w:rFonts w:eastAsia="Calibri"/>
          <w:spacing w:val="-2"/>
          <w:sz w:val="28"/>
          <w:szCs w:val="28"/>
        </w:rPr>
        <w:fldChar w:fldCharType="separate"/>
      </w:r>
      <w:r w:rsidR="00B6413A" w:rsidRPr="00B6413A">
        <w:rPr>
          <w:spacing w:val="-2"/>
          <w:sz w:val="28"/>
          <w:szCs w:val="28"/>
        </w:rPr>
        <w:t xml:space="preserve">рис. </w:t>
      </w:r>
      <w:r w:rsidR="00B6413A" w:rsidRPr="00B6413A">
        <w:rPr>
          <w:noProof/>
          <w:spacing w:val="-2"/>
          <w:sz w:val="28"/>
          <w:szCs w:val="28"/>
        </w:rPr>
        <w:t>506</w:t>
      </w:r>
      <w:r w:rsidR="007779E7" w:rsidRPr="00FC2594">
        <w:rPr>
          <w:rFonts w:eastAsia="Calibri"/>
          <w:spacing w:val="-2"/>
          <w:sz w:val="28"/>
          <w:szCs w:val="28"/>
        </w:rPr>
        <w:fldChar w:fldCharType="end"/>
      </w:r>
      <w:r w:rsidRPr="00FC2594">
        <w:rPr>
          <w:rFonts w:eastAsia="Calibri"/>
          <w:spacing w:val="-2"/>
          <w:sz w:val="28"/>
          <w:szCs w:val="28"/>
        </w:rPr>
        <w:t>).</w:t>
      </w:r>
    </w:p>
    <w:p w14:paraId="3F635B22" w14:textId="77777777" w:rsidR="009A41FD" w:rsidRPr="00007719" w:rsidRDefault="009A41FD" w:rsidP="009A41FD">
      <w:pPr>
        <w:tabs>
          <w:tab w:val="left" w:pos="1134"/>
        </w:tabs>
        <w:spacing w:line="360" w:lineRule="auto"/>
        <w:ind w:firstLine="709"/>
        <w:jc w:val="both"/>
        <w:rPr>
          <w:rFonts w:eastAsia="Calibri"/>
          <w:sz w:val="28"/>
          <w:szCs w:val="28"/>
        </w:rPr>
      </w:pPr>
      <w:r w:rsidRPr="00007719">
        <w:rPr>
          <w:rFonts w:eastAsia="Calibri"/>
          <w:sz w:val="28"/>
          <w:szCs w:val="28"/>
        </w:rPr>
        <w:t xml:space="preserve">Подробнее о принципах работы оператора DISTINCT см. </w:t>
      </w:r>
      <w:r w:rsidRPr="00007719">
        <w:rPr>
          <w:rFonts w:eastAsia="Calibri"/>
          <w:sz w:val="28"/>
          <w:szCs w:val="28"/>
        </w:rPr>
        <w:fldChar w:fldCharType="begin"/>
      </w:r>
      <w:r w:rsidRPr="00007719">
        <w:rPr>
          <w:rFonts w:eastAsia="Calibri"/>
          <w:sz w:val="28"/>
          <w:szCs w:val="28"/>
        </w:rPr>
        <w:instrText xml:space="preserve"> REF p_4_6_3_13 \h </w:instrText>
      </w:r>
      <w:r w:rsidRPr="00007719">
        <w:rPr>
          <w:rFonts w:eastAsia="Calibri"/>
          <w:sz w:val="28"/>
          <w:szCs w:val="28"/>
        </w:rPr>
      </w:r>
      <w:r w:rsidRPr="00007719">
        <w:rPr>
          <w:rFonts w:eastAsia="Calibri"/>
          <w:sz w:val="28"/>
          <w:szCs w:val="28"/>
        </w:rPr>
        <w:fldChar w:fldCharType="separate"/>
      </w:r>
      <w:r w:rsidR="00B6413A" w:rsidRPr="00007719">
        <w:rPr>
          <w:spacing w:val="-4"/>
          <w:sz w:val="28"/>
          <w:szCs w:val="28"/>
          <w:lang w:eastAsia="x-none"/>
        </w:rPr>
        <w:t>4.6.3.13</w:t>
      </w:r>
      <w:r w:rsidRPr="00007719">
        <w:rPr>
          <w:rFonts w:eastAsia="Calibri"/>
          <w:sz w:val="28"/>
          <w:szCs w:val="28"/>
        </w:rPr>
        <w:fldChar w:fldCharType="end"/>
      </w:r>
      <w:r w:rsidRPr="00007719">
        <w:rPr>
          <w:rFonts w:eastAsia="Calibri"/>
          <w:sz w:val="28"/>
          <w:szCs w:val="28"/>
        </w:rPr>
        <w:t>.</w:t>
      </w:r>
    </w:p>
    <w:p w14:paraId="61ABEBFD" w14:textId="77777777" w:rsidR="009A41FD" w:rsidRPr="00007719" w:rsidRDefault="009A41FD" w:rsidP="009A41FD">
      <w:pPr>
        <w:tabs>
          <w:tab w:val="left" w:pos="1134"/>
        </w:tabs>
        <w:spacing w:line="360" w:lineRule="auto"/>
        <w:ind w:firstLine="709"/>
        <w:jc w:val="both"/>
        <w:rPr>
          <w:rFonts w:eastAsia="Calibri"/>
          <w:sz w:val="28"/>
          <w:szCs w:val="28"/>
        </w:rPr>
      </w:pPr>
      <w:r w:rsidRPr="00007719">
        <w:rPr>
          <w:rFonts w:eastAsia="Calibri"/>
          <w:sz w:val="28"/>
          <w:szCs w:val="28"/>
        </w:rPr>
        <w:t>Тематический блок «Параметры» вкладки «Дополнительно» предназначен для настройки параметров, используемых в запросе.</w:t>
      </w:r>
    </w:p>
    <w:p w14:paraId="3E9142DB" w14:textId="77777777" w:rsidR="00141AA2" w:rsidRPr="00007719" w:rsidRDefault="00141AA2" w:rsidP="00685029">
      <w:pPr>
        <w:tabs>
          <w:tab w:val="left" w:pos="1134"/>
        </w:tabs>
        <w:spacing w:line="360" w:lineRule="auto"/>
        <w:jc w:val="center"/>
        <w:rPr>
          <w:rFonts w:eastAsia="Calibri"/>
          <w:sz w:val="28"/>
          <w:szCs w:val="28"/>
        </w:rPr>
      </w:pPr>
      <w:r w:rsidRPr="00007719">
        <w:rPr>
          <w:rFonts w:eastAsia="Calibri"/>
          <w:sz w:val="28"/>
          <w:szCs w:val="28"/>
        </w:rPr>
        <w:object w:dxaOrig="8101" w:dyaOrig="3601" w14:anchorId="4EFCC0F2">
          <v:shape id="_x0000_i1028" type="#_x0000_t75" style="width:402.5pt;height:180pt" o:ole="">
            <v:imagedata r:id="rId910" o:title=""/>
          </v:shape>
          <o:OLEObject Type="Embed" ProgID="Visio.Drawing.15" ShapeID="_x0000_i1028" DrawAspect="Content" ObjectID="_1615206660" r:id="rId911"/>
        </w:object>
      </w:r>
    </w:p>
    <w:p w14:paraId="65BE8F84" w14:textId="77777777" w:rsidR="00141AA2" w:rsidRPr="00007719" w:rsidRDefault="00141AA2" w:rsidP="00685029">
      <w:pPr>
        <w:tabs>
          <w:tab w:val="left" w:pos="1134"/>
        </w:tabs>
        <w:spacing w:after="120" w:line="360" w:lineRule="auto"/>
        <w:jc w:val="center"/>
        <w:rPr>
          <w:rFonts w:eastAsia="Calibri"/>
          <w:sz w:val="28"/>
          <w:szCs w:val="28"/>
        </w:rPr>
      </w:pPr>
      <w:bookmarkStart w:id="846" w:name="_Ref53617107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506</w:t>
      </w:r>
      <w:r w:rsidRPr="00007719">
        <w:rPr>
          <w:noProof/>
          <w:sz w:val="28"/>
          <w:szCs w:val="28"/>
        </w:rPr>
        <w:fldChar w:fldCharType="end"/>
      </w:r>
      <w:bookmarkEnd w:id="846"/>
      <w:r w:rsidRPr="00007719">
        <w:rPr>
          <w:noProof/>
          <w:sz w:val="28"/>
          <w:szCs w:val="28"/>
        </w:rPr>
        <w:t xml:space="preserve"> – Пример выборки</w:t>
      </w:r>
    </w:p>
    <w:p w14:paraId="1C24AB63" w14:textId="311C2B10"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lastRenderedPageBreak/>
        <w:t xml:space="preserve">Пример открытого </w:t>
      </w:r>
      <w:r w:rsidRPr="00007719">
        <w:rPr>
          <w:noProof/>
          <w:sz w:val="28"/>
          <w:szCs w:val="28"/>
        </w:rPr>
        <w:t xml:space="preserve">тематического блока </w:t>
      </w:r>
      <w:r w:rsidRPr="00007719">
        <w:rPr>
          <w:rFonts w:eastAsia="Calibri"/>
          <w:sz w:val="28"/>
          <w:szCs w:val="28"/>
        </w:rPr>
        <w:t xml:space="preserve">приведен на </w:t>
      </w:r>
      <w:r w:rsidR="006E781A" w:rsidRPr="00007719">
        <w:rPr>
          <w:rFonts w:eastAsia="Calibri"/>
          <w:sz w:val="28"/>
          <w:szCs w:val="28"/>
        </w:rPr>
        <w:fldChar w:fldCharType="begin"/>
      </w:r>
      <w:r w:rsidR="006E781A" w:rsidRPr="00007719">
        <w:rPr>
          <w:rFonts w:eastAsia="Calibri"/>
          <w:sz w:val="28"/>
          <w:szCs w:val="28"/>
        </w:rPr>
        <w:instrText xml:space="preserve"> REF  _Ref536172361 \* Lower \h </w:instrText>
      </w:r>
      <w:r w:rsidR="006E781A" w:rsidRPr="00007719">
        <w:rPr>
          <w:rFonts w:eastAsia="Calibri"/>
          <w:sz w:val="28"/>
          <w:szCs w:val="28"/>
        </w:rPr>
      </w:r>
      <w:r w:rsidR="006E781A" w:rsidRPr="00007719">
        <w:rPr>
          <w:rFonts w:eastAsia="Calibri"/>
          <w:sz w:val="28"/>
          <w:szCs w:val="28"/>
        </w:rPr>
        <w:fldChar w:fldCharType="separate"/>
      </w:r>
      <w:r w:rsidR="00B6413A" w:rsidRPr="00007719">
        <w:rPr>
          <w:sz w:val="28"/>
          <w:szCs w:val="28"/>
        </w:rPr>
        <w:t xml:space="preserve">рис. </w:t>
      </w:r>
      <w:r w:rsidR="00B6413A">
        <w:rPr>
          <w:noProof/>
          <w:sz w:val="28"/>
          <w:szCs w:val="28"/>
        </w:rPr>
        <w:t>507</w:t>
      </w:r>
      <w:r w:rsidR="006E781A" w:rsidRPr="00007719">
        <w:rPr>
          <w:rFonts w:eastAsia="Calibri"/>
          <w:sz w:val="28"/>
          <w:szCs w:val="28"/>
        </w:rPr>
        <w:fldChar w:fldCharType="end"/>
      </w:r>
      <w:r w:rsidRPr="00007719">
        <w:rPr>
          <w:rFonts w:eastAsia="Calibri"/>
          <w:sz w:val="28"/>
          <w:szCs w:val="28"/>
        </w:rPr>
        <w:t>.</w:t>
      </w:r>
    </w:p>
    <w:p w14:paraId="45CFB939" w14:textId="77777777" w:rsidR="00141AA2" w:rsidRPr="00007719" w:rsidRDefault="00141AA2" w:rsidP="00685029">
      <w:pPr>
        <w:tabs>
          <w:tab w:val="left" w:pos="1134"/>
        </w:tabs>
        <w:spacing w:line="360" w:lineRule="auto"/>
        <w:jc w:val="center"/>
        <w:rPr>
          <w:rFonts w:eastAsia="Calibri"/>
          <w:sz w:val="28"/>
          <w:szCs w:val="28"/>
        </w:rPr>
      </w:pPr>
      <w:r w:rsidRPr="00007719">
        <w:rPr>
          <w:noProof/>
        </w:rPr>
        <w:drawing>
          <wp:inline distT="0" distB="0" distL="0" distR="0" wp14:anchorId="29670B17" wp14:editId="7121310B">
            <wp:extent cx="5965875" cy="1085439"/>
            <wp:effectExtent l="0" t="0" r="0" b="635"/>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2"/>
                    <a:srcRect b="18135"/>
                    <a:stretch/>
                  </pic:blipFill>
                  <pic:spPr bwMode="auto">
                    <a:xfrm>
                      <a:off x="0" y="0"/>
                      <a:ext cx="5980062" cy="1088020"/>
                    </a:xfrm>
                    <a:prstGeom prst="rect">
                      <a:avLst/>
                    </a:prstGeom>
                    <a:ln>
                      <a:noFill/>
                    </a:ln>
                    <a:extLst>
                      <a:ext uri="{53640926-AAD7-44D8-BBD7-CCE9431645EC}">
                        <a14:shadowObscured xmlns:a14="http://schemas.microsoft.com/office/drawing/2010/main"/>
                      </a:ext>
                    </a:extLst>
                  </pic:spPr>
                </pic:pic>
              </a:graphicData>
            </a:graphic>
          </wp:inline>
        </w:drawing>
      </w:r>
      <w:r w:rsidRPr="00007719">
        <w:rPr>
          <w:noProof/>
          <w:sz w:val="28"/>
          <w:szCs w:val="28"/>
        </w:rPr>
        <w:t xml:space="preserve"> </w:t>
      </w:r>
    </w:p>
    <w:p w14:paraId="4D01ABC1" w14:textId="77777777" w:rsidR="00141AA2" w:rsidRPr="00007719" w:rsidRDefault="00141AA2" w:rsidP="00685029">
      <w:pPr>
        <w:tabs>
          <w:tab w:val="left" w:pos="1134"/>
        </w:tabs>
        <w:spacing w:line="360" w:lineRule="auto"/>
        <w:jc w:val="center"/>
        <w:rPr>
          <w:rFonts w:eastAsia="Calibri"/>
          <w:sz w:val="28"/>
          <w:szCs w:val="28"/>
        </w:rPr>
      </w:pPr>
      <w:bookmarkStart w:id="847" w:name="_Ref53617236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507</w:t>
      </w:r>
      <w:r w:rsidRPr="00007719">
        <w:rPr>
          <w:noProof/>
          <w:sz w:val="28"/>
          <w:szCs w:val="28"/>
        </w:rPr>
        <w:fldChar w:fldCharType="end"/>
      </w:r>
      <w:bookmarkEnd w:id="847"/>
      <w:r w:rsidRPr="00007719">
        <w:rPr>
          <w:noProof/>
          <w:sz w:val="28"/>
          <w:szCs w:val="28"/>
        </w:rPr>
        <w:t xml:space="preserve"> – Развернутая вкладка «Параметры»</w:t>
      </w:r>
    </w:p>
    <w:p w14:paraId="5426E21B" w14:textId="20DD6537" w:rsidR="00141AA2" w:rsidRPr="00007719" w:rsidRDefault="00141AA2" w:rsidP="00685029">
      <w:pPr>
        <w:tabs>
          <w:tab w:val="left" w:pos="1134"/>
        </w:tabs>
        <w:spacing w:line="360" w:lineRule="auto"/>
        <w:ind w:firstLine="709"/>
        <w:jc w:val="both"/>
        <w:rPr>
          <w:rFonts w:eastAsia="Calibri"/>
          <w:sz w:val="28"/>
          <w:szCs w:val="28"/>
        </w:rPr>
      </w:pPr>
      <w:r w:rsidRPr="00007719">
        <w:rPr>
          <w:rFonts w:eastAsia="Calibri"/>
          <w:sz w:val="28"/>
          <w:szCs w:val="28"/>
        </w:rPr>
        <w:t xml:space="preserve">Параметры выступают в качестве переменных, задаваемых пользователем, позволяющих изменять параметры выборки данных в процессе выполнения </w:t>
      </w:r>
      <w:r w:rsidR="002E4D56" w:rsidRPr="00007719">
        <w:rPr>
          <w:rFonts w:eastAsia="Calibri"/>
          <w:sz w:val="28"/>
          <w:szCs w:val="28"/>
        </w:rPr>
        <w:t>зап</w:t>
      </w:r>
      <w:r w:rsidRPr="00007719">
        <w:rPr>
          <w:rFonts w:eastAsia="Calibri"/>
          <w:sz w:val="28"/>
          <w:szCs w:val="28"/>
        </w:rPr>
        <w:t>роса.</w:t>
      </w:r>
    </w:p>
    <w:p w14:paraId="72BCFB39" w14:textId="55D231DD" w:rsidR="00141AA2" w:rsidRPr="00007719" w:rsidRDefault="00141AA2" w:rsidP="00685029">
      <w:pPr>
        <w:tabs>
          <w:tab w:val="left" w:pos="1134"/>
        </w:tabs>
        <w:spacing w:line="360" w:lineRule="auto"/>
        <w:ind w:firstLine="709"/>
        <w:jc w:val="both"/>
        <w:rPr>
          <w:rFonts w:eastAsia="Calibri"/>
          <w:sz w:val="28"/>
          <w:szCs w:val="28"/>
        </w:rPr>
      </w:pPr>
      <w:r w:rsidRPr="00007719">
        <w:rPr>
          <w:rFonts w:eastAsia="Calibri"/>
          <w:sz w:val="28"/>
          <w:szCs w:val="28"/>
        </w:rPr>
        <w:t xml:space="preserve">Добавление параметров в </w:t>
      </w:r>
      <w:r w:rsidR="002E4D56" w:rsidRPr="00007719">
        <w:rPr>
          <w:rFonts w:eastAsia="Calibri"/>
          <w:sz w:val="28"/>
          <w:szCs w:val="28"/>
        </w:rPr>
        <w:t>зап</w:t>
      </w:r>
      <w:r w:rsidRPr="00007719">
        <w:rPr>
          <w:rFonts w:eastAsia="Calibri"/>
          <w:sz w:val="28"/>
          <w:szCs w:val="28"/>
        </w:rPr>
        <w:t xml:space="preserve">рос осуществляется с помощью кнопки </w:t>
      </w:r>
      <w:r w:rsidRPr="00007719">
        <w:rPr>
          <w:noProof/>
        </w:rPr>
        <w:drawing>
          <wp:inline distT="0" distB="0" distL="0" distR="0" wp14:anchorId="21635BF9" wp14:editId="7BCC255D">
            <wp:extent cx="333333" cy="342857"/>
            <wp:effectExtent l="0" t="0" r="0" b="635"/>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6"/>
                    <a:stretch>
                      <a:fillRect/>
                    </a:stretch>
                  </pic:blipFill>
                  <pic:spPr>
                    <a:xfrm>
                      <a:off x="0" y="0"/>
                      <a:ext cx="333333" cy="342857"/>
                    </a:xfrm>
                    <a:prstGeom prst="rect">
                      <a:avLst/>
                    </a:prstGeom>
                  </pic:spPr>
                </pic:pic>
              </a:graphicData>
            </a:graphic>
          </wp:inline>
        </w:drawing>
      </w:r>
      <w:r w:rsidR="00A02018" w:rsidRPr="00007719">
        <w:rPr>
          <w:rFonts w:eastAsia="Calibri"/>
          <w:sz w:val="28"/>
          <w:szCs w:val="28"/>
        </w:rPr>
        <w:t>(«Добавить»)</w:t>
      </w:r>
      <w:r w:rsidRPr="00007719">
        <w:rPr>
          <w:rFonts w:eastAsia="Calibri"/>
          <w:sz w:val="28"/>
          <w:szCs w:val="28"/>
        </w:rPr>
        <w:t>.</w:t>
      </w:r>
    </w:p>
    <w:p w14:paraId="56FEBC9B" w14:textId="410CC6BB" w:rsidR="00141AA2" w:rsidRPr="00007719" w:rsidRDefault="00141AA2" w:rsidP="00685029">
      <w:pPr>
        <w:tabs>
          <w:tab w:val="left" w:pos="1134"/>
        </w:tabs>
        <w:spacing w:line="360" w:lineRule="auto"/>
        <w:ind w:firstLine="709"/>
        <w:jc w:val="both"/>
        <w:rPr>
          <w:rFonts w:eastAsia="Calibri"/>
          <w:sz w:val="28"/>
          <w:szCs w:val="28"/>
        </w:rPr>
      </w:pPr>
      <w:r w:rsidRPr="00007719">
        <w:rPr>
          <w:rFonts w:eastAsia="Calibri"/>
          <w:sz w:val="28"/>
          <w:szCs w:val="28"/>
        </w:rPr>
        <w:t xml:space="preserve">После того как параметр добавлен, запись о нем появляется в списке параметров </w:t>
      </w:r>
      <w:r w:rsidR="002E4D56" w:rsidRPr="00007719">
        <w:rPr>
          <w:rFonts w:eastAsia="Calibri"/>
          <w:sz w:val="28"/>
          <w:szCs w:val="28"/>
        </w:rPr>
        <w:t>зап</w:t>
      </w:r>
      <w:r w:rsidRPr="00007719">
        <w:rPr>
          <w:rFonts w:eastAsia="Calibri"/>
          <w:sz w:val="28"/>
          <w:szCs w:val="28"/>
        </w:rPr>
        <w:t>роса (</w:t>
      </w:r>
      <w:r w:rsidR="006E781A" w:rsidRPr="00007719">
        <w:rPr>
          <w:rFonts w:eastAsia="Calibri"/>
          <w:sz w:val="28"/>
          <w:szCs w:val="28"/>
        </w:rPr>
        <w:fldChar w:fldCharType="begin"/>
      </w:r>
      <w:r w:rsidR="006E781A" w:rsidRPr="00007719">
        <w:rPr>
          <w:rFonts w:eastAsia="Calibri"/>
          <w:sz w:val="28"/>
          <w:szCs w:val="28"/>
        </w:rPr>
        <w:instrText xml:space="preserve"> REF  _Ref536172412 \* Lower \h </w:instrText>
      </w:r>
      <w:r w:rsidR="006E781A" w:rsidRPr="00007719">
        <w:rPr>
          <w:rFonts w:eastAsia="Calibri"/>
          <w:sz w:val="28"/>
          <w:szCs w:val="28"/>
        </w:rPr>
      </w:r>
      <w:r w:rsidR="006E781A" w:rsidRPr="00007719">
        <w:rPr>
          <w:rFonts w:eastAsia="Calibri"/>
          <w:sz w:val="28"/>
          <w:szCs w:val="28"/>
        </w:rPr>
        <w:fldChar w:fldCharType="separate"/>
      </w:r>
      <w:r w:rsidR="00B6413A" w:rsidRPr="00007719">
        <w:rPr>
          <w:sz w:val="28"/>
          <w:szCs w:val="28"/>
        </w:rPr>
        <w:t xml:space="preserve">рис. </w:t>
      </w:r>
      <w:r w:rsidR="00B6413A">
        <w:rPr>
          <w:noProof/>
          <w:sz w:val="28"/>
          <w:szCs w:val="28"/>
        </w:rPr>
        <w:t>508</w:t>
      </w:r>
      <w:r w:rsidR="006E781A" w:rsidRPr="00007719">
        <w:rPr>
          <w:rFonts w:eastAsia="Calibri"/>
          <w:sz w:val="28"/>
          <w:szCs w:val="28"/>
        </w:rPr>
        <w:fldChar w:fldCharType="end"/>
      </w:r>
      <w:r w:rsidRPr="00007719">
        <w:rPr>
          <w:rFonts w:eastAsia="Calibri"/>
          <w:sz w:val="28"/>
          <w:szCs w:val="28"/>
        </w:rPr>
        <w:t>).</w:t>
      </w:r>
    </w:p>
    <w:p w14:paraId="05966CBD" w14:textId="4FEDD2FD"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61C24CAE" wp14:editId="76049EA0">
            <wp:extent cx="6177134" cy="989673"/>
            <wp:effectExtent l="0" t="0" r="0" b="1270"/>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3"/>
                    <a:stretch>
                      <a:fillRect/>
                    </a:stretch>
                  </pic:blipFill>
                  <pic:spPr>
                    <a:xfrm>
                      <a:off x="0" y="0"/>
                      <a:ext cx="6187773" cy="991378"/>
                    </a:xfrm>
                    <a:prstGeom prst="rect">
                      <a:avLst/>
                    </a:prstGeom>
                  </pic:spPr>
                </pic:pic>
              </a:graphicData>
            </a:graphic>
          </wp:inline>
        </w:drawing>
      </w:r>
    </w:p>
    <w:p w14:paraId="76D64DBF" w14:textId="77777777" w:rsidR="00141AA2" w:rsidRPr="00007719" w:rsidRDefault="00141AA2" w:rsidP="00141AA2">
      <w:pPr>
        <w:tabs>
          <w:tab w:val="left" w:pos="1134"/>
        </w:tabs>
        <w:spacing w:line="360" w:lineRule="auto"/>
        <w:jc w:val="center"/>
        <w:rPr>
          <w:rFonts w:eastAsia="Calibri"/>
          <w:sz w:val="28"/>
          <w:szCs w:val="28"/>
        </w:rPr>
      </w:pPr>
      <w:bookmarkStart w:id="848" w:name="_Ref53617241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508</w:t>
      </w:r>
      <w:r w:rsidRPr="00007719">
        <w:rPr>
          <w:noProof/>
          <w:sz w:val="28"/>
          <w:szCs w:val="28"/>
        </w:rPr>
        <w:fldChar w:fldCharType="end"/>
      </w:r>
      <w:bookmarkEnd w:id="848"/>
      <w:r w:rsidRPr="00007719">
        <w:rPr>
          <w:noProof/>
          <w:sz w:val="28"/>
          <w:szCs w:val="28"/>
        </w:rPr>
        <w:t xml:space="preserve"> – Задание параметра</w:t>
      </w:r>
    </w:p>
    <w:p w14:paraId="16719658" w14:textId="77777777" w:rsidR="00141AA2" w:rsidRPr="00007719" w:rsidRDefault="00141AA2" w:rsidP="00685029">
      <w:pPr>
        <w:tabs>
          <w:tab w:val="left" w:pos="1134"/>
        </w:tabs>
        <w:spacing w:line="360" w:lineRule="auto"/>
        <w:ind w:firstLine="709"/>
        <w:jc w:val="both"/>
        <w:rPr>
          <w:rFonts w:eastAsia="Calibri"/>
          <w:sz w:val="28"/>
          <w:szCs w:val="28"/>
        </w:rPr>
      </w:pPr>
      <w:r w:rsidRPr="00007719">
        <w:rPr>
          <w:rFonts w:eastAsia="Calibri"/>
          <w:spacing w:val="20"/>
          <w:sz w:val="28"/>
          <w:szCs w:val="28"/>
        </w:rPr>
        <w:t>Примечание.</w:t>
      </w:r>
      <w:r w:rsidRPr="00007719">
        <w:rPr>
          <w:rFonts w:eastAsia="Calibri"/>
          <w:sz w:val="28"/>
          <w:szCs w:val="28"/>
        </w:rPr>
        <w:t xml:space="preserve"> Имя параметра не должно содержать пробелов и спецсимволов.</w:t>
      </w:r>
    </w:p>
    <w:p w14:paraId="1EA16E7C" w14:textId="0E34F2A1" w:rsidR="00141AA2" w:rsidRPr="00007719" w:rsidRDefault="00141AA2" w:rsidP="00685029">
      <w:pPr>
        <w:tabs>
          <w:tab w:val="left" w:pos="1134"/>
        </w:tabs>
        <w:spacing w:line="360" w:lineRule="auto"/>
        <w:ind w:firstLine="709"/>
        <w:jc w:val="both"/>
        <w:rPr>
          <w:rFonts w:eastAsia="Calibri"/>
          <w:sz w:val="28"/>
          <w:szCs w:val="28"/>
        </w:rPr>
      </w:pPr>
      <w:r w:rsidRPr="00007719">
        <w:rPr>
          <w:rFonts w:eastAsia="Calibri"/>
          <w:sz w:val="28"/>
          <w:szCs w:val="28"/>
        </w:rPr>
        <w:t xml:space="preserve">Каждый из параметров </w:t>
      </w:r>
      <w:r w:rsidR="002E4D56" w:rsidRPr="00007719">
        <w:rPr>
          <w:rFonts w:eastAsia="Calibri"/>
          <w:sz w:val="28"/>
          <w:szCs w:val="28"/>
        </w:rPr>
        <w:t>зап</w:t>
      </w:r>
      <w:r w:rsidRPr="00007719">
        <w:rPr>
          <w:rFonts w:eastAsia="Calibri"/>
          <w:sz w:val="28"/>
          <w:szCs w:val="28"/>
        </w:rPr>
        <w:t>роса характеризуется шестью признаками:</w:t>
      </w:r>
    </w:p>
    <w:p w14:paraId="32184D96" w14:textId="3CC9EB43" w:rsidR="00141AA2" w:rsidRPr="00007719" w:rsidRDefault="00141AA2" w:rsidP="00685029">
      <w:pPr>
        <w:pStyle w:val="affc"/>
        <w:numPr>
          <w:ilvl w:val="0"/>
          <w:numId w:val="40"/>
        </w:numPr>
        <w:tabs>
          <w:tab w:val="left" w:pos="851"/>
        </w:tabs>
        <w:spacing w:line="360" w:lineRule="auto"/>
        <w:ind w:left="0" w:firstLine="709"/>
        <w:jc w:val="both"/>
        <w:rPr>
          <w:rFonts w:eastAsia="Calibri"/>
          <w:sz w:val="28"/>
          <w:szCs w:val="28"/>
        </w:rPr>
      </w:pPr>
      <w:r w:rsidRPr="00007719">
        <w:rPr>
          <w:rFonts w:eastAsia="Calibri"/>
          <w:sz w:val="28"/>
          <w:szCs w:val="28"/>
        </w:rPr>
        <w:t xml:space="preserve">«Наименование» – имя параметра, по которому можно обращаться к данному параметру в </w:t>
      </w:r>
      <w:r w:rsidR="002E4D56" w:rsidRPr="00007719">
        <w:rPr>
          <w:rFonts w:eastAsia="Calibri"/>
          <w:sz w:val="28"/>
          <w:szCs w:val="28"/>
        </w:rPr>
        <w:t>зап</w:t>
      </w:r>
      <w:r w:rsidRPr="00007719">
        <w:rPr>
          <w:rFonts w:eastAsia="Calibri"/>
          <w:sz w:val="28"/>
          <w:szCs w:val="28"/>
        </w:rPr>
        <w:t>росе.</w:t>
      </w:r>
    </w:p>
    <w:p w14:paraId="6965325B" w14:textId="1CB1BDDD"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pacing w:val="20"/>
          <w:sz w:val="28"/>
          <w:szCs w:val="28"/>
        </w:rPr>
        <w:t>Примечание</w:t>
      </w:r>
      <w:r w:rsidRPr="00007719">
        <w:rPr>
          <w:rFonts w:eastAsia="Calibri"/>
          <w:sz w:val="28"/>
          <w:szCs w:val="28"/>
        </w:rPr>
        <w:t xml:space="preserve">. Чтобы вызвать параметр в </w:t>
      </w:r>
      <w:r w:rsidR="002E4D56" w:rsidRPr="00007719">
        <w:rPr>
          <w:rFonts w:eastAsia="Calibri"/>
          <w:sz w:val="28"/>
          <w:szCs w:val="28"/>
        </w:rPr>
        <w:t>зап</w:t>
      </w:r>
      <w:r w:rsidRPr="00007719">
        <w:rPr>
          <w:rFonts w:eastAsia="Calibri"/>
          <w:sz w:val="28"/>
          <w:szCs w:val="28"/>
        </w:rPr>
        <w:t>росе необходимо указать символ # перед наименованием параметра (</w:t>
      </w:r>
      <w:r w:rsidR="006E781A" w:rsidRPr="00007719">
        <w:rPr>
          <w:rFonts w:eastAsia="Calibri"/>
          <w:sz w:val="28"/>
          <w:szCs w:val="28"/>
        </w:rPr>
        <w:fldChar w:fldCharType="begin"/>
      </w:r>
      <w:r w:rsidR="006E781A" w:rsidRPr="00007719">
        <w:rPr>
          <w:rFonts w:eastAsia="Calibri"/>
          <w:sz w:val="28"/>
          <w:szCs w:val="28"/>
        </w:rPr>
        <w:instrText xml:space="preserve"> REF  _Ref536172525 \* Lower \h </w:instrText>
      </w:r>
      <w:r w:rsidR="006E781A" w:rsidRPr="00007719">
        <w:rPr>
          <w:rFonts w:eastAsia="Calibri"/>
          <w:sz w:val="28"/>
          <w:szCs w:val="28"/>
        </w:rPr>
      </w:r>
      <w:r w:rsidR="006E781A" w:rsidRPr="00007719">
        <w:rPr>
          <w:rFonts w:eastAsia="Calibri"/>
          <w:sz w:val="28"/>
          <w:szCs w:val="28"/>
        </w:rPr>
        <w:fldChar w:fldCharType="separate"/>
      </w:r>
      <w:r w:rsidR="00B6413A" w:rsidRPr="00007719">
        <w:rPr>
          <w:sz w:val="28"/>
          <w:szCs w:val="28"/>
        </w:rPr>
        <w:t xml:space="preserve">рис. </w:t>
      </w:r>
      <w:r w:rsidR="00B6413A">
        <w:rPr>
          <w:noProof/>
          <w:sz w:val="28"/>
          <w:szCs w:val="28"/>
        </w:rPr>
        <w:t>509</w:t>
      </w:r>
      <w:r w:rsidR="006E781A" w:rsidRPr="00007719">
        <w:rPr>
          <w:rFonts w:eastAsia="Calibri"/>
          <w:sz w:val="28"/>
          <w:szCs w:val="28"/>
        </w:rPr>
        <w:fldChar w:fldCharType="end"/>
      </w:r>
      <w:r w:rsidRPr="00007719">
        <w:rPr>
          <w:rFonts w:eastAsia="Calibri"/>
          <w:sz w:val="28"/>
          <w:szCs w:val="28"/>
        </w:rPr>
        <w:t>).</w:t>
      </w:r>
    </w:p>
    <w:p w14:paraId="6A49B61B" w14:textId="77777777" w:rsidR="00141AA2" w:rsidRPr="00007719" w:rsidRDefault="00141AA2" w:rsidP="00685029">
      <w:pPr>
        <w:tabs>
          <w:tab w:val="left" w:pos="1134"/>
        </w:tabs>
        <w:spacing w:line="360" w:lineRule="auto"/>
        <w:jc w:val="center"/>
        <w:rPr>
          <w:rFonts w:eastAsia="Calibri"/>
          <w:sz w:val="28"/>
          <w:szCs w:val="28"/>
        </w:rPr>
      </w:pPr>
      <w:r w:rsidRPr="00007719">
        <w:rPr>
          <w:rFonts w:eastAsia="Calibri"/>
          <w:noProof/>
          <w:sz w:val="28"/>
          <w:szCs w:val="28"/>
        </w:rPr>
        <w:drawing>
          <wp:inline distT="0" distB="0" distL="0" distR="0" wp14:anchorId="2A466426" wp14:editId="697CE1BD">
            <wp:extent cx="2219325" cy="569654"/>
            <wp:effectExtent l="19050" t="19050" r="9525" b="20955"/>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5"/>
                    <a:srcRect l="6168" t="8395" r="6042" b="13247"/>
                    <a:stretch/>
                  </pic:blipFill>
                  <pic:spPr bwMode="auto">
                    <a:xfrm>
                      <a:off x="0" y="0"/>
                      <a:ext cx="2258880" cy="579807"/>
                    </a:xfrm>
                    <a:prstGeom prst="rect">
                      <a:avLst/>
                    </a:prstGeom>
                    <a:ln>
                      <a:solidFill>
                        <a:srgbClr val="E7E6E6"/>
                      </a:solidFill>
                    </a:ln>
                    <a:extLst>
                      <a:ext uri="{53640926-AAD7-44D8-BBD7-CCE9431645EC}">
                        <a14:shadowObscured xmlns:a14="http://schemas.microsoft.com/office/drawing/2010/main"/>
                      </a:ext>
                    </a:extLst>
                  </pic:spPr>
                </pic:pic>
              </a:graphicData>
            </a:graphic>
          </wp:inline>
        </w:drawing>
      </w:r>
    </w:p>
    <w:p w14:paraId="28DC1CFA" w14:textId="4FE9E4E6" w:rsidR="00141AA2" w:rsidRPr="00007719" w:rsidRDefault="00141AA2" w:rsidP="00685029">
      <w:pPr>
        <w:tabs>
          <w:tab w:val="left" w:pos="1134"/>
        </w:tabs>
        <w:spacing w:line="360" w:lineRule="auto"/>
        <w:jc w:val="center"/>
        <w:rPr>
          <w:rFonts w:eastAsia="Calibri"/>
          <w:sz w:val="28"/>
          <w:szCs w:val="28"/>
        </w:rPr>
      </w:pPr>
      <w:bookmarkStart w:id="849" w:name="_Ref53617252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509</w:t>
      </w:r>
      <w:r w:rsidRPr="00007719">
        <w:rPr>
          <w:noProof/>
          <w:sz w:val="28"/>
          <w:szCs w:val="28"/>
        </w:rPr>
        <w:fldChar w:fldCharType="end"/>
      </w:r>
      <w:bookmarkEnd w:id="849"/>
      <w:r w:rsidRPr="00007719">
        <w:rPr>
          <w:noProof/>
          <w:sz w:val="28"/>
          <w:szCs w:val="28"/>
        </w:rPr>
        <w:t xml:space="preserve"> – Пример </w:t>
      </w:r>
      <w:r w:rsidR="002E4D56" w:rsidRPr="00007719">
        <w:rPr>
          <w:noProof/>
          <w:sz w:val="28"/>
          <w:szCs w:val="28"/>
        </w:rPr>
        <w:t>зап</w:t>
      </w:r>
      <w:r w:rsidRPr="00007719">
        <w:rPr>
          <w:noProof/>
          <w:sz w:val="28"/>
          <w:szCs w:val="28"/>
        </w:rPr>
        <w:t>роса</w:t>
      </w:r>
    </w:p>
    <w:p w14:paraId="1F505D44" w14:textId="67F1CC02" w:rsidR="00141AA2" w:rsidRPr="00007719" w:rsidRDefault="00141AA2" w:rsidP="00685029">
      <w:pPr>
        <w:tabs>
          <w:tab w:val="left" w:pos="1134"/>
        </w:tabs>
        <w:spacing w:line="360" w:lineRule="auto"/>
        <w:ind w:firstLine="709"/>
        <w:jc w:val="both"/>
        <w:rPr>
          <w:rFonts w:eastAsia="Calibri"/>
          <w:sz w:val="28"/>
          <w:szCs w:val="28"/>
        </w:rPr>
      </w:pPr>
      <w:r w:rsidRPr="00007719">
        <w:rPr>
          <w:rFonts w:eastAsia="Calibri"/>
          <w:sz w:val="28"/>
          <w:szCs w:val="28"/>
        </w:rPr>
        <w:t xml:space="preserve">При обращении к параметру orgName в </w:t>
      </w:r>
      <w:r w:rsidR="002E4D56" w:rsidRPr="00007719">
        <w:rPr>
          <w:rFonts w:eastAsia="Calibri"/>
          <w:sz w:val="28"/>
          <w:szCs w:val="28"/>
        </w:rPr>
        <w:t>зап</w:t>
      </w:r>
      <w:r w:rsidRPr="00007719">
        <w:rPr>
          <w:rFonts w:eastAsia="Calibri"/>
          <w:sz w:val="28"/>
          <w:szCs w:val="28"/>
        </w:rPr>
        <w:t xml:space="preserve">росе наименование каждого из параметров </w:t>
      </w:r>
      <w:r w:rsidR="002E4D56" w:rsidRPr="00007719">
        <w:rPr>
          <w:rFonts w:eastAsia="Calibri"/>
          <w:sz w:val="28"/>
          <w:szCs w:val="28"/>
        </w:rPr>
        <w:t>зап</w:t>
      </w:r>
      <w:r w:rsidRPr="00007719">
        <w:rPr>
          <w:rFonts w:eastAsia="Calibri"/>
          <w:sz w:val="28"/>
          <w:szCs w:val="28"/>
        </w:rPr>
        <w:t>роса должно быть уникально, наименование параметра не должно включать в себя спецсимволы и пробелы;</w:t>
      </w:r>
    </w:p>
    <w:p w14:paraId="6916C740" w14:textId="7E354FA1" w:rsidR="00141AA2" w:rsidRPr="00007719" w:rsidRDefault="00141AA2" w:rsidP="00685029">
      <w:pPr>
        <w:pStyle w:val="affc"/>
        <w:numPr>
          <w:ilvl w:val="0"/>
          <w:numId w:val="40"/>
        </w:numPr>
        <w:tabs>
          <w:tab w:val="left" w:pos="851"/>
        </w:tabs>
        <w:spacing w:line="360" w:lineRule="auto"/>
        <w:ind w:left="0" w:firstLine="709"/>
        <w:jc w:val="both"/>
        <w:rPr>
          <w:rFonts w:eastAsia="Calibri"/>
          <w:sz w:val="28"/>
          <w:szCs w:val="28"/>
        </w:rPr>
      </w:pPr>
      <w:r w:rsidRPr="00007719">
        <w:rPr>
          <w:rFonts w:eastAsia="Calibri"/>
          <w:sz w:val="28"/>
          <w:szCs w:val="28"/>
        </w:rPr>
        <w:lastRenderedPageBreak/>
        <w:t>«Тип данных» – тип данных параметра, который определяет формат данных, хранящихся в параметре. Выбор типа данных осуществляется из раскрывающегося списка (</w:t>
      </w:r>
      <w:r w:rsidR="006E781A" w:rsidRPr="00007719">
        <w:rPr>
          <w:rFonts w:eastAsia="Calibri"/>
          <w:sz w:val="28"/>
          <w:szCs w:val="28"/>
        </w:rPr>
        <w:fldChar w:fldCharType="begin"/>
      </w:r>
      <w:r w:rsidR="006E781A" w:rsidRPr="00007719">
        <w:rPr>
          <w:rFonts w:eastAsia="Calibri"/>
          <w:sz w:val="28"/>
          <w:szCs w:val="28"/>
        </w:rPr>
        <w:instrText xml:space="preserve"> REF  _Ref536172590 \* Lower \h </w:instrText>
      </w:r>
      <w:r w:rsidR="006E781A" w:rsidRPr="00007719">
        <w:rPr>
          <w:rFonts w:eastAsia="Calibri"/>
          <w:sz w:val="28"/>
          <w:szCs w:val="28"/>
        </w:rPr>
      </w:r>
      <w:r w:rsidR="006E781A" w:rsidRPr="00007719">
        <w:rPr>
          <w:rFonts w:eastAsia="Calibri"/>
          <w:sz w:val="28"/>
          <w:szCs w:val="28"/>
        </w:rPr>
        <w:fldChar w:fldCharType="separate"/>
      </w:r>
      <w:r w:rsidR="00B6413A" w:rsidRPr="00007719">
        <w:rPr>
          <w:sz w:val="28"/>
          <w:szCs w:val="28"/>
        </w:rPr>
        <w:t xml:space="preserve">рис. </w:t>
      </w:r>
      <w:r w:rsidR="00B6413A">
        <w:rPr>
          <w:noProof/>
          <w:sz w:val="28"/>
          <w:szCs w:val="28"/>
        </w:rPr>
        <w:t>510</w:t>
      </w:r>
      <w:r w:rsidR="006E781A" w:rsidRPr="00007719">
        <w:rPr>
          <w:rFonts w:eastAsia="Calibri"/>
          <w:sz w:val="28"/>
          <w:szCs w:val="28"/>
        </w:rPr>
        <w:fldChar w:fldCharType="end"/>
      </w:r>
      <w:r w:rsidRPr="00007719">
        <w:rPr>
          <w:rFonts w:eastAsia="Calibri"/>
          <w:sz w:val="28"/>
          <w:szCs w:val="28"/>
        </w:rPr>
        <w:t>).</w:t>
      </w:r>
    </w:p>
    <w:p w14:paraId="29E6E261" w14:textId="77777777" w:rsidR="00141AA2" w:rsidRPr="00007719" w:rsidRDefault="00141AA2" w:rsidP="00685029">
      <w:pPr>
        <w:tabs>
          <w:tab w:val="left" w:pos="1134"/>
        </w:tabs>
        <w:spacing w:line="360" w:lineRule="auto"/>
        <w:jc w:val="center"/>
        <w:rPr>
          <w:rFonts w:eastAsia="Calibri"/>
          <w:sz w:val="28"/>
          <w:szCs w:val="28"/>
        </w:rPr>
      </w:pPr>
      <w:r w:rsidRPr="00007719">
        <w:rPr>
          <w:noProof/>
          <w:sz w:val="28"/>
          <w:szCs w:val="28"/>
        </w:rPr>
        <w:drawing>
          <wp:inline distT="0" distB="0" distL="0" distR="0" wp14:anchorId="76ED0AFD" wp14:editId="7ECB8B5C">
            <wp:extent cx="1366343" cy="2114092"/>
            <wp:effectExtent l="0" t="0" r="5715" b="635"/>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4"/>
                    <a:stretch>
                      <a:fillRect/>
                    </a:stretch>
                  </pic:blipFill>
                  <pic:spPr>
                    <a:xfrm>
                      <a:off x="0" y="0"/>
                      <a:ext cx="1369716" cy="2119311"/>
                    </a:xfrm>
                    <a:prstGeom prst="rect">
                      <a:avLst/>
                    </a:prstGeom>
                  </pic:spPr>
                </pic:pic>
              </a:graphicData>
            </a:graphic>
          </wp:inline>
        </w:drawing>
      </w:r>
    </w:p>
    <w:p w14:paraId="19876DF2" w14:textId="77777777" w:rsidR="00141AA2" w:rsidRPr="00007719" w:rsidRDefault="00141AA2" w:rsidP="00685029">
      <w:pPr>
        <w:tabs>
          <w:tab w:val="left" w:pos="1134"/>
        </w:tabs>
        <w:spacing w:line="360" w:lineRule="auto"/>
        <w:jc w:val="center"/>
        <w:rPr>
          <w:rFonts w:eastAsia="Calibri"/>
          <w:sz w:val="28"/>
          <w:szCs w:val="28"/>
        </w:rPr>
      </w:pPr>
      <w:bookmarkStart w:id="850" w:name="_Ref53617259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510</w:t>
      </w:r>
      <w:r w:rsidRPr="00007719">
        <w:rPr>
          <w:noProof/>
          <w:sz w:val="28"/>
          <w:szCs w:val="28"/>
        </w:rPr>
        <w:fldChar w:fldCharType="end"/>
      </w:r>
      <w:bookmarkEnd w:id="850"/>
      <w:r w:rsidRPr="00007719">
        <w:rPr>
          <w:noProof/>
          <w:sz w:val="28"/>
          <w:szCs w:val="28"/>
        </w:rPr>
        <w:t xml:space="preserve"> – Выбор типа данных</w:t>
      </w:r>
    </w:p>
    <w:p w14:paraId="7B91940F" w14:textId="5F889954" w:rsidR="00141AA2" w:rsidRPr="00007719" w:rsidRDefault="00141AA2" w:rsidP="00685029">
      <w:pPr>
        <w:tabs>
          <w:tab w:val="left" w:pos="1134"/>
        </w:tabs>
        <w:spacing w:line="360" w:lineRule="auto"/>
        <w:ind w:firstLine="709"/>
        <w:jc w:val="both"/>
        <w:rPr>
          <w:rFonts w:eastAsia="Calibri"/>
          <w:sz w:val="28"/>
          <w:szCs w:val="28"/>
        </w:rPr>
      </w:pPr>
      <w:r w:rsidRPr="00007719">
        <w:rPr>
          <w:rFonts w:eastAsia="Calibri"/>
          <w:sz w:val="28"/>
          <w:szCs w:val="28"/>
        </w:rPr>
        <w:t xml:space="preserve">Для поиска нужного типа данных можно воспользоваться полем поиска </w:t>
      </w:r>
      <w:r w:rsidRPr="00007719">
        <w:rPr>
          <w:rFonts w:eastAsia="Calibri"/>
          <w:sz w:val="28"/>
          <w:szCs w:val="28"/>
        </w:rPr>
        <w:br/>
        <w:t>(</w:t>
      </w:r>
      <w:r w:rsidR="006E781A" w:rsidRPr="00007719">
        <w:rPr>
          <w:rFonts w:eastAsia="Calibri"/>
          <w:sz w:val="28"/>
          <w:szCs w:val="28"/>
        </w:rPr>
        <w:fldChar w:fldCharType="begin"/>
      </w:r>
      <w:r w:rsidR="006E781A" w:rsidRPr="00007719">
        <w:rPr>
          <w:rFonts w:eastAsia="Calibri"/>
          <w:sz w:val="28"/>
          <w:szCs w:val="28"/>
        </w:rPr>
        <w:instrText xml:space="preserve"> REF  _Ref536172620 \* Lower \h </w:instrText>
      </w:r>
      <w:r w:rsidR="006E781A" w:rsidRPr="00007719">
        <w:rPr>
          <w:rFonts w:eastAsia="Calibri"/>
          <w:sz w:val="28"/>
          <w:szCs w:val="28"/>
        </w:rPr>
      </w:r>
      <w:r w:rsidR="006E781A" w:rsidRPr="00007719">
        <w:rPr>
          <w:rFonts w:eastAsia="Calibri"/>
          <w:sz w:val="28"/>
          <w:szCs w:val="28"/>
        </w:rPr>
        <w:fldChar w:fldCharType="separate"/>
      </w:r>
      <w:r w:rsidR="00B6413A" w:rsidRPr="00007719">
        <w:rPr>
          <w:sz w:val="28"/>
          <w:szCs w:val="28"/>
        </w:rPr>
        <w:t xml:space="preserve">рис. </w:t>
      </w:r>
      <w:r w:rsidR="00B6413A">
        <w:rPr>
          <w:noProof/>
          <w:sz w:val="28"/>
          <w:szCs w:val="28"/>
        </w:rPr>
        <w:t>511</w:t>
      </w:r>
      <w:r w:rsidR="006E781A" w:rsidRPr="00007719">
        <w:rPr>
          <w:rFonts w:eastAsia="Calibri"/>
          <w:sz w:val="28"/>
          <w:szCs w:val="28"/>
        </w:rPr>
        <w:fldChar w:fldCharType="end"/>
      </w:r>
      <w:r w:rsidRPr="00007719">
        <w:rPr>
          <w:rFonts w:eastAsia="Calibri"/>
          <w:sz w:val="28"/>
          <w:szCs w:val="28"/>
        </w:rPr>
        <w:t>).</w:t>
      </w:r>
    </w:p>
    <w:p w14:paraId="1AE9F7AA" w14:textId="2E383DFF" w:rsidR="00141AA2" w:rsidRPr="00007719" w:rsidRDefault="00141AA2" w:rsidP="00685029">
      <w:pPr>
        <w:tabs>
          <w:tab w:val="left" w:pos="1134"/>
        </w:tabs>
        <w:spacing w:line="360" w:lineRule="auto"/>
        <w:jc w:val="center"/>
        <w:rPr>
          <w:rFonts w:eastAsia="Calibri"/>
          <w:sz w:val="28"/>
          <w:szCs w:val="28"/>
        </w:rPr>
      </w:pPr>
      <w:r w:rsidRPr="00007719">
        <w:rPr>
          <w:noProof/>
        </w:rPr>
        <w:drawing>
          <wp:inline distT="0" distB="0" distL="0" distR="0" wp14:anchorId="61AE4793" wp14:editId="75FCB5AE">
            <wp:extent cx="1355154" cy="1207563"/>
            <wp:effectExtent l="0" t="0" r="0" b="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5"/>
                    <a:stretch>
                      <a:fillRect/>
                    </a:stretch>
                  </pic:blipFill>
                  <pic:spPr>
                    <a:xfrm>
                      <a:off x="0" y="0"/>
                      <a:ext cx="1374406" cy="1224718"/>
                    </a:xfrm>
                    <a:prstGeom prst="rect">
                      <a:avLst/>
                    </a:prstGeom>
                  </pic:spPr>
                </pic:pic>
              </a:graphicData>
            </a:graphic>
          </wp:inline>
        </w:drawing>
      </w:r>
    </w:p>
    <w:p w14:paraId="1CCF041C" w14:textId="77777777" w:rsidR="00141AA2" w:rsidRPr="00007719" w:rsidRDefault="00141AA2" w:rsidP="00685029">
      <w:pPr>
        <w:tabs>
          <w:tab w:val="left" w:pos="1134"/>
        </w:tabs>
        <w:spacing w:after="120" w:line="360" w:lineRule="auto"/>
        <w:jc w:val="center"/>
        <w:rPr>
          <w:rFonts w:eastAsia="Calibri"/>
          <w:sz w:val="28"/>
          <w:szCs w:val="28"/>
        </w:rPr>
      </w:pPr>
      <w:bookmarkStart w:id="851" w:name="_Ref53617262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511</w:t>
      </w:r>
      <w:r w:rsidRPr="00007719">
        <w:rPr>
          <w:noProof/>
          <w:sz w:val="28"/>
          <w:szCs w:val="28"/>
        </w:rPr>
        <w:fldChar w:fldCharType="end"/>
      </w:r>
      <w:bookmarkEnd w:id="851"/>
      <w:r w:rsidRPr="00007719">
        <w:rPr>
          <w:noProof/>
          <w:sz w:val="28"/>
          <w:szCs w:val="28"/>
        </w:rPr>
        <w:t xml:space="preserve"> – Поле поиска типа данных</w:t>
      </w:r>
    </w:p>
    <w:p w14:paraId="4CDD675C" w14:textId="7777777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Чаще всего в качестве типов данных параметра используются типы данных «Строка», «Число» и «Ссылка на *НаименованиеСправочника*».</w:t>
      </w:r>
    </w:p>
    <w:p w14:paraId="64D30F4F" w14:textId="5568E173"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Для типа данных «Строка» в параметрах используется один из трех типов данных, которые отличаются максимальным количеством символов (</w:t>
      </w:r>
      <w:r w:rsidR="006E781A" w:rsidRPr="00007719">
        <w:rPr>
          <w:rFonts w:eastAsia="Calibri"/>
          <w:sz w:val="28"/>
          <w:szCs w:val="28"/>
        </w:rPr>
        <w:fldChar w:fldCharType="begin"/>
      </w:r>
      <w:r w:rsidR="006E781A" w:rsidRPr="00007719">
        <w:rPr>
          <w:rFonts w:eastAsia="Calibri"/>
          <w:sz w:val="28"/>
          <w:szCs w:val="28"/>
        </w:rPr>
        <w:instrText xml:space="preserve"> REF  _Ref536172661 \* Lower \h </w:instrText>
      </w:r>
      <w:r w:rsidR="006E781A" w:rsidRPr="00007719">
        <w:rPr>
          <w:rFonts w:eastAsia="Calibri"/>
          <w:sz w:val="28"/>
          <w:szCs w:val="28"/>
        </w:rPr>
      </w:r>
      <w:r w:rsidR="006E781A" w:rsidRPr="00007719">
        <w:rPr>
          <w:rFonts w:eastAsia="Calibri"/>
          <w:sz w:val="28"/>
          <w:szCs w:val="28"/>
        </w:rPr>
        <w:fldChar w:fldCharType="separate"/>
      </w:r>
      <w:r w:rsidR="00B6413A" w:rsidRPr="00007719">
        <w:rPr>
          <w:sz w:val="28"/>
          <w:szCs w:val="28"/>
        </w:rPr>
        <w:t xml:space="preserve">рис. </w:t>
      </w:r>
      <w:r w:rsidR="00B6413A">
        <w:rPr>
          <w:noProof/>
          <w:sz w:val="28"/>
          <w:szCs w:val="28"/>
        </w:rPr>
        <w:t>512</w:t>
      </w:r>
      <w:r w:rsidR="006E781A" w:rsidRPr="00007719">
        <w:rPr>
          <w:rFonts w:eastAsia="Calibri"/>
          <w:sz w:val="28"/>
          <w:szCs w:val="28"/>
        </w:rPr>
        <w:fldChar w:fldCharType="end"/>
      </w:r>
      <w:r w:rsidRPr="00007719">
        <w:rPr>
          <w:rFonts w:eastAsia="Calibri"/>
          <w:sz w:val="28"/>
          <w:szCs w:val="28"/>
        </w:rPr>
        <w:t>):</w:t>
      </w:r>
    </w:p>
    <w:p w14:paraId="0FFF3034" w14:textId="77777777" w:rsidR="00141AA2" w:rsidRPr="00007719" w:rsidRDefault="00141AA2" w:rsidP="00141AA2">
      <w:pPr>
        <w:tabs>
          <w:tab w:val="left" w:pos="1134"/>
        </w:tabs>
        <w:spacing w:line="360" w:lineRule="auto"/>
        <w:jc w:val="center"/>
        <w:rPr>
          <w:rFonts w:eastAsia="Calibri"/>
          <w:sz w:val="28"/>
          <w:szCs w:val="28"/>
        </w:rPr>
      </w:pPr>
      <w:r w:rsidRPr="00007719">
        <w:rPr>
          <w:noProof/>
          <w:sz w:val="28"/>
          <w:szCs w:val="28"/>
        </w:rPr>
        <w:drawing>
          <wp:inline distT="0" distB="0" distL="0" distR="0" wp14:anchorId="7AD2C7E6" wp14:editId="034BADC8">
            <wp:extent cx="1470355" cy="646956"/>
            <wp:effectExtent l="0" t="0" r="0" b="1270"/>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6"/>
                    <a:stretch>
                      <a:fillRect/>
                    </a:stretch>
                  </pic:blipFill>
                  <pic:spPr>
                    <a:xfrm>
                      <a:off x="0" y="0"/>
                      <a:ext cx="1481814" cy="651998"/>
                    </a:xfrm>
                    <a:prstGeom prst="rect">
                      <a:avLst/>
                    </a:prstGeom>
                  </pic:spPr>
                </pic:pic>
              </a:graphicData>
            </a:graphic>
          </wp:inline>
        </w:drawing>
      </w:r>
    </w:p>
    <w:p w14:paraId="4BE900F3" w14:textId="77777777" w:rsidR="00141AA2" w:rsidRPr="00007719" w:rsidRDefault="00141AA2" w:rsidP="00141AA2">
      <w:pPr>
        <w:tabs>
          <w:tab w:val="left" w:pos="1134"/>
        </w:tabs>
        <w:spacing w:line="360" w:lineRule="auto"/>
        <w:jc w:val="center"/>
        <w:rPr>
          <w:rFonts w:eastAsia="Calibri"/>
          <w:sz w:val="28"/>
          <w:szCs w:val="28"/>
        </w:rPr>
      </w:pPr>
      <w:bookmarkStart w:id="852" w:name="_Ref53617266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512</w:t>
      </w:r>
      <w:r w:rsidRPr="00007719">
        <w:rPr>
          <w:noProof/>
          <w:sz w:val="28"/>
          <w:szCs w:val="28"/>
        </w:rPr>
        <w:fldChar w:fldCharType="end"/>
      </w:r>
      <w:bookmarkEnd w:id="852"/>
      <w:r w:rsidRPr="00007719">
        <w:rPr>
          <w:noProof/>
          <w:sz w:val="28"/>
          <w:szCs w:val="28"/>
        </w:rPr>
        <w:t xml:space="preserve"> –</w:t>
      </w:r>
      <w:r w:rsidRPr="00007719">
        <w:rPr>
          <w:rFonts w:eastAsia="Calibri"/>
          <w:sz w:val="28"/>
          <w:szCs w:val="28"/>
        </w:rPr>
        <w:t xml:space="preserve"> Тип данных «Строка»</w:t>
      </w:r>
    </w:p>
    <w:p w14:paraId="44D63DBF" w14:textId="77777777" w:rsidR="00141AA2" w:rsidRPr="00007719" w:rsidRDefault="00141AA2" w:rsidP="007A7931">
      <w:pPr>
        <w:numPr>
          <w:ilvl w:val="0"/>
          <w:numId w:val="32"/>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«Строка» – строка без ограничения максимального количества символов;</w:t>
      </w:r>
    </w:p>
    <w:p w14:paraId="6A0BAF90" w14:textId="77777777" w:rsidR="00141AA2" w:rsidRPr="00007719" w:rsidRDefault="00141AA2" w:rsidP="007A7931">
      <w:pPr>
        <w:numPr>
          <w:ilvl w:val="0"/>
          <w:numId w:val="32"/>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«Строка 20 символов» – строка, максимальная длина – 20 символов;</w:t>
      </w:r>
    </w:p>
    <w:p w14:paraId="5D5B05B8" w14:textId="77777777" w:rsidR="00141AA2" w:rsidRPr="00007719" w:rsidRDefault="00141AA2" w:rsidP="007A7931">
      <w:pPr>
        <w:numPr>
          <w:ilvl w:val="0"/>
          <w:numId w:val="32"/>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«Строка (50)» – строка, максимальная длина – 50 символов;</w:t>
      </w:r>
    </w:p>
    <w:p w14:paraId="07F75EF4" w14:textId="10CD10AD"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lastRenderedPageBreak/>
        <w:t>Для типа данных «Число» в параметрах используется один из перечисленных типов данных, которые отличаются максимальным количеством символов и количеством знаков после запятой (</w:t>
      </w:r>
      <w:r w:rsidR="006E781A" w:rsidRPr="00007719">
        <w:rPr>
          <w:rFonts w:eastAsia="Calibri"/>
          <w:sz w:val="28"/>
          <w:szCs w:val="28"/>
        </w:rPr>
        <w:fldChar w:fldCharType="begin"/>
      </w:r>
      <w:r w:rsidR="006E781A" w:rsidRPr="00007719">
        <w:rPr>
          <w:rFonts w:eastAsia="Calibri"/>
          <w:sz w:val="28"/>
          <w:szCs w:val="28"/>
        </w:rPr>
        <w:instrText xml:space="preserve"> REF  _Ref536172701 \* Lower \h </w:instrText>
      </w:r>
      <w:r w:rsidR="006E781A" w:rsidRPr="00007719">
        <w:rPr>
          <w:rFonts w:eastAsia="Calibri"/>
          <w:sz w:val="28"/>
          <w:szCs w:val="28"/>
        </w:rPr>
      </w:r>
      <w:r w:rsidR="006E781A" w:rsidRPr="00007719">
        <w:rPr>
          <w:rFonts w:eastAsia="Calibri"/>
          <w:sz w:val="28"/>
          <w:szCs w:val="28"/>
        </w:rPr>
        <w:fldChar w:fldCharType="separate"/>
      </w:r>
      <w:r w:rsidR="00B6413A" w:rsidRPr="00007719">
        <w:rPr>
          <w:sz w:val="28"/>
          <w:szCs w:val="28"/>
        </w:rPr>
        <w:t xml:space="preserve">рис. </w:t>
      </w:r>
      <w:r w:rsidR="00B6413A">
        <w:rPr>
          <w:noProof/>
          <w:sz w:val="28"/>
          <w:szCs w:val="28"/>
        </w:rPr>
        <w:t>513</w:t>
      </w:r>
      <w:r w:rsidR="006E781A" w:rsidRPr="00007719">
        <w:rPr>
          <w:rFonts w:eastAsia="Calibri"/>
          <w:sz w:val="28"/>
          <w:szCs w:val="28"/>
        </w:rPr>
        <w:fldChar w:fldCharType="end"/>
      </w:r>
      <w:r w:rsidRPr="00007719">
        <w:rPr>
          <w:rFonts w:eastAsia="Calibri"/>
          <w:sz w:val="28"/>
          <w:szCs w:val="28"/>
        </w:rPr>
        <w:t>):</w:t>
      </w:r>
    </w:p>
    <w:p w14:paraId="38027AD4" w14:textId="77777777"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09568270" wp14:editId="56D6BFAE">
            <wp:extent cx="1184115" cy="1717552"/>
            <wp:effectExtent l="0" t="0" r="0"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7"/>
                    <a:stretch>
                      <a:fillRect/>
                    </a:stretch>
                  </pic:blipFill>
                  <pic:spPr>
                    <a:xfrm>
                      <a:off x="0" y="0"/>
                      <a:ext cx="1193525" cy="1731201"/>
                    </a:xfrm>
                    <a:prstGeom prst="rect">
                      <a:avLst/>
                    </a:prstGeom>
                  </pic:spPr>
                </pic:pic>
              </a:graphicData>
            </a:graphic>
          </wp:inline>
        </w:drawing>
      </w:r>
      <w:r w:rsidRPr="00007719">
        <w:rPr>
          <w:noProof/>
          <w:sz w:val="28"/>
          <w:szCs w:val="28"/>
        </w:rPr>
        <w:t xml:space="preserve"> </w:t>
      </w:r>
    </w:p>
    <w:p w14:paraId="522ED5BB" w14:textId="77777777" w:rsidR="00141AA2" w:rsidRPr="00007719" w:rsidRDefault="00141AA2" w:rsidP="00141AA2">
      <w:pPr>
        <w:tabs>
          <w:tab w:val="left" w:pos="1134"/>
        </w:tabs>
        <w:spacing w:line="360" w:lineRule="auto"/>
        <w:jc w:val="center"/>
        <w:rPr>
          <w:rFonts w:eastAsia="Calibri"/>
          <w:sz w:val="28"/>
          <w:szCs w:val="28"/>
        </w:rPr>
      </w:pPr>
      <w:bookmarkStart w:id="853" w:name="_Ref53617270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513</w:t>
      </w:r>
      <w:r w:rsidRPr="00007719">
        <w:rPr>
          <w:noProof/>
          <w:sz w:val="28"/>
          <w:szCs w:val="28"/>
        </w:rPr>
        <w:fldChar w:fldCharType="end"/>
      </w:r>
      <w:bookmarkEnd w:id="853"/>
      <w:r w:rsidRPr="00007719">
        <w:rPr>
          <w:noProof/>
          <w:sz w:val="28"/>
          <w:szCs w:val="28"/>
        </w:rPr>
        <w:t xml:space="preserve"> – Т</w:t>
      </w:r>
      <w:r w:rsidRPr="00007719">
        <w:rPr>
          <w:rFonts w:eastAsia="Calibri"/>
          <w:sz w:val="28"/>
          <w:szCs w:val="28"/>
        </w:rPr>
        <w:t>ип данных «Число»</w:t>
      </w:r>
    </w:p>
    <w:p w14:paraId="69CA420B" w14:textId="77777777" w:rsidR="00141AA2" w:rsidRPr="00007719" w:rsidRDefault="00141AA2" w:rsidP="007A7931">
      <w:pPr>
        <w:numPr>
          <w:ilvl w:val="0"/>
          <w:numId w:val="33"/>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«Целое число» – целое число (0 знаков после запятой) без ограничения максимального количества символов;</w:t>
      </w:r>
    </w:p>
    <w:p w14:paraId="0F549B68" w14:textId="77777777" w:rsidR="00141AA2" w:rsidRPr="00007719" w:rsidRDefault="00141AA2" w:rsidP="007A7931">
      <w:pPr>
        <w:numPr>
          <w:ilvl w:val="0"/>
          <w:numId w:val="33"/>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«Число (11/1)» – число с 11 знаками до запятой и 1 знаком после;</w:t>
      </w:r>
    </w:p>
    <w:p w14:paraId="3BDA9E7A" w14:textId="77777777" w:rsidR="00141AA2" w:rsidRPr="00007719" w:rsidRDefault="00141AA2" w:rsidP="007A7931">
      <w:pPr>
        <w:numPr>
          <w:ilvl w:val="0"/>
          <w:numId w:val="33"/>
        </w:numPr>
        <w:tabs>
          <w:tab w:val="left" w:pos="851"/>
        </w:tabs>
        <w:spacing w:line="360" w:lineRule="auto"/>
        <w:ind w:left="0" w:firstLine="709"/>
        <w:contextualSpacing/>
        <w:jc w:val="both"/>
        <w:rPr>
          <w:rFonts w:eastAsia="Calibri"/>
          <w:sz w:val="28"/>
          <w:szCs w:val="28"/>
          <w:lang w:eastAsia="en-US"/>
        </w:rPr>
      </w:pPr>
      <w:r w:rsidRPr="00007719">
        <w:rPr>
          <w:rFonts w:eastAsia="Calibri"/>
          <w:sz w:val="28"/>
          <w:szCs w:val="28"/>
          <w:lang w:eastAsia="en-US"/>
        </w:rPr>
        <w:t>«Число (18/3)» – число с 18 знаками до запятой и 3 знаками после.</w:t>
      </w:r>
    </w:p>
    <w:p w14:paraId="5AF1279E" w14:textId="2A22E612" w:rsidR="00141AA2" w:rsidRPr="00007719" w:rsidRDefault="00141AA2" w:rsidP="007B211B">
      <w:pPr>
        <w:tabs>
          <w:tab w:val="left" w:pos="1134"/>
        </w:tabs>
        <w:spacing w:line="360" w:lineRule="auto"/>
        <w:ind w:firstLine="709"/>
        <w:jc w:val="both"/>
        <w:rPr>
          <w:rFonts w:eastAsia="Calibri"/>
          <w:sz w:val="28"/>
          <w:szCs w:val="28"/>
        </w:rPr>
      </w:pPr>
      <w:r w:rsidRPr="00007719">
        <w:rPr>
          <w:rFonts w:eastAsia="Calibri"/>
          <w:sz w:val="28"/>
          <w:szCs w:val="28"/>
        </w:rPr>
        <w:t>Ссылка на справочник («Ссылка на *НаименованиеСправочника*») (</w:t>
      </w:r>
      <w:r w:rsidR="006E781A" w:rsidRPr="00007719">
        <w:rPr>
          <w:rFonts w:eastAsia="Calibri"/>
          <w:sz w:val="28"/>
          <w:szCs w:val="28"/>
        </w:rPr>
        <w:fldChar w:fldCharType="begin"/>
      </w:r>
      <w:r w:rsidR="006E781A" w:rsidRPr="00007719">
        <w:rPr>
          <w:rFonts w:eastAsia="Calibri"/>
          <w:sz w:val="28"/>
          <w:szCs w:val="28"/>
        </w:rPr>
        <w:instrText xml:space="preserve"> REF  _Ref536172741 \* Lower \h </w:instrText>
      </w:r>
      <w:r w:rsidR="006E781A" w:rsidRPr="00007719">
        <w:rPr>
          <w:rFonts w:eastAsia="Calibri"/>
          <w:sz w:val="28"/>
          <w:szCs w:val="28"/>
        </w:rPr>
      </w:r>
      <w:r w:rsidR="006E781A" w:rsidRPr="00007719">
        <w:rPr>
          <w:rFonts w:eastAsia="Calibri"/>
          <w:sz w:val="28"/>
          <w:szCs w:val="28"/>
        </w:rPr>
        <w:fldChar w:fldCharType="separate"/>
      </w:r>
      <w:r w:rsidR="00B6413A" w:rsidRPr="00007719">
        <w:rPr>
          <w:sz w:val="28"/>
          <w:szCs w:val="28"/>
        </w:rPr>
        <w:t xml:space="preserve">рис. </w:t>
      </w:r>
      <w:r w:rsidR="00B6413A">
        <w:rPr>
          <w:noProof/>
          <w:sz w:val="28"/>
          <w:szCs w:val="28"/>
        </w:rPr>
        <w:t>514</w:t>
      </w:r>
      <w:r w:rsidR="006E781A" w:rsidRPr="00007719">
        <w:rPr>
          <w:rFonts w:eastAsia="Calibri"/>
          <w:sz w:val="28"/>
          <w:szCs w:val="28"/>
        </w:rPr>
        <w:fldChar w:fldCharType="end"/>
      </w:r>
      <w:r w:rsidRPr="00007719">
        <w:rPr>
          <w:rFonts w:eastAsia="Calibri"/>
          <w:sz w:val="28"/>
          <w:szCs w:val="28"/>
        </w:rPr>
        <w:t>) используется, когда значение параметра должно выбираться из справочника (один из элементов справочника).</w:t>
      </w:r>
    </w:p>
    <w:p w14:paraId="7089C5B7" w14:textId="77777777" w:rsidR="00141AA2" w:rsidRPr="00007719" w:rsidRDefault="00141AA2" w:rsidP="007B211B">
      <w:pPr>
        <w:tabs>
          <w:tab w:val="left" w:pos="1134"/>
        </w:tabs>
        <w:spacing w:line="360" w:lineRule="auto"/>
        <w:ind w:firstLine="709"/>
        <w:jc w:val="both"/>
        <w:rPr>
          <w:rFonts w:eastAsia="Calibri"/>
          <w:sz w:val="28"/>
          <w:szCs w:val="28"/>
        </w:rPr>
      </w:pPr>
      <w:r w:rsidRPr="00007719">
        <w:rPr>
          <w:rFonts w:eastAsia="Calibri"/>
          <w:sz w:val="28"/>
          <w:szCs w:val="28"/>
        </w:rPr>
        <w:t>Например, для параметра «Организация» типом данных может быть «Ссылка на справочник организации», в таком случае значением параметра будет ссылка на одну из организаций (или значение её поля представления – значения, которое отображается в полях, ссылающихся на данный справочник. Для организаций чаще всего «ОКПО» или «НаименованиеПолное»).</w:t>
      </w:r>
    </w:p>
    <w:p w14:paraId="7072FE34" w14:textId="77777777" w:rsidR="00141AA2" w:rsidRPr="00007719" w:rsidRDefault="00141AA2" w:rsidP="007B211B">
      <w:pPr>
        <w:tabs>
          <w:tab w:val="left" w:pos="1134"/>
        </w:tabs>
        <w:spacing w:line="360" w:lineRule="auto"/>
        <w:ind w:firstLine="709"/>
        <w:jc w:val="both"/>
        <w:rPr>
          <w:rFonts w:eastAsia="Calibri"/>
          <w:sz w:val="28"/>
          <w:szCs w:val="28"/>
        </w:rPr>
      </w:pPr>
      <w:r w:rsidRPr="00007719">
        <w:rPr>
          <w:rFonts w:eastAsia="Calibri"/>
          <w:sz w:val="28"/>
          <w:szCs w:val="28"/>
        </w:rPr>
        <w:t>Справочник, на который будет ссылаться параметр, также выбирается из раскрывающегося списка;</w:t>
      </w:r>
    </w:p>
    <w:p w14:paraId="068F137F" w14:textId="77777777" w:rsidR="00141AA2" w:rsidRPr="00007719" w:rsidRDefault="00141AA2" w:rsidP="00141AA2">
      <w:pPr>
        <w:tabs>
          <w:tab w:val="left" w:pos="1134"/>
        </w:tabs>
        <w:spacing w:line="360" w:lineRule="auto"/>
        <w:jc w:val="center"/>
        <w:rPr>
          <w:rFonts w:eastAsia="Calibri"/>
          <w:sz w:val="28"/>
          <w:szCs w:val="28"/>
        </w:rPr>
      </w:pPr>
      <w:r w:rsidRPr="00007719">
        <w:rPr>
          <w:noProof/>
          <w:sz w:val="28"/>
          <w:szCs w:val="28"/>
        </w:rPr>
        <w:lastRenderedPageBreak/>
        <w:t xml:space="preserve"> </w:t>
      </w:r>
      <w:r w:rsidRPr="00007719">
        <w:rPr>
          <w:noProof/>
        </w:rPr>
        <w:drawing>
          <wp:inline distT="0" distB="0" distL="0" distR="0" wp14:anchorId="07846181" wp14:editId="7C9D3A3F">
            <wp:extent cx="1179808" cy="2124829"/>
            <wp:effectExtent l="0" t="0" r="1905" b="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8"/>
                    <a:stretch>
                      <a:fillRect/>
                    </a:stretch>
                  </pic:blipFill>
                  <pic:spPr>
                    <a:xfrm>
                      <a:off x="0" y="0"/>
                      <a:ext cx="1186782" cy="2137388"/>
                    </a:xfrm>
                    <a:prstGeom prst="rect">
                      <a:avLst/>
                    </a:prstGeom>
                  </pic:spPr>
                </pic:pic>
              </a:graphicData>
            </a:graphic>
          </wp:inline>
        </w:drawing>
      </w:r>
      <w:r w:rsidRPr="00007719">
        <w:rPr>
          <w:noProof/>
          <w:sz w:val="28"/>
          <w:szCs w:val="28"/>
        </w:rPr>
        <w:t xml:space="preserve"> </w:t>
      </w:r>
    </w:p>
    <w:p w14:paraId="39EB9354" w14:textId="77777777" w:rsidR="00141AA2" w:rsidRPr="00007719" w:rsidRDefault="00141AA2" w:rsidP="00141AA2">
      <w:pPr>
        <w:tabs>
          <w:tab w:val="left" w:pos="1134"/>
        </w:tabs>
        <w:spacing w:line="360" w:lineRule="auto"/>
        <w:jc w:val="center"/>
        <w:rPr>
          <w:rFonts w:eastAsia="Calibri"/>
          <w:sz w:val="28"/>
          <w:szCs w:val="28"/>
        </w:rPr>
      </w:pPr>
      <w:bookmarkStart w:id="854" w:name="_Ref53617274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514</w:t>
      </w:r>
      <w:r w:rsidRPr="00007719">
        <w:rPr>
          <w:noProof/>
          <w:sz w:val="28"/>
          <w:szCs w:val="28"/>
        </w:rPr>
        <w:fldChar w:fldCharType="end"/>
      </w:r>
      <w:bookmarkEnd w:id="854"/>
      <w:r w:rsidRPr="00007719">
        <w:rPr>
          <w:noProof/>
          <w:sz w:val="28"/>
          <w:szCs w:val="28"/>
        </w:rPr>
        <w:t xml:space="preserve"> – Тип данных «Ссылка на справочник»</w:t>
      </w:r>
    </w:p>
    <w:p w14:paraId="1D7FCD18" w14:textId="77777777" w:rsidR="00141AA2" w:rsidRPr="00007719" w:rsidRDefault="00141AA2" w:rsidP="007B211B">
      <w:pPr>
        <w:pStyle w:val="affc"/>
        <w:numPr>
          <w:ilvl w:val="0"/>
          <w:numId w:val="33"/>
        </w:numPr>
        <w:tabs>
          <w:tab w:val="left" w:pos="851"/>
        </w:tabs>
        <w:spacing w:line="360" w:lineRule="auto"/>
        <w:ind w:left="0" w:firstLine="709"/>
        <w:jc w:val="both"/>
        <w:rPr>
          <w:rFonts w:eastAsia="Calibri"/>
          <w:sz w:val="28"/>
          <w:szCs w:val="28"/>
        </w:rPr>
      </w:pPr>
      <w:r w:rsidRPr="00007719">
        <w:rPr>
          <w:rFonts w:eastAsia="Calibri"/>
          <w:sz w:val="28"/>
          <w:szCs w:val="28"/>
        </w:rPr>
        <w:t>переключатель выбора «Составной тип» – признак, позволяющий в качестве типа данных параметра выбрать набор значений, каждое из которых будет иметь свой тип данных.</w:t>
      </w:r>
    </w:p>
    <w:p w14:paraId="4AEBC173" w14:textId="77777777" w:rsidR="00141AA2" w:rsidRPr="00007719" w:rsidRDefault="00141AA2" w:rsidP="007B211B">
      <w:pPr>
        <w:tabs>
          <w:tab w:val="left" w:pos="1134"/>
        </w:tabs>
        <w:spacing w:line="360" w:lineRule="auto"/>
        <w:ind w:firstLine="709"/>
        <w:jc w:val="both"/>
        <w:rPr>
          <w:rFonts w:eastAsia="Calibri"/>
          <w:sz w:val="28"/>
          <w:szCs w:val="28"/>
        </w:rPr>
      </w:pPr>
      <w:r w:rsidRPr="00007719">
        <w:rPr>
          <w:rFonts w:eastAsia="Calibri"/>
          <w:sz w:val="28"/>
          <w:szCs w:val="28"/>
        </w:rPr>
        <w:t>Составной тип данных может использоваться, например, в случаях, когда в запросе необходимо сравнение с множеством значений, или если при переходе между аналитическими панелями есть необходимость передачи набора значений.</w:t>
      </w:r>
    </w:p>
    <w:p w14:paraId="5169274D" w14:textId="77777777" w:rsidR="00141AA2" w:rsidRPr="00007719" w:rsidRDefault="00141AA2" w:rsidP="007B211B">
      <w:pPr>
        <w:tabs>
          <w:tab w:val="left" w:pos="1134"/>
        </w:tabs>
        <w:spacing w:line="360" w:lineRule="auto"/>
        <w:ind w:firstLine="709"/>
        <w:jc w:val="both"/>
        <w:rPr>
          <w:rFonts w:eastAsia="Calibri"/>
          <w:sz w:val="28"/>
          <w:szCs w:val="28"/>
        </w:rPr>
      </w:pPr>
      <w:r w:rsidRPr="00007719">
        <w:rPr>
          <w:rFonts w:eastAsia="Calibri"/>
          <w:sz w:val="28"/>
          <w:szCs w:val="28"/>
        </w:rPr>
        <w:t>Например, для справочника «Организации», составной тип данных позволяет хранить в параметре не только ссылку на организацию, но и, например, информацию об её отраслевой принадлежности или данные о прибыли.</w:t>
      </w:r>
    </w:p>
    <w:p w14:paraId="4A159C99" w14:textId="537F74BB" w:rsidR="00141AA2" w:rsidRPr="00007719" w:rsidRDefault="00141AA2" w:rsidP="007B211B">
      <w:pPr>
        <w:tabs>
          <w:tab w:val="left" w:pos="1134"/>
        </w:tabs>
        <w:spacing w:line="360" w:lineRule="auto"/>
        <w:ind w:firstLine="709"/>
        <w:jc w:val="both"/>
        <w:rPr>
          <w:rFonts w:eastAsia="Calibri"/>
          <w:sz w:val="28"/>
          <w:szCs w:val="28"/>
        </w:rPr>
      </w:pPr>
      <w:r w:rsidRPr="00007719">
        <w:rPr>
          <w:rFonts w:eastAsia="Calibri"/>
          <w:sz w:val="28"/>
          <w:szCs w:val="28"/>
        </w:rPr>
        <w:t>Если переключатель выбора «Составной тип» активен, тип данных выбирается путем выбора типов данных из списка (</w:t>
      </w:r>
      <w:r w:rsidR="006E781A" w:rsidRPr="00007719">
        <w:rPr>
          <w:rFonts w:eastAsia="Calibri"/>
          <w:sz w:val="28"/>
          <w:szCs w:val="28"/>
        </w:rPr>
        <w:fldChar w:fldCharType="begin"/>
      </w:r>
      <w:r w:rsidR="006E781A" w:rsidRPr="00007719">
        <w:rPr>
          <w:rFonts w:eastAsia="Calibri"/>
          <w:sz w:val="28"/>
          <w:szCs w:val="28"/>
        </w:rPr>
        <w:instrText xml:space="preserve"> REF  _Ref536172849 \* Lower \h </w:instrText>
      </w:r>
      <w:r w:rsidR="006E781A" w:rsidRPr="00007719">
        <w:rPr>
          <w:rFonts w:eastAsia="Calibri"/>
          <w:sz w:val="28"/>
          <w:szCs w:val="28"/>
        </w:rPr>
      </w:r>
      <w:r w:rsidR="006E781A" w:rsidRPr="00007719">
        <w:rPr>
          <w:rFonts w:eastAsia="Calibri"/>
          <w:sz w:val="28"/>
          <w:szCs w:val="28"/>
        </w:rPr>
        <w:fldChar w:fldCharType="separate"/>
      </w:r>
      <w:r w:rsidR="00B6413A" w:rsidRPr="00007719">
        <w:rPr>
          <w:sz w:val="28"/>
          <w:szCs w:val="28"/>
        </w:rPr>
        <w:t xml:space="preserve">рис. </w:t>
      </w:r>
      <w:r w:rsidR="00B6413A">
        <w:rPr>
          <w:noProof/>
          <w:sz w:val="28"/>
          <w:szCs w:val="28"/>
        </w:rPr>
        <w:t>515</w:t>
      </w:r>
      <w:r w:rsidR="006E781A" w:rsidRPr="00007719">
        <w:rPr>
          <w:rFonts w:eastAsia="Calibri"/>
          <w:sz w:val="28"/>
          <w:szCs w:val="28"/>
        </w:rPr>
        <w:fldChar w:fldCharType="end"/>
      </w:r>
      <w:r w:rsidRPr="00007719">
        <w:rPr>
          <w:rFonts w:eastAsia="Calibri"/>
          <w:sz w:val="28"/>
          <w:szCs w:val="28"/>
        </w:rPr>
        <w:t>).</w:t>
      </w:r>
    </w:p>
    <w:p w14:paraId="3A257B70" w14:textId="77777777" w:rsidR="00141AA2" w:rsidRPr="00007719" w:rsidRDefault="00141AA2" w:rsidP="007B211B">
      <w:pPr>
        <w:tabs>
          <w:tab w:val="left" w:pos="1134"/>
        </w:tabs>
        <w:spacing w:line="360" w:lineRule="auto"/>
        <w:jc w:val="center"/>
        <w:rPr>
          <w:rFonts w:eastAsia="Calibri"/>
          <w:sz w:val="28"/>
          <w:szCs w:val="28"/>
        </w:rPr>
      </w:pPr>
      <w:r w:rsidRPr="00007719">
        <w:rPr>
          <w:noProof/>
          <w:sz w:val="28"/>
          <w:szCs w:val="28"/>
        </w:rPr>
        <w:lastRenderedPageBreak/>
        <w:t xml:space="preserve"> </w:t>
      </w:r>
      <w:r w:rsidRPr="00007719">
        <w:rPr>
          <w:noProof/>
        </w:rPr>
        <w:drawing>
          <wp:inline distT="0" distB="0" distL="0" distR="0" wp14:anchorId="36D07F6B" wp14:editId="77B50183">
            <wp:extent cx="3966786" cy="4292136"/>
            <wp:effectExtent l="0" t="0" r="0" b="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9"/>
                    <a:stretch>
                      <a:fillRect/>
                    </a:stretch>
                  </pic:blipFill>
                  <pic:spPr>
                    <a:xfrm>
                      <a:off x="0" y="0"/>
                      <a:ext cx="3978765" cy="4305097"/>
                    </a:xfrm>
                    <a:prstGeom prst="rect">
                      <a:avLst/>
                    </a:prstGeom>
                  </pic:spPr>
                </pic:pic>
              </a:graphicData>
            </a:graphic>
          </wp:inline>
        </w:drawing>
      </w:r>
      <w:r w:rsidRPr="00007719">
        <w:rPr>
          <w:noProof/>
          <w:sz w:val="28"/>
          <w:szCs w:val="28"/>
        </w:rPr>
        <w:t xml:space="preserve"> </w:t>
      </w:r>
    </w:p>
    <w:p w14:paraId="4AFD5A11" w14:textId="77777777" w:rsidR="00141AA2" w:rsidRPr="00007719" w:rsidRDefault="00141AA2" w:rsidP="007B211B">
      <w:pPr>
        <w:tabs>
          <w:tab w:val="left" w:pos="1134"/>
        </w:tabs>
        <w:spacing w:line="360" w:lineRule="auto"/>
        <w:jc w:val="center"/>
        <w:rPr>
          <w:rFonts w:eastAsia="Calibri"/>
          <w:sz w:val="28"/>
          <w:szCs w:val="28"/>
        </w:rPr>
      </w:pPr>
      <w:bookmarkStart w:id="855" w:name="_Ref53617284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515</w:t>
      </w:r>
      <w:r w:rsidRPr="00007719">
        <w:rPr>
          <w:noProof/>
          <w:sz w:val="28"/>
          <w:szCs w:val="28"/>
        </w:rPr>
        <w:fldChar w:fldCharType="end"/>
      </w:r>
      <w:bookmarkEnd w:id="855"/>
      <w:r w:rsidRPr="00007719">
        <w:rPr>
          <w:noProof/>
          <w:sz w:val="28"/>
          <w:szCs w:val="28"/>
        </w:rPr>
        <w:t xml:space="preserve"> – Выбор составного типа данных</w:t>
      </w:r>
    </w:p>
    <w:p w14:paraId="74752AF8" w14:textId="15D7CA55" w:rsidR="00141AA2" w:rsidRPr="007B211B" w:rsidRDefault="00141AA2" w:rsidP="00141AA2">
      <w:pPr>
        <w:tabs>
          <w:tab w:val="left" w:pos="1134"/>
        </w:tabs>
        <w:spacing w:line="360" w:lineRule="auto"/>
        <w:ind w:firstLine="709"/>
        <w:jc w:val="both"/>
        <w:rPr>
          <w:rFonts w:eastAsia="Calibri"/>
          <w:sz w:val="28"/>
          <w:szCs w:val="28"/>
        </w:rPr>
      </w:pPr>
      <w:r w:rsidRPr="007B211B">
        <w:rPr>
          <w:rFonts w:eastAsia="Calibri"/>
          <w:sz w:val="28"/>
          <w:szCs w:val="28"/>
        </w:rPr>
        <w:t xml:space="preserve">После выбора набора типов, сохранить настроенный тип данных нажатием </w:t>
      </w:r>
      <w:proofErr w:type="gramStart"/>
      <w:r w:rsidRPr="007B211B">
        <w:rPr>
          <w:rFonts w:eastAsia="Calibri"/>
          <w:sz w:val="28"/>
          <w:szCs w:val="28"/>
        </w:rPr>
        <w:t xml:space="preserve">кнопки </w:t>
      </w:r>
      <w:r w:rsidRPr="007B211B">
        <w:rPr>
          <w:noProof/>
          <w:sz w:val="28"/>
          <w:szCs w:val="28"/>
        </w:rPr>
        <w:drawing>
          <wp:inline distT="0" distB="0" distL="0" distR="0" wp14:anchorId="7607F007" wp14:editId="29903D0C">
            <wp:extent cx="352800" cy="259200"/>
            <wp:effectExtent l="0" t="0" r="9525" b="762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2"/>
                    <a:stretch>
                      <a:fillRect/>
                    </a:stretch>
                  </pic:blipFill>
                  <pic:spPr>
                    <a:xfrm>
                      <a:off x="0" y="0"/>
                      <a:ext cx="352800" cy="259200"/>
                    </a:xfrm>
                    <a:prstGeom prst="rect">
                      <a:avLst/>
                    </a:prstGeom>
                  </pic:spPr>
                </pic:pic>
              </a:graphicData>
            </a:graphic>
          </wp:inline>
        </w:drawing>
      </w:r>
      <w:r w:rsidRPr="007B211B">
        <w:rPr>
          <w:rFonts w:eastAsia="Calibri"/>
          <w:sz w:val="28"/>
          <w:szCs w:val="28"/>
        </w:rPr>
        <w:t>.</w:t>
      </w:r>
      <w:proofErr w:type="gramEnd"/>
      <w:r w:rsidRPr="007B211B">
        <w:rPr>
          <w:rFonts w:eastAsia="Calibri"/>
          <w:sz w:val="28"/>
          <w:szCs w:val="28"/>
        </w:rPr>
        <w:t xml:space="preserve"> </w:t>
      </w:r>
      <w:r w:rsidR="006E781A" w:rsidRPr="007B211B">
        <w:rPr>
          <w:rFonts w:eastAsia="Calibri"/>
          <w:sz w:val="28"/>
          <w:szCs w:val="28"/>
        </w:rPr>
        <w:t>Пример р</w:t>
      </w:r>
      <w:r w:rsidRPr="007B211B">
        <w:rPr>
          <w:rFonts w:eastAsia="Calibri"/>
          <w:sz w:val="28"/>
          <w:szCs w:val="28"/>
        </w:rPr>
        <w:t>езультат</w:t>
      </w:r>
      <w:r w:rsidR="006E781A" w:rsidRPr="007B211B">
        <w:rPr>
          <w:rFonts w:eastAsia="Calibri"/>
          <w:sz w:val="28"/>
          <w:szCs w:val="28"/>
        </w:rPr>
        <w:t>а</w:t>
      </w:r>
      <w:r w:rsidRPr="007B211B">
        <w:rPr>
          <w:rFonts w:eastAsia="Calibri"/>
          <w:sz w:val="28"/>
          <w:szCs w:val="28"/>
        </w:rPr>
        <w:t xml:space="preserve"> успешного создания составного типа данных приведен на </w:t>
      </w:r>
      <w:r w:rsidR="006E781A" w:rsidRPr="007B211B">
        <w:rPr>
          <w:rFonts w:eastAsia="Calibri"/>
          <w:sz w:val="28"/>
          <w:szCs w:val="28"/>
        </w:rPr>
        <w:fldChar w:fldCharType="begin"/>
      </w:r>
      <w:r w:rsidR="006E781A" w:rsidRPr="007B211B">
        <w:rPr>
          <w:rFonts w:eastAsia="Calibri"/>
          <w:sz w:val="28"/>
          <w:szCs w:val="28"/>
        </w:rPr>
        <w:instrText xml:space="preserve"> REF  _Ref536172921 \* Lower \h </w:instrText>
      </w:r>
      <w:r w:rsidR="00E65DD9" w:rsidRPr="007B211B">
        <w:rPr>
          <w:rFonts w:eastAsia="Calibri"/>
          <w:sz w:val="28"/>
          <w:szCs w:val="28"/>
        </w:rPr>
        <w:instrText xml:space="preserve"> \* MERGEFORMAT </w:instrText>
      </w:r>
      <w:r w:rsidR="006E781A" w:rsidRPr="007B211B">
        <w:rPr>
          <w:rFonts w:eastAsia="Calibri"/>
          <w:sz w:val="28"/>
          <w:szCs w:val="28"/>
        </w:rPr>
      </w:r>
      <w:r w:rsidR="006E781A" w:rsidRPr="007B211B">
        <w:rPr>
          <w:rFonts w:eastAsia="Calibri"/>
          <w:sz w:val="28"/>
          <w:szCs w:val="28"/>
        </w:rPr>
        <w:fldChar w:fldCharType="separate"/>
      </w:r>
      <w:r w:rsidR="00B6413A" w:rsidRPr="00007719">
        <w:rPr>
          <w:sz w:val="28"/>
          <w:szCs w:val="28"/>
        </w:rPr>
        <w:t xml:space="preserve">рис. </w:t>
      </w:r>
      <w:r w:rsidR="00B6413A">
        <w:rPr>
          <w:noProof/>
          <w:sz w:val="28"/>
          <w:szCs w:val="28"/>
        </w:rPr>
        <w:t>516</w:t>
      </w:r>
      <w:r w:rsidR="006E781A" w:rsidRPr="007B211B">
        <w:rPr>
          <w:rFonts w:eastAsia="Calibri"/>
          <w:sz w:val="28"/>
          <w:szCs w:val="28"/>
        </w:rPr>
        <w:fldChar w:fldCharType="end"/>
      </w:r>
      <w:r w:rsidRPr="007B211B">
        <w:rPr>
          <w:rFonts w:eastAsia="Calibri"/>
          <w:sz w:val="28"/>
          <w:szCs w:val="28"/>
        </w:rPr>
        <w:t>;</w:t>
      </w:r>
    </w:p>
    <w:p w14:paraId="4DFE6268" w14:textId="01FDEECC" w:rsidR="00141AA2" w:rsidRPr="00007719" w:rsidRDefault="00141AA2" w:rsidP="007B211B">
      <w:pPr>
        <w:tabs>
          <w:tab w:val="left" w:pos="1134"/>
        </w:tabs>
        <w:spacing w:line="360" w:lineRule="auto"/>
        <w:jc w:val="center"/>
        <w:rPr>
          <w:rFonts w:eastAsia="Calibri"/>
          <w:sz w:val="28"/>
          <w:szCs w:val="28"/>
        </w:rPr>
      </w:pPr>
      <w:r w:rsidRPr="00007719">
        <w:rPr>
          <w:noProof/>
        </w:rPr>
        <w:drawing>
          <wp:inline distT="0" distB="0" distL="0" distR="0" wp14:anchorId="1D82BC9E" wp14:editId="3B8AC946">
            <wp:extent cx="1466988" cy="454245"/>
            <wp:effectExtent l="0" t="0" r="0" b="3175"/>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0"/>
                    <a:stretch>
                      <a:fillRect/>
                    </a:stretch>
                  </pic:blipFill>
                  <pic:spPr>
                    <a:xfrm>
                      <a:off x="0" y="0"/>
                      <a:ext cx="1502724" cy="465310"/>
                    </a:xfrm>
                    <a:prstGeom prst="rect">
                      <a:avLst/>
                    </a:prstGeom>
                  </pic:spPr>
                </pic:pic>
              </a:graphicData>
            </a:graphic>
          </wp:inline>
        </w:drawing>
      </w:r>
    </w:p>
    <w:p w14:paraId="3312026E" w14:textId="77777777" w:rsidR="00141AA2" w:rsidRPr="00007719" w:rsidRDefault="00141AA2" w:rsidP="007B211B">
      <w:pPr>
        <w:tabs>
          <w:tab w:val="left" w:pos="1134"/>
        </w:tabs>
        <w:spacing w:after="120" w:line="360" w:lineRule="auto"/>
        <w:jc w:val="center"/>
        <w:rPr>
          <w:rFonts w:eastAsia="Calibri"/>
          <w:sz w:val="28"/>
          <w:szCs w:val="28"/>
        </w:rPr>
      </w:pPr>
      <w:bookmarkStart w:id="856" w:name="_Ref53617292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516</w:t>
      </w:r>
      <w:r w:rsidRPr="00007719">
        <w:rPr>
          <w:noProof/>
          <w:sz w:val="28"/>
          <w:szCs w:val="28"/>
        </w:rPr>
        <w:fldChar w:fldCharType="end"/>
      </w:r>
      <w:bookmarkEnd w:id="856"/>
      <w:r w:rsidRPr="00007719">
        <w:rPr>
          <w:noProof/>
          <w:sz w:val="28"/>
          <w:szCs w:val="28"/>
        </w:rPr>
        <w:t xml:space="preserve"> – </w:t>
      </w:r>
      <w:r w:rsidRPr="00007719">
        <w:rPr>
          <w:rFonts w:eastAsia="Calibri"/>
          <w:spacing w:val="-4"/>
          <w:sz w:val="28"/>
          <w:szCs w:val="28"/>
        </w:rPr>
        <w:t>Результат успешного создания составного типа данных</w:t>
      </w:r>
    </w:p>
    <w:p w14:paraId="54F3F6D9" w14:textId="77777777" w:rsidR="00141AA2" w:rsidRPr="00007719" w:rsidRDefault="00141AA2" w:rsidP="007B211B">
      <w:pPr>
        <w:pStyle w:val="affc"/>
        <w:numPr>
          <w:ilvl w:val="0"/>
          <w:numId w:val="33"/>
        </w:numPr>
        <w:tabs>
          <w:tab w:val="left" w:pos="851"/>
        </w:tabs>
        <w:spacing w:line="360" w:lineRule="auto"/>
        <w:ind w:left="0" w:firstLine="709"/>
        <w:jc w:val="both"/>
        <w:rPr>
          <w:rFonts w:eastAsia="Calibri"/>
          <w:sz w:val="28"/>
          <w:szCs w:val="28"/>
        </w:rPr>
      </w:pPr>
      <w:r w:rsidRPr="00007719">
        <w:rPr>
          <w:rFonts w:eastAsia="Calibri"/>
          <w:sz w:val="28"/>
          <w:szCs w:val="28"/>
        </w:rPr>
        <w:t>переключатель выбора «Массив» – признак, позволяющий записывать в значение параметра массив данных. Если переключатель выбора установлен, то значением параметра будет являться набор строк.</w:t>
      </w:r>
    </w:p>
    <w:p w14:paraId="2E51C836" w14:textId="77777777" w:rsidR="00141AA2" w:rsidRPr="00007719" w:rsidRDefault="00141AA2" w:rsidP="007B211B">
      <w:pPr>
        <w:tabs>
          <w:tab w:val="left" w:pos="1134"/>
        </w:tabs>
        <w:spacing w:line="360" w:lineRule="auto"/>
        <w:ind w:firstLine="709"/>
        <w:jc w:val="both"/>
        <w:rPr>
          <w:rFonts w:eastAsia="Calibri"/>
          <w:sz w:val="28"/>
          <w:szCs w:val="28"/>
        </w:rPr>
      </w:pPr>
      <w:r w:rsidRPr="00007719">
        <w:rPr>
          <w:rFonts w:eastAsia="Calibri"/>
          <w:sz w:val="28"/>
          <w:szCs w:val="28"/>
        </w:rPr>
        <w:t>Если рассмотреть пример с организациями, то параметр с установленным переключателем выбора «Массив» может хранить данные по нескольким организациям;</w:t>
      </w:r>
    </w:p>
    <w:p w14:paraId="127A903E" w14:textId="3BB6F029" w:rsidR="00141AA2" w:rsidRPr="00007719" w:rsidRDefault="00141AA2" w:rsidP="007B211B">
      <w:pPr>
        <w:pStyle w:val="affc"/>
        <w:numPr>
          <w:ilvl w:val="0"/>
          <w:numId w:val="33"/>
        </w:numPr>
        <w:tabs>
          <w:tab w:val="left" w:pos="851"/>
        </w:tabs>
        <w:spacing w:line="360" w:lineRule="auto"/>
        <w:ind w:left="0" w:firstLine="709"/>
        <w:jc w:val="both"/>
        <w:rPr>
          <w:rFonts w:eastAsia="Calibri"/>
          <w:sz w:val="28"/>
          <w:szCs w:val="28"/>
        </w:rPr>
      </w:pPr>
      <w:r w:rsidRPr="00007719">
        <w:rPr>
          <w:rFonts w:eastAsia="Calibri"/>
          <w:sz w:val="28"/>
          <w:szCs w:val="28"/>
        </w:rPr>
        <w:t xml:space="preserve">переключатель выбора «Обязательный» – признак, указывающий на то, что данный параметр является обязательным. </w:t>
      </w:r>
      <w:r w:rsidR="002E4D56" w:rsidRPr="00007719">
        <w:rPr>
          <w:rFonts w:eastAsia="Calibri"/>
          <w:sz w:val="28"/>
          <w:szCs w:val="28"/>
        </w:rPr>
        <w:t>Зап</w:t>
      </w:r>
      <w:r w:rsidRPr="00007719">
        <w:rPr>
          <w:rFonts w:eastAsia="Calibri"/>
          <w:sz w:val="28"/>
          <w:szCs w:val="28"/>
        </w:rPr>
        <w:t>рос с таким параметром будет выполняться только в случаях, когда значение параметра не пустое («is not null»).</w:t>
      </w:r>
    </w:p>
    <w:p w14:paraId="02FC5F16" w14:textId="302872EA" w:rsidR="00141AA2" w:rsidRPr="00007719" w:rsidRDefault="00141AA2" w:rsidP="00C759C3">
      <w:pPr>
        <w:tabs>
          <w:tab w:val="left" w:pos="1134"/>
        </w:tabs>
        <w:spacing w:line="360" w:lineRule="auto"/>
        <w:ind w:firstLine="709"/>
        <w:jc w:val="both"/>
        <w:rPr>
          <w:rFonts w:eastAsia="Calibri"/>
          <w:sz w:val="28"/>
          <w:szCs w:val="28"/>
        </w:rPr>
      </w:pPr>
      <w:r w:rsidRPr="00007719">
        <w:rPr>
          <w:rFonts w:eastAsia="Calibri"/>
          <w:sz w:val="28"/>
          <w:szCs w:val="28"/>
        </w:rPr>
        <w:lastRenderedPageBreak/>
        <w:t xml:space="preserve">Обязательность параметров определяется пользователем на основе структуры </w:t>
      </w:r>
      <w:r w:rsidR="002E4D56" w:rsidRPr="00007719">
        <w:rPr>
          <w:rFonts w:eastAsia="Calibri"/>
          <w:sz w:val="28"/>
          <w:szCs w:val="28"/>
        </w:rPr>
        <w:t>зап</w:t>
      </w:r>
      <w:r w:rsidRPr="00007719">
        <w:rPr>
          <w:rFonts w:eastAsia="Calibri"/>
          <w:sz w:val="28"/>
          <w:szCs w:val="28"/>
        </w:rPr>
        <w:t xml:space="preserve">роса (например, получение в </w:t>
      </w:r>
      <w:r w:rsidR="002E4D56" w:rsidRPr="00007719">
        <w:rPr>
          <w:rFonts w:eastAsia="Calibri"/>
          <w:sz w:val="28"/>
          <w:szCs w:val="28"/>
        </w:rPr>
        <w:t>зап</w:t>
      </w:r>
      <w:r w:rsidRPr="00007719">
        <w:rPr>
          <w:rFonts w:eastAsia="Calibri"/>
          <w:sz w:val="28"/>
          <w:szCs w:val="28"/>
        </w:rPr>
        <w:t>росе данных по конкретной организации невозможно без указания ссылки на организацию);</w:t>
      </w:r>
    </w:p>
    <w:p w14:paraId="26D88A30" w14:textId="4F90C4C9" w:rsidR="00141AA2" w:rsidRPr="00007719" w:rsidRDefault="00141AA2" w:rsidP="00C759C3">
      <w:pPr>
        <w:pStyle w:val="affc"/>
        <w:numPr>
          <w:ilvl w:val="0"/>
          <w:numId w:val="33"/>
        </w:numPr>
        <w:tabs>
          <w:tab w:val="left" w:pos="851"/>
        </w:tabs>
        <w:spacing w:line="360" w:lineRule="auto"/>
        <w:ind w:left="0" w:firstLine="709"/>
        <w:jc w:val="both"/>
        <w:rPr>
          <w:rFonts w:eastAsia="Calibri"/>
          <w:sz w:val="28"/>
          <w:szCs w:val="28"/>
        </w:rPr>
      </w:pPr>
      <w:r w:rsidRPr="00007719">
        <w:rPr>
          <w:rFonts w:eastAsia="Calibri"/>
          <w:sz w:val="28"/>
          <w:szCs w:val="28"/>
        </w:rPr>
        <w:t xml:space="preserve">«Значение по умолчанию» – значение, подставляемое в качестве значения параметра при выполнении </w:t>
      </w:r>
      <w:r w:rsidR="002E4D56" w:rsidRPr="00007719">
        <w:rPr>
          <w:rFonts w:eastAsia="Calibri"/>
          <w:sz w:val="28"/>
          <w:szCs w:val="28"/>
        </w:rPr>
        <w:t>зап</w:t>
      </w:r>
      <w:r w:rsidRPr="00007719">
        <w:rPr>
          <w:rFonts w:eastAsia="Calibri"/>
          <w:sz w:val="28"/>
          <w:szCs w:val="28"/>
        </w:rPr>
        <w:t>роса.</w:t>
      </w:r>
    </w:p>
    <w:p w14:paraId="5C3A19F2" w14:textId="1A9C95FA" w:rsidR="00141AA2" w:rsidRPr="00007719" w:rsidRDefault="00141AA2" w:rsidP="00C759C3">
      <w:pPr>
        <w:tabs>
          <w:tab w:val="left" w:pos="1134"/>
        </w:tabs>
        <w:spacing w:line="360" w:lineRule="auto"/>
        <w:ind w:firstLine="709"/>
        <w:jc w:val="both"/>
        <w:rPr>
          <w:rFonts w:eastAsia="Calibri"/>
          <w:sz w:val="28"/>
          <w:szCs w:val="28"/>
        </w:rPr>
      </w:pPr>
      <w:r w:rsidRPr="00007719">
        <w:rPr>
          <w:rFonts w:eastAsia="Calibri"/>
          <w:sz w:val="28"/>
          <w:szCs w:val="28"/>
        </w:rPr>
        <w:t>Значение по умолчанию указывается путем заполнения соответствующего поля (</w:t>
      </w:r>
      <w:r w:rsidR="006E781A" w:rsidRPr="00007719">
        <w:rPr>
          <w:rFonts w:eastAsia="Calibri"/>
          <w:sz w:val="28"/>
          <w:szCs w:val="28"/>
        </w:rPr>
        <w:fldChar w:fldCharType="begin"/>
      </w:r>
      <w:r w:rsidR="006E781A" w:rsidRPr="00007719">
        <w:rPr>
          <w:rFonts w:eastAsia="Calibri"/>
          <w:sz w:val="28"/>
          <w:szCs w:val="28"/>
        </w:rPr>
        <w:instrText xml:space="preserve"> REF  _Ref536172995 \* Lower \h </w:instrText>
      </w:r>
      <w:r w:rsidR="006E781A" w:rsidRPr="00007719">
        <w:rPr>
          <w:rFonts w:eastAsia="Calibri"/>
          <w:sz w:val="28"/>
          <w:szCs w:val="28"/>
        </w:rPr>
      </w:r>
      <w:r w:rsidR="006E781A" w:rsidRPr="00007719">
        <w:rPr>
          <w:rFonts w:eastAsia="Calibri"/>
          <w:sz w:val="28"/>
          <w:szCs w:val="28"/>
        </w:rPr>
        <w:fldChar w:fldCharType="separate"/>
      </w:r>
      <w:r w:rsidR="00B6413A" w:rsidRPr="00007719">
        <w:rPr>
          <w:sz w:val="28"/>
          <w:szCs w:val="28"/>
        </w:rPr>
        <w:t xml:space="preserve">рис. </w:t>
      </w:r>
      <w:r w:rsidR="00B6413A">
        <w:rPr>
          <w:noProof/>
          <w:sz w:val="28"/>
          <w:szCs w:val="28"/>
        </w:rPr>
        <w:t>517</w:t>
      </w:r>
      <w:r w:rsidR="006E781A" w:rsidRPr="00007719">
        <w:rPr>
          <w:rFonts w:eastAsia="Calibri"/>
          <w:sz w:val="28"/>
          <w:szCs w:val="28"/>
        </w:rPr>
        <w:fldChar w:fldCharType="end"/>
      </w:r>
      <w:r w:rsidRPr="00007719">
        <w:rPr>
          <w:rFonts w:eastAsia="Calibri"/>
          <w:sz w:val="28"/>
          <w:szCs w:val="28"/>
        </w:rPr>
        <w:t>).</w:t>
      </w:r>
    </w:p>
    <w:p w14:paraId="3C0246D6" w14:textId="77777777" w:rsidR="00141AA2" w:rsidRPr="00007719" w:rsidRDefault="00141AA2" w:rsidP="00C759C3">
      <w:pPr>
        <w:tabs>
          <w:tab w:val="left" w:pos="1134"/>
        </w:tabs>
        <w:spacing w:line="360" w:lineRule="auto"/>
        <w:jc w:val="center"/>
        <w:rPr>
          <w:rFonts w:eastAsia="Calibri"/>
          <w:sz w:val="28"/>
          <w:szCs w:val="28"/>
        </w:rPr>
      </w:pPr>
      <w:r w:rsidRPr="00007719">
        <w:rPr>
          <w:noProof/>
        </w:rPr>
        <w:drawing>
          <wp:inline distT="0" distB="0" distL="0" distR="0" wp14:anchorId="56584E08" wp14:editId="14B66D50">
            <wp:extent cx="2190613" cy="456982"/>
            <wp:effectExtent l="0" t="0" r="635" b="635"/>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1"/>
                    <a:stretch>
                      <a:fillRect/>
                    </a:stretch>
                  </pic:blipFill>
                  <pic:spPr>
                    <a:xfrm>
                      <a:off x="0" y="0"/>
                      <a:ext cx="2248074" cy="468969"/>
                    </a:xfrm>
                    <a:prstGeom prst="rect">
                      <a:avLst/>
                    </a:prstGeom>
                  </pic:spPr>
                </pic:pic>
              </a:graphicData>
            </a:graphic>
          </wp:inline>
        </w:drawing>
      </w:r>
    </w:p>
    <w:p w14:paraId="3E644520" w14:textId="77777777" w:rsidR="00141AA2" w:rsidRPr="00007719" w:rsidRDefault="00141AA2" w:rsidP="00C759C3">
      <w:pPr>
        <w:tabs>
          <w:tab w:val="left" w:pos="1134"/>
        </w:tabs>
        <w:spacing w:line="360" w:lineRule="auto"/>
        <w:jc w:val="center"/>
        <w:rPr>
          <w:rFonts w:eastAsia="Calibri"/>
          <w:sz w:val="28"/>
          <w:szCs w:val="28"/>
        </w:rPr>
      </w:pPr>
      <w:bookmarkStart w:id="857" w:name="_Ref53617299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517</w:t>
      </w:r>
      <w:r w:rsidRPr="00007719">
        <w:rPr>
          <w:noProof/>
          <w:sz w:val="28"/>
          <w:szCs w:val="28"/>
        </w:rPr>
        <w:fldChar w:fldCharType="end"/>
      </w:r>
      <w:bookmarkEnd w:id="857"/>
      <w:r w:rsidRPr="00007719">
        <w:rPr>
          <w:noProof/>
          <w:sz w:val="28"/>
          <w:szCs w:val="28"/>
        </w:rPr>
        <w:t xml:space="preserve"> – Пример поля «Значение по умолчанию»</w:t>
      </w:r>
    </w:p>
    <w:p w14:paraId="27BCBE1C" w14:textId="77777777" w:rsidR="00141AA2" w:rsidRPr="00007719" w:rsidRDefault="00141AA2" w:rsidP="00C759C3">
      <w:pPr>
        <w:tabs>
          <w:tab w:val="left" w:pos="1134"/>
        </w:tabs>
        <w:spacing w:line="360" w:lineRule="auto"/>
        <w:ind w:firstLine="709"/>
        <w:jc w:val="both"/>
        <w:rPr>
          <w:rFonts w:eastAsia="Calibri"/>
          <w:sz w:val="28"/>
          <w:szCs w:val="28"/>
        </w:rPr>
      </w:pPr>
      <w:r w:rsidRPr="00007719">
        <w:rPr>
          <w:rFonts w:eastAsia="Calibri"/>
          <w:sz w:val="28"/>
          <w:szCs w:val="28"/>
        </w:rPr>
        <w:t>Тип поля определяется типом данных параметра, для которого указывается значение по умолчанию.</w:t>
      </w:r>
    </w:p>
    <w:p w14:paraId="0ED5F7B7" w14:textId="5CB15A4F" w:rsidR="00141AA2" w:rsidRPr="00007719" w:rsidRDefault="00141AA2" w:rsidP="00C759C3">
      <w:pPr>
        <w:tabs>
          <w:tab w:val="left" w:pos="1134"/>
        </w:tabs>
        <w:spacing w:line="360" w:lineRule="auto"/>
        <w:ind w:firstLine="709"/>
        <w:jc w:val="both"/>
        <w:rPr>
          <w:rFonts w:eastAsia="Calibri"/>
          <w:sz w:val="28"/>
          <w:szCs w:val="28"/>
        </w:rPr>
      </w:pPr>
      <w:r w:rsidRPr="00007719">
        <w:rPr>
          <w:rFonts w:eastAsia="Calibri"/>
          <w:sz w:val="28"/>
          <w:szCs w:val="28"/>
        </w:rPr>
        <w:t>Если тип данных «Строка» или «Число», значение по умолчанию – обычное поле ввода, значение вводится с клавиатуры (</w:t>
      </w:r>
      <w:r w:rsidR="006E781A" w:rsidRPr="00007719">
        <w:rPr>
          <w:rFonts w:eastAsia="Calibri"/>
          <w:sz w:val="28"/>
          <w:szCs w:val="28"/>
        </w:rPr>
        <w:fldChar w:fldCharType="begin"/>
      </w:r>
      <w:r w:rsidR="006E781A" w:rsidRPr="00007719">
        <w:rPr>
          <w:rFonts w:eastAsia="Calibri"/>
          <w:sz w:val="28"/>
          <w:szCs w:val="28"/>
        </w:rPr>
        <w:instrText xml:space="preserve"> REF  _Ref536173040 \* Lower \h </w:instrText>
      </w:r>
      <w:r w:rsidR="006E781A" w:rsidRPr="00007719">
        <w:rPr>
          <w:rFonts w:eastAsia="Calibri"/>
          <w:sz w:val="28"/>
          <w:szCs w:val="28"/>
        </w:rPr>
      </w:r>
      <w:r w:rsidR="006E781A" w:rsidRPr="00007719">
        <w:rPr>
          <w:rFonts w:eastAsia="Calibri"/>
          <w:sz w:val="28"/>
          <w:szCs w:val="28"/>
        </w:rPr>
        <w:fldChar w:fldCharType="separate"/>
      </w:r>
      <w:r w:rsidR="00B6413A" w:rsidRPr="00007719">
        <w:rPr>
          <w:sz w:val="28"/>
          <w:szCs w:val="28"/>
        </w:rPr>
        <w:t xml:space="preserve">рис. </w:t>
      </w:r>
      <w:r w:rsidR="00B6413A">
        <w:rPr>
          <w:noProof/>
          <w:sz w:val="28"/>
          <w:szCs w:val="28"/>
        </w:rPr>
        <w:t>518</w:t>
      </w:r>
      <w:r w:rsidR="006E781A" w:rsidRPr="00007719">
        <w:rPr>
          <w:rFonts w:eastAsia="Calibri"/>
          <w:sz w:val="28"/>
          <w:szCs w:val="28"/>
        </w:rPr>
        <w:fldChar w:fldCharType="end"/>
      </w:r>
      <w:r w:rsidRPr="00007719">
        <w:rPr>
          <w:rFonts w:eastAsia="Calibri"/>
          <w:sz w:val="28"/>
          <w:szCs w:val="28"/>
        </w:rPr>
        <w:t>).</w:t>
      </w:r>
    </w:p>
    <w:p w14:paraId="418CDC28" w14:textId="17E10EFE"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358C58D3" wp14:editId="64386A6C">
            <wp:extent cx="2434014" cy="475520"/>
            <wp:effectExtent l="0" t="0" r="4445" b="127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2"/>
                    <a:stretch>
                      <a:fillRect/>
                    </a:stretch>
                  </pic:blipFill>
                  <pic:spPr>
                    <a:xfrm>
                      <a:off x="0" y="0"/>
                      <a:ext cx="2464218" cy="481421"/>
                    </a:xfrm>
                    <a:prstGeom prst="rect">
                      <a:avLst/>
                    </a:prstGeom>
                  </pic:spPr>
                </pic:pic>
              </a:graphicData>
            </a:graphic>
          </wp:inline>
        </w:drawing>
      </w:r>
    </w:p>
    <w:p w14:paraId="53E6B89B" w14:textId="77777777" w:rsidR="00141AA2" w:rsidRPr="00007719" w:rsidRDefault="00141AA2" w:rsidP="00141AA2">
      <w:pPr>
        <w:tabs>
          <w:tab w:val="left" w:pos="1134"/>
        </w:tabs>
        <w:spacing w:line="360" w:lineRule="auto"/>
        <w:jc w:val="center"/>
        <w:rPr>
          <w:rFonts w:eastAsia="Calibri"/>
          <w:sz w:val="28"/>
          <w:szCs w:val="28"/>
        </w:rPr>
      </w:pPr>
      <w:bookmarkStart w:id="858" w:name="_Ref53617304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518</w:t>
      </w:r>
      <w:r w:rsidRPr="00007719">
        <w:rPr>
          <w:noProof/>
          <w:sz w:val="28"/>
          <w:szCs w:val="28"/>
        </w:rPr>
        <w:fldChar w:fldCharType="end"/>
      </w:r>
      <w:bookmarkEnd w:id="858"/>
      <w:r w:rsidRPr="00007719">
        <w:rPr>
          <w:noProof/>
          <w:sz w:val="28"/>
          <w:szCs w:val="28"/>
        </w:rPr>
        <w:t xml:space="preserve"> – </w:t>
      </w:r>
      <w:r w:rsidRPr="00007719">
        <w:rPr>
          <w:rFonts w:eastAsia="Calibri"/>
          <w:sz w:val="28"/>
          <w:szCs w:val="28"/>
        </w:rPr>
        <w:t>Поле ввода для типа данных «Строка» и «Число»</w:t>
      </w:r>
    </w:p>
    <w:p w14:paraId="5544F67D" w14:textId="0E50AF3E" w:rsidR="00141AA2" w:rsidRPr="00007719" w:rsidRDefault="00141AA2" w:rsidP="00141AA2">
      <w:pPr>
        <w:tabs>
          <w:tab w:val="left" w:pos="1134"/>
        </w:tabs>
        <w:spacing w:line="360" w:lineRule="auto"/>
        <w:ind w:firstLine="709"/>
        <w:jc w:val="both"/>
        <w:rPr>
          <w:rFonts w:eastAsia="Calibri"/>
          <w:spacing w:val="-2"/>
          <w:sz w:val="28"/>
          <w:szCs w:val="28"/>
        </w:rPr>
      </w:pPr>
      <w:r w:rsidRPr="00007719">
        <w:rPr>
          <w:rFonts w:eastAsia="Calibri"/>
          <w:spacing w:val="-2"/>
          <w:sz w:val="28"/>
          <w:szCs w:val="28"/>
        </w:rPr>
        <w:t xml:space="preserve">Если тип данных «Ссылка на *Справочник*», в поле появляется кнопка выбора из справочника, в качестве значения указывается одна из записей справочника. Поле ввода для типа данных «Ссылка на *Справочник*» приведено на </w:t>
      </w:r>
      <w:r w:rsidR="006E781A" w:rsidRPr="00007719">
        <w:rPr>
          <w:rFonts w:eastAsia="Calibri"/>
          <w:spacing w:val="-2"/>
          <w:sz w:val="28"/>
          <w:szCs w:val="28"/>
        </w:rPr>
        <w:fldChar w:fldCharType="begin"/>
      </w:r>
      <w:r w:rsidR="006E781A" w:rsidRPr="00007719">
        <w:rPr>
          <w:rFonts w:eastAsia="Calibri"/>
          <w:spacing w:val="-2"/>
          <w:sz w:val="28"/>
          <w:szCs w:val="28"/>
        </w:rPr>
        <w:instrText xml:space="preserve"> REF  _Ref536173091 \* Lower \h </w:instrText>
      </w:r>
      <w:r w:rsidR="006E781A" w:rsidRPr="00007719">
        <w:rPr>
          <w:rFonts w:eastAsia="Calibri"/>
          <w:spacing w:val="-2"/>
          <w:sz w:val="28"/>
          <w:szCs w:val="28"/>
        </w:rPr>
      </w:r>
      <w:r w:rsidR="006E781A" w:rsidRPr="00007719">
        <w:rPr>
          <w:rFonts w:eastAsia="Calibri"/>
          <w:spacing w:val="-2"/>
          <w:sz w:val="28"/>
          <w:szCs w:val="28"/>
        </w:rPr>
        <w:fldChar w:fldCharType="separate"/>
      </w:r>
      <w:r w:rsidR="00B6413A" w:rsidRPr="00007719">
        <w:rPr>
          <w:sz w:val="28"/>
          <w:szCs w:val="28"/>
        </w:rPr>
        <w:t xml:space="preserve">рис. </w:t>
      </w:r>
      <w:r w:rsidR="00B6413A">
        <w:rPr>
          <w:noProof/>
          <w:sz w:val="28"/>
          <w:szCs w:val="28"/>
        </w:rPr>
        <w:t>519</w:t>
      </w:r>
      <w:r w:rsidR="006E781A" w:rsidRPr="00007719">
        <w:rPr>
          <w:rFonts w:eastAsia="Calibri"/>
          <w:spacing w:val="-2"/>
          <w:sz w:val="28"/>
          <w:szCs w:val="28"/>
        </w:rPr>
        <w:fldChar w:fldCharType="end"/>
      </w:r>
      <w:r w:rsidRPr="00007719">
        <w:rPr>
          <w:rFonts w:eastAsia="Calibri"/>
          <w:spacing w:val="-2"/>
          <w:sz w:val="28"/>
          <w:szCs w:val="28"/>
        </w:rPr>
        <w:t>.</w:t>
      </w:r>
    </w:p>
    <w:p w14:paraId="51B0EDA1" w14:textId="5F9C00A7"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63578DEB" wp14:editId="30EC64A9">
            <wp:extent cx="2328759" cy="464205"/>
            <wp:effectExtent l="0" t="0" r="0" b="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3"/>
                    <a:stretch>
                      <a:fillRect/>
                    </a:stretch>
                  </pic:blipFill>
                  <pic:spPr>
                    <a:xfrm>
                      <a:off x="0" y="0"/>
                      <a:ext cx="2383356" cy="475088"/>
                    </a:xfrm>
                    <a:prstGeom prst="rect">
                      <a:avLst/>
                    </a:prstGeom>
                  </pic:spPr>
                </pic:pic>
              </a:graphicData>
            </a:graphic>
          </wp:inline>
        </w:drawing>
      </w:r>
    </w:p>
    <w:p w14:paraId="0B9919A0" w14:textId="77777777" w:rsidR="00141AA2" w:rsidRPr="00007719" w:rsidRDefault="00141AA2" w:rsidP="00141AA2">
      <w:pPr>
        <w:tabs>
          <w:tab w:val="left" w:pos="1134"/>
        </w:tabs>
        <w:spacing w:line="360" w:lineRule="auto"/>
        <w:jc w:val="center"/>
        <w:rPr>
          <w:rFonts w:eastAsia="Calibri"/>
          <w:sz w:val="28"/>
          <w:szCs w:val="28"/>
        </w:rPr>
      </w:pPr>
      <w:bookmarkStart w:id="859" w:name="_Ref53617309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519</w:t>
      </w:r>
      <w:r w:rsidRPr="00007719">
        <w:rPr>
          <w:noProof/>
          <w:sz w:val="28"/>
          <w:szCs w:val="28"/>
        </w:rPr>
        <w:fldChar w:fldCharType="end"/>
      </w:r>
      <w:bookmarkEnd w:id="859"/>
      <w:r w:rsidRPr="00007719">
        <w:rPr>
          <w:noProof/>
          <w:sz w:val="28"/>
          <w:szCs w:val="28"/>
        </w:rPr>
        <w:t xml:space="preserve"> –</w:t>
      </w:r>
      <w:r w:rsidRPr="00007719">
        <w:rPr>
          <w:rFonts w:eastAsia="Calibri"/>
          <w:spacing w:val="-2"/>
          <w:sz w:val="28"/>
          <w:szCs w:val="28"/>
        </w:rPr>
        <w:t xml:space="preserve"> Поле ввода для типа данных «Ссылка на *Справочник*»</w:t>
      </w:r>
    </w:p>
    <w:p w14:paraId="0B78C454" w14:textId="75B4503A"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Для параметра (с установленным переключателем выбора «Составной тип») перед вводом значения выберите поле, в которое будет осуществляться ввод данных (</w:t>
      </w:r>
      <w:r w:rsidR="006E781A" w:rsidRPr="00007719">
        <w:rPr>
          <w:rFonts w:eastAsia="Calibri"/>
          <w:sz w:val="28"/>
          <w:szCs w:val="28"/>
        </w:rPr>
        <w:fldChar w:fldCharType="begin"/>
      </w:r>
      <w:r w:rsidR="006E781A" w:rsidRPr="00007719">
        <w:rPr>
          <w:rFonts w:eastAsia="Calibri"/>
          <w:sz w:val="28"/>
          <w:szCs w:val="28"/>
        </w:rPr>
        <w:instrText xml:space="preserve"> REF  _Ref536173136 \* Lower \h </w:instrText>
      </w:r>
      <w:r w:rsidR="006E781A" w:rsidRPr="00007719">
        <w:rPr>
          <w:rFonts w:eastAsia="Calibri"/>
          <w:sz w:val="28"/>
          <w:szCs w:val="28"/>
        </w:rPr>
      </w:r>
      <w:r w:rsidR="006E781A" w:rsidRPr="00007719">
        <w:rPr>
          <w:rFonts w:eastAsia="Calibri"/>
          <w:sz w:val="28"/>
          <w:szCs w:val="28"/>
        </w:rPr>
        <w:fldChar w:fldCharType="separate"/>
      </w:r>
      <w:r w:rsidR="00B6413A" w:rsidRPr="00007719">
        <w:rPr>
          <w:sz w:val="28"/>
          <w:szCs w:val="28"/>
        </w:rPr>
        <w:t xml:space="preserve">рис. </w:t>
      </w:r>
      <w:r w:rsidR="00B6413A">
        <w:rPr>
          <w:noProof/>
          <w:sz w:val="28"/>
          <w:szCs w:val="28"/>
        </w:rPr>
        <w:t>520</w:t>
      </w:r>
      <w:r w:rsidR="006E781A" w:rsidRPr="00007719">
        <w:rPr>
          <w:rFonts w:eastAsia="Calibri"/>
          <w:sz w:val="28"/>
          <w:szCs w:val="28"/>
        </w:rPr>
        <w:fldChar w:fldCharType="end"/>
      </w:r>
      <w:r w:rsidRPr="00007719">
        <w:rPr>
          <w:rFonts w:eastAsia="Calibri"/>
          <w:sz w:val="28"/>
          <w:szCs w:val="28"/>
        </w:rPr>
        <w:t>).</w:t>
      </w:r>
    </w:p>
    <w:p w14:paraId="33107CA5" w14:textId="3008E092" w:rsidR="00141AA2" w:rsidRPr="00007719" w:rsidRDefault="00141AA2" w:rsidP="00C759C3">
      <w:pPr>
        <w:tabs>
          <w:tab w:val="left" w:pos="1134"/>
        </w:tabs>
        <w:spacing w:line="360" w:lineRule="auto"/>
        <w:jc w:val="center"/>
        <w:rPr>
          <w:rFonts w:eastAsia="Calibri"/>
          <w:sz w:val="28"/>
          <w:szCs w:val="28"/>
        </w:rPr>
      </w:pPr>
      <w:r w:rsidRPr="00007719">
        <w:rPr>
          <w:noProof/>
        </w:rPr>
        <w:drawing>
          <wp:inline distT="0" distB="0" distL="0" distR="0" wp14:anchorId="77DE7DA2" wp14:editId="2D86B2AE">
            <wp:extent cx="2447171" cy="495938"/>
            <wp:effectExtent l="0" t="0" r="0" b="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4"/>
                    <a:stretch>
                      <a:fillRect/>
                    </a:stretch>
                  </pic:blipFill>
                  <pic:spPr>
                    <a:xfrm>
                      <a:off x="0" y="0"/>
                      <a:ext cx="2486027" cy="503813"/>
                    </a:xfrm>
                    <a:prstGeom prst="rect">
                      <a:avLst/>
                    </a:prstGeom>
                  </pic:spPr>
                </pic:pic>
              </a:graphicData>
            </a:graphic>
          </wp:inline>
        </w:drawing>
      </w:r>
    </w:p>
    <w:p w14:paraId="1A8A8D47" w14:textId="77777777" w:rsidR="00141AA2" w:rsidRPr="00007719" w:rsidRDefault="00141AA2" w:rsidP="00C759C3">
      <w:pPr>
        <w:tabs>
          <w:tab w:val="left" w:pos="1134"/>
        </w:tabs>
        <w:spacing w:line="360" w:lineRule="auto"/>
        <w:jc w:val="center"/>
        <w:rPr>
          <w:rFonts w:eastAsia="Calibri"/>
          <w:sz w:val="28"/>
          <w:szCs w:val="28"/>
        </w:rPr>
      </w:pPr>
      <w:bookmarkStart w:id="860" w:name="_Ref53617313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520</w:t>
      </w:r>
      <w:r w:rsidRPr="00007719">
        <w:rPr>
          <w:noProof/>
          <w:sz w:val="28"/>
          <w:szCs w:val="28"/>
        </w:rPr>
        <w:fldChar w:fldCharType="end"/>
      </w:r>
      <w:bookmarkEnd w:id="860"/>
      <w:r w:rsidRPr="00007719">
        <w:rPr>
          <w:noProof/>
          <w:sz w:val="28"/>
          <w:szCs w:val="28"/>
        </w:rPr>
        <w:t xml:space="preserve"> – </w:t>
      </w:r>
      <w:r w:rsidRPr="00007719">
        <w:rPr>
          <w:rFonts w:eastAsia="Calibri"/>
          <w:spacing w:val="-2"/>
          <w:sz w:val="28"/>
          <w:szCs w:val="28"/>
        </w:rPr>
        <w:t xml:space="preserve">Поле ввода для типа данных </w:t>
      </w:r>
      <w:r w:rsidRPr="00007719">
        <w:rPr>
          <w:rFonts w:eastAsia="Calibri"/>
          <w:sz w:val="28"/>
          <w:szCs w:val="28"/>
        </w:rPr>
        <w:t>«Составной тип»</w:t>
      </w:r>
    </w:p>
    <w:p w14:paraId="505A8D45" w14:textId="6D41A57D"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Выбор поля осуществляется нажатием соответствующей кнопки (</w:t>
      </w:r>
      <w:r w:rsidR="006E781A" w:rsidRPr="00007719">
        <w:rPr>
          <w:rFonts w:eastAsia="Calibri"/>
          <w:sz w:val="28"/>
          <w:szCs w:val="28"/>
        </w:rPr>
        <w:fldChar w:fldCharType="begin"/>
      </w:r>
      <w:r w:rsidR="006E781A" w:rsidRPr="00007719">
        <w:rPr>
          <w:rFonts w:eastAsia="Calibri"/>
          <w:sz w:val="28"/>
          <w:szCs w:val="28"/>
        </w:rPr>
        <w:instrText xml:space="preserve"> REF  _Ref536173173 \* Lower \h </w:instrText>
      </w:r>
      <w:r w:rsidR="006E781A" w:rsidRPr="00007719">
        <w:rPr>
          <w:rFonts w:eastAsia="Calibri"/>
          <w:sz w:val="28"/>
          <w:szCs w:val="28"/>
        </w:rPr>
      </w:r>
      <w:r w:rsidR="006E781A" w:rsidRPr="00007719">
        <w:rPr>
          <w:rFonts w:eastAsia="Calibri"/>
          <w:sz w:val="28"/>
          <w:szCs w:val="28"/>
        </w:rPr>
        <w:fldChar w:fldCharType="separate"/>
      </w:r>
      <w:r w:rsidR="00B6413A" w:rsidRPr="00007719">
        <w:rPr>
          <w:sz w:val="28"/>
          <w:szCs w:val="28"/>
        </w:rPr>
        <w:t xml:space="preserve">рис. </w:t>
      </w:r>
      <w:r w:rsidR="00B6413A">
        <w:rPr>
          <w:noProof/>
          <w:sz w:val="28"/>
          <w:szCs w:val="28"/>
        </w:rPr>
        <w:t>521</w:t>
      </w:r>
      <w:r w:rsidR="006E781A" w:rsidRPr="00007719">
        <w:rPr>
          <w:rFonts w:eastAsia="Calibri"/>
          <w:sz w:val="28"/>
          <w:szCs w:val="28"/>
        </w:rPr>
        <w:fldChar w:fldCharType="end"/>
      </w:r>
      <w:r w:rsidRPr="00007719">
        <w:rPr>
          <w:rFonts w:eastAsia="Calibri"/>
          <w:sz w:val="28"/>
          <w:szCs w:val="28"/>
        </w:rPr>
        <w:t>).</w:t>
      </w:r>
    </w:p>
    <w:p w14:paraId="3CEA7DE9" w14:textId="7ED1E8AC" w:rsidR="00141AA2" w:rsidRPr="00007719" w:rsidRDefault="00141AA2" w:rsidP="00141AA2">
      <w:pPr>
        <w:tabs>
          <w:tab w:val="left" w:pos="1134"/>
        </w:tabs>
        <w:spacing w:line="360" w:lineRule="auto"/>
        <w:jc w:val="center"/>
        <w:rPr>
          <w:rFonts w:eastAsia="Calibri"/>
          <w:sz w:val="28"/>
          <w:szCs w:val="28"/>
        </w:rPr>
      </w:pPr>
      <w:r w:rsidRPr="00007719">
        <w:rPr>
          <w:noProof/>
        </w:rPr>
        <w:lastRenderedPageBreak/>
        <w:drawing>
          <wp:inline distT="0" distB="0" distL="0" distR="0" wp14:anchorId="23817662" wp14:editId="38A757C8">
            <wp:extent cx="1960369" cy="778955"/>
            <wp:effectExtent l="0" t="0" r="1905" b="254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5"/>
                    <a:stretch>
                      <a:fillRect/>
                    </a:stretch>
                  </pic:blipFill>
                  <pic:spPr>
                    <a:xfrm>
                      <a:off x="0" y="0"/>
                      <a:ext cx="1985255" cy="788844"/>
                    </a:xfrm>
                    <a:prstGeom prst="rect">
                      <a:avLst/>
                    </a:prstGeom>
                  </pic:spPr>
                </pic:pic>
              </a:graphicData>
            </a:graphic>
          </wp:inline>
        </w:drawing>
      </w:r>
    </w:p>
    <w:p w14:paraId="0AED386D" w14:textId="77777777" w:rsidR="00141AA2" w:rsidRPr="00007719" w:rsidRDefault="00141AA2" w:rsidP="00141AA2">
      <w:pPr>
        <w:tabs>
          <w:tab w:val="left" w:pos="1134"/>
        </w:tabs>
        <w:spacing w:line="360" w:lineRule="auto"/>
        <w:jc w:val="center"/>
        <w:rPr>
          <w:rFonts w:eastAsia="Calibri"/>
          <w:sz w:val="28"/>
          <w:szCs w:val="28"/>
        </w:rPr>
      </w:pPr>
      <w:bookmarkStart w:id="861" w:name="_Ref53617317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521</w:t>
      </w:r>
      <w:r w:rsidRPr="00007719">
        <w:rPr>
          <w:noProof/>
          <w:sz w:val="28"/>
          <w:szCs w:val="28"/>
        </w:rPr>
        <w:fldChar w:fldCharType="end"/>
      </w:r>
      <w:bookmarkEnd w:id="861"/>
      <w:r w:rsidRPr="00007719">
        <w:rPr>
          <w:noProof/>
          <w:sz w:val="28"/>
          <w:szCs w:val="28"/>
        </w:rPr>
        <w:t xml:space="preserve"> – Выбор поля</w:t>
      </w:r>
    </w:p>
    <w:p w14:paraId="499A6CD6" w14:textId="77777777" w:rsidR="00141AA2" w:rsidRPr="00007719" w:rsidRDefault="00141AA2" w:rsidP="00C759C3">
      <w:pPr>
        <w:tabs>
          <w:tab w:val="left" w:pos="1134"/>
        </w:tabs>
        <w:spacing w:line="360" w:lineRule="auto"/>
        <w:ind w:firstLine="709"/>
        <w:jc w:val="both"/>
        <w:rPr>
          <w:rFonts w:eastAsia="Calibri"/>
          <w:sz w:val="28"/>
          <w:szCs w:val="28"/>
        </w:rPr>
      </w:pPr>
      <w:r w:rsidRPr="00007719">
        <w:rPr>
          <w:rFonts w:eastAsia="Calibri"/>
          <w:sz w:val="28"/>
          <w:szCs w:val="28"/>
        </w:rPr>
        <w:t>После выбора типа поле ввода изменит свой тип, в зависимости от типа данных выбранного поля.</w:t>
      </w:r>
    </w:p>
    <w:p w14:paraId="444E3345" w14:textId="5C47A214" w:rsidR="00141AA2" w:rsidRPr="00007719" w:rsidRDefault="00141AA2" w:rsidP="00C759C3">
      <w:pPr>
        <w:tabs>
          <w:tab w:val="left" w:pos="1134"/>
        </w:tabs>
        <w:spacing w:line="360" w:lineRule="auto"/>
        <w:ind w:firstLine="709"/>
        <w:jc w:val="both"/>
        <w:rPr>
          <w:rFonts w:eastAsia="Calibri"/>
          <w:sz w:val="28"/>
          <w:szCs w:val="28"/>
        </w:rPr>
      </w:pPr>
      <w:r w:rsidRPr="00007719">
        <w:rPr>
          <w:rFonts w:eastAsia="Calibri"/>
          <w:sz w:val="28"/>
          <w:szCs w:val="28"/>
        </w:rPr>
        <w:t>Если тип данных «Массив», в поле ввода появится кнопка для перехода в окно ввода значений параметров (</w:t>
      </w:r>
      <w:r w:rsidR="006E781A" w:rsidRPr="00007719">
        <w:rPr>
          <w:rFonts w:eastAsia="Calibri"/>
          <w:sz w:val="28"/>
          <w:szCs w:val="28"/>
        </w:rPr>
        <w:fldChar w:fldCharType="begin"/>
      </w:r>
      <w:r w:rsidR="006E781A" w:rsidRPr="00007719">
        <w:rPr>
          <w:rFonts w:eastAsia="Calibri"/>
          <w:sz w:val="28"/>
          <w:szCs w:val="28"/>
        </w:rPr>
        <w:instrText xml:space="preserve"> REF  _Ref536173220 \* Lower \h </w:instrText>
      </w:r>
      <w:r w:rsidR="006E781A" w:rsidRPr="00007719">
        <w:rPr>
          <w:rFonts w:eastAsia="Calibri"/>
          <w:sz w:val="28"/>
          <w:szCs w:val="28"/>
        </w:rPr>
      </w:r>
      <w:r w:rsidR="006E781A" w:rsidRPr="00007719">
        <w:rPr>
          <w:rFonts w:eastAsia="Calibri"/>
          <w:sz w:val="28"/>
          <w:szCs w:val="28"/>
        </w:rPr>
        <w:fldChar w:fldCharType="separate"/>
      </w:r>
      <w:r w:rsidR="00B6413A" w:rsidRPr="00007719">
        <w:rPr>
          <w:sz w:val="28"/>
          <w:szCs w:val="28"/>
        </w:rPr>
        <w:t xml:space="preserve">рис. </w:t>
      </w:r>
      <w:r w:rsidR="00B6413A">
        <w:rPr>
          <w:noProof/>
          <w:sz w:val="28"/>
          <w:szCs w:val="28"/>
        </w:rPr>
        <w:t>522</w:t>
      </w:r>
      <w:r w:rsidR="006E781A" w:rsidRPr="00007719">
        <w:rPr>
          <w:rFonts w:eastAsia="Calibri"/>
          <w:sz w:val="28"/>
          <w:szCs w:val="28"/>
        </w:rPr>
        <w:fldChar w:fldCharType="end"/>
      </w:r>
      <w:r w:rsidRPr="00007719">
        <w:rPr>
          <w:rFonts w:eastAsia="Calibri"/>
          <w:sz w:val="28"/>
          <w:szCs w:val="28"/>
        </w:rPr>
        <w:t>).</w:t>
      </w:r>
    </w:p>
    <w:p w14:paraId="0711BCA1" w14:textId="55D7FECD"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06DF66C1" wp14:editId="4375BE73">
            <wp:extent cx="1657761" cy="476120"/>
            <wp:effectExtent l="0" t="0" r="0" b="635"/>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8"/>
                    <a:stretch>
                      <a:fillRect/>
                    </a:stretch>
                  </pic:blipFill>
                  <pic:spPr>
                    <a:xfrm>
                      <a:off x="0" y="0"/>
                      <a:ext cx="1724146" cy="495186"/>
                    </a:xfrm>
                    <a:prstGeom prst="rect">
                      <a:avLst/>
                    </a:prstGeom>
                  </pic:spPr>
                </pic:pic>
              </a:graphicData>
            </a:graphic>
          </wp:inline>
        </w:drawing>
      </w:r>
    </w:p>
    <w:p w14:paraId="4E7E28CE" w14:textId="77777777" w:rsidR="00141AA2" w:rsidRPr="00007719" w:rsidRDefault="00141AA2" w:rsidP="00141AA2">
      <w:pPr>
        <w:tabs>
          <w:tab w:val="left" w:pos="1134"/>
        </w:tabs>
        <w:spacing w:line="360" w:lineRule="auto"/>
        <w:jc w:val="center"/>
        <w:rPr>
          <w:rFonts w:eastAsia="Calibri"/>
          <w:sz w:val="28"/>
          <w:szCs w:val="28"/>
        </w:rPr>
      </w:pPr>
      <w:bookmarkStart w:id="862" w:name="_Ref53617322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522</w:t>
      </w:r>
      <w:r w:rsidRPr="00007719">
        <w:rPr>
          <w:noProof/>
          <w:sz w:val="28"/>
          <w:szCs w:val="28"/>
        </w:rPr>
        <w:fldChar w:fldCharType="end"/>
      </w:r>
      <w:bookmarkEnd w:id="862"/>
      <w:r w:rsidRPr="00007719">
        <w:rPr>
          <w:noProof/>
          <w:sz w:val="28"/>
          <w:szCs w:val="28"/>
        </w:rPr>
        <w:t xml:space="preserve"> – Т</w:t>
      </w:r>
      <w:r w:rsidRPr="00007719">
        <w:rPr>
          <w:rFonts w:eastAsia="Calibri"/>
          <w:sz w:val="28"/>
          <w:szCs w:val="28"/>
        </w:rPr>
        <w:t>ип данных «Массив»</w:t>
      </w:r>
    </w:p>
    <w:p w14:paraId="58F04924" w14:textId="53481849" w:rsidR="00141AA2" w:rsidRPr="00007719" w:rsidRDefault="00141AA2" w:rsidP="00C759C3">
      <w:pPr>
        <w:tabs>
          <w:tab w:val="left" w:pos="1134"/>
        </w:tabs>
        <w:spacing w:line="360" w:lineRule="auto"/>
        <w:ind w:firstLine="709"/>
        <w:jc w:val="both"/>
        <w:rPr>
          <w:rFonts w:eastAsia="Calibri"/>
          <w:sz w:val="28"/>
          <w:szCs w:val="28"/>
        </w:rPr>
      </w:pPr>
      <w:r w:rsidRPr="00007719">
        <w:rPr>
          <w:rFonts w:eastAsia="Calibri"/>
          <w:sz w:val="28"/>
          <w:szCs w:val="28"/>
        </w:rPr>
        <w:t xml:space="preserve">Переход в окно «Ввод значения параметра </w:t>
      </w:r>
      <w:r w:rsidR="002E4D56" w:rsidRPr="00007719">
        <w:rPr>
          <w:rFonts w:eastAsia="Calibri"/>
          <w:sz w:val="28"/>
          <w:szCs w:val="28"/>
        </w:rPr>
        <w:t>зап</w:t>
      </w:r>
      <w:r w:rsidRPr="00007719">
        <w:rPr>
          <w:rFonts w:eastAsia="Calibri"/>
          <w:sz w:val="28"/>
          <w:szCs w:val="28"/>
        </w:rPr>
        <w:t>роса»</w:t>
      </w:r>
      <w:r w:rsidR="006E781A" w:rsidRPr="00007719">
        <w:rPr>
          <w:rFonts w:eastAsia="Calibri"/>
          <w:sz w:val="28"/>
          <w:szCs w:val="28"/>
        </w:rPr>
        <w:t xml:space="preserve"> представлен на </w:t>
      </w:r>
      <w:r w:rsidR="006E781A" w:rsidRPr="00007719">
        <w:rPr>
          <w:rFonts w:eastAsia="Calibri"/>
          <w:sz w:val="28"/>
          <w:szCs w:val="28"/>
        </w:rPr>
        <w:fldChar w:fldCharType="begin"/>
      </w:r>
      <w:r w:rsidR="006E781A" w:rsidRPr="00007719">
        <w:rPr>
          <w:rFonts w:eastAsia="Calibri"/>
          <w:sz w:val="28"/>
          <w:szCs w:val="28"/>
        </w:rPr>
        <w:instrText xml:space="preserve"> REF  _Ref536173297 \* Lower \h </w:instrText>
      </w:r>
      <w:r w:rsidR="006E781A" w:rsidRPr="00007719">
        <w:rPr>
          <w:rFonts w:eastAsia="Calibri"/>
          <w:sz w:val="28"/>
          <w:szCs w:val="28"/>
        </w:rPr>
      </w:r>
      <w:r w:rsidR="006E781A" w:rsidRPr="00007719">
        <w:rPr>
          <w:rFonts w:eastAsia="Calibri"/>
          <w:sz w:val="28"/>
          <w:szCs w:val="28"/>
        </w:rPr>
        <w:fldChar w:fldCharType="separate"/>
      </w:r>
      <w:r w:rsidR="00B6413A" w:rsidRPr="00007719">
        <w:rPr>
          <w:sz w:val="28"/>
          <w:szCs w:val="28"/>
        </w:rPr>
        <w:t xml:space="preserve">рис. </w:t>
      </w:r>
      <w:r w:rsidR="00B6413A">
        <w:rPr>
          <w:noProof/>
          <w:sz w:val="28"/>
          <w:szCs w:val="28"/>
        </w:rPr>
        <w:t>523</w:t>
      </w:r>
      <w:r w:rsidR="006E781A" w:rsidRPr="00007719">
        <w:rPr>
          <w:rFonts w:eastAsia="Calibri"/>
          <w:sz w:val="28"/>
          <w:szCs w:val="28"/>
        </w:rPr>
        <w:fldChar w:fldCharType="end"/>
      </w:r>
      <w:r w:rsidR="006E781A" w:rsidRPr="00007719">
        <w:rPr>
          <w:rFonts w:eastAsia="Calibri"/>
          <w:sz w:val="28"/>
          <w:szCs w:val="28"/>
        </w:rPr>
        <w:t>.</w:t>
      </w:r>
    </w:p>
    <w:p w14:paraId="1532CFE9" w14:textId="77777777" w:rsidR="00141AA2" w:rsidRPr="00007719" w:rsidRDefault="00141AA2" w:rsidP="00C759C3">
      <w:pPr>
        <w:tabs>
          <w:tab w:val="left" w:pos="1134"/>
        </w:tabs>
        <w:spacing w:line="360" w:lineRule="auto"/>
        <w:jc w:val="center"/>
        <w:rPr>
          <w:rFonts w:eastAsia="Calibri"/>
          <w:sz w:val="28"/>
          <w:szCs w:val="28"/>
        </w:rPr>
      </w:pPr>
      <w:r w:rsidRPr="00007719">
        <w:rPr>
          <w:noProof/>
        </w:rPr>
        <w:drawing>
          <wp:inline distT="0" distB="0" distL="0" distR="0" wp14:anchorId="17180E6F" wp14:editId="10EE64D6">
            <wp:extent cx="3839383" cy="2683994"/>
            <wp:effectExtent l="0" t="0" r="8890" b="2540"/>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9"/>
                    <a:stretch>
                      <a:fillRect/>
                    </a:stretch>
                  </pic:blipFill>
                  <pic:spPr>
                    <a:xfrm>
                      <a:off x="0" y="0"/>
                      <a:ext cx="3853450" cy="2693828"/>
                    </a:xfrm>
                    <a:prstGeom prst="rect">
                      <a:avLst/>
                    </a:prstGeom>
                  </pic:spPr>
                </pic:pic>
              </a:graphicData>
            </a:graphic>
          </wp:inline>
        </w:drawing>
      </w:r>
    </w:p>
    <w:p w14:paraId="595ECB59" w14:textId="1DC30254" w:rsidR="00141AA2" w:rsidRPr="00007719" w:rsidRDefault="00141AA2" w:rsidP="00C759C3">
      <w:pPr>
        <w:tabs>
          <w:tab w:val="left" w:pos="1134"/>
        </w:tabs>
        <w:spacing w:line="360" w:lineRule="auto"/>
        <w:jc w:val="center"/>
        <w:rPr>
          <w:rFonts w:eastAsia="Calibri"/>
          <w:sz w:val="28"/>
          <w:szCs w:val="28"/>
        </w:rPr>
      </w:pPr>
      <w:bookmarkStart w:id="863" w:name="_Ref53617329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523</w:t>
      </w:r>
      <w:r w:rsidRPr="00007719">
        <w:rPr>
          <w:noProof/>
          <w:sz w:val="28"/>
          <w:szCs w:val="28"/>
        </w:rPr>
        <w:fldChar w:fldCharType="end"/>
      </w:r>
      <w:bookmarkEnd w:id="863"/>
      <w:r w:rsidRPr="00007719">
        <w:rPr>
          <w:noProof/>
          <w:sz w:val="28"/>
          <w:szCs w:val="28"/>
        </w:rPr>
        <w:t xml:space="preserve"> –</w:t>
      </w:r>
      <w:r w:rsidRPr="00007719">
        <w:rPr>
          <w:rFonts w:eastAsia="Calibri"/>
          <w:sz w:val="28"/>
          <w:szCs w:val="28"/>
        </w:rPr>
        <w:t xml:space="preserve"> Окно «Ввод значения параметра </w:t>
      </w:r>
      <w:r w:rsidR="002E4D56" w:rsidRPr="00007719">
        <w:rPr>
          <w:rFonts w:eastAsia="Calibri"/>
          <w:sz w:val="28"/>
          <w:szCs w:val="28"/>
        </w:rPr>
        <w:t>зап</w:t>
      </w:r>
      <w:r w:rsidRPr="00007719">
        <w:rPr>
          <w:rFonts w:eastAsia="Calibri"/>
          <w:sz w:val="28"/>
          <w:szCs w:val="28"/>
        </w:rPr>
        <w:t>роса»</w:t>
      </w:r>
    </w:p>
    <w:p w14:paraId="24AC0DE5" w14:textId="4C62CE91" w:rsidR="00141AA2" w:rsidRPr="00007719" w:rsidRDefault="00141AA2" w:rsidP="00C759C3">
      <w:pPr>
        <w:tabs>
          <w:tab w:val="left" w:pos="1134"/>
        </w:tabs>
        <w:spacing w:line="360" w:lineRule="auto"/>
        <w:ind w:firstLine="709"/>
        <w:jc w:val="both"/>
        <w:rPr>
          <w:rFonts w:eastAsia="Calibri"/>
          <w:sz w:val="28"/>
          <w:szCs w:val="28"/>
        </w:rPr>
      </w:pPr>
      <w:r w:rsidRPr="00007719">
        <w:rPr>
          <w:rFonts w:eastAsia="Calibri"/>
          <w:sz w:val="28"/>
          <w:szCs w:val="28"/>
        </w:rPr>
        <w:t xml:space="preserve">Добавление строк в окне ввода параметров осуществляется нажатием кнопки </w:t>
      </w:r>
      <w:r w:rsidRPr="00007719">
        <w:rPr>
          <w:noProof/>
        </w:rPr>
        <w:drawing>
          <wp:inline distT="0" distB="0" distL="0" distR="0" wp14:anchorId="249F152C" wp14:editId="05FC1201">
            <wp:extent cx="304762" cy="304762"/>
            <wp:effectExtent l="0" t="0" r="635" b="635"/>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0"/>
                    <a:stretch>
                      <a:fillRect/>
                    </a:stretch>
                  </pic:blipFill>
                  <pic:spPr>
                    <a:xfrm>
                      <a:off x="0" y="0"/>
                      <a:ext cx="304762" cy="304762"/>
                    </a:xfrm>
                    <a:prstGeom prst="rect">
                      <a:avLst/>
                    </a:prstGeom>
                  </pic:spPr>
                </pic:pic>
              </a:graphicData>
            </a:graphic>
          </wp:inline>
        </w:drawing>
      </w:r>
      <w:r w:rsidR="00A06169" w:rsidRPr="00007719">
        <w:rPr>
          <w:rFonts w:eastAsia="Calibri"/>
          <w:sz w:val="28"/>
          <w:szCs w:val="28"/>
        </w:rPr>
        <w:t>(«Добавить»)</w:t>
      </w:r>
      <w:r w:rsidRPr="00007719">
        <w:rPr>
          <w:rFonts w:eastAsia="Calibri"/>
          <w:sz w:val="28"/>
          <w:szCs w:val="28"/>
        </w:rPr>
        <w:t>. Каждая строка соответствует одному значению параметра. Значение строки проставляется путем заполнения её поля ввода (</w:t>
      </w:r>
      <w:r w:rsidR="006E781A" w:rsidRPr="00007719">
        <w:rPr>
          <w:rFonts w:eastAsia="Calibri"/>
          <w:sz w:val="28"/>
          <w:szCs w:val="28"/>
        </w:rPr>
        <w:fldChar w:fldCharType="begin"/>
      </w:r>
      <w:r w:rsidR="006E781A" w:rsidRPr="00007719">
        <w:rPr>
          <w:rFonts w:eastAsia="Calibri"/>
          <w:sz w:val="28"/>
          <w:szCs w:val="28"/>
        </w:rPr>
        <w:instrText xml:space="preserve"> REF  _Ref536173345 \* Lower \h </w:instrText>
      </w:r>
      <w:r w:rsidR="006E781A" w:rsidRPr="00007719">
        <w:rPr>
          <w:rFonts w:eastAsia="Calibri"/>
          <w:sz w:val="28"/>
          <w:szCs w:val="28"/>
        </w:rPr>
      </w:r>
      <w:r w:rsidR="006E781A" w:rsidRPr="00007719">
        <w:rPr>
          <w:rFonts w:eastAsia="Calibri"/>
          <w:sz w:val="28"/>
          <w:szCs w:val="28"/>
        </w:rPr>
        <w:fldChar w:fldCharType="separate"/>
      </w:r>
      <w:r w:rsidR="00B6413A" w:rsidRPr="00007719">
        <w:rPr>
          <w:sz w:val="28"/>
          <w:szCs w:val="28"/>
        </w:rPr>
        <w:t xml:space="preserve">рис. </w:t>
      </w:r>
      <w:r w:rsidR="00B6413A">
        <w:rPr>
          <w:noProof/>
          <w:sz w:val="28"/>
          <w:szCs w:val="28"/>
        </w:rPr>
        <w:t>524</w:t>
      </w:r>
      <w:r w:rsidR="006E781A" w:rsidRPr="00007719">
        <w:rPr>
          <w:rFonts w:eastAsia="Calibri"/>
          <w:sz w:val="28"/>
          <w:szCs w:val="28"/>
        </w:rPr>
        <w:fldChar w:fldCharType="end"/>
      </w:r>
      <w:r w:rsidRPr="00007719">
        <w:rPr>
          <w:rFonts w:eastAsia="Calibri"/>
          <w:sz w:val="28"/>
          <w:szCs w:val="28"/>
        </w:rPr>
        <w:t>).</w:t>
      </w:r>
    </w:p>
    <w:p w14:paraId="779DC7A1" w14:textId="77777777" w:rsidR="00141AA2" w:rsidRPr="00007719" w:rsidRDefault="00141AA2" w:rsidP="00C759C3">
      <w:pPr>
        <w:tabs>
          <w:tab w:val="left" w:pos="1134"/>
        </w:tabs>
        <w:spacing w:line="360" w:lineRule="auto"/>
        <w:jc w:val="center"/>
        <w:rPr>
          <w:rFonts w:eastAsia="Calibri"/>
          <w:sz w:val="28"/>
          <w:szCs w:val="28"/>
        </w:rPr>
      </w:pPr>
      <w:r w:rsidRPr="00007719">
        <w:rPr>
          <w:noProof/>
        </w:rPr>
        <w:drawing>
          <wp:inline distT="0" distB="0" distL="0" distR="0" wp14:anchorId="324B5BBF" wp14:editId="100B8EBF">
            <wp:extent cx="4400299" cy="769675"/>
            <wp:effectExtent l="0" t="0" r="635" b="0"/>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4433578" cy="775496"/>
                    </a:xfrm>
                    <a:prstGeom prst="rect">
                      <a:avLst/>
                    </a:prstGeom>
                  </pic:spPr>
                </pic:pic>
              </a:graphicData>
            </a:graphic>
          </wp:inline>
        </w:drawing>
      </w:r>
    </w:p>
    <w:p w14:paraId="7B006997" w14:textId="77777777" w:rsidR="00141AA2" w:rsidRPr="00007719" w:rsidRDefault="00141AA2" w:rsidP="00C759C3">
      <w:pPr>
        <w:tabs>
          <w:tab w:val="left" w:pos="1134"/>
        </w:tabs>
        <w:spacing w:line="360" w:lineRule="auto"/>
        <w:jc w:val="center"/>
        <w:rPr>
          <w:rFonts w:eastAsia="Calibri"/>
          <w:sz w:val="28"/>
          <w:szCs w:val="28"/>
        </w:rPr>
      </w:pPr>
      <w:bookmarkStart w:id="864" w:name="_Ref53617334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524</w:t>
      </w:r>
      <w:r w:rsidRPr="00007719">
        <w:rPr>
          <w:noProof/>
          <w:sz w:val="28"/>
          <w:szCs w:val="28"/>
        </w:rPr>
        <w:fldChar w:fldCharType="end"/>
      </w:r>
      <w:bookmarkEnd w:id="864"/>
      <w:r w:rsidRPr="00007719">
        <w:rPr>
          <w:noProof/>
          <w:sz w:val="28"/>
          <w:szCs w:val="28"/>
        </w:rPr>
        <w:t xml:space="preserve"> – Пример заполнения поля ввода</w:t>
      </w:r>
    </w:p>
    <w:p w14:paraId="59DFBAAB" w14:textId="7777777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Тип поля ввода определяется типом данных параметра.</w:t>
      </w:r>
    </w:p>
    <w:p w14:paraId="770912DA" w14:textId="54E14E66"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lastRenderedPageBreak/>
        <w:t xml:space="preserve">После добавления значений подтвердите добавление нажатием </w:t>
      </w:r>
      <w:proofErr w:type="gramStart"/>
      <w:r w:rsidRPr="00007719">
        <w:rPr>
          <w:rFonts w:eastAsia="Calibri"/>
          <w:sz w:val="28"/>
          <w:szCs w:val="28"/>
        </w:rPr>
        <w:t xml:space="preserve">кнопки </w:t>
      </w:r>
      <w:r w:rsidRPr="00007719">
        <w:rPr>
          <w:noProof/>
          <w:sz w:val="28"/>
          <w:szCs w:val="28"/>
        </w:rPr>
        <w:drawing>
          <wp:inline distT="0" distB="0" distL="0" distR="0" wp14:anchorId="266FFF7E" wp14:editId="31A950E7">
            <wp:extent cx="352800" cy="259200"/>
            <wp:effectExtent l="0" t="0" r="9525" b="7620"/>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2"/>
                    <a:stretch>
                      <a:fillRect/>
                    </a:stretch>
                  </pic:blipFill>
                  <pic:spPr>
                    <a:xfrm>
                      <a:off x="0" y="0"/>
                      <a:ext cx="352800" cy="259200"/>
                    </a:xfrm>
                    <a:prstGeom prst="rect">
                      <a:avLst/>
                    </a:prstGeom>
                  </pic:spPr>
                </pic:pic>
              </a:graphicData>
            </a:graphic>
          </wp:inline>
        </w:drawing>
      </w:r>
      <w:r w:rsidRPr="00007719">
        <w:rPr>
          <w:rFonts w:eastAsia="Calibri"/>
          <w:sz w:val="28"/>
          <w:szCs w:val="28"/>
        </w:rPr>
        <w:t xml:space="preserve"> (</w:t>
      </w:r>
      <w:proofErr w:type="gramEnd"/>
      <w:r w:rsidR="006E781A" w:rsidRPr="00007719">
        <w:rPr>
          <w:rFonts w:eastAsia="Calibri"/>
          <w:sz w:val="28"/>
          <w:szCs w:val="28"/>
        </w:rPr>
        <w:fldChar w:fldCharType="begin"/>
      </w:r>
      <w:r w:rsidR="006E781A" w:rsidRPr="00007719">
        <w:rPr>
          <w:rFonts w:eastAsia="Calibri"/>
          <w:sz w:val="28"/>
          <w:szCs w:val="28"/>
        </w:rPr>
        <w:instrText xml:space="preserve"> REF  _Ref536173419 \* Lower \h </w:instrText>
      </w:r>
      <w:r w:rsidR="006E781A" w:rsidRPr="00007719">
        <w:rPr>
          <w:rFonts w:eastAsia="Calibri"/>
          <w:sz w:val="28"/>
          <w:szCs w:val="28"/>
        </w:rPr>
      </w:r>
      <w:r w:rsidR="006E781A" w:rsidRPr="00007719">
        <w:rPr>
          <w:rFonts w:eastAsia="Calibri"/>
          <w:sz w:val="28"/>
          <w:szCs w:val="28"/>
        </w:rPr>
        <w:fldChar w:fldCharType="separate"/>
      </w:r>
      <w:r w:rsidR="00B6413A" w:rsidRPr="00007719">
        <w:rPr>
          <w:sz w:val="28"/>
          <w:szCs w:val="28"/>
        </w:rPr>
        <w:t xml:space="preserve">рис. </w:t>
      </w:r>
      <w:r w:rsidR="00B6413A">
        <w:rPr>
          <w:noProof/>
          <w:sz w:val="28"/>
          <w:szCs w:val="28"/>
        </w:rPr>
        <w:t>525</w:t>
      </w:r>
      <w:r w:rsidR="006E781A" w:rsidRPr="00007719">
        <w:rPr>
          <w:rFonts w:eastAsia="Calibri"/>
          <w:sz w:val="28"/>
          <w:szCs w:val="28"/>
        </w:rPr>
        <w:fldChar w:fldCharType="end"/>
      </w:r>
      <w:r w:rsidRPr="00007719">
        <w:rPr>
          <w:rFonts w:eastAsia="Calibri"/>
          <w:sz w:val="28"/>
          <w:szCs w:val="28"/>
        </w:rPr>
        <w:t>).</w:t>
      </w:r>
    </w:p>
    <w:p w14:paraId="32252224" w14:textId="77777777" w:rsidR="00141AA2" w:rsidRPr="00007719" w:rsidRDefault="00141AA2" w:rsidP="00141AA2">
      <w:pPr>
        <w:tabs>
          <w:tab w:val="left" w:pos="1134"/>
        </w:tabs>
        <w:spacing w:line="360" w:lineRule="auto"/>
        <w:jc w:val="center"/>
        <w:rPr>
          <w:rFonts w:eastAsia="Calibri"/>
          <w:sz w:val="28"/>
          <w:szCs w:val="28"/>
        </w:rPr>
      </w:pPr>
      <w:r w:rsidRPr="00007719">
        <w:rPr>
          <w:noProof/>
          <w:sz w:val="28"/>
          <w:szCs w:val="28"/>
        </w:rPr>
        <w:drawing>
          <wp:inline distT="0" distB="0" distL="0" distR="0" wp14:anchorId="47917660" wp14:editId="32770D27">
            <wp:extent cx="1506458" cy="525241"/>
            <wp:effectExtent l="0" t="0" r="0" b="8255"/>
            <wp:docPr id="870"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1532170" cy="534206"/>
                    </a:xfrm>
                    <a:prstGeom prst="rect">
                      <a:avLst/>
                    </a:prstGeom>
                  </pic:spPr>
                </pic:pic>
              </a:graphicData>
            </a:graphic>
          </wp:inline>
        </w:drawing>
      </w:r>
    </w:p>
    <w:p w14:paraId="559B9D1D" w14:textId="0D6C63CC" w:rsidR="00141AA2" w:rsidRPr="00007719" w:rsidRDefault="00141AA2" w:rsidP="00141AA2">
      <w:pPr>
        <w:tabs>
          <w:tab w:val="left" w:pos="1134"/>
        </w:tabs>
        <w:spacing w:line="360" w:lineRule="auto"/>
        <w:jc w:val="center"/>
        <w:rPr>
          <w:rFonts w:eastAsia="Calibri"/>
          <w:sz w:val="28"/>
          <w:szCs w:val="28"/>
        </w:rPr>
      </w:pPr>
      <w:bookmarkStart w:id="865" w:name="_Ref53617341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525</w:t>
      </w:r>
      <w:r w:rsidRPr="00007719">
        <w:rPr>
          <w:noProof/>
          <w:sz w:val="28"/>
          <w:szCs w:val="28"/>
        </w:rPr>
        <w:fldChar w:fldCharType="end"/>
      </w:r>
      <w:bookmarkEnd w:id="865"/>
      <w:r w:rsidRPr="00007719">
        <w:rPr>
          <w:noProof/>
          <w:sz w:val="28"/>
          <w:szCs w:val="28"/>
        </w:rPr>
        <w:t xml:space="preserve"> – </w:t>
      </w:r>
      <w:r w:rsidRPr="00007719">
        <w:rPr>
          <w:rFonts w:eastAsia="Calibri"/>
          <w:sz w:val="28"/>
          <w:szCs w:val="28"/>
        </w:rPr>
        <w:t xml:space="preserve">Подтверждение добавления параметра </w:t>
      </w:r>
      <w:r w:rsidR="002E4D56" w:rsidRPr="00007719">
        <w:rPr>
          <w:rFonts w:eastAsia="Calibri"/>
          <w:sz w:val="28"/>
          <w:szCs w:val="28"/>
        </w:rPr>
        <w:t>зап</w:t>
      </w:r>
      <w:r w:rsidRPr="00007719">
        <w:rPr>
          <w:rFonts w:eastAsia="Calibri"/>
          <w:sz w:val="28"/>
          <w:szCs w:val="28"/>
        </w:rPr>
        <w:t>роса</w:t>
      </w:r>
    </w:p>
    <w:p w14:paraId="4DE739CD" w14:textId="515B82E6" w:rsidR="00141AA2" w:rsidRPr="00007719" w:rsidRDefault="00141AA2" w:rsidP="00C759C3">
      <w:pPr>
        <w:tabs>
          <w:tab w:val="left" w:pos="1134"/>
        </w:tabs>
        <w:spacing w:line="360" w:lineRule="auto"/>
        <w:ind w:firstLine="709"/>
        <w:jc w:val="both"/>
        <w:rPr>
          <w:rFonts w:eastAsia="Calibri"/>
          <w:sz w:val="28"/>
          <w:szCs w:val="28"/>
        </w:rPr>
      </w:pPr>
      <w:r w:rsidRPr="00007719">
        <w:rPr>
          <w:rFonts w:eastAsia="Calibri"/>
          <w:sz w:val="28"/>
          <w:szCs w:val="28"/>
        </w:rPr>
        <w:t xml:space="preserve">Добавление созданных параметров в текст </w:t>
      </w:r>
      <w:r w:rsidR="002E4D56" w:rsidRPr="00007719">
        <w:rPr>
          <w:rFonts w:eastAsia="Calibri"/>
          <w:sz w:val="28"/>
          <w:szCs w:val="28"/>
        </w:rPr>
        <w:t>зап</w:t>
      </w:r>
      <w:r w:rsidRPr="00007719">
        <w:rPr>
          <w:rFonts w:eastAsia="Calibri"/>
          <w:sz w:val="28"/>
          <w:szCs w:val="28"/>
        </w:rPr>
        <w:t>роса осуществляется вручную на вкладке «Запрос».</w:t>
      </w:r>
    </w:p>
    <w:p w14:paraId="3AA14643" w14:textId="77777777" w:rsidR="00141AA2" w:rsidRPr="00007719" w:rsidRDefault="00141AA2" w:rsidP="00C759C3">
      <w:pPr>
        <w:tabs>
          <w:tab w:val="left" w:pos="1134"/>
        </w:tabs>
        <w:spacing w:line="360" w:lineRule="auto"/>
        <w:ind w:firstLine="709"/>
        <w:jc w:val="both"/>
        <w:rPr>
          <w:rFonts w:eastAsia="Calibri"/>
          <w:sz w:val="28"/>
          <w:szCs w:val="28"/>
        </w:rPr>
      </w:pPr>
      <w:r w:rsidRPr="00007719">
        <w:rPr>
          <w:rFonts w:eastAsia="Calibri"/>
          <w:sz w:val="28"/>
          <w:szCs w:val="28"/>
        </w:rPr>
        <w:t>Для обращения к параметру необходимо указать символ # и наименование параметра «#*ИмяПараметра*».</w:t>
      </w:r>
    </w:p>
    <w:p w14:paraId="58115B8B" w14:textId="34FFA770" w:rsidR="00141AA2" w:rsidRPr="00007719" w:rsidRDefault="00141AA2" w:rsidP="00141AA2">
      <w:pPr>
        <w:spacing w:line="360" w:lineRule="auto"/>
        <w:ind w:firstLine="709"/>
        <w:jc w:val="both"/>
        <w:rPr>
          <w:sz w:val="28"/>
          <w:szCs w:val="28"/>
        </w:rPr>
      </w:pPr>
      <w:bookmarkStart w:id="866" w:name="p_4_6_4_5"/>
      <w:r w:rsidRPr="00007719">
        <w:rPr>
          <w:rFonts w:eastAsia="Calibri"/>
          <w:sz w:val="28"/>
          <w:szCs w:val="28"/>
        </w:rPr>
        <w:t>4.6.</w:t>
      </w:r>
      <w:r w:rsidR="007C047A" w:rsidRPr="00007719">
        <w:rPr>
          <w:rFonts w:eastAsia="Calibri"/>
          <w:sz w:val="28"/>
          <w:szCs w:val="28"/>
        </w:rPr>
        <w:t>4</w:t>
      </w:r>
      <w:r w:rsidRPr="00007719">
        <w:rPr>
          <w:rFonts w:eastAsia="Calibri"/>
          <w:sz w:val="28"/>
          <w:szCs w:val="28"/>
        </w:rPr>
        <w:t>.5</w:t>
      </w:r>
      <w:bookmarkEnd w:id="866"/>
      <w:r w:rsidRPr="00007719">
        <w:rPr>
          <w:rFonts w:eastAsia="Calibri"/>
          <w:sz w:val="28"/>
          <w:szCs w:val="28"/>
        </w:rPr>
        <w:t xml:space="preserve">. </w:t>
      </w:r>
      <w:r w:rsidRPr="00007719">
        <w:rPr>
          <w:sz w:val="28"/>
          <w:szCs w:val="28"/>
        </w:rPr>
        <w:t>Вкладка «Объединение запросов».</w:t>
      </w:r>
    </w:p>
    <w:p w14:paraId="46CE80E7" w14:textId="69D9775C" w:rsidR="00174B6D" w:rsidRPr="00007719" w:rsidRDefault="00141AA2" w:rsidP="00C759C3">
      <w:pPr>
        <w:tabs>
          <w:tab w:val="left" w:pos="1134"/>
        </w:tabs>
        <w:spacing w:line="360" w:lineRule="auto"/>
        <w:ind w:firstLine="709"/>
        <w:jc w:val="both"/>
        <w:rPr>
          <w:rFonts w:eastAsia="Calibri"/>
          <w:sz w:val="28"/>
          <w:szCs w:val="28"/>
        </w:rPr>
      </w:pPr>
      <w:r w:rsidRPr="00007719">
        <w:rPr>
          <w:rFonts w:eastAsia="Calibri"/>
          <w:sz w:val="28"/>
          <w:szCs w:val="28"/>
        </w:rPr>
        <w:t>На вкладке «Объединение запросов» (</w:t>
      </w:r>
      <w:r w:rsidR="008810DD" w:rsidRPr="00007719">
        <w:rPr>
          <w:rFonts w:eastAsia="Calibri"/>
          <w:sz w:val="28"/>
          <w:szCs w:val="28"/>
        </w:rPr>
        <w:fldChar w:fldCharType="begin"/>
      </w:r>
      <w:r w:rsidR="008810DD" w:rsidRPr="00007719">
        <w:rPr>
          <w:rFonts w:eastAsia="Calibri"/>
          <w:sz w:val="28"/>
          <w:szCs w:val="28"/>
        </w:rPr>
        <w:instrText xml:space="preserve"> REF  _Ref536175633 \* Lower \h </w:instrText>
      </w:r>
      <w:r w:rsidR="008810DD" w:rsidRPr="00007719">
        <w:rPr>
          <w:rFonts w:eastAsia="Calibri"/>
          <w:sz w:val="28"/>
          <w:szCs w:val="28"/>
        </w:rPr>
      </w:r>
      <w:r w:rsidR="008810DD" w:rsidRPr="00007719">
        <w:rPr>
          <w:rFonts w:eastAsia="Calibri"/>
          <w:sz w:val="28"/>
          <w:szCs w:val="28"/>
        </w:rPr>
        <w:fldChar w:fldCharType="separate"/>
      </w:r>
      <w:r w:rsidR="00B6413A" w:rsidRPr="00007719">
        <w:rPr>
          <w:iCs/>
          <w:sz w:val="28"/>
          <w:szCs w:val="28"/>
        </w:rPr>
        <w:t xml:space="preserve">рис. </w:t>
      </w:r>
      <w:r w:rsidR="00B6413A">
        <w:rPr>
          <w:iCs/>
          <w:noProof/>
          <w:sz w:val="28"/>
          <w:szCs w:val="28"/>
        </w:rPr>
        <w:t>526</w:t>
      </w:r>
      <w:r w:rsidR="008810DD" w:rsidRPr="00007719">
        <w:rPr>
          <w:rFonts w:eastAsia="Calibri"/>
          <w:sz w:val="28"/>
          <w:szCs w:val="28"/>
        </w:rPr>
        <w:fldChar w:fldCharType="end"/>
      </w:r>
      <w:r w:rsidRPr="00007719">
        <w:rPr>
          <w:rFonts w:eastAsia="Calibri"/>
          <w:sz w:val="28"/>
          <w:szCs w:val="28"/>
        </w:rPr>
        <w:t xml:space="preserve">) задается порядок объединения результатов нескольких запросов в одну таблицу </w:t>
      </w:r>
      <w:r w:rsidRPr="00007719">
        <w:rPr>
          <w:sz w:val="28"/>
          <w:szCs w:val="28"/>
        </w:rPr>
        <w:t>(«</w:t>
      </w:r>
      <w:r w:rsidRPr="00007719">
        <w:rPr>
          <w:sz w:val="28"/>
          <w:szCs w:val="28"/>
          <w:lang w:val="en-US"/>
        </w:rPr>
        <w:t>union</w:t>
      </w:r>
      <w:r w:rsidRPr="00007719">
        <w:rPr>
          <w:sz w:val="28"/>
          <w:szCs w:val="28"/>
        </w:rPr>
        <w:t>»)</w:t>
      </w:r>
      <w:r w:rsidRPr="00007719">
        <w:rPr>
          <w:rFonts w:eastAsia="Calibri"/>
          <w:sz w:val="28"/>
          <w:szCs w:val="28"/>
        </w:rPr>
        <w:t>.</w:t>
      </w:r>
    </w:p>
    <w:p w14:paraId="53CDBD53" w14:textId="7B3408FD" w:rsidR="00141AA2" w:rsidRPr="00007719" w:rsidRDefault="00141AA2" w:rsidP="00C759C3">
      <w:pPr>
        <w:tabs>
          <w:tab w:val="left" w:pos="1134"/>
        </w:tabs>
        <w:spacing w:line="360" w:lineRule="auto"/>
        <w:jc w:val="center"/>
        <w:rPr>
          <w:rFonts w:eastAsia="Calibri"/>
          <w:sz w:val="28"/>
          <w:szCs w:val="28"/>
        </w:rPr>
      </w:pPr>
      <w:r w:rsidRPr="00007719">
        <w:rPr>
          <w:noProof/>
        </w:rPr>
        <w:drawing>
          <wp:inline distT="0" distB="0" distL="0" distR="0" wp14:anchorId="1C406790" wp14:editId="6DD1C358">
            <wp:extent cx="5229842" cy="2127810"/>
            <wp:effectExtent l="0" t="0" r="0" b="6350"/>
            <wp:docPr id="871"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6"/>
                    <a:stretch>
                      <a:fillRect/>
                    </a:stretch>
                  </pic:blipFill>
                  <pic:spPr>
                    <a:xfrm>
                      <a:off x="0" y="0"/>
                      <a:ext cx="5251201" cy="2136500"/>
                    </a:xfrm>
                    <a:prstGeom prst="rect">
                      <a:avLst/>
                    </a:prstGeom>
                  </pic:spPr>
                </pic:pic>
              </a:graphicData>
            </a:graphic>
          </wp:inline>
        </w:drawing>
      </w:r>
    </w:p>
    <w:p w14:paraId="16E4EFD9" w14:textId="77777777" w:rsidR="00141AA2" w:rsidRPr="00007719" w:rsidRDefault="00141AA2" w:rsidP="00C759C3">
      <w:pPr>
        <w:spacing w:line="360" w:lineRule="auto"/>
        <w:jc w:val="center"/>
        <w:rPr>
          <w:iCs/>
          <w:noProof/>
          <w:sz w:val="28"/>
          <w:szCs w:val="28"/>
        </w:rPr>
      </w:pPr>
      <w:bookmarkStart w:id="867" w:name="_Ref536175633"/>
      <w:r w:rsidRPr="00007719">
        <w:rPr>
          <w:iCs/>
          <w:sz w:val="28"/>
          <w:szCs w:val="28"/>
        </w:rPr>
        <w:t xml:space="preserve">Рис. </w:t>
      </w:r>
      <w:r w:rsidRPr="00007719">
        <w:rPr>
          <w:iCs/>
          <w:sz w:val="28"/>
          <w:szCs w:val="28"/>
        </w:rPr>
        <w:fldChar w:fldCharType="begin"/>
      </w:r>
      <w:r w:rsidRPr="00007719">
        <w:rPr>
          <w:iCs/>
          <w:sz w:val="28"/>
          <w:szCs w:val="28"/>
        </w:rPr>
        <w:instrText xml:space="preserve"> SEQ Рис. \* ARABIC </w:instrText>
      </w:r>
      <w:r w:rsidRPr="00007719">
        <w:rPr>
          <w:iCs/>
          <w:sz w:val="28"/>
          <w:szCs w:val="28"/>
        </w:rPr>
        <w:fldChar w:fldCharType="separate"/>
      </w:r>
      <w:r w:rsidR="00B6413A">
        <w:rPr>
          <w:iCs/>
          <w:noProof/>
          <w:sz w:val="28"/>
          <w:szCs w:val="28"/>
        </w:rPr>
        <w:t>526</w:t>
      </w:r>
      <w:r w:rsidRPr="00007719">
        <w:rPr>
          <w:iCs/>
          <w:sz w:val="28"/>
          <w:szCs w:val="28"/>
        </w:rPr>
        <w:fldChar w:fldCharType="end"/>
      </w:r>
      <w:bookmarkEnd w:id="867"/>
      <w:r w:rsidRPr="00007719">
        <w:rPr>
          <w:iCs/>
          <w:sz w:val="28"/>
          <w:szCs w:val="28"/>
        </w:rPr>
        <w:t xml:space="preserve"> – </w:t>
      </w:r>
      <w:r w:rsidRPr="00007719">
        <w:rPr>
          <w:rFonts w:eastAsia="Calibri"/>
          <w:sz w:val="28"/>
          <w:szCs w:val="28"/>
        </w:rPr>
        <w:t>Вкладка «Объединение запросов»</w:t>
      </w:r>
    </w:p>
    <w:p w14:paraId="67D21160" w14:textId="1326924E" w:rsidR="00141AA2" w:rsidRPr="00007719" w:rsidRDefault="00141AA2" w:rsidP="00E968B8">
      <w:pPr>
        <w:tabs>
          <w:tab w:val="left" w:pos="1134"/>
        </w:tabs>
        <w:spacing w:line="360" w:lineRule="auto"/>
        <w:ind w:firstLine="709"/>
        <w:jc w:val="both"/>
        <w:rPr>
          <w:rFonts w:eastAsia="Calibri"/>
          <w:sz w:val="28"/>
          <w:szCs w:val="28"/>
        </w:rPr>
      </w:pPr>
      <w:r w:rsidRPr="00007719">
        <w:rPr>
          <w:sz w:val="28"/>
          <w:szCs w:val="28"/>
        </w:rPr>
        <w:t xml:space="preserve">Запросы, которые необходимо объединить с ведущим запросом (который был настроен в редакторе </w:t>
      </w:r>
      <w:r w:rsidR="002E4D56" w:rsidRPr="00007719">
        <w:rPr>
          <w:sz w:val="28"/>
          <w:szCs w:val="28"/>
        </w:rPr>
        <w:t>зап</w:t>
      </w:r>
      <w:r w:rsidRPr="00007719">
        <w:rPr>
          <w:sz w:val="28"/>
          <w:szCs w:val="28"/>
        </w:rPr>
        <w:t xml:space="preserve">росов), добавляются в таблицу «Порядок объединения». Добавление и удаление записей в таблице «Порядок объединения» осуществляется соответствующими кнопками </w:t>
      </w:r>
      <w:r w:rsidR="00A06169" w:rsidRPr="00007719">
        <w:rPr>
          <w:noProof/>
        </w:rPr>
        <w:drawing>
          <wp:inline distT="0" distB="0" distL="0" distR="0" wp14:anchorId="56181CBE" wp14:editId="76137AAA">
            <wp:extent cx="333333" cy="342857"/>
            <wp:effectExtent l="0" t="0" r="0" b="635"/>
            <wp:docPr id="13992" name="Рисунок 13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6"/>
                    <a:stretch>
                      <a:fillRect/>
                    </a:stretch>
                  </pic:blipFill>
                  <pic:spPr>
                    <a:xfrm>
                      <a:off x="0" y="0"/>
                      <a:ext cx="333333" cy="342857"/>
                    </a:xfrm>
                    <a:prstGeom prst="rect">
                      <a:avLst/>
                    </a:prstGeom>
                  </pic:spPr>
                </pic:pic>
              </a:graphicData>
            </a:graphic>
          </wp:inline>
        </w:drawing>
      </w:r>
      <w:r w:rsidR="00A06169" w:rsidRPr="00007719">
        <w:rPr>
          <w:rFonts w:eastAsia="Calibri"/>
          <w:sz w:val="28"/>
          <w:szCs w:val="28"/>
        </w:rPr>
        <w:t xml:space="preserve">(«Добавить») и </w:t>
      </w:r>
      <w:r w:rsidR="00A06169" w:rsidRPr="00007719">
        <w:rPr>
          <w:noProof/>
        </w:rPr>
        <w:drawing>
          <wp:inline distT="0" distB="0" distL="0" distR="0" wp14:anchorId="6455BD33" wp14:editId="484827AA">
            <wp:extent cx="257143" cy="304762"/>
            <wp:effectExtent l="0" t="0" r="0" b="635"/>
            <wp:docPr id="13993" name="Рисунок 13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9"/>
                    <a:stretch>
                      <a:fillRect/>
                    </a:stretch>
                  </pic:blipFill>
                  <pic:spPr>
                    <a:xfrm>
                      <a:off x="0" y="0"/>
                      <a:ext cx="257143" cy="304762"/>
                    </a:xfrm>
                    <a:prstGeom prst="rect">
                      <a:avLst/>
                    </a:prstGeom>
                  </pic:spPr>
                </pic:pic>
              </a:graphicData>
            </a:graphic>
          </wp:inline>
        </w:drawing>
      </w:r>
      <w:r w:rsidR="00A06169" w:rsidRPr="00007719">
        <w:rPr>
          <w:rFonts w:eastAsia="Calibri"/>
          <w:sz w:val="28"/>
          <w:szCs w:val="28"/>
        </w:rPr>
        <w:t xml:space="preserve">(«Удалить»). </w:t>
      </w:r>
      <w:r w:rsidRPr="00007719">
        <w:rPr>
          <w:sz w:val="28"/>
          <w:szCs w:val="28"/>
        </w:rPr>
        <w:t>Одна запись таблицы соответствует одному объединяемому запросу.</w:t>
      </w:r>
    </w:p>
    <w:p w14:paraId="00F17CE6" w14:textId="37C46DBC" w:rsidR="00141AA2" w:rsidRPr="00007719" w:rsidRDefault="00141AA2" w:rsidP="00E968B8">
      <w:pPr>
        <w:tabs>
          <w:tab w:val="left" w:pos="1134"/>
        </w:tabs>
        <w:spacing w:line="360" w:lineRule="auto"/>
        <w:ind w:firstLine="709"/>
        <w:jc w:val="both"/>
        <w:rPr>
          <w:sz w:val="28"/>
          <w:szCs w:val="28"/>
        </w:rPr>
      </w:pPr>
      <w:r w:rsidRPr="00007719">
        <w:rPr>
          <w:sz w:val="28"/>
          <w:szCs w:val="28"/>
        </w:rPr>
        <w:t xml:space="preserve">Для настройки добавленного запроса необходимо нажать </w:t>
      </w:r>
      <w:proofErr w:type="gramStart"/>
      <w:r w:rsidRPr="00007719">
        <w:rPr>
          <w:sz w:val="28"/>
          <w:szCs w:val="28"/>
        </w:rPr>
        <w:t xml:space="preserve">кнопку </w:t>
      </w:r>
      <w:r w:rsidRPr="00007719">
        <w:rPr>
          <w:noProof/>
        </w:rPr>
        <w:drawing>
          <wp:inline distT="0" distB="0" distL="0" distR="0" wp14:anchorId="5AAAE49D" wp14:editId="6911376B">
            <wp:extent cx="219048" cy="228571"/>
            <wp:effectExtent l="0" t="0" r="0" b="635"/>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7"/>
                    <a:stretch>
                      <a:fillRect/>
                    </a:stretch>
                  </pic:blipFill>
                  <pic:spPr>
                    <a:xfrm>
                      <a:off x="0" y="0"/>
                      <a:ext cx="219048" cy="228571"/>
                    </a:xfrm>
                    <a:prstGeom prst="rect">
                      <a:avLst/>
                    </a:prstGeom>
                  </pic:spPr>
                </pic:pic>
              </a:graphicData>
            </a:graphic>
          </wp:inline>
        </w:drawing>
      </w:r>
      <w:r w:rsidRPr="00007719">
        <w:rPr>
          <w:sz w:val="28"/>
          <w:szCs w:val="28"/>
        </w:rPr>
        <w:t xml:space="preserve"> (</w:t>
      </w:r>
      <w:proofErr w:type="gramEnd"/>
      <w:r w:rsidRPr="00007719">
        <w:rPr>
          <w:sz w:val="28"/>
          <w:szCs w:val="28"/>
        </w:rPr>
        <w:t>«Редактирова</w:t>
      </w:r>
      <w:r w:rsidR="00A06169" w:rsidRPr="00007719">
        <w:rPr>
          <w:sz w:val="28"/>
          <w:szCs w:val="28"/>
        </w:rPr>
        <w:t>ть</w:t>
      </w:r>
      <w:r w:rsidRPr="00007719">
        <w:rPr>
          <w:sz w:val="28"/>
          <w:szCs w:val="28"/>
        </w:rPr>
        <w:t>»)</w:t>
      </w:r>
      <w:r w:rsidRPr="00007719">
        <w:rPr>
          <w:rFonts w:eastAsia="Calibri"/>
          <w:sz w:val="28"/>
          <w:szCs w:val="28"/>
        </w:rPr>
        <w:t xml:space="preserve"> (см. </w:t>
      </w:r>
      <w:r w:rsidR="008810DD" w:rsidRPr="00007719">
        <w:rPr>
          <w:rFonts w:eastAsia="Calibri"/>
          <w:sz w:val="28"/>
          <w:szCs w:val="28"/>
        </w:rPr>
        <w:fldChar w:fldCharType="begin"/>
      </w:r>
      <w:r w:rsidR="008810DD" w:rsidRPr="00007719">
        <w:rPr>
          <w:rFonts w:eastAsia="Calibri"/>
          <w:sz w:val="28"/>
          <w:szCs w:val="28"/>
        </w:rPr>
        <w:instrText xml:space="preserve"> REF  _Ref536175633 \* Lower \h </w:instrText>
      </w:r>
      <w:r w:rsidR="008810DD" w:rsidRPr="00007719">
        <w:rPr>
          <w:rFonts w:eastAsia="Calibri"/>
          <w:sz w:val="28"/>
          <w:szCs w:val="28"/>
        </w:rPr>
      </w:r>
      <w:r w:rsidR="008810DD" w:rsidRPr="00007719">
        <w:rPr>
          <w:rFonts w:eastAsia="Calibri"/>
          <w:sz w:val="28"/>
          <w:szCs w:val="28"/>
        </w:rPr>
        <w:fldChar w:fldCharType="separate"/>
      </w:r>
      <w:r w:rsidR="00B6413A" w:rsidRPr="00007719">
        <w:rPr>
          <w:iCs/>
          <w:sz w:val="28"/>
          <w:szCs w:val="28"/>
        </w:rPr>
        <w:t xml:space="preserve">рис. </w:t>
      </w:r>
      <w:r w:rsidR="00B6413A">
        <w:rPr>
          <w:iCs/>
          <w:noProof/>
          <w:sz w:val="28"/>
          <w:szCs w:val="28"/>
        </w:rPr>
        <w:t>526</w:t>
      </w:r>
      <w:r w:rsidR="008810DD" w:rsidRPr="00007719">
        <w:rPr>
          <w:rFonts w:eastAsia="Calibri"/>
          <w:sz w:val="28"/>
          <w:szCs w:val="28"/>
        </w:rPr>
        <w:fldChar w:fldCharType="end"/>
      </w:r>
      <w:r w:rsidRPr="00007719">
        <w:rPr>
          <w:rFonts w:eastAsia="Calibri"/>
          <w:sz w:val="28"/>
          <w:szCs w:val="28"/>
        </w:rPr>
        <w:t>)</w:t>
      </w:r>
      <w:r w:rsidRPr="00007719">
        <w:rPr>
          <w:sz w:val="28"/>
          <w:szCs w:val="28"/>
        </w:rPr>
        <w:t xml:space="preserve">. После нажатия открывается редактор </w:t>
      </w:r>
      <w:r w:rsidR="002E4D56" w:rsidRPr="00007719">
        <w:rPr>
          <w:sz w:val="28"/>
          <w:szCs w:val="28"/>
        </w:rPr>
        <w:t>зап</w:t>
      </w:r>
      <w:r w:rsidRPr="00007719">
        <w:rPr>
          <w:sz w:val="28"/>
          <w:szCs w:val="28"/>
        </w:rPr>
        <w:t>росов, в котором необходимо настроить вложенный запрос.</w:t>
      </w:r>
    </w:p>
    <w:p w14:paraId="4B51420B" w14:textId="77777777" w:rsidR="00141AA2" w:rsidRPr="00007719" w:rsidRDefault="00141AA2" w:rsidP="00E968B8">
      <w:pPr>
        <w:tabs>
          <w:tab w:val="left" w:pos="1134"/>
        </w:tabs>
        <w:spacing w:line="360" w:lineRule="auto"/>
        <w:ind w:firstLine="709"/>
        <w:jc w:val="both"/>
        <w:rPr>
          <w:sz w:val="28"/>
          <w:szCs w:val="28"/>
        </w:rPr>
      </w:pPr>
      <w:r w:rsidRPr="00007719">
        <w:rPr>
          <w:sz w:val="28"/>
          <w:szCs w:val="28"/>
        </w:rPr>
        <w:lastRenderedPageBreak/>
        <w:t>Новый запрос добавится в текст запроса после основного и будет объединен с ним оператором «union».</w:t>
      </w:r>
    </w:p>
    <w:p w14:paraId="075F8C92" w14:textId="4CD6BE28" w:rsidR="00141AA2" w:rsidRPr="00007719" w:rsidRDefault="00141AA2" w:rsidP="00141AA2">
      <w:pPr>
        <w:spacing w:line="360" w:lineRule="auto"/>
        <w:ind w:firstLine="709"/>
        <w:jc w:val="both"/>
        <w:rPr>
          <w:sz w:val="28"/>
          <w:szCs w:val="28"/>
        </w:rPr>
      </w:pPr>
      <w:bookmarkStart w:id="868" w:name="p_4_6_4_6"/>
      <w:r w:rsidRPr="00007719">
        <w:rPr>
          <w:rFonts w:eastAsia="Calibri"/>
          <w:sz w:val="28"/>
          <w:szCs w:val="28"/>
        </w:rPr>
        <w:t>4.6.</w:t>
      </w:r>
      <w:r w:rsidR="007C047A" w:rsidRPr="00007719">
        <w:rPr>
          <w:rFonts w:eastAsia="Calibri"/>
          <w:sz w:val="28"/>
          <w:szCs w:val="28"/>
        </w:rPr>
        <w:t>4</w:t>
      </w:r>
      <w:r w:rsidRPr="00007719">
        <w:rPr>
          <w:rFonts w:eastAsia="Calibri"/>
          <w:sz w:val="28"/>
          <w:szCs w:val="28"/>
        </w:rPr>
        <w:t>.6</w:t>
      </w:r>
      <w:bookmarkEnd w:id="868"/>
      <w:r w:rsidRPr="00007719">
        <w:rPr>
          <w:rFonts w:eastAsia="Calibri"/>
          <w:sz w:val="28"/>
          <w:szCs w:val="28"/>
        </w:rPr>
        <w:t xml:space="preserve">. </w:t>
      </w:r>
      <w:r w:rsidRPr="00007719">
        <w:rPr>
          <w:sz w:val="28"/>
          <w:szCs w:val="28"/>
        </w:rPr>
        <w:t>Вкладка «Запрос».</w:t>
      </w:r>
    </w:p>
    <w:p w14:paraId="77A0838B" w14:textId="7F2F9823" w:rsidR="00141AA2" w:rsidRPr="00007719" w:rsidRDefault="00141AA2" w:rsidP="00E968B8">
      <w:pPr>
        <w:tabs>
          <w:tab w:val="left" w:pos="1134"/>
        </w:tabs>
        <w:spacing w:line="360" w:lineRule="auto"/>
        <w:ind w:firstLine="709"/>
        <w:jc w:val="both"/>
        <w:rPr>
          <w:sz w:val="28"/>
          <w:szCs w:val="28"/>
        </w:rPr>
      </w:pPr>
      <w:r w:rsidRPr="00007719">
        <w:rPr>
          <w:sz w:val="28"/>
          <w:szCs w:val="28"/>
        </w:rPr>
        <w:t>Вкладка «Запрос» (</w:t>
      </w:r>
      <w:r w:rsidR="00FD65D7" w:rsidRPr="00007719">
        <w:rPr>
          <w:sz w:val="28"/>
          <w:szCs w:val="28"/>
        </w:rPr>
        <w:fldChar w:fldCharType="begin"/>
      </w:r>
      <w:r w:rsidR="00FD65D7" w:rsidRPr="00007719">
        <w:rPr>
          <w:sz w:val="28"/>
          <w:szCs w:val="28"/>
        </w:rPr>
        <w:instrText xml:space="preserve"> REF  _Ref536176808 \* Lower \h </w:instrText>
      </w:r>
      <w:r w:rsidR="00FD65D7" w:rsidRPr="00007719">
        <w:rPr>
          <w:sz w:val="28"/>
          <w:szCs w:val="28"/>
        </w:rPr>
      </w:r>
      <w:r w:rsidR="00FD65D7" w:rsidRPr="00007719">
        <w:rPr>
          <w:sz w:val="28"/>
          <w:szCs w:val="28"/>
        </w:rPr>
        <w:fldChar w:fldCharType="separate"/>
      </w:r>
      <w:r w:rsidR="00B6413A" w:rsidRPr="00007719">
        <w:rPr>
          <w:sz w:val="28"/>
          <w:szCs w:val="28"/>
        </w:rPr>
        <w:t xml:space="preserve">рис. </w:t>
      </w:r>
      <w:r w:rsidR="00B6413A">
        <w:rPr>
          <w:noProof/>
          <w:sz w:val="28"/>
          <w:szCs w:val="28"/>
        </w:rPr>
        <w:t>527</w:t>
      </w:r>
      <w:r w:rsidR="00FD65D7" w:rsidRPr="00007719">
        <w:rPr>
          <w:sz w:val="28"/>
          <w:szCs w:val="28"/>
        </w:rPr>
        <w:fldChar w:fldCharType="end"/>
      </w:r>
      <w:r w:rsidRPr="00007719">
        <w:rPr>
          <w:sz w:val="28"/>
          <w:szCs w:val="28"/>
        </w:rPr>
        <w:t>) содержит в себе текст запроса, построенного на основе условий из вкладок «Объекты и поля», «Соединение объектов», «Условия отбора», «Дополнительно» и «Объединение запросов».</w:t>
      </w:r>
    </w:p>
    <w:p w14:paraId="63E368C6" w14:textId="77777777" w:rsidR="00141AA2" w:rsidRPr="00007719" w:rsidRDefault="00141AA2" w:rsidP="00E968B8">
      <w:pPr>
        <w:tabs>
          <w:tab w:val="left" w:pos="1134"/>
        </w:tabs>
        <w:spacing w:line="360" w:lineRule="auto"/>
        <w:ind w:firstLine="709"/>
        <w:jc w:val="both"/>
        <w:rPr>
          <w:sz w:val="28"/>
          <w:szCs w:val="28"/>
        </w:rPr>
      </w:pPr>
      <w:r w:rsidRPr="00007719">
        <w:rPr>
          <w:sz w:val="28"/>
          <w:szCs w:val="28"/>
        </w:rPr>
        <w:t>Вкладка «Запрос» также позволяет оператору, в случае необходимости, корректировать запрос вручную.</w:t>
      </w:r>
    </w:p>
    <w:p w14:paraId="1DAAF631" w14:textId="0305BA01" w:rsidR="00141AA2" w:rsidRPr="00007719" w:rsidRDefault="00141AA2" w:rsidP="00E968B8">
      <w:pPr>
        <w:tabs>
          <w:tab w:val="left" w:pos="1134"/>
        </w:tabs>
        <w:spacing w:line="360" w:lineRule="auto"/>
        <w:ind w:firstLine="709"/>
        <w:jc w:val="both"/>
        <w:rPr>
          <w:sz w:val="28"/>
          <w:szCs w:val="28"/>
        </w:rPr>
      </w:pPr>
      <w:r w:rsidRPr="00007719">
        <w:rPr>
          <w:sz w:val="28"/>
          <w:szCs w:val="28"/>
        </w:rPr>
        <w:t xml:space="preserve">При первом открытии вкладка «Запрос» пустая. Для построения запроса на основе условий, определенных на вкладках «Объекты и поля», «Соединение объектов», «Условия отбора», «Дополнительно» и «Объединение запросов» необходимо нажать </w:t>
      </w:r>
      <w:proofErr w:type="gramStart"/>
      <w:r w:rsidRPr="00007719">
        <w:rPr>
          <w:sz w:val="28"/>
          <w:szCs w:val="28"/>
        </w:rPr>
        <w:t xml:space="preserve">кнопку </w:t>
      </w:r>
      <w:r w:rsidRPr="00007719">
        <w:rPr>
          <w:noProof/>
          <w:sz w:val="28"/>
          <w:szCs w:val="28"/>
        </w:rPr>
        <w:drawing>
          <wp:inline distT="0" distB="0" distL="0" distR="0" wp14:anchorId="5994EADE" wp14:editId="4103341F">
            <wp:extent cx="738000" cy="259200"/>
            <wp:effectExtent l="0" t="0" r="5080" b="762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8"/>
                    <a:stretch>
                      <a:fillRect/>
                    </a:stretch>
                  </pic:blipFill>
                  <pic:spPr>
                    <a:xfrm>
                      <a:off x="0" y="0"/>
                      <a:ext cx="738000" cy="259200"/>
                    </a:xfrm>
                    <a:prstGeom prst="rect">
                      <a:avLst/>
                    </a:prstGeom>
                  </pic:spPr>
                </pic:pic>
              </a:graphicData>
            </a:graphic>
          </wp:inline>
        </w:drawing>
      </w:r>
      <w:r w:rsidRPr="00007719">
        <w:rPr>
          <w:sz w:val="28"/>
          <w:szCs w:val="28"/>
        </w:rPr>
        <w:t>.</w:t>
      </w:r>
      <w:proofErr w:type="gramEnd"/>
      <w:r w:rsidRPr="00007719">
        <w:rPr>
          <w:sz w:val="28"/>
          <w:szCs w:val="28"/>
        </w:rPr>
        <w:t xml:space="preserve"> Во вкладку будет добавлен текст запроса</w:t>
      </w:r>
      <w:r w:rsidR="00FD65D7" w:rsidRPr="00007719">
        <w:rPr>
          <w:sz w:val="28"/>
          <w:szCs w:val="28"/>
        </w:rPr>
        <w:t>.</w:t>
      </w:r>
    </w:p>
    <w:p w14:paraId="42B37172" w14:textId="56C4F2CA" w:rsidR="00141AA2" w:rsidRPr="00007719" w:rsidRDefault="00141AA2" w:rsidP="00E968B8">
      <w:pPr>
        <w:spacing w:line="360" w:lineRule="auto"/>
        <w:jc w:val="center"/>
        <w:rPr>
          <w:sz w:val="28"/>
          <w:szCs w:val="28"/>
        </w:rPr>
      </w:pPr>
      <w:r w:rsidRPr="00007719">
        <w:rPr>
          <w:noProof/>
        </w:rPr>
        <w:drawing>
          <wp:inline distT="0" distB="0" distL="0" distR="0" wp14:anchorId="32F356AA" wp14:editId="3C508396">
            <wp:extent cx="5289316" cy="3098435"/>
            <wp:effectExtent l="0" t="0" r="6985" b="6985"/>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9"/>
                    <a:stretch>
                      <a:fillRect/>
                    </a:stretch>
                  </pic:blipFill>
                  <pic:spPr>
                    <a:xfrm>
                      <a:off x="0" y="0"/>
                      <a:ext cx="5296495" cy="3102640"/>
                    </a:xfrm>
                    <a:prstGeom prst="rect">
                      <a:avLst/>
                    </a:prstGeom>
                  </pic:spPr>
                </pic:pic>
              </a:graphicData>
            </a:graphic>
          </wp:inline>
        </w:drawing>
      </w:r>
    </w:p>
    <w:p w14:paraId="7913EC5D" w14:textId="77777777" w:rsidR="00141AA2" w:rsidRPr="00007719" w:rsidRDefault="00141AA2" w:rsidP="00E968B8">
      <w:pPr>
        <w:spacing w:line="360" w:lineRule="auto"/>
        <w:jc w:val="center"/>
        <w:rPr>
          <w:sz w:val="28"/>
          <w:szCs w:val="28"/>
        </w:rPr>
      </w:pPr>
      <w:bookmarkStart w:id="869" w:name="_Ref53617680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527</w:t>
      </w:r>
      <w:r w:rsidRPr="00007719">
        <w:rPr>
          <w:noProof/>
          <w:sz w:val="28"/>
          <w:szCs w:val="28"/>
        </w:rPr>
        <w:fldChar w:fldCharType="end"/>
      </w:r>
      <w:bookmarkEnd w:id="869"/>
      <w:r w:rsidRPr="00007719">
        <w:rPr>
          <w:noProof/>
          <w:sz w:val="28"/>
          <w:szCs w:val="28"/>
        </w:rPr>
        <w:t xml:space="preserve"> – </w:t>
      </w:r>
      <w:r w:rsidRPr="00007719">
        <w:rPr>
          <w:sz w:val="28"/>
          <w:szCs w:val="28"/>
        </w:rPr>
        <w:t>Вкладка «Запрос» с текстом запроса</w:t>
      </w:r>
    </w:p>
    <w:p w14:paraId="0C5FB6B5" w14:textId="0DBD72E3" w:rsidR="00141AA2" w:rsidRPr="00007719" w:rsidRDefault="00141AA2" w:rsidP="00E968B8">
      <w:pPr>
        <w:tabs>
          <w:tab w:val="left" w:pos="1134"/>
        </w:tabs>
        <w:spacing w:line="360" w:lineRule="auto"/>
        <w:ind w:firstLine="709"/>
        <w:jc w:val="both"/>
        <w:rPr>
          <w:sz w:val="28"/>
          <w:szCs w:val="28"/>
        </w:rPr>
      </w:pPr>
      <w:r w:rsidRPr="00007719">
        <w:rPr>
          <w:sz w:val="28"/>
          <w:szCs w:val="28"/>
        </w:rPr>
        <w:t xml:space="preserve">Проверить результат выполнения запроса можно нажатием </w:t>
      </w:r>
      <w:proofErr w:type="gramStart"/>
      <w:r w:rsidRPr="00007719">
        <w:rPr>
          <w:sz w:val="28"/>
          <w:szCs w:val="28"/>
        </w:rPr>
        <w:t>кнопки</w:t>
      </w:r>
      <w:r w:rsidRPr="00007719">
        <w:rPr>
          <w:noProof/>
          <w:sz w:val="28"/>
          <w:szCs w:val="28"/>
        </w:rPr>
        <w:t xml:space="preserve"> </w:t>
      </w:r>
      <w:r w:rsidRPr="00007719">
        <w:rPr>
          <w:noProof/>
          <w:sz w:val="28"/>
          <w:szCs w:val="28"/>
        </w:rPr>
        <w:drawing>
          <wp:inline distT="0" distB="0" distL="0" distR="0" wp14:anchorId="77D4E46F" wp14:editId="3D4C7973">
            <wp:extent cx="763200" cy="259200"/>
            <wp:effectExtent l="0" t="0" r="0" b="7620"/>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0"/>
                    <a:stretch>
                      <a:fillRect/>
                    </a:stretch>
                  </pic:blipFill>
                  <pic:spPr>
                    <a:xfrm>
                      <a:off x="0" y="0"/>
                      <a:ext cx="763200" cy="259200"/>
                    </a:xfrm>
                    <a:prstGeom prst="rect">
                      <a:avLst/>
                    </a:prstGeom>
                  </pic:spPr>
                </pic:pic>
              </a:graphicData>
            </a:graphic>
          </wp:inline>
        </w:drawing>
      </w:r>
      <w:r w:rsidRPr="00007719">
        <w:rPr>
          <w:sz w:val="28"/>
          <w:szCs w:val="28"/>
        </w:rPr>
        <w:t>.</w:t>
      </w:r>
      <w:proofErr w:type="gramEnd"/>
      <w:r w:rsidRPr="00007719">
        <w:rPr>
          <w:sz w:val="28"/>
          <w:szCs w:val="28"/>
        </w:rPr>
        <w:t xml:space="preserve"> </w:t>
      </w:r>
      <w:r w:rsidR="005755AB" w:rsidRPr="00007719">
        <w:rPr>
          <w:sz w:val="28"/>
          <w:szCs w:val="28"/>
        </w:rPr>
        <w:t xml:space="preserve">По </w:t>
      </w:r>
      <w:proofErr w:type="gramStart"/>
      <w:r w:rsidR="005755AB" w:rsidRPr="00007719">
        <w:rPr>
          <w:sz w:val="28"/>
          <w:szCs w:val="28"/>
        </w:rPr>
        <w:t>к</w:t>
      </w:r>
      <w:r w:rsidRPr="00007719">
        <w:rPr>
          <w:sz w:val="28"/>
          <w:szCs w:val="28"/>
        </w:rPr>
        <w:t>нопк</w:t>
      </w:r>
      <w:r w:rsidR="005755AB" w:rsidRPr="00007719">
        <w:rPr>
          <w:sz w:val="28"/>
          <w:szCs w:val="28"/>
        </w:rPr>
        <w:t>е</w:t>
      </w:r>
      <w:r w:rsidRPr="00007719">
        <w:rPr>
          <w:sz w:val="28"/>
          <w:szCs w:val="28"/>
        </w:rPr>
        <w:t xml:space="preserve"> </w:t>
      </w:r>
      <w:r w:rsidRPr="00007719">
        <w:rPr>
          <w:noProof/>
          <w:sz w:val="28"/>
          <w:szCs w:val="28"/>
        </w:rPr>
        <w:drawing>
          <wp:inline distT="0" distB="0" distL="0" distR="0" wp14:anchorId="39DC05D2" wp14:editId="48D82959">
            <wp:extent cx="763200" cy="259200"/>
            <wp:effectExtent l="0" t="0" r="0" b="7620"/>
            <wp:docPr id="888"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0"/>
                    <a:stretch>
                      <a:fillRect/>
                    </a:stretch>
                  </pic:blipFill>
                  <pic:spPr>
                    <a:xfrm>
                      <a:off x="0" y="0"/>
                      <a:ext cx="763200" cy="259200"/>
                    </a:xfrm>
                    <a:prstGeom prst="rect">
                      <a:avLst/>
                    </a:prstGeom>
                  </pic:spPr>
                </pic:pic>
              </a:graphicData>
            </a:graphic>
          </wp:inline>
        </w:drawing>
      </w:r>
      <w:r w:rsidRPr="00007719">
        <w:rPr>
          <w:sz w:val="28"/>
          <w:szCs w:val="28"/>
        </w:rPr>
        <w:t xml:space="preserve"> выполняет</w:t>
      </w:r>
      <w:r w:rsidR="005755AB" w:rsidRPr="00007719">
        <w:rPr>
          <w:sz w:val="28"/>
          <w:szCs w:val="28"/>
        </w:rPr>
        <w:t>ся</w:t>
      </w:r>
      <w:proofErr w:type="gramEnd"/>
      <w:r w:rsidRPr="00007719">
        <w:rPr>
          <w:sz w:val="28"/>
          <w:szCs w:val="28"/>
        </w:rPr>
        <w:t xml:space="preserve"> запрос из поля «Результирующий запрос при построении или исходный при разборе» и вывод</w:t>
      </w:r>
      <w:r w:rsidR="005755AB" w:rsidRPr="00007719">
        <w:rPr>
          <w:sz w:val="28"/>
          <w:szCs w:val="28"/>
        </w:rPr>
        <w:t>ятся</w:t>
      </w:r>
      <w:r w:rsidRPr="00007719">
        <w:rPr>
          <w:sz w:val="28"/>
          <w:szCs w:val="28"/>
        </w:rPr>
        <w:t xml:space="preserve"> результаты выполнения запроса в</w:t>
      </w:r>
      <w:r w:rsidR="005755AB" w:rsidRPr="00007719">
        <w:rPr>
          <w:sz w:val="28"/>
          <w:szCs w:val="28"/>
        </w:rPr>
        <w:t xml:space="preserve"> таблицу, расположенную</w:t>
      </w:r>
      <w:r w:rsidR="00FD65D7" w:rsidRPr="00007719">
        <w:rPr>
          <w:sz w:val="28"/>
          <w:szCs w:val="28"/>
        </w:rPr>
        <w:t xml:space="preserve"> в</w:t>
      </w:r>
      <w:r w:rsidRPr="00007719">
        <w:rPr>
          <w:sz w:val="28"/>
          <w:szCs w:val="28"/>
        </w:rPr>
        <w:t xml:space="preserve"> нижней части вкладки</w:t>
      </w:r>
      <w:r w:rsidR="005755AB" w:rsidRPr="00007719">
        <w:rPr>
          <w:sz w:val="28"/>
          <w:szCs w:val="28"/>
        </w:rPr>
        <w:t xml:space="preserve"> «Запрос»</w:t>
      </w:r>
      <w:r w:rsidRPr="00007719">
        <w:rPr>
          <w:sz w:val="28"/>
          <w:szCs w:val="28"/>
        </w:rPr>
        <w:t xml:space="preserve"> (</w:t>
      </w:r>
      <w:r w:rsidR="005755AB" w:rsidRPr="00007719">
        <w:rPr>
          <w:sz w:val="28"/>
          <w:szCs w:val="28"/>
        </w:rPr>
        <w:fldChar w:fldCharType="begin"/>
      </w:r>
      <w:r w:rsidR="005755AB" w:rsidRPr="00007719">
        <w:rPr>
          <w:sz w:val="28"/>
          <w:szCs w:val="28"/>
        </w:rPr>
        <w:instrText xml:space="preserve"> REF  _Ref536177008 \* Lower \h </w:instrText>
      </w:r>
      <w:r w:rsidR="005755AB" w:rsidRPr="00007719">
        <w:rPr>
          <w:sz w:val="28"/>
          <w:szCs w:val="28"/>
        </w:rPr>
      </w:r>
      <w:r w:rsidR="005755AB" w:rsidRPr="00007719">
        <w:rPr>
          <w:sz w:val="28"/>
          <w:szCs w:val="28"/>
        </w:rPr>
        <w:fldChar w:fldCharType="separate"/>
      </w:r>
      <w:r w:rsidR="00B6413A" w:rsidRPr="00007719">
        <w:rPr>
          <w:sz w:val="28"/>
          <w:szCs w:val="28"/>
        </w:rPr>
        <w:t xml:space="preserve">рис. </w:t>
      </w:r>
      <w:r w:rsidR="00B6413A">
        <w:rPr>
          <w:noProof/>
          <w:sz w:val="28"/>
          <w:szCs w:val="28"/>
        </w:rPr>
        <w:t>528</w:t>
      </w:r>
      <w:r w:rsidR="005755AB" w:rsidRPr="00007719">
        <w:rPr>
          <w:sz w:val="28"/>
          <w:szCs w:val="28"/>
        </w:rPr>
        <w:fldChar w:fldCharType="end"/>
      </w:r>
      <w:r w:rsidRPr="00007719">
        <w:rPr>
          <w:sz w:val="28"/>
          <w:szCs w:val="28"/>
        </w:rPr>
        <w:t>).</w:t>
      </w:r>
    </w:p>
    <w:p w14:paraId="4EF0E83D" w14:textId="5CA31E93" w:rsidR="00141AA2" w:rsidRPr="00007719" w:rsidRDefault="00141AA2" w:rsidP="00E968B8">
      <w:pPr>
        <w:tabs>
          <w:tab w:val="left" w:pos="1134"/>
        </w:tabs>
        <w:spacing w:line="360" w:lineRule="auto"/>
        <w:jc w:val="center"/>
        <w:rPr>
          <w:sz w:val="28"/>
          <w:szCs w:val="28"/>
        </w:rPr>
      </w:pPr>
      <w:r w:rsidRPr="00007719">
        <w:rPr>
          <w:noProof/>
        </w:rPr>
        <w:lastRenderedPageBreak/>
        <w:drawing>
          <wp:inline distT="0" distB="0" distL="0" distR="0" wp14:anchorId="27B70FEE" wp14:editId="34EAD3B6">
            <wp:extent cx="4602480" cy="3130783"/>
            <wp:effectExtent l="0" t="0" r="7620" b="0"/>
            <wp:docPr id="889"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1"/>
                    <a:srcRect t="8285"/>
                    <a:stretch/>
                  </pic:blipFill>
                  <pic:spPr bwMode="auto">
                    <a:xfrm>
                      <a:off x="0" y="0"/>
                      <a:ext cx="4602645" cy="3130895"/>
                    </a:xfrm>
                    <a:prstGeom prst="rect">
                      <a:avLst/>
                    </a:prstGeom>
                    <a:ln>
                      <a:noFill/>
                    </a:ln>
                    <a:extLst>
                      <a:ext uri="{53640926-AAD7-44D8-BBD7-CCE9431645EC}">
                        <a14:shadowObscured xmlns:a14="http://schemas.microsoft.com/office/drawing/2010/main"/>
                      </a:ext>
                    </a:extLst>
                  </pic:spPr>
                </pic:pic>
              </a:graphicData>
            </a:graphic>
          </wp:inline>
        </w:drawing>
      </w:r>
    </w:p>
    <w:p w14:paraId="0B0A45A1" w14:textId="77777777" w:rsidR="00141AA2" w:rsidRPr="00007719" w:rsidRDefault="00141AA2" w:rsidP="00E968B8">
      <w:pPr>
        <w:tabs>
          <w:tab w:val="left" w:pos="1134"/>
        </w:tabs>
        <w:spacing w:line="360" w:lineRule="auto"/>
        <w:jc w:val="center"/>
        <w:rPr>
          <w:sz w:val="28"/>
          <w:szCs w:val="28"/>
        </w:rPr>
      </w:pPr>
      <w:bookmarkStart w:id="870" w:name="_Ref53617700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528</w:t>
      </w:r>
      <w:r w:rsidRPr="00007719">
        <w:rPr>
          <w:noProof/>
          <w:sz w:val="28"/>
          <w:szCs w:val="28"/>
        </w:rPr>
        <w:fldChar w:fldCharType="end"/>
      </w:r>
      <w:bookmarkEnd w:id="870"/>
      <w:r w:rsidRPr="00007719">
        <w:rPr>
          <w:noProof/>
          <w:sz w:val="28"/>
          <w:szCs w:val="28"/>
        </w:rPr>
        <w:t xml:space="preserve"> – Результат выполнения запроса</w:t>
      </w:r>
    </w:p>
    <w:p w14:paraId="241DE052" w14:textId="1BA8F326" w:rsidR="00141AA2" w:rsidRPr="00007719" w:rsidRDefault="00141AA2" w:rsidP="00E968B8">
      <w:pPr>
        <w:tabs>
          <w:tab w:val="left" w:pos="1134"/>
        </w:tabs>
        <w:spacing w:line="360" w:lineRule="auto"/>
        <w:ind w:firstLine="709"/>
        <w:jc w:val="both"/>
        <w:rPr>
          <w:sz w:val="28"/>
          <w:szCs w:val="28"/>
        </w:rPr>
      </w:pPr>
      <w:r w:rsidRPr="00007719">
        <w:rPr>
          <w:sz w:val="28"/>
          <w:szCs w:val="28"/>
        </w:rPr>
        <w:t xml:space="preserve">Если </w:t>
      </w:r>
      <w:proofErr w:type="gramStart"/>
      <w:r w:rsidRPr="00007719">
        <w:rPr>
          <w:sz w:val="28"/>
          <w:szCs w:val="28"/>
        </w:rPr>
        <w:t xml:space="preserve">кнопка </w:t>
      </w:r>
      <w:r w:rsidRPr="00007719">
        <w:rPr>
          <w:noProof/>
          <w:sz w:val="28"/>
          <w:szCs w:val="28"/>
        </w:rPr>
        <w:drawing>
          <wp:inline distT="0" distB="0" distL="0" distR="0" wp14:anchorId="2FC8B413" wp14:editId="41B11744">
            <wp:extent cx="738000" cy="259200"/>
            <wp:effectExtent l="0" t="0" r="5080" b="762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8"/>
                    <a:stretch>
                      <a:fillRect/>
                    </a:stretch>
                  </pic:blipFill>
                  <pic:spPr>
                    <a:xfrm>
                      <a:off x="0" y="0"/>
                      <a:ext cx="738000" cy="259200"/>
                    </a:xfrm>
                    <a:prstGeom prst="rect">
                      <a:avLst/>
                    </a:prstGeom>
                  </pic:spPr>
                </pic:pic>
              </a:graphicData>
            </a:graphic>
          </wp:inline>
        </w:drawing>
      </w:r>
      <w:r w:rsidRPr="00007719">
        <w:rPr>
          <w:sz w:val="28"/>
          <w:szCs w:val="28"/>
        </w:rPr>
        <w:t xml:space="preserve"> строит</w:t>
      </w:r>
      <w:proofErr w:type="gramEnd"/>
      <w:r w:rsidRPr="00007719">
        <w:rPr>
          <w:sz w:val="28"/>
          <w:szCs w:val="28"/>
        </w:rPr>
        <w:t xml:space="preserve"> запрос на основе условий из вкладок редактора запроса, </w:t>
      </w:r>
      <w:r w:rsidR="005755AB" w:rsidRPr="00007719">
        <w:rPr>
          <w:sz w:val="28"/>
          <w:szCs w:val="28"/>
        </w:rPr>
        <w:t xml:space="preserve">то </w:t>
      </w:r>
      <w:r w:rsidRPr="00007719">
        <w:rPr>
          <w:sz w:val="28"/>
          <w:szCs w:val="28"/>
        </w:rPr>
        <w:t xml:space="preserve">кнопка </w:t>
      </w:r>
      <w:r w:rsidRPr="00007719">
        <w:rPr>
          <w:noProof/>
          <w:sz w:val="28"/>
          <w:szCs w:val="28"/>
        </w:rPr>
        <w:drawing>
          <wp:inline distT="0" distB="0" distL="0" distR="0" wp14:anchorId="41D667CA" wp14:editId="59589349">
            <wp:extent cx="1123200" cy="259200"/>
            <wp:effectExtent l="0" t="0" r="1270" b="7620"/>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2"/>
                    <a:stretch>
                      <a:fillRect/>
                    </a:stretch>
                  </pic:blipFill>
                  <pic:spPr>
                    <a:xfrm>
                      <a:off x="0" y="0"/>
                      <a:ext cx="1123200" cy="259200"/>
                    </a:xfrm>
                    <a:prstGeom prst="rect">
                      <a:avLst/>
                    </a:prstGeom>
                  </pic:spPr>
                </pic:pic>
              </a:graphicData>
            </a:graphic>
          </wp:inline>
        </w:drawing>
      </w:r>
      <w:r w:rsidRPr="00007719">
        <w:rPr>
          <w:sz w:val="28"/>
          <w:szCs w:val="28"/>
        </w:rPr>
        <w:t xml:space="preserve"> выполняет обратную операцию – изменяет опции запроса, указанные во вкладках «Объекты и поля», «Соединение объектов», «Условия отбора», «Дополнительно» и «Объединение запросов» на основе текста запроса.</w:t>
      </w:r>
    </w:p>
    <w:p w14:paraId="2933716C" w14:textId="77777777" w:rsidR="00141AA2" w:rsidRPr="00007719" w:rsidRDefault="00141AA2" w:rsidP="00E968B8">
      <w:pPr>
        <w:tabs>
          <w:tab w:val="left" w:pos="1134"/>
        </w:tabs>
        <w:spacing w:line="360" w:lineRule="auto"/>
        <w:ind w:firstLine="709"/>
        <w:jc w:val="both"/>
        <w:rPr>
          <w:sz w:val="28"/>
          <w:szCs w:val="28"/>
        </w:rPr>
      </w:pPr>
      <w:proofErr w:type="gramStart"/>
      <w:r w:rsidRPr="00007719">
        <w:rPr>
          <w:sz w:val="28"/>
          <w:szCs w:val="28"/>
        </w:rPr>
        <w:t xml:space="preserve">Кнопка </w:t>
      </w:r>
      <w:r w:rsidRPr="00007719">
        <w:rPr>
          <w:noProof/>
          <w:sz w:val="28"/>
          <w:szCs w:val="28"/>
        </w:rPr>
        <w:drawing>
          <wp:inline distT="0" distB="0" distL="0" distR="0" wp14:anchorId="36174EBB" wp14:editId="37343566">
            <wp:extent cx="1123200" cy="259200"/>
            <wp:effectExtent l="0" t="0" r="1270" b="7620"/>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2"/>
                    <a:stretch>
                      <a:fillRect/>
                    </a:stretch>
                  </pic:blipFill>
                  <pic:spPr>
                    <a:xfrm>
                      <a:off x="0" y="0"/>
                      <a:ext cx="1123200" cy="259200"/>
                    </a:xfrm>
                    <a:prstGeom prst="rect">
                      <a:avLst/>
                    </a:prstGeom>
                  </pic:spPr>
                </pic:pic>
              </a:graphicData>
            </a:graphic>
          </wp:inline>
        </w:drawing>
      </w:r>
      <w:r w:rsidRPr="00007719">
        <w:rPr>
          <w:sz w:val="28"/>
          <w:szCs w:val="28"/>
        </w:rPr>
        <w:t xml:space="preserve"> используется</w:t>
      </w:r>
      <w:proofErr w:type="gramEnd"/>
      <w:r w:rsidRPr="00007719">
        <w:rPr>
          <w:sz w:val="28"/>
          <w:szCs w:val="28"/>
        </w:rPr>
        <w:t xml:space="preserve"> при ручной корректировке текста запроса.</w:t>
      </w:r>
    </w:p>
    <w:p w14:paraId="35930896" w14:textId="77777777" w:rsidR="00141AA2" w:rsidRPr="00007719" w:rsidRDefault="00141AA2" w:rsidP="00E968B8">
      <w:pPr>
        <w:tabs>
          <w:tab w:val="left" w:pos="1134"/>
        </w:tabs>
        <w:spacing w:line="360" w:lineRule="auto"/>
        <w:ind w:firstLine="709"/>
        <w:jc w:val="both"/>
        <w:rPr>
          <w:sz w:val="28"/>
          <w:szCs w:val="28"/>
        </w:rPr>
      </w:pPr>
      <w:r w:rsidRPr="00007719">
        <w:rPr>
          <w:spacing w:val="20"/>
          <w:sz w:val="28"/>
          <w:szCs w:val="28"/>
        </w:rPr>
        <w:t>Примечание.</w:t>
      </w:r>
      <w:r w:rsidRPr="00007719">
        <w:rPr>
          <w:sz w:val="28"/>
          <w:szCs w:val="28"/>
        </w:rPr>
        <w:t xml:space="preserve"> Если после ручного изменения оператором текста запроса, нажать </w:t>
      </w:r>
      <w:proofErr w:type="gramStart"/>
      <w:r w:rsidRPr="00007719">
        <w:rPr>
          <w:sz w:val="28"/>
          <w:szCs w:val="28"/>
        </w:rPr>
        <w:t xml:space="preserve">кнопку </w:t>
      </w:r>
      <w:r w:rsidRPr="00007719">
        <w:rPr>
          <w:noProof/>
          <w:sz w:val="28"/>
          <w:szCs w:val="28"/>
        </w:rPr>
        <w:drawing>
          <wp:inline distT="0" distB="0" distL="0" distR="0" wp14:anchorId="68F15F3F" wp14:editId="0EDFE1E3">
            <wp:extent cx="738000" cy="259200"/>
            <wp:effectExtent l="0" t="0" r="5080" b="7620"/>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8"/>
                    <a:stretch>
                      <a:fillRect/>
                    </a:stretch>
                  </pic:blipFill>
                  <pic:spPr>
                    <a:xfrm>
                      <a:off x="0" y="0"/>
                      <a:ext cx="738000" cy="259200"/>
                    </a:xfrm>
                    <a:prstGeom prst="rect">
                      <a:avLst/>
                    </a:prstGeom>
                  </pic:spPr>
                </pic:pic>
              </a:graphicData>
            </a:graphic>
          </wp:inline>
        </w:drawing>
      </w:r>
      <w:r w:rsidRPr="00007719">
        <w:rPr>
          <w:sz w:val="28"/>
          <w:szCs w:val="28"/>
        </w:rPr>
        <w:t>,</w:t>
      </w:r>
      <w:proofErr w:type="gramEnd"/>
      <w:r w:rsidRPr="00007719">
        <w:rPr>
          <w:sz w:val="28"/>
          <w:szCs w:val="28"/>
        </w:rPr>
        <w:t xml:space="preserve"> не нажав предварительно кнопку </w:t>
      </w:r>
      <w:r w:rsidRPr="00007719">
        <w:rPr>
          <w:noProof/>
          <w:sz w:val="28"/>
          <w:szCs w:val="28"/>
        </w:rPr>
        <w:drawing>
          <wp:inline distT="0" distB="0" distL="0" distR="0" wp14:anchorId="3DE96774" wp14:editId="3E32AA80">
            <wp:extent cx="1123200" cy="259200"/>
            <wp:effectExtent l="0" t="0" r="1270" b="762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2"/>
                    <a:stretch>
                      <a:fillRect/>
                    </a:stretch>
                  </pic:blipFill>
                  <pic:spPr>
                    <a:xfrm>
                      <a:off x="0" y="0"/>
                      <a:ext cx="1123200" cy="259200"/>
                    </a:xfrm>
                    <a:prstGeom prst="rect">
                      <a:avLst/>
                    </a:prstGeom>
                  </pic:spPr>
                </pic:pic>
              </a:graphicData>
            </a:graphic>
          </wp:inline>
        </w:drawing>
      </w:r>
      <w:r w:rsidRPr="00007719">
        <w:rPr>
          <w:sz w:val="28"/>
          <w:szCs w:val="28"/>
        </w:rPr>
        <w:t>, все изменения, внесенные оператором в текст запроса, будут потеряны, а запрос перестроится на основе условий из вкладок «Объекты и поля», «Соединение объектов», «Условия отбора», «Дополнительно» и «Объединение запросов».</w:t>
      </w:r>
    </w:p>
    <w:p w14:paraId="4B477479" w14:textId="77777777" w:rsidR="00141AA2" w:rsidRPr="00007719" w:rsidRDefault="00141AA2" w:rsidP="00E968B8">
      <w:pPr>
        <w:tabs>
          <w:tab w:val="left" w:pos="1134"/>
        </w:tabs>
        <w:spacing w:line="360" w:lineRule="auto"/>
        <w:ind w:firstLine="709"/>
        <w:jc w:val="both"/>
        <w:rPr>
          <w:sz w:val="28"/>
          <w:szCs w:val="28"/>
        </w:rPr>
      </w:pPr>
      <w:proofErr w:type="gramStart"/>
      <w:r w:rsidRPr="00007719">
        <w:rPr>
          <w:sz w:val="28"/>
          <w:szCs w:val="28"/>
        </w:rPr>
        <w:t xml:space="preserve">Кнопка </w:t>
      </w:r>
      <w:r w:rsidRPr="00007719">
        <w:rPr>
          <w:noProof/>
          <w:sz w:val="28"/>
          <w:szCs w:val="28"/>
        </w:rPr>
        <w:drawing>
          <wp:inline distT="0" distB="0" distL="0" distR="0" wp14:anchorId="38C3D6C7" wp14:editId="4C1367CF">
            <wp:extent cx="1195200" cy="259200"/>
            <wp:effectExtent l="0" t="0" r="5080" b="762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3"/>
                    <a:stretch>
                      <a:fillRect/>
                    </a:stretch>
                  </pic:blipFill>
                  <pic:spPr>
                    <a:xfrm>
                      <a:off x="0" y="0"/>
                      <a:ext cx="1195200" cy="259200"/>
                    </a:xfrm>
                    <a:prstGeom prst="rect">
                      <a:avLst/>
                    </a:prstGeom>
                  </pic:spPr>
                </pic:pic>
              </a:graphicData>
            </a:graphic>
          </wp:inline>
        </w:drawing>
      </w:r>
      <w:r w:rsidRPr="00007719">
        <w:rPr>
          <w:sz w:val="28"/>
          <w:szCs w:val="28"/>
        </w:rPr>
        <w:t xml:space="preserve"> предназначена</w:t>
      </w:r>
      <w:proofErr w:type="gramEnd"/>
      <w:r w:rsidRPr="00007719">
        <w:rPr>
          <w:sz w:val="28"/>
          <w:szCs w:val="28"/>
        </w:rPr>
        <w:t xml:space="preserve"> для очистки текста запроса, а также условий из всех вкладок редактора запросов. </w:t>
      </w:r>
      <w:proofErr w:type="gramStart"/>
      <w:r w:rsidRPr="00007719">
        <w:rPr>
          <w:sz w:val="28"/>
          <w:szCs w:val="28"/>
        </w:rPr>
        <w:t xml:space="preserve">Кнопка </w:t>
      </w:r>
      <w:r w:rsidRPr="00007719">
        <w:rPr>
          <w:noProof/>
          <w:sz w:val="28"/>
          <w:szCs w:val="28"/>
        </w:rPr>
        <w:drawing>
          <wp:inline distT="0" distB="0" distL="0" distR="0" wp14:anchorId="1F825009" wp14:editId="654528F5">
            <wp:extent cx="1195200" cy="259200"/>
            <wp:effectExtent l="0" t="0" r="5080" b="762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3"/>
                    <a:stretch>
                      <a:fillRect/>
                    </a:stretch>
                  </pic:blipFill>
                  <pic:spPr>
                    <a:xfrm>
                      <a:off x="0" y="0"/>
                      <a:ext cx="1195200" cy="259200"/>
                    </a:xfrm>
                    <a:prstGeom prst="rect">
                      <a:avLst/>
                    </a:prstGeom>
                  </pic:spPr>
                </pic:pic>
              </a:graphicData>
            </a:graphic>
          </wp:inline>
        </w:drawing>
      </w:r>
      <w:r w:rsidRPr="00007719">
        <w:rPr>
          <w:sz w:val="28"/>
          <w:szCs w:val="28"/>
        </w:rPr>
        <w:t xml:space="preserve"> используется</w:t>
      </w:r>
      <w:proofErr w:type="gramEnd"/>
      <w:r w:rsidRPr="00007719">
        <w:rPr>
          <w:sz w:val="28"/>
          <w:szCs w:val="28"/>
        </w:rPr>
        <w:t xml:space="preserve"> в случаях, когда нужно полностью удалить запрос из редактора запросов и написать запрос с начала.</w:t>
      </w:r>
    </w:p>
    <w:p w14:paraId="0F4C1D7A" w14:textId="5FD685A2" w:rsidR="00141AA2" w:rsidRPr="00007719" w:rsidRDefault="00141AA2" w:rsidP="00E968B8">
      <w:pPr>
        <w:tabs>
          <w:tab w:val="left" w:pos="1134"/>
        </w:tabs>
        <w:spacing w:line="360" w:lineRule="auto"/>
        <w:ind w:firstLine="709"/>
        <w:jc w:val="both"/>
        <w:rPr>
          <w:sz w:val="28"/>
          <w:szCs w:val="28"/>
        </w:rPr>
      </w:pPr>
      <w:proofErr w:type="gramStart"/>
      <w:r w:rsidRPr="00007719">
        <w:rPr>
          <w:sz w:val="28"/>
          <w:szCs w:val="28"/>
        </w:rPr>
        <w:lastRenderedPageBreak/>
        <w:t xml:space="preserve">Кнопка </w:t>
      </w:r>
      <w:r w:rsidRPr="00007719">
        <w:rPr>
          <w:noProof/>
          <w:sz w:val="28"/>
          <w:szCs w:val="28"/>
        </w:rPr>
        <w:drawing>
          <wp:inline distT="0" distB="0" distL="0" distR="0" wp14:anchorId="294127FB" wp14:editId="43A78E04">
            <wp:extent cx="878400" cy="259200"/>
            <wp:effectExtent l="0" t="0" r="0" b="7620"/>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4"/>
                    <a:stretch>
                      <a:fillRect/>
                    </a:stretch>
                  </pic:blipFill>
                  <pic:spPr>
                    <a:xfrm>
                      <a:off x="0" y="0"/>
                      <a:ext cx="878400" cy="259200"/>
                    </a:xfrm>
                    <a:prstGeom prst="rect">
                      <a:avLst/>
                    </a:prstGeom>
                  </pic:spPr>
                </pic:pic>
              </a:graphicData>
            </a:graphic>
          </wp:inline>
        </w:drawing>
      </w:r>
      <w:r w:rsidRPr="00007719">
        <w:rPr>
          <w:sz w:val="28"/>
          <w:szCs w:val="28"/>
        </w:rPr>
        <w:t xml:space="preserve"> используется</w:t>
      </w:r>
      <w:proofErr w:type="gramEnd"/>
      <w:r w:rsidRPr="00007719">
        <w:rPr>
          <w:sz w:val="28"/>
          <w:szCs w:val="28"/>
        </w:rPr>
        <w:t xml:space="preserve"> для настройки параметров вывода результатов запроса во вкладке «Запрос» и </w:t>
      </w:r>
      <w:r w:rsidR="005755AB" w:rsidRPr="00007719">
        <w:rPr>
          <w:sz w:val="28"/>
          <w:szCs w:val="28"/>
        </w:rPr>
        <w:t xml:space="preserve">настройки </w:t>
      </w:r>
      <w:r w:rsidRPr="00007719">
        <w:rPr>
          <w:sz w:val="28"/>
          <w:szCs w:val="28"/>
        </w:rPr>
        <w:t>переключателя выбора «Облегченный формат» (</w:t>
      </w:r>
      <w:r w:rsidR="005755AB" w:rsidRPr="00007719">
        <w:rPr>
          <w:sz w:val="28"/>
          <w:szCs w:val="28"/>
        </w:rPr>
        <w:fldChar w:fldCharType="begin"/>
      </w:r>
      <w:r w:rsidR="005755AB" w:rsidRPr="00007719">
        <w:rPr>
          <w:sz w:val="28"/>
          <w:szCs w:val="28"/>
        </w:rPr>
        <w:instrText xml:space="preserve"> REF  _Ref535934413 \* Lower \h </w:instrText>
      </w:r>
      <w:r w:rsidR="005755AB" w:rsidRPr="00007719">
        <w:rPr>
          <w:sz w:val="28"/>
          <w:szCs w:val="28"/>
        </w:rPr>
      </w:r>
      <w:r w:rsidR="005755AB" w:rsidRPr="00007719">
        <w:rPr>
          <w:sz w:val="28"/>
          <w:szCs w:val="28"/>
        </w:rPr>
        <w:fldChar w:fldCharType="separate"/>
      </w:r>
      <w:r w:rsidR="00B6413A" w:rsidRPr="00007719">
        <w:rPr>
          <w:sz w:val="28"/>
          <w:szCs w:val="28"/>
        </w:rPr>
        <w:t xml:space="preserve">рис. </w:t>
      </w:r>
      <w:r w:rsidR="00B6413A">
        <w:rPr>
          <w:noProof/>
          <w:sz w:val="28"/>
          <w:szCs w:val="28"/>
        </w:rPr>
        <w:t>529</w:t>
      </w:r>
      <w:r w:rsidR="005755AB" w:rsidRPr="00007719">
        <w:rPr>
          <w:sz w:val="28"/>
          <w:szCs w:val="28"/>
        </w:rPr>
        <w:fldChar w:fldCharType="end"/>
      </w:r>
      <w:r w:rsidRPr="00007719">
        <w:rPr>
          <w:sz w:val="28"/>
          <w:szCs w:val="28"/>
        </w:rPr>
        <w:t>).</w:t>
      </w:r>
    </w:p>
    <w:p w14:paraId="76138ACA" w14:textId="77777777" w:rsidR="00141AA2" w:rsidRPr="00007719" w:rsidRDefault="00141AA2" w:rsidP="00E968B8">
      <w:pPr>
        <w:tabs>
          <w:tab w:val="left" w:pos="1134"/>
        </w:tabs>
        <w:spacing w:line="360" w:lineRule="auto"/>
        <w:jc w:val="center"/>
        <w:rPr>
          <w:sz w:val="28"/>
          <w:szCs w:val="28"/>
        </w:rPr>
      </w:pPr>
      <w:r w:rsidRPr="00007719">
        <w:rPr>
          <w:noProof/>
          <w:sz w:val="28"/>
          <w:szCs w:val="28"/>
        </w:rPr>
        <w:drawing>
          <wp:inline distT="0" distB="0" distL="0" distR="0" wp14:anchorId="0E001463" wp14:editId="341AC0C7">
            <wp:extent cx="2750515" cy="424244"/>
            <wp:effectExtent l="19050" t="19050" r="12065" b="1397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5"/>
                    <a:stretch>
                      <a:fillRect/>
                    </a:stretch>
                  </pic:blipFill>
                  <pic:spPr>
                    <a:xfrm>
                      <a:off x="0" y="0"/>
                      <a:ext cx="2784836" cy="429538"/>
                    </a:xfrm>
                    <a:prstGeom prst="rect">
                      <a:avLst/>
                    </a:prstGeom>
                    <a:ln>
                      <a:solidFill>
                        <a:srgbClr val="E7E6E6"/>
                      </a:solidFill>
                    </a:ln>
                  </pic:spPr>
                </pic:pic>
              </a:graphicData>
            </a:graphic>
          </wp:inline>
        </w:drawing>
      </w:r>
    </w:p>
    <w:p w14:paraId="66C04D6F" w14:textId="77777777" w:rsidR="00141AA2" w:rsidRPr="00007719" w:rsidRDefault="00141AA2" w:rsidP="00E968B8">
      <w:pPr>
        <w:tabs>
          <w:tab w:val="left" w:pos="1134"/>
        </w:tabs>
        <w:spacing w:line="360" w:lineRule="auto"/>
        <w:jc w:val="center"/>
        <w:rPr>
          <w:sz w:val="28"/>
          <w:szCs w:val="28"/>
        </w:rPr>
      </w:pPr>
      <w:bookmarkStart w:id="871" w:name="_Ref53593441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529</w:t>
      </w:r>
      <w:r w:rsidRPr="00007719">
        <w:rPr>
          <w:noProof/>
          <w:sz w:val="28"/>
          <w:szCs w:val="28"/>
        </w:rPr>
        <w:fldChar w:fldCharType="end"/>
      </w:r>
      <w:bookmarkEnd w:id="871"/>
      <w:r w:rsidRPr="00007719">
        <w:rPr>
          <w:sz w:val="28"/>
          <w:szCs w:val="28"/>
        </w:rPr>
        <w:t xml:space="preserve"> – Переключатель выбора «Облегченный формат»</w:t>
      </w:r>
    </w:p>
    <w:p w14:paraId="7A678472" w14:textId="77777777" w:rsidR="00141AA2" w:rsidRPr="00007719" w:rsidRDefault="00141AA2" w:rsidP="00E968B8">
      <w:pPr>
        <w:tabs>
          <w:tab w:val="left" w:pos="1134"/>
        </w:tabs>
        <w:spacing w:line="360" w:lineRule="auto"/>
        <w:ind w:firstLine="709"/>
        <w:jc w:val="both"/>
        <w:rPr>
          <w:sz w:val="28"/>
          <w:szCs w:val="28"/>
        </w:rPr>
      </w:pPr>
      <w:r w:rsidRPr="00007719">
        <w:rPr>
          <w:sz w:val="28"/>
          <w:szCs w:val="28"/>
        </w:rPr>
        <w:t xml:space="preserve">Если переключатель выбора «Облегченный формат» </w:t>
      </w:r>
      <w:r w:rsidRPr="00007719">
        <w:rPr>
          <w:rFonts w:eastAsia="Calibri"/>
          <w:sz w:val="28"/>
          <w:szCs w:val="28"/>
        </w:rPr>
        <w:t>установлен</w:t>
      </w:r>
      <w:r w:rsidRPr="00007719">
        <w:rPr>
          <w:sz w:val="28"/>
          <w:szCs w:val="28"/>
        </w:rPr>
        <w:t>, то в результатах запроса все поля представления ссылочных полей заменяются на их id.</w:t>
      </w:r>
    </w:p>
    <w:p w14:paraId="7051038B" w14:textId="78D8DC85" w:rsidR="00141AA2" w:rsidRPr="00007719" w:rsidRDefault="005755AB" w:rsidP="00E968B8">
      <w:pPr>
        <w:tabs>
          <w:tab w:val="left" w:pos="1134"/>
        </w:tabs>
        <w:spacing w:line="360" w:lineRule="auto"/>
        <w:ind w:firstLine="709"/>
        <w:jc w:val="both"/>
        <w:rPr>
          <w:sz w:val="28"/>
          <w:szCs w:val="28"/>
        </w:rPr>
      </w:pPr>
      <w:r w:rsidRPr="00007719">
        <w:rPr>
          <w:sz w:val="28"/>
          <w:szCs w:val="28"/>
        </w:rPr>
        <w:t>П</w:t>
      </w:r>
      <w:r w:rsidR="00141AA2" w:rsidRPr="00007719">
        <w:rPr>
          <w:sz w:val="28"/>
          <w:szCs w:val="28"/>
        </w:rPr>
        <w:t>ример текст</w:t>
      </w:r>
      <w:r w:rsidRPr="00007719">
        <w:rPr>
          <w:sz w:val="28"/>
          <w:szCs w:val="28"/>
        </w:rPr>
        <w:t>а</w:t>
      </w:r>
      <w:r w:rsidR="00141AA2" w:rsidRPr="00007719">
        <w:rPr>
          <w:sz w:val="28"/>
          <w:szCs w:val="28"/>
        </w:rPr>
        <w:t xml:space="preserve"> запроса </w:t>
      </w:r>
      <w:r w:rsidRPr="00007719">
        <w:rPr>
          <w:sz w:val="28"/>
          <w:szCs w:val="28"/>
        </w:rPr>
        <w:t>с</w:t>
      </w:r>
      <w:r w:rsidR="00141AA2" w:rsidRPr="00007719">
        <w:rPr>
          <w:sz w:val="28"/>
          <w:szCs w:val="28"/>
        </w:rPr>
        <w:t xml:space="preserve"> ссылк</w:t>
      </w:r>
      <w:r w:rsidRPr="00007719">
        <w:rPr>
          <w:sz w:val="28"/>
          <w:szCs w:val="28"/>
        </w:rPr>
        <w:t>ой</w:t>
      </w:r>
      <w:r w:rsidR="00141AA2" w:rsidRPr="00007719">
        <w:rPr>
          <w:sz w:val="28"/>
          <w:szCs w:val="28"/>
        </w:rPr>
        <w:t xml:space="preserve"> на справочник «Организации» </w:t>
      </w:r>
      <w:r w:rsidRPr="00007719">
        <w:rPr>
          <w:sz w:val="28"/>
          <w:szCs w:val="28"/>
        </w:rPr>
        <w:t xml:space="preserve">представлен на </w:t>
      </w:r>
      <w:r w:rsidRPr="00007719">
        <w:rPr>
          <w:sz w:val="28"/>
          <w:szCs w:val="28"/>
        </w:rPr>
        <w:fldChar w:fldCharType="begin"/>
      </w:r>
      <w:r w:rsidRPr="00007719">
        <w:rPr>
          <w:sz w:val="28"/>
          <w:szCs w:val="28"/>
        </w:rPr>
        <w:instrText xml:space="preserve"> REF  _Ref536177229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530</w:t>
      </w:r>
      <w:r w:rsidRPr="00007719">
        <w:rPr>
          <w:sz w:val="28"/>
          <w:szCs w:val="28"/>
        </w:rPr>
        <w:fldChar w:fldCharType="end"/>
      </w:r>
      <w:r w:rsidR="00141AA2" w:rsidRPr="00007719">
        <w:rPr>
          <w:sz w:val="28"/>
          <w:szCs w:val="28"/>
        </w:rPr>
        <w:t>.</w:t>
      </w:r>
    </w:p>
    <w:p w14:paraId="6F01EEB1" w14:textId="77777777" w:rsidR="00141AA2" w:rsidRPr="00E968B8" w:rsidRDefault="00141AA2" w:rsidP="00141AA2">
      <w:pPr>
        <w:tabs>
          <w:tab w:val="left" w:pos="1134"/>
        </w:tabs>
        <w:spacing w:line="360" w:lineRule="auto"/>
        <w:ind w:firstLine="709"/>
        <w:jc w:val="both"/>
        <w:rPr>
          <w:sz w:val="2"/>
          <w:szCs w:val="2"/>
        </w:rPr>
      </w:pPr>
    </w:p>
    <w:tbl>
      <w:tblPr>
        <w:tblStyle w:val="44"/>
        <w:tblW w:w="0" w:type="auto"/>
        <w:jc w:val="center"/>
        <w:tblLook w:val="04A0" w:firstRow="1" w:lastRow="0" w:firstColumn="1" w:lastColumn="0" w:noHBand="0" w:noVBand="1"/>
      </w:tblPr>
      <w:tblGrid>
        <w:gridCol w:w="4531"/>
      </w:tblGrid>
      <w:tr w:rsidR="00141AA2" w:rsidRPr="00007719" w14:paraId="194F21D7" w14:textId="77777777" w:rsidTr="00984973">
        <w:trPr>
          <w:jc w:val="center"/>
        </w:trPr>
        <w:tc>
          <w:tcPr>
            <w:tcW w:w="4531" w:type="dxa"/>
          </w:tcPr>
          <w:p w14:paraId="382EFE9A" w14:textId="77777777" w:rsidR="00141AA2" w:rsidRPr="00007719" w:rsidRDefault="00141AA2" w:rsidP="00984973">
            <w:pPr>
              <w:tabs>
                <w:tab w:val="left" w:pos="1134"/>
              </w:tabs>
              <w:ind w:firstLine="171"/>
              <w:jc w:val="both"/>
              <w:rPr>
                <w:rFonts w:ascii="Times New Roman" w:hAnsi="Times New Roman" w:cs="Times New Roman"/>
                <w:i/>
                <w:sz w:val="28"/>
                <w:szCs w:val="28"/>
              </w:rPr>
            </w:pPr>
            <w:r w:rsidRPr="00007719">
              <w:rPr>
                <w:rFonts w:ascii="Times New Roman" w:hAnsi="Times New Roman" w:cs="Times New Roman"/>
                <w:i/>
                <w:sz w:val="28"/>
                <w:szCs w:val="28"/>
              </w:rPr>
              <w:t>SELECT</w:t>
            </w:r>
          </w:p>
          <w:p w14:paraId="7DEA2EFC" w14:textId="77777777" w:rsidR="00141AA2" w:rsidRPr="00007719" w:rsidRDefault="00141AA2" w:rsidP="00984973">
            <w:pPr>
              <w:tabs>
                <w:tab w:val="left" w:pos="1134"/>
              </w:tabs>
              <w:ind w:firstLine="171"/>
              <w:jc w:val="both"/>
              <w:rPr>
                <w:rFonts w:ascii="Times New Roman" w:hAnsi="Times New Roman" w:cs="Times New Roman"/>
                <w:i/>
                <w:sz w:val="28"/>
                <w:szCs w:val="28"/>
              </w:rPr>
            </w:pPr>
            <w:r w:rsidRPr="00007719">
              <w:rPr>
                <w:rFonts w:ascii="Times New Roman" w:hAnsi="Times New Roman" w:cs="Times New Roman"/>
                <w:i/>
                <w:sz w:val="28"/>
                <w:szCs w:val="28"/>
              </w:rPr>
              <w:t>Таблица1.Организация AS Организация</w:t>
            </w:r>
          </w:p>
          <w:p w14:paraId="1C197FF9" w14:textId="77777777" w:rsidR="00141AA2" w:rsidRPr="00007719" w:rsidRDefault="00141AA2" w:rsidP="00984973">
            <w:pPr>
              <w:tabs>
                <w:tab w:val="left" w:pos="1134"/>
              </w:tabs>
              <w:ind w:firstLine="171"/>
              <w:jc w:val="both"/>
              <w:rPr>
                <w:rFonts w:ascii="Times New Roman" w:hAnsi="Times New Roman" w:cs="Times New Roman"/>
                <w:sz w:val="28"/>
                <w:szCs w:val="28"/>
              </w:rPr>
            </w:pPr>
            <w:r w:rsidRPr="00007719">
              <w:rPr>
                <w:rFonts w:ascii="Times New Roman" w:hAnsi="Times New Roman" w:cs="Times New Roman"/>
                <w:i/>
                <w:sz w:val="28"/>
                <w:szCs w:val="28"/>
              </w:rPr>
              <w:t>FROM Таблица1.</w:t>
            </w:r>
          </w:p>
        </w:tc>
      </w:tr>
    </w:tbl>
    <w:p w14:paraId="115570F7" w14:textId="77777777" w:rsidR="00141AA2" w:rsidRPr="00007719" w:rsidRDefault="00141AA2" w:rsidP="00E968B8">
      <w:pPr>
        <w:tabs>
          <w:tab w:val="left" w:pos="1134"/>
        </w:tabs>
        <w:spacing w:before="120" w:after="120" w:line="360" w:lineRule="auto"/>
        <w:jc w:val="center"/>
        <w:rPr>
          <w:sz w:val="28"/>
          <w:szCs w:val="28"/>
        </w:rPr>
      </w:pPr>
      <w:bookmarkStart w:id="872" w:name="_Ref53617722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530</w:t>
      </w:r>
      <w:r w:rsidRPr="00007719">
        <w:rPr>
          <w:noProof/>
          <w:sz w:val="28"/>
          <w:szCs w:val="28"/>
        </w:rPr>
        <w:fldChar w:fldCharType="end"/>
      </w:r>
      <w:bookmarkEnd w:id="872"/>
      <w:r w:rsidRPr="00007719">
        <w:rPr>
          <w:noProof/>
          <w:sz w:val="28"/>
          <w:szCs w:val="28"/>
        </w:rPr>
        <w:t xml:space="preserve"> – Пример запроса</w:t>
      </w:r>
    </w:p>
    <w:p w14:paraId="15DB687C" w14:textId="0D7DD0AC" w:rsidR="00141AA2" w:rsidRPr="00007719" w:rsidRDefault="00141AA2" w:rsidP="00E968B8">
      <w:pPr>
        <w:tabs>
          <w:tab w:val="left" w:pos="1134"/>
        </w:tabs>
        <w:spacing w:line="360" w:lineRule="auto"/>
        <w:ind w:firstLine="709"/>
        <w:jc w:val="both"/>
        <w:rPr>
          <w:sz w:val="28"/>
          <w:szCs w:val="28"/>
        </w:rPr>
      </w:pPr>
      <w:r w:rsidRPr="00007719">
        <w:rPr>
          <w:sz w:val="28"/>
          <w:szCs w:val="28"/>
        </w:rPr>
        <w:t>При установленном переключателе выбора «Облегченный формат» результатом запроса будет список id из справочника «Организации» (</w:t>
      </w:r>
      <w:r w:rsidR="005024BE" w:rsidRPr="00007719">
        <w:rPr>
          <w:sz w:val="28"/>
          <w:szCs w:val="28"/>
        </w:rPr>
        <w:fldChar w:fldCharType="begin"/>
      </w:r>
      <w:r w:rsidR="005024BE" w:rsidRPr="00007719">
        <w:rPr>
          <w:sz w:val="28"/>
          <w:szCs w:val="28"/>
        </w:rPr>
        <w:instrText xml:space="preserve"> REF _Ref1549503 \h </w:instrText>
      </w:r>
      <w:r w:rsidR="005024BE" w:rsidRPr="00007719">
        <w:rPr>
          <w:sz w:val="28"/>
          <w:szCs w:val="28"/>
        </w:rPr>
      </w:r>
      <w:r w:rsidR="005024BE" w:rsidRPr="00007719">
        <w:rPr>
          <w:sz w:val="28"/>
          <w:szCs w:val="28"/>
        </w:rPr>
        <w:fldChar w:fldCharType="separate"/>
      </w:r>
      <w:r w:rsidR="00B6413A" w:rsidRPr="00007719">
        <w:rPr>
          <w:iCs/>
          <w:sz w:val="28"/>
          <w:szCs w:val="28"/>
        </w:rPr>
        <w:t xml:space="preserve">Таблица </w:t>
      </w:r>
      <w:r w:rsidR="00B6413A">
        <w:rPr>
          <w:iCs/>
          <w:noProof/>
          <w:sz w:val="28"/>
          <w:szCs w:val="28"/>
        </w:rPr>
        <w:t>17</w:t>
      </w:r>
      <w:r w:rsidR="005024BE" w:rsidRPr="00007719">
        <w:rPr>
          <w:sz w:val="28"/>
          <w:szCs w:val="28"/>
        </w:rPr>
        <w:fldChar w:fldCharType="end"/>
      </w:r>
      <w:r w:rsidR="005755AB" w:rsidRPr="00007719">
        <w:rPr>
          <w:sz w:val="28"/>
          <w:szCs w:val="28"/>
        </w:rPr>
        <w:t xml:space="preserve">), </w:t>
      </w:r>
      <w:r w:rsidRPr="00007719">
        <w:rPr>
          <w:sz w:val="28"/>
          <w:szCs w:val="28"/>
        </w:rPr>
        <w:t>в противном случае результатом запроса будет перечень наименований организаций, т.</w:t>
      </w:r>
      <w:r w:rsidR="00383D2D" w:rsidRPr="00007719">
        <w:rPr>
          <w:sz w:val="28"/>
          <w:szCs w:val="28"/>
        </w:rPr>
        <w:t xml:space="preserve"> </w:t>
      </w:r>
      <w:r w:rsidRPr="00007719">
        <w:rPr>
          <w:sz w:val="28"/>
          <w:szCs w:val="28"/>
        </w:rPr>
        <w:t>к. поле представления для справочника «Организации» – наименование.</w:t>
      </w:r>
    </w:p>
    <w:p w14:paraId="1D440BBB" w14:textId="551D17DE" w:rsidR="00141AA2" w:rsidRPr="00007719" w:rsidRDefault="00141AA2" w:rsidP="00141AA2">
      <w:pPr>
        <w:spacing w:line="360" w:lineRule="auto"/>
        <w:rPr>
          <w:iCs/>
          <w:sz w:val="28"/>
          <w:szCs w:val="28"/>
        </w:rPr>
      </w:pPr>
      <w:bookmarkStart w:id="873" w:name="_Ref1549503"/>
      <w:r w:rsidRPr="00007719">
        <w:rPr>
          <w:iCs/>
          <w:sz w:val="28"/>
          <w:szCs w:val="28"/>
        </w:rPr>
        <w:t xml:space="preserve">Таблица </w:t>
      </w:r>
      <w:r w:rsidRPr="00007719">
        <w:rPr>
          <w:iCs/>
          <w:sz w:val="28"/>
          <w:szCs w:val="28"/>
        </w:rPr>
        <w:fldChar w:fldCharType="begin"/>
      </w:r>
      <w:r w:rsidRPr="00007719">
        <w:rPr>
          <w:iCs/>
          <w:sz w:val="28"/>
          <w:szCs w:val="28"/>
        </w:rPr>
        <w:instrText xml:space="preserve"> SEQ Таблица \* ARABIC </w:instrText>
      </w:r>
      <w:r w:rsidRPr="00007719">
        <w:rPr>
          <w:iCs/>
          <w:sz w:val="28"/>
          <w:szCs w:val="28"/>
        </w:rPr>
        <w:fldChar w:fldCharType="separate"/>
      </w:r>
      <w:r w:rsidR="00B6413A">
        <w:rPr>
          <w:iCs/>
          <w:noProof/>
          <w:sz w:val="28"/>
          <w:szCs w:val="28"/>
        </w:rPr>
        <w:t>17</w:t>
      </w:r>
      <w:r w:rsidRPr="00007719">
        <w:rPr>
          <w:iCs/>
          <w:sz w:val="28"/>
          <w:szCs w:val="28"/>
        </w:rPr>
        <w:fldChar w:fldCharType="end"/>
      </w:r>
      <w:bookmarkEnd w:id="873"/>
    </w:p>
    <w:tbl>
      <w:tblPr>
        <w:tblStyle w:val="44"/>
        <w:tblW w:w="5000" w:type="pct"/>
        <w:tblLook w:val="04A0" w:firstRow="1" w:lastRow="0" w:firstColumn="1" w:lastColumn="0" w:noHBand="0" w:noVBand="1"/>
      </w:tblPr>
      <w:tblGrid>
        <w:gridCol w:w="5308"/>
        <w:gridCol w:w="4887"/>
      </w:tblGrid>
      <w:tr w:rsidR="00141AA2" w:rsidRPr="00007719" w14:paraId="28C8313E" w14:textId="77777777" w:rsidTr="00984973">
        <w:tc>
          <w:tcPr>
            <w:tcW w:w="2603" w:type="pct"/>
            <w:tcBorders>
              <w:bottom w:val="double" w:sz="4" w:space="0" w:color="auto"/>
            </w:tcBorders>
          </w:tcPr>
          <w:p w14:paraId="5682BEA1" w14:textId="77777777" w:rsidR="00141AA2" w:rsidRPr="00007719" w:rsidRDefault="00141AA2" w:rsidP="00984973">
            <w:pPr>
              <w:jc w:val="center"/>
              <w:rPr>
                <w:rFonts w:ascii="Times New Roman" w:hAnsi="Times New Roman" w:cs="Times New Roman"/>
                <w:b/>
              </w:rPr>
            </w:pPr>
            <w:r w:rsidRPr="00007719">
              <w:rPr>
                <w:rFonts w:ascii="Times New Roman" w:hAnsi="Times New Roman" w:cs="Times New Roman"/>
                <w:b/>
              </w:rPr>
              <w:t xml:space="preserve">Без использования признака </w:t>
            </w:r>
            <w:r w:rsidRPr="00007719">
              <w:rPr>
                <w:rFonts w:ascii="Times New Roman" w:hAnsi="Times New Roman" w:cs="Times New Roman"/>
                <w:b/>
              </w:rPr>
              <w:br/>
              <w:t>«Облегченный формат»</w:t>
            </w:r>
          </w:p>
        </w:tc>
        <w:tc>
          <w:tcPr>
            <w:tcW w:w="2397" w:type="pct"/>
            <w:tcBorders>
              <w:bottom w:val="double" w:sz="4" w:space="0" w:color="auto"/>
            </w:tcBorders>
          </w:tcPr>
          <w:p w14:paraId="70D7FB14" w14:textId="77777777" w:rsidR="00141AA2" w:rsidRPr="00007719" w:rsidRDefault="00141AA2" w:rsidP="00984973">
            <w:pPr>
              <w:jc w:val="center"/>
              <w:rPr>
                <w:rFonts w:ascii="Times New Roman" w:hAnsi="Times New Roman" w:cs="Times New Roman"/>
                <w:b/>
              </w:rPr>
            </w:pPr>
            <w:r w:rsidRPr="00007719">
              <w:rPr>
                <w:rFonts w:ascii="Times New Roman" w:hAnsi="Times New Roman" w:cs="Times New Roman"/>
                <w:b/>
              </w:rPr>
              <w:t xml:space="preserve">С использование признака </w:t>
            </w:r>
            <w:r w:rsidRPr="00007719">
              <w:rPr>
                <w:rFonts w:ascii="Times New Roman" w:hAnsi="Times New Roman" w:cs="Times New Roman"/>
                <w:b/>
              </w:rPr>
              <w:br/>
              <w:t>«Облегченный формат»</w:t>
            </w:r>
          </w:p>
        </w:tc>
      </w:tr>
      <w:tr w:rsidR="00141AA2" w:rsidRPr="00007719" w14:paraId="45F70368" w14:textId="77777777" w:rsidTr="00984973">
        <w:tc>
          <w:tcPr>
            <w:tcW w:w="2603" w:type="pct"/>
            <w:tcBorders>
              <w:top w:val="double" w:sz="4" w:space="0" w:color="auto"/>
            </w:tcBorders>
          </w:tcPr>
          <w:p w14:paraId="2315DE7C" w14:textId="77777777" w:rsidR="00141AA2" w:rsidRPr="00007719" w:rsidRDefault="00141AA2" w:rsidP="00984973">
            <w:pPr>
              <w:rPr>
                <w:rFonts w:ascii="Times New Roman" w:hAnsi="Times New Roman" w:cs="Times New Roman"/>
                <w:i/>
              </w:rPr>
            </w:pPr>
            <w:r w:rsidRPr="00007719">
              <w:rPr>
                <w:rFonts w:ascii="Times New Roman" w:hAnsi="Times New Roman" w:cs="Times New Roman"/>
                <w:i/>
                <w:lang w:val="en-US"/>
              </w:rPr>
              <w:t>SELECT</w:t>
            </w:r>
          </w:p>
          <w:p w14:paraId="1904EF0D" w14:textId="77777777" w:rsidR="00141AA2" w:rsidRPr="00007719" w:rsidRDefault="00141AA2" w:rsidP="00984973">
            <w:pPr>
              <w:ind w:firstLine="29"/>
              <w:rPr>
                <w:rFonts w:ascii="Times New Roman" w:hAnsi="Times New Roman" w:cs="Times New Roman"/>
                <w:i/>
              </w:rPr>
            </w:pPr>
            <w:r w:rsidRPr="00007719">
              <w:rPr>
                <w:rFonts w:ascii="Times New Roman" w:hAnsi="Times New Roman" w:cs="Times New Roman"/>
                <w:i/>
              </w:rPr>
              <w:t xml:space="preserve">Таблица1.Организация.НаименованиеПолное </w:t>
            </w:r>
            <w:r w:rsidRPr="00007719">
              <w:rPr>
                <w:rFonts w:ascii="Times New Roman" w:hAnsi="Times New Roman" w:cs="Times New Roman"/>
                <w:i/>
                <w:lang w:val="en-US"/>
              </w:rPr>
              <w:t>AS</w:t>
            </w:r>
            <w:r w:rsidRPr="00007719">
              <w:rPr>
                <w:rFonts w:ascii="Times New Roman" w:hAnsi="Times New Roman" w:cs="Times New Roman"/>
                <w:i/>
              </w:rPr>
              <w:t xml:space="preserve"> Организация</w:t>
            </w:r>
          </w:p>
          <w:p w14:paraId="6D537B72" w14:textId="77777777" w:rsidR="00141AA2" w:rsidRPr="00007719" w:rsidRDefault="00141AA2" w:rsidP="00984973">
            <w:pPr>
              <w:rPr>
                <w:rFonts w:ascii="Times New Roman" w:hAnsi="Times New Roman" w:cs="Times New Roman"/>
                <w:i/>
              </w:rPr>
            </w:pPr>
            <w:r w:rsidRPr="00007719">
              <w:rPr>
                <w:rFonts w:ascii="Times New Roman" w:hAnsi="Times New Roman" w:cs="Times New Roman"/>
                <w:i/>
                <w:lang w:val="en-US"/>
              </w:rPr>
              <w:t>FROM</w:t>
            </w:r>
            <w:r w:rsidRPr="00007719">
              <w:rPr>
                <w:rFonts w:ascii="Times New Roman" w:hAnsi="Times New Roman" w:cs="Times New Roman"/>
                <w:i/>
              </w:rPr>
              <w:t xml:space="preserve"> Таблица1</w:t>
            </w:r>
          </w:p>
        </w:tc>
        <w:tc>
          <w:tcPr>
            <w:tcW w:w="2397" w:type="pct"/>
            <w:tcBorders>
              <w:top w:val="double" w:sz="4" w:space="0" w:color="auto"/>
            </w:tcBorders>
          </w:tcPr>
          <w:p w14:paraId="36B3A752" w14:textId="77777777" w:rsidR="00141AA2" w:rsidRPr="00007719" w:rsidRDefault="00141AA2" w:rsidP="00984973">
            <w:pPr>
              <w:rPr>
                <w:rFonts w:ascii="Times New Roman" w:hAnsi="Times New Roman" w:cs="Times New Roman"/>
                <w:i/>
              </w:rPr>
            </w:pPr>
            <w:r w:rsidRPr="00007719">
              <w:rPr>
                <w:rFonts w:ascii="Times New Roman" w:hAnsi="Times New Roman" w:cs="Times New Roman"/>
                <w:i/>
                <w:lang w:val="en-US"/>
              </w:rPr>
              <w:t>SELECT</w:t>
            </w:r>
          </w:p>
          <w:p w14:paraId="2526C5A3" w14:textId="77777777" w:rsidR="00141AA2" w:rsidRPr="00007719" w:rsidRDefault="00141AA2" w:rsidP="00984973">
            <w:pPr>
              <w:ind w:firstLine="29"/>
              <w:rPr>
                <w:rFonts w:ascii="Times New Roman" w:hAnsi="Times New Roman" w:cs="Times New Roman"/>
                <w:i/>
              </w:rPr>
            </w:pPr>
            <w:r w:rsidRPr="00007719">
              <w:rPr>
                <w:rFonts w:ascii="Times New Roman" w:hAnsi="Times New Roman" w:cs="Times New Roman"/>
                <w:i/>
              </w:rPr>
              <w:t>Таблица1.Организация.</w:t>
            </w:r>
            <w:r w:rsidRPr="00007719">
              <w:rPr>
                <w:rFonts w:ascii="Times New Roman" w:hAnsi="Times New Roman" w:cs="Times New Roman"/>
                <w:i/>
                <w:lang w:val="en-US"/>
              </w:rPr>
              <w:t>idAS</w:t>
            </w:r>
            <w:r w:rsidRPr="00007719">
              <w:rPr>
                <w:rFonts w:ascii="Times New Roman" w:hAnsi="Times New Roman" w:cs="Times New Roman"/>
                <w:i/>
              </w:rPr>
              <w:t xml:space="preserve"> Организация</w:t>
            </w:r>
          </w:p>
          <w:p w14:paraId="5B78D7AE" w14:textId="77777777" w:rsidR="00141AA2" w:rsidRPr="00007719" w:rsidRDefault="00141AA2" w:rsidP="00984973">
            <w:pPr>
              <w:rPr>
                <w:rFonts w:ascii="Times New Roman" w:hAnsi="Times New Roman" w:cs="Times New Roman"/>
                <w:i/>
              </w:rPr>
            </w:pPr>
            <w:r w:rsidRPr="00007719">
              <w:rPr>
                <w:rFonts w:ascii="Times New Roman" w:hAnsi="Times New Roman" w:cs="Times New Roman"/>
                <w:i/>
                <w:lang w:val="en-US"/>
              </w:rPr>
              <w:t>FROM</w:t>
            </w:r>
            <w:r w:rsidRPr="00007719">
              <w:rPr>
                <w:rFonts w:ascii="Times New Roman" w:hAnsi="Times New Roman" w:cs="Times New Roman"/>
                <w:i/>
              </w:rPr>
              <w:t xml:space="preserve"> Таблица1</w:t>
            </w:r>
          </w:p>
        </w:tc>
      </w:tr>
    </w:tbl>
    <w:p w14:paraId="3360D2DC" w14:textId="76813BA6" w:rsidR="00141AA2" w:rsidRPr="00007719" w:rsidRDefault="00141AA2" w:rsidP="00E968B8">
      <w:pPr>
        <w:tabs>
          <w:tab w:val="left" w:pos="1134"/>
        </w:tabs>
        <w:spacing w:before="120" w:line="360" w:lineRule="auto"/>
        <w:ind w:firstLine="709"/>
        <w:jc w:val="both"/>
        <w:rPr>
          <w:sz w:val="28"/>
          <w:szCs w:val="28"/>
        </w:rPr>
      </w:pPr>
      <w:r w:rsidRPr="00007719">
        <w:rPr>
          <w:sz w:val="28"/>
          <w:szCs w:val="28"/>
        </w:rPr>
        <w:t>Для настройки параметров вывода запроса на вкладке «Запрос» используется поле «Ограничить вывод результата запроса (кол-во строк) *» (</w:t>
      </w:r>
      <w:r w:rsidR="005755AB" w:rsidRPr="00007719">
        <w:rPr>
          <w:sz w:val="28"/>
          <w:szCs w:val="28"/>
        </w:rPr>
        <w:fldChar w:fldCharType="begin"/>
      </w:r>
      <w:r w:rsidR="005755AB" w:rsidRPr="00007719">
        <w:rPr>
          <w:sz w:val="28"/>
          <w:szCs w:val="28"/>
        </w:rPr>
        <w:instrText xml:space="preserve"> REF  _Ref536178157 \* Lower \h </w:instrText>
      </w:r>
      <w:r w:rsidR="005755AB" w:rsidRPr="00007719">
        <w:rPr>
          <w:sz w:val="28"/>
          <w:szCs w:val="28"/>
        </w:rPr>
      </w:r>
      <w:r w:rsidR="005755AB" w:rsidRPr="00007719">
        <w:rPr>
          <w:sz w:val="28"/>
          <w:szCs w:val="28"/>
        </w:rPr>
        <w:fldChar w:fldCharType="separate"/>
      </w:r>
      <w:r w:rsidR="00B6413A" w:rsidRPr="00007719">
        <w:rPr>
          <w:sz w:val="28"/>
          <w:szCs w:val="28"/>
        </w:rPr>
        <w:t xml:space="preserve">рис. </w:t>
      </w:r>
      <w:r w:rsidR="00B6413A">
        <w:rPr>
          <w:noProof/>
          <w:sz w:val="28"/>
          <w:szCs w:val="28"/>
        </w:rPr>
        <w:t>531</w:t>
      </w:r>
      <w:r w:rsidR="005755AB" w:rsidRPr="00007719">
        <w:rPr>
          <w:sz w:val="28"/>
          <w:szCs w:val="28"/>
        </w:rPr>
        <w:fldChar w:fldCharType="end"/>
      </w:r>
      <w:r w:rsidR="00174B6D" w:rsidRPr="00007719">
        <w:rPr>
          <w:sz w:val="28"/>
          <w:szCs w:val="28"/>
        </w:rPr>
        <w:t>).</w:t>
      </w:r>
    </w:p>
    <w:p w14:paraId="24861F49" w14:textId="77777777" w:rsidR="00141AA2" w:rsidRPr="00007719" w:rsidRDefault="00141AA2" w:rsidP="00141AA2">
      <w:pPr>
        <w:jc w:val="center"/>
        <w:rPr>
          <w:sz w:val="28"/>
          <w:szCs w:val="28"/>
        </w:rPr>
      </w:pPr>
      <w:r w:rsidRPr="00007719">
        <w:rPr>
          <w:noProof/>
          <w:sz w:val="28"/>
          <w:szCs w:val="28"/>
        </w:rPr>
        <w:drawing>
          <wp:inline distT="0" distB="0" distL="0" distR="0" wp14:anchorId="01626F95" wp14:editId="385F6013">
            <wp:extent cx="3079699" cy="451790"/>
            <wp:effectExtent l="0" t="0" r="6985" b="5715"/>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6"/>
                    <a:stretch>
                      <a:fillRect/>
                    </a:stretch>
                  </pic:blipFill>
                  <pic:spPr>
                    <a:xfrm>
                      <a:off x="0" y="0"/>
                      <a:ext cx="3104317" cy="455401"/>
                    </a:xfrm>
                    <a:prstGeom prst="rect">
                      <a:avLst/>
                    </a:prstGeom>
                  </pic:spPr>
                </pic:pic>
              </a:graphicData>
            </a:graphic>
          </wp:inline>
        </w:drawing>
      </w:r>
    </w:p>
    <w:p w14:paraId="486AF36F" w14:textId="77777777" w:rsidR="00141AA2" w:rsidRPr="00007719" w:rsidRDefault="00141AA2" w:rsidP="00141AA2">
      <w:pPr>
        <w:spacing w:line="360" w:lineRule="auto"/>
        <w:jc w:val="center"/>
        <w:rPr>
          <w:sz w:val="28"/>
          <w:szCs w:val="28"/>
        </w:rPr>
      </w:pPr>
      <w:bookmarkStart w:id="874" w:name="_Ref53617815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531</w:t>
      </w:r>
      <w:r w:rsidRPr="00007719">
        <w:rPr>
          <w:noProof/>
          <w:sz w:val="28"/>
          <w:szCs w:val="28"/>
        </w:rPr>
        <w:fldChar w:fldCharType="end"/>
      </w:r>
      <w:bookmarkEnd w:id="874"/>
      <w:r w:rsidRPr="00007719">
        <w:rPr>
          <w:noProof/>
          <w:sz w:val="28"/>
          <w:szCs w:val="28"/>
        </w:rPr>
        <w:t xml:space="preserve"> – </w:t>
      </w:r>
      <w:r w:rsidRPr="00007719">
        <w:rPr>
          <w:spacing w:val="-4"/>
          <w:sz w:val="28"/>
          <w:szCs w:val="28"/>
        </w:rPr>
        <w:t>Поле «Ограничить вывод результата запроса (кол-во строк) *»</w:t>
      </w:r>
    </w:p>
    <w:p w14:paraId="66217978" w14:textId="4A09C0D7" w:rsidR="00141AA2" w:rsidRPr="00007719" w:rsidRDefault="00141AA2" w:rsidP="00AE2DB1">
      <w:pPr>
        <w:spacing w:line="360" w:lineRule="auto"/>
        <w:ind w:firstLine="709"/>
        <w:jc w:val="both"/>
      </w:pPr>
      <w:r w:rsidRPr="00007719">
        <w:rPr>
          <w:sz w:val="28"/>
          <w:szCs w:val="28"/>
        </w:rPr>
        <w:t xml:space="preserve">В поле указывается максимальное количество строк, выводимое во вкладку «Запрос» после нажатия </w:t>
      </w:r>
      <w:proofErr w:type="gramStart"/>
      <w:r w:rsidRPr="00007719">
        <w:rPr>
          <w:sz w:val="28"/>
          <w:szCs w:val="28"/>
        </w:rPr>
        <w:t xml:space="preserve">кнопки </w:t>
      </w:r>
      <w:r w:rsidRPr="00007719">
        <w:rPr>
          <w:noProof/>
          <w:sz w:val="28"/>
          <w:szCs w:val="28"/>
        </w:rPr>
        <w:drawing>
          <wp:inline distT="0" distB="0" distL="0" distR="0" wp14:anchorId="3DF5948B" wp14:editId="11505D0F">
            <wp:extent cx="763200" cy="259200"/>
            <wp:effectExtent l="0" t="0" r="0" b="7620"/>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0"/>
                    <a:stretch>
                      <a:fillRect/>
                    </a:stretch>
                  </pic:blipFill>
                  <pic:spPr>
                    <a:xfrm>
                      <a:off x="0" y="0"/>
                      <a:ext cx="763200" cy="259200"/>
                    </a:xfrm>
                    <a:prstGeom prst="rect">
                      <a:avLst/>
                    </a:prstGeom>
                  </pic:spPr>
                </pic:pic>
              </a:graphicData>
            </a:graphic>
          </wp:inline>
        </w:drawing>
      </w:r>
      <w:r w:rsidRPr="00007719">
        <w:rPr>
          <w:sz w:val="28"/>
          <w:szCs w:val="28"/>
        </w:rPr>
        <w:t>.</w:t>
      </w:r>
      <w:proofErr w:type="gramEnd"/>
    </w:p>
    <w:p w14:paraId="57C4ADDB" w14:textId="77777777" w:rsidR="008A7DA1" w:rsidRPr="00007719" w:rsidRDefault="008A7DA1" w:rsidP="00DF627D">
      <w:pPr>
        <w:pStyle w:val="30"/>
      </w:pPr>
      <w:bookmarkStart w:id="875" w:name="_Ref362978"/>
      <w:bookmarkStart w:id="876" w:name="_Toc1571659"/>
      <w:r w:rsidRPr="00007719">
        <w:lastRenderedPageBreak/>
        <w:t>Редактор выражений</w:t>
      </w:r>
      <w:bookmarkEnd w:id="875"/>
      <w:bookmarkEnd w:id="876"/>
    </w:p>
    <w:p w14:paraId="76367B58" w14:textId="75AF5C86" w:rsidR="00141AA2" w:rsidRPr="00007719" w:rsidRDefault="00141AA2" w:rsidP="00AE2DB1">
      <w:pPr>
        <w:tabs>
          <w:tab w:val="left" w:pos="1134"/>
        </w:tabs>
        <w:spacing w:line="360" w:lineRule="auto"/>
        <w:ind w:firstLine="709"/>
        <w:jc w:val="both"/>
        <w:rPr>
          <w:rFonts w:eastAsia="Calibri"/>
          <w:sz w:val="28"/>
          <w:szCs w:val="28"/>
        </w:rPr>
      </w:pPr>
      <w:r w:rsidRPr="00007719">
        <w:rPr>
          <w:rFonts w:eastAsia="Calibri"/>
          <w:sz w:val="28"/>
          <w:szCs w:val="28"/>
        </w:rPr>
        <w:t>Настройка услови</w:t>
      </w:r>
      <w:r w:rsidR="005755AB" w:rsidRPr="00007719">
        <w:rPr>
          <w:rFonts w:eastAsia="Calibri"/>
          <w:sz w:val="28"/>
          <w:szCs w:val="28"/>
        </w:rPr>
        <w:t>й в запросе</w:t>
      </w:r>
      <w:r w:rsidRPr="00007719">
        <w:rPr>
          <w:rFonts w:eastAsia="Calibri"/>
          <w:sz w:val="28"/>
          <w:szCs w:val="28"/>
        </w:rPr>
        <w:t xml:space="preserve"> с использованием редактора выражений (</w:t>
      </w:r>
      <w:r w:rsidR="008C05BB" w:rsidRPr="00007719">
        <w:rPr>
          <w:rFonts w:eastAsia="Calibri"/>
          <w:sz w:val="28"/>
          <w:szCs w:val="28"/>
        </w:rPr>
        <w:fldChar w:fldCharType="begin"/>
      </w:r>
      <w:r w:rsidR="008C05BB" w:rsidRPr="00007719">
        <w:rPr>
          <w:rFonts w:eastAsia="Calibri"/>
          <w:sz w:val="28"/>
          <w:szCs w:val="28"/>
        </w:rPr>
        <w:instrText xml:space="preserve"> REF  _Ref536178595 \* Lower \h </w:instrText>
      </w:r>
      <w:r w:rsidR="008C05BB" w:rsidRPr="00007719">
        <w:rPr>
          <w:rFonts w:eastAsia="Calibri"/>
          <w:sz w:val="28"/>
          <w:szCs w:val="28"/>
        </w:rPr>
      </w:r>
      <w:r w:rsidR="008C05BB" w:rsidRPr="00007719">
        <w:rPr>
          <w:rFonts w:eastAsia="Calibri"/>
          <w:sz w:val="28"/>
          <w:szCs w:val="28"/>
        </w:rPr>
        <w:fldChar w:fldCharType="separate"/>
      </w:r>
      <w:r w:rsidR="00B6413A" w:rsidRPr="00007719">
        <w:rPr>
          <w:sz w:val="28"/>
          <w:szCs w:val="28"/>
        </w:rPr>
        <w:t xml:space="preserve">рис. </w:t>
      </w:r>
      <w:r w:rsidR="00B6413A">
        <w:rPr>
          <w:noProof/>
          <w:sz w:val="28"/>
          <w:szCs w:val="28"/>
        </w:rPr>
        <w:t>532</w:t>
      </w:r>
      <w:r w:rsidR="008C05BB" w:rsidRPr="00007719">
        <w:rPr>
          <w:rFonts w:eastAsia="Calibri"/>
          <w:sz w:val="28"/>
          <w:szCs w:val="28"/>
        </w:rPr>
        <w:fldChar w:fldCharType="end"/>
      </w:r>
      <w:r w:rsidRPr="00007719">
        <w:rPr>
          <w:rFonts w:eastAsia="Calibri"/>
          <w:sz w:val="28"/>
          <w:szCs w:val="28"/>
        </w:rPr>
        <w:t>) приведена далее.</w:t>
      </w:r>
    </w:p>
    <w:p w14:paraId="2326C88B" w14:textId="56DA4923" w:rsidR="00141AA2" w:rsidRPr="00007719" w:rsidRDefault="00141AA2" w:rsidP="00AE2DB1">
      <w:pPr>
        <w:tabs>
          <w:tab w:val="left" w:pos="1134"/>
        </w:tabs>
        <w:spacing w:line="360" w:lineRule="auto"/>
        <w:jc w:val="center"/>
        <w:rPr>
          <w:rFonts w:eastAsia="Calibri"/>
          <w:sz w:val="28"/>
          <w:szCs w:val="28"/>
        </w:rPr>
      </w:pPr>
      <w:r w:rsidRPr="00007719">
        <w:rPr>
          <w:noProof/>
        </w:rPr>
        <w:drawing>
          <wp:inline distT="0" distB="0" distL="0" distR="0" wp14:anchorId="04163CE1" wp14:editId="26672618">
            <wp:extent cx="3603051" cy="2955878"/>
            <wp:effectExtent l="0" t="0" r="0" b="0"/>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7"/>
                    <a:stretch>
                      <a:fillRect/>
                    </a:stretch>
                  </pic:blipFill>
                  <pic:spPr>
                    <a:xfrm>
                      <a:off x="0" y="0"/>
                      <a:ext cx="3620669" cy="2970332"/>
                    </a:xfrm>
                    <a:prstGeom prst="rect">
                      <a:avLst/>
                    </a:prstGeom>
                  </pic:spPr>
                </pic:pic>
              </a:graphicData>
            </a:graphic>
          </wp:inline>
        </w:drawing>
      </w:r>
    </w:p>
    <w:p w14:paraId="21E853CA" w14:textId="77777777" w:rsidR="00141AA2" w:rsidRPr="00007719" w:rsidRDefault="00141AA2" w:rsidP="00AE2DB1">
      <w:pPr>
        <w:tabs>
          <w:tab w:val="left" w:pos="1134"/>
        </w:tabs>
        <w:spacing w:line="360" w:lineRule="auto"/>
        <w:jc w:val="center"/>
        <w:rPr>
          <w:rFonts w:eastAsia="Calibri"/>
          <w:sz w:val="28"/>
          <w:szCs w:val="28"/>
        </w:rPr>
      </w:pPr>
      <w:bookmarkStart w:id="877" w:name="_Ref53617859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532</w:t>
      </w:r>
      <w:r w:rsidRPr="00007719">
        <w:rPr>
          <w:noProof/>
          <w:sz w:val="28"/>
          <w:szCs w:val="28"/>
        </w:rPr>
        <w:fldChar w:fldCharType="end"/>
      </w:r>
      <w:bookmarkEnd w:id="877"/>
      <w:r w:rsidRPr="00007719">
        <w:rPr>
          <w:noProof/>
          <w:sz w:val="28"/>
          <w:szCs w:val="28"/>
        </w:rPr>
        <w:t xml:space="preserve"> – Редактор выражений</w:t>
      </w:r>
    </w:p>
    <w:p w14:paraId="68E3374F" w14:textId="77777777" w:rsidR="00141AA2" w:rsidRPr="00007719" w:rsidRDefault="00141AA2" w:rsidP="00AE2DB1">
      <w:pPr>
        <w:tabs>
          <w:tab w:val="left" w:pos="1134"/>
        </w:tabs>
        <w:spacing w:line="360" w:lineRule="auto"/>
        <w:ind w:firstLine="709"/>
        <w:jc w:val="both"/>
        <w:rPr>
          <w:rFonts w:eastAsia="Calibri"/>
          <w:sz w:val="28"/>
          <w:szCs w:val="28"/>
        </w:rPr>
      </w:pPr>
      <w:r w:rsidRPr="00007719">
        <w:rPr>
          <w:rFonts w:eastAsia="Calibri"/>
          <w:sz w:val="28"/>
          <w:szCs w:val="28"/>
        </w:rPr>
        <w:t>В редакторе выражений можно настроить необходимое соединения объектов.</w:t>
      </w:r>
    </w:p>
    <w:p w14:paraId="6FCDC41D" w14:textId="77777777" w:rsidR="00141AA2" w:rsidRPr="00007719" w:rsidRDefault="00141AA2" w:rsidP="00AE2DB1">
      <w:pPr>
        <w:tabs>
          <w:tab w:val="left" w:pos="1134"/>
        </w:tabs>
        <w:spacing w:line="360" w:lineRule="auto"/>
        <w:ind w:firstLine="709"/>
        <w:jc w:val="both"/>
        <w:rPr>
          <w:rFonts w:eastAsia="Calibri"/>
          <w:sz w:val="28"/>
          <w:szCs w:val="28"/>
        </w:rPr>
      </w:pPr>
      <w:r w:rsidRPr="00007719">
        <w:rPr>
          <w:rFonts w:eastAsia="Calibri"/>
          <w:sz w:val="28"/>
          <w:szCs w:val="28"/>
        </w:rPr>
        <w:t>Редактор выражений состоит из трех вкладок: «Выбранные объекты», «Функции», «Простое условие».</w:t>
      </w:r>
    </w:p>
    <w:p w14:paraId="43E97463" w14:textId="20E1D4C4" w:rsidR="00141AA2" w:rsidRPr="00007719" w:rsidRDefault="00141AA2" w:rsidP="00AE2DB1">
      <w:pPr>
        <w:tabs>
          <w:tab w:val="left" w:pos="1134"/>
        </w:tabs>
        <w:spacing w:line="360" w:lineRule="auto"/>
        <w:ind w:firstLine="709"/>
        <w:jc w:val="both"/>
        <w:rPr>
          <w:rFonts w:eastAsia="Calibri"/>
          <w:sz w:val="28"/>
          <w:szCs w:val="28"/>
        </w:rPr>
      </w:pPr>
      <w:r w:rsidRPr="00007719">
        <w:rPr>
          <w:rFonts w:eastAsia="Calibri"/>
          <w:sz w:val="28"/>
          <w:szCs w:val="28"/>
        </w:rPr>
        <w:t>Построение простых условий осуществляется на вкладке «Простое условие» (см</w:t>
      </w:r>
      <w:r w:rsidR="008C05BB" w:rsidRPr="00007719">
        <w:rPr>
          <w:rFonts w:eastAsia="Calibri"/>
          <w:sz w:val="28"/>
          <w:szCs w:val="28"/>
        </w:rPr>
        <w:t xml:space="preserve">. </w:t>
      </w:r>
      <w:r w:rsidR="008C05BB" w:rsidRPr="00007719">
        <w:rPr>
          <w:rFonts w:eastAsia="Calibri"/>
          <w:sz w:val="28"/>
          <w:szCs w:val="28"/>
        </w:rPr>
        <w:fldChar w:fldCharType="begin"/>
      </w:r>
      <w:r w:rsidR="008C05BB" w:rsidRPr="00007719">
        <w:rPr>
          <w:rFonts w:eastAsia="Calibri"/>
          <w:sz w:val="28"/>
          <w:szCs w:val="28"/>
        </w:rPr>
        <w:instrText xml:space="preserve"> REF  _Ref536178595 \* Lower \h </w:instrText>
      </w:r>
      <w:r w:rsidR="008C05BB" w:rsidRPr="00007719">
        <w:rPr>
          <w:rFonts w:eastAsia="Calibri"/>
          <w:sz w:val="28"/>
          <w:szCs w:val="28"/>
        </w:rPr>
      </w:r>
      <w:r w:rsidR="008C05BB" w:rsidRPr="00007719">
        <w:rPr>
          <w:rFonts w:eastAsia="Calibri"/>
          <w:sz w:val="28"/>
          <w:szCs w:val="28"/>
        </w:rPr>
        <w:fldChar w:fldCharType="separate"/>
      </w:r>
      <w:r w:rsidR="00B6413A" w:rsidRPr="00007719">
        <w:rPr>
          <w:sz w:val="28"/>
          <w:szCs w:val="28"/>
        </w:rPr>
        <w:t xml:space="preserve">рис. </w:t>
      </w:r>
      <w:r w:rsidR="00B6413A">
        <w:rPr>
          <w:noProof/>
          <w:sz w:val="28"/>
          <w:szCs w:val="28"/>
        </w:rPr>
        <w:t>532</w:t>
      </w:r>
      <w:r w:rsidR="008C05BB" w:rsidRPr="00007719">
        <w:rPr>
          <w:rFonts w:eastAsia="Calibri"/>
          <w:sz w:val="28"/>
          <w:szCs w:val="28"/>
        </w:rPr>
        <w:fldChar w:fldCharType="end"/>
      </w:r>
      <w:r w:rsidRPr="00007719">
        <w:rPr>
          <w:rFonts w:eastAsia="Calibri"/>
          <w:sz w:val="28"/>
          <w:szCs w:val="28"/>
        </w:rPr>
        <w:t>).</w:t>
      </w:r>
    </w:p>
    <w:p w14:paraId="6E22CA83" w14:textId="77777777" w:rsidR="00141AA2" w:rsidRPr="00007719" w:rsidRDefault="00141AA2" w:rsidP="00AE2DB1">
      <w:pPr>
        <w:tabs>
          <w:tab w:val="left" w:pos="1134"/>
        </w:tabs>
        <w:spacing w:line="360" w:lineRule="auto"/>
        <w:ind w:firstLine="709"/>
        <w:jc w:val="both"/>
        <w:rPr>
          <w:rFonts w:eastAsia="Calibri"/>
          <w:sz w:val="28"/>
          <w:szCs w:val="28"/>
        </w:rPr>
      </w:pPr>
      <w:r w:rsidRPr="00007719">
        <w:rPr>
          <w:rFonts w:eastAsia="Calibri"/>
          <w:sz w:val="28"/>
          <w:szCs w:val="28"/>
        </w:rPr>
        <w:t>Данные для построения условия добавляются в таблицу. Одна строка таблицы соответствует одному условию. Условия, указанные в таблице, соединяются при помощи связей. Тип связи указывается в поле «Связь».</w:t>
      </w:r>
    </w:p>
    <w:p w14:paraId="47BFE78B" w14:textId="797F2CBE" w:rsidR="00141AA2" w:rsidRPr="00007719" w:rsidRDefault="00141AA2" w:rsidP="00AE2DB1">
      <w:pPr>
        <w:tabs>
          <w:tab w:val="left" w:pos="1134"/>
        </w:tabs>
        <w:spacing w:line="360" w:lineRule="auto"/>
        <w:ind w:firstLine="709"/>
        <w:jc w:val="both"/>
        <w:rPr>
          <w:rFonts w:eastAsia="Calibri"/>
          <w:spacing w:val="-2"/>
          <w:sz w:val="28"/>
          <w:szCs w:val="28"/>
        </w:rPr>
      </w:pPr>
      <w:r w:rsidRPr="00007719">
        <w:rPr>
          <w:rFonts w:eastAsia="Calibri"/>
          <w:spacing w:val="-2"/>
          <w:sz w:val="28"/>
          <w:szCs w:val="28"/>
        </w:rPr>
        <w:t>После добавления условия, строчка с условием добавляется в таблицу (</w:t>
      </w:r>
      <w:r w:rsidR="008C05BB" w:rsidRPr="00007719">
        <w:rPr>
          <w:rFonts w:eastAsia="Calibri"/>
          <w:spacing w:val="-2"/>
          <w:sz w:val="28"/>
          <w:szCs w:val="28"/>
        </w:rPr>
        <w:fldChar w:fldCharType="begin"/>
      </w:r>
      <w:r w:rsidR="008C05BB" w:rsidRPr="00007719">
        <w:rPr>
          <w:rFonts w:eastAsia="Calibri"/>
          <w:spacing w:val="-2"/>
          <w:sz w:val="28"/>
          <w:szCs w:val="28"/>
        </w:rPr>
        <w:instrText xml:space="preserve"> REF  _Ref536178781 \* Lower \h </w:instrText>
      </w:r>
      <w:r w:rsidR="008C05BB" w:rsidRPr="00007719">
        <w:rPr>
          <w:rFonts w:eastAsia="Calibri"/>
          <w:spacing w:val="-2"/>
          <w:sz w:val="28"/>
          <w:szCs w:val="28"/>
        </w:rPr>
      </w:r>
      <w:r w:rsidR="008C05BB" w:rsidRPr="00007719">
        <w:rPr>
          <w:rFonts w:eastAsia="Calibri"/>
          <w:spacing w:val="-2"/>
          <w:sz w:val="28"/>
          <w:szCs w:val="28"/>
        </w:rPr>
        <w:fldChar w:fldCharType="separate"/>
      </w:r>
      <w:r w:rsidR="00B6413A" w:rsidRPr="00007719">
        <w:rPr>
          <w:sz w:val="28"/>
          <w:szCs w:val="28"/>
        </w:rPr>
        <w:t xml:space="preserve">рис. </w:t>
      </w:r>
      <w:r w:rsidR="00B6413A">
        <w:rPr>
          <w:noProof/>
          <w:sz w:val="28"/>
          <w:szCs w:val="28"/>
        </w:rPr>
        <w:t>533</w:t>
      </w:r>
      <w:r w:rsidR="008C05BB" w:rsidRPr="00007719">
        <w:rPr>
          <w:rFonts w:eastAsia="Calibri"/>
          <w:spacing w:val="-2"/>
          <w:sz w:val="28"/>
          <w:szCs w:val="28"/>
        </w:rPr>
        <w:fldChar w:fldCharType="end"/>
      </w:r>
      <w:r w:rsidRPr="00007719">
        <w:rPr>
          <w:rFonts w:eastAsia="Calibri"/>
          <w:spacing w:val="-2"/>
          <w:sz w:val="28"/>
          <w:szCs w:val="28"/>
        </w:rPr>
        <w:t>).</w:t>
      </w:r>
    </w:p>
    <w:p w14:paraId="2822A553" w14:textId="0F34AB0B" w:rsidR="00141AA2" w:rsidRPr="00007719" w:rsidRDefault="00141AA2" w:rsidP="00AE2DB1">
      <w:pPr>
        <w:tabs>
          <w:tab w:val="left" w:pos="1134"/>
        </w:tabs>
        <w:spacing w:line="360" w:lineRule="auto"/>
        <w:jc w:val="center"/>
        <w:rPr>
          <w:rFonts w:eastAsia="Calibri"/>
          <w:sz w:val="28"/>
          <w:szCs w:val="28"/>
        </w:rPr>
      </w:pPr>
      <w:r w:rsidRPr="00007719">
        <w:rPr>
          <w:noProof/>
        </w:rPr>
        <w:drawing>
          <wp:inline distT="0" distB="0" distL="0" distR="0" wp14:anchorId="402DE654" wp14:editId="3BE9FD75">
            <wp:extent cx="5867949" cy="935235"/>
            <wp:effectExtent l="0" t="0" r="0" b="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8"/>
                    <a:srcRect b="53195"/>
                    <a:stretch/>
                  </pic:blipFill>
                  <pic:spPr bwMode="auto">
                    <a:xfrm>
                      <a:off x="0" y="0"/>
                      <a:ext cx="5913657" cy="942520"/>
                    </a:xfrm>
                    <a:prstGeom prst="rect">
                      <a:avLst/>
                    </a:prstGeom>
                    <a:ln>
                      <a:noFill/>
                    </a:ln>
                    <a:extLst>
                      <a:ext uri="{53640926-AAD7-44D8-BBD7-CCE9431645EC}">
                        <a14:shadowObscured xmlns:a14="http://schemas.microsoft.com/office/drawing/2010/main"/>
                      </a:ext>
                    </a:extLst>
                  </pic:spPr>
                </pic:pic>
              </a:graphicData>
            </a:graphic>
          </wp:inline>
        </w:drawing>
      </w:r>
    </w:p>
    <w:p w14:paraId="542D3539" w14:textId="77777777" w:rsidR="00141AA2" w:rsidRPr="00007719" w:rsidRDefault="00141AA2" w:rsidP="00AE2DB1">
      <w:pPr>
        <w:tabs>
          <w:tab w:val="left" w:pos="1134"/>
        </w:tabs>
        <w:spacing w:line="360" w:lineRule="auto"/>
        <w:jc w:val="center"/>
        <w:rPr>
          <w:rFonts w:eastAsia="Calibri"/>
          <w:sz w:val="28"/>
          <w:szCs w:val="28"/>
        </w:rPr>
      </w:pPr>
      <w:bookmarkStart w:id="878" w:name="_Ref53617878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533</w:t>
      </w:r>
      <w:r w:rsidRPr="00007719">
        <w:rPr>
          <w:noProof/>
          <w:sz w:val="28"/>
          <w:szCs w:val="28"/>
        </w:rPr>
        <w:fldChar w:fldCharType="end"/>
      </w:r>
      <w:bookmarkEnd w:id="878"/>
      <w:r w:rsidRPr="00007719">
        <w:rPr>
          <w:noProof/>
          <w:sz w:val="28"/>
          <w:szCs w:val="28"/>
        </w:rPr>
        <w:t xml:space="preserve"> – Добавление простого условия</w:t>
      </w:r>
    </w:p>
    <w:p w14:paraId="655F9DE7" w14:textId="3960F0DB"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Для построения условия необходимо выб</w:t>
      </w:r>
      <w:r w:rsidR="008C05BB" w:rsidRPr="00007719">
        <w:rPr>
          <w:rFonts w:eastAsia="Calibri"/>
          <w:sz w:val="28"/>
          <w:szCs w:val="28"/>
        </w:rPr>
        <w:t>рать</w:t>
      </w:r>
      <w:r w:rsidRPr="00007719">
        <w:rPr>
          <w:rFonts w:eastAsia="Calibri"/>
          <w:sz w:val="28"/>
          <w:szCs w:val="28"/>
        </w:rPr>
        <w:t xml:space="preserve"> левый операнд (</w:t>
      </w:r>
      <w:r w:rsidR="008C05BB" w:rsidRPr="00007719">
        <w:rPr>
          <w:rFonts w:eastAsia="Calibri"/>
          <w:sz w:val="28"/>
          <w:szCs w:val="28"/>
        </w:rPr>
        <w:fldChar w:fldCharType="begin"/>
      </w:r>
      <w:r w:rsidR="008C05BB" w:rsidRPr="00007719">
        <w:rPr>
          <w:rFonts w:eastAsia="Calibri"/>
          <w:sz w:val="28"/>
          <w:szCs w:val="28"/>
        </w:rPr>
        <w:instrText xml:space="preserve"> REF  _Ref536178860 \* Lower \h </w:instrText>
      </w:r>
      <w:r w:rsidR="008C05BB" w:rsidRPr="00007719">
        <w:rPr>
          <w:rFonts w:eastAsia="Calibri"/>
          <w:sz w:val="28"/>
          <w:szCs w:val="28"/>
        </w:rPr>
      </w:r>
      <w:r w:rsidR="008C05BB" w:rsidRPr="00007719">
        <w:rPr>
          <w:rFonts w:eastAsia="Calibri"/>
          <w:sz w:val="28"/>
          <w:szCs w:val="28"/>
        </w:rPr>
        <w:fldChar w:fldCharType="separate"/>
      </w:r>
      <w:r w:rsidR="00B6413A" w:rsidRPr="00007719">
        <w:rPr>
          <w:sz w:val="28"/>
          <w:szCs w:val="28"/>
        </w:rPr>
        <w:t xml:space="preserve">рис. </w:t>
      </w:r>
      <w:r w:rsidR="00B6413A">
        <w:rPr>
          <w:noProof/>
          <w:sz w:val="28"/>
          <w:szCs w:val="28"/>
        </w:rPr>
        <w:t>534</w:t>
      </w:r>
      <w:r w:rsidR="008C05BB" w:rsidRPr="00007719">
        <w:rPr>
          <w:rFonts w:eastAsia="Calibri"/>
          <w:sz w:val="28"/>
          <w:szCs w:val="28"/>
        </w:rPr>
        <w:fldChar w:fldCharType="end"/>
      </w:r>
      <w:r w:rsidRPr="00007719">
        <w:rPr>
          <w:rFonts w:eastAsia="Calibri"/>
          <w:sz w:val="28"/>
          <w:szCs w:val="28"/>
        </w:rPr>
        <w:t>).</w:t>
      </w:r>
    </w:p>
    <w:p w14:paraId="20398ABA" w14:textId="72928AFA" w:rsidR="00141AA2" w:rsidRPr="00007719" w:rsidRDefault="00141AA2" w:rsidP="00141AA2">
      <w:pPr>
        <w:tabs>
          <w:tab w:val="left" w:pos="1134"/>
        </w:tabs>
        <w:spacing w:line="360" w:lineRule="auto"/>
        <w:jc w:val="center"/>
        <w:rPr>
          <w:rFonts w:eastAsia="Calibri"/>
          <w:sz w:val="28"/>
          <w:szCs w:val="28"/>
        </w:rPr>
      </w:pPr>
      <w:r w:rsidRPr="00007719">
        <w:rPr>
          <w:noProof/>
        </w:rPr>
        <w:lastRenderedPageBreak/>
        <w:drawing>
          <wp:inline distT="0" distB="0" distL="0" distR="0" wp14:anchorId="1AAD3C49" wp14:editId="02EE7AA4">
            <wp:extent cx="1545928" cy="1479382"/>
            <wp:effectExtent l="0" t="0" r="0" b="6985"/>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9"/>
                    <a:stretch>
                      <a:fillRect/>
                    </a:stretch>
                  </pic:blipFill>
                  <pic:spPr>
                    <a:xfrm>
                      <a:off x="0" y="0"/>
                      <a:ext cx="1566174" cy="1498756"/>
                    </a:xfrm>
                    <a:prstGeom prst="rect">
                      <a:avLst/>
                    </a:prstGeom>
                  </pic:spPr>
                </pic:pic>
              </a:graphicData>
            </a:graphic>
          </wp:inline>
        </w:drawing>
      </w:r>
    </w:p>
    <w:p w14:paraId="5A8BB2F2" w14:textId="77777777" w:rsidR="00141AA2" w:rsidRPr="00007719" w:rsidRDefault="00141AA2" w:rsidP="00141AA2">
      <w:pPr>
        <w:tabs>
          <w:tab w:val="left" w:pos="1134"/>
        </w:tabs>
        <w:spacing w:line="360" w:lineRule="auto"/>
        <w:jc w:val="center"/>
        <w:rPr>
          <w:rFonts w:eastAsia="Calibri"/>
          <w:sz w:val="28"/>
          <w:szCs w:val="28"/>
        </w:rPr>
      </w:pPr>
      <w:bookmarkStart w:id="879" w:name="_Ref53617886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534</w:t>
      </w:r>
      <w:r w:rsidRPr="00007719">
        <w:rPr>
          <w:noProof/>
          <w:sz w:val="28"/>
          <w:szCs w:val="28"/>
        </w:rPr>
        <w:fldChar w:fldCharType="end"/>
      </w:r>
      <w:bookmarkEnd w:id="879"/>
      <w:r w:rsidRPr="00007719">
        <w:rPr>
          <w:noProof/>
          <w:sz w:val="28"/>
          <w:szCs w:val="28"/>
        </w:rPr>
        <w:t xml:space="preserve"> – Выбор левого операнда</w:t>
      </w:r>
    </w:p>
    <w:p w14:paraId="1491A755" w14:textId="77777777" w:rsidR="00F42A51"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Далее выберите операцию, по которой будет построено условие (</w:t>
      </w:r>
      <w:r w:rsidR="008C05BB" w:rsidRPr="00007719">
        <w:rPr>
          <w:rFonts w:eastAsia="Calibri"/>
          <w:sz w:val="28"/>
          <w:szCs w:val="28"/>
        </w:rPr>
        <w:fldChar w:fldCharType="begin"/>
      </w:r>
      <w:r w:rsidR="008C05BB" w:rsidRPr="00007719">
        <w:rPr>
          <w:rFonts w:eastAsia="Calibri"/>
          <w:sz w:val="28"/>
          <w:szCs w:val="28"/>
        </w:rPr>
        <w:instrText xml:space="preserve"> REF  _Ref536178910 \* Lower \h </w:instrText>
      </w:r>
      <w:r w:rsidR="008C05BB" w:rsidRPr="00007719">
        <w:rPr>
          <w:rFonts w:eastAsia="Calibri"/>
          <w:sz w:val="28"/>
          <w:szCs w:val="28"/>
        </w:rPr>
      </w:r>
      <w:r w:rsidR="008C05BB" w:rsidRPr="00007719">
        <w:rPr>
          <w:rFonts w:eastAsia="Calibri"/>
          <w:sz w:val="28"/>
          <w:szCs w:val="28"/>
        </w:rPr>
        <w:fldChar w:fldCharType="separate"/>
      </w:r>
      <w:r w:rsidR="00B6413A" w:rsidRPr="00007719">
        <w:rPr>
          <w:sz w:val="28"/>
          <w:szCs w:val="28"/>
        </w:rPr>
        <w:t xml:space="preserve">рис. </w:t>
      </w:r>
      <w:r w:rsidR="00B6413A">
        <w:rPr>
          <w:noProof/>
          <w:sz w:val="28"/>
          <w:szCs w:val="28"/>
        </w:rPr>
        <w:t>535</w:t>
      </w:r>
      <w:r w:rsidR="008C05BB" w:rsidRPr="00007719">
        <w:rPr>
          <w:rFonts w:eastAsia="Calibri"/>
          <w:sz w:val="28"/>
          <w:szCs w:val="28"/>
        </w:rPr>
        <w:fldChar w:fldCharType="end"/>
      </w:r>
      <w:r w:rsidRPr="00007719">
        <w:rPr>
          <w:rFonts w:eastAsia="Calibri"/>
          <w:sz w:val="28"/>
          <w:szCs w:val="28"/>
        </w:rPr>
        <w:t>)</w:t>
      </w:r>
      <w:r w:rsidR="00F42A51" w:rsidRPr="00007719">
        <w:rPr>
          <w:rFonts w:eastAsia="Calibri"/>
          <w:sz w:val="28"/>
          <w:szCs w:val="28"/>
        </w:rPr>
        <w:t>.</w:t>
      </w:r>
    </w:p>
    <w:p w14:paraId="526FFA5B" w14:textId="7AEA8BAF"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11E388F3" wp14:editId="61097B90">
            <wp:extent cx="1401203" cy="2021636"/>
            <wp:effectExtent l="0" t="0" r="8890" b="0"/>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0"/>
                    <a:stretch>
                      <a:fillRect/>
                    </a:stretch>
                  </pic:blipFill>
                  <pic:spPr>
                    <a:xfrm>
                      <a:off x="0" y="0"/>
                      <a:ext cx="1414285" cy="2040510"/>
                    </a:xfrm>
                    <a:prstGeom prst="rect">
                      <a:avLst/>
                    </a:prstGeom>
                  </pic:spPr>
                </pic:pic>
              </a:graphicData>
            </a:graphic>
          </wp:inline>
        </w:drawing>
      </w:r>
    </w:p>
    <w:p w14:paraId="2CE45F29" w14:textId="77777777" w:rsidR="00141AA2" w:rsidRPr="00007719" w:rsidRDefault="00141AA2" w:rsidP="00141AA2">
      <w:pPr>
        <w:tabs>
          <w:tab w:val="left" w:pos="1134"/>
        </w:tabs>
        <w:spacing w:line="360" w:lineRule="auto"/>
        <w:jc w:val="center"/>
        <w:rPr>
          <w:noProof/>
          <w:sz w:val="28"/>
          <w:szCs w:val="28"/>
        </w:rPr>
      </w:pPr>
      <w:bookmarkStart w:id="880" w:name="_Ref53617891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535</w:t>
      </w:r>
      <w:r w:rsidRPr="00007719">
        <w:rPr>
          <w:noProof/>
          <w:sz w:val="28"/>
          <w:szCs w:val="28"/>
        </w:rPr>
        <w:fldChar w:fldCharType="end"/>
      </w:r>
      <w:bookmarkEnd w:id="880"/>
      <w:r w:rsidRPr="00007719">
        <w:rPr>
          <w:noProof/>
          <w:sz w:val="28"/>
          <w:szCs w:val="28"/>
        </w:rPr>
        <w:t xml:space="preserve"> – Выбор операции</w:t>
      </w:r>
    </w:p>
    <w:p w14:paraId="1A1F8DB3" w14:textId="038F63A4" w:rsidR="00F42A51" w:rsidRPr="00007719" w:rsidRDefault="00F42A51" w:rsidP="00F42A51">
      <w:pPr>
        <w:tabs>
          <w:tab w:val="left" w:pos="1134"/>
        </w:tabs>
        <w:spacing w:line="360" w:lineRule="auto"/>
        <w:ind w:firstLine="709"/>
        <w:jc w:val="both"/>
        <w:rPr>
          <w:rFonts w:eastAsia="Calibri"/>
          <w:sz w:val="28"/>
          <w:szCs w:val="28"/>
        </w:rPr>
      </w:pPr>
      <w:r w:rsidRPr="00007719">
        <w:rPr>
          <w:sz w:val="28"/>
          <w:szCs w:val="20"/>
          <w:lang w:eastAsia="x-none"/>
        </w:rPr>
        <w:t>Значение поля «Правый операнд» зависит от типа выбранной операции: выбирается из раскрывающегося списка (</w:t>
      </w:r>
      <w:r w:rsidRPr="00007719">
        <w:rPr>
          <w:sz w:val="28"/>
          <w:szCs w:val="20"/>
          <w:lang w:eastAsia="x-none"/>
        </w:rPr>
        <w:fldChar w:fldCharType="begin"/>
      </w:r>
      <w:r w:rsidRPr="00007719">
        <w:rPr>
          <w:sz w:val="28"/>
          <w:szCs w:val="20"/>
          <w:lang w:eastAsia="x-none"/>
        </w:rPr>
        <w:instrText xml:space="preserve"> REF  _Ref536178960 \* Lower \h </w:instrText>
      </w:r>
      <w:r w:rsidRPr="00007719">
        <w:rPr>
          <w:sz w:val="28"/>
          <w:szCs w:val="20"/>
          <w:lang w:eastAsia="x-none"/>
        </w:rPr>
      </w:r>
      <w:r w:rsidRPr="00007719">
        <w:rPr>
          <w:sz w:val="28"/>
          <w:szCs w:val="20"/>
          <w:lang w:eastAsia="x-none"/>
        </w:rPr>
        <w:fldChar w:fldCharType="separate"/>
      </w:r>
      <w:r w:rsidR="00B6413A" w:rsidRPr="00007719">
        <w:rPr>
          <w:sz w:val="28"/>
          <w:szCs w:val="28"/>
        </w:rPr>
        <w:t xml:space="preserve">рис. </w:t>
      </w:r>
      <w:r w:rsidR="00B6413A">
        <w:rPr>
          <w:noProof/>
          <w:sz w:val="28"/>
          <w:szCs w:val="28"/>
        </w:rPr>
        <w:t>536</w:t>
      </w:r>
      <w:r w:rsidRPr="00007719">
        <w:rPr>
          <w:sz w:val="28"/>
          <w:szCs w:val="20"/>
          <w:lang w:eastAsia="x-none"/>
        </w:rPr>
        <w:fldChar w:fldCharType="end"/>
      </w:r>
      <w:r w:rsidRPr="00007719">
        <w:rPr>
          <w:sz w:val="28"/>
          <w:szCs w:val="20"/>
          <w:lang w:eastAsia="x-none"/>
        </w:rPr>
        <w:t>)</w:t>
      </w:r>
      <w:r w:rsidRPr="00007719">
        <w:rPr>
          <w:sz w:val="28"/>
          <w:szCs w:val="20"/>
          <w:lang w:val="x-none" w:eastAsia="x-none"/>
        </w:rPr>
        <w:t xml:space="preserve"> </w:t>
      </w:r>
      <w:r w:rsidRPr="00007719">
        <w:rPr>
          <w:sz w:val="28"/>
          <w:szCs w:val="20"/>
          <w:lang w:eastAsia="x-none"/>
        </w:rPr>
        <w:t xml:space="preserve">либо заполняется вручную, пример заполнения приведен на </w:t>
      </w:r>
      <w:r w:rsidRPr="00007719">
        <w:rPr>
          <w:sz w:val="28"/>
          <w:szCs w:val="20"/>
          <w:lang w:eastAsia="x-none"/>
        </w:rPr>
        <w:fldChar w:fldCharType="begin"/>
      </w:r>
      <w:r w:rsidRPr="00007719">
        <w:rPr>
          <w:sz w:val="28"/>
          <w:szCs w:val="20"/>
          <w:lang w:eastAsia="x-none"/>
        </w:rPr>
        <w:instrText xml:space="preserve"> REF  _Ref536179933 \* Lower \h </w:instrText>
      </w:r>
      <w:r w:rsidRPr="00007719">
        <w:rPr>
          <w:sz w:val="28"/>
          <w:szCs w:val="20"/>
          <w:lang w:eastAsia="x-none"/>
        </w:rPr>
      </w:r>
      <w:r w:rsidRPr="00007719">
        <w:rPr>
          <w:sz w:val="28"/>
          <w:szCs w:val="20"/>
          <w:lang w:eastAsia="x-none"/>
        </w:rPr>
        <w:fldChar w:fldCharType="separate"/>
      </w:r>
      <w:r w:rsidR="00B6413A" w:rsidRPr="00007719">
        <w:rPr>
          <w:sz w:val="28"/>
          <w:szCs w:val="28"/>
        </w:rPr>
        <w:t xml:space="preserve">рис. </w:t>
      </w:r>
      <w:r w:rsidR="00B6413A">
        <w:rPr>
          <w:noProof/>
          <w:sz w:val="28"/>
          <w:szCs w:val="28"/>
        </w:rPr>
        <w:t>537</w:t>
      </w:r>
      <w:r w:rsidRPr="00007719">
        <w:rPr>
          <w:sz w:val="28"/>
          <w:szCs w:val="20"/>
          <w:lang w:eastAsia="x-none"/>
        </w:rPr>
        <w:fldChar w:fldCharType="end"/>
      </w:r>
      <w:r w:rsidRPr="00007719">
        <w:rPr>
          <w:sz w:val="28"/>
          <w:szCs w:val="20"/>
          <w:lang w:eastAsia="x-none"/>
        </w:rPr>
        <w:t>.</w:t>
      </w:r>
    </w:p>
    <w:p w14:paraId="5023632A" w14:textId="77777777" w:rsidR="00141AA2" w:rsidRPr="00007719" w:rsidRDefault="00141AA2" w:rsidP="00141AA2">
      <w:pPr>
        <w:tabs>
          <w:tab w:val="left" w:pos="1134"/>
        </w:tabs>
        <w:spacing w:line="360" w:lineRule="auto"/>
        <w:jc w:val="center"/>
        <w:rPr>
          <w:rFonts w:eastAsia="Calibri"/>
          <w:sz w:val="6"/>
          <w:szCs w:val="6"/>
        </w:rPr>
      </w:pPr>
    </w:p>
    <w:p w14:paraId="78A00FBB" w14:textId="12FDA3F3"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43D63760" wp14:editId="0C174594">
            <wp:extent cx="1716967" cy="1642812"/>
            <wp:effectExtent l="0" t="0" r="0" b="0"/>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1"/>
                    <a:stretch>
                      <a:fillRect/>
                    </a:stretch>
                  </pic:blipFill>
                  <pic:spPr>
                    <a:xfrm>
                      <a:off x="0" y="0"/>
                      <a:ext cx="1731957" cy="1657154"/>
                    </a:xfrm>
                    <a:prstGeom prst="rect">
                      <a:avLst/>
                    </a:prstGeom>
                  </pic:spPr>
                </pic:pic>
              </a:graphicData>
            </a:graphic>
          </wp:inline>
        </w:drawing>
      </w:r>
    </w:p>
    <w:p w14:paraId="2F887218" w14:textId="77777777" w:rsidR="00141AA2" w:rsidRPr="00007719" w:rsidRDefault="00141AA2" w:rsidP="00141AA2">
      <w:pPr>
        <w:tabs>
          <w:tab w:val="left" w:pos="1134"/>
        </w:tabs>
        <w:spacing w:line="360" w:lineRule="auto"/>
        <w:jc w:val="center"/>
        <w:rPr>
          <w:rFonts w:eastAsia="Calibri"/>
          <w:sz w:val="28"/>
          <w:szCs w:val="28"/>
        </w:rPr>
      </w:pPr>
      <w:bookmarkStart w:id="881" w:name="_Ref53617896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536</w:t>
      </w:r>
      <w:r w:rsidRPr="00007719">
        <w:rPr>
          <w:noProof/>
          <w:sz w:val="28"/>
          <w:szCs w:val="28"/>
        </w:rPr>
        <w:fldChar w:fldCharType="end"/>
      </w:r>
      <w:bookmarkEnd w:id="881"/>
      <w:r w:rsidRPr="00007719">
        <w:rPr>
          <w:noProof/>
          <w:sz w:val="28"/>
          <w:szCs w:val="28"/>
        </w:rPr>
        <w:t xml:space="preserve"> – Выбор правого операнда</w:t>
      </w:r>
    </w:p>
    <w:p w14:paraId="208DD19F" w14:textId="7777777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Значение для каждого из полей выбирается из раскрывающихся списков.</w:t>
      </w:r>
    </w:p>
    <w:p w14:paraId="1694E81E" w14:textId="0F7A6E64"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73D50139" wp14:editId="4D9CEC54">
            <wp:extent cx="5828478" cy="387233"/>
            <wp:effectExtent l="0" t="0" r="1270"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2"/>
                    <a:stretch>
                      <a:fillRect/>
                    </a:stretch>
                  </pic:blipFill>
                  <pic:spPr>
                    <a:xfrm>
                      <a:off x="0" y="0"/>
                      <a:ext cx="5947620" cy="395149"/>
                    </a:xfrm>
                    <a:prstGeom prst="rect">
                      <a:avLst/>
                    </a:prstGeom>
                  </pic:spPr>
                </pic:pic>
              </a:graphicData>
            </a:graphic>
          </wp:inline>
        </w:drawing>
      </w:r>
    </w:p>
    <w:p w14:paraId="699984DD" w14:textId="77777777" w:rsidR="00141AA2" w:rsidRPr="00007719" w:rsidRDefault="00141AA2" w:rsidP="00141AA2">
      <w:pPr>
        <w:tabs>
          <w:tab w:val="left" w:pos="1134"/>
        </w:tabs>
        <w:spacing w:line="360" w:lineRule="auto"/>
        <w:jc w:val="center"/>
        <w:rPr>
          <w:rFonts w:eastAsia="Calibri"/>
          <w:sz w:val="28"/>
          <w:szCs w:val="28"/>
        </w:rPr>
      </w:pPr>
      <w:bookmarkStart w:id="882" w:name="_Ref53617993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537</w:t>
      </w:r>
      <w:r w:rsidRPr="00007719">
        <w:rPr>
          <w:noProof/>
          <w:sz w:val="28"/>
          <w:szCs w:val="28"/>
        </w:rPr>
        <w:fldChar w:fldCharType="end"/>
      </w:r>
      <w:bookmarkEnd w:id="882"/>
      <w:r w:rsidRPr="00007719">
        <w:rPr>
          <w:noProof/>
          <w:sz w:val="28"/>
          <w:szCs w:val="28"/>
        </w:rPr>
        <w:t xml:space="preserve"> – </w:t>
      </w:r>
      <w:r w:rsidRPr="00007719">
        <w:rPr>
          <w:rFonts w:eastAsia="Calibri"/>
          <w:sz w:val="28"/>
          <w:szCs w:val="28"/>
        </w:rPr>
        <w:t>Пример заполненных полей простого условия</w:t>
      </w:r>
    </w:p>
    <w:p w14:paraId="418AF471" w14:textId="161DAE70"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В случае необходимости добавления дополнительных условий, в таблицу добавляются дополнительные строки (</w:t>
      </w:r>
      <w:r w:rsidR="008C05BB" w:rsidRPr="00007719">
        <w:rPr>
          <w:rFonts w:eastAsia="Calibri"/>
          <w:sz w:val="28"/>
          <w:szCs w:val="28"/>
        </w:rPr>
        <w:fldChar w:fldCharType="begin"/>
      </w:r>
      <w:r w:rsidR="008C05BB" w:rsidRPr="00007719">
        <w:rPr>
          <w:rFonts w:eastAsia="Calibri"/>
          <w:sz w:val="28"/>
          <w:szCs w:val="28"/>
        </w:rPr>
        <w:instrText xml:space="preserve"> REF  _Ref536179067 \* Lower \h </w:instrText>
      </w:r>
      <w:r w:rsidR="008C05BB" w:rsidRPr="00007719">
        <w:rPr>
          <w:rFonts w:eastAsia="Calibri"/>
          <w:sz w:val="28"/>
          <w:szCs w:val="28"/>
        </w:rPr>
      </w:r>
      <w:r w:rsidR="008C05BB" w:rsidRPr="00007719">
        <w:rPr>
          <w:rFonts w:eastAsia="Calibri"/>
          <w:sz w:val="28"/>
          <w:szCs w:val="28"/>
        </w:rPr>
        <w:fldChar w:fldCharType="separate"/>
      </w:r>
      <w:r w:rsidR="00B6413A" w:rsidRPr="00007719">
        <w:rPr>
          <w:sz w:val="28"/>
          <w:szCs w:val="28"/>
        </w:rPr>
        <w:t xml:space="preserve">рис. </w:t>
      </w:r>
      <w:r w:rsidR="00B6413A">
        <w:rPr>
          <w:noProof/>
          <w:sz w:val="28"/>
          <w:szCs w:val="28"/>
        </w:rPr>
        <w:t>538</w:t>
      </w:r>
      <w:r w:rsidR="008C05BB" w:rsidRPr="00007719">
        <w:rPr>
          <w:rFonts w:eastAsia="Calibri"/>
          <w:sz w:val="28"/>
          <w:szCs w:val="28"/>
        </w:rPr>
        <w:fldChar w:fldCharType="end"/>
      </w:r>
      <w:r w:rsidRPr="00007719">
        <w:rPr>
          <w:rFonts w:eastAsia="Calibri"/>
          <w:sz w:val="28"/>
          <w:szCs w:val="28"/>
        </w:rPr>
        <w:t>).</w:t>
      </w:r>
    </w:p>
    <w:p w14:paraId="0AD06AF2" w14:textId="7777777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lastRenderedPageBreak/>
        <w:t>Связь между условиями указывается в поле «Связь».</w:t>
      </w:r>
    </w:p>
    <w:p w14:paraId="78A37BDC" w14:textId="66E9A102"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18233FD7" wp14:editId="1B54CF1C">
            <wp:extent cx="5782429" cy="883938"/>
            <wp:effectExtent l="0" t="0" r="8890" b="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3"/>
                    <a:stretch>
                      <a:fillRect/>
                    </a:stretch>
                  </pic:blipFill>
                  <pic:spPr>
                    <a:xfrm>
                      <a:off x="0" y="0"/>
                      <a:ext cx="5832580" cy="891604"/>
                    </a:xfrm>
                    <a:prstGeom prst="rect">
                      <a:avLst/>
                    </a:prstGeom>
                  </pic:spPr>
                </pic:pic>
              </a:graphicData>
            </a:graphic>
          </wp:inline>
        </w:drawing>
      </w:r>
    </w:p>
    <w:p w14:paraId="32D39EBC" w14:textId="77777777" w:rsidR="00141AA2" w:rsidRPr="00007719" w:rsidRDefault="00141AA2" w:rsidP="00141AA2">
      <w:pPr>
        <w:tabs>
          <w:tab w:val="left" w:pos="1134"/>
        </w:tabs>
        <w:spacing w:line="360" w:lineRule="auto"/>
        <w:jc w:val="center"/>
        <w:rPr>
          <w:rFonts w:eastAsia="Calibri"/>
          <w:sz w:val="28"/>
          <w:szCs w:val="28"/>
        </w:rPr>
      </w:pPr>
      <w:bookmarkStart w:id="883" w:name="_Ref53617906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538</w:t>
      </w:r>
      <w:r w:rsidRPr="00007719">
        <w:rPr>
          <w:noProof/>
          <w:sz w:val="28"/>
          <w:szCs w:val="28"/>
        </w:rPr>
        <w:fldChar w:fldCharType="end"/>
      </w:r>
      <w:bookmarkEnd w:id="883"/>
      <w:r w:rsidRPr="00007719">
        <w:rPr>
          <w:noProof/>
          <w:sz w:val="28"/>
          <w:szCs w:val="28"/>
        </w:rPr>
        <w:t xml:space="preserve"> – Добавление дополнительных условий</w:t>
      </w:r>
    </w:p>
    <w:p w14:paraId="7B7D56DA" w14:textId="06AAFD9E"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Тип связи выбирается из списка (</w:t>
      </w:r>
      <w:r w:rsidR="00F42A51" w:rsidRPr="00007719">
        <w:rPr>
          <w:rFonts w:eastAsia="Calibri"/>
          <w:sz w:val="28"/>
          <w:szCs w:val="28"/>
        </w:rPr>
        <w:fldChar w:fldCharType="begin"/>
      </w:r>
      <w:r w:rsidR="00F42A51" w:rsidRPr="00007719">
        <w:rPr>
          <w:rFonts w:eastAsia="Calibri"/>
          <w:sz w:val="28"/>
          <w:szCs w:val="28"/>
        </w:rPr>
        <w:instrText xml:space="preserve"> REF  _Ref536179182 \* Lower \h </w:instrText>
      </w:r>
      <w:r w:rsidR="00F42A51" w:rsidRPr="00007719">
        <w:rPr>
          <w:rFonts w:eastAsia="Calibri"/>
          <w:sz w:val="28"/>
          <w:szCs w:val="28"/>
        </w:rPr>
      </w:r>
      <w:r w:rsidR="00F42A51" w:rsidRPr="00007719">
        <w:rPr>
          <w:rFonts w:eastAsia="Calibri"/>
          <w:sz w:val="28"/>
          <w:szCs w:val="28"/>
        </w:rPr>
        <w:fldChar w:fldCharType="separate"/>
      </w:r>
      <w:r w:rsidR="00B6413A" w:rsidRPr="00007719">
        <w:rPr>
          <w:sz w:val="28"/>
          <w:szCs w:val="28"/>
        </w:rPr>
        <w:t xml:space="preserve">рис. </w:t>
      </w:r>
      <w:r w:rsidR="00B6413A">
        <w:rPr>
          <w:noProof/>
          <w:sz w:val="28"/>
          <w:szCs w:val="28"/>
        </w:rPr>
        <w:t>539</w:t>
      </w:r>
      <w:r w:rsidR="00F42A51" w:rsidRPr="00007719">
        <w:rPr>
          <w:rFonts w:eastAsia="Calibri"/>
          <w:sz w:val="28"/>
          <w:szCs w:val="28"/>
        </w:rPr>
        <w:fldChar w:fldCharType="end"/>
      </w:r>
      <w:r w:rsidRPr="00007719">
        <w:rPr>
          <w:rFonts w:eastAsia="Calibri"/>
          <w:sz w:val="28"/>
          <w:szCs w:val="28"/>
        </w:rPr>
        <w:t>).</w:t>
      </w:r>
    </w:p>
    <w:p w14:paraId="1279F11E" w14:textId="2BD2A9C9" w:rsidR="00141AA2" w:rsidRPr="00007719" w:rsidRDefault="00141AA2" w:rsidP="00141AA2">
      <w:pPr>
        <w:tabs>
          <w:tab w:val="left" w:pos="1134"/>
        </w:tabs>
        <w:spacing w:line="360" w:lineRule="auto"/>
        <w:jc w:val="center"/>
        <w:rPr>
          <w:rFonts w:eastAsia="Calibri"/>
          <w:sz w:val="28"/>
          <w:szCs w:val="28"/>
        </w:rPr>
      </w:pPr>
      <w:r w:rsidRPr="00007719">
        <w:rPr>
          <w:noProof/>
          <w:sz w:val="28"/>
          <w:szCs w:val="28"/>
        </w:rPr>
        <w:t xml:space="preserve"> </w:t>
      </w:r>
      <w:r w:rsidRPr="00007719">
        <w:rPr>
          <w:noProof/>
        </w:rPr>
        <w:drawing>
          <wp:inline distT="0" distB="0" distL="0" distR="0" wp14:anchorId="1F9A1AE6" wp14:editId="7606A618">
            <wp:extent cx="967028" cy="924676"/>
            <wp:effectExtent l="0" t="0" r="5080" b="8890"/>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4"/>
                    <a:stretch>
                      <a:fillRect/>
                    </a:stretch>
                  </pic:blipFill>
                  <pic:spPr>
                    <a:xfrm>
                      <a:off x="0" y="0"/>
                      <a:ext cx="979922" cy="937006"/>
                    </a:xfrm>
                    <a:prstGeom prst="rect">
                      <a:avLst/>
                    </a:prstGeom>
                  </pic:spPr>
                </pic:pic>
              </a:graphicData>
            </a:graphic>
          </wp:inline>
        </w:drawing>
      </w:r>
    </w:p>
    <w:p w14:paraId="6B23D28E" w14:textId="77777777" w:rsidR="00141AA2" w:rsidRPr="00007719" w:rsidRDefault="00141AA2" w:rsidP="00141AA2">
      <w:pPr>
        <w:tabs>
          <w:tab w:val="left" w:pos="1134"/>
        </w:tabs>
        <w:spacing w:line="360" w:lineRule="auto"/>
        <w:jc w:val="center"/>
        <w:rPr>
          <w:rFonts w:eastAsia="Calibri"/>
          <w:sz w:val="28"/>
          <w:szCs w:val="28"/>
        </w:rPr>
      </w:pPr>
      <w:bookmarkStart w:id="884" w:name="_Ref53617918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539</w:t>
      </w:r>
      <w:r w:rsidRPr="00007719">
        <w:rPr>
          <w:noProof/>
          <w:sz w:val="28"/>
          <w:szCs w:val="28"/>
        </w:rPr>
        <w:fldChar w:fldCharType="end"/>
      </w:r>
      <w:bookmarkEnd w:id="884"/>
      <w:r w:rsidRPr="00007719">
        <w:rPr>
          <w:noProof/>
          <w:sz w:val="28"/>
          <w:szCs w:val="28"/>
        </w:rPr>
        <w:t xml:space="preserve"> – Выбор связи</w:t>
      </w:r>
    </w:p>
    <w:p w14:paraId="58517670" w14:textId="0672FA4E"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xml:space="preserve">После добавления всех необходимых условий нажмите </w:t>
      </w:r>
      <w:proofErr w:type="gramStart"/>
      <w:r w:rsidRPr="00007719">
        <w:rPr>
          <w:rFonts w:eastAsia="Calibri"/>
          <w:sz w:val="28"/>
          <w:szCs w:val="28"/>
        </w:rPr>
        <w:t xml:space="preserve">кнопку </w:t>
      </w:r>
      <w:r w:rsidRPr="00007719">
        <w:rPr>
          <w:noProof/>
          <w:sz w:val="28"/>
          <w:szCs w:val="28"/>
        </w:rPr>
        <w:drawing>
          <wp:inline distT="0" distB="0" distL="0" distR="0" wp14:anchorId="781EDDED" wp14:editId="4D968FB2">
            <wp:extent cx="1105024" cy="243308"/>
            <wp:effectExtent l="0" t="0" r="0" b="4445"/>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5"/>
                    <a:stretch>
                      <a:fillRect/>
                    </a:stretch>
                  </pic:blipFill>
                  <pic:spPr>
                    <a:xfrm>
                      <a:off x="0" y="0"/>
                      <a:ext cx="1108277" cy="244024"/>
                    </a:xfrm>
                    <a:prstGeom prst="rect">
                      <a:avLst/>
                    </a:prstGeom>
                  </pic:spPr>
                </pic:pic>
              </a:graphicData>
            </a:graphic>
          </wp:inline>
        </w:drawing>
      </w:r>
      <w:r w:rsidRPr="00007719">
        <w:rPr>
          <w:rFonts w:eastAsia="Calibri"/>
          <w:sz w:val="28"/>
          <w:szCs w:val="28"/>
        </w:rPr>
        <w:t>,</w:t>
      </w:r>
      <w:proofErr w:type="gramEnd"/>
      <w:r w:rsidRPr="00007719">
        <w:rPr>
          <w:rFonts w:eastAsia="Calibri"/>
          <w:sz w:val="28"/>
          <w:szCs w:val="28"/>
        </w:rPr>
        <w:t xml:space="preserve"> (условие появится в нижней части</w:t>
      </w:r>
      <w:r w:rsidR="00F42A51" w:rsidRPr="00007719">
        <w:rPr>
          <w:rFonts w:eastAsia="Calibri"/>
          <w:sz w:val="28"/>
          <w:szCs w:val="28"/>
        </w:rPr>
        <w:t xml:space="preserve"> вкладки «Простое условие»</w:t>
      </w:r>
      <w:r w:rsidRPr="00007719">
        <w:rPr>
          <w:rFonts w:eastAsia="Calibri"/>
          <w:sz w:val="28"/>
          <w:szCs w:val="28"/>
        </w:rPr>
        <w:t xml:space="preserve"> окна редактора выражений) (</w:t>
      </w:r>
      <w:r w:rsidR="00F42A51" w:rsidRPr="00007719">
        <w:rPr>
          <w:rFonts w:eastAsia="Calibri"/>
          <w:sz w:val="28"/>
          <w:szCs w:val="28"/>
        </w:rPr>
        <w:fldChar w:fldCharType="begin"/>
      </w:r>
      <w:r w:rsidR="00F42A51" w:rsidRPr="00007719">
        <w:rPr>
          <w:rFonts w:eastAsia="Calibri"/>
          <w:sz w:val="28"/>
          <w:szCs w:val="28"/>
        </w:rPr>
        <w:instrText xml:space="preserve"> REF  _Ref536180217 \* Lower \h </w:instrText>
      </w:r>
      <w:r w:rsidR="00F42A51" w:rsidRPr="00007719">
        <w:rPr>
          <w:rFonts w:eastAsia="Calibri"/>
          <w:sz w:val="28"/>
          <w:szCs w:val="28"/>
        </w:rPr>
      </w:r>
      <w:r w:rsidR="00F42A51" w:rsidRPr="00007719">
        <w:rPr>
          <w:rFonts w:eastAsia="Calibri"/>
          <w:sz w:val="28"/>
          <w:szCs w:val="28"/>
        </w:rPr>
        <w:fldChar w:fldCharType="separate"/>
      </w:r>
      <w:r w:rsidR="00B6413A" w:rsidRPr="00007719">
        <w:rPr>
          <w:sz w:val="28"/>
          <w:szCs w:val="28"/>
        </w:rPr>
        <w:t xml:space="preserve">рис. </w:t>
      </w:r>
      <w:r w:rsidR="00B6413A">
        <w:rPr>
          <w:noProof/>
          <w:sz w:val="28"/>
          <w:szCs w:val="28"/>
        </w:rPr>
        <w:t>540</w:t>
      </w:r>
      <w:r w:rsidR="00F42A51" w:rsidRPr="00007719">
        <w:rPr>
          <w:rFonts w:eastAsia="Calibri"/>
          <w:sz w:val="28"/>
          <w:szCs w:val="28"/>
        </w:rPr>
        <w:fldChar w:fldCharType="end"/>
      </w:r>
      <w:r w:rsidRPr="00007719">
        <w:rPr>
          <w:rFonts w:eastAsia="Calibri"/>
          <w:sz w:val="28"/>
          <w:szCs w:val="28"/>
        </w:rPr>
        <w:t>).</w:t>
      </w:r>
    </w:p>
    <w:p w14:paraId="48399369" w14:textId="4BC8589D"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2BA9553D" wp14:editId="1A37CFA4">
            <wp:extent cx="4712870" cy="3927315"/>
            <wp:effectExtent l="0" t="0" r="0" b="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6"/>
                    <a:stretch>
                      <a:fillRect/>
                    </a:stretch>
                  </pic:blipFill>
                  <pic:spPr>
                    <a:xfrm>
                      <a:off x="0" y="0"/>
                      <a:ext cx="4727818" cy="3939772"/>
                    </a:xfrm>
                    <a:prstGeom prst="rect">
                      <a:avLst/>
                    </a:prstGeom>
                  </pic:spPr>
                </pic:pic>
              </a:graphicData>
            </a:graphic>
          </wp:inline>
        </w:drawing>
      </w:r>
    </w:p>
    <w:p w14:paraId="63D8EC1F" w14:textId="77777777" w:rsidR="00141AA2" w:rsidRPr="00007719" w:rsidRDefault="00141AA2" w:rsidP="00A569EA">
      <w:pPr>
        <w:tabs>
          <w:tab w:val="left" w:pos="1134"/>
        </w:tabs>
        <w:spacing w:after="120" w:line="360" w:lineRule="auto"/>
        <w:jc w:val="center"/>
        <w:rPr>
          <w:noProof/>
          <w:sz w:val="28"/>
          <w:szCs w:val="28"/>
        </w:rPr>
      </w:pPr>
      <w:bookmarkStart w:id="885" w:name="_Ref53618021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540</w:t>
      </w:r>
      <w:r w:rsidRPr="00007719">
        <w:rPr>
          <w:noProof/>
          <w:sz w:val="28"/>
          <w:szCs w:val="28"/>
        </w:rPr>
        <w:fldChar w:fldCharType="end"/>
      </w:r>
      <w:bookmarkEnd w:id="885"/>
      <w:r w:rsidRPr="00007719">
        <w:rPr>
          <w:noProof/>
          <w:sz w:val="28"/>
          <w:szCs w:val="28"/>
        </w:rPr>
        <w:t xml:space="preserve"> – Построение условия</w:t>
      </w:r>
    </w:p>
    <w:p w14:paraId="2E1A2956" w14:textId="744C3763"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В случае необходимости использования в условии функций, необходимо воспользоваться вкладкой «Функции» (</w:t>
      </w:r>
      <w:r w:rsidR="007F10D2" w:rsidRPr="00007719">
        <w:rPr>
          <w:rFonts w:eastAsia="Calibri"/>
          <w:sz w:val="28"/>
          <w:szCs w:val="28"/>
        </w:rPr>
        <w:fldChar w:fldCharType="begin"/>
      </w:r>
      <w:r w:rsidR="007F10D2" w:rsidRPr="00007719">
        <w:rPr>
          <w:rFonts w:eastAsia="Calibri"/>
          <w:sz w:val="28"/>
          <w:szCs w:val="28"/>
        </w:rPr>
        <w:instrText xml:space="preserve"> REF  _Ref536180268 \* Lower \h </w:instrText>
      </w:r>
      <w:r w:rsidR="007F10D2" w:rsidRPr="00007719">
        <w:rPr>
          <w:rFonts w:eastAsia="Calibri"/>
          <w:sz w:val="28"/>
          <w:szCs w:val="28"/>
        </w:rPr>
      </w:r>
      <w:r w:rsidR="007F10D2" w:rsidRPr="00007719">
        <w:rPr>
          <w:rFonts w:eastAsia="Calibri"/>
          <w:sz w:val="28"/>
          <w:szCs w:val="28"/>
        </w:rPr>
        <w:fldChar w:fldCharType="separate"/>
      </w:r>
      <w:r w:rsidR="00B6413A" w:rsidRPr="00007719">
        <w:rPr>
          <w:sz w:val="28"/>
          <w:szCs w:val="28"/>
        </w:rPr>
        <w:t xml:space="preserve">рис. </w:t>
      </w:r>
      <w:r w:rsidR="00B6413A">
        <w:rPr>
          <w:noProof/>
          <w:sz w:val="28"/>
          <w:szCs w:val="28"/>
        </w:rPr>
        <w:t>541</w:t>
      </w:r>
      <w:r w:rsidR="007F10D2" w:rsidRPr="00007719">
        <w:rPr>
          <w:rFonts w:eastAsia="Calibri"/>
          <w:sz w:val="28"/>
          <w:szCs w:val="28"/>
        </w:rPr>
        <w:fldChar w:fldCharType="end"/>
      </w:r>
      <w:r w:rsidRPr="00007719">
        <w:rPr>
          <w:rFonts w:eastAsia="Calibri"/>
          <w:sz w:val="28"/>
          <w:szCs w:val="28"/>
        </w:rPr>
        <w:t>).</w:t>
      </w:r>
    </w:p>
    <w:p w14:paraId="3CB08EE6" w14:textId="5FFC5BA5" w:rsidR="00141AA2" w:rsidRPr="00007719" w:rsidRDefault="00141AA2" w:rsidP="00141AA2">
      <w:pPr>
        <w:tabs>
          <w:tab w:val="left" w:pos="1134"/>
        </w:tabs>
        <w:spacing w:line="360" w:lineRule="auto"/>
        <w:jc w:val="center"/>
        <w:rPr>
          <w:rFonts w:eastAsia="Calibri"/>
          <w:sz w:val="28"/>
          <w:szCs w:val="28"/>
        </w:rPr>
      </w:pPr>
      <w:r w:rsidRPr="00007719">
        <w:rPr>
          <w:noProof/>
        </w:rPr>
        <w:lastRenderedPageBreak/>
        <w:drawing>
          <wp:inline distT="0" distB="0" distL="0" distR="0" wp14:anchorId="6A258F2E" wp14:editId="3DF2D84A">
            <wp:extent cx="4272155" cy="3565502"/>
            <wp:effectExtent l="0" t="0" r="0" b="0"/>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7"/>
                    <a:stretch>
                      <a:fillRect/>
                    </a:stretch>
                  </pic:blipFill>
                  <pic:spPr>
                    <a:xfrm>
                      <a:off x="0" y="0"/>
                      <a:ext cx="4287541" cy="3578343"/>
                    </a:xfrm>
                    <a:prstGeom prst="rect">
                      <a:avLst/>
                    </a:prstGeom>
                  </pic:spPr>
                </pic:pic>
              </a:graphicData>
            </a:graphic>
          </wp:inline>
        </w:drawing>
      </w:r>
    </w:p>
    <w:p w14:paraId="5C66F268" w14:textId="77777777" w:rsidR="00141AA2" w:rsidRPr="00007719" w:rsidRDefault="00141AA2" w:rsidP="00141AA2">
      <w:pPr>
        <w:tabs>
          <w:tab w:val="left" w:pos="1134"/>
        </w:tabs>
        <w:spacing w:line="360" w:lineRule="auto"/>
        <w:jc w:val="center"/>
        <w:rPr>
          <w:rFonts w:eastAsia="Calibri"/>
          <w:sz w:val="28"/>
          <w:szCs w:val="28"/>
        </w:rPr>
      </w:pPr>
      <w:bookmarkStart w:id="886" w:name="_Ref53618026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541</w:t>
      </w:r>
      <w:r w:rsidRPr="00007719">
        <w:rPr>
          <w:noProof/>
          <w:sz w:val="28"/>
          <w:szCs w:val="28"/>
        </w:rPr>
        <w:fldChar w:fldCharType="end"/>
      </w:r>
      <w:bookmarkEnd w:id="886"/>
      <w:r w:rsidRPr="00007719">
        <w:rPr>
          <w:noProof/>
          <w:sz w:val="28"/>
          <w:szCs w:val="28"/>
        </w:rPr>
        <w:t xml:space="preserve"> – </w:t>
      </w:r>
      <w:r w:rsidRPr="00007719">
        <w:rPr>
          <w:rFonts w:eastAsia="Calibri"/>
          <w:sz w:val="28"/>
          <w:szCs w:val="28"/>
        </w:rPr>
        <w:t>Вкладка «Функции»</w:t>
      </w:r>
    </w:p>
    <w:p w14:paraId="746E6C59" w14:textId="7777777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Добавление функций в редакторе выражений реализовано путем добавления шаблона функции и его последующего заполнения оператором системы.</w:t>
      </w:r>
    </w:p>
    <w:p w14:paraId="4B3F9A1A" w14:textId="09F99B12"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Функция выбирается из списка функций в верхней части вкладки «Функции» (</w:t>
      </w:r>
      <w:r w:rsidR="007F10D2" w:rsidRPr="00007719">
        <w:rPr>
          <w:rFonts w:eastAsia="Calibri"/>
          <w:sz w:val="28"/>
          <w:szCs w:val="28"/>
        </w:rPr>
        <w:fldChar w:fldCharType="begin"/>
      </w:r>
      <w:r w:rsidR="007F10D2" w:rsidRPr="00007719">
        <w:rPr>
          <w:rFonts w:eastAsia="Calibri"/>
          <w:sz w:val="28"/>
          <w:szCs w:val="28"/>
        </w:rPr>
        <w:instrText xml:space="preserve"> REF  _Ref536180329 \* Lower \h </w:instrText>
      </w:r>
      <w:r w:rsidR="007F10D2" w:rsidRPr="00007719">
        <w:rPr>
          <w:rFonts w:eastAsia="Calibri"/>
          <w:sz w:val="28"/>
          <w:szCs w:val="28"/>
        </w:rPr>
      </w:r>
      <w:r w:rsidR="007F10D2" w:rsidRPr="00007719">
        <w:rPr>
          <w:rFonts w:eastAsia="Calibri"/>
          <w:sz w:val="28"/>
          <w:szCs w:val="28"/>
        </w:rPr>
        <w:fldChar w:fldCharType="separate"/>
      </w:r>
      <w:r w:rsidR="00B6413A" w:rsidRPr="00007719">
        <w:rPr>
          <w:sz w:val="28"/>
          <w:szCs w:val="28"/>
        </w:rPr>
        <w:t xml:space="preserve">рис. </w:t>
      </w:r>
      <w:r w:rsidR="00B6413A">
        <w:rPr>
          <w:noProof/>
          <w:sz w:val="28"/>
          <w:szCs w:val="28"/>
        </w:rPr>
        <w:t>542</w:t>
      </w:r>
      <w:r w:rsidR="007F10D2" w:rsidRPr="00007719">
        <w:rPr>
          <w:rFonts w:eastAsia="Calibri"/>
          <w:sz w:val="28"/>
          <w:szCs w:val="28"/>
        </w:rPr>
        <w:fldChar w:fldCharType="end"/>
      </w:r>
      <w:r w:rsidRPr="00007719">
        <w:rPr>
          <w:rFonts w:eastAsia="Calibri"/>
          <w:sz w:val="28"/>
          <w:szCs w:val="28"/>
        </w:rPr>
        <w:t>).</w:t>
      </w:r>
    </w:p>
    <w:p w14:paraId="6207B661" w14:textId="77777777"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28605D09" wp14:editId="13DDE70F">
            <wp:extent cx="4479903" cy="1816984"/>
            <wp:effectExtent l="0" t="0" r="0" b="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8"/>
                    <a:stretch>
                      <a:fillRect/>
                    </a:stretch>
                  </pic:blipFill>
                  <pic:spPr>
                    <a:xfrm>
                      <a:off x="0" y="0"/>
                      <a:ext cx="4507642" cy="1828235"/>
                    </a:xfrm>
                    <a:prstGeom prst="rect">
                      <a:avLst/>
                    </a:prstGeom>
                  </pic:spPr>
                </pic:pic>
              </a:graphicData>
            </a:graphic>
          </wp:inline>
        </w:drawing>
      </w:r>
    </w:p>
    <w:p w14:paraId="5CEC8665" w14:textId="77777777" w:rsidR="00141AA2" w:rsidRPr="00007719" w:rsidRDefault="00141AA2" w:rsidP="00141AA2">
      <w:pPr>
        <w:tabs>
          <w:tab w:val="left" w:pos="1134"/>
        </w:tabs>
        <w:spacing w:line="360" w:lineRule="auto"/>
        <w:jc w:val="center"/>
        <w:rPr>
          <w:rFonts w:eastAsia="Calibri"/>
          <w:sz w:val="28"/>
          <w:szCs w:val="28"/>
        </w:rPr>
      </w:pPr>
      <w:bookmarkStart w:id="887" w:name="_Ref53618032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542</w:t>
      </w:r>
      <w:r w:rsidRPr="00007719">
        <w:rPr>
          <w:noProof/>
          <w:sz w:val="28"/>
          <w:szCs w:val="28"/>
        </w:rPr>
        <w:fldChar w:fldCharType="end"/>
      </w:r>
      <w:bookmarkEnd w:id="887"/>
      <w:r w:rsidRPr="00007719">
        <w:rPr>
          <w:noProof/>
          <w:sz w:val="28"/>
          <w:szCs w:val="28"/>
        </w:rPr>
        <w:t xml:space="preserve"> – Выбор функции</w:t>
      </w:r>
    </w:p>
    <w:p w14:paraId="24138292" w14:textId="77777777" w:rsidR="00904FF8"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xml:space="preserve">Добавление выбранной функции в выражение (условия соединения) осуществляется нажатием </w:t>
      </w:r>
      <w:proofErr w:type="gramStart"/>
      <w:r w:rsidRPr="00007719">
        <w:rPr>
          <w:rFonts w:eastAsia="Calibri"/>
          <w:sz w:val="28"/>
          <w:szCs w:val="28"/>
        </w:rPr>
        <w:t xml:space="preserve">кнопки </w:t>
      </w:r>
      <w:r w:rsidRPr="00007719">
        <w:rPr>
          <w:noProof/>
          <w:sz w:val="28"/>
          <w:szCs w:val="28"/>
        </w:rPr>
        <w:drawing>
          <wp:inline distT="0" distB="0" distL="0" distR="0" wp14:anchorId="42F5D42F" wp14:editId="6BD9EF94">
            <wp:extent cx="929030" cy="224022"/>
            <wp:effectExtent l="0" t="0" r="4445" b="5080"/>
            <wp:docPr id="914"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9"/>
                    <a:stretch>
                      <a:fillRect/>
                    </a:stretch>
                  </pic:blipFill>
                  <pic:spPr>
                    <a:xfrm>
                      <a:off x="0" y="0"/>
                      <a:ext cx="944995" cy="227872"/>
                    </a:xfrm>
                    <a:prstGeom prst="rect">
                      <a:avLst/>
                    </a:prstGeom>
                  </pic:spPr>
                </pic:pic>
              </a:graphicData>
            </a:graphic>
          </wp:inline>
        </w:drawing>
      </w:r>
      <w:r w:rsidRPr="00007719">
        <w:rPr>
          <w:rFonts w:eastAsia="Calibri"/>
          <w:sz w:val="28"/>
          <w:szCs w:val="28"/>
        </w:rPr>
        <w:t xml:space="preserve"> (</w:t>
      </w:r>
      <w:proofErr w:type="gramEnd"/>
      <w:r w:rsidRPr="00007719">
        <w:rPr>
          <w:rFonts w:eastAsia="Calibri"/>
          <w:sz w:val="28"/>
          <w:szCs w:val="28"/>
        </w:rPr>
        <w:t xml:space="preserve">см. </w:t>
      </w:r>
      <w:r w:rsidR="007F10D2" w:rsidRPr="00007719">
        <w:rPr>
          <w:noProof/>
        </w:rPr>
        <w:fldChar w:fldCharType="begin"/>
      </w:r>
      <w:r w:rsidR="007F10D2" w:rsidRPr="00007719">
        <w:rPr>
          <w:noProof/>
        </w:rPr>
        <w:instrText xml:space="preserve"> REF  _Ref536180268 \* Lower \h </w:instrText>
      </w:r>
      <w:r w:rsidR="007F10D2" w:rsidRPr="00007719">
        <w:rPr>
          <w:noProof/>
        </w:rPr>
      </w:r>
      <w:r w:rsidR="007F10D2" w:rsidRPr="00007719">
        <w:rPr>
          <w:noProof/>
        </w:rPr>
        <w:fldChar w:fldCharType="separate"/>
      </w:r>
      <w:r w:rsidR="00B6413A" w:rsidRPr="00007719">
        <w:rPr>
          <w:sz w:val="28"/>
          <w:szCs w:val="28"/>
        </w:rPr>
        <w:t xml:space="preserve">рис. </w:t>
      </w:r>
      <w:r w:rsidR="00B6413A">
        <w:rPr>
          <w:noProof/>
          <w:sz w:val="28"/>
          <w:szCs w:val="28"/>
        </w:rPr>
        <w:t>541</w:t>
      </w:r>
      <w:r w:rsidR="007F10D2" w:rsidRPr="00007719">
        <w:rPr>
          <w:noProof/>
        </w:rPr>
        <w:fldChar w:fldCharType="end"/>
      </w:r>
      <w:r w:rsidRPr="00007719">
        <w:rPr>
          <w:rFonts w:eastAsia="Calibri"/>
          <w:sz w:val="28"/>
          <w:szCs w:val="28"/>
        </w:rPr>
        <w:t>). При нажатии кнопки шаблон выбранной функции добавится в выражение (</w:t>
      </w:r>
      <w:r w:rsidR="007F10D2" w:rsidRPr="00007719">
        <w:rPr>
          <w:rFonts w:eastAsia="Calibri"/>
          <w:sz w:val="28"/>
          <w:szCs w:val="28"/>
        </w:rPr>
        <w:fldChar w:fldCharType="begin"/>
      </w:r>
      <w:r w:rsidR="007F10D2" w:rsidRPr="00007719">
        <w:rPr>
          <w:rFonts w:eastAsia="Calibri"/>
          <w:sz w:val="28"/>
          <w:szCs w:val="28"/>
        </w:rPr>
        <w:instrText xml:space="preserve"> REF  _Ref536180483 \* Lower \h </w:instrText>
      </w:r>
      <w:r w:rsidR="007F10D2" w:rsidRPr="00007719">
        <w:rPr>
          <w:rFonts w:eastAsia="Calibri"/>
          <w:sz w:val="28"/>
          <w:szCs w:val="28"/>
        </w:rPr>
      </w:r>
      <w:r w:rsidR="007F10D2" w:rsidRPr="00007719">
        <w:rPr>
          <w:rFonts w:eastAsia="Calibri"/>
          <w:sz w:val="28"/>
          <w:szCs w:val="28"/>
        </w:rPr>
        <w:fldChar w:fldCharType="separate"/>
      </w:r>
      <w:r w:rsidR="00B6413A" w:rsidRPr="00007719">
        <w:rPr>
          <w:sz w:val="28"/>
          <w:szCs w:val="28"/>
        </w:rPr>
        <w:t xml:space="preserve">рис. </w:t>
      </w:r>
      <w:r w:rsidR="00B6413A">
        <w:rPr>
          <w:noProof/>
          <w:sz w:val="28"/>
          <w:szCs w:val="28"/>
        </w:rPr>
        <w:t>543</w:t>
      </w:r>
      <w:r w:rsidR="007F10D2" w:rsidRPr="00007719">
        <w:rPr>
          <w:rFonts w:eastAsia="Calibri"/>
          <w:sz w:val="28"/>
          <w:szCs w:val="28"/>
        </w:rPr>
        <w:fldChar w:fldCharType="end"/>
      </w:r>
      <w:r w:rsidRPr="00007719">
        <w:rPr>
          <w:rFonts w:eastAsia="Calibri"/>
          <w:sz w:val="28"/>
          <w:szCs w:val="28"/>
        </w:rPr>
        <w:t>).</w:t>
      </w:r>
    </w:p>
    <w:p w14:paraId="2E4507D1" w14:textId="77777777" w:rsidR="00141AA2" w:rsidRPr="00007719" w:rsidRDefault="00141AA2" w:rsidP="00A569EA">
      <w:pPr>
        <w:tabs>
          <w:tab w:val="left" w:pos="1134"/>
        </w:tabs>
        <w:spacing w:before="120" w:line="360" w:lineRule="auto"/>
        <w:jc w:val="center"/>
        <w:rPr>
          <w:rFonts w:eastAsia="Calibri"/>
          <w:sz w:val="28"/>
          <w:szCs w:val="28"/>
        </w:rPr>
      </w:pPr>
      <w:r w:rsidRPr="00007719">
        <w:rPr>
          <w:noProof/>
        </w:rPr>
        <w:drawing>
          <wp:inline distT="0" distB="0" distL="0" distR="0" wp14:anchorId="22C8FF2C" wp14:editId="13F1FEF3">
            <wp:extent cx="4836641" cy="164460"/>
            <wp:effectExtent l="0" t="0" r="0" b="762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0"/>
                    <a:stretch>
                      <a:fillRect/>
                    </a:stretch>
                  </pic:blipFill>
                  <pic:spPr>
                    <a:xfrm>
                      <a:off x="0" y="0"/>
                      <a:ext cx="5038155" cy="171312"/>
                    </a:xfrm>
                    <a:prstGeom prst="rect">
                      <a:avLst/>
                    </a:prstGeom>
                  </pic:spPr>
                </pic:pic>
              </a:graphicData>
            </a:graphic>
          </wp:inline>
        </w:drawing>
      </w:r>
    </w:p>
    <w:p w14:paraId="29499F64" w14:textId="77777777" w:rsidR="00141AA2" w:rsidRPr="00007719" w:rsidRDefault="00141AA2" w:rsidP="00A569EA">
      <w:pPr>
        <w:tabs>
          <w:tab w:val="left" w:pos="1134"/>
        </w:tabs>
        <w:spacing w:before="120" w:line="360" w:lineRule="auto"/>
        <w:jc w:val="center"/>
        <w:rPr>
          <w:rFonts w:eastAsia="Calibri"/>
          <w:sz w:val="28"/>
          <w:szCs w:val="28"/>
        </w:rPr>
      </w:pPr>
      <w:bookmarkStart w:id="888" w:name="_Ref53618048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543</w:t>
      </w:r>
      <w:r w:rsidRPr="00007719">
        <w:rPr>
          <w:noProof/>
          <w:sz w:val="28"/>
          <w:szCs w:val="28"/>
        </w:rPr>
        <w:fldChar w:fldCharType="end"/>
      </w:r>
      <w:bookmarkEnd w:id="888"/>
      <w:r w:rsidRPr="00007719">
        <w:rPr>
          <w:noProof/>
          <w:sz w:val="28"/>
          <w:szCs w:val="28"/>
        </w:rPr>
        <w:t xml:space="preserve"> – Добавление шаблона функции в выражение</w:t>
      </w:r>
    </w:p>
    <w:p w14:paraId="0874773A" w14:textId="7777777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lastRenderedPageBreak/>
        <w:t>После добавления шаблона функции, заполните его и добавьте условие его соединения (AND, OR) с другими частями выражения.</w:t>
      </w:r>
    </w:p>
    <w:p w14:paraId="770EB2E0" w14:textId="7FCE7E10"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В случае, когда в выражении необходимо использовать поля объектов данных, можно добавить их псевдонимы в выражение при помощи вкладки «Выбранные объекты» (</w:t>
      </w:r>
      <w:r w:rsidR="00204F5D" w:rsidRPr="00007719">
        <w:rPr>
          <w:rFonts w:eastAsia="Calibri"/>
          <w:sz w:val="28"/>
          <w:szCs w:val="28"/>
        </w:rPr>
        <w:fldChar w:fldCharType="begin"/>
      </w:r>
      <w:r w:rsidR="00204F5D" w:rsidRPr="00007719">
        <w:rPr>
          <w:rFonts w:eastAsia="Calibri"/>
          <w:sz w:val="28"/>
          <w:szCs w:val="28"/>
        </w:rPr>
        <w:instrText xml:space="preserve"> REF  _Ref536181582 \* Lower \h </w:instrText>
      </w:r>
      <w:r w:rsidR="00204F5D" w:rsidRPr="00007719">
        <w:rPr>
          <w:rFonts w:eastAsia="Calibri"/>
          <w:sz w:val="28"/>
          <w:szCs w:val="28"/>
        </w:rPr>
      </w:r>
      <w:r w:rsidR="00204F5D" w:rsidRPr="00007719">
        <w:rPr>
          <w:rFonts w:eastAsia="Calibri"/>
          <w:sz w:val="28"/>
          <w:szCs w:val="28"/>
        </w:rPr>
        <w:fldChar w:fldCharType="separate"/>
      </w:r>
      <w:r w:rsidR="00B6413A" w:rsidRPr="00007719">
        <w:rPr>
          <w:sz w:val="28"/>
          <w:szCs w:val="28"/>
        </w:rPr>
        <w:t xml:space="preserve">рис. </w:t>
      </w:r>
      <w:r w:rsidR="00B6413A">
        <w:rPr>
          <w:noProof/>
          <w:sz w:val="28"/>
          <w:szCs w:val="28"/>
        </w:rPr>
        <w:t>544</w:t>
      </w:r>
      <w:r w:rsidR="00204F5D" w:rsidRPr="00007719">
        <w:rPr>
          <w:rFonts w:eastAsia="Calibri"/>
          <w:sz w:val="28"/>
          <w:szCs w:val="28"/>
        </w:rPr>
        <w:fldChar w:fldCharType="end"/>
      </w:r>
      <w:r w:rsidRPr="00007719">
        <w:rPr>
          <w:rFonts w:eastAsia="Calibri"/>
          <w:sz w:val="28"/>
          <w:szCs w:val="28"/>
        </w:rPr>
        <w:t>).</w:t>
      </w:r>
    </w:p>
    <w:p w14:paraId="09F12E2B" w14:textId="77777777" w:rsidR="00141AA2" w:rsidRPr="00007719" w:rsidRDefault="00141AA2" w:rsidP="00141AA2">
      <w:pPr>
        <w:tabs>
          <w:tab w:val="left" w:pos="1134"/>
        </w:tabs>
        <w:spacing w:line="360" w:lineRule="auto"/>
        <w:jc w:val="center"/>
        <w:rPr>
          <w:sz w:val="28"/>
          <w:szCs w:val="28"/>
        </w:rPr>
      </w:pPr>
      <w:r w:rsidRPr="00007719">
        <w:rPr>
          <w:noProof/>
        </w:rPr>
        <w:drawing>
          <wp:inline distT="0" distB="0" distL="0" distR="0" wp14:anchorId="45CE5A16" wp14:editId="1862E579">
            <wp:extent cx="5458489" cy="2157721"/>
            <wp:effectExtent l="0" t="0" r="0" b="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1"/>
                    <a:stretch>
                      <a:fillRect/>
                    </a:stretch>
                  </pic:blipFill>
                  <pic:spPr>
                    <a:xfrm>
                      <a:off x="0" y="0"/>
                      <a:ext cx="5478523" cy="2165640"/>
                    </a:xfrm>
                    <a:prstGeom prst="rect">
                      <a:avLst/>
                    </a:prstGeom>
                  </pic:spPr>
                </pic:pic>
              </a:graphicData>
            </a:graphic>
          </wp:inline>
        </w:drawing>
      </w:r>
    </w:p>
    <w:p w14:paraId="0484E597" w14:textId="77777777" w:rsidR="00141AA2" w:rsidRPr="00007719" w:rsidRDefault="00141AA2" w:rsidP="00141AA2">
      <w:pPr>
        <w:tabs>
          <w:tab w:val="left" w:pos="1134"/>
        </w:tabs>
        <w:spacing w:line="360" w:lineRule="auto"/>
        <w:jc w:val="center"/>
        <w:rPr>
          <w:rFonts w:eastAsia="Calibri"/>
          <w:sz w:val="28"/>
          <w:szCs w:val="28"/>
        </w:rPr>
      </w:pPr>
      <w:bookmarkStart w:id="889" w:name="_Ref53618158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544</w:t>
      </w:r>
      <w:r w:rsidRPr="00007719">
        <w:rPr>
          <w:noProof/>
          <w:sz w:val="28"/>
          <w:szCs w:val="28"/>
        </w:rPr>
        <w:fldChar w:fldCharType="end"/>
      </w:r>
      <w:bookmarkEnd w:id="889"/>
      <w:r w:rsidRPr="00007719">
        <w:rPr>
          <w:noProof/>
          <w:sz w:val="28"/>
          <w:szCs w:val="28"/>
        </w:rPr>
        <w:t xml:space="preserve"> – Вкладка «Выбранные объекты»</w:t>
      </w:r>
    </w:p>
    <w:p w14:paraId="79688DA5" w14:textId="77777777"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xml:space="preserve">Выбор поля осуществляется выбором записи из таблицы с перечнем полей. Добавление псевдонима поля осуществляется нажатием </w:t>
      </w:r>
      <w:proofErr w:type="gramStart"/>
      <w:r w:rsidRPr="00007719">
        <w:rPr>
          <w:rFonts w:eastAsia="Calibri"/>
          <w:sz w:val="28"/>
          <w:szCs w:val="28"/>
        </w:rPr>
        <w:t xml:space="preserve">кнопки </w:t>
      </w:r>
      <w:r w:rsidRPr="00007719">
        <w:rPr>
          <w:noProof/>
          <w:sz w:val="28"/>
          <w:szCs w:val="28"/>
        </w:rPr>
        <w:drawing>
          <wp:inline distT="0" distB="0" distL="0" distR="0" wp14:anchorId="250A0084" wp14:editId="0BC28C37">
            <wp:extent cx="939600" cy="259200"/>
            <wp:effectExtent l="0" t="0" r="0" b="7620"/>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2"/>
                    <a:stretch>
                      <a:fillRect/>
                    </a:stretch>
                  </pic:blipFill>
                  <pic:spPr>
                    <a:xfrm>
                      <a:off x="0" y="0"/>
                      <a:ext cx="939600" cy="259200"/>
                    </a:xfrm>
                    <a:prstGeom prst="rect">
                      <a:avLst/>
                    </a:prstGeom>
                  </pic:spPr>
                </pic:pic>
              </a:graphicData>
            </a:graphic>
          </wp:inline>
        </w:drawing>
      </w:r>
      <w:r w:rsidRPr="00007719">
        <w:rPr>
          <w:rFonts w:eastAsia="Calibri"/>
          <w:sz w:val="28"/>
          <w:szCs w:val="28"/>
        </w:rPr>
        <w:t>,</w:t>
      </w:r>
      <w:proofErr w:type="gramEnd"/>
      <w:r w:rsidRPr="00007719">
        <w:rPr>
          <w:rFonts w:eastAsia="Calibri"/>
          <w:sz w:val="28"/>
          <w:szCs w:val="28"/>
        </w:rPr>
        <w:t xml:space="preserve"> после чего псевдоним поля добавится в выражение.</w:t>
      </w:r>
    </w:p>
    <w:p w14:paraId="3B0EF132" w14:textId="0D878843"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xml:space="preserve">В случае необходимости в выражении множественного выбора, используется оператор CASE. Добавление шаблона для оператора CASE осуществляется нажатием </w:t>
      </w:r>
      <w:proofErr w:type="gramStart"/>
      <w:r w:rsidRPr="00007719">
        <w:rPr>
          <w:rFonts w:eastAsia="Calibri"/>
          <w:sz w:val="28"/>
          <w:szCs w:val="28"/>
        </w:rPr>
        <w:t xml:space="preserve">кнопки </w:t>
      </w:r>
      <w:r w:rsidRPr="00007719">
        <w:rPr>
          <w:noProof/>
          <w:sz w:val="28"/>
          <w:szCs w:val="28"/>
        </w:rPr>
        <w:drawing>
          <wp:inline distT="0" distB="0" distL="0" distR="0" wp14:anchorId="4189DFAA" wp14:editId="615653BF">
            <wp:extent cx="504000" cy="230400"/>
            <wp:effectExtent l="0" t="0" r="0" b="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3"/>
                    <a:stretch>
                      <a:fillRect/>
                    </a:stretch>
                  </pic:blipFill>
                  <pic:spPr>
                    <a:xfrm>
                      <a:off x="0" y="0"/>
                      <a:ext cx="504000" cy="230400"/>
                    </a:xfrm>
                    <a:prstGeom prst="rect">
                      <a:avLst/>
                    </a:prstGeom>
                  </pic:spPr>
                </pic:pic>
              </a:graphicData>
            </a:graphic>
          </wp:inline>
        </w:drawing>
      </w:r>
      <w:r w:rsidRPr="00007719">
        <w:rPr>
          <w:rFonts w:eastAsia="Calibri"/>
          <w:sz w:val="28"/>
          <w:szCs w:val="28"/>
        </w:rPr>
        <w:t>.</w:t>
      </w:r>
      <w:proofErr w:type="gramEnd"/>
      <w:r w:rsidRPr="00007719">
        <w:rPr>
          <w:rFonts w:eastAsia="Calibri"/>
          <w:sz w:val="28"/>
          <w:szCs w:val="28"/>
        </w:rPr>
        <w:t xml:space="preserve"> После нажатия в выражение добавляется шаблон оператора CASE (</w:t>
      </w:r>
      <w:r w:rsidR="00D43A7A" w:rsidRPr="00007719">
        <w:rPr>
          <w:rFonts w:eastAsia="Calibri"/>
          <w:sz w:val="28"/>
          <w:szCs w:val="28"/>
        </w:rPr>
        <w:fldChar w:fldCharType="begin"/>
      </w:r>
      <w:r w:rsidR="00D43A7A" w:rsidRPr="00007719">
        <w:rPr>
          <w:rFonts w:eastAsia="Calibri"/>
          <w:sz w:val="28"/>
          <w:szCs w:val="28"/>
        </w:rPr>
        <w:instrText xml:space="preserve"> REF  _Ref536188964 \* Lower \h </w:instrText>
      </w:r>
      <w:r w:rsidR="00D43A7A" w:rsidRPr="00007719">
        <w:rPr>
          <w:rFonts w:eastAsia="Calibri"/>
          <w:sz w:val="28"/>
          <w:szCs w:val="28"/>
        </w:rPr>
      </w:r>
      <w:r w:rsidR="00D43A7A" w:rsidRPr="00007719">
        <w:rPr>
          <w:rFonts w:eastAsia="Calibri"/>
          <w:sz w:val="28"/>
          <w:szCs w:val="28"/>
        </w:rPr>
        <w:fldChar w:fldCharType="separate"/>
      </w:r>
      <w:r w:rsidR="00B6413A" w:rsidRPr="00007719">
        <w:rPr>
          <w:sz w:val="28"/>
          <w:szCs w:val="28"/>
        </w:rPr>
        <w:t xml:space="preserve">рис. </w:t>
      </w:r>
      <w:r w:rsidR="00B6413A">
        <w:rPr>
          <w:noProof/>
          <w:sz w:val="28"/>
          <w:szCs w:val="28"/>
        </w:rPr>
        <w:t>545</w:t>
      </w:r>
      <w:r w:rsidR="00D43A7A" w:rsidRPr="00007719">
        <w:rPr>
          <w:rFonts w:eastAsia="Calibri"/>
          <w:sz w:val="28"/>
          <w:szCs w:val="28"/>
        </w:rPr>
        <w:fldChar w:fldCharType="end"/>
      </w:r>
      <w:r w:rsidRPr="00007719">
        <w:rPr>
          <w:rFonts w:eastAsia="Calibri"/>
          <w:sz w:val="28"/>
          <w:szCs w:val="28"/>
        </w:rPr>
        <w:t>).</w:t>
      </w:r>
    </w:p>
    <w:p w14:paraId="4747E78D" w14:textId="77777777" w:rsidR="00141AA2" w:rsidRPr="00007719" w:rsidRDefault="00141AA2" w:rsidP="00141AA2">
      <w:pPr>
        <w:tabs>
          <w:tab w:val="left" w:pos="1134"/>
        </w:tabs>
        <w:spacing w:line="360" w:lineRule="auto"/>
        <w:jc w:val="center"/>
        <w:rPr>
          <w:rFonts w:eastAsia="Calibri"/>
          <w:sz w:val="28"/>
          <w:szCs w:val="28"/>
        </w:rPr>
      </w:pPr>
      <w:r w:rsidRPr="00007719">
        <w:rPr>
          <w:noProof/>
        </w:rPr>
        <w:drawing>
          <wp:inline distT="0" distB="0" distL="0" distR="0" wp14:anchorId="47D7C22B" wp14:editId="3B40C828">
            <wp:extent cx="3881267" cy="990379"/>
            <wp:effectExtent l="0" t="0" r="5080" b="635"/>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4"/>
                    <a:stretch>
                      <a:fillRect/>
                    </a:stretch>
                  </pic:blipFill>
                  <pic:spPr>
                    <a:xfrm>
                      <a:off x="0" y="0"/>
                      <a:ext cx="3945200" cy="1006693"/>
                    </a:xfrm>
                    <a:prstGeom prst="rect">
                      <a:avLst/>
                    </a:prstGeom>
                  </pic:spPr>
                </pic:pic>
              </a:graphicData>
            </a:graphic>
          </wp:inline>
        </w:drawing>
      </w:r>
    </w:p>
    <w:p w14:paraId="2C8AE4A4" w14:textId="77777777" w:rsidR="00141AA2" w:rsidRPr="00007719" w:rsidRDefault="00141AA2" w:rsidP="00D11B86">
      <w:pPr>
        <w:tabs>
          <w:tab w:val="left" w:pos="1134"/>
        </w:tabs>
        <w:spacing w:after="120" w:line="360" w:lineRule="auto"/>
        <w:jc w:val="center"/>
        <w:rPr>
          <w:rFonts w:eastAsia="Calibri"/>
          <w:sz w:val="28"/>
          <w:szCs w:val="28"/>
        </w:rPr>
      </w:pPr>
      <w:bookmarkStart w:id="890" w:name="_Ref53618896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545</w:t>
      </w:r>
      <w:r w:rsidRPr="00007719">
        <w:rPr>
          <w:noProof/>
          <w:sz w:val="28"/>
          <w:szCs w:val="28"/>
        </w:rPr>
        <w:fldChar w:fldCharType="end"/>
      </w:r>
      <w:bookmarkEnd w:id="890"/>
      <w:r w:rsidRPr="00007719">
        <w:rPr>
          <w:noProof/>
          <w:sz w:val="28"/>
          <w:szCs w:val="28"/>
        </w:rPr>
        <w:t xml:space="preserve"> – Добавление </w:t>
      </w:r>
      <w:r w:rsidRPr="00007719">
        <w:rPr>
          <w:rFonts w:eastAsia="Calibri"/>
          <w:sz w:val="28"/>
          <w:szCs w:val="28"/>
        </w:rPr>
        <w:t>шаблона оператора CASE</w:t>
      </w:r>
    </w:p>
    <w:p w14:paraId="677227F0" w14:textId="33F9DADB"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xml:space="preserve">Более подробно об операторе CASE см. </w:t>
      </w:r>
      <w:r w:rsidR="003A7855" w:rsidRPr="00007719">
        <w:rPr>
          <w:rFonts w:eastAsia="Calibri"/>
          <w:sz w:val="28"/>
          <w:szCs w:val="28"/>
        </w:rPr>
        <w:fldChar w:fldCharType="begin"/>
      </w:r>
      <w:r w:rsidR="003A7855" w:rsidRPr="00007719">
        <w:rPr>
          <w:rFonts w:eastAsia="Calibri"/>
          <w:sz w:val="28"/>
          <w:szCs w:val="28"/>
        </w:rPr>
        <w:instrText xml:space="preserve"> REF _Ref512344091 \r \h </w:instrText>
      </w:r>
      <w:r w:rsidR="003A7855" w:rsidRPr="00007719">
        <w:rPr>
          <w:rFonts w:eastAsia="Calibri"/>
          <w:sz w:val="28"/>
          <w:szCs w:val="28"/>
        </w:rPr>
      </w:r>
      <w:r w:rsidR="003A7855" w:rsidRPr="00007719">
        <w:rPr>
          <w:rFonts w:eastAsia="Calibri"/>
          <w:sz w:val="28"/>
          <w:szCs w:val="28"/>
        </w:rPr>
        <w:fldChar w:fldCharType="separate"/>
      </w:r>
      <w:r w:rsidR="00B6413A">
        <w:rPr>
          <w:rFonts w:eastAsia="Calibri"/>
          <w:sz w:val="28"/>
          <w:szCs w:val="28"/>
        </w:rPr>
        <w:t>4.6.3</w:t>
      </w:r>
      <w:r w:rsidR="003A7855" w:rsidRPr="00007719">
        <w:rPr>
          <w:rFonts w:eastAsia="Calibri"/>
          <w:sz w:val="28"/>
          <w:szCs w:val="28"/>
        </w:rPr>
        <w:fldChar w:fldCharType="end"/>
      </w:r>
      <w:r w:rsidR="007C047A" w:rsidRPr="00007719">
        <w:rPr>
          <w:rFonts w:eastAsia="Calibri"/>
          <w:sz w:val="28"/>
          <w:szCs w:val="28"/>
        </w:rPr>
        <w:t>.</w:t>
      </w:r>
    </w:p>
    <w:p w14:paraId="21732384" w14:textId="6AE67C9A"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t xml:space="preserve">Если в выражении необходимо использовать вложенный запрос, его можно добавить </w:t>
      </w:r>
      <w:proofErr w:type="gramStart"/>
      <w:r w:rsidRPr="00007719">
        <w:rPr>
          <w:rFonts w:eastAsia="Calibri"/>
          <w:sz w:val="28"/>
          <w:szCs w:val="28"/>
        </w:rPr>
        <w:t xml:space="preserve">кнопкой </w:t>
      </w:r>
      <w:r w:rsidRPr="00007719">
        <w:rPr>
          <w:noProof/>
          <w:sz w:val="28"/>
          <w:szCs w:val="28"/>
        </w:rPr>
        <w:drawing>
          <wp:inline distT="0" distB="0" distL="0" distR="0" wp14:anchorId="3F4B8CE2" wp14:editId="50689896">
            <wp:extent cx="1295238" cy="257143"/>
            <wp:effectExtent l="0" t="0" r="635"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5"/>
                    <a:stretch>
                      <a:fillRect/>
                    </a:stretch>
                  </pic:blipFill>
                  <pic:spPr>
                    <a:xfrm>
                      <a:off x="0" y="0"/>
                      <a:ext cx="1295238" cy="257143"/>
                    </a:xfrm>
                    <a:prstGeom prst="rect">
                      <a:avLst/>
                    </a:prstGeom>
                  </pic:spPr>
                </pic:pic>
              </a:graphicData>
            </a:graphic>
          </wp:inline>
        </w:drawing>
      </w:r>
      <w:r w:rsidRPr="00007719">
        <w:rPr>
          <w:rFonts w:eastAsia="Calibri"/>
          <w:sz w:val="28"/>
          <w:szCs w:val="28"/>
        </w:rPr>
        <w:t>.</w:t>
      </w:r>
      <w:proofErr w:type="gramEnd"/>
      <w:r w:rsidRPr="00007719">
        <w:rPr>
          <w:rFonts w:eastAsia="Calibri"/>
          <w:sz w:val="28"/>
          <w:szCs w:val="28"/>
        </w:rPr>
        <w:t xml:space="preserve"> При нажатии открывается редактор </w:t>
      </w:r>
      <w:r w:rsidR="002E4D56" w:rsidRPr="00007719">
        <w:rPr>
          <w:rFonts w:eastAsia="Calibri"/>
          <w:sz w:val="28"/>
          <w:szCs w:val="28"/>
        </w:rPr>
        <w:t>зап</w:t>
      </w:r>
      <w:r w:rsidRPr="00007719">
        <w:rPr>
          <w:rFonts w:eastAsia="Calibri"/>
          <w:sz w:val="28"/>
          <w:szCs w:val="28"/>
        </w:rPr>
        <w:t>росов.</w:t>
      </w:r>
    </w:p>
    <w:p w14:paraId="5926460F" w14:textId="01E04BA9" w:rsidR="00141AA2" w:rsidRPr="00007719" w:rsidRDefault="00141AA2" w:rsidP="00141AA2">
      <w:pPr>
        <w:tabs>
          <w:tab w:val="left" w:pos="1134"/>
        </w:tabs>
        <w:spacing w:line="360" w:lineRule="auto"/>
        <w:ind w:firstLine="709"/>
        <w:jc w:val="both"/>
        <w:rPr>
          <w:rFonts w:eastAsia="Calibri"/>
          <w:sz w:val="28"/>
          <w:szCs w:val="28"/>
        </w:rPr>
      </w:pPr>
      <w:r w:rsidRPr="00007719">
        <w:rPr>
          <w:rFonts w:eastAsia="Calibri"/>
          <w:sz w:val="28"/>
          <w:szCs w:val="28"/>
        </w:rPr>
        <w:lastRenderedPageBreak/>
        <w:t>После завершения редактирования выражения, необходимо подтвердит</w:t>
      </w:r>
      <w:r w:rsidR="00904FF8" w:rsidRPr="00007719">
        <w:rPr>
          <w:rFonts w:eastAsia="Calibri"/>
          <w:sz w:val="28"/>
          <w:szCs w:val="28"/>
        </w:rPr>
        <w:t>ь</w:t>
      </w:r>
      <w:r w:rsidRPr="00007719">
        <w:rPr>
          <w:rFonts w:eastAsia="Calibri"/>
          <w:sz w:val="28"/>
          <w:szCs w:val="28"/>
        </w:rPr>
        <w:t xml:space="preserve"> добавление выражения в текстовое поле вкладки «Условие отбора» нажатием </w:t>
      </w:r>
      <w:proofErr w:type="gramStart"/>
      <w:r w:rsidRPr="00007719">
        <w:rPr>
          <w:rFonts w:eastAsia="Calibri"/>
          <w:sz w:val="28"/>
          <w:szCs w:val="28"/>
        </w:rPr>
        <w:t xml:space="preserve">кнопки </w:t>
      </w:r>
      <w:r w:rsidRPr="00007719">
        <w:rPr>
          <w:noProof/>
          <w:sz w:val="28"/>
          <w:szCs w:val="28"/>
        </w:rPr>
        <w:drawing>
          <wp:inline distT="0" distB="0" distL="0" distR="0" wp14:anchorId="57B28E34" wp14:editId="78064751">
            <wp:extent cx="781200" cy="291600"/>
            <wp:effectExtent l="0" t="0" r="0" b="0"/>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6"/>
                    <a:stretch>
                      <a:fillRect/>
                    </a:stretch>
                  </pic:blipFill>
                  <pic:spPr>
                    <a:xfrm>
                      <a:off x="0" y="0"/>
                      <a:ext cx="781200" cy="291600"/>
                    </a:xfrm>
                    <a:prstGeom prst="rect">
                      <a:avLst/>
                    </a:prstGeom>
                  </pic:spPr>
                </pic:pic>
              </a:graphicData>
            </a:graphic>
          </wp:inline>
        </w:drawing>
      </w:r>
      <w:r w:rsidRPr="00007719">
        <w:rPr>
          <w:rFonts w:eastAsia="Calibri"/>
          <w:sz w:val="28"/>
          <w:szCs w:val="28"/>
        </w:rPr>
        <w:t xml:space="preserve"> (</w:t>
      </w:r>
      <w:proofErr w:type="gramEnd"/>
      <w:r w:rsidR="00D43A7A" w:rsidRPr="00007719">
        <w:rPr>
          <w:rFonts w:eastAsia="Calibri"/>
          <w:sz w:val="28"/>
          <w:szCs w:val="28"/>
        </w:rPr>
        <w:fldChar w:fldCharType="begin"/>
      </w:r>
      <w:r w:rsidR="00D43A7A" w:rsidRPr="00007719">
        <w:rPr>
          <w:rFonts w:eastAsia="Calibri"/>
          <w:sz w:val="28"/>
          <w:szCs w:val="28"/>
        </w:rPr>
        <w:instrText xml:space="preserve"> REF  _Ref536189049 \* Lower \h </w:instrText>
      </w:r>
      <w:r w:rsidR="00D43A7A" w:rsidRPr="00007719">
        <w:rPr>
          <w:rFonts w:eastAsia="Calibri"/>
          <w:sz w:val="28"/>
          <w:szCs w:val="28"/>
        </w:rPr>
      </w:r>
      <w:r w:rsidR="00D43A7A" w:rsidRPr="00007719">
        <w:rPr>
          <w:rFonts w:eastAsia="Calibri"/>
          <w:sz w:val="28"/>
          <w:szCs w:val="28"/>
        </w:rPr>
        <w:fldChar w:fldCharType="separate"/>
      </w:r>
      <w:r w:rsidR="00B6413A" w:rsidRPr="00007719">
        <w:rPr>
          <w:sz w:val="28"/>
          <w:szCs w:val="28"/>
        </w:rPr>
        <w:t xml:space="preserve">рис. </w:t>
      </w:r>
      <w:r w:rsidR="00B6413A">
        <w:rPr>
          <w:noProof/>
          <w:sz w:val="28"/>
          <w:szCs w:val="28"/>
        </w:rPr>
        <w:t>546</w:t>
      </w:r>
      <w:r w:rsidR="00D43A7A" w:rsidRPr="00007719">
        <w:rPr>
          <w:rFonts w:eastAsia="Calibri"/>
          <w:sz w:val="28"/>
          <w:szCs w:val="28"/>
        </w:rPr>
        <w:fldChar w:fldCharType="end"/>
      </w:r>
      <w:r w:rsidRPr="00007719">
        <w:rPr>
          <w:rFonts w:eastAsia="Calibri"/>
          <w:sz w:val="28"/>
          <w:szCs w:val="28"/>
        </w:rPr>
        <w:t>).</w:t>
      </w:r>
    </w:p>
    <w:p w14:paraId="2C5A95C0" w14:textId="065FDDF9" w:rsidR="00141AA2" w:rsidRPr="00007719" w:rsidRDefault="00141AA2" w:rsidP="00D11B86">
      <w:pPr>
        <w:tabs>
          <w:tab w:val="left" w:pos="1134"/>
        </w:tabs>
        <w:spacing w:line="360" w:lineRule="auto"/>
        <w:jc w:val="center"/>
        <w:rPr>
          <w:rFonts w:eastAsia="Calibri"/>
          <w:sz w:val="28"/>
          <w:szCs w:val="28"/>
        </w:rPr>
      </w:pPr>
      <w:r w:rsidRPr="00007719">
        <w:rPr>
          <w:noProof/>
        </w:rPr>
        <w:drawing>
          <wp:inline distT="0" distB="0" distL="0" distR="0" wp14:anchorId="23EAD3E1" wp14:editId="4860C06D">
            <wp:extent cx="4573755" cy="2274125"/>
            <wp:effectExtent l="0" t="0" r="0" b="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7"/>
                    <a:srcRect b="40592"/>
                    <a:stretch/>
                  </pic:blipFill>
                  <pic:spPr bwMode="auto">
                    <a:xfrm>
                      <a:off x="0" y="0"/>
                      <a:ext cx="4588045" cy="2281230"/>
                    </a:xfrm>
                    <a:prstGeom prst="rect">
                      <a:avLst/>
                    </a:prstGeom>
                    <a:ln>
                      <a:noFill/>
                    </a:ln>
                    <a:extLst>
                      <a:ext uri="{53640926-AAD7-44D8-BBD7-CCE9431645EC}">
                        <a14:shadowObscured xmlns:a14="http://schemas.microsoft.com/office/drawing/2010/main"/>
                      </a:ext>
                    </a:extLst>
                  </pic:spPr>
                </pic:pic>
              </a:graphicData>
            </a:graphic>
          </wp:inline>
        </w:drawing>
      </w:r>
    </w:p>
    <w:p w14:paraId="10062BA2" w14:textId="2A2FBA99" w:rsidR="008A7DA1" w:rsidRPr="00007719" w:rsidRDefault="00141AA2" w:rsidP="00D11B86">
      <w:pPr>
        <w:spacing w:line="360" w:lineRule="auto"/>
        <w:jc w:val="center"/>
        <w:rPr>
          <w:sz w:val="28"/>
          <w:szCs w:val="28"/>
        </w:rPr>
      </w:pPr>
      <w:bookmarkStart w:id="891" w:name="_Ref53618904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546</w:t>
      </w:r>
      <w:r w:rsidRPr="00007719">
        <w:rPr>
          <w:noProof/>
          <w:sz w:val="28"/>
          <w:szCs w:val="28"/>
        </w:rPr>
        <w:fldChar w:fldCharType="end"/>
      </w:r>
      <w:bookmarkEnd w:id="891"/>
      <w:r w:rsidRPr="00007719">
        <w:rPr>
          <w:noProof/>
          <w:sz w:val="28"/>
          <w:szCs w:val="28"/>
        </w:rPr>
        <w:t xml:space="preserve"> – Построение условия</w:t>
      </w:r>
    </w:p>
    <w:p w14:paraId="68E64AC9" w14:textId="1ECD1C6F" w:rsidR="00D03921" w:rsidRPr="00007719" w:rsidRDefault="00D03921" w:rsidP="006F1EAF">
      <w:pPr>
        <w:pStyle w:val="22"/>
      </w:pPr>
      <w:bookmarkStart w:id="892" w:name="_Toc1571660"/>
      <w:r w:rsidRPr="00007719">
        <w:t>Справочники</w:t>
      </w:r>
      <w:bookmarkEnd w:id="892"/>
    </w:p>
    <w:p w14:paraId="65CFDFBA" w14:textId="3295C935" w:rsidR="008B50C3" w:rsidRPr="00007719" w:rsidRDefault="008B50C3" w:rsidP="0001150B">
      <w:pPr>
        <w:spacing w:line="360" w:lineRule="auto"/>
        <w:ind w:firstLine="709"/>
        <w:jc w:val="both"/>
        <w:rPr>
          <w:sz w:val="28"/>
          <w:szCs w:val="28"/>
        </w:rPr>
      </w:pPr>
      <w:r w:rsidRPr="00007719">
        <w:rPr>
          <w:sz w:val="28"/>
          <w:szCs w:val="28"/>
        </w:rPr>
        <w:t xml:space="preserve">Раздел </w:t>
      </w:r>
      <w:r w:rsidR="00F93196" w:rsidRPr="00007719">
        <w:rPr>
          <w:sz w:val="28"/>
          <w:szCs w:val="28"/>
        </w:rPr>
        <w:t>«</w:t>
      </w:r>
      <w:r w:rsidRPr="00007719">
        <w:rPr>
          <w:sz w:val="28"/>
          <w:szCs w:val="28"/>
        </w:rPr>
        <w:t>С</w:t>
      </w:r>
      <w:r w:rsidR="00F93196" w:rsidRPr="00007719">
        <w:rPr>
          <w:sz w:val="28"/>
          <w:szCs w:val="28"/>
        </w:rPr>
        <w:t>правочники»</w:t>
      </w:r>
      <w:r w:rsidRPr="00007719">
        <w:rPr>
          <w:sz w:val="28"/>
          <w:szCs w:val="28"/>
        </w:rPr>
        <w:t xml:space="preserve"> включает в себя перечень справочников (наборов данных, представленных в виде таблицы), которые используются в разделе </w:t>
      </w:r>
      <w:r w:rsidR="00F93196" w:rsidRPr="00007719">
        <w:rPr>
          <w:sz w:val="28"/>
          <w:szCs w:val="28"/>
        </w:rPr>
        <w:t>«</w:t>
      </w:r>
      <w:r w:rsidRPr="00007719">
        <w:rPr>
          <w:sz w:val="28"/>
          <w:szCs w:val="28"/>
        </w:rPr>
        <w:t>О</w:t>
      </w:r>
      <w:r w:rsidR="00F93196" w:rsidRPr="00007719">
        <w:rPr>
          <w:sz w:val="28"/>
          <w:szCs w:val="28"/>
        </w:rPr>
        <w:t>перативный учет»</w:t>
      </w:r>
      <w:r w:rsidR="009A0E53" w:rsidRPr="00007719">
        <w:rPr>
          <w:sz w:val="28"/>
          <w:szCs w:val="28"/>
        </w:rPr>
        <w:t xml:space="preserve"> ПК УИС «Мелисса-ОИС»</w:t>
      </w:r>
      <w:r w:rsidRPr="00007719">
        <w:rPr>
          <w:sz w:val="28"/>
          <w:szCs w:val="28"/>
        </w:rPr>
        <w:t>.</w:t>
      </w:r>
    </w:p>
    <w:p w14:paraId="72C6D32F" w14:textId="6A244DDC" w:rsidR="00D03921" w:rsidRPr="00007719" w:rsidRDefault="00D03921" w:rsidP="0001150B">
      <w:pPr>
        <w:spacing w:line="360" w:lineRule="auto"/>
        <w:ind w:firstLine="709"/>
        <w:jc w:val="both"/>
        <w:rPr>
          <w:sz w:val="28"/>
          <w:szCs w:val="28"/>
        </w:rPr>
      </w:pPr>
      <w:r w:rsidRPr="00007719">
        <w:rPr>
          <w:sz w:val="28"/>
          <w:szCs w:val="28"/>
        </w:rPr>
        <w:t xml:space="preserve">Внешний вид окна </w:t>
      </w:r>
      <w:r w:rsidR="00F93196" w:rsidRPr="00007719">
        <w:rPr>
          <w:sz w:val="28"/>
          <w:szCs w:val="28"/>
        </w:rPr>
        <w:t xml:space="preserve">«Справочники» </w:t>
      </w:r>
      <w:r w:rsidRPr="00007719">
        <w:rPr>
          <w:sz w:val="28"/>
          <w:szCs w:val="28"/>
        </w:rPr>
        <w:t xml:space="preserve">представлен </w:t>
      </w:r>
      <w:r w:rsidRPr="00007719">
        <w:rPr>
          <w:sz w:val="28"/>
          <w:szCs w:val="28"/>
        </w:rPr>
        <w:fldChar w:fldCharType="begin"/>
      </w:r>
      <w:r w:rsidRPr="00007719">
        <w:rPr>
          <w:sz w:val="28"/>
          <w:szCs w:val="28"/>
        </w:rPr>
        <w:instrText xml:space="preserve"> REF  _Ref432688989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sz w:val="28"/>
          <w:szCs w:val="28"/>
        </w:rPr>
        <w:t>547</w:t>
      </w:r>
      <w:r w:rsidRPr="00007719">
        <w:rPr>
          <w:sz w:val="28"/>
          <w:szCs w:val="28"/>
        </w:rPr>
        <w:fldChar w:fldCharType="end"/>
      </w:r>
      <w:r w:rsidRPr="00007719">
        <w:rPr>
          <w:sz w:val="28"/>
          <w:szCs w:val="28"/>
        </w:rPr>
        <w:t>.</w:t>
      </w:r>
    </w:p>
    <w:p w14:paraId="50A0B280" w14:textId="105D7BF7" w:rsidR="00D03921" w:rsidRPr="00007719" w:rsidRDefault="002A5563" w:rsidP="00BF5A2A">
      <w:pPr>
        <w:spacing w:line="343" w:lineRule="auto"/>
        <w:jc w:val="center"/>
      </w:pPr>
      <w:r w:rsidRPr="00007719">
        <w:rPr>
          <w:noProof/>
        </w:rPr>
        <w:drawing>
          <wp:inline distT="0" distB="0" distL="0" distR="0" wp14:anchorId="64B48AF2" wp14:editId="416F909C">
            <wp:extent cx="5145885" cy="2386940"/>
            <wp:effectExtent l="0" t="0" r="0" b="0"/>
            <wp:docPr id="44" name="Рисунок 44" descr="C:\Users\1B7A~1.ALI\AppData\Local\Temp\SNAGHTML149da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B7A~1.ALI\AppData\Local\Temp\SNAGHTML149daea.PNG"/>
                    <pic:cNvPicPr>
                      <a:picLocks noChangeAspect="1" noChangeArrowheads="1"/>
                    </pic:cNvPicPr>
                  </pic:nvPicPr>
                  <pic:blipFill>
                    <a:blip r:embed="rId958" cstate="print">
                      <a:extLst>
                        <a:ext uri="{28A0092B-C50C-407E-A947-70E740481C1C}">
                          <a14:useLocalDpi xmlns:a14="http://schemas.microsoft.com/office/drawing/2010/main" val="0"/>
                        </a:ext>
                      </a:extLst>
                    </a:blip>
                    <a:srcRect/>
                    <a:stretch>
                      <a:fillRect/>
                    </a:stretch>
                  </pic:blipFill>
                  <pic:spPr bwMode="auto">
                    <a:xfrm>
                      <a:off x="0" y="0"/>
                      <a:ext cx="5198156" cy="2411186"/>
                    </a:xfrm>
                    <a:prstGeom prst="rect">
                      <a:avLst/>
                    </a:prstGeom>
                    <a:noFill/>
                    <a:ln>
                      <a:noFill/>
                    </a:ln>
                  </pic:spPr>
                </pic:pic>
              </a:graphicData>
            </a:graphic>
          </wp:inline>
        </w:drawing>
      </w:r>
    </w:p>
    <w:p w14:paraId="3FECBF3A" w14:textId="77777777" w:rsidR="00D03921" w:rsidRPr="00007719" w:rsidRDefault="00D03921" w:rsidP="00BF5A2A">
      <w:pPr>
        <w:spacing w:line="343" w:lineRule="auto"/>
        <w:jc w:val="center"/>
        <w:rPr>
          <w:sz w:val="28"/>
          <w:szCs w:val="28"/>
        </w:rPr>
      </w:pPr>
      <w:bookmarkStart w:id="893" w:name="_Ref43268898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547</w:t>
      </w:r>
      <w:r w:rsidRPr="00007719">
        <w:rPr>
          <w:sz w:val="28"/>
          <w:szCs w:val="28"/>
        </w:rPr>
        <w:fldChar w:fldCharType="end"/>
      </w:r>
      <w:bookmarkEnd w:id="893"/>
    </w:p>
    <w:p w14:paraId="1413735B" w14:textId="77777777" w:rsidR="00BF5A2A" w:rsidRPr="00007719" w:rsidRDefault="00BF5A2A" w:rsidP="00BF5A2A">
      <w:pPr>
        <w:spacing w:line="343" w:lineRule="auto"/>
        <w:jc w:val="center"/>
        <w:rPr>
          <w:sz w:val="2"/>
          <w:szCs w:val="2"/>
        </w:rPr>
      </w:pPr>
    </w:p>
    <w:p w14:paraId="7870EF08" w14:textId="77777777" w:rsidR="00D03921" w:rsidRPr="00007719" w:rsidRDefault="00D03921" w:rsidP="00DF627D">
      <w:pPr>
        <w:pStyle w:val="30"/>
      </w:pPr>
      <w:bookmarkStart w:id="894" w:name="_Toc1571661"/>
      <w:r w:rsidRPr="00007719">
        <w:t>Сведения об организациях</w:t>
      </w:r>
      <w:bookmarkEnd w:id="894"/>
    </w:p>
    <w:p w14:paraId="1F8EF361" w14:textId="3900308D" w:rsidR="00D03921" w:rsidRPr="00007719" w:rsidRDefault="00D03921" w:rsidP="0001150B">
      <w:pPr>
        <w:spacing w:line="360" w:lineRule="auto"/>
        <w:ind w:firstLine="709"/>
        <w:jc w:val="both"/>
        <w:rPr>
          <w:sz w:val="28"/>
          <w:szCs w:val="28"/>
        </w:rPr>
      </w:pPr>
      <w:r w:rsidRPr="00D11B86">
        <w:rPr>
          <w:spacing w:val="-2"/>
          <w:sz w:val="28"/>
          <w:szCs w:val="28"/>
        </w:rPr>
        <w:t xml:space="preserve">Сведения об организациях содержатся в диалоговом окне </w:t>
      </w:r>
      <w:r w:rsidR="00F93196" w:rsidRPr="00D11B86">
        <w:rPr>
          <w:spacing w:val="-2"/>
          <w:sz w:val="28"/>
          <w:szCs w:val="28"/>
        </w:rPr>
        <w:t>«</w:t>
      </w:r>
      <w:r w:rsidRPr="00D11B86">
        <w:rPr>
          <w:spacing w:val="-2"/>
          <w:sz w:val="28"/>
          <w:szCs w:val="28"/>
        </w:rPr>
        <w:t>О</w:t>
      </w:r>
      <w:r w:rsidR="00F93196" w:rsidRPr="00D11B86">
        <w:rPr>
          <w:spacing w:val="-2"/>
          <w:sz w:val="28"/>
          <w:szCs w:val="28"/>
        </w:rPr>
        <w:t>рганизации»</w:t>
      </w:r>
      <w:r w:rsidRPr="00D11B86">
        <w:rPr>
          <w:spacing w:val="-2"/>
          <w:sz w:val="28"/>
          <w:szCs w:val="28"/>
        </w:rPr>
        <w:t xml:space="preserve">. Для </w:t>
      </w:r>
      <w:r w:rsidR="00AF43D0" w:rsidRPr="00D11B86">
        <w:rPr>
          <w:spacing w:val="-2"/>
          <w:sz w:val="28"/>
          <w:szCs w:val="28"/>
        </w:rPr>
        <w:t xml:space="preserve">открытия </w:t>
      </w:r>
      <w:r w:rsidRPr="00D11B86">
        <w:rPr>
          <w:spacing w:val="-2"/>
          <w:sz w:val="28"/>
          <w:szCs w:val="28"/>
        </w:rPr>
        <w:t xml:space="preserve">диалогового окна </w:t>
      </w:r>
      <w:r w:rsidR="00C45176" w:rsidRPr="00D11B86">
        <w:rPr>
          <w:spacing w:val="-2"/>
          <w:sz w:val="28"/>
          <w:szCs w:val="28"/>
        </w:rPr>
        <w:t>выберите</w:t>
      </w:r>
      <w:r w:rsidR="0099678A" w:rsidRPr="00D11B86">
        <w:rPr>
          <w:spacing w:val="-2"/>
          <w:sz w:val="28"/>
          <w:szCs w:val="28"/>
        </w:rPr>
        <w:t xml:space="preserve"> пункт </w:t>
      </w:r>
      <w:r w:rsidR="002A5563" w:rsidRPr="00D11B86">
        <w:rPr>
          <w:spacing w:val="-2"/>
          <w:sz w:val="28"/>
          <w:szCs w:val="28"/>
        </w:rPr>
        <w:t xml:space="preserve">горизонтального меню </w:t>
      </w:r>
      <w:r w:rsidR="00F93196" w:rsidRPr="00D11B86">
        <w:rPr>
          <w:spacing w:val="-2"/>
          <w:sz w:val="28"/>
          <w:szCs w:val="28"/>
        </w:rPr>
        <w:t>«</w:t>
      </w:r>
      <w:r w:rsidRPr="00D11B86">
        <w:rPr>
          <w:spacing w:val="-2"/>
          <w:sz w:val="28"/>
          <w:szCs w:val="28"/>
        </w:rPr>
        <w:t>С</w:t>
      </w:r>
      <w:r w:rsidR="00F93196" w:rsidRPr="00D11B86">
        <w:rPr>
          <w:spacing w:val="-2"/>
          <w:sz w:val="28"/>
          <w:szCs w:val="28"/>
        </w:rPr>
        <w:t>правочники»</w:t>
      </w:r>
      <w:r w:rsidRPr="00D11B86">
        <w:rPr>
          <w:spacing w:val="-2"/>
          <w:sz w:val="28"/>
          <w:szCs w:val="28"/>
        </w:rPr>
        <w:t xml:space="preserve"> </w:t>
      </w:r>
      <w:r w:rsidR="00D11B86" w:rsidRPr="00D11B86">
        <w:rPr>
          <w:spacing w:val="-2"/>
          <w:sz w:val="28"/>
          <w:szCs w:val="28"/>
        </w:rPr>
        <w:t>–</w:t>
      </w:r>
      <w:r w:rsidRPr="00D11B86">
        <w:rPr>
          <w:spacing w:val="-2"/>
          <w:sz w:val="28"/>
          <w:szCs w:val="28"/>
        </w:rPr>
        <w:t xml:space="preserve">&gt; </w:t>
      </w:r>
      <w:r w:rsidR="00F93196" w:rsidRPr="00007719">
        <w:rPr>
          <w:sz w:val="28"/>
          <w:szCs w:val="28"/>
        </w:rPr>
        <w:lastRenderedPageBreak/>
        <w:t xml:space="preserve">«Организации» </w:t>
      </w:r>
      <w:r w:rsidRPr="00007719">
        <w:rPr>
          <w:sz w:val="28"/>
          <w:szCs w:val="28"/>
        </w:rPr>
        <w:t xml:space="preserve">или </w:t>
      </w:r>
      <w:r w:rsidR="002A5563" w:rsidRPr="00007719">
        <w:rPr>
          <w:sz w:val="28"/>
          <w:szCs w:val="28"/>
        </w:rPr>
        <w:t>пункт вертикального меню «Справочники» и пиктограмму основной рабочей области навигации «Организации».</w:t>
      </w:r>
    </w:p>
    <w:p w14:paraId="4A1B9240" w14:textId="77777777" w:rsidR="00D03921" w:rsidRPr="00007719" w:rsidRDefault="00D03921" w:rsidP="0001150B">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w:t>
      </w:r>
      <w:r w:rsidRPr="00007719">
        <w:rPr>
          <w:sz w:val="28"/>
          <w:szCs w:val="28"/>
        </w:rPr>
        <w:t>.</w:t>
      </w:r>
    </w:p>
    <w:p w14:paraId="1EC67C11" w14:textId="10A61C3F" w:rsidR="00347401" w:rsidRPr="00007719" w:rsidRDefault="002A5563" w:rsidP="00347401">
      <w:pPr>
        <w:pStyle w:val="24"/>
        <w:rPr>
          <w:sz w:val="28"/>
          <w:szCs w:val="28"/>
        </w:rPr>
      </w:pPr>
      <w:r w:rsidRPr="00007719">
        <w:rPr>
          <w:sz w:val="28"/>
          <w:szCs w:val="28"/>
        </w:rPr>
        <w:t>Вид</w:t>
      </w:r>
      <w:r w:rsidR="00D03921" w:rsidRPr="00007719">
        <w:rPr>
          <w:sz w:val="28"/>
          <w:szCs w:val="28"/>
        </w:rPr>
        <w:t xml:space="preserve"> диалогово</w:t>
      </w:r>
      <w:r w:rsidRPr="00007719">
        <w:rPr>
          <w:sz w:val="28"/>
          <w:szCs w:val="28"/>
        </w:rPr>
        <w:t>го</w:t>
      </w:r>
      <w:r w:rsidR="00D03921" w:rsidRPr="00007719">
        <w:rPr>
          <w:sz w:val="28"/>
          <w:szCs w:val="28"/>
        </w:rPr>
        <w:t xml:space="preserve"> окн</w:t>
      </w:r>
      <w:r w:rsidRPr="00007719">
        <w:rPr>
          <w:sz w:val="28"/>
          <w:szCs w:val="28"/>
        </w:rPr>
        <w:t>а</w:t>
      </w:r>
      <w:r w:rsidR="00D03921" w:rsidRPr="00007719">
        <w:rPr>
          <w:sz w:val="28"/>
          <w:szCs w:val="28"/>
        </w:rPr>
        <w:t xml:space="preserve"> </w:t>
      </w:r>
      <w:r w:rsidR="00F93196" w:rsidRPr="00007719">
        <w:rPr>
          <w:sz w:val="28"/>
          <w:szCs w:val="28"/>
        </w:rPr>
        <w:t xml:space="preserve">«Организации» </w:t>
      </w:r>
      <w:r w:rsidR="00D03921" w:rsidRPr="00007719">
        <w:rPr>
          <w:sz w:val="28"/>
          <w:szCs w:val="28"/>
        </w:rPr>
        <w:t>представлен</w:t>
      </w:r>
      <w:r w:rsidRPr="00007719">
        <w:rPr>
          <w:sz w:val="28"/>
          <w:szCs w:val="28"/>
        </w:rPr>
        <w:t xml:space="preserve"> на</w:t>
      </w:r>
      <w:r w:rsidR="00D03921" w:rsidRPr="00007719">
        <w:rPr>
          <w:sz w:val="28"/>
          <w:szCs w:val="28"/>
        </w:rPr>
        <w:t xml:space="preserve"> </w:t>
      </w:r>
      <w:r w:rsidR="00D03921" w:rsidRPr="00007719">
        <w:rPr>
          <w:sz w:val="28"/>
          <w:szCs w:val="28"/>
        </w:rPr>
        <w:fldChar w:fldCharType="begin"/>
      </w:r>
      <w:r w:rsidR="00D03921" w:rsidRPr="00007719">
        <w:rPr>
          <w:sz w:val="28"/>
          <w:szCs w:val="28"/>
        </w:rPr>
        <w:instrText xml:space="preserve"> REF  _Ref367116813 \* Lower \h  \* MERGEFORMAT </w:instrText>
      </w:r>
      <w:r w:rsidR="00D03921" w:rsidRPr="00007719">
        <w:rPr>
          <w:sz w:val="28"/>
          <w:szCs w:val="28"/>
        </w:rPr>
      </w:r>
      <w:r w:rsidR="00D03921" w:rsidRPr="00007719">
        <w:rPr>
          <w:sz w:val="28"/>
          <w:szCs w:val="28"/>
        </w:rPr>
        <w:fldChar w:fldCharType="separate"/>
      </w:r>
      <w:r w:rsidR="00B6413A" w:rsidRPr="00007719">
        <w:rPr>
          <w:sz w:val="28"/>
          <w:szCs w:val="28"/>
        </w:rPr>
        <w:t xml:space="preserve">рис. </w:t>
      </w:r>
      <w:r w:rsidR="00B6413A">
        <w:rPr>
          <w:noProof/>
          <w:sz w:val="28"/>
          <w:szCs w:val="28"/>
        </w:rPr>
        <w:t>548</w:t>
      </w:r>
      <w:r w:rsidR="00D03921" w:rsidRPr="00007719">
        <w:rPr>
          <w:sz w:val="28"/>
          <w:szCs w:val="28"/>
        </w:rPr>
        <w:fldChar w:fldCharType="end"/>
      </w:r>
      <w:r w:rsidR="00174B6D" w:rsidRPr="00007719">
        <w:rPr>
          <w:sz w:val="28"/>
          <w:szCs w:val="28"/>
        </w:rPr>
        <w:t>.</w:t>
      </w:r>
    </w:p>
    <w:p w14:paraId="2DCC777F" w14:textId="4F9644AC" w:rsidR="00BE21E2" w:rsidRPr="00007719" w:rsidRDefault="002A5563" w:rsidP="003E22FE">
      <w:pPr>
        <w:spacing w:line="360" w:lineRule="auto"/>
        <w:jc w:val="center"/>
      </w:pPr>
      <w:r w:rsidRPr="00007719">
        <w:rPr>
          <w:noProof/>
        </w:rPr>
        <w:drawing>
          <wp:inline distT="0" distB="0" distL="0" distR="0" wp14:anchorId="4D8E4425" wp14:editId="18D881CF">
            <wp:extent cx="5962713" cy="1828800"/>
            <wp:effectExtent l="0" t="0" r="0" b="0"/>
            <wp:docPr id="63" name="Рисунок 63" descr="C:\Users\1B7A~1.ALI\AppData\Local\Temp\SNAGHTML150b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B7A~1.ALI\AppData\Local\Temp\SNAGHTML150b080.PNG"/>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6017007" cy="1845452"/>
                    </a:xfrm>
                    <a:prstGeom prst="rect">
                      <a:avLst/>
                    </a:prstGeom>
                    <a:noFill/>
                    <a:ln>
                      <a:noFill/>
                    </a:ln>
                  </pic:spPr>
                </pic:pic>
              </a:graphicData>
            </a:graphic>
          </wp:inline>
        </w:drawing>
      </w:r>
    </w:p>
    <w:p w14:paraId="181118A2" w14:textId="77777777" w:rsidR="00D03921" w:rsidRPr="00007719" w:rsidRDefault="00D03921" w:rsidP="003E22FE">
      <w:pPr>
        <w:spacing w:line="360" w:lineRule="auto"/>
        <w:jc w:val="center"/>
        <w:rPr>
          <w:sz w:val="28"/>
          <w:szCs w:val="28"/>
        </w:rPr>
      </w:pPr>
      <w:bookmarkStart w:id="895" w:name="_Ref36711681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548</w:t>
      </w:r>
      <w:r w:rsidRPr="00007719">
        <w:rPr>
          <w:sz w:val="28"/>
          <w:szCs w:val="28"/>
        </w:rPr>
        <w:fldChar w:fldCharType="end"/>
      </w:r>
      <w:bookmarkEnd w:id="895"/>
    </w:p>
    <w:p w14:paraId="3BA00EFC" w14:textId="5DF8D2D7" w:rsidR="00BF5A2A" w:rsidRPr="00007719" w:rsidRDefault="00BF5A2A" w:rsidP="0001150B">
      <w:pPr>
        <w:pStyle w:val="24"/>
        <w:rPr>
          <w:sz w:val="28"/>
          <w:szCs w:val="28"/>
        </w:rPr>
      </w:pPr>
      <w:r w:rsidRPr="00007719">
        <w:rPr>
          <w:sz w:val="28"/>
          <w:szCs w:val="28"/>
        </w:rPr>
        <w:t xml:space="preserve">Для создания/редактирования записи при нажатии на соответствующую кнопку или двойным нажатием ЛКМ на выбранную строку, содержащую наименование организации, вызывается диалоговое окно </w:t>
      </w:r>
      <w:r w:rsidR="00F93196" w:rsidRPr="00007719">
        <w:rPr>
          <w:sz w:val="28"/>
          <w:szCs w:val="28"/>
        </w:rPr>
        <w:t>«Организация</w:t>
      </w:r>
      <w:r w:rsidRPr="00007719">
        <w:rPr>
          <w:sz w:val="28"/>
          <w:szCs w:val="28"/>
        </w:rPr>
        <w:t xml:space="preserve">: </w:t>
      </w:r>
      <w:r w:rsidR="00491C5B" w:rsidRPr="00007719">
        <w:rPr>
          <w:sz w:val="28"/>
          <w:szCs w:val="28"/>
        </w:rPr>
        <w:t>Н</w:t>
      </w:r>
      <w:r w:rsidR="00F93196" w:rsidRPr="00007719">
        <w:rPr>
          <w:sz w:val="28"/>
          <w:szCs w:val="28"/>
        </w:rPr>
        <w:t>овая запись</w:t>
      </w:r>
      <w:r w:rsidR="00491C5B" w:rsidRPr="00007719">
        <w:rPr>
          <w:sz w:val="28"/>
          <w:szCs w:val="28"/>
        </w:rPr>
        <w:t>*</w:t>
      </w:r>
      <w:r w:rsidRPr="00007719">
        <w:rPr>
          <w:sz w:val="28"/>
          <w:szCs w:val="28"/>
        </w:rPr>
        <w:t>/сокращенное наименование организации</w:t>
      </w:r>
      <w:r w:rsidR="00F93196" w:rsidRPr="00007719">
        <w:rPr>
          <w:sz w:val="28"/>
          <w:szCs w:val="28"/>
        </w:rPr>
        <w:t>»</w:t>
      </w:r>
      <w:r w:rsidRPr="00007719">
        <w:rPr>
          <w:sz w:val="28"/>
          <w:szCs w:val="28"/>
        </w:rPr>
        <w:t xml:space="preserve"> (</w:t>
      </w:r>
      <w:r w:rsidRPr="00007719">
        <w:rPr>
          <w:sz w:val="28"/>
          <w:szCs w:val="28"/>
        </w:rPr>
        <w:fldChar w:fldCharType="begin"/>
      </w:r>
      <w:r w:rsidRPr="00007719">
        <w:rPr>
          <w:sz w:val="28"/>
          <w:szCs w:val="28"/>
        </w:rPr>
        <w:instrText xml:space="preserve"> REF  _Ref367116908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sz w:val="28"/>
          <w:szCs w:val="28"/>
        </w:rPr>
        <w:t>549</w:t>
      </w:r>
      <w:r w:rsidRPr="00007719">
        <w:rPr>
          <w:sz w:val="28"/>
          <w:szCs w:val="28"/>
        </w:rPr>
        <w:fldChar w:fldCharType="end"/>
      </w:r>
      <w:r w:rsidRPr="00007719">
        <w:rPr>
          <w:sz w:val="28"/>
          <w:szCs w:val="28"/>
        </w:rPr>
        <w:t>).</w:t>
      </w:r>
    </w:p>
    <w:p w14:paraId="62EABBFE" w14:textId="52D565A2" w:rsidR="00D03921" w:rsidRPr="00007719" w:rsidRDefault="00EE258D" w:rsidP="003E22FE">
      <w:pPr>
        <w:spacing w:line="360" w:lineRule="auto"/>
        <w:jc w:val="center"/>
      </w:pPr>
      <w:r w:rsidRPr="00007719">
        <w:rPr>
          <w:noProof/>
        </w:rPr>
        <w:drawing>
          <wp:inline distT="0" distB="0" distL="0" distR="0" wp14:anchorId="3CCAC2B8" wp14:editId="499CEBA1">
            <wp:extent cx="19048" cy="9524"/>
            <wp:effectExtent l="0" t="0" r="0" b="0"/>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0"/>
                    <a:stretch>
                      <a:fillRect/>
                    </a:stretch>
                  </pic:blipFill>
                  <pic:spPr>
                    <a:xfrm>
                      <a:off x="0" y="0"/>
                      <a:ext cx="19048" cy="9524"/>
                    </a:xfrm>
                    <a:prstGeom prst="rect">
                      <a:avLst/>
                    </a:prstGeom>
                  </pic:spPr>
                </pic:pic>
              </a:graphicData>
            </a:graphic>
          </wp:inline>
        </w:drawing>
      </w:r>
      <w:r w:rsidRPr="00007719">
        <w:rPr>
          <w:noProof/>
        </w:rPr>
        <w:t xml:space="preserve"> </w:t>
      </w:r>
      <w:r w:rsidRPr="00007719">
        <w:rPr>
          <w:noProof/>
        </w:rPr>
        <w:drawing>
          <wp:inline distT="0" distB="0" distL="0" distR="0" wp14:anchorId="240850B6" wp14:editId="6E0D2C0F">
            <wp:extent cx="19048" cy="9524"/>
            <wp:effectExtent l="0" t="0" r="0" b="0"/>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0"/>
                    <a:stretch>
                      <a:fillRect/>
                    </a:stretch>
                  </pic:blipFill>
                  <pic:spPr>
                    <a:xfrm>
                      <a:off x="0" y="0"/>
                      <a:ext cx="19048" cy="9524"/>
                    </a:xfrm>
                    <a:prstGeom prst="rect">
                      <a:avLst/>
                    </a:prstGeom>
                  </pic:spPr>
                </pic:pic>
              </a:graphicData>
            </a:graphic>
          </wp:inline>
        </w:drawing>
      </w:r>
      <w:r w:rsidRPr="00007719">
        <w:t xml:space="preserve"> </w:t>
      </w:r>
      <w:r w:rsidR="002A5563" w:rsidRPr="00007719">
        <w:rPr>
          <w:noProof/>
        </w:rPr>
        <w:drawing>
          <wp:inline distT="0" distB="0" distL="0" distR="0" wp14:anchorId="580F7483" wp14:editId="27DBE0AD">
            <wp:extent cx="5575525" cy="3420094"/>
            <wp:effectExtent l="0" t="0" r="6350" b="9525"/>
            <wp:docPr id="75" name="Рисунок 75" descr="C:\Users\1B7A~1.ALI\AppData\Local\Temp\SNAGHTML1518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B7A~1.ALI\AppData\Local\Temp\SNAGHTML1518423.PNG"/>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5604573" cy="3437912"/>
                    </a:xfrm>
                    <a:prstGeom prst="rect">
                      <a:avLst/>
                    </a:prstGeom>
                    <a:noFill/>
                    <a:ln>
                      <a:noFill/>
                    </a:ln>
                  </pic:spPr>
                </pic:pic>
              </a:graphicData>
            </a:graphic>
          </wp:inline>
        </w:drawing>
      </w:r>
    </w:p>
    <w:p w14:paraId="623AE181" w14:textId="77777777" w:rsidR="00D03921" w:rsidRPr="00007719" w:rsidRDefault="00D03921" w:rsidP="003E22FE">
      <w:pPr>
        <w:spacing w:line="360" w:lineRule="auto"/>
        <w:jc w:val="center"/>
        <w:rPr>
          <w:sz w:val="28"/>
          <w:szCs w:val="28"/>
        </w:rPr>
      </w:pPr>
      <w:bookmarkStart w:id="896" w:name="_Ref36711690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549</w:t>
      </w:r>
      <w:r w:rsidRPr="00007719">
        <w:rPr>
          <w:sz w:val="28"/>
          <w:szCs w:val="28"/>
        </w:rPr>
        <w:fldChar w:fldCharType="end"/>
      </w:r>
      <w:bookmarkEnd w:id="896"/>
    </w:p>
    <w:p w14:paraId="07E9F0BA" w14:textId="79EA1D43" w:rsidR="00D03921" w:rsidRPr="00007719" w:rsidRDefault="00D03921" w:rsidP="0001150B">
      <w:pPr>
        <w:pStyle w:val="24"/>
        <w:rPr>
          <w:sz w:val="28"/>
          <w:szCs w:val="28"/>
        </w:rPr>
      </w:pPr>
      <w:r w:rsidRPr="00007719">
        <w:rPr>
          <w:sz w:val="28"/>
          <w:szCs w:val="28"/>
        </w:rPr>
        <w:lastRenderedPageBreak/>
        <w:t xml:space="preserve">В тематическом блоке </w:t>
      </w:r>
      <w:r w:rsidR="00762E36" w:rsidRPr="00007719">
        <w:rPr>
          <w:sz w:val="28"/>
          <w:szCs w:val="28"/>
        </w:rPr>
        <w:t>«О</w:t>
      </w:r>
      <w:r w:rsidR="000A14A5" w:rsidRPr="00007719">
        <w:rPr>
          <w:sz w:val="28"/>
          <w:szCs w:val="28"/>
        </w:rPr>
        <w:t>сновные сведения</w:t>
      </w:r>
      <w:r w:rsidR="00762E36" w:rsidRPr="00007719">
        <w:rPr>
          <w:sz w:val="28"/>
          <w:szCs w:val="28"/>
        </w:rPr>
        <w:t xml:space="preserve">» </w:t>
      </w:r>
      <w:r w:rsidRPr="00007719">
        <w:rPr>
          <w:sz w:val="28"/>
          <w:szCs w:val="28"/>
        </w:rPr>
        <w:t>поля</w:t>
      </w:r>
      <w:r w:rsidR="002A5563" w:rsidRPr="00007719">
        <w:rPr>
          <w:sz w:val="28"/>
          <w:szCs w:val="28"/>
        </w:rPr>
        <w:t>:</w:t>
      </w:r>
      <w:r w:rsidRPr="00007719">
        <w:rPr>
          <w:sz w:val="28"/>
          <w:szCs w:val="28"/>
        </w:rPr>
        <w:t xml:space="preserve"> </w:t>
      </w:r>
      <w:r w:rsidR="000A14A5" w:rsidRPr="00007719">
        <w:rPr>
          <w:sz w:val="28"/>
          <w:szCs w:val="28"/>
        </w:rPr>
        <w:t>«</w:t>
      </w:r>
      <w:r w:rsidRPr="00007719">
        <w:rPr>
          <w:sz w:val="28"/>
          <w:szCs w:val="28"/>
        </w:rPr>
        <w:t>С</w:t>
      </w:r>
      <w:r w:rsidR="000A14A5" w:rsidRPr="00007719">
        <w:rPr>
          <w:sz w:val="28"/>
          <w:szCs w:val="28"/>
        </w:rPr>
        <w:t>окращенное наименование», «Полное наименование», «Адрес электронной почты», «Телефон», «Факс»</w:t>
      </w:r>
      <w:r w:rsidR="009A501E" w:rsidRPr="00007719">
        <w:rPr>
          <w:sz w:val="28"/>
          <w:szCs w:val="28"/>
        </w:rPr>
        <w:t xml:space="preserve"> </w:t>
      </w:r>
      <w:r w:rsidR="004B7390" w:rsidRPr="00007719">
        <w:rPr>
          <w:sz w:val="28"/>
          <w:szCs w:val="28"/>
        </w:rPr>
        <w:t>заполните</w:t>
      </w:r>
      <w:r w:rsidR="003321F3" w:rsidRPr="00007719">
        <w:rPr>
          <w:sz w:val="28"/>
          <w:szCs w:val="28"/>
        </w:rPr>
        <w:t xml:space="preserve"> </w:t>
      </w:r>
      <w:r w:rsidR="002A5563" w:rsidRPr="00007719">
        <w:rPr>
          <w:sz w:val="28"/>
          <w:szCs w:val="28"/>
        </w:rPr>
        <w:t>вручную</w:t>
      </w:r>
      <w:r w:rsidRPr="00007719">
        <w:rPr>
          <w:sz w:val="28"/>
          <w:szCs w:val="28"/>
        </w:rPr>
        <w:t>.</w:t>
      </w:r>
    </w:p>
    <w:p w14:paraId="34C4C166" w14:textId="0412B866" w:rsidR="00EE258D" w:rsidRPr="00007719" w:rsidRDefault="00EE258D" w:rsidP="0001150B">
      <w:pPr>
        <w:pStyle w:val="24"/>
        <w:rPr>
          <w:sz w:val="28"/>
          <w:szCs w:val="28"/>
        </w:rPr>
      </w:pPr>
      <w:r w:rsidRPr="00007719">
        <w:rPr>
          <w:sz w:val="28"/>
          <w:szCs w:val="28"/>
        </w:rPr>
        <w:t xml:space="preserve">В тематическом блоке </w:t>
      </w:r>
      <w:r w:rsidR="000A14A5" w:rsidRPr="00007719">
        <w:rPr>
          <w:sz w:val="28"/>
          <w:szCs w:val="28"/>
        </w:rPr>
        <w:t>«</w:t>
      </w:r>
      <w:r w:rsidRPr="00007719">
        <w:rPr>
          <w:sz w:val="28"/>
          <w:szCs w:val="28"/>
        </w:rPr>
        <w:t>А</w:t>
      </w:r>
      <w:r w:rsidR="000A14A5" w:rsidRPr="00007719">
        <w:rPr>
          <w:sz w:val="28"/>
          <w:szCs w:val="28"/>
        </w:rPr>
        <w:t xml:space="preserve">дресные данные» поля «Страна»»; «Почтовый индекс»; «Район, республика, край, область»; «Город, населенный пункт»; «Улица, </w:t>
      </w:r>
      <w:r w:rsidR="0053703C" w:rsidRPr="00007719">
        <w:rPr>
          <w:sz w:val="28"/>
          <w:szCs w:val="28"/>
        </w:rPr>
        <w:br/>
      </w:r>
      <w:r w:rsidR="000A14A5" w:rsidRPr="00007719">
        <w:rPr>
          <w:sz w:val="28"/>
          <w:szCs w:val="28"/>
        </w:rPr>
        <w:t xml:space="preserve">№ дома» </w:t>
      </w:r>
      <w:r w:rsidR="004B7390" w:rsidRPr="00007719">
        <w:rPr>
          <w:sz w:val="28"/>
          <w:szCs w:val="28"/>
        </w:rPr>
        <w:t>заполните</w:t>
      </w:r>
      <w:r w:rsidR="003321F3" w:rsidRPr="00007719">
        <w:rPr>
          <w:sz w:val="28"/>
          <w:szCs w:val="28"/>
        </w:rPr>
        <w:t xml:space="preserve"> </w:t>
      </w:r>
      <w:r w:rsidR="002A5563" w:rsidRPr="00007719">
        <w:rPr>
          <w:sz w:val="28"/>
          <w:szCs w:val="28"/>
        </w:rPr>
        <w:t>вручную.</w:t>
      </w:r>
    </w:p>
    <w:p w14:paraId="7B3C37E0" w14:textId="2638A9DD" w:rsidR="00EE258D" w:rsidRPr="00007719" w:rsidRDefault="00143CFF" w:rsidP="0001150B">
      <w:pPr>
        <w:pStyle w:val="24"/>
        <w:rPr>
          <w:sz w:val="28"/>
          <w:szCs w:val="28"/>
        </w:rPr>
      </w:pPr>
      <w:r w:rsidRPr="00007719">
        <w:rPr>
          <w:sz w:val="28"/>
          <w:szCs w:val="28"/>
        </w:rPr>
        <w:t xml:space="preserve">Поле </w:t>
      </w:r>
      <w:r w:rsidR="000A14A5" w:rsidRPr="00007719">
        <w:rPr>
          <w:sz w:val="28"/>
          <w:szCs w:val="28"/>
        </w:rPr>
        <w:t>«</w:t>
      </w:r>
      <w:r w:rsidRPr="00007719">
        <w:rPr>
          <w:sz w:val="28"/>
          <w:szCs w:val="28"/>
        </w:rPr>
        <w:t>Ю</w:t>
      </w:r>
      <w:r w:rsidR="000A14A5" w:rsidRPr="00007719">
        <w:rPr>
          <w:sz w:val="28"/>
          <w:szCs w:val="28"/>
        </w:rPr>
        <w:t xml:space="preserve">ридический адрес» </w:t>
      </w:r>
      <w:r w:rsidR="00EE258D" w:rsidRPr="00007719">
        <w:rPr>
          <w:sz w:val="28"/>
          <w:szCs w:val="28"/>
        </w:rPr>
        <w:t xml:space="preserve">заполняется автоматически информацией, введенной в перечисленных </w:t>
      </w:r>
      <w:r w:rsidR="009A501E" w:rsidRPr="00007719">
        <w:rPr>
          <w:sz w:val="28"/>
          <w:szCs w:val="28"/>
        </w:rPr>
        <w:t xml:space="preserve">ранее </w:t>
      </w:r>
      <w:r w:rsidR="00EE258D" w:rsidRPr="00007719">
        <w:rPr>
          <w:sz w:val="28"/>
          <w:szCs w:val="28"/>
        </w:rPr>
        <w:t>полях.</w:t>
      </w:r>
    </w:p>
    <w:p w14:paraId="503873B3" w14:textId="42CCA50C" w:rsidR="00EE258D" w:rsidRPr="00007719" w:rsidRDefault="00EE258D" w:rsidP="0001150B">
      <w:pPr>
        <w:pStyle w:val="24"/>
        <w:rPr>
          <w:sz w:val="28"/>
          <w:szCs w:val="28"/>
        </w:rPr>
      </w:pPr>
      <w:r w:rsidRPr="00007719">
        <w:rPr>
          <w:sz w:val="28"/>
          <w:szCs w:val="28"/>
        </w:rPr>
        <w:t>Если юридический и почтовый поля совпадают, т.</w:t>
      </w:r>
      <w:r w:rsidR="009A501E" w:rsidRPr="00007719">
        <w:rPr>
          <w:sz w:val="28"/>
          <w:szCs w:val="28"/>
        </w:rPr>
        <w:t xml:space="preserve"> </w:t>
      </w:r>
      <w:r w:rsidRPr="00007719">
        <w:rPr>
          <w:sz w:val="28"/>
          <w:szCs w:val="28"/>
        </w:rPr>
        <w:t xml:space="preserve">е. </w:t>
      </w:r>
      <w:r w:rsidR="00186E7D" w:rsidRPr="00007719">
        <w:rPr>
          <w:sz w:val="28"/>
          <w:szCs w:val="28"/>
        </w:rPr>
        <w:t>включен</w:t>
      </w:r>
      <w:r w:rsidRPr="00007719">
        <w:rPr>
          <w:sz w:val="28"/>
          <w:szCs w:val="28"/>
        </w:rPr>
        <w:t xml:space="preserve"> п</w:t>
      </w:r>
      <w:r w:rsidR="00AB2F4F" w:rsidRPr="00007719">
        <w:rPr>
          <w:sz w:val="28"/>
          <w:szCs w:val="28"/>
        </w:rPr>
        <w:t xml:space="preserve">ереключатель </w:t>
      </w:r>
      <w:proofErr w:type="gramStart"/>
      <w:r w:rsidR="00AB2F4F" w:rsidRPr="00007719">
        <w:rPr>
          <w:sz w:val="28"/>
          <w:szCs w:val="28"/>
        </w:rPr>
        <w:t>выбора</w:t>
      </w:r>
      <w:r w:rsidRPr="00007719">
        <w:rPr>
          <w:sz w:val="28"/>
          <w:szCs w:val="28"/>
        </w:rPr>
        <w:t xml:space="preserve"> </w:t>
      </w:r>
      <w:r w:rsidRPr="00007719">
        <w:rPr>
          <w:noProof/>
        </w:rPr>
        <w:drawing>
          <wp:inline distT="0" distB="0" distL="0" distR="0" wp14:anchorId="215B0896" wp14:editId="3C651D50">
            <wp:extent cx="180952" cy="152381"/>
            <wp:effectExtent l="0" t="0" r="0" b="635"/>
            <wp:docPr id="1552"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2"/>
                    <a:stretch>
                      <a:fillRect/>
                    </a:stretch>
                  </pic:blipFill>
                  <pic:spPr>
                    <a:xfrm>
                      <a:off x="0" y="0"/>
                      <a:ext cx="180952" cy="152381"/>
                    </a:xfrm>
                    <a:prstGeom prst="rect">
                      <a:avLst/>
                    </a:prstGeom>
                  </pic:spPr>
                </pic:pic>
              </a:graphicData>
            </a:graphic>
          </wp:inline>
        </w:drawing>
      </w:r>
      <w:r w:rsidRPr="00007719">
        <w:rPr>
          <w:sz w:val="28"/>
          <w:szCs w:val="28"/>
        </w:rPr>
        <w:t>,</w:t>
      </w:r>
      <w:proofErr w:type="gramEnd"/>
      <w:r w:rsidRPr="00007719">
        <w:rPr>
          <w:sz w:val="28"/>
          <w:szCs w:val="28"/>
        </w:rPr>
        <w:t xml:space="preserve"> то поля</w:t>
      </w:r>
      <w:r w:rsidR="009D74B1" w:rsidRPr="00007719">
        <w:rPr>
          <w:sz w:val="28"/>
          <w:szCs w:val="28"/>
        </w:rPr>
        <w:t>, составляющие</w:t>
      </w:r>
      <w:r w:rsidRPr="00007719">
        <w:rPr>
          <w:sz w:val="28"/>
          <w:szCs w:val="28"/>
        </w:rPr>
        <w:t xml:space="preserve"> поле </w:t>
      </w:r>
      <w:r w:rsidR="000A14A5" w:rsidRPr="00007719">
        <w:rPr>
          <w:sz w:val="28"/>
          <w:szCs w:val="28"/>
        </w:rPr>
        <w:t>«</w:t>
      </w:r>
      <w:r w:rsidRPr="00007719">
        <w:rPr>
          <w:sz w:val="28"/>
          <w:szCs w:val="28"/>
        </w:rPr>
        <w:t>П</w:t>
      </w:r>
      <w:r w:rsidR="000A14A5" w:rsidRPr="00007719">
        <w:rPr>
          <w:sz w:val="28"/>
          <w:szCs w:val="28"/>
        </w:rPr>
        <w:t>очтовый адрес»</w:t>
      </w:r>
      <w:r w:rsidR="009D74B1" w:rsidRPr="00007719">
        <w:rPr>
          <w:sz w:val="28"/>
          <w:szCs w:val="28"/>
        </w:rPr>
        <w:t>,</w:t>
      </w:r>
      <w:r w:rsidRPr="00007719">
        <w:rPr>
          <w:sz w:val="28"/>
          <w:szCs w:val="28"/>
        </w:rPr>
        <w:t xml:space="preserve"> заполня</w:t>
      </w:r>
      <w:r w:rsidR="009D74B1" w:rsidRPr="00007719">
        <w:rPr>
          <w:sz w:val="28"/>
          <w:szCs w:val="28"/>
        </w:rPr>
        <w:t>ю</w:t>
      </w:r>
      <w:r w:rsidRPr="00007719">
        <w:rPr>
          <w:sz w:val="28"/>
          <w:szCs w:val="28"/>
        </w:rPr>
        <w:t>тся</w:t>
      </w:r>
      <w:r w:rsidR="00BE21E2" w:rsidRPr="00007719">
        <w:rPr>
          <w:sz w:val="28"/>
          <w:szCs w:val="28"/>
        </w:rPr>
        <w:t xml:space="preserve"> автоматически</w:t>
      </w:r>
      <w:r w:rsidRPr="00007719">
        <w:rPr>
          <w:sz w:val="28"/>
          <w:szCs w:val="28"/>
        </w:rPr>
        <w:t xml:space="preserve"> информацией из пол</w:t>
      </w:r>
      <w:r w:rsidR="009D74B1" w:rsidRPr="00007719">
        <w:rPr>
          <w:sz w:val="28"/>
          <w:szCs w:val="28"/>
        </w:rPr>
        <w:t>ей, составляющих</w:t>
      </w:r>
      <w:r w:rsidRPr="00007719">
        <w:rPr>
          <w:sz w:val="28"/>
          <w:szCs w:val="28"/>
        </w:rPr>
        <w:t xml:space="preserve"> </w:t>
      </w:r>
      <w:r w:rsidR="000A14A5" w:rsidRPr="00007719">
        <w:rPr>
          <w:sz w:val="28"/>
          <w:szCs w:val="28"/>
        </w:rPr>
        <w:t>«</w:t>
      </w:r>
      <w:r w:rsidRPr="00007719">
        <w:rPr>
          <w:sz w:val="28"/>
          <w:szCs w:val="28"/>
        </w:rPr>
        <w:t>Ю</w:t>
      </w:r>
      <w:r w:rsidR="000A14A5" w:rsidRPr="00007719">
        <w:rPr>
          <w:sz w:val="28"/>
          <w:szCs w:val="28"/>
        </w:rPr>
        <w:t>ридический адрес»</w:t>
      </w:r>
      <w:r w:rsidR="009D74B1" w:rsidRPr="00007719">
        <w:rPr>
          <w:sz w:val="28"/>
          <w:szCs w:val="28"/>
        </w:rPr>
        <w:t>.</w:t>
      </w:r>
    </w:p>
    <w:p w14:paraId="5521BD3F" w14:textId="683EDC8E" w:rsidR="00D03921" w:rsidRPr="00007719" w:rsidRDefault="009D74B1" w:rsidP="0001150B">
      <w:pPr>
        <w:pStyle w:val="24"/>
        <w:rPr>
          <w:sz w:val="28"/>
          <w:szCs w:val="28"/>
        </w:rPr>
      </w:pPr>
      <w:r w:rsidRPr="00007719">
        <w:rPr>
          <w:sz w:val="28"/>
          <w:szCs w:val="28"/>
        </w:rPr>
        <w:t>В</w:t>
      </w:r>
      <w:r w:rsidR="00D03921" w:rsidRPr="00007719">
        <w:rPr>
          <w:sz w:val="28"/>
          <w:szCs w:val="28"/>
        </w:rPr>
        <w:t xml:space="preserve"> тематическом блоке </w:t>
      </w:r>
      <w:r w:rsidR="000A14A5" w:rsidRPr="00007719">
        <w:rPr>
          <w:sz w:val="28"/>
          <w:szCs w:val="28"/>
        </w:rPr>
        <w:t>«</w:t>
      </w:r>
      <w:r w:rsidR="00D03921" w:rsidRPr="00007719">
        <w:rPr>
          <w:sz w:val="28"/>
          <w:szCs w:val="28"/>
        </w:rPr>
        <w:t>Р</w:t>
      </w:r>
      <w:r w:rsidR="000A14A5" w:rsidRPr="00007719">
        <w:rPr>
          <w:sz w:val="28"/>
          <w:szCs w:val="28"/>
        </w:rPr>
        <w:t xml:space="preserve">еквизиты организации» </w:t>
      </w:r>
      <w:r w:rsidRPr="00007719">
        <w:rPr>
          <w:sz w:val="28"/>
          <w:szCs w:val="28"/>
        </w:rPr>
        <w:t>поля</w:t>
      </w:r>
      <w:r w:rsidR="00BE51E1" w:rsidRPr="00007719">
        <w:rPr>
          <w:sz w:val="28"/>
          <w:szCs w:val="28"/>
        </w:rPr>
        <w:t xml:space="preserve"> </w:t>
      </w:r>
      <w:r w:rsidR="00AD7688" w:rsidRPr="00007719">
        <w:rPr>
          <w:sz w:val="28"/>
          <w:szCs w:val="28"/>
        </w:rPr>
        <w:t>«</w:t>
      </w:r>
      <w:r w:rsidR="00BE51E1" w:rsidRPr="00007719">
        <w:rPr>
          <w:sz w:val="28"/>
          <w:szCs w:val="28"/>
        </w:rPr>
        <w:t>ВЕБ-САЙТ</w:t>
      </w:r>
      <w:r w:rsidR="00AD7688" w:rsidRPr="00007719">
        <w:rPr>
          <w:sz w:val="28"/>
          <w:szCs w:val="28"/>
        </w:rPr>
        <w:t>»</w:t>
      </w:r>
      <w:r w:rsidR="00BE51E1" w:rsidRPr="00007719">
        <w:rPr>
          <w:sz w:val="28"/>
          <w:szCs w:val="28"/>
        </w:rPr>
        <w:t>,</w:t>
      </w:r>
      <w:r w:rsidR="00D03921" w:rsidRPr="00007719">
        <w:rPr>
          <w:sz w:val="28"/>
          <w:szCs w:val="28"/>
        </w:rPr>
        <w:t xml:space="preserve"> </w:t>
      </w:r>
      <w:r w:rsidR="00AD7688" w:rsidRPr="00007719">
        <w:rPr>
          <w:sz w:val="28"/>
          <w:szCs w:val="28"/>
        </w:rPr>
        <w:t>«</w:t>
      </w:r>
      <w:r w:rsidR="00D03921" w:rsidRPr="00007719">
        <w:rPr>
          <w:sz w:val="28"/>
          <w:szCs w:val="28"/>
        </w:rPr>
        <w:t>ИНН</w:t>
      </w:r>
      <w:r w:rsidR="00AD7688" w:rsidRPr="00007719">
        <w:rPr>
          <w:sz w:val="28"/>
          <w:szCs w:val="28"/>
        </w:rPr>
        <w:t>»</w:t>
      </w:r>
      <w:r w:rsidR="00D03921" w:rsidRPr="00007719">
        <w:rPr>
          <w:sz w:val="28"/>
          <w:szCs w:val="28"/>
        </w:rPr>
        <w:t xml:space="preserve">, </w:t>
      </w:r>
      <w:r w:rsidR="00AD7688" w:rsidRPr="00007719">
        <w:rPr>
          <w:sz w:val="28"/>
          <w:szCs w:val="28"/>
        </w:rPr>
        <w:t>«</w:t>
      </w:r>
      <w:r w:rsidR="00D03921" w:rsidRPr="00007719">
        <w:rPr>
          <w:sz w:val="28"/>
          <w:szCs w:val="28"/>
        </w:rPr>
        <w:t>КПП</w:t>
      </w:r>
      <w:r w:rsidR="00AD7688" w:rsidRPr="00007719">
        <w:rPr>
          <w:sz w:val="28"/>
          <w:szCs w:val="28"/>
        </w:rPr>
        <w:t>»</w:t>
      </w:r>
      <w:r w:rsidR="00D03921" w:rsidRPr="00007719">
        <w:rPr>
          <w:sz w:val="28"/>
          <w:szCs w:val="28"/>
        </w:rPr>
        <w:t xml:space="preserve">, </w:t>
      </w:r>
      <w:r w:rsidR="00AD7688" w:rsidRPr="00007719">
        <w:rPr>
          <w:sz w:val="28"/>
          <w:szCs w:val="28"/>
        </w:rPr>
        <w:t>«</w:t>
      </w:r>
      <w:r w:rsidR="00D03921" w:rsidRPr="00007719">
        <w:rPr>
          <w:sz w:val="28"/>
          <w:szCs w:val="28"/>
        </w:rPr>
        <w:t>ОКПО</w:t>
      </w:r>
      <w:r w:rsidR="00AD7688" w:rsidRPr="00007719">
        <w:rPr>
          <w:sz w:val="28"/>
          <w:szCs w:val="28"/>
        </w:rPr>
        <w:t>»</w:t>
      </w:r>
      <w:r w:rsidR="00D03921" w:rsidRPr="00007719">
        <w:rPr>
          <w:sz w:val="28"/>
          <w:szCs w:val="28"/>
        </w:rPr>
        <w:t xml:space="preserve">, </w:t>
      </w:r>
      <w:r w:rsidR="00AD7688" w:rsidRPr="00007719">
        <w:rPr>
          <w:sz w:val="28"/>
          <w:szCs w:val="28"/>
        </w:rPr>
        <w:t>«</w:t>
      </w:r>
      <w:r w:rsidR="00D03921" w:rsidRPr="00007719">
        <w:rPr>
          <w:sz w:val="28"/>
          <w:szCs w:val="28"/>
        </w:rPr>
        <w:t>ОКАТО</w:t>
      </w:r>
      <w:r w:rsidR="00AD7688" w:rsidRPr="00007719">
        <w:rPr>
          <w:sz w:val="28"/>
          <w:szCs w:val="28"/>
        </w:rPr>
        <w:t>»</w:t>
      </w:r>
      <w:r w:rsidR="00EB1C0A" w:rsidRPr="00007719">
        <w:rPr>
          <w:sz w:val="28"/>
          <w:szCs w:val="28"/>
        </w:rPr>
        <w:t>,</w:t>
      </w:r>
      <w:r w:rsidR="00BE21E2" w:rsidRPr="00007719">
        <w:rPr>
          <w:sz w:val="28"/>
          <w:szCs w:val="28"/>
        </w:rPr>
        <w:t xml:space="preserve"> </w:t>
      </w:r>
      <w:r w:rsidR="00AD7688" w:rsidRPr="00007719">
        <w:rPr>
          <w:sz w:val="28"/>
          <w:szCs w:val="28"/>
        </w:rPr>
        <w:t>«</w:t>
      </w:r>
      <w:r w:rsidR="00BE21E2" w:rsidRPr="00007719">
        <w:rPr>
          <w:sz w:val="28"/>
          <w:szCs w:val="28"/>
        </w:rPr>
        <w:t>ОКФС</w:t>
      </w:r>
      <w:r w:rsidR="00AD7688" w:rsidRPr="00007719">
        <w:rPr>
          <w:sz w:val="28"/>
          <w:szCs w:val="28"/>
        </w:rPr>
        <w:t>»</w:t>
      </w:r>
      <w:r w:rsidR="00BE21E2" w:rsidRPr="00007719">
        <w:rPr>
          <w:sz w:val="28"/>
          <w:szCs w:val="28"/>
        </w:rPr>
        <w:t xml:space="preserve">, </w:t>
      </w:r>
      <w:r w:rsidR="00AD7688" w:rsidRPr="00007719">
        <w:rPr>
          <w:sz w:val="28"/>
          <w:szCs w:val="28"/>
        </w:rPr>
        <w:t>«</w:t>
      </w:r>
      <w:r w:rsidR="00BE21E2" w:rsidRPr="00007719">
        <w:rPr>
          <w:sz w:val="28"/>
          <w:szCs w:val="28"/>
        </w:rPr>
        <w:t>К</w:t>
      </w:r>
      <w:r w:rsidR="00AD7688" w:rsidRPr="00007719">
        <w:rPr>
          <w:sz w:val="28"/>
          <w:szCs w:val="28"/>
        </w:rPr>
        <w:t>од</w:t>
      </w:r>
      <w:r w:rsidR="00BE21E2" w:rsidRPr="00007719">
        <w:rPr>
          <w:sz w:val="28"/>
          <w:szCs w:val="28"/>
        </w:rPr>
        <w:t xml:space="preserve"> ОКФС</w:t>
      </w:r>
      <w:r w:rsidR="00AD7688" w:rsidRPr="00007719">
        <w:rPr>
          <w:sz w:val="28"/>
          <w:szCs w:val="28"/>
        </w:rPr>
        <w:t>»</w:t>
      </w:r>
      <w:r w:rsidR="00BE21E2" w:rsidRPr="00007719">
        <w:rPr>
          <w:sz w:val="28"/>
          <w:szCs w:val="28"/>
        </w:rPr>
        <w:t>,</w:t>
      </w:r>
      <w:r w:rsidR="00EB1C0A" w:rsidRPr="00007719">
        <w:rPr>
          <w:sz w:val="28"/>
          <w:szCs w:val="28"/>
        </w:rPr>
        <w:t xml:space="preserve"> </w:t>
      </w:r>
      <w:r w:rsidR="00AD7688" w:rsidRPr="00007719">
        <w:rPr>
          <w:sz w:val="28"/>
          <w:szCs w:val="28"/>
        </w:rPr>
        <w:t>«</w:t>
      </w:r>
      <w:r w:rsidR="00D03921" w:rsidRPr="00007719">
        <w:rPr>
          <w:sz w:val="28"/>
          <w:szCs w:val="28"/>
        </w:rPr>
        <w:t>ОКВЭД</w:t>
      </w:r>
      <w:r w:rsidR="00AD7688" w:rsidRPr="00007719">
        <w:rPr>
          <w:sz w:val="28"/>
          <w:szCs w:val="28"/>
        </w:rPr>
        <w:t>»</w:t>
      </w:r>
      <w:r w:rsidR="00D03921" w:rsidRPr="00007719">
        <w:rPr>
          <w:sz w:val="28"/>
          <w:szCs w:val="28"/>
        </w:rPr>
        <w:t xml:space="preserve">, </w:t>
      </w:r>
      <w:r w:rsidR="00AD7688" w:rsidRPr="00007719">
        <w:rPr>
          <w:sz w:val="28"/>
          <w:szCs w:val="28"/>
        </w:rPr>
        <w:t>«</w:t>
      </w:r>
      <w:r w:rsidR="00D03921" w:rsidRPr="00007719">
        <w:rPr>
          <w:sz w:val="28"/>
          <w:szCs w:val="28"/>
        </w:rPr>
        <w:t>ОГРН</w:t>
      </w:r>
      <w:r w:rsidR="00AD7688" w:rsidRPr="00007719">
        <w:rPr>
          <w:sz w:val="28"/>
          <w:szCs w:val="28"/>
        </w:rPr>
        <w:t>»</w:t>
      </w:r>
      <w:r w:rsidR="00D03921" w:rsidRPr="00007719">
        <w:rPr>
          <w:sz w:val="28"/>
          <w:szCs w:val="28"/>
        </w:rPr>
        <w:t xml:space="preserve">, </w:t>
      </w:r>
      <w:r w:rsidR="00AD7688" w:rsidRPr="00007719">
        <w:rPr>
          <w:sz w:val="28"/>
          <w:szCs w:val="28"/>
        </w:rPr>
        <w:t>«</w:t>
      </w:r>
      <w:r w:rsidR="00D03921" w:rsidRPr="00007719">
        <w:rPr>
          <w:sz w:val="28"/>
          <w:szCs w:val="28"/>
        </w:rPr>
        <w:t>ОКОПФ</w:t>
      </w:r>
      <w:r w:rsidR="00AD7688" w:rsidRPr="00007719">
        <w:rPr>
          <w:sz w:val="28"/>
          <w:szCs w:val="28"/>
        </w:rPr>
        <w:t>»</w:t>
      </w:r>
      <w:r w:rsidR="00D03921" w:rsidRPr="00007719">
        <w:rPr>
          <w:sz w:val="28"/>
          <w:szCs w:val="28"/>
        </w:rPr>
        <w:t xml:space="preserve">, </w:t>
      </w:r>
      <w:r w:rsidR="00AD7688" w:rsidRPr="00007719">
        <w:rPr>
          <w:sz w:val="28"/>
          <w:szCs w:val="28"/>
        </w:rPr>
        <w:t>«</w:t>
      </w:r>
      <w:r w:rsidR="00D03921" w:rsidRPr="00007719">
        <w:rPr>
          <w:sz w:val="28"/>
          <w:szCs w:val="28"/>
        </w:rPr>
        <w:t>ОКОГУ</w:t>
      </w:r>
      <w:r w:rsidR="00AD7688" w:rsidRPr="00007719">
        <w:rPr>
          <w:sz w:val="28"/>
          <w:szCs w:val="28"/>
        </w:rPr>
        <w:t>»</w:t>
      </w:r>
      <w:r w:rsidR="00D03921" w:rsidRPr="00007719">
        <w:rPr>
          <w:sz w:val="28"/>
          <w:szCs w:val="28"/>
        </w:rPr>
        <w:t xml:space="preserve"> </w:t>
      </w:r>
      <w:r w:rsidR="004B7390" w:rsidRPr="00007719">
        <w:rPr>
          <w:sz w:val="28"/>
          <w:szCs w:val="28"/>
        </w:rPr>
        <w:t>заполните</w:t>
      </w:r>
      <w:r w:rsidR="003321F3" w:rsidRPr="00007719">
        <w:rPr>
          <w:sz w:val="28"/>
          <w:szCs w:val="28"/>
        </w:rPr>
        <w:t xml:space="preserve"> вводом </w:t>
      </w:r>
      <w:r w:rsidR="00D03921" w:rsidRPr="00007719">
        <w:rPr>
          <w:sz w:val="28"/>
          <w:szCs w:val="28"/>
        </w:rPr>
        <w:t>с клавиатуры</w:t>
      </w:r>
      <w:r w:rsidR="00A636B7" w:rsidRPr="00007719">
        <w:rPr>
          <w:sz w:val="28"/>
          <w:szCs w:val="28"/>
        </w:rPr>
        <w:t>.</w:t>
      </w:r>
      <w:r w:rsidR="00EB1C0A" w:rsidRPr="00007719">
        <w:rPr>
          <w:sz w:val="28"/>
          <w:szCs w:val="28"/>
        </w:rPr>
        <w:t xml:space="preserve"> </w:t>
      </w:r>
      <w:r w:rsidR="00A636B7" w:rsidRPr="00007719">
        <w:rPr>
          <w:sz w:val="28"/>
          <w:szCs w:val="28"/>
        </w:rPr>
        <w:t xml:space="preserve">Поле </w:t>
      </w:r>
      <w:r w:rsidR="00AD7688" w:rsidRPr="00007719">
        <w:rPr>
          <w:sz w:val="28"/>
          <w:szCs w:val="28"/>
        </w:rPr>
        <w:t>«</w:t>
      </w:r>
      <w:r w:rsidR="00D03921" w:rsidRPr="00007719">
        <w:rPr>
          <w:sz w:val="28"/>
          <w:szCs w:val="28"/>
        </w:rPr>
        <w:t>ОКФС</w:t>
      </w:r>
      <w:r w:rsidR="00AD7688" w:rsidRPr="00007719">
        <w:rPr>
          <w:sz w:val="28"/>
          <w:szCs w:val="28"/>
        </w:rPr>
        <w:t>»</w:t>
      </w:r>
      <w:r w:rsidR="00D03921" w:rsidRPr="00007719">
        <w:rPr>
          <w:sz w:val="28"/>
          <w:szCs w:val="28"/>
        </w:rPr>
        <w:t xml:space="preserve"> </w:t>
      </w:r>
      <w:r w:rsidR="00C45176" w:rsidRPr="00007719">
        <w:rPr>
          <w:sz w:val="28"/>
          <w:szCs w:val="28"/>
        </w:rPr>
        <w:t>выберите</w:t>
      </w:r>
      <w:r w:rsidR="00DA6103" w:rsidRPr="00007719">
        <w:rPr>
          <w:sz w:val="28"/>
          <w:szCs w:val="28"/>
        </w:rPr>
        <w:t xml:space="preserve"> из </w:t>
      </w:r>
      <w:r w:rsidR="00D03921" w:rsidRPr="00007719">
        <w:rPr>
          <w:sz w:val="28"/>
          <w:szCs w:val="28"/>
        </w:rPr>
        <w:t>справочника</w:t>
      </w:r>
      <w:r w:rsidR="002A5563" w:rsidRPr="00007719">
        <w:rPr>
          <w:sz w:val="28"/>
          <w:szCs w:val="28"/>
        </w:rPr>
        <w:t xml:space="preserve"> или списка</w:t>
      </w:r>
      <w:r w:rsidR="00BE51E1" w:rsidRPr="00007719">
        <w:rPr>
          <w:sz w:val="28"/>
          <w:szCs w:val="28"/>
        </w:rPr>
        <w:t xml:space="preserve">, </w:t>
      </w:r>
      <w:r w:rsidR="002A5563" w:rsidRPr="00007719">
        <w:rPr>
          <w:sz w:val="28"/>
          <w:szCs w:val="28"/>
        </w:rPr>
        <w:t xml:space="preserve">после чего </w:t>
      </w:r>
      <w:r w:rsidR="00BE51E1" w:rsidRPr="00007719">
        <w:rPr>
          <w:sz w:val="28"/>
          <w:szCs w:val="28"/>
        </w:rPr>
        <w:t xml:space="preserve">поле </w:t>
      </w:r>
      <w:r w:rsidR="000A14A5" w:rsidRPr="00007719">
        <w:rPr>
          <w:sz w:val="28"/>
          <w:szCs w:val="28"/>
        </w:rPr>
        <w:t>«</w:t>
      </w:r>
      <w:r w:rsidR="00BE51E1" w:rsidRPr="00007719">
        <w:rPr>
          <w:sz w:val="28"/>
          <w:szCs w:val="28"/>
        </w:rPr>
        <w:t>К</w:t>
      </w:r>
      <w:r w:rsidR="000A14A5" w:rsidRPr="00007719">
        <w:rPr>
          <w:sz w:val="28"/>
          <w:szCs w:val="28"/>
        </w:rPr>
        <w:t>од</w:t>
      </w:r>
      <w:r w:rsidR="00BE51E1" w:rsidRPr="00007719">
        <w:rPr>
          <w:sz w:val="28"/>
          <w:szCs w:val="28"/>
        </w:rPr>
        <w:t xml:space="preserve"> ОКФС</w:t>
      </w:r>
      <w:r w:rsidR="000A14A5" w:rsidRPr="00007719">
        <w:rPr>
          <w:sz w:val="28"/>
          <w:szCs w:val="28"/>
        </w:rPr>
        <w:t>»</w:t>
      </w:r>
      <w:r w:rsidR="00BE51E1" w:rsidRPr="00007719">
        <w:rPr>
          <w:sz w:val="28"/>
          <w:szCs w:val="28"/>
        </w:rPr>
        <w:t xml:space="preserve"> заполн</w:t>
      </w:r>
      <w:r w:rsidR="002A5563" w:rsidRPr="00007719">
        <w:rPr>
          <w:sz w:val="28"/>
          <w:szCs w:val="28"/>
        </w:rPr>
        <w:t>и</w:t>
      </w:r>
      <w:r w:rsidR="00BE51E1" w:rsidRPr="00007719">
        <w:rPr>
          <w:sz w:val="28"/>
          <w:szCs w:val="28"/>
        </w:rPr>
        <w:t>тся автоматически</w:t>
      </w:r>
      <w:r w:rsidR="002A5563" w:rsidRPr="00007719">
        <w:rPr>
          <w:sz w:val="28"/>
          <w:szCs w:val="28"/>
        </w:rPr>
        <w:t>.</w:t>
      </w:r>
      <w:r w:rsidR="00BE51E1" w:rsidRPr="00007719">
        <w:rPr>
          <w:sz w:val="28"/>
          <w:szCs w:val="28"/>
        </w:rPr>
        <w:t xml:space="preserve"> </w:t>
      </w:r>
      <w:r w:rsidR="00BE21E2" w:rsidRPr="00007719">
        <w:rPr>
          <w:sz w:val="28"/>
          <w:szCs w:val="28"/>
        </w:rPr>
        <w:t xml:space="preserve">Поле </w:t>
      </w:r>
      <w:r w:rsidR="000A14A5" w:rsidRPr="00007719">
        <w:rPr>
          <w:sz w:val="28"/>
          <w:szCs w:val="28"/>
        </w:rPr>
        <w:t>«</w:t>
      </w:r>
      <w:r w:rsidR="00BE21E2" w:rsidRPr="00007719">
        <w:rPr>
          <w:sz w:val="28"/>
          <w:szCs w:val="28"/>
        </w:rPr>
        <w:t>Н</w:t>
      </w:r>
      <w:r w:rsidR="000A14A5" w:rsidRPr="00007719">
        <w:rPr>
          <w:sz w:val="28"/>
          <w:szCs w:val="28"/>
        </w:rPr>
        <w:t>аименование министерства (ведомства)</w:t>
      </w:r>
      <w:r w:rsidR="00714775" w:rsidRPr="00007719">
        <w:rPr>
          <w:sz w:val="28"/>
          <w:szCs w:val="28"/>
        </w:rPr>
        <w:t>,</w:t>
      </w:r>
      <w:r w:rsidR="000A14A5" w:rsidRPr="00007719">
        <w:rPr>
          <w:sz w:val="28"/>
          <w:szCs w:val="28"/>
        </w:rPr>
        <w:t xml:space="preserve"> в ведении которого находится организация»</w:t>
      </w:r>
      <w:r w:rsidR="00714775" w:rsidRPr="00007719">
        <w:rPr>
          <w:sz w:val="28"/>
          <w:szCs w:val="28"/>
        </w:rPr>
        <w:t>,</w:t>
      </w:r>
      <w:r w:rsidR="000A14A5" w:rsidRPr="00007719">
        <w:rPr>
          <w:sz w:val="28"/>
          <w:szCs w:val="28"/>
        </w:rPr>
        <w:t xml:space="preserve"> </w:t>
      </w:r>
      <w:r w:rsidR="00C45176" w:rsidRPr="00007719">
        <w:rPr>
          <w:sz w:val="28"/>
          <w:szCs w:val="28"/>
        </w:rPr>
        <w:t>выберите</w:t>
      </w:r>
      <w:r w:rsidR="00DA6103" w:rsidRPr="00007719">
        <w:rPr>
          <w:sz w:val="28"/>
          <w:szCs w:val="28"/>
        </w:rPr>
        <w:t xml:space="preserve"> из </w:t>
      </w:r>
      <w:r w:rsidR="00BE21E2" w:rsidRPr="00007719">
        <w:rPr>
          <w:sz w:val="28"/>
          <w:szCs w:val="28"/>
        </w:rPr>
        <w:t xml:space="preserve">справочника </w:t>
      </w:r>
      <w:r w:rsidR="000A14A5" w:rsidRPr="00007719">
        <w:rPr>
          <w:sz w:val="28"/>
          <w:szCs w:val="28"/>
        </w:rPr>
        <w:t>«</w:t>
      </w:r>
      <w:r w:rsidR="00BE21E2" w:rsidRPr="00007719">
        <w:rPr>
          <w:sz w:val="28"/>
          <w:szCs w:val="28"/>
        </w:rPr>
        <w:t>О</w:t>
      </w:r>
      <w:r w:rsidR="000A14A5" w:rsidRPr="00007719">
        <w:rPr>
          <w:sz w:val="28"/>
          <w:szCs w:val="28"/>
        </w:rPr>
        <w:t>рганизации»</w:t>
      </w:r>
      <w:r w:rsidR="002A5563" w:rsidRPr="00007719">
        <w:rPr>
          <w:sz w:val="28"/>
          <w:szCs w:val="28"/>
        </w:rPr>
        <w:t xml:space="preserve"> или списка</w:t>
      </w:r>
      <w:r w:rsidR="00BE21E2" w:rsidRPr="00007719">
        <w:rPr>
          <w:sz w:val="28"/>
          <w:szCs w:val="28"/>
        </w:rPr>
        <w:t>.</w:t>
      </w:r>
    </w:p>
    <w:p w14:paraId="09028563" w14:textId="6F40560A" w:rsidR="00D03921" w:rsidRPr="00007719" w:rsidRDefault="00D03921" w:rsidP="002A5563">
      <w:pPr>
        <w:pStyle w:val="24"/>
        <w:rPr>
          <w:sz w:val="28"/>
          <w:szCs w:val="28"/>
        </w:rPr>
      </w:pPr>
      <w:r w:rsidRPr="00007719">
        <w:rPr>
          <w:sz w:val="28"/>
          <w:szCs w:val="28"/>
        </w:rPr>
        <w:t xml:space="preserve">В тематическом блоке </w:t>
      </w:r>
      <w:r w:rsidR="000A14A5" w:rsidRPr="00007719">
        <w:rPr>
          <w:sz w:val="28"/>
          <w:szCs w:val="28"/>
        </w:rPr>
        <w:t>«</w:t>
      </w:r>
      <w:r w:rsidR="009D74B1" w:rsidRPr="00007719">
        <w:rPr>
          <w:sz w:val="28"/>
          <w:szCs w:val="28"/>
        </w:rPr>
        <w:t>П</w:t>
      </w:r>
      <w:r w:rsidR="000A14A5" w:rsidRPr="00007719">
        <w:rPr>
          <w:sz w:val="28"/>
          <w:szCs w:val="28"/>
        </w:rPr>
        <w:t>редставители организации»</w:t>
      </w:r>
      <w:r w:rsidR="002A5563" w:rsidRPr="00007719">
        <w:rPr>
          <w:sz w:val="28"/>
          <w:szCs w:val="28"/>
        </w:rPr>
        <w:t xml:space="preserve"> </w:t>
      </w:r>
      <w:r w:rsidR="002A5563" w:rsidRPr="00007719">
        <w:rPr>
          <w:spacing w:val="-2"/>
          <w:sz w:val="28"/>
          <w:szCs w:val="28"/>
        </w:rPr>
        <w:t>информация представлена в табличном виде.</w:t>
      </w:r>
    </w:p>
    <w:p w14:paraId="07CCD6D5" w14:textId="219973E8" w:rsidR="002A5563" w:rsidRPr="00007719" w:rsidRDefault="002A5563" w:rsidP="0001150B">
      <w:pPr>
        <w:pStyle w:val="24"/>
        <w:rPr>
          <w:spacing w:val="-2"/>
          <w:sz w:val="28"/>
          <w:szCs w:val="28"/>
        </w:rPr>
      </w:pPr>
      <w:r w:rsidRPr="00007719">
        <w:rPr>
          <w:spacing w:val="-2"/>
          <w:sz w:val="28"/>
          <w:szCs w:val="28"/>
        </w:rPr>
        <w:t xml:space="preserve">Для добавления записи </w:t>
      </w:r>
      <w:r w:rsidR="00BB0416" w:rsidRPr="00007719">
        <w:rPr>
          <w:spacing w:val="-2"/>
          <w:sz w:val="28"/>
          <w:szCs w:val="28"/>
        </w:rPr>
        <w:t>нажмите</w:t>
      </w:r>
      <w:r w:rsidRPr="00007719">
        <w:rPr>
          <w:spacing w:val="-2"/>
          <w:sz w:val="28"/>
          <w:szCs w:val="28"/>
        </w:rPr>
        <w:t xml:space="preserve"> </w:t>
      </w:r>
      <w:proofErr w:type="gramStart"/>
      <w:r w:rsidRPr="00007719">
        <w:rPr>
          <w:spacing w:val="-2"/>
          <w:sz w:val="28"/>
          <w:szCs w:val="28"/>
        </w:rPr>
        <w:t>кнопк</w:t>
      </w:r>
      <w:r w:rsidR="00BB0416" w:rsidRPr="00007719">
        <w:rPr>
          <w:spacing w:val="-2"/>
          <w:sz w:val="28"/>
          <w:szCs w:val="28"/>
        </w:rPr>
        <w:t>у</w:t>
      </w:r>
      <w:r w:rsidRPr="00007719">
        <w:rPr>
          <w:spacing w:val="-2"/>
          <w:sz w:val="28"/>
          <w:szCs w:val="28"/>
        </w:rPr>
        <w:t xml:space="preserve"> </w:t>
      </w:r>
      <w:r w:rsidRPr="00007719">
        <w:rPr>
          <w:noProof/>
          <w:spacing w:val="-2"/>
        </w:rPr>
        <w:drawing>
          <wp:inline distT="0" distB="0" distL="0" distR="0" wp14:anchorId="1C27E090" wp14:editId="40DEB679">
            <wp:extent cx="276190" cy="27619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pacing w:val="-2"/>
          <w:sz w:val="28"/>
          <w:szCs w:val="28"/>
        </w:rPr>
        <w:t xml:space="preserve"> (</w:t>
      </w:r>
      <w:proofErr w:type="gramEnd"/>
      <w:r w:rsidRPr="00007719">
        <w:rPr>
          <w:spacing w:val="-2"/>
          <w:sz w:val="28"/>
          <w:szCs w:val="28"/>
        </w:rPr>
        <w:t>«Добавить») панели управления</w:t>
      </w:r>
      <w:r w:rsidR="00BB0416" w:rsidRPr="00007719">
        <w:rPr>
          <w:spacing w:val="-2"/>
          <w:sz w:val="28"/>
          <w:szCs w:val="28"/>
        </w:rPr>
        <w:t>,</w:t>
      </w:r>
      <w:r w:rsidRPr="00007719">
        <w:rPr>
          <w:spacing w:val="-2"/>
          <w:sz w:val="28"/>
          <w:szCs w:val="28"/>
        </w:rPr>
        <w:t xml:space="preserve"> открывается форма «Физические лица: Новая запись*» (</w:t>
      </w:r>
      <w:r w:rsidR="00347401" w:rsidRPr="00007719">
        <w:rPr>
          <w:spacing w:val="-2"/>
          <w:sz w:val="28"/>
          <w:szCs w:val="28"/>
        </w:rPr>
        <w:fldChar w:fldCharType="begin"/>
      </w:r>
      <w:r w:rsidR="00347401" w:rsidRPr="00007719">
        <w:rPr>
          <w:spacing w:val="-2"/>
          <w:sz w:val="28"/>
          <w:szCs w:val="28"/>
        </w:rPr>
        <w:instrText xml:space="preserve"> REF  _Ref536191673 \* Lower \h </w:instrText>
      </w:r>
      <w:r w:rsidR="00347401" w:rsidRPr="00007719">
        <w:rPr>
          <w:spacing w:val="-2"/>
          <w:sz w:val="28"/>
          <w:szCs w:val="28"/>
        </w:rPr>
      </w:r>
      <w:r w:rsidR="00347401" w:rsidRPr="00007719">
        <w:rPr>
          <w:spacing w:val="-2"/>
          <w:sz w:val="28"/>
          <w:szCs w:val="28"/>
        </w:rPr>
        <w:fldChar w:fldCharType="separate"/>
      </w:r>
      <w:r w:rsidR="00B6413A" w:rsidRPr="00007719">
        <w:rPr>
          <w:sz w:val="28"/>
          <w:szCs w:val="28"/>
        </w:rPr>
        <w:t xml:space="preserve">рис. </w:t>
      </w:r>
      <w:r w:rsidR="00B6413A">
        <w:rPr>
          <w:noProof/>
          <w:sz w:val="28"/>
          <w:szCs w:val="28"/>
        </w:rPr>
        <w:t>550</w:t>
      </w:r>
      <w:r w:rsidR="00347401" w:rsidRPr="00007719">
        <w:rPr>
          <w:spacing w:val="-2"/>
          <w:sz w:val="28"/>
          <w:szCs w:val="28"/>
        </w:rPr>
        <w:fldChar w:fldCharType="end"/>
      </w:r>
      <w:r w:rsidRPr="00007719">
        <w:rPr>
          <w:spacing w:val="-2"/>
          <w:sz w:val="28"/>
          <w:szCs w:val="28"/>
        </w:rPr>
        <w:t>).</w:t>
      </w:r>
    </w:p>
    <w:p w14:paraId="5787BA49" w14:textId="6F0DD63F" w:rsidR="002A5563" w:rsidRPr="00007719" w:rsidRDefault="002A5563" w:rsidP="002A5563">
      <w:pPr>
        <w:pStyle w:val="24"/>
        <w:ind w:firstLine="0"/>
        <w:jc w:val="center"/>
        <w:rPr>
          <w:spacing w:val="-4"/>
          <w:sz w:val="28"/>
          <w:szCs w:val="28"/>
        </w:rPr>
      </w:pPr>
      <w:r w:rsidRPr="00007719">
        <w:rPr>
          <w:noProof/>
        </w:rPr>
        <w:lastRenderedPageBreak/>
        <w:drawing>
          <wp:inline distT="0" distB="0" distL="0" distR="0" wp14:anchorId="5A7AFFE4" wp14:editId="6839335D">
            <wp:extent cx="5276440" cy="3236632"/>
            <wp:effectExtent l="0" t="0" r="635" b="1905"/>
            <wp:docPr id="78" name="Рисунок 78" descr="C:\Users\1B7A~1.ALI\AppData\Local\Temp\SNAGHTML16e27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1B7A~1.ALI\AppData\Local\Temp\SNAGHTML16e2793.PNG"/>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5306331" cy="3254968"/>
                    </a:xfrm>
                    <a:prstGeom prst="rect">
                      <a:avLst/>
                    </a:prstGeom>
                    <a:noFill/>
                    <a:ln>
                      <a:noFill/>
                    </a:ln>
                  </pic:spPr>
                </pic:pic>
              </a:graphicData>
            </a:graphic>
          </wp:inline>
        </w:drawing>
      </w:r>
    </w:p>
    <w:p w14:paraId="59C3D179" w14:textId="77777777" w:rsidR="002A5563" w:rsidRPr="00007719" w:rsidRDefault="002A5563" w:rsidP="002A5563">
      <w:pPr>
        <w:spacing w:line="360" w:lineRule="auto"/>
        <w:jc w:val="center"/>
        <w:rPr>
          <w:sz w:val="28"/>
          <w:szCs w:val="28"/>
        </w:rPr>
      </w:pPr>
      <w:bookmarkStart w:id="897" w:name="_Ref53619167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550</w:t>
      </w:r>
      <w:r w:rsidRPr="00007719">
        <w:rPr>
          <w:sz w:val="28"/>
          <w:szCs w:val="28"/>
        </w:rPr>
        <w:fldChar w:fldCharType="end"/>
      </w:r>
      <w:bookmarkEnd w:id="897"/>
    </w:p>
    <w:p w14:paraId="0C272E67" w14:textId="6559BD5E" w:rsidR="002A5563" w:rsidRPr="00007719" w:rsidRDefault="002A5563" w:rsidP="002A5563">
      <w:pPr>
        <w:pStyle w:val="24"/>
        <w:rPr>
          <w:spacing w:val="-4"/>
          <w:sz w:val="28"/>
          <w:szCs w:val="28"/>
        </w:rPr>
      </w:pPr>
      <w:r w:rsidRPr="00007719">
        <w:rPr>
          <w:sz w:val="28"/>
          <w:szCs w:val="28"/>
        </w:rPr>
        <w:t>В тематическом блоке «Поля справочника» поле «Организация» заполнено автоматически значением поля «Полное наименование» группы реквизитов «Основные сведения» формы «Организации». Поле «Страна» заполнит</w:t>
      </w:r>
      <w:r w:rsidR="00347401" w:rsidRPr="00007719">
        <w:rPr>
          <w:sz w:val="28"/>
          <w:szCs w:val="28"/>
        </w:rPr>
        <w:t>е</w:t>
      </w:r>
      <w:r w:rsidRPr="00007719">
        <w:rPr>
          <w:sz w:val="28"/>
          <w:szCs w:val="28"/>
        </w:rPr>
        <w:t>, выбрав значение из справочника или раскрывающегося списка</w:t>
      </w:r>
      <w:r w:rsidR="00BA596D" w:rsidRPr="00007719">
        <w:rPr>
          <w:sz w:val="28"/>
          <w:szCs w:val="28"/>
        </w:rPr>
        <w:t xml:space="preserve">. </w:t>
      </w:r>
      <w:r w:rsidRPr="00007719">
        <w:rPr>
          <w:sz w:val="28"/>
          <w:szCs w:val="28"/>
          <w:lang w:eastAsia="x-none"/>
        </w:rPr>
        <w:t xml:space="preserve">Поля: «Должность», «Фамилия», «Имя», «Отчество», </w:t>
      </w:r>
      <w:r w:rsidRPr="00007719">
        <w:rPr>
          <w:sz w:val="28"/>
          <w:szCs w:val="28"/>
        </w:rPr>
        <w:t>«e-mail (раб.)», «Телефон (раб.)», «Ученая степень» заполнит</w:t>
      </w:r>
      <w:r w:rsidR="00347401" w:rsidRPr="00007719">
        <w:rPr>
          <w:sz w:val="28"/>
          <w:szCs w:val="28"/>
        </w:rPr>
        <w:t>е</w:t>
      </w:r>
      <w:r w:rsidRPr="00007719">
        <w:rPr>
          <w:sz w:val="28"/>
          <w:szCs w:val="28"/>
        </w:rPr>
        <w:t xml:space="preserve"> </w:t>
      </w:r>
      <w:r w:rsidRPr="00007719">
        <w:rPr>
          <w:sz w:val="28"/>
          <w:szCs w:val="28"/>
          <w:lang w:eastAsia="x-none"/>
        </w:rPr>
        <w:t>вручную</w:t>
      </w:r>
      <w:r w:rsidR="00BA596D" w:rsidRPr="00007719">
        <w:rPr>
          <w:sz w:val="28"/>
          <w:szCs w:val="28"/>
          <w:lang w:eastAsia="x-none"/>
        </w:rPr>
        <w:t xml:space="preserve">. </w:t>
      </w:r>
      <w:r w:rsidRPr="00007719">
        <w:rPr>
          <w:sz w:val="28"/>
          <w:szCs w:val="28"/>
        </w:rPr>
        <w:t xml:space="preserve">Поле «ФИО (Представление для подписи)» заполнится автоматически после заполнения полей </w:t>
      </w:r>
      <w:r w:rsidRPr="00007719">
        <w:rPr>
          <w:sz w:val="28"/>
          <w:szCs w:val="28"/>
          <w:lang w:eastAsia="x-none"/>
        </w:rPr>
        <w:t>«Фамилия», «Имя», «Отчество»</w:t>
      </w:r>
      <w:r w:rsidRPr="00007719">
        <w:rPr>
          <w:sz w:val="28"/>
          <w:szCs w:val="28"/>
        </w:rPr>
        <w:t>.</w:t>
      </w:r>
    </w:p>
    <w:p w14:paraId="44EF677C" w14:textId="77777777" w:rsidR="00D03921" w:rsidRPr="00007719" w:rsidRDefault="00D03921" w:rsidP="00DF627D">
      <w:pPr>
        <w:pStyle w:val="30"/>
      </w:pPr>
      <w:bookmarkStart w:id="898" w:name="_Toc1571662"/>
      <w:r w:rsidRPr="00007719">
        <w:t>Сведения о физических лицах</w:t>
      </w:r>
      <w:bookmarkEnd w:id="898"/>
    </w:p>
    <w:p w14:paraId="2F61D5C4" w14:textId="0D087E96" w:rsidR="00D03921" w:rsidRPr="00007719" w:rsidRDefault="005C7F04" w:rsidP="0001150B">
      <w:pPr>
        <w:spacing w:line="360" w:lineRule="auto"/>
        <w:ind w:firstLine="709"/>
        <w:jc w:val="both"/>
        <w:rPr>
          <w:sz w:val="28"/>
          <w:szCs w:val="28"/>
        </w:rPr>
      </w:pPr>
      <w:r w:rsidRPr="00007719">
        <w:rPr>
          <w:sz w:val="28"/>
          <w:szCs w:val="28"/>
        </w:rPr>
        <w:t xml:space="preserve">Диалоговое окно «Физические лица» предназначено для создания и ведения информации по физическим лицам, а также формирования и выдачи на печать информации о вознаграждениях физических лиц. </w:t>
      </w:r>
      <w:r w:rsidR="00D03921" w:rsidRPr="00007719">
        <w:rPr>
          <w:sz w:val="28"/>
          <w:szCs w:val="28"/>
        </w:rPr>
        <w:t xml:space="preserve">Для </w:t>
      </w:r>
      <w:r w:rsidR="00AF43D0" w:rsidRPr="00007719">
        <w:rPr>
          <w:sz w:val="28"/>
          <w:szCs w:val="28"/>
        </w:rPr>
        <w:t xml:space="preserve">открытия </w:t>
      </w:r>
      <w:r w:rsidR="00D03921" w:rsidRPr="00007719">
        <w:rPr>
          <w:sz w:val="28"/>
          <w:szCs w:val="28"/>
        </w:rPr>
        <w:t xml:space="preserve">диалогового окна </w:t>
      </w:r>
      <w:r w:rsidR="00C45176" w:rsidRPr="00007719">
        <w:rPr>
          <w:sz w:val="28"/>
          <w:szCs w:val="28"/>
        </w:rPr>
        <w:t>выберите</w:t>
      </w:r>
      <w:r w:rsidR="0099678A" w:rsidRPr="00007719">
        <w:rPr>
          <w:sz w:val="28"/>
          <w:szCs w:val="28"/>
        </w:rPr>
        <w:t xml:space="preserve"> пункт </w:t>
      </w:r>
      <w:r w:rsidRPr="00007719">
        <w:rPr>
          <w:sz w:val="28"/>
          <w:szCs w:val="28"/>
        </w:rPr>
        <w:t xml:space="preserve">горизонтального меню </w:t>
      </w:r>
      <w:r w:rsidR="00F93196" w:rsidRPr="00007719">
        <w:rPr>
          <w:sz w:val="28"/>
          <w:szCs w:val="28"/>
        </w:rPr>
        <w:t>«Справочники»</w:t>
      </w:r>
      <w:r w:rsidR="004529BA">
        <w:rPr>
          <w:sz w:val="28"/>
          <w:szCs w:val="28"/>
        </w:rPr>
        <w:t xml:space="preserve"> –</w:t>
      </w:r>
      <w:r w:rsidR="00D03921" w:rsidRPr="00007719">
        <w:rPr>
          <w:sz w:val="28"/>
          <w:szCs w:val="28"/>
        </w:rPr>
        <w:t xml:space="preserve">&gt; </w:t>
      </w:r>
      <w:r w:rsidR="00994A69" w:rsidRPr="00007719">
        <w:rPr>
          <w:sz w:val="28"/>
          <w:szCs w:val="28"/>
        </w:rPr>
        <w:t xml:space="preserve">«Физические лица» </w:t>
      </w:r>
      <w:r w:rsidRPr="00007719">
        <w:rPr>
          <w:sz w:val="28"/>
          <w:szCs w:val="28"/>
        </w:rPr>
        <w:t>или пункт вертикального меню «Справочники» и пиктограмму основной рабочей области навигации «Физические лица».</w:t>
      </w:r>
    </w:p>
    <w:p w14:paraId="57529240" w14:textId="77777777" w:rsidR="00D03921" w:rsidRPr="00007719" w:rsidRDefault="00D03921" w:rsidP="0001150B">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w:t>
      </w:r>
      <w:r w:rsidRPr="00007719">
        <w:rPr>
          <w:sz w:val="28"/>
          <w:szCs w:val="28"/>
        </w:rPr>
        <w:t>.</w:t>
      </w:r>
    </w:p>
    <w:p w14:paraId="72E376EA" w14:textId="690B95C8" w:rsidR="00D03921" w:rsidRPr="00007719" w:rsidRDefault="00D03921" w:rsidP="005C7F04">
      <w:pPr>
        <w:pStyle w:val="24"/>
        <w:rPr>
          <w:sz w:val="28"/>
          <w:szCs w:val="28"/>
        </w:rPr>
      </w:pPr>
      <w:r w:rsidRPr="00007719">
        <w:rPr>
          <w:sz w:val="28"/>
          <w:szCs w:val="28"/>
        </w:rPr>
        <w:t>В</w:t>
      </w:r>
      <w:r w:rsidR="005C7F04" w:rsidRPr="00007719">
        <w:rPr>
          <w:sz w:val="28"/>
          <w:szCs w:val="28"/>
        </w:rPr>
        <w:t>ид</w:t>
      </w:r>
      <w:r w:rsidRPr="00007719">
        <w:rPr>
          <w:sz w:val="28"/>
          <w:szCs w:val="28"/>
        </w:rPr>
        <w:t xml:space="preserve"> диалогово</w:t>
      </w:r>
      <w:r w:rsidR="005C7F04" w:rsidRPr="00007719">
        <w:rPr>
          <w:sz w:val="28"/>
          <w:szCs w:val="28"/>
        </w:rPr>
        <w:t>го</w:t>
      </w:r>
      <w:r w:rsidRPr="00007719">
        <w:rPr>
          <w:sz w:val="28"/>
          <w:szCs w:val="28"/>
        </w:rPr>
        <w:t xml:space="preserve"> окн</w:t>
      </w:r>
      <w:r w:rsidR="005C7F04" w:rsidRPr="00007719">
        <w:rPr>
          <w:sz w:val="28"/>
          <w:szCs w:val="28"/>
        </w:rPr>
        <w:t>а</w:t>
      </w:r>
      <w:r w:rsidRPr="00007719">
        <w:rPr>
          <w:sz w:val="28"/>
          <w:szCs w:val="28"/>
        </w:rPr>
        <w:t xml:space="preserve"> </w:t>
      </w:r>
      <w:r w:rsidR="00994A69" w:rsidRPr="00007719">
        <w:rPr>
          <w:sz w:val="28"/>
          <w:szCs w:val="28"/>
        </w:rPr>
        <w:t xml:space="preserve">«Физические лица» </w:t>
      </w:r>
      <w:r w:rsidRPr="00007719">
        <w:rPr>
          <w:sz w:val="28"/>
          <w:szCs w:val="28"/>
        </w:rPr>
        <w:t xml:space="preserve">представлен </w:t>
      </w:r>
      <w:r w:rsidR="005C7F04" w:rsidRPr="00007719">
        <w:rPr>
          <w:sz w:val="28"/>
          <w:szCs w:val="28"/>
        </w:rPr>
        <w:t>на</w:t>
      </w:r>
      <w:r w:rsidRPr="00007719">
        <w:rPr>
          <w:sz w:val="28"/>
          <w:szCs w:val="28"/>
        </w:rPr>
        <w:t xml:space="preserve"> </w:t>
      </w:r>
      <w:r w:rsidRPr="00007719">
        <w:rPr>
          <w:sz w:val="28"/>
          <w:szCs w:val="28"/>
        </w:rPr>
        <w:fldChar w:fldCharType="begin"/>
      </w:r>
      <w:r w:rsidRPr="00007719">
        <w:rPr>
          <w:sz w:val="28"/>
          <w:szCs w:val="28"/>
        </w:rPr>
        <w:instrText xml:space="preserve"> REF  _Ref367114695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551</w:t>
      </w:r>
      <w:r w:rsidRPr="00007719">
        <w:rPr>
          <w:sz w:val="28"/>
          <w:szCs w:val="28"/>
        </w:rPr>
        <w:fldChar w:fldCharType="end"/>
      </w:r>
      <w:r w:rsidR="00174B6D" w:rsidRPr="00007719">
        <w:rPr>
          <w:sz w:val="28"/>
          <w:szCs w:val="28"/>
        </w:rPr>
        <w:t>.</w:t>
      </w:r>
    </w:p>
    <w:p w14:paraId="37A67EE1" w14:textId="0457646D" w:rsidR="000E4C54" w:rsidRPr="00007719" w:rsidRDefault="005C7F04" w:rsidP="000E4C54">
      <w:pPr>
        <w:spacing w:line="360" w:lineRule="auto"/>
        <w:jc w:val="center"/>
      </w:pPr>
      <w:r w:rsidRPr="00007719">
        <w:rPr>
          <w:noProof/>
        </w:rPr>
        <w:lastRenderedPageBreak/>
        <w:drawing>
          <wp:inline distT="0" distB="0" distL="0" distR="0" wp14:anchorId="3CE38F73" wp14:editId="7BB7AF57">
            <wp:extent cx="5967662" cy="2274124"/>
            <wp:effectExtent l="0" t="0" r="0" b="0"/>
            <wp:docPr id="81" name="Рисунок 81" descr="C:\Users\1B7A~1.ALI\AppData\Local\Temp\SNAGHTML185d4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1B7A~1.ALI\AppData\Local\Temp\SNAGHTML185d4e2.PNG"/>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6005209" cy="2288432"/>
                    </a:xfrm>
                    <a:prstGeom prst="rect">
                      <a:avLst/>
                    </a:prstGeom>
                    <a:noFill/>
                    <a:ln>
                      <a:noFill/>
                    </a:ln>
                  </pic:spPr>
                </pic:pic>
              </a:graphicData>
            </a:graphic>
          </wp:inline>
        </w:drawing>
      </w:r>
    </w:p>
    <w:p w14:paraId="095E4200" w14:textId="77777777" w:rsidR="000E4C54" w:rsidRPr="00007719" w:rsidRDefault="000E4C54" w:rsidP="000E4C54">
      <w:pPr>
        <w:spacing w:line="360" w:lineRule="auto"/>
        <w:jc w:val="center"/>
        <w:rPr>
          <w:sz w:val="28"/>
          <w:szCs w:val="28"/>
        </w:rPr>
      </w:pPr>
      <w:bookmarkStart w:id="899" w:name="_Ref36711469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551</w:t>
      </w:r>
      <w:r w:rsidRPr="00007719">
        <w:rPr>
          <w:sz w:val="28"/>
          <w:szCs w:val="28"/>
        </w:rPr>
        <w:fldChar w:fldCharType="end"/>
      </w:r>
      <w:bookmarkEnd w:id="899"/>
    </w:p>
    <w:p w14:paraId="482EE6A2" w14:textId="031A7429" w:rsidR="005C7F04" w:rsidRPr="00007719" w:rsidRDefault="005C7F04" w:rsidP="00D45424">
      <w:pPr>
        <w:pStyle w:val="24"/>
        <w:rPr>
          <w:sz w:val="28"/>
          <w:szCs w:val="28"/>
        </w:rPr>
      </w:pPr>
      <w:r w:rsidRPr="00007719">
        <w:rPr>
          <w:spacing w:val="-2"/>
          <w:sz w:val="28"/>
          <w:szCs w:val="28"/>
        </w:rPr>
        <w:t xml:space="preserve">Для добавления новой записи о физическом лице </w:t>
      </w:r>
      <w:r w:rsidR="00462474" w:rsidRPr="00007719">
        <w:rPr>
          <w:spacing w:val="-2"/>
          <w:sz w:val="28"/>
          <w:szCs w:val="28"/>
        </w:rPr>
        <w:t>нажмите</w:t>
      </w:r>
      <w:r w:rsidRPr="00007719">
        <w:rPr>
          <w:spacing w:val="-2"/>
          <w:sz w:val="28"/>
          <w:szCs w:val="28"/>
        </w:rPr>
        <w:t xml:space="preserve"> </w:t>
      </w:r>
      <w:proofErr w:type="gramStart"/>
      <w:r w:rsidRPr="00007719">
        <w:rPr>
          <w:spacing w:val="-2"/>
          <w:sz w:val="28"/>
          <w:szCs w:val="28"/>
        </w:rPr>
        <w:t>кнопк</w:t>
      </w:r>
      <w:r w:rsidR="00462474" w:rsidRPr="00007719">
        <w:rPr>
          <w:spacing w:val="-2"/>
          <w:sz w:val="28"/>
          <w:szCs w:val="28"/>
        </w:rPr>
        <w:t>у</w:t>
      </w:r>
      <w:r w:rsidRPr="00007719">
        <w:rPr>
          <w:spacing w:val="-2"/>
          <w:sz w:val="28"/>
          <w:szCs w:val="28"/>
        </w:rPr>
        <w:t xml:space="preserve"> </w:t>
      </w:r>
      <w:r w:rsidRPr="00007719">
        <w:rPr>
          <w:noProof/>
          <w:spacing w:val="-2"/>
        </w:rPr>
        <w:drawing>
          <wp:inline distT="0" distB="0" distL="0" distR="0" wp14:anchorId="395D1CF7" wp14:editId="442CFEA1">
            <wp:extent cx="276190" cy="27619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pacing w:val="-2"/>
          <w:sz w:val="28"/>
          <w:szCs w:val="28"/>
        </w:rPr>
        <w:t xml:space="preserve"> (</w:t>
      </w:r>
      <w:proofErr w:type="gramEnd"/>
      <w:r w:rsidRPr="00007719">
        <w:rPr>
          <w:spacing w:val="-2"/>
          <w:sz w:val="28"/>
          <w:szCs w:val="28"/>
        </w:rPr>
        <w:t>«Добавить») панели управления</w:t>
      </w:r>
      <w:r w:rsidR="00462474" w:rsidRPr="00007719">
        <w:rPr>
          <w:spacing w:val="-2"/>
          <w:sz w:val="28"/>
          <w:szCs w:val="28"/>
        </w:rPr>
        <w:t>,</w:t>
      </w:r>
      <w:r w:rsidRPr="00007719">
        <w:rPr>
          <w:spacing w:val="-2"/>
          <w:sz w:val="28"/>
          <w:szCs w:val="28"/>
        </w:rPr>
        <w:t xml:space="preserve"> откр</w:t>
      </w:r>
      <w:r w:rsidR="00462474" w:rsidRPr="00007719">
        <w:rPr>
          <w:spacing w:val="-2"/>
          <w:sz w:val="28"/>
          <w:szCs w:val="28"/>
        </w:rPr>
        <w:t>о</w:t>
      </w:r>
      <w:r w:rsidRPr="00007719">
        <w:rPr>
          <w:spacing w:val="-2"/>
          <w:sz w:val="28"/>
          <w:szCs w:val="28"/>
        </w:rPr>
        <w:t>ется форма элемента «Физические лица: Новая запись*» (</w:t>
      </w:r>
      <w:r w:rsidRPr="00007719">
        <w:rPr>
          <w:spacing w:val="-2"/>
          <w:sz w:val="28"/>
          <w:szCs w:val="28"/>
        </w:rPr>
        <w:fldChar w:fldCharType="begin"/>
      </w:r>
      <w:r w:rsidRPr="00007719">
        <w:rPr>
          <w:spacing w:val="-2"/>
          <w:sz w:val="28"/>
          <w:szCs w:val="28"/>
        </w:rPr>
        <w:instrText xml:space="preserve"> REF  _Ref367115135 \* Lower \h </w:instrText>
      </w:r>
      <w:r w:rsidRPr="00007719">
        <w:rPr>
          <w:spacing w:val="-2"/>
          <w:sz w:val="28"/>
          <w:szCs w:val="28"/>
        </w:rPr>
      </w:r>
      <w:r w:rsidRPr="00007719">
        <w:rPr>
          <w:spacing w:val="-2"/>
          <w:sz w:val="28"/>
          <w:szCs w:val="28"/>
        </w:rPr>
        <w:fldChar w:fldCharType="separate"/>
      </w:r>
      <w:r w:rsidR="00B6413A" w:rsidRPr="00007719">
        <w:rPr>
          <w:sz w:val="28"/>
          <w:szCs w:val="28"/>
        </w:rPr>
        <w:t xml:space="preserve">рис. </w:t>
      </w:r>
      <w:r w:rsidR="00B6413A">
        <w:rPr>
          <w:noProof/>
          <w:sz w:val="28"/>
          <w:szCs w:val="28"/>
        </w:rPr>
        <w:t>552</w:t>
      </w:r>
      <w:r w:rsidRPr="00007719">
        <w:rPr>
          <w:spacing w:val="-2"/>
          <w:sz w:val="28"/>
          <w:szCs w:val="28"/>
        </w:rPr>
        <w:fldChar w:fldCharType="end"/>
      </w:r>
      <w:r w:rsidRPr="00007719">
        <w:rPr>
          <w:spacing w:val="-2"/>
          <w:sz w:val="28"/>
          <w:szCs w:val="28"/>
        </w:rPr>
        <w:t xml:space="preserve">). </w:t>
      </w:r>
      <w:r w:rsidRPr="00007719">
        <w:rPr>
          <w:sz w:val="28"/>
          <w:szCs w:val="28"/>
        </w:rPr>
        <w:t>В тематическом блоке «Поля справочника» поля «Страна» и «Организация» заполните, выбрав значение из соответствующего справочника или раскрывающегося списка</w:t>
      </w:r>
      <w:r w:rsidR="00BA596D" w:rsidRPr="00007719">
        <w:rPr>
          <w:sz w:val="28"/>
          <w:szCs w:val="28"/>
        </w:rPr>
        <w:t xml:space="preserve">. </w:t>
      </w:r>
      <w:r w:rsidRPr="00007719">
        <w:rPr>
          <w:sz w:val="28"/>
          <w:szCs w:val="28"/>
          <w:lang w:eastAsia="x-none"/>
        </w:rPr>
        <w:t xml:space="preserve">Поля: «Должность», «Фамилия», «Имя», «Отчество», </w:t>
      </w:r>
      <w:r w:rsidRPr="00007719">
        <w:rPr>
          <w:sz w:val="28"/>
          <w:szCs w:val="28"/>
        </w:rPr>
        <w:t xml:space="preserve">«e-mail (раб.)», «Телефон (раб.)», «Ученая степень» – заполните </w:t>
      </w:r>
      <w:r w:rsidRPr="00007719">
        <w:rPr>
          <w:sz w:val="28"/>
          <w:szCs w:val="28"/>
          <w:lang w:eastAsia="x-none"/>
        </w:rPr>
        <w:t>вручную</w:t>
      </w:r>
      <w:r w:rsidR="00BA596D" w:rsidRPr="00007719">
        <w:rPr>
          <w:sz w:val="28"/>
          <w:szCs w:val="28"/>
          <w:lang w:eastAsia="x-none"/>
        </w:rPr>
        <w:t xml:space="preserve">. </w:t>
      </w:r>
      <w:r w:rsidRPr="00007719">
        <w:rPr>
          <w:sz w:val="28"/>
          <w:szCs w:val="28"/>
        </w:rPr>
        <w:t xml:space="preserve">Поле «ФИО (Представление для подписи)» заполнится автоматически после заполнения полей </w:t>
      </w:r>
      <w:r w:rsidRPr="00007719">
        <w:rPr>
          <w:sz w:val="28"/>
          <w:szCs w:val="28"/>
          <w:lang w:eastAsia="x-none"/>
        </w:rPr>
        <w:t>«Фамилия», «Имя», «Отчество» и сохранения заполненной информации</w:t>
      </w:r>
      <w:r w:rsidRPr="00007719">
        <w:rPr>
          <w:sz w:val="28"/>
          <w:szCs w:val="28"/>
        </w:rPr>
        <w:t>.</w:t>
      </w:r>
    </w:p>
    <w:p w14:paraId="539E6C7E" w14:textId="4F74D5BF" w:rsidR="00824C4A" w:rsidRPr="00007719" w:rsidRDefault="005C7F04" w:rsidP="000E4C54">
      <w:pPr>
        <w:pStyle w:val="24"/>
        <w:tabs>
          <w:tab w:val="num" w:pos="993"/>
        </w:tabs>
        <w:ind w:firstLine="0"/>
        <w:jc w:val="center"/>
      </w:pPr>
      <w:r w:rsidRPr="00007719">
        <w:rPr>
          <w:noProof/>
        </w:rPr>
        <w:drawing>
          <wp:inline distT="0" distB="0" distL="0" distR="0" wp14:anchorId="6B37EAC2" wp14:editId="14DB3A58">
            <wp:extent cx="5527124" cy="3390405"/>
            <wp:effectExtent l="0" t="0" r="0" b="635"/>
            <wp:docPr id="95" name="Рисунок 95" descr="C:\Users\1B7A~1.ALI\AppData\Local\Temp\SNAGHTML18804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1B7A~1.ALI\AppData\Local\Temp\SNAGHTML18804c8.PNG"/>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5557847" cy="3409251"/>
                    </a:xfrm>
                    <a:prstGeom prst="rect">
                      <a:avLst/>
                    </a:prstGeom>
                    <a:noFill/>
                    <a:ln>
                      <a:noFill/>
                    </a:ln>
                  </pic:spPr>
                </pic:pic>
              </a:graphicData>
            </a:graphic>
          </wp:inline>
        </w:drawing>
      </w:r>
    </w:p>
    <w:p w14:paraId="7FB511E9" w14:textId="77777777" w:rsidR="00824C4A" w:rsidRPr="00007719" w:rsidRDefault="00824C4A" w:rsidP="003E22FE">
      <w:pPr>
        <w:spacing w:line="360" w:lineRule="auto"/>
        <w:jc w:val="center"/>
        <w:rPr>
          <w:sz w:val="28"/>
          <w:szCs w:val="28"/>
        </w:rPr>
      </w:pPr>
      <w:bookmarkStart w:id="900" w:name="_Ref36711513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552</w:t>
      </w:r>
      <w:r w:rsidRPr="00007719">
        <w:rPr>
          <w:sz w:val="28"/>
          <w:szCs w:val="28"/>
        </w:rPr>
        <w:fldChar w:fldCharType="end"/>
      </w:r>
      <w:bookmarkEnd w:id="900"/>
    </w:p>
    <w:p w14:paraId="23E577E9" w14:textId="09F1AD87" w:rsidR="005C7F04" w:rsidRPr="00007719" w:rsidRDefault="005C7F04" w:rsidP="005C7F04">
      <w:pPr>
        <w:spacing w:line="360" w:lineRule="auto"/>
        <w:ind w:firstLine="709"/>
        <w:jc w:val="both"/>
        <w:rPr>
          <w:b/>
          <w:sz w:val="28"/>
          <w:szCs w:val="28"/>
        </w:rPr>
      </w:pPr>
      <w:r w:rsidRPr="00007719">
        <w:rPr>
          <w:spacing w:val="-6"/>
          <w:sz w:val="28"/>
          <w:szCs w:val="28"/>
        </w:rPr>
        <w:lastRenderedPageBreak/>
        <w:t xml:space="preserve">После заполнения и сохранения введенной информации </w:t>
      </w:r>
      <w:r w:rsidRPr="00007719">
        <w:rPr>
          <w:spacing w:val="-6"/>
          <w:sz w:val="28"/>
          <w:szCs w:val="28"/>
          <w:lang w:eastAsia="en-US" w:bidi="en-US"/>
        </w:rPr>
        <w:t xml:space="preserve">по </w:t>
      </w:r>
      <w:proofErr w:type="gramStart"/>
      <w:r w:rsidRPr="00007719">
        <w:rPr>
          <w:spacing w:val="-6"/>
          <w:sz w:val="28"/>
          <w:szCs w:val="28"/>
          <w:lang w:eastAsia="en-US" w:bidi="en-US"/>
        </w:rPr>
        <w:t xml:space="preserve">кнопке </w:t>
      </w:r>
      <w:r w:rsidRPr="00007719">
        <w:rPr>
          <w:noProof/>
        </w:rPr>
        <w:drawing>
          <wp:inline distT="0" distB="0" distL="0" distR="0" wp14:anchorId="0F79FF06" wp14:editId="56393A1B">
            <wp:extent cx="800000" cy="333333"/>
            <wp:effectExtent l="0" t="0" r="63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800000" cy="333333"/>
                    </a:xfrm>
                    <a:prstGeom prst="rect">
                      <a:avLst/>
                    </a:prstGeom>
                  </pic:spPr>
                </pic:pic>
              </a:graphicData>
            </a:graphic>
          </wp:inline>
        </w:drawing>
      </w:r>
      <w:r w:rsidRPr="00007719">
        <w:rPr>
          <w:sz w:val="28"/>
          <w:szCs w:val="28"/>
        </w:rPr>
        <w:t xml:space="preserve"> открывается</w:t>
      </w:r>
      <w:proofErr w:type="gramEnd"/>
      <w:r w:rsidRPr="00007719">
        <w:rPr>
          <w:sz w:val="28"/>
          <w:szCs w:val="28"/>
        </w:rPr>
        <w:t xml:space="preserve"> окно предварительного просмотра шаблона документа «Сведения о вознаграждениях», можно сформировать печатный документ. Описание команд панели управления печатью описаны в</w:t>
      </w:r>
      <w:r w:rsidR="009569B8" w:rsidRPr="00007719">
        <w:rPr>
          <w:sz w:val="28"/>
          <w:szCs w:val="28"/>
        </w:rPr>
        <w:t xml:space="preserve"> </w:t>
      </w:r>
      <w:r w:rsidR="009569B8" w:rsidRPr="00007719">
        <w:rPr>
          <w:sz w:val="28"/>
          <w:szCs w:val="28"/>
        </w:rPr>
        <w:fldChar w:fldCharType="begin"/>
      </w:r>
      <w:r w:rsidR="009569B8" w:rsidRPr="00007719">
        <w:rPr>
          <w:sz w:val="28"/>
          <w:szCs w:val="28"/>
        </w:rPr>
        <w:instrText xml:space="preserve"> REF _Ref2004887 \r \h </w:instrText>
      </w:r>
      <w:r w:rsidR="009569B8" w:rsidRPr="00007719">
        <w:rPr>
          <w:sz w:val="28"/>
          <w:szCs w:val="28"/>
        </w:rPr>
      </w:r>
      <w:r w:rsidR="009569B8" w:rsidRPr="00007719">
        <w:rPr>
          <w:sz w:val="28"/>
          <w:szCs w:val="28"/>
        </w:rPr>
        <w:fldChar w:fldCharType="separate"/>
      </w:r>
      <w:r w:rsidR="00B6413A">
        <w:rPr>
          <w:sz w:val="28"/>
          <w:szCs w:val="28"/>
        </w:rPr>
        <w:t>4.2.3.6</w:t>
      </w:r>
      <w:r w:rsidR="009569B8" w:rsidRPr="00007719">
        <w:rPr>
          <w:sz w:val="28"/>
          <w:szCs w:val="28"/>
        </w:rPr>
        <w:fldChar w:fldCharType="end"/>
      </w:r>
      <w:r w:rsidRPr="00007719">
        <w:rPr>
          <w:sz w:val="28"/>
          <w:szCs w:val="28"/>
        </w:rPr>
        <w:t>.</w:t>
      </w:r>
    </w:p>
    <w:p w14:paraId="52964B46" w14:textId="77777777" w:rsidR="00D03921" w:rsidRPr="00007719" w:rsidRDefault="00D03921" w:rsidP="00DF627D">
      <w:pPr>
        <w:pStyle w:val="30"/>
      </w:pPr>
      <w:bookmarkStart w:id="901" w:name="_Toc1571663"/>
      <w:r w:rsidRPr="00007719">
        <w:t>Сведения о перечне ФЦП (федеральная целевая программа)</w:t>
      </w:r>
      <w:bookmarkEnd w:id="901"/>
    </w:p>
    <w:p w14:paraId="6AD2A939" w14:textId="09C19E75" w:rsidR="00D03921" w:rsidRPr="00007719" w:rsidRDefault="00D03921" w:rsidP="0001150B">
      <w:pPr>
        <w:spacing w:line="360" w:lineRule="auto"/>
        <w:ind w:firstLine="709"/>
        <w:jc w:val="both"/>
        <w:rPr>
          <w:sz w:val="28"/>
          <w:szCs w:val="28"/>
        </w:rPr>
      </w:pPr>
      <w:r w:rsidRPr="004529BA">
        <w:rPr>
          <w:spacing w:val="-2"/>
          <w:sz w:val="28"/>
          <w:szCs w:val="28"/>
        </w:rPr>
        <w:t xml:space="preserve">Сведения о перечне ФЦП содержатся в диалоговом окне </w:t>
      </w:r>
      <w:r w:rsidR="00994A69" w:rsidRPr="004529BA">
        <w:rPr>
          <w:spacing w:val="-2"/>
          <w:sz w:val="28"/>
          <w:szCs w:val="28"/>
        </w:rPr>
        <w:t>«</w:t>
      </w:r>
      <w:r w:rsidRPr="004529BA">
        <w:rPr>
          <w:spacing w:val="-2"/>
          <w:sz w:val="28"/>
          <w:szCs w:val="28"/>
        </w:rPr>
        <w:t>П</w:t>
      </w:r>
      <w:r w:rsidR="00994A69" w:rsidRPr="004529BA">
        <w:rPr>
          <w:spacing w:val="-2"/>
          <w:sz w:val="28"/>
          <w:szCs w:val="28"/>
        </w:rPr>
        <w:t>еречень</w:t>
      </w:r>
      <w:r w:rsidRPr="004529BA">
        <w:rPr>
          <w:spacing w:val="-2"/>
          <w:sz w:val="28"/>
          <w:szCs w:val="28"/>
        </w:rPr>
        <w:t xml:space="preserve"> ФЦП</w:t>
      </w:r>
      <w:r w:rsidR="00994A69" w:rsidRPr="004529BA">
        <w:rPr>
          <w:spacing w:val="-2"/>
          <w:sz w:val="28"/>
          <w:szCs w:val="28"/>
        </w:rPr>
        <w:t>»</w:t>
      </w:r>
      <w:r w:rsidRPr="004529BA">
        <w:rPr>
          <w:spacing w:val="-2"/>
          <w:sz w:val="28"/>
          <w:szCs w:val="28"/>
        </w:rPr>
        <w:t xml:space="preserve">. Для </w:t>
      </w:r>
      <w:r w:rsidR="00AF43D0" w:rsidRPr="004529BA">
        <w:rPr>
          <w:spacing w:val="-2"/>
          <w:sz w:val="28"/>
          <w:szCs w:val="28"/>
        </w:rPr>
        <w:t xml:space="preserve">открытия </w:t>
      </w:r>
      <w:r w:rsidRPr="004529BA">
        <w:rPr>
          <w:spacing w:val="-2"/>
          <w:sz w:val="28"/>
          <w:szCs w:val="28"/>
        </w:rPr>
        <w:t xml:space="preserve">диалогового окна </w:t>
      </w:r>
      <w:r w:rsidR="00C45176" w:rsidRPr="004529BA">
        <w:rPr>
          <w:spacing w:val="-2"/>
          <w:sz w:val="28"/>
          <w:szCs w:val="28"/>
        </w:rPr>
        <w:t>выберите</w:t>
      </w:r>
      <w:r w:rsidR="0099678A" w:rsidRPr="004529BA">
        <w:rPr>
          <w:spacing w:val="-2"/>
          <w:sz w:val="28"/>
          <w:szCs w:val="28"/>
        </w:rPr>
        <w:t xml:space="preserve"> пункт </w:t>
      </w:r>
      <w:r w:rsidR="000C579B" w:rsidRPr="004529BA">
        <w:rPr>
          <w:spacing w:val="-2"/>
          <w:sz w:val="28"/>
          <w:szCs w:val="28"/>
        </w:rPr>
        <w:t xml:space="preserve">горизонтального меню </w:t>
      </w:r>
      <w:r w:rsidR="00F93196" w:rsidRPr="004529BA">
        <w:rPr>
          <w:spacing w:val="-2"/>
          <w:sz w:val="28"/>
          <w:szCs w:val="28"/>
        </w:rPr>
        <w:t xml:space="preserve">«Справочники» </w:t>
      </w:r>
      <w:r w:rsidR="004529BA" w:rsidRPr="004529BA">
        <w:rPr>
          <w:spacing w:val="-2"/>
          <w:sz w:val="28"/>
          <w:szCs w:val="28"/>
        </w:rPr>
        <w:t>–</w:t>
      </w:r>
      <w:r w:rsidRPr="004529BA">
        <w:rPr>
          <w:spacing w:val="-2"/>
          <w:sz w:val="28"/>
          <w:szCs w:val="28"/>
        </w:rPr>
        <w:t xml:space="preserve">&gt; </w:t>
      </w:r>
      <w:r w:rsidR="00994A69" w:rsidRPr="00007719">
        <w:rPr>
          <w:sz w:val="28"/>
          <w:szCs w:val="28"/>
        </w:rPr>
        <w:t xml:space="preserve">«Перечень ФЦП» </w:t>
      </w:r>
      <w:r w:rsidR="000C579B" w:rsidRPr="00007719">
        <w:rPr>
          <w:sz w:val="28"/>
          <w:szCs w:val="28"/>
        </w:rPr>
        <w:t>или пункт вертикального меню «Справочники» и пиктограмму основной рабочей области навигации «Перечень ФЦП».</w:t>
      </w:r>
    </w:p>
    <w:p w14:paraId="2EB2E605" w14:textId="77777777" w:rsidR="00D03921" w:rsidRPr="00007719" w:rsidRDefault="00D03921" w:rsidP="0001150B">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w:t>
      </w:r>
      <w:r w:rsidRPr="00007719">
        <w:rPr>
          <w:sz w:val="28"/>
          <w:szCs w:val="28"/>
        </w:rPr>
        <w:t>.</w:t>
      </w:r>
    </w:p>
    <w:p w14:paraId="202F2077" w14:textId="5D5ECCE1" w:rsidR="00D03921" w:rsidRPr="00007719" w:rsidRDefault="000C579B" w:rsidP="0001150B">
      <w:pPr>
        <w:pStyle w:val="affe"/>
        <w:spacing w:line="360" w:lineRule="auto"/>
        <w:ind w:firstLine="709"/>
        <w:jc w:val="both"/>
        <w:rPr>
          <w:rFonts w:ascii="Times New Roman" w:hAnsi="Times New Roman"/>
          <w:sz w:val="28"/>
          <w:szCs w:val="28"/>
        </w:rPr>
      </w:pPr>
      <w:r w:rsidRPr="00007719">
        <w:rPr>
          <w:rFonts w:ascii="Times New Roman" w:eastAsia="Times New Roman" w:hAnsi="Times New Roman"/>
          <w:sz w:val="28"/>
          <w:szCs w:val="28"/>
          <w:lang w:eastAsia="ru-RU"/>
        </w:rPr>
        <w:t xml:space="preserve">Вид диалогового окна </w:t>
      </w:r>
      <w:r w:rsidR="00994A69" w:rsidRPr="00007719">
        <w:rPr>
          <w:rFonts w:ascii="Times New Roman" w:eastAsia="Times New Roman" w:hAnsi="Times New Roman"/>
          <w:sz w:val="28"/>
          <w:szCs w:val="28"/>
          <w:lang w:eastAsia="ru-RU"/>
        </w:rPr>
        <w:t>«</w:t>
      </w:r>
      <w:r w:rsidR="00994A69" w:rsidRPr="00007719">
        <w:rPr>
          <w:rFonts w:ascii="Times New Roman" w:hAnsi="Times New Roman"/>
          <w:sz w:val="28"/>
          <w:szCs w:val="28"/>
        </w:rPr>
        <w:t xml:space="preserve">Перечень ФЦП» </w:t>
      </w:r>
      <w:r w:rsidRPr="00007719">
        <w:rPr>
          <w:rFonts w:ascii="Times New Roman" w:hAnsi="Times New Roman"/>
          <w:sz w:val="28"/>
          <w:szCs w:val="28"/>
        </w:rPr>
        <w:t xml:space="preserve">представлен на </w:t>
      </w:r>
      <w:r w:rsidR="00D03921" w:rsidRPr="00007719">
        <w:rPr>
          <w:rFonts w:ascii="Times New Roman" w:hAnsi="Times New Roman"/>
          <w:sz w:val="28"/>
          <w:szCs w:val="28"/>
        </w:rPr>
        <w:fldChar w:fldCharType="begin"/>
      </w:r>
      <w:r w:rsidR="00D03921" w:rsidRPr="00007719">
        <w:rPr>
          <w:rFonts w:ascii="Times New Roman" w:hAnsi="Times New Roman"/>
          <w:sz w:val="28"/>
          <w:szCs w:val="28"/>
        </w:rPr>
        <w:instrText xml:space="preserve"> REF  _Ref432067781 \* Lower \h  \* MERGEFORMAT </w:instrText>
      </w:r>
      <w:r w:rsidR="00D03921" w:rsidRPr="00007719">
        <w:rPr>
          <w:rFonts w:ascii="Times New Roman" w:hAnsi="Times New Roman"/>
          <w:sz w:val="28"/>
          <w:szCs w:val="28"/>
        </w:rPr>
      </w:r>
      <w:r w:rsidR="00D03921"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553</w:t>
      </w:r>
      <w:r w:rsidR="00D03921" w:rsidRPr="00007719">
        <w:rPr>
          <w:rFonts w:ascii="Times New Roman" w:hAnsi="Times New Roman"/>
          <w:sz w:val="28"/>
          <w:szCs w:val="28"/>
        </w:rPr>
        <w:fldChar w:fldCharType="end"/>
      </w:r>
      <w:r w:rsidR="008C3F21" w:rsidRPr="00007719">
        <w:rPr>
          <w:rFonts w:ascii="Times New Roman" w:hAnsi="Times New Roman"/>
          <w:sz w:val="28"/>
          <w:szCs w:val="28"/>
        </w:rPr>
        <w:t>.</w:t>
      </w:r>
    </w:p>
    <w:p w14:paraId="3FF9F485" w14:textId="4E8B4C1B" w:rsidR="00D03921" w:rsidRPr="00007719" w:rsidRDefault="000C579B" w:rsidP="003E22FE">
      <w:pPr>
        <w:pStyle w:val="afff1"/>
        <w:spacing w:before="0" w:after="0" w:line="360" w:lineRule="auto"/>
        <w:rPr>
          <w:noProof/>
        </w:rPr>
      </w:pPr>
      <w:r w:rsidRPr="00007719">
        <w:rPr>
          <w:noProof/>
        </w:rPr>
        <w:drawing>
          <wp:inline distT="0" distB="0" distL="0" distR="0" wp14:anchorId="3E18F7E4" wp14:editId="5348C993">
            <wp:extent cx="6259604" cy="1643069"/>
            <wp:effectExtent l="0" t="0" r="8255" b="0"/>
            <wp:docPr id="126" name="Рисунок 126" descr="C:\Users\1B7A~1.ALI\AppData\Local\Temp\SNAGHTML1a496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1B7A~1.ALI\AppData\Local\Temp\SNAGHTML1a4962f.PNG"/>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6316395" cy="1657976"/>
                    </a:xfrm>
                    <a:prstGeom prst="rect">
                      <a:avLst/>
                    </a:prstGeom>
                    <a:noFill/>
                    <a:ln>
                      <a:noFill/>
                    </a:ln>
                  </pic:spPr>
                </pic:pic>
              </a:graphicData>
            </a:graphic>
          </wp:inline>
        </w:drawing>
      </w:r>
    </w:p>
    <w:p w14:paraId="732658F9" w14:textId="77777777" w:rsidR="00D03921" w:rsidRPr="00007719" w:rsidRDefault="00D03921" w:rsidP="003E22FE">
      <w:pPr>
        <w:spacing w:line="360" w:lineRule="auto"/>
        <w:jc w:val="center"/>
        <w:rPr>
          <w:noProof/>
          <w:sz w:val="28"/>
          <w:szCs w:val="28"/>
        </w:rPr>
      </w:pPr>
      <w:bookmarkStart w:id="902" w:name="_Ref43206778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553</w:t>
      </w:r>
      <w:r w:rsidRPr="00007719">
        <w:rPr>
          <w:noProof/>
          <w:sz w:val="28"/>
          <w:szCs w:val="28"/>
        </w:rPr>
        <w:fldChar w:fldCharType="end"/>
      </w:r>
      <w:bookmarkEnd w:id="902"/>
    </w:p>
    <w:p w14:paraId="59364C3F" w14:textId="2F0C47E2" w:rsidR="000E4C54" w:rsidRPr="00007719" w:rsidRDefault="000C579B" w:rsidP="000E4C54">
      <w:pPr>
        <w:spacing w:line="360" w:lineRule="auto"/>
        <w:ind w:firstLine="709"/>
        <w:jc w:val="both"/>
        <w:rPr>
          <w:sz w:val="28"/>
          <w:szCs w:val="28"/>
        </w:rPr>
      </w:pPr>
      <w:r w:rsidRPr="00007719">
        <w:rPr>
          <w:sz w:val="28"/>
          <w:szCs w:val="28"/>
        </w:rPr>
        <w:t xml:space="preserve">Для создания новой записи о ФЦП </w:t>
      </w:r>
      <w:r w:rsidR="00462474" w:rsidRPr="00007719">
        <w:rPr>
          <w:sz w:val="28"/>
          <w:szCs w:val="28"/>
        </w:rPr>
        <w:t>нажмите</w:t>
      </w:r>
      <w:r w:rsidRPr="00007719">
        <w:rPr>
          <w:sz w:val="28"/>
          <w:szCs w:val="28"/>
        </w:rPr>
        <w:t xml:space="preserve"> </w:t>
      </w:r>
      <w:proofErr w:type="gramStart"/>
      <w:r w:rsidRPr="00007719">
        <w:rPr>
          <w:sz w:val="28"/>
          <w:szCs w:val="28"/>
        </w:rPr>
        <w:t>кнопк</w:t>
      </w:r>
      <w:r w:rsidR="00462474" w:rsidRPr="00007719">
        <w:rPr>
          <w:sz w:val="28"/>
          <w:szCs w:val="28"/>
        </w:rPr>
        <w:t>у</w:t>
      </w:r>
      <w:r w:rsidRPr="00007719">
        <w:rPr>
          <w:sz w:val="28"/>
          <w:szCs w:val="28"/>
        </w:rPr>
        <w:t xml:space="preserve"> </w:t>
      </w:r>
      <w:r w:rsidRPr="00007719">
        <w:rPr>
          <w:noProof/>
        </w:rPr>
        <w:drawing>
          <wp:inline distT="0" distB="0" distL="0" distR="0" wp14:anchorId="176F1632" wp14:editId="1BB332CA">
            <wp:extent cx="276190" cy="27619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w:t>
      </w:r>
      <w:r w:rsidR="00462474" w:rsidRPr="00007719">
        <w:rPr>
          <w:sz w:val="28"/>
          <w:szCs w:val="28"/>
        </w:rPr>
        <w:t>,</w:t>
      </w:r>
      <w:r w:rsidRPr="00007719">
        <w:rPr>
          <w:sz w:val="28"/>
          <w:szCs w:val="28"/>
        </w:rPr>
        <w:t xml:space="preserve"> откр</w:t>
      </w:r>
      <w:r w:rsidR="00462474" w:rsidRPr="00007719">
        <w:rPr>
          <w:sz w:val="28"/>
          <w:szCs w:val="28"/>
        </w:rPr>
        <w:t>о</w:t>
      </w:r>
      <w:r w:rsidRPr="00007719">
        <w:rPr>
          <w:sz w:val="28"/>
          <w:szCs w:val="28"/>
        </w:rPr>
        <w:t xml:space="preserve">ется диалоговое окно </w:t>
      </w:r>
      <w:r w:rsidR="000E4C54" w:rsidRPr="00007719">
        <w:rPr>
          <w:sz w:val="28"/>
          <w:szCs w:val="28"/>
        </w:rPr>
        <w:t>«Перечень ФЦП: Новая запись*» (</w:t>
      </w:r>
      <w:r w:rsidR="000E4C54" w:rsidRPr="00007719">
        <w:rPr>
          <w:sz w:val="28"/>
          <w:szCs w:val="28"/>
        </w:rPr>
        <w:fldChar w:fldCharType="begin"/>
      </w:r>
      <w:r w:rsidR="000E4C54" w:rsidRPr="00007719">
        <w:rPr>
          <w:sz w:val="28"/>
          <w:szCs w:val="28"/>
        </w:rPr>
        <w:instrText xml:space="preserve"> REF  _Ref432067793 \* Lower \h  \* MERGEFORMAT </w:instrText>
      </w:r>
      <w:r w:rsidR="000E4C54" w:rsidRPr="00007719">
        <w:rPr>
          <w:sz w:val="28"/>
          <w:szCs w:val="28"/>
        </w:rPr>
      </w:r>
      <w:r w:rsidR="000E4C54" w:rsidRPr="00007719">
        <w:rPr>
          <w:sz w:val="28"/>
          <w:szCs w:val="28"/>
        </w:rPr>
        <w:fldChar w:fldCharType="separate"/>
      </w:r>
      <w:r w:rsidR="00B6413A" w:rsidRPr="00007719">
        <w:rPr>
          <w:sz w:val="28"/>
          <w:szCs w:val="28"/>
        </w:rPr>
        <w:t xml:space="preserve">рис. </w:t>
      </w:r>
      <w:r w:rsidR="00B6413A">
        <w:rPr>
          <w:sz w:val="28"/>
          <w:szCs w:val="28"/>
        </w:rPr>
        <w:t>554</w:t>
      </w:r>
      <w:r w:rsidR="000E4C54" w:rsidRPr="00007719">
        <w:rPr>
          <w:sz w:val="28"/>
          <w:szCs w:val="28"/>
        </w:rPr>
        <w:fldChar w:fldCharType="end"/>
      </w:r>
      <w:r w:rsidR="000E4C54" w:rsidRPr="00007719">
        <w:rPr>
          <w:sz w:val="28"/>
          <w:szCs w:val="28"/>
        </w:rPr>
        <w:t xml:space="preserve">), </w:t>
      </w:r>
      <w:r w:rsidRPr="00007719">
        <w:rPr>
          <w:sz w:val="28"/>
          <w:szCs w:val="28"/>
        </w:rPr>
        <w:t>в котором</w:t>
      </w:r>
      <w:r w:rsidR="000E4C54" w:rsidRPr="00007719">
        <w:rPr>
          <w:sz w:val="28"/>
          <w:szCs w:val="28"/>
        </w:rPr>
        <w:t xml:space="preserve"> поля</w:t>
      </w:r>
      <w:r w:rsidRPr="00007719">
        <w:rPr>
          <w:sz w:val="28"/>
          <w:szCs w:val="28"/>
        </w:rPr>
        <w:t xml:space="preserve"> тематического блока «Основные сведения»</w:t>
      </w:r>
      <w:r w:rsidR="000E4C54" w:rsidRPr="00007719">
        <w:rPr>
          <w:sz w:val="28"/>
          <w:szCs w:val="28"/>
        </w:rPr>
        <w:t xml:space="preserve"> </w:t>
      </w:r>
      <w:r w:rsidR="004B7390" w:rsidRPr="00007719">
        <w:rPr>
          <w:sz w:val="28"/>
          <w:szCs w:val="28"/>
        </w:rPr>
        <w:t>заполните</w:t>
      </w:r>
      <w:r w:rsidR="000E4C54" w:rsidRPr="00007719">
        <w:rPr>
          <w:sz w:val="28"/>
          <w:szCs w:val="28"/>
        </w:rPr>
        <w:t xml:space="preserve"> вручную.</w:t>
      </w:r>
    </w:p>
    <w:p w14:paraId="21302D50" w14:textId="50F38086" w:rsidR="000A7176" w:rsidRPr="00007719" w:rsidRDefault="000C579B" w:rsidP="000A7176">
      <w:pPr>
        <w:spacing w:line="360" w:lineRule="auto"/>
        <w:jc w:val="center"/>
      </w:pPr>
      <w:r w:rsidRPr="00007719">
        <w:rPr>
          <w:noProof/>
        </w:rPr>
        <w:drawing>
          <wp:inline distT="0" distB="0" distL="0" distR="0" wp14:anchorId="6AC9F04F" wp14:editId="282BDB1F">
            <wp:extent cx="5385460" cy="1991590"/>
            <wp:effectExtent l="0" t="0" r="5715" b="8890"/>
            <wp:docPr id="13797" name="Рисунок 13797" descr="C:\Users\1B7A~1.ALI\AppData\Local\Temp\SNAGHTML1a89b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1B7A~1.ALI\AppData\Local\Temp\SNAGHTML1a89bab.PNG"/>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5409316" cy="2000412"/>
                    </a:xfrm>
                    <a:prstGeom prst="rect">
                      <a:avLst/>
                    </a:prstGeom>
                    <a:noFill/>
                    <a:ln>
                      <a:noFill/>
                    </a:ln>
                  </pic:spPr>
                </pic:pic>
              </a:graphicData>
            </a:graphic>
          </wp:inline>
        </w:drawing>
      </w:r>
    </w:p>
    <w:p w14:paraId="50471C6B" w14:textId="77777777" w:rsidR="00D03921" w:rsidRPr="00007719" w:rsidRDefault="00D03921" w:rsidP="003E22FE">
      <w:pPr>
        <w:spacing w:line="360" w:lineRule="auto"/>
        <w:jc w:val="center"/>
        <w:rPr>
          <w:noProof/>
          <w:sz w:val="28"/>
          <w:szCs w:val="28"/>
        </w:rPr>
      </w:pPr>
      <w:bookmarkStart w:id="903" w:name="_Ref432067793"/>
      <w:r w:rsidRPr="00007719">
        <w:rPr>
          <w:sz w:val="28"/>
          <w:szCs w:val="28"/>
        </w:rPr>
        <w:lastRenderedPageBreak/>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554</w:t>
      </w:r>
      <w:r w:rsidRPr="00007719">
        <w:rPr>
          <w:noProof/>
          <w:sz w:val="28"/>
          <w:szCs w:val="28"/>
        </w:rPr>
        <w:fldChar w:fldCharType="end"/>
      </w:r>
      <w:bookmarkEnd w:id="903"/>
    </w:p>
    <w:p w14:paraId="072B679A" w14:textId="77777777" w:rsidR="00D03921" w:rsidRPr="00007719" w:rsidRDefault="00D03921" w:rsidP="006F1EAF">
      <w:pPr>
        <w:pStyle w:val="22"/>
      </w:pPr>
      <w:bookmarkStart w:id="904" w:name="_Toc1571664"/>
      <w:r w:rsidRPr="00007719">
        <w:t>Классификаторы</w:t>
      </w:r>
      <w:bookmarkEnd w:id="904"/>
    </w:p>
    <w:p w14:paraId="273220AA" w14:textId="3F59B733" w:rsidR="008B50C3" w:rsidRPr="00007719" w:rsidRDefault="008B50C3" w:rsidP="0001150B">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 xml:space="preserve">Раздел </w:t>
      </w:r>
      <w:r w:rsidR="000A171D" w:rsidRPr="00007719">
        <w:rPr>
          <w:rFonts w:ascii="Times New Roman" w:hAnsi="Times New Roman"/>
          <w:sz w:val="28"/>
          <w:szCs w:val="28"/>
        </w:rPr>
        <w:t>«</w:t>
      </w:r>
      <w:r w:rsidRPr="00007719">
        <w:rPr>
          <w:rFonts w:ascii="Times New Roman" w:hAnsi="Times New Roman"/>
          <w:sz w:val="28"/>
          <w:szCs w:val="28"/>
        </w:rPr>
        <w:t>К</w:t>
      </w:r>
      <w:r w:rsidR="000A171D" w:rsidRPr="00007719">
        <w:rPr>
          <w:rFonts w:ascii="Times New Roman" w:hAnsi="Times New Roman"/>
          <w:sz w:val="28"/>
          <w:szCs w:val="28"/>
        </w:rPr>
        <w:t>лассификаторы»</w:t>
      </w:r>
      <w:r w:rsidRPr="00007719">
        <w:rPr>
          <w:rFonts w:ascii="Times New Roman" w:hAnsi="Times New Roman"/>
          <w:sz w:val="28"/>
          <w:szCs w:val="28"/>
        </w:rPr>
        <w:t xml:space="preserve"> предназначен для систематизации существующих классификаторов (данных, использующихся для клас</w:t>
      </w:r>
      <w:r w:rsidR="00AF43D0" w:rsidRPr="00007719">
        <w:rPr>
          <w:rFonts w:ascii="Times New Roman" w:hAnsi="Times New Roman"/>
          <w:sz w:val="28"/>
          <w:szCs w:val="28"/>
        </w:rPr>
        <w:t>сификации объектов базы данных) и</w:t>
      </w:r>
      <w:r w:rsidRPr="00007719">
        <w:rPr>
          <w:rFonts w:ascii="Times New Roman" w:hAnsi="Times New Roman"/>
          <w:sz w:val="28"/>
          <w:szCs w:val="28"/>
        </w:rPr>
        <w:t xml:space="preserve"> их редактирования.</w:t>
      </w:r>
    </w:p>
    <w:p w14:paraId="491BE98E" w14:textId="5A346598" w:rsidR="00D03921" w:rsidRPr="00007719" w:rsidRDefault="00D03921" w:rsidP="0001150B">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 xml:space="preserve">Внешний вид окна </w:t>
      </w:r>
      <w:r w:rsidR="000A171D" w:rsidRPr="00007719">
        <w:rPr>
          <w:rFonts w:ascii="Times New Roman" w:hAnsi="Times New Roman"/>
          <w:sz w:val="28"/>
          <w:szCs w:val="28"/>
        </w:rPr>
        <w:t xml:space="preserve">«Классификаторы» </w:t>
      </w:r>
      <w:r w:rsidRPr="00007719">
        <w:rPr>
          <w:rFonts w:ascii="Times New Roman" w:hAnsi="Times New Roman"/>
          <w:sz w:val="28"/>
          <w:szCs w:val="28"/>
        </w:rPr>
        <w:t xml:space="preserve">представлен на </w:t>
      </w:r>
      <w:r w:rsidRPr="00007719">
        <w:rPr>
          <w:rFonts w:ascii="Times New Roman" w:hAnsi="Times New Roman"/>
          <w:sz w:val="28"/>
          <w:szCs w:val="28"/>
        </w:rPr>
        <w:fldChar w:fldCharType="begin"/>
      </w:r>
      <w:r w:rsidRPr="00007719">
        <w:rPr>
          <w:rFonts w:ascii="Times New Roman" w:hAnsi="Times New Roman"/>
          <w:sz w:val="28"/>
          <w:szCs w:val="28"/>
        </w:rPr>
        <w:instrText xml:space="preserve"> REF  _Ref432689096 \* Lower \h  \* MERGEFORMAT </w:instrText>
      </w:r>
      <w:r w:rsidRPr="00007719">
        <w:rPr>
          <w:rFonts w:ascii="Times New Roman" w:hAnsi="Times New Roman"/>
          <w:sz w:val="28"/>
          <w:szCs w:val="28"/>
        </w:rPr>
      </w:r>
      <w:r w:rsidRPr="00007719">
        <w:rPr>
          <w:rFonts w:ascii="Times New Roman" w:hAnsi="Times New Roman"/>
          <w:sz w:val="28"/>
          <w:szCs w:val="28"/>
        </w:rPr>
        <w:fldChar w:fldCharType="separate"/>
      </w:r>
      <w:r w:rsidR="00B6413A" w:rsidRPr="00B6413A">
        <w:rPr>
          <w:rFonts w:ascii="Times New Roman" w:hAnsi="Times New Roman"/>
          <w:sz w:val="28"/>
          <w:szCs w:val="28"/>
        </w:rPr>
        <w:t>рис. 555</w:t>
      </w:r>
      <w:r w:rsidRPr="00007719">
        <w:rPr>
          <w:rFonts w:ascii="Times New Roman" w:hAnsi="Times New Roman"/>
          <w:sz w:val="28"/>
          <w:szCs w:val="28"/>
        </w:rPr>
        <w:fldChar w:fldCharType="end"/>
      </w:r>
      <w:r w:rsidRPr="00007719">
        <w:rPr>
          <w:rFonts w:ascii="Times New Roman" w:hAnsi="Times New Roman"/>
          <w:sz w:val="28"/>
          <w:szCs w:val="28"/>
        </w:rPr>
        <w:t>.</w:t>
      </w:r>
    </w:p>
    <w:p w14:paraId="4EDBD795" w14:textId="2E76B1DA" w:rsidR="00D03921" w:rsidRPr="00007719" w:rsidRDefault="00AF43D0" w:rsidP="003E22FE">
      <w:pPr>
        <w:spacing w:line="360" w:lineRule="auto"/>
        <w:jc w:val="center"/>
        <w:rPr>
          <w:sz w:val="28"/>
          <w:szCs w:val="28"/>
        </w:rPr>
      </w:pPr>
      <w:r w:rsidRPr="00007719">
        <w:rPr>
          <w:noProof/>
        </w:rPr>
        <w:drawing>
          <wp:inline distT="0" distB="0" distL="0" distR="0" wp14:anchorId="42D9602E" wp14:editId="46FC43B2">
            <wp:extent cx="5915984" cy="3657960"/>
            <wp:effectExtent l="0" t="0" r="8890" b="0"/>
            <wp:docPr id="13798" name="Рисунок 13798" descr="C:\Users\1B7A~1.ALI\AppData\Local\Temp\SNAGHTML1ac30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1B7A~1.ALI\AppData\Local\Temp\SNAGHTML1ac303c.PNG"/>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5948707" cy="3678193"/>
                    </a:xfrm>
                    <a:prstGeom prst="rect">
                      <a:avLst/>
                    </a:prstGeom>
                    <a:noFill/>
                    <a:ln>
                      <a:noFill/>
                    </a:ln>
                  </pic:spPr>
                </pic:pic>
              </a:graphicData>
            </a:graphic>
          </wp:inline>
        </w:drawing>
      </w:r>
    </w:p>
    <w:p w14:paraId="62EA57A7" w14:textId="77777777" w:rsidR="00D03921" w:rsidRPr="00007719" w:rsidRDefault="00D03921" w:rsidP="003E22FE">
      <w:pPr>
        <w:spacing w:line="360" w:lineRule="auto"/>
        <w:jc w:val="center"/>
      </w:pPr>
      <w:bookmarkStart w:id="905" w:name="_Ref43268909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555</w:t>
      </w:r>
      <w:r w:rsidRPr="00007719">
        <w:rPr>
          <w:noProof/>
          <w:sz w:val="28"/>
          <w:szCs w:val="28"/>
        </w:rPr>
        <w:fldChar w:fldCharType="end"/>
      </w:r>
      <w:bookmarkEnd w:id="905"/>
    </w:p>
    <w:p w14:paraId="14BFC6E3" w14:textId="77777777" w:rsidR="001B5AB3" w:rsidRPr="00007719" w:rsidRDefault="001B5AB3" w:rsidP="00DF627D">
      <w:pPr>
        <w:pStyle w:val="30"/>
      </w:pPr>
      <w:bookmarkStart w:id="906" w:name="_Toc1571665"/>
      <w:bookmarkStart w:id="907" w:name="_Toc430620172"/>
      <w:r w:rsidRPr="00007719">
        <w:t>Классификатор «Виды документов»</w:t>
      </w:r>
      <w:bookmarkEnd w:id="906"/>
    </w:p>
    <w:p w14:paraId="1C3DAEA3" w14:textId="2CE7A52E" w:rsidR="001B5AB3" w:rsidRPr="00007719" w:rsidRDefault="001B5AB3" w:rsidP="001B5AB3">
      <w:pPr>
        <w:spacing w:line="360" w:lineRule="auto"/>
        <w:ind w:firstLine="709"/>
        <w:jc w:val="both"/>
        <w:rPr>
          <w:spacing w:val="-4"/>
          <w:sz w:val="28"/>
          <w:szCs w:val="28"/>
        </w:rPr>
      </w:pPr>
      <w:r w:rsidRPr="00007719">
        <w:rPr>
          <w:spacing w:val="-4"/>
          <w:sz w:val="28"/>
          <w:szCs w:val="28"/>
        </w:rPr>
        <w:t xml:space="preserve">Сведения о видах документов содержатся в диалоговом окне «Виды документов», которое предназначено для ведения информации о видах документов (например, входящий, исходящий). Для </w:t>
      </w:r>
      <w:r w:rsidR="00AF43D0" w:rsidRPr="00007719">
        <w:rPr>
          <w:sz w:val="28"/>
          <w:szCs w:val="28"/>
        </w:rPr>
        <w:t xml:space="preserve">открытия </w:t>
      </w:r>
      <w:r w:rsidRPr="00007719">
        <w:rPr>
          <w:spacing w:val="-4"/>
          <w:sz w:val="28"/>
          <w:szCs w:val="28"/>
        </w:rPr>
        <w:t xml:space="preserve">диалогового окна </w:t>
      </w:r>
      <w:r w:rsidR="00C45176" w:rsidRPr="00007719">
        <w:rPr>
          <w:spacing w:val="-4"/>
          <w:sz w:val="28"/>
          <w:szCs w:val="28"/>
        </w:rPr>
        <w:t>выберите</w:t>
      </w:r>
      <w:r w:rsidRPr="00007719">
        <w:rPr>
          <w:spacing w:val="-4"/>
          <w:sz w:val="28"/>
          <w:szCs w:val="28"/>
        </w:rPr>
        <w:t xml:space="preserve"> пункт </w:t>
      </w:r>
      <w:r w:rsidR="00AF43D0" w:rsidRPr="00007719">
        <w:rPr>
          <w:sz w:val="28"/>
          <w:szCs w:val="28"/>
        </w:rPr>
        <w:t xml:space="preserve">горизонтального меню </w:t>
      </w:r>
      <w:r w:rsidRPr="00007719">
        <w:rPr>
          <w:sz w:val="28"/>
          <w:szCs w:val="28"/>
        </w:rPr>
        <w:t xml:space="preserve">«Классификаторы» </w:t>
      </w:r>
      <w:r w:rsidR="004529BA">
        <w:rPr>
          <w:spacing w:val="-4"/>
          <w:sz w:val="28"/>
          <w:szCs w:val="28"/>
        </w:rPr>
        <w:t>–</w:t>
      </w:r>
      <w:r w:rsidR="00AF43D0" w:rsidRPr="00007719">
        <w:rPr>
          <w:spacing w:val="-4"/>
          <w:sz w:val="28"/>
          <w:szCs w:val="28"/>
        </w:rPr>
        <w:t>&gt; «Виды документов»</w:t>
      </w:r>
      <w:r w:rsidRPr="00007719">
        <w:rPr>
          <w:spacing w:val="-4"/>
          <w:sz w:val="28"/>
          <w:szCs w:val="28"/>
        </w:rPr>
        <w:t xml:space="preserve"> </w:t>
      </w:r>
      <w:r w:rsidR="00AF43D0" w:rsidRPr="00007719">
        <w:rPr>
          <w:sz w:val="28"/>
          <w:szCs w:val="28"/>
        </w:rPr>
        <w:t>или пункт вертикального меню «Классификаторы» и пиктограмму основной рабочей области навигации «Виды документов».</w:t>
      </w:r>
    </w:p>
    <w:p w14:paraId="0561513A" w14:textId="77777777" w:rsidR="001B5AB3" w:rsidRPr="00007719" w:rsidRDefault="001B5AB3" w:rsidP="001B5AB3">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 панели управления.</w:t>
      </w:r>
    </w:p>
    <w:p w14:paraId="0175BF6B" w14:textId="1A91C0CE" w:rsidR="001B5AB3" w:rsidRPr="00007719" w:rsidRDefault="00AF43D0" w:rsidP="001B5AB3">
      <w:pPr>
        <w:pStyle w:val="affe"/>
        <w:spacing w:line="360" w:lineRule="auto"/>
        <w:ind w:firstLine="709"/>
        <w:jc w:val="both"/>
        <w:rPr>
          <w:rFonts w:ascii="Times New Roman" w:hAnsi="Times New Roman"/>
          <w:sz w:val="28"/>
          <w:szCs w:val="28"/>
        </w:rPr>
      </w:pPr>
      <w:r w:rsidRPr="00007719">
        <w:rPr>
          <w:rFonts w:ascii="Times New Roman" w:eastAsia="Times New Roman" w:hAnsi="Times New Roman"/>
          <w:sz w:val="28"/>
          <w:szCs w:val="28"/>
          <w:lang w:eastAsia="ru-RU"/>
        </w:rPr>
        <w:t>Вид</w:t>
      </w:r>
      <w:r w:rsidR="001B5AB3" w:rsidRPr="00007719">
        <w:rPr>
          <w:rFonts w:ascii="Times New Roman" w:eastAsia="Times New Roman" w:hAnsi="Times New Roman"/>
          <w:sz w:val="28"/>
          <w:szCs w:val="28"/>
          <w:lang w:eastAsia="ru-RU"/>
        </w:rPr>
        <w:t xml:space="preserve"> </w:t>
      </w:r>
      <w:r w:rsidRPr="00007719">
        <w:rPr>
          <w:rFonts w:ascii="Times New Roman" w:eastAsia="Times New Roman" w:hAnsi="Times New Roman"/>
          <w:sz w:val="28"/>
          <w:szCs w:val="28"/>
          <w:lang w:eastAsia="ru-RU"/>
        </w:rPr>
        <w:t xml:space="preserve">диалогового окна </w:t>
      </w:r>
      <w:r w:rsidR="001B5AB3" w:rsidRPr="00007719">
        <w:rPr>
          <w:rFonts w:ascii="Times New Roman" w:eastAsia="Times New Roman" w:hAnsi="Times New Roman"/>
          <w:sz w:val="28"/>
          <w:szCs w:val="28"/>
          <w:lang w:eastAsia="ru-RU"/>
        </w:rPr>
        <w:t>«Виды</w:t>
      </w:r>
      <w:r w:rsidR="001B5AB3" w:rsidRPr="00007719">
        <w:rPr>
          <w:rFonts w:ascii="Times New Roman" w:hAnsi="Times New Roman"/>
          <w:spacing w:val="-4"/>
          <w:sz w:val="28"/>
          <w:szCs w:val="28"/>
        </w:rPr>
        <w:t xml:space="preserve"> документов»</w:t>
      </w:r>
      <w:r w:rsidRPr="00007719">
        <w:rPr>
          <w:rFonts w:ascii="Times New Roman" w:hAnsi="Times New Roman"/>
          <w:spacing w:val="-4"/>
          <w:sz w:val="28"/>
          <w:szCs w:val="28"/>
        </w:rPr>
        <w:t xml:space="preserve"> </w:t>
      </w:r>
      <w:r w:rsidRPr="00007719">
        <w:rPr>
          <w:rFonts w:ascii="Times New Roman" w:hAnsi="Times New Roman"/>
          <w:sz w:val="28"/>
          <w:szCs w:val="28"/>
        </w:rPr>
        <w:t>представлен на</w:t>
      </w:r>
      <w:r w:rsidR="001B5AB3" w:rsidRPr="00007719">
        <w:rPr>
          <w:rFonts w:ascii="Times New Roman" w:hAnsi="Times New Roman"/>
          <w:spacing w:val="-4"/>
          <w:sz w:val="28"/>
          <w:szCs w:val="28"/>
        </w:rPr>
        <w:t xml:space="preserve"> </w:t>
      </w:r>
      <w:r w:rsidR="001B5AB3" w:rsidRPr="00007719">
        <w:rPr>
          <w:rFonts w:ascii="Times New Roman" w:hAnsi="Times New Roman"/>
          <w:sz w:val="28"/>
          <w:szCs w:val="28"/>
        </w:rPr>
        <w:fldChar w:fldCharType="begin"/>
      </w:r>
      <w:r w:rsidR="001B5AB3" w:rsidRPr="00007719">
        <w:rPr>
          <w:rFonts w:ascii="Times New Roman" w:hAnsi="Times New Roman"/>
          <w:sz w:val="28"/>
          <w:szCs w:val="28"/>
        </w:rPr>
        <w:instrText xml:space="preserve"> REF  _Ref530832930 \* Lower \h  \* MERGEFORMAT </w:instrText>
      </w:r>
      <w:r w:rsidR="001B5AB3" w:rsidRPr="00007719">
        <w:rPr>
          <w:rFonts w:ascii="Times New Roman" w:hAnsi="Times New Roman"/>
          <w:sz w:val="28"/>
          <w:szCs w:val="28"/>
        </w:rPr>
      </w:r>
      <w:r w:rsidR="001B5AB3"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556</w:t>
      </w:r>
      <w:r w:rsidR="001B5AB3" w:rsidRPr="00007719">
        <w:rPr>
          <w:rFonts w:ascii="Times New Roman" w:hAnsi="Times New Roman"/>
          <w:sz w:val="28"/>
          <w:szCs w:val="28"/>
        </w:rPr>
        <w:fldChar w:fldCharType="end"/>
      </w:r>
      <w:r w:rsidRPr="00007719">
        <w:rPr>
          <w:rFonts w:ascii="Times New Roman" w:hAnsi="Times New Roman"/>
          <w:sz w:val="28"/>
          <w:szCs w:val="28"/>
        </w:rPr>
        <w:t>.</w:t>
      </w:r>
    </w:p>
    <w:p w14:paraId="1D3D18D5" w14:textId="28D6F817" w:rsidR="001B5AB3" w:rsidRPr="00007719" w:rsidRDefault="00AF43D0" w:rsidP="004529BA">
      <w:pPr>
        <w:pStyle w:val="afff1"/>
        <w:spacing w:before="0" w:after="0" w:line="360" w:lineRule="auto"/>
      </w:pPr>
      <w:r w:rsidRPr="00007719">
        <w:rPr>
          <w:noProof/>
        </w:rPr>
        <w:lastRenderedPageBreak/>
        <w:drawing>
          <wp:inline distT="0" distB="0" distL="0" distR="0" wp14:anchorId="12F9169F" wp14:editId="1972392A">
            <wp:extent cx="5461852" cy="1258839"/>
            <wp:effectExtent l="0" t="0" r="5715" b="0"/>
            <wp:docPr id="13801" name="Рисунок 13801" descr="C:\Users\1B7A~1.ALI\AppData\Local\Temp\SNAGHTML1ad57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1B7A~1.ALI\AppData\Local\Temp\SNAGHTML1ad577a.PNG"/>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5488902" cy="1265073"/>
                    </a:xfrm>
                    <a:prstGeom prst="rect">
                      <a:avLst/>
                    </a:prstGeom>
                    <a:noFill/>
                    <a:ln>
                      <a:noFill/>
                    </a:ln>
                  </pic:spPr>
                </pic:pic>
              </a:graphicData>
            </a:graphic>
          </wp:inline>
        </w:drawing>
      </w:r>
    </w:p>
    <w:p w14:paraId="4BEE5642" w14:textId="77777777" w:rsidR="001B5AB3" w:rsidRPr="00007719" w:rsidRDefault="001B5AB3" w:rsidP="004529BA">
      <w:pPr>
        <w:spacing w:line="360" w:lineRule="auto"/>
        <w:jc w:val="center"/>
      </w:pPr>
      <w:bookmarkStart w:id="908" w:name="_Ref53083293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556</w:t>
      </w:r>
      <w:r w:rsidRPr="00007719">
        <w:rPr>
          <w:noProof/>
          <w:sz w:val="28"/>
          <w:szCs w:val="28"/>
        </w:rPr>
        <w:fldChar w:fldCharType="end"/>
      </w:r>
      <w:bookmarkEnd w:id="908"/>
    </w:p>
    <w:p w14:paraId="116FEDC5" w14:textId="6DE74962" w:rsidR="001B5AB3" w:rsidRPr="00007719" w:rsidRDefault="00AF43D0" w:rsidP="00AF43D0">
      <w:pPr>
        <w:spacing w:line="360" w:lineRule="auto"/>
        <w:ind w:firstLine="709"/>
        <w:jc w:val="both"/>
        <w:rPr>
          <w:sz w:val="28"/>
          <w:szCs w:val="28"/>
        </w:rPr>
      </w:pPr>
      <w:r w:rsidRPr="00007719">
        <w:rPr>
          <w:sz w:val="28"/>
          <w:szCs w:val="28"/>
        </w:rPr>
        <w:t xml:space="preserve">Для создания новой записи о виде документа нажмите </w:t>
      </w:r>
      <w:proofErr w:type="gramStart"/>
      <w:r w:rsidRPr="00007719">
        <w:rPr>
          <w:sz w:val="28"/>
          <w:szCs w:val="28"/>
        </w:rPr>
        <w:t xml:space="preserve">кнопку </w:t>
      </w:r>
      <w:r w:rsidRPr="00007719">
        <w:rPr>
          <w:noProof/>
          <w:sz w:val="28"/>
          <w:szCs w:val="28"/>
        </w:rPr>
        <w:drawing>
          <wp:inline distT="0" distB="0" distL="0" distR="0" wp14:anchorId="02C1A388" wp14:editId="59AB49B5">
            <wp:extent cx="276190" cy="27619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 откр</w:t>
      </w:r>
      <w:r w:rsidR="00462474" w:rsidRPr="00007719">
        <w:rPr>
          <w:sz w:val="28"/>
          <w:szCs w:val="28"/>
        </w:rPr>
        <w:t>ое</w:t>
      </w:r>
      <w:r w:rsidRPr="00007719">
        <w:rPr>
          <w:sz w:val="28"/>
          <w:szCs w:val="28"/>
        </w:rPr>
        <w:t xml:space="preserve">тся форма элемента «Виды документов: Новая запись*», в которой поле «Наименование» заполните вручную </w:t>
      </w:r>
      <w:r w:rsidR="001B5AB3" w:rsidRPr="00007719">
        <w:rPr>
          <w:sz w:val="28"/>
          <w:szCs w:val="28"/>
        </w:rPr>
        <w:t>(</w:t>
      </w:r>
      <w:r w:rsidR="001B5AB3" w:rsidRPr="00007719">
        <w:rPr>
          <w:sz w:val="28"/>
          <w:szCs w:val="28"/>
        </w:rPr>
        <w:fldChar w:fldCharType="begin"/>
      </w:r>
      <w:r w:rsidR="001B5AB3" w:rsidRPr="00007719">
        <w:rPr>
          <w:sz w:val="28"/>
          <w:szCs w:val="28"/>
        </w:rPr>
        <w:instrText xml:space="preserve"> REF  _Ref530832931 \* Lower \h  \* MERGEFORMAT </w:instrText>
      </w:r>
      <w:r w:rsidR="001B5AB3" w:rsidRPr="00007719">
        <w:rPr>
          <w:sz w:val="28"/>
          <w:szCs w:val="28"/>
        </w:rPr>
      </w:r>
      <w:r w:rsidR="001B5AB3" w:rsidRPr="00007719">
        <w:rPr>
          <w:sz w:val="28"/>
          <w:szCs w:val="28"/>
        </w:rPr>
        <w:fldChar w:fldCharType="separate"/>
      </w:r>
      <w:r w:rsidR="00B6413A" w:rsidRPr="00007719">
        <w:rPr>
          <w:sz w:val="28"/>
          <w:szCs w:val="28"/>
        </w:rPr>
        <w:t xml:space="preserve">рис. </w:t>
      </w:r>
      <w:r w:rsidR="00B6413A">
        <w:rPr>
          <w:sz w:val="28"/>
          <w:szCs w:val="28"/>
        </w:rPr>
        <w:t>557</w:t>
      </w:r>
      <w:r w:rsidR="001B5AB3" w:rsidRPr="00007719">
        <w:rPr>
          <w:sz w:val="28"/>
          <w:szCs w:val="28"/>
        </w:rPr>
        <w:fldChar w:fldCharType="end"/>
      </w:r>
      <w:r w:rsidR="001B5AB3" w:rsidRPr="00007719">
        <w:rPr>
          <w:sz w:val="28"/>
          <w:szCs w:val="28"/>
        </w:rPr>
        <w:t>).</w:t>
      </w:r>
    </w:p>
    <w:p w14:paraId="0E015AD0" w14:textId="77777777" w:rsidR="001B5AB3" w:rsidRPr="00007719" w:rsidRDefault="001B5AB3" w:rsidP="004529BA">
      <w:pPr>
        <w:pStyle w:val="afff1"/>
        <w:spacing w:before="0" w:after="120" w:line="360" w:lineRule="auto"/>
        <w:rPr>
          <w:noProof/>
        </w:rPr>
      </w:pPr>
      <w:r w:rsidRPr="00007719">
        <w:rPr>
          <w:noProof/>
        </w:rPr>
        <w:drawing>
          <wp:inline distT="0" distB="0" distL="0" distR="0" wp14:anchorId="40CFCD77" wp14:editId="757A5102">
            <wp:extent cx="4238625" cy="1184987"/>
            <wp:effectExtent l="0" t="0" r="0" b="0"/>
            <wp:docPr id="9677" name="Рисунок 9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0"/>
                    <a:stretch>
                      <a:fillRect/>
                    </a:stretch>
                  </pic:blipFill>
                  <pic:spPr>
                    <a:xfrm>
                      <a:off x="0" y="0"/>
                      <a:ext cx="4304470" cy="1203395"/>
                    </a:xfrm>
                    <a:prstGeom prst="rect">
                      <a:avLst/>
                    </a:prstGeom>
                  </pic:spPr>
                </pic:pic>
              </a:graphicData>
            </a:graphic>
          </wp:inline>
        </w:drawing>
      </w:r>
    </w:p>
    <w:p w14:paraId="6FF13D0B" w14:textId="65059289" w:rsidR="001B5AB3" w:rsidRPr="00007719" w:rsidRDefault="001B5AB3" w:rsidP="004529BA">
      <w:pPr>
        <w:spacing w:after="120" w:line="360" w:lineRule="auto"/>
        <w:jc w:val="center"/>
        <w:rPr>
          <w:sz w:val="28"/>
          <w:szCs w:val="28"/>
        </w:rPr>
      </w:pPr>
      <w:bookmarkStart w:id="909" w:name="_Ref53083293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557</w:t>
      </w:r>
      <w:r w:rsidRPr="00007719">
        <w:rPr>
          <w:noProof/>
          <w:sz w:val="28"/>
          <w:szCs w:val="28"/>
        </w:rPr>
        <w:fldChar w:fldCharType="end"/>
      </w:r>
      <w:bookmarkEnd w:id="909"/>
    </w:p>
    <w:p w14:paraId="7109906D" w14:textId="77777777" w:rsidR="001B5AB3" w:rsidRPr="00007719" w:rsidRDefault="001B5AB3" w:rsidP="00DF627D">
      <w:pPr>
        <w:pStyle w:val="30"/>
      </w:pPr>
      <w:bookmarkStart w:id="910" w:name="_Toc1571666"/>
      <w:r w:rsidRPr="00007719">
        <w:t>Классификатор «Виды правоустанавливающих документов»</w:t>
      </w:r>
      <w:bookmarkEnd w:id="910"/>
    </w:p>
    <w:p w14:paraId="16F69D1C" w14:textId="2422ACBF" w:rsidR="001B5AB3" w:rsidRPr="00007719" w:rsidRDefault="001B5AB3" w:rsidP="001B5AB3">
      <w:pPr>
        <w:spacing w:line="360" w:lineRule="auto"/>
        <w:ind w:firstLine="709"/>
        <w:jc w:val="both"/>
        <w:rPr>
          <w:sz w:val="28"/>
          <w:szCs w:val="28"/>
        </w:rPr>
      </w:pPr>
      <w:r w:rsidRPr="00007719">
        <w:rPr>
          <w:sz w:val="28"/>
          <w:szCs w:val="28"/>
        </w:rPr>
        <w:t xml:space="preserve">Сведения о видах правоустанавливающих документов содержатся в диалоговом окне «Виды правоустанавливающих документов», которое предназначено для ведения информации о видах правоустанавливающих документов (например, патент, свидетельство). Для </w:t>
      </w:r>
      <w:r w:rsidR="00723F5D" w:rsidRPr="00007719">
        <w:rPr>
          <w:sz w:val="28"/>
          <w:szCs w:val="28"/>
        </w:rPr>
        <w:t>открытия</w:t>
      </w:r>
      <w:r w:rsidRPr="00007719">
        <w:rPr>
          <w:sz w:val="28"/>
          <w:szCs w:val="28"/>
        </w:rPr>
        <w:t xml:space="preserve"> диалогового окна </w:t>
      </w:r>
      <w:r w:rsidR="00C45176" w:rsidRPr="00007719">
        <w:rPr>
          <w:sz w:val="28"/>
          <w:szCs w:val="28"/>
        </w:rPr>
        <w:t>выберите</w:t>
      </w:r>
      <w:r w:rsidRPr="00007719">
        <w:rPr>
          <w:sz w:val="28"/>
          <w:szCs w:val="28"/>
        </w:rPr>
        <w:t xml:space="preserve"> пункт </w:t>
      </w:r>
      <w:r w:rsidR="00723F5D" w:rsidRPr="00007719">
        <w:rPr>
          <w:sz w:val="28"/>
          <w:szCs w:val="28"/>
        </w:rPr>
        <w:t xml:space="preserve">горизонтального меню </w:t>
      </w:r>
      <w:r w:rsidR="004529BA">
        <w:rPr>
          <w:sz w:val="28"/>
          <w:szCs w:val="28"/>
        </w:rPr>
        <w:t>«Классификаторы» –</w:t>
      </w:r>
      <w:r w:rsidRPr="00007719">
        <w:rPr>
          <w:sz w:val="28"/>
          <w:szCs w:val="28"/>
        </w:rPr>
        <w:t>&gt; «Виды правоустанавливающих документов</w:t>
      </w:r>
      <w:r w:rsidR="00723F5D" w:rsidRPr="00007719">
        <w:rPr>
          <w:sz w:val="28"/>
          <w:szCs w:val="28"/>
        </w:rPr>
        <w:t xml:space="preserve"> или пункт вертикального меню «Классификаторы» и пиктограмму основной рабочей области навигации «Виды правоустанавливающих документов»</w:t>
      </w:r>
      <w:r w:rsidRPr="00007719">
        <w:rPr>
          <w:sz w:val="28"/>
          <w:szCs w:val="28"/>
        </w:rPr>
        <w:t>.</w:t>
      </w:r>
    </w:p>
    <w:p w14:paraId="0DF60A39" w14:textId="77777777" w:rsidR="001B5AB3" w:rsidRPr="00007719" w:rsidRDefault="001B5AB3" w:rsidP="001B5AB3">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 панели управления.</w:t>
      </w:r>
    </w:p>
    <w:p w14:paraId="32F2F863" w14:textId="59F84F23" w:rsidR="001B5AB3" w:rsidRPr="00007719" w:rsidRDefault="00723F5D" w:rsidP="001B5AB3">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Вид диалогового окна</w:t>
      </w:r>
      <w:r w:rsidR="001B5AB3" w:rsidRPr="00007719">
        <w:rPr>
          <w:rFonts w:ascii="Times New Roman" w:hAnsi="Times New Roman"/>
          <w:sz w:val="28"/>
          <w:szCs w:val="28"/>
        </w:rPr>
        <w:t xml:space="preserve"> «Виды правоустанавливающих документов»</w:t>
      </w:r>
      <w:r w:rsidRPr="00007719">
        <w:rPr>
          <w:rFonts w:ascii="Times New Roman" w:hAnsi="Times New Roman"/>
          <w:sz w:val="28"/>
          <w:szCs w:val="28"/>
        </w:rPr>
        <w:t xml:space="preserve"> представлен на</w:t>
      </w:r>
      <w:r w:rsidR="001B5AB3" w:rsidRPr="00007719">
        <w:rPr>
          <w:rFonts w:ascii="Times New Roman" w:hAnsi="Times New Roman"/>
          <w:sz w:val="28"/>
          <w:szCs w:val="28"/>
        </w:rPr>
        <w:t xml:space="preserve"> </w:t>
      </w:r>
      <w:r w:rsidR="001B5AB3" w:rsidRPr="00007719">
        <w:rPr>
          <w:rFonts w:ascii="Times New Roman" w:hAnsi="Times New Roman"/>
          <w:sz w:val="28"/>
          <w:szCs w:val="28"/>
        </w:rPr>
        <w:fldChar w:fldCharType="begin"/>
      </w:r>
      <w:r w:rsidR="001B5AB3" w:rsidRPr="00007719">
        <w:rPr>
          <w:rFonts w:ascii="Times New Roman" w:hAnsi="Times New Roman"/>
          <w:sz w:val="28"/>
          <w:szCs w:val="28"/>
        </w:rPr>
        <w:instrText xml:space="preserve"> REF  _Ref530834377 \* Lower \h  \* MERGEFORMAT </w:instrText>
      </w:r>
      <w:r w:rsidR="001B5AB3" w:rsidRPr="00007719">
        <w:rPr>
          <w:rFonts w:ascii="Times New Roman" w:hAnsi="Times New Roman"/>
          <w:sz w:val="28"/>
          <w:szCs w:val="28"/>
        </w:rPr>
      </w:r>
      <w:r w:rsidR="001B5AB3"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558</w:t>
      </w:r>
      <w:r w:rsidR="001B5AB3" w:rsidRPr="00007719">
        <w:rPr>
          <w:rFonts w:ascii="Times New Roman" w:hAnsi="Times New Roman"/>
          <w:sz w:val="28"/>
          <w:szCs w:val="28"/>
        </w:rPr>
        <w:fldChar w:fldCharType="end"/>
      </w:r>
      <w:r w:rsidRPr="00007719">
        <w:rPr>
          <w:rFonts w:ascii="Times New Roman" w:hAnsi="Times New Roman"/>
          <w:sz w:val="28"/>
          <w:szCs w:val="28"/>
        </w:rPr>
        <w:t>.</w:t>
      </w:r>
    </w:p>
    <w:p w14:paraId="2E2FB2FA" w14:textId="0BD7E6DC" w:rsidR="001B5AB3" w:rsidRPr="00007719" w:rsidRDefault="00723F5D" w:rsidP="004529BA">
      <w:pPr>
        <w:pStyle w:val="afff1"/>
        <w:spacing w:before="0" w:after="0" w:line="360" w:lineRule="auto"/>
      </w:pPr>
      <w:r w:rsidRPr="00007719">
        <w:rPr>
          <w:noProof/>
        </w:rPr>
        <w:lastRenderedPageBreak/>
        <w:drawing>
          <wp:inline distT="0" distB="0" distL="0" distR="0" wp14:anchorId="200C3BE5" wp14:editId="7730316B">
            <wp:extent cx="5161143" cy="1228275"/>
            <wp:effectExtent l="0" t="0" r="1905" b="0"/>
            <wp:docPr id="13802" name="Рисунок 13802" descr="C:\Users\1B7A~1.ALI\AppData\Local\Temp\SNAGHTML1b95d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1B7A~1.ALI\AppData\Local\Temp\SNAGHTML1b95d35.PNG"/>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5223749" cy="1243174"/>
                    </a:xfrm>
                    <a:prstGeom prst="rect">
                      <a:avLst/>
                    </a:prstGeom>
                    <a:noFill/>
                    <a:ln>
                      <a:noFill/>
                    </a:ln>
                  </pic:spPr>
                </pic:pic>
              </a:graphicData>
            </a:graphic>
          </wp:inline>
        </w:drawing>
      </w:r>
    </w:p>
    <w:p w14:paraId="76F1DF75" w14:textId="77777777" w:rsidR="001B5AB3" w:rsidRPr="00007719" w:rsidRDefault="001B5AB3" w:rsidP="004529BA">
      <w:pPr>
        <w:spacing w:line="360" w:lineRule="auto"/>
        <w:jc w:val="center"/>
      </w:pPr>
      <w:bookmarkStart w:id="911" w:name="_Ref53083437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558</w:t>
      </w:r>
      <w:r w:rsidRPr="00007719">
        <w:rPr>
          <w:noProof/>
          <w:sz w:val="28"/>
          <w:szCs w:val="28"/>
        </w:rPr>
        <w:fldChar w:fldCharType="end"/>
      </w:r>
      <w:bookmarkEnd w:id="911"/>
    </w:p>
    <w:p w14:paraId="38168603" w14:textId="5173E7C9" w:rsidR="001B5AB3" w:rsidRPr="00007719" w:rsidRDefault="00723F5D" w:rsidP="001B5AB3">
      <w:pPr>
        <w:spacing w:line="360" w:lineRule="auto"/>
        <w:ind w:firstLine="709"/>
        <w:jc w:val="both"/>
        <w:rPr>
          <w:sz w:val="28"/>
          <w:szCs w:val="28"/>
        </w:rPr>
      </w:pPr>
      <w:r w:rsidRPr="00007719">
        <w:rPr>
          <w:spacing w:val="2"/>
          <w:sz w:val="28"/>
          <w:szCs w:val="28"/>
        </w:rPr>
        <w:t xml:space="preserve">Для создания новой записи о виде правоустанавливающего документа нажмите </w:t>
      </w:r>
      <w:proofErr w:type="gramStart"/>
      <w:r w:rsidRPr="00007719">
        <w:rPr>
          <w:spacing w:val="2"/>
          <w:sz w:val="28"/>
          <w:szCs w:val="28"/>
        </w:rPr>
        <w:t xml:space="preserve">кнопку </w:t>
      </w:r>
      <w:r w:rsidRPr="00007719">
        <w:rPr>
          <w:noProof/>
          <w:spacing w:val="2"/>
        </w:rPr>
        <w:drawing>
          <wp:inline distT="0" distB="0" distL="0" distR="0" wp14:anchorId="0FE4D9B8" wp14:editId="59812B0E">
            <wp:extent cx="276190" cy="27619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pacing w:val="2"/>
          <w:sz w:val="28"/>
          <w:szCs w:val="28"/>
        </w:rPr>
        <w:t xml:space="preserve"> (</w:t>
      </w:r>
      <w:proofErr w:type="gramEnd"/>
      <w:r w:rsidRPr="00007719">
        <w:rPr>
          <w:spacing w:val="2"/>
          <w:sz w:val="28"/>
          <w:szCs w:val="28"/>
        </w:rPr>
        <w:t>«Добавить») панели управления откроется диалоговое окно «</w:t>
      </w:r>
      <w:r w:rsidRPr="00007719">
        <w:rPr>
          <w:sz w:val="28"/>
          <w:szCs w:val="28"/>
        </w:rPr>
        <w:t>Виды правоустанавливающих документов</w:t>
      </w:r>
      <w:r w:rsidRPr="00007719">
        <w:rPr>
          <w:spacing w:val="2"/>
          <w:sz w:val="28"/>
          <w:szCs w:val="28"/>
        </w:rPr>
        <w:t>: Новая запись*» (</w:t>
      </w:r>
      <w:r w:rsidRPr="00007719">
        <w:rPr>
          <w:spacing w:val="2"/>
          <w:sz w:val="28"/>
          <w:szCs w:val="28"/>
        </w:rPr>
        <w:fldChar w:fldCharType="begin"/>
      </w:r>
      <w:r w:rsidRPr="00007719">
        <w:rPr>
          <w:spacing w:val="2"/>
          <w:sz w:val="28"/>
          <w:szCs w:val="28"/>
        </w:rPr>
        <w:instrText xml:space="preserve"> REF  _Ref530834387 \* Lower \h </w:instrText>
      </w:r>
      <w:r w:rsidRPr="00007719">
        <w:rPr>
          <w:spacing w:val="2"/>
          <w:sz w:val="28"/>
          <w:szCs w:val="28"/>
        </w:rPr>
      </w:r>
      <w:r w:rsidRPr="00007719">
        <w:rPr>
          <w:spacing w:val="2"/>
          <w:sz w:val="28"/>
          <w:szCs w:val="28"/>
        </w:rPr>
        <w:fldChar w:fldCharType="separate"/>
      </w:r>
      <w:r w:rsidR="00B6413A" w:rsidRPr="00007719">
        <w:rPr>
          <w:sz w:val="28"/>
          <w:szCs w:val="28"/>
        </w:rPr>
        <w:t xml:space="preserve">рис. </w:t>
      </w:r>
      <w:r w:rsidR="00B6413A">
        <w:rPr>
          <w:noProof/>
          <w:sz w:val="28"/>
          <w:szCs w:val="28"/>
        </w:rPr>
        <w:t>559</w:t>
      </w:r>
      <w:r w:rsidRPr="00007719">
        <w:rPr>
          <w:spacing w:val="2"/>
          <w:sz w:val="28"/>
          <w:szCs w:val="28"/>
        </w:rPr>
        <w:fldChar w:fldCharType="end"/>
      </w:r>
      <w:r w:rsidRPr="00007719">
        <w:rPr>
          <w:spacing w:val="2"/>
          <w:sz w:val="28"/>
          <w:szCs w:val="28"/>
        </w:rPr>
        <w:t xml:space="preserve">), в которой поле «Наименование» </w:t>
      </w:r>
      <w:r w:rsidRPr="00007719">
        <w:rPr>
          <w:sz w:val="28"/>
          <w:szCs w:val="28"/>
        </w:rPr>
        <w:t>заполните вручную</w:t>
      </w:r>
      <w:r w:rsidR="00BA596D" w:rsidRPr="00007719">
        <w:rPr>
          <w:sz w:val="28"/>
          <w:szCs w:val="28"/>
          <w:lang w:eastAsia="x-none"/>
        </w:rPr>
        <w:t>.</w:t>
      </w:r>
    </w:p>
    <w:p w14:paraId="531FFA54" w14:textId="74C03799" w:rsidR="001B5AB3" w:rsidRPr="00007719" w:rsidRDefault="00723F5D" w:rsidP="004529BA">
      <w:pPr>
        <w:pStyle w:val="afff1"/>
        <w:spacing w:before="0" w:after="0" w:line="360" w:lineRule="auto"/>
        <w:rPr>
          <w:noProof/>
        </w:rPr>
      </w:pPr>
      <w:r w:rsidRPr="00007719">
        <w:rPr>
          <w:noProof/>
        </w:rPr>
        <w:drawing>
          <wp:inline distT="0" distB="0" distL="0" distR="0" wp14:anchorId="1D53156C" wp14:editId="0AC0A1F1">
            <wp:extent cx="5082639" cy="1151032"/>
            <wp:effectExtent l="0" t="0" r="3810" b="0"/>
            <wp:docPr id="13803" name="Рисунок 13803" descr="C:\Users\1B7A~1.ALI\AppData\Local\Temp\SNAGHTML1bcc2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1B7A~1.ALI\AppData\Local\Temp\SNAGHTML1bcc2ab.PNG"/>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5108595" cy="1156910"/>
                    </a:xfrm>
                    <a:prstGeom prst="rect">
                      <a:avLst/>
                    </a:prstGeom>
                    <a:noFill/>
                    <a:ln>
                      <a:noFill/>
                    </a:ln>
                  </pic:spPr>
                </pic:pic>
              </a:graphicData>
            </a:graphic>
          </wp:inline>
        </w:drawing>
      </w:r>
    </w:p>
    <w:p w14:paraId="6E0C82FA" w14:textId="0CD34F2C" w:rsidR="001B5AB3" w:rsidRPr="00007719" w:rsidRDefault="001B5AB3" w:rsidP="004529BA">
      <w:pPr>
        <w:spacing w:line="360" w:lineRule="auto"/>
        <w:jc w:val="center"/>
        <w:rPr>
          <w:sz w:val="28"/>
          <w:szCs w:val="28"/>
        </w:rPr>
      </w:pPr>
      <w:bookmarkStart w:id="912" w:name="_Ref53083438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559</w:t>
      </w:r>
      <w:r w:rsidRPr="00007719">
        <w:rPr>
          <w:noProof/>
          <w:sz w:val="28"/>
          <w:szCs w:val="28"/>
        </w:rPr>
        <w:fldChar w:fldCharType="end"/>
      </w:r>
      <w:bookmarkEnd w:id="912"/>
    </w:p>
    <w:p w14:paraId="4B689AD7" w14:textId="77777777" w:rsidR="001B5AB3" w:rsidRPr="00007719" w:rsidRDefault="001B5AB3" w:rsidP="00DF627D">
      <w:pPr>
        <w:pStyle w:val="30"/>
      </w:pPr>
      <w:bookmarkStart w:id="913" w:name="_Toc1571667"/>
      <w:r w:rsidRPr="00007719">
        <w:t>Классификатор «Виды работ»</w:t>
      </w:r>
      <w:bookmarkEnd w:id="913"/>
    </w:p>
    <w:p w14:paraId="07090333" w14:textId="12D33540" w:rsidR="001B5AB3" w:rsidRPr="00007719" w:rsidRDefault="001B5AB3" w:rsidP="001B5AB3">
      <w:pPr>
        <w:spacing w:line="360" w:lineRule="auto"/>
        <w:ind w:firstLine="709"/>
        <w:jc w:val="both"/>
        <w:rPr>
          <w:sz w:val="28"/>
          <w:szCs w:val="28"/>
        </w:rPr>
      </w:pPr>
      <w:r w:rsidRPr="00007719">
        <w:rPr>
          <w:sz w:val="28"/>
          <w:szCs w:val="28"/>
        </w:rPr>
        <w:t xml:space="preserve">Сведения о видах работ содержатся в диалоговом окне «Виды работ», которое предназначено для ведения информации о видах работ (например, НИР, ОКР). Для </w:t>
      </w:r>
      <w:r w:rsidR="00204608" w:rsidRPr="00007719">
        <w:rPr>
          <w:sz w:val="28"/>
          <w:szCs w:val="28"/>
        </w:rPr>
        <w:t>открытия</w:t>
      </w:r>
      <w:r w:rsidRPr="00007719">
        <w:rPr>
          <w:sz w:val="28"/>
          <w:szCs w:val="28"/>
        </w:rPr>
        <w:t xml:space="preserve"> диалогового окна </w:t>
      </w:r>
      <w:r w:rsidR="00C45176" w:rsidRPr="00007719">
        <w:rPr>
          <w:sz w:val="28"/>
          <w:szCs w:val="28"/>
        </w:rPr>
        <w:t>выберите</w:t>
      </w:r>
      <w:r w:rsidRPr="00007719">
        <w:rPr>
          <w:sz w:val="28"/>
          <w:szCs w:val="28"/>
        </w:rPr>
        <w:t xml:space="preserve"> пункт </w:t>
      </w:r>
      <w:r w:rsidR="00204608" w:rsidRPr="00007719">
        <w:rPr>
          <w:sz w:val="28"/>
          <w:szCs w:val="28"/>
        </w:rPr>
        <w:t>горизо</w:t>
      </w:r>
      <w:r w:rsidR="004529BA">
        <w:rPr>
          <w:sz w:val="28"/>
          <w:szCs w:val="28"/>
        </w:rPr>
        <w:t>нтального меню «Классификаторы» –</w:t>
      </w:r>
      <w:r w:rsidR="00204608" w:rsidRPr="00007719">
        <w:rPr>
          <w:sz w:val="28"/>
          <w:szCs w:val="28"/>
        </w:rPr>
        <w:t>&gt; «Виды работ» или пункт вертикального меню «Классификаторы» и пиктограмму основной рабочей области навигации «Виды работ».</w:t>
      </w:r>
    </w:p>
    <w:p w14:paraId="7FCC6DE0" w14:textId="77777777" w:rsidR="001B5AB3" w:rsidRPr="00007719" w:rsidRDefault="001B5AB3" w:rsidP="001B5AB3">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 панели управления.</w:t>
      </w:r>
    </w:p>
    <w:p w14:paraId="64415B72" w14:textId="18E6B140" w:rsidR="001B5AB3" w:rsidRPr="004529BA" w:rsidRDefault="00204608" w:rsidP="00204608">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Вид диалогового окна</w:t>
      </w:r>
      <w:r w:rsidR="001B5AB3" w:rsidRPr="00007719">
        <w:rPr>
          <w:rFonts w:ascii="Times New Roman" w:hAnsi="Times New Roman"/>
          <w:sz w:val="28"/>
          <w:szCs w:val="28"/>
        </w:rPr>
        <w:t xml:space="preserve"> «Виды работ»</w:t>
      </w:r>
      <w:r w:rsidRPr="00007719">
        <w:rPr>
          <w:rFonts w:ascii="Times New Roman" w:hAnsi="Times New Roman"/>
          <w:sz w:val="28"/>
          <w:szCs w:val="28"/>
        </w:rPr>
        <w:t xml:space="preserve"> представлен на</w:t>
      </w:r>
      <w:r w:rsidR="001B5AB3" w:rsidRPr="00007719">
        <w:rPr>
          <w:rFonts w:ascii="Times New Roman" w:hAnsi="Times New Roman"/>
          <w:sz w:val="28"/>
          <w:szCs w:val="28"/>
        </w:rPr>
        <w:t xml:space="preserve"> </w:t>
      </w:r>
      <w:r w:rsidR="001B5AB3" w:rsidRPr="00007719">
        <w:rPr>
          <w:rFonts w:ascii="Times New Roman" w:hAnsi="Times New Roman"/>
          <w:sz w:val="28"/>
          <w:szCs w:val="28"/>
        </w:rPr>
        <w:fldChar w:fldCharType="begin"/>
      </w:r>
      <w:r w:rsidR="001B5AB3" w:rsidRPr="00007719">
        <w:rPr>
          <w:rFonts w:ascii="Times New Roman" w:hAnsi="Times New Roman"/>
          <w:sz w:val="28"/>
          <w:szCs w:val="28"/>
        </w:rPr>
        <w:instrText xml:space="preserve"> REF  _Ref530834424 \* Lower \h  \* MERGEFORMAT </w:instrText>
      </w:r>
      <w:r w:rsidR="001B5AB3" w:rsidRPr="00007719">
        <w:rPr>
          <w:rFonts w:ascii="Times New Roman" w:hAnsi="Times New Roman"/>
          <w:sz w:val="28"/>
          <w:szCs w:val="28"/>
        </w:rPr>
      </w:r>
      <w:r w:rsidR="001B5AB3" w:rsidRPr="00007719">
        <w:rPr>
          <w:rFonts w:ascii="Times New Roman" w:hAnsi="Times New Roman"/>
          <w:sz w:val="28"/>
          <w:szCs w:val="28"/>
        </w:rPr>
        <w:fldChar w:fldCharType="separate"/>
      </w:r>
      <w:r w:rsidR="00B6413A" w:rsidRPr="00B6413A">
        <w:rPr>
          <w:rFonts w:ascii="Times New Roman" w:hAnsi="Times New Roman"/>
          <w:noProof/>
          <w:sz w:val="28"/>
          <w:szCs w:val="28"/>
        </w:rPr>
        <w:t>рис. 560</w:t>
      </w:r>
      <w:r w:rsidR="001B5AB3" w:rsidRPr="00007719">
        <w:rPr>
          <w:rFonts w:ascii="Times New Roman" w:hAnsi="Times New Roman"/>
          <w:sz w:val="28"/>
          <w:szCs w:val="28"/>
        </w:rPr>
        <w:fldChar w:fldCharType="end"/>
      </w:r>
      <w:r w:rsidRPr="00007719">
        <w:rPr>
          <w:rFonts w:ascii="Times New Roman" w:hAnsi="Times New Roman"/>
          <w:sz w:val="28"/>
          <w:szCs w:val="28"/>
        </w:rPr>
        <w:t>.</w:t>
      </w:r>
    </w:p>
    <w:p w14:paraId="3A5E2105" w14:textId="0D21D2D5" w:rsidR="001B5AB3" w:rsidRPr="00007719" w:rsidRDefault="00204608" w:rsidP="00603CAD">
      <w:pPr>
        <w:pStyle w:val="afff1"/>
        <w:spacing w:before="0" w:after="0" w:line="312" w:lineRule="auto"/>
        <w:rPr>
          <w:noProof/>
        </w:rPr>
      </w:pPr>
      <w:r w:rsidRPr="00007719">
        <w:rPr>
          <w:noProof/>
        </w:rPr>
        <w:drawing>
          <wp:inline distT="0" distB="0" distL="0" distR="0" wp14:anchorId="31F85982" wp14:editId="436AE635">
            <wp:extent cx="5449452" cy="1656608"/>
            <wp:effectExtent l="0" t="0" r="0" b="1270"/>
            <wp:docPr id="13804" name="Рисунок 13804" descr="C:\Users\1B7A~1.ALI\AppData\Local\Temp\SNAGHTML1bf8f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1B7A~1.ALI\AppData\Local\Temp\SNAGHTML1bf8f2d.PNG"/>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5548883" cy="1686835"/>
                    </a:xfrm>
                    <a:prstGeom prst="rect">
                      <a:avLst/>
                    </a:prstGeom>
                    <a:noFill/>
                    <a:ln>
                      <a:noFill/>
                    </a:ln>
                  </pic:spPr>
                </pic:pic>
              </a:graphicData>
            </a:graphic>
          </wp:inline>
        </w:drawing>
      </w:r>
    </w:p>
    <w:p w14:paraId="48259947" w14:textId="77777777" w:rsidR="001B5AB3" w:rsidRPr="00007719" w:rsidRDefault="001B5AB3" w:rsidP="00603CAD">
      <w:pPr>
        <w:pStyle w:val="afff1"/>
        <w:spacing w:before="0" w:after="0" w:line="312" w:lineRule="auto"/>
        <w:rPr>
          <w:noProof/>
        </w:rPr>
      </w:pPr>
      <w:bookmarkStart w:id="914" w:name="_Ref530834424"/>
      <w:r w:rsidRPr="00007719">
        <w:rPr>
          <w:noProof/>
        </w:rPr>
        <w:lastRenderedPageBreak/>
        <w:t xml:space="preserve">Рис. </w:t>
      </w:r>
      <w:r w:rsidRPr="00007719">
        <w:rPr>
          <w:noProof/>
        </w:rPr>
        <w:fldChar w:fldCharType="begin"/>
      </w:r>
      <w:r w:rsidRPr="00007719">
        <w:rPr>
          <w:noProof/>
        </w:rPr>
        <w:instrText xml:space="preserve"> SEQ Рис. \* ARABIC </w:instrText>
      </w:r>
      <w:r w:rsidRPr="00007719">
        <w:rPr>
          <w:noProof/>
        </w:rPr>
        <w:fldChar w:fldCharType="separate"/>
      </w:r>
      <w:r w:rsidR="00B6413A">
        <w:rPr>
          <w:noProof/>
        </w:rPr>
        <w:t>560</w:t>
      </w:r>
      <w:r w:rsidRPr="00007719">
        <w:rPr>
          <w:noProof/>
        </w:rPr>
        <w:fldChar w:fldCharType="end"/>
      </w:r>
      <w:bookmarkEnd w:id="914"/>
    </w:p>
    <w:p w14:paraId="5770D125" w14:textId="32932616" w:rsidR="00204608" w:rsidRPr="00007719" w:rsidRDefault="00204608" w:rsidP="00204608">
      <w:pPr>
        <w:spacing w:line="360" w:lineRule="auto"/>
        <w:ind w:firstLine="709"/>
        <w:jc w:val="both"/>
        <w:rPr>
          <w:sz w:val="28"/>
          <w:szCs w:val="28"/>
        </w:rPr>
      </w:pPr>
      <w:r w:rsidRPr="00007719">
        <w:rPr>
          <w:spacing w:val="2"/>
          <w:sz w:val="28"/>
          <w:szCs w:val="28"/>
        </w:rPr>
        <w:t xml:space="preserve">Для создания новой записи о виде работ нажмите </w:t>
      </w:r>
      <w:proofErr w:type="gramStart"/>
      <w:r w:rsidRPr="00007719">
        <w:rPr>
          <w:spacing w:val="2"/>
          <w:sz w:val="28"/>
          <w:szCs w:val="28"/>
        </w:rPr>
        <w:t xml:space="preserve">кнопку </w:t>
      </w:r>
      <w:r w:rsidRPr="00007719">
        <w:rPr>
          <w:noProof/>
          <w:spacing w:val="2"/>
        </w:rPr>
        <w:drawing>
          <wp:inline distT="0" distB="0" distL="0" distR="0" wp14:anchorId="1E145AD3" wp14:editId="0DED1717">
            <wp:extent cx="276190" cy="27619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pacing w:val="2"/>
          <w:sz w:val="28"/>
          <w:szCs w:val="28"/>
        </w:rPr>
        <w:t xml:space="preserve"> (</w:t>
      </w:r>
      <w:proofErr w:type="gramEnd"/>
      <w:r w:rsidRPr="00007719">
        <w:rPr>
          <w:spacing w:val="2"/>
          <w:sz w:val="28"/>
          <w:szCs w:val="28"/>
        </w:rPr>
        <w:t>«Добавить») панели управления открывается диалоговое окно «</w:t>
      </w:r>
      <w:r w:rsidRPr="00007719">
        <w:rPr>
          <w:sz w:val="28"/>
          <w:szCs w:val="28"/>
        </w:rPr>
        <w:t>Виды работ</w:t>
      </w:r>
      <w:r w:rsidRPr="00007719">
        <w:rPr>
          <w:spacing w:val="2"/>
          <w:sz w:val="28"/>
          <w:szCs w:val="28"/>
        </w:rPr>
        <w:t xml:space="preserve">: Новая запись </w:t>
      </w:r>
      <w:r w:rsidR="004022D0">
        <w:rPr>
          <w:spacing w:val="2"/>
          <w:sz w:val="28"/>
          <w:szCs w:val="28"/>
        </w:rPr>
        <w:br/>
      </w:r>
      <w:r w:rsidRPr="00007719">
        <w:rPr>
          <w:spacing w:val="2"/>
          <w:sz w:val="28"/>
          <w:szCs w:val="28"/>
        </w:rPr>
        <w:t>(</w:t>
      </w:r>
      <w:r w:rsidRPr="00007719">
        <w:rPr>
          <w:spacing w:val="2"/>
          <w:sz w:val="28"/>
          <w:szCs w:val="28"/>
        </w:rPr>
        <w:fldChar w:fldCharType="begin"/>
      </w:r>
      <w:r w:rsidRPr="00007719">
        <w:rPr>
          <w:spacing w:val="2"/>
          <w:sz w:val="28"/>
          <w:szCs w:val="28"/>
        </w:rPr>
        <w:instrText xml:space="preserve"> REF  _Ref530834509 \* Lower \h </w:instrText>
      </w:r>
      <w:r w:rsidR="00905967" w:rsidRPr="00007719">
        <w:rPr>
          <w:spacing w:val="2"/>
          <w:sz w:val="28"/>
          <w:szCs w:val="28"/>
        </w:rPr>
        <w:instrText xml:space="preserve"> \* MERGEFORMAT </w:instrText>
      </w:r>
      <w:r w:rsidRPr="00007719">
        <w:rPr>
          <w:spacing w:val="2"/>
          <w:sz w:val="28"/>
          <w:szCs w:val="28"/>
        </w:rPr>
      </w:r>
      <w:r w:rsidRPr="00007719">
        <w:rPr>
          <w:spacing w:val="2"/>
          <w:sz w:val="28"/>
          <w:szCs w:val="28"/>
        </w:rPr>
        <w:fldChar w:fldCharType="separate"/>
      </w:r>
      <w:r w:rsidR="00B6413A" w:rsidRPr="00007719">
        <w:rPr>
          <w:sz w:val="28"/>
          <w:szCs w:val="28"/>
        </w:rPr>
        <w:t xml:space="preserve">рис. </w:t>
      </w:r>
      <w:r w:rsidR="00B6413A">
        <w:rPr>
          <w:noProof/>
          <w:sz w:val="28"/>
          <w:szCs w:val="28"/>
        </w:rPr>
        <w:t>561</w:t>
      </w:r>
      <w:r w:rsidRPr="00007719">
        <w:rPr>
          <w:spacing w:val="2"/>
          <w:sz w:val="28"/>
          <w:szCs w:val="28"/>
        </w:rPr>
        <w:fldChar w:fldCharType="end"/>
      </w:r>
      <w:r w:rsidRPr="00007719">
        <w:rPr>
          <w:spacing w:val="2"/>
          <w:sz w:val="28"/>
          <w:szCs w:val="28"/>
        </w:rPr>
        <w:t xml:space="preserve">), в котором поле «Наименование» </w:t>
      </w:r>
      <w:r w:rsidRPr="00007719">
        <w:rPr>
          <w:sz w:val="28"/>
          <w:szCs w:val="28"/>
        </w:rPr>
        <w:t>заполните вручную</w:t>
      </w:r>
      <w:r w:rsidR="00BA596D" w:rsidRPr="00007719">
        <w:rPr>
          <w:sz w:val="28"/>
          <w:szCs w:val="28"/>
        </w:rPr>
        <w:t>.</w:t>
      </w:r>
      <w:r w:rsidRPr="00007719">
        <w:rPr>
          <w:sz w:val="28"/>
          <w:szCs w:val="28"/>
        </w:rPr>
        <w:t xml:space="preserve"> Поле «Код СД РИД» заполняется автоматически из программы «СД РИД» для работ, перечисленных в «СД РИД», в противном случае в поле «Код СД РИД» остается значение «0».</w:t>
      </w:r>
    </w:p>
    <w:p w14:paraId="7E8A58F3" w14:textId="30C23B76" w:rsidR="001B5AB3" w:rsidRPr="00007719" w:rsidRDefault="00204608" w:rsidP="004022D0">
      <w:pPr>
        <w:pStyle w:val="afff1"/>
        <w:spacing w:before="0" w:after="0" w:line="360" w:lineRule="auto"/>
        <w:rPr>
          <w:noProof/>
        </w:rPr>
      </w:pPr>
      <w:r w:rsidRPr="00007719">
        <w:rPr>
          <w:noProof/>
        </w:rPr>
        <w:drawing>
          <wp:inline distT="0" distB="0" distL="0" distR="0" wp14:anchorId="49F501A6" wp14:editId="222CEE64">
            <wp:extent cx="4774518" cy="1193630"/>
            <wp:effectExtent l="0" t="0" r="7620" b="6985"/>
            <wp:docPr id="13805" name="Рисунок 13805" descr="C:\Users\1B7A~1.ALI\AppData\Local\Temp\SNAGHTML1c3bd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1B7A~1.ALI\AppData\Local\Temp\SNAGHTML1c3bd3f.PNG"/>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4796827" cy="1199207"/>
                    </a:xfrm>
                    <a:prstGeom prst="rect">
                      <a:avLst/>
                    </a:prstGeom>
                    <a:noFill/>
                    <a:ln>
                      <a:noFill/>
                    </a:ln>
                  </pic:spPr>
                </pic:pic>
              </a:graphicData>
            </a:graphic>
          </wp:inline>
        </w:drawing>
      </w:r>
    </w:p>
    <w:p w14:paraId="37A4E16B" w14:textId="1C8363FB" w:rsidR="001B5AB3" w:rsidRPr="00007719" w:rsidRDefault="001B5AB3" w:rsidP="004022D0">
      <w:pPr>
        <w:spacing w:after="120" w:line="360" w:lineRule="auto"/>
        <w:jc w:val="center"/>
        <w:rPr>
          <w:noProof/>
          <w:sz w:val="28"/>
          <w:szCs w:val="28"/>
        </w:rPr>
      </w:pPr>
      <w:bookmarkStart w:id="915" w:name="_Ref53083450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561</w:t>
      </w:r>
      <w:r w:rsidRPr="00007719">
        <w:rPr>
          <w:noProof/>
          <w:sz w:val="28"/>
          <w:szCs w:val="28"/>
        </w:rPr>
        <w:fldChar w:fldCharType="end"/>
      </w:r>
      <w:bookmarkEnd w:id="915"/>
    </w:p>
    <w:p w14:paraId="65C9B1BD" w14:textId="77777777" w:rsidR="001B5AB3" w:rsidRPr="00007719" w:rsidRDefault="001B5AB3" w:rsidP="00DF627D">
      <w:pPr>
        <w:pStyle w:val="30"/>
      </w:pPr>
      <w:bookmarkStart w:id="916" w:name="_Toc1571668"/>
      <w:r w:rsidRPr="00007719">
        <w:t>Классификатор «Грифы секретности»</w:t>
      </w:r>
      <w:bookmarkEnd w:id="916"/>
    </w:p>
    <w:p w14:paraId="570A5ADD" w14:textId="2BA73B4D" w:rsidR="00BE2778" w:rsidRPr="00007719" w:rsidRDefault="001B5AB3" w:rsidP="00BE2778">
      <w:pPr>
        <w:tabs>
          <w:tab w:val="left" w:pos="993"/>
        </w:tabs>
        <w:spacing w:line="360" w:lineRule="auto"/>
        <w:ind w:firstLine="709"/>
        <w:jc w:val="both"/>
        <w:rPr>
          <w:sz w:val="28"/>
          <w:szCs w:val="28"/>
        </w:rPr>
      </w:pPr>
      <w:r w:rsidRPr="00007719">
        <w:rPr>
          <w:sz w:val="28"/>
          <w:szCs w:val="28"/>
        </w:rPr>
        <w:t xml:space="preserve">Сведения о грифах секретности содержатся в диалоговом окне «Грифы секретности», которое предназначено для ведения информации о грифах секретности (например, для служебного пользования, конфиденциально). Для </w:t>
      </w:r>
      <w:r w:rsidR="00BE2778" w:rsidRPr="00007719">
        <w:rPr>
          <w:sz w:val="28"/>
          <w:szCs w:val="28"/>
        </w:rPr>
        <w:t>открытия</w:t>
      </w:r>
      <w:r w:rsidRPr="00007719">
        <w:rPr>
          <w:sz w:val="28"/>
          <w:szCs w:val="28"/>
        </w:rPr>
        <w:t xml:space="preserve"> диалогового окна </w:t>
      </w:r>
      <w:r w:rsidR="00C45176" w:rsidRPr="00007719">
        <w:rPr>
          <w:sz w:val="28"/>
          <w:szCs w:val="28"/>
        </w:rPr>
        <w:t>выберите</w:t>
      </w:r>
      <w:r w:rsidRPr="00007719">
        <w:rPr>
          <w:sz w:val="28"/>
          <w:szCs w:val="28"/>
        </w:rPr>
        <w:t xml:space="preserve"> пункт </w:t>
      </w:r>
      <w:r w:rsidR="00BE2778" w:rsidRPr="00007719">
        <w:rPr>
          <w:sz w:val="28"/>
          <w:szCs w:val="28"/>
        </w:rPr>
        <w:t>горизо</w:t>
      </w:r>
      <w:r w:rsidR="004022D0">
        <w:rPr>
          <w:sz w:val="28"/>
          <w:szCs w:val="28"/>
        </w:rPr>
        <w:t>нтального меню «Классификаторы» –</w:t>
      </w:r>
      <w:r w:rsidR="00BE2778" w:rsidRPr="00007719">
        <w:rPr>
          <w:sz w:val="28"/>
          <w:szCs w:val="28"/>
        </w:rPr>
        <w:t>&gt; «Грифы секретности» или пункт вертикального меню «Классификаторы» и пиктограмму основной рабочей области навигации «Грифы секретности».</w:t>
      </w:r>
    </w:p>
    <w:p w14:paraId="780D7083" w14:textId="43803BA5" w:rsidR="001B5AB3" w:rsidRPr="00007719" w:rsidRDefault="001B5AB3" w:rsidP="00BE2778">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 панели управления.</w:t>
      </w:r>
    </w:p>
    <w:p w14:paraId="36A25670" w14:textId="092FBDA5" w:rsidR="001B5AB3" w:rsidRPr="00007719" w:rsidRDefault="00BE2778" w:rsidP="00BE2778">
      <w:pPr>
        <w:spacing w:line="360" w:lineRule="auto"/>
        <w:ind w:firstLine="709"/>
        <w:jc w:val="both"/>
        <w:rPr>
          <w:sz w:val="28"/>
          <w:szCs w:val="28"/>
        </w:rPr>
      </w:pPr>
      <w:r w:rsidRPr="00007719">
        <w:rPr>
          <w:sz w:val="28"/>
          <w:szCs w:val="28"/>
        </w:rPr>
        <w:t xml:space="preserve">Вид диалогового окна «Грифы секретности» представлен на </w:t>
      </w:r>
      <w:r w:rsidR="009F1F71" w:rsidRPr="00007719">
        <w:rPr>
          <w:sz w:val="28"/>
          <w:szCs w:val="28"/>
        </w:rPr>
        <w:fldChar w:fldCharType="begin"/>
      </w:r>
      <w:r w:rsidR="009F1F71" w:rsidRPr="00007719">
        <w:rPr>
          <w:sz w:val="28"/>
          <w:szCs w:val="28"/>
        </w:rPr>
        <w:instrText xml:space="preserve"> REF  _Ref530834614 \* Lower \h  \* MERGEFORMAT </w:instrText>
      </w:r>
      <w:r w:rsidR="009F1F71" w:rsidRPr="00007719">
        <w:rPr>
          <w:sz w:val="28"/>
          <w:szCs w:val="28"/>
        </w:rPr>
      </w:r>
      <w:r w:rsidR="009F1F71" w:rsidRPr="00007719">
        <w:rPr>
          <w:sz w:val="28"/>
          <w:szCs w:val="28"/>
        </w:rPr>
        <w:fldChar w:fldCharType="separate"/>
      </w:r>
      <w:r w:rsidR="00B6413A" w:rsidRPr="00B6413A">
        <w:rPr>
          <w:noProof/>
          <w:sz w:val="28"/>
          <w:szCs w:val="28"/>
        </w:rPr>
        <w:t>рис. 562</w:t>
      </w:r>
      <w:r w:rsidR="009F1F71" w:rsidRPr="00007719">
        <w:rPr>
          <w:sz w:val="28"/>
          <w:szCs w:val="28"/>
        </w:rPr>
        <w:fldChar w:fldCharType="end"/>
      </w:r>
      <w:r w:rsidRPr="00007719">
        <w:rPr>
          <w:sz w:val="28"/>
          <w:szCs w:val="28"/>
        </w:rPr>
        <w:t>.</w:t>
      </w:r>
    </w:p>
    <w:p w14:paraId="0CDAE27A" w14:textId="0BB1C94D" w:rsidR="001B5AB3" w:rsidRPr="00007719" w:rsidRDefault="001B5AB3" w:rsidP="001B5AB3">
      <w:pPr>
        <w:pStyle w:val="afff1"/>
        <w:spacing w:before="0" w:after="0" w:line="360" w:lineRule="auto"/>
        <w:rPr>
          <w:noProof/>
        </w:rPr>
      </w:pPr>
      <w:r w:rsidRPr="00007719">
        <w:rPr>
          <w:noProof/>
        </w:rPr>
        <w:drawing>
          <wp:inline distT="0" distB="0" distL="0" distR="0" wp14:anchorId="4B03A47A" wp14:editId="73F66ACC">
            <wp:extent cx="54610" cy="27305"/>
            <wp:effectExtent l="0" t="0" r="254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54610" cy="27305"/>
                    </a:xfrm>
                    <a:prstGeom prst="rect">
                      <a:avLst/>
                    </a:prstGeom>
                    <a:noFill/>
                    <a:ln>
                      <a:noFill/>
                    </a:ln>
                  </pic:spPr>
                </pic:pic>
              </a:graphicData>
            </a:graphic>
          </wp:inline>
        </w:drawing>
      </w:r>
      <w:r w:rsidR="00BE2778" w:rsidRPr="00007719">
        <w:t xml:space="preserve"> </w:t>
      </w:r>
      <w:r w:rsidR="00BE2778" w:rsidRPr="00007719">
        <w:rPr>
          <w:noProof/>
        </w:rPr>
        <w:drawing>
          <wp:inline distT="0" distB="0" distL="0" distR="0" wp14:anchorId="35EA293A" wp14:editId="5466ED7D">
            <wp:extent cx="5515556" cy="1510892"/>
            <wp:effectExtent l="0" t="0" r="0" b="0"/>
            <wp:docPr id="13806" name="Рисунок 13806" descr="C:\Users\1B7A~1.ALI\AppData\Local\Temp\SNAGHTML1c4b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1B7A~1.ALI\AppData\Local\Temp\SNAGHTML1c4b247.PNG"/>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bwMode="auto">
                    <a:xfrm>
                      <a:off x="0" y="0"/>
                      <a:ext cx="5527758" cy="1514235"/>
                    </a:xfrm>
                    <a:prstGeom prst="rect">
                      <a:avLst/>
                    </a:prstGeom>
                    <a:noFill/>
                    <a:ln>
                      <a:noFill/>
                    </a:ln>
                  </pic:spPr>
                </pic:pic>
              </a:graphicData>
            </a:graphic>
          </wp:inline>
        </w:drawing>
      </w:r>
    </w:p>
    <w:p w14:paraId="442F295A" w14:textId="77777777" w:rsidR="001B5AB3" w:rsidRPr="00007719" w:rsidRDefault="001B5AB3" w:rsidP="001B5AB3">
      <w:pPr>
        <w:pStyle w:val="afff1"/>
        <w:spacing w:before="0" w:after="0" w:line="360" w:lineRule="auto"/>
        <w:rPr>
          <w:noProof/>
        </w:rPr>
      </w:pPr>
      <w:bookmarkStart w:id="917" w:name="_Ref530834614"/>
      <w:r w:rsidRPr="00007719">
        <w:rPr>
          <w:noProof/>
        </w:rPr>
        <w:t xml:space="preserve">Рис. </w:t>
      </w:r>
      <w:r w:rsidRPr="00007719">
        <w:rPr>
          <w:noProof/>
        </w:rPr>
        <w:fldChar w:fldCharType="begin"/>
      </w:r>
      <w:r w:rsidRPr="00007719">
        <w:rPr>
          <w:noProof/>
        </w:rPr>
        <w:instrText xml:space="preserve"> SEQ Рис. \* ARABIC </w:instrText>
      </w:r>
      <w:r w:rsidRPr="00007719">
        <w:rPr>
          <w:noProof/>
        </w:rPr>
        <w:fldChar w:fldCharType="separate"/>
      </w:r>
      <w:r w:rsidR="00B6413A">
        <w:rPr>
          <w:noProof/>
        </w:rPr>
        <w:t>562</w:t>
      </w:r>
      <w:r w:rsidRPr="00007719">
        <w:rPr>
          <w:noProof/>
        </w:rPr>
        <w:fldChar w:fldCharType="end"/>
      </w:r>
      <w:bookmarkEnd w:id="917"/>
    </w:p>
    <w:p w14:paraId="46531A20" w14:textId="5684D571" w:rsidR="00BE2778" w:rsidRPr="00007719" w:rsidRDefault="00BE2778" w:rsidP="001B5AB3">
      <w:pPr>
        <w:pStyle w:val="affe"/>
        <w:spacing w:line="360" w:lineRule="auto"/>
        <w:ind w:firstLine="709"/>
        <w:jc w:val="both"/>
        <w:rPr>
          <w:rFonts w:ascii="Times New Roman" w:hAnsi="Times New Roman"/>
          <w:sz w:val="28"/>
          <w:szCs w:val="28"/>
        </w:rPr>
      </w:pPr>
      <w:r w:rsidRPr="00007719">
        <w:rPr>
          <w:rFonts w:ascii="Times New Roman" w:eastAsia="Times New Roman" w:hAnsi="Times New Roman"/>
          <w:spacing w:val="-2"/>
          <w:sz w:val="28"/>
          <w:szCs w:val="28"/>
          <w:lang w:eastAsia="ru-RU"/>
        </w:rPr>
        <w:t xml:space="preserve">Для создания новой записи о грифе секретности нажмите </w:t>
      </w:r>
      <w:proofErr w:type="gramStart"/>
      <w:r w:rsidRPr="00007719">
        <w:rPr>
          <w:rFonts w:ascii="Times New Roman" w:eastAsia="Times New Roman" w:hAnsi="Times New Roman"/>
          <w:spacing w:val="-2"/>
          <w:sz w:val="28"/>
          <w:szCs w:val="28"/>
          <w:lang w:eastAsia="ru-RU"/>
        </w:rPr>
        <w:t xml:space="preserve">кнопку </w:t>
      </w:r>
      <w:r w:rsidRPr="00007719">
        <w:rPr>
          <w:rFonts w:ascii="Times New Roman" w:eastAsia="Times New Roman" w:hAnsi="Times New Roman"/>
          <w:noProof/>
          <w:spacing w:val="-2"/>
          <w:sz w:val="24"/>
          <w:szCs w:val="24"/>
          <w:lang w:eastAsia="ru-RU"/>
        </w:rPr>
        <w:drawing>
          <wp:inline distT="0" distB="0" distL="0" distR="0" wp14:anchorId="05910C41" wp14:editId="288FBD35">
            <wp:extent cx="276190" cy="276190"/>
            <wp:effectExtent l="0" t="0" r="0" b="0"/>
            <wp:docPr id="13808" name="Рисунок 1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rFonts w:ascii="Times New Roman" w:eastAsia="Times New Roman" w:hAnsi="Times New Roman"/>
          <w:spacing w:val="-2"/>
          <w:sz w:val="28"/>
          <w:szCs w:val="28"/>
          <w:lang w:eastAsia="ru-RU"/>
        </w:rPr>
        <w:t xml:space="preserve"> (</w:t>
      </w:r>
      <w:proofErr w:type="gramEnd"/>
      <w:r w:rsidRPr="00007719">
        <w:rPr>
          <w:rFonts w:ascii="Times New Roman" w:eastAsia="Times New Roman" w:hAnsi="Times New Roman"/>
          <w:spacing w:val="-2"/>
          <w:sz w:val="28"/>
          <w:szCs w:val="28"/>
          <w:lang w:eastAsia="ru-RU"/>
        </w:rPr>
        <w:t xml:space="preserve">«Добавить») панели управления, открывается диалоговое окно «Грифы секретности: Новая </w:t>
      </w:r>
      <w:r w:rsidRPr="00007719">
        <w:rPr>
          <w:rFonts w:ascii="Times New Roman" w:eastAsia="Times New Roman" w:hAnsi="Times New Roman"/>
          <w:spacing w:val="-2"/>
          <w:sz w:val="28"/>
          <w:szCs w:val="28"/>
          <w:lang w:eastAsia="ru-RU"/>
        </w:rPr>
        <w:lastRenderedPageBreak/>
        <w:t>запись*» (</w:t>
      </w:r>
      <w:r w:rsidRPr="00007719">
        <w:rPr>
          <w:rFonts w:ascii="Times New Roman" w:eastAsia="Times New Roman" w:hAnsi="Times New Roman"/>
          <w:spacing w:val="-2"/>
          <w:sz w:val="28"/>
          <w:szCs w:val="28"/>
          <w:lang w:eastAsia="ru-RU"/>
        </w:rPr>
        <w:fldChar w:fldCharType="begin"/>
      </w:r>
      <w:r w:rsidRPr="00007719">
        <w:rPr>
          <w:rFonts w:ascii="Times New Roman" w:eastAsia="Times New Roman" w:hAnsi="Times New Roman"/>
          <w:spacing w:val="-2"/>
          <w:sz w:val="28"/>
          <w:szCs w:val="28"/>
          <w:lang w:eastAsia="ru-RU"/>
        </w:rPr>
        <w:instrText xml:space="preserve"> REF  _Ref530834662 \* Lower \h  \* MERGEFORMAT </w:instrText>
      </w:r>
      <w:r w:rsidRPr="00007719">
        <w:rPr>
          <w:rFonts w:ascii="Times New Roman" w:eastAsia="Times New Roman" w:hAnsi="Times New Roman"/>
          <w:spacing w:val="-2"/>
          <w:sz w:val="28"/>
          <w:szCs w:val="28"/>
          <w:lang w:eastAsia="ru-RU"/>
        </w:rPr>
      </w:r>
      <w:r w:rsidRPr="00007719">
        <w:rPr>
          <w:rFonts w:ascii="Times New Roman" w:eastAsia="Times New Roman" w:hAnsi="Times New Roman"/>
          <w:spacing w:val="-2"/>
          <w:sz w:val="28"/>
          <w:szCs w:val="28"/>
          <w:lang w:eastAsia="ru-RU"/>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563</w:t>
      </w:r>
      <w:r w:rsidRPr="00007719">
        <w:rPr>
          <w:rFonts w:ascii="Times New Roman" w:eastAsia="Times New Roman" w:hAnsi="Times New Roman"/>
          <w:spacing w:val="-2"/>
          <w:sz w:val="28"/>
          <w:szCs w:val="28"/>
          <w:lang w:eastAsia="ru-RU"/>
        </w:rPr>
        <w:fldChar w:fldCharType="end"/>
      </w:r>
      <w:r w:rsidRPr="00007719">
        <w:rPr>
          <w:rFonts w:ascii="Times New Roman" w:eastAsia="Times New Roman" w:hAnsi="Times New Roman"/>
          <w:spacing w:val="-2"/>
          <w:sz w:val="28"/>
          <w:szCs w:val="28"/>
          <w:lang w:eastAsia="ru-RU"/>
        </w:rPr>
        <w:t xml:space="preserve">), в котором поля «Наименование», «Наименование краткое» и «Код СД РИД» </w:t>
      </w:r>
      <w:r w:rsidRPr="00007719">
        <w:rPr>
          <w:rFonts w:ascii="Times New Roman" w:eastAsia="Times New Roman" w:hAnsi="Times New Roman"/>
          <w:sz w:val="28"/>
          <w:szCs w:val="28"/>
          <w:lang w:eastAsia="ru-RU"/>
        </w:rPr>
        <w:t xml:space="preserve">(должен соответствовать коду в программе «СД РИД») </w:t>
      </w:r>
      <w:r w:rsidRPr="00007719">
        <w:rPr>
          <w:rFonts w:ascii="Times New Roman" w:eastAsia="Times New Roman" w:hAnsi="Times New Roman"/>
          <w:spacing w:val="-2"/>
          <w:sz w:val="28"/>
          <w:szCs w:val="28"/>
          <w:lang w:eastAsia="ru-RU"/>
        </w:rPr>
        <w:t>заполните вручную</w:t>
      </w:r>
      <w:r w:rsidR="00BA596D" w:rsidRPr="00007719">
        <w:rPr>
          <w:rFonts w:ascii="Times New Roman" w:eastAsia="Times New Roman" w:hAnsi="Times New Roman"/>
          <w:spacing w:val="-2"/>
          <w:sz w:val="28"/>
          <w:szCs w:val="28"/>
          <w:lang w:eastAsia="x-none"/>
        </w:rPr>
        <w:t>.</w:t>
      </w:r>
    </w:p>
    <w:p w14:paraId="4EE23B82" w14:textId="009A0D65" w:rsidR="001B5AB3" w:rsidRPr="00007719" w:rsidRDefault="00BE2778" w:rsidP="001B5AB3">
      <w:pPr>
        <w:pStyle w:val="afff1"/>
        <w:spacing w:before="0" w:after="0" w:line="360" w:lineRule="auto"/>
        <w:rPr>
          <w:noProof/>
        </w:rPr>
      </w:pPr>
      <w:r w:rsidRPr="00007719">
        <w:rPr>
          <w:noProof/>
        </w:rPr>
        <w:drawing>
          <wp:inline distT="0" distB="0" distL="0" distR="0" wp14:anchorId="69B31EEE" wp14:editId="6E45A363">
            <wp:extent cx="5474126" cy="1592424"/>
            <wp:effectExtent l="0" t="0" r="0" b="8255"/>
            <wp:docPr id="13807" name="Рисунок 13807" descr="C:\Users\1B7A~1.ALI\AppData\Local\Temp\SNAGHTML1c54e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1B7A~1.ALI\AppData\Local\Temp\SNAGHTML1c54e09.PNG"/>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5503506" cy="1600971"/>
                    </a:xfrm>
                    <a:prstGeom prst="rect">
                      <a:avLst/>
                    </a:prstGeom>
                    <a:noFill/>
                    <a:ln>
                      <a:noFill/>
                    </a:ln>
                  </pic:spPr>
                </pic:pic>
              </a:graphicData>
            </a:graphic>
          </wp:inline>
        </w:drawing>
      </w:r>
    </w:p>
    <w:p w14:paraId="4492B3AC" w14:textId="5811CD81" w:rsidR="001B5AB3" w:rsidRPr="00007719" w:rsidRDefault="001B5AB3" w:rsidP="00322230">
      <w:pPr>
        <w:spacing w:line="360" w:lineRule="auto"/>
        <w:jc w:val="center"/>
        <w:rPr>
          <w:sz w:val="28"/>
          <w:szCs w:val="28"/>
        </w:rPr>
      </w:pPr>
      <w:bookmarkStart w:id="918" w:name="_Ref53083466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563</w:t>
      </w:r>
      <w:r w:rsidRPr="00007719">
        <w:rPr>
          <w:noProof/>
          <w:sz w:val="28"/>
          <w:szCs w:val="28"/>
        </w:rPr>
        <w:fldChar w:fldCharType="end"/>
      </w:r>
      <w:bookmarkEnd w:id="918"/>
    </w:p>
    <w:p w14:paraId="0FFC9954" w14:textId="77777777" w:rsidR="001B5AB3" w:rsidRPr="00007719" w:rsidRDefault="001B5AB3" w:rsidP="00DF627D">
      <w:pPr>
        <w:pStyle w:val="30"/>
      </w:pPr>
      <w:bookmarkStart w:id="919" w:name="_Toc430620170"/>
      <w:bookmarkStart w:id="920" w:name="_Toc1571669"/>
      <w:r w:rsidRPr="00007719">
        <w:t>Общероссийский классификатор основных фондов</w:t>
      </w:r>
      <w:bookmarkEnd w:id="919"/>
      <w:r w:rsidRPr="00007719">
        <w:t xml:space="preserve"> 2</w:t>
      </w:r>
      <w:bookmarkEnd w:id="920"/>
    </w:p>
    <w:p w14:paraId="3661CE33" w14:textId="4CA629F6" w:rsidR="007617B2" w:rsidRPr="00322230" w:rsidRDefault="001B5AB3" w:rsidP="007617B2">
      <w:pPr>
        <w:tabs>
          <w:tab w:val="left" w:pos="993"/>
        </w:tabs>
        <w:spacing w:line="360" w:lineRule="auto"/>
        <w:ind w:firstLine="709"/>
        <w:jc w:val="both"/>
        <w:rPr>
          <w:sz w:val="28"/>
          <w:szCs w:val="28"/>
        </w:rPr>
      </w:pPr>
      <w:r w:rsidRPr="00322230">
        <w:rPr>
          <w:sz w:val="28"/>
          <w:szCs w:val="28"/>
        </w:rPr>
        <w:t xml:space="preserve">Сведения об основных фондах содержатся в диалоговом окне «ОКОФ2», которое предназначено для ведения информации об основных фондах (материальных, нематериальных). </w:t>
      </w:r>
      <w:r w:rsidR="007617B2" w:rsidRPr="00322230">
        <w:rPr>
          <w:sz w:val="28"/>
          <w:szCs w:val="28"/>
        </w:rPr>
        <w:t>Для открытия формы выбрать пункт горизо</w:t>
      </w:r>
      <w:r w:rsidR="00322230" w:rsidRPr="00322230">
        <w:rPr>
          <w:sz w:val="28"/>
          <w:szCs w:val="28"/>
        </w:rPr>
        <w:t>нтального меню «Классификаторы» –</w:t>
      </w:r>
      <w:r w:rsidR="007617B2" w:rsidRPr="00322230">
        <w:rPr>
          <w:sz w:val="28"/>
          <w:szCs w:val="28"/>
        </w:rPr>
        <w:t>&gt; «ОКОФ2» или пункт вертикального меню «Классификаторы» и пиктограмму основной рабочей области навигации «ОКОФ2».</w:t>
      </w:r>
    </w:p>
    <w:p w14:paraId="6422D7B9" w14:textId="77777777" w:rsidR="001B5AB3" w:rsidRPr="00322230" w:rsidRDefault="001B5AB3" w:rsidP="001B5AB3">
      <w:pPr>
        <w:spacing w:line="360" w:lineRule="auto"/>
        <w:ind w:firstLine="709"/>
        <w:jc w:val="both"/>
        <w:rPr>
          <w:sz w:val="28"/>
          <w:szCs w:val="28"/>
        </w:rPr>
      </w:pPr>
      <w:r w:rsidRPr="00322230">
        <w:rPr>
          <w:sz w:val="28"/>
          <w:szCs w:val="28"/>
        </w:rPr>
        <w:t>Типовые функции управления диалоговым окном осуществляются при помощи кнопок, расположенных на командной панели управления.</w:t>
      </w:r>
    </w:p>
    <w:p w14:paraId="16FF0B92" w14:textId="43357EBE" w:rsidR="001B5AB3" w:rsidRPr="00322230" w:rsidRDefault="007617B2" w:rsidP="007617B2">
      <w:pPr>
        <w:pStyle w:val="affe"/>
        <w:spacing w:line="360" w:lineRule="auto"/>
        <w:ind w:firstLine="709"/>
        <w:jc w:val="both"/>
        <w:rPr>
          <w:rFonts w:ascii="Times New Roman" w:hAnsi="Times New Roman"/>
          <w:sz w:val="28"/>
          <w:szCs w:val="28"/>
        </w:rPr>
      </w:pPr>
      <w:r w:rsidRPr="00322230">
        <w:rPr>
          <w:rFonts w:ascii="Times New Roman" w:eastAsia="Times New Roman" w:hAnsi="Times New Roman"/>
          <w:sz w:val="28"/>
          <w:szCs w:val="28"/>
          <w:lang w:eastAsia="ru-RU"/>
        </w:rPr>
        <w:t xml:space="preserve">Вид формы иерархического списка «ОКОФ2» представлен на </w:t>
      </w:r>
      <w:r w:rsidR="000E4C54" w:rsidRPr="00322230">
        <w:rPr>
          <w:rFonts w:ascii="Times New Roman" w:hAnsi="Times New Roman"/>
          <w:spacing w:val="-8"/>
          <w:sz w:val="28"/>
          <w:szCs w:val="28"/>
        </w:rPr>
        <w:br/>
      </w:r>
      <w:r w:rsidR="001B5AB3" w:rsidRPr="00322230">
        <w:rPr>
          <w:rFonts w:ascii="Times New Roman" w:hAnsi="Times New Roman"/>
          <w:spacing w:val="-8"/>
          <w:sz w:val="28"/>
          <w:szCs w:val="28"/>
        </w:rPr>
        <w:fldChar w:fldCharType="begin"/>
      </w:r>
      <w:r w:rsidR="001B5AB3" w:rsidRPr="00322230">
        <w:rPr>
          <w:rFonts w:ascii="Times New Roman" w:hAnsi="Times New Roman"/>
          <w:spacing w:val="-8"/>
          <w:sz w:val="28"/>
          <w:szCs w:val="28"/>
        </w:rPr>
        <w:instrText xml:space="preserve"> REF  _Ref416786998 \* Lower \h  \* MERGEFORMAT </w:instrText>
      </w:r>
      <w:r w:rsidR="001B5AB3" w:rsidRPr="00322230">
        <w:rPr>
          <w:rFonts w:ascii="Times New Roman" w:hAnsi="Times New Roman"/>
          <w:spacing w:val="-8"/>
          <w:sz w:val="28"/>
          <w:szCs w:val="28"/>
        </w:rPr>
      </w:r>
      <w:r w:rsidR="001B5AB3" w:rsidRPr="00322230">
        <w:rPr>
          <w:rFonts w:ascii="Times New Roman" w:hAnsi="Times New Roman"/>
          <w:spacing w:val="-8"/>
          <w:sz w:val="28"/>
          <w:szCs w:val="28"/>
        </w:rPr>
        <w:fldChar w:fldCharType="separate"/>
      </w:r>
      <w:r w:rsidR="00B6413A" w:rsidRPr="00B6413A">
        <w:rPr>
          <w:rFonts w:ascii="Times New Roman" w:hAnsi="Times New Roman"/>
          <w:spacing w:val="-8"/>
          <w:sz w:val="28"/>
          <w:szCs w:val="28"/>
        </w:rPr>
        <w:t xml:space="preserve">рис. </w:t>
      </w:r>
      <w:r w:rsidR="00B6413A" w:rsidRPr="00B6413A">
        <w:rPr>
          <w:rFonts w:ascii="Times New Roman" w:hAnsi="Times New Roman"/>
          <w:noProof/>
          <w:spacing w:val="-8"/>
          <w:sz w:val="28"/>
          <w:szCs w:val="28"/>
        </w:rPr>
        <w:t>564</w:t>
      </w:r>
      <w:r w:rsidR="001B5AB3" w:rsidRPr="00322230">
        <w:rPr>
          <w:rFonts w:ascii="Times New Roman" w:hAnsi="Times New Roman"/>
          <w:spacing w:val="-8"/>
          <w:sz w:val="28"/>
          <w:szCs w:val="28"/>
        </w:rPr>
        <w:fldChar w:fldCharType="end"/>
      </w:r>
      <w:r w:rsidR="001B5AB3" w:rsidRPr="00322230">
        <w:rPr>
          <w:rFonts w:ascii="Times New Roman" w:hAnsi="Times New Roman"/>
          <w:spacing w:val="-8"/>
          <w:sz w:val="28"/>
          <w:szCs w:val="28"/>
        </w:rPr>
        <w:t>.</w:t>
      </w:r>
      <w:r w:rsidR="001B5AB3" w:rsidRPr="00322230">
        <w:rPr>
          <w:rFonts w:ascii="Times New Roman" w:hAnsi="Times New Roman"/>
          <w:sz w:val="28"/>
          <w:szCs w:val="28"/>
        </w:rPr>
        <w:t xml:space="preserve"> В левой части представлен в иерархическом виде «Код ОКОФ». В правой части представлена таблица подчиненных элементов по текущему значению классификатора</w:t>
      </w:r>
      <w:r w:rsidRPr="00322230">
        <w:rPr>
          <w:rFonts w:ascii="Times New Roman" w:hAnsi="Times New Roman"/>
          <w:sz w:val="28"/>
          <w:szCs w:val="28"/>
        </w:rPr>
        <w:t>.</w:t>
      </w:r>
    </w:p>
    <w:p w14:paraId="7F143CA5" w14:textId="77777777" w:rsidR="007617B2" w:rsidRPr="00007719" w:rsidRDefault="007617B2" w:rsidP="007617B2">
      <w:pPr>
        <w:pStyle w:val="afff1"/>
        <w:spacing w:before="0" w:after="0" w:line="360" w:lineRule="auto"/>
        <w:rPr>
          <w:noProof/>
        </w:rPr>
      </w:pPr>
      <w:r w:rsidRPr="00007719">
        <w:rPr>
          <w:noProof/>
        </w:rPr>
        <w:drawing>
          <wp:inline distT="0" distB="0" distL="0" distR="0" wp14:anchorId="0B2ABB6F" wp14:editId="01653C56">
            <wp:extent cx="6480175" cy="2209586"/>
            <wp:effectExtent l="0" t="0" r="0" b="635"/>
            <wp:docPr id="13809" name="Рисунок 13809" descr="C:\Users\1B7A~1.ALI\AppData\Local\Temp\SNAGHTML1ce9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1B7A~1.ALI\AppData\Local\Temp\SNAGHTML1ce9610.PNG"/>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6480175" cy="2209586"/>
                    </a:xfrm>
                    <a:prstGeom prst="rect">
                      <a:avLst/>
                    </a:prstGeom>
                    <a:noFill/>
                    <a:ln>
                      <a:noFill/>
                    </a:ln>
                  </pic:spPr>
                </pic:pic>
              </a:graphicData>
            </a:graphic>
          </wp:inline>
        </w:drawing>
      </w:r>
    </w:p>
    <w:p w14:paraId="46677CC7" w14:textId="77777777" w:rsidR="007617B2" w:rsidRPr="00007719" w:rsidRDefault="007617B2" w:rsidP="007617B2">
      <w:pPr>
        <w:spacing w:line="360" w:lineRule="auto"/>
        <w:jc w:val="center"/>
      </w:pPr>
      <w:bookmarkStart w:id="921" w:name="_Ref41678699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564</w:t>
      </w:r>
      <w:r w:rsidRPr="00007719">
        <w:rPr>
          <w:noProof/>
          <w:sz w:val="28"/>
          <w:szCs w:val="28"/>
        </w:rPr>
        <w:fldChar w:fldCharType="end"/>
      </w:r>
      <w:bookmarkEnd w:id="921"/>
    </w:p>
    <w:p w14:paraId="516B9C35" w14:textId="12B64578" w:rsidR="001B5AB3" w:rsidRPr="00007719" w:rsidRDefault="001B5AB3" w:rsidP="001B5AB3">
      <w:pPr>
        <w:pStyle w:val="affe"/>
        <w:spacing w:line="360" w:lineRule="auto"/>
        <w:ind w:firstLine="709"/>
        <w:jc w:val="both"/>
        <w:rPr>
          <w:rFonts w:ascii="Times New Roman" w:hAnsi="Times New Roman"/>
          <w:spacing w:val="-8"/>
          <w:sz w:val="28"/>
          <w:szCs w:val="28"/>
        </w:rPr>
      </w:pPr>
      <w:r w:rsidRPr="00007719">
        <w:rPr>
          <w:rFonts w:ascii="Times New Roman" w:hAnsi="Times New Roman"/>
          <w:spacing w:val="-8"/>
          <w:sz w:val="28"/>
          <w:szCs w:val="28"/>
        </w:rPr>
        <w:lastRenderedPageBreak/>
        <w:t xml:space="preserve">Для создания нового элемента классификатора «ОКОФ2» или группы классификаторов </w:t>
      </w:r>
      <w:r w:rsidR="00C45176" w:rsidRPr="00007719">
        <w:rPr>
          <w:rFonts w:ascii="Times New Roman" w:hAnsi="Times New Roman"/>
          <w:spacing w:val="-8"/>
          <w:sz w:val="28"/>
          <w:szCs w:val="28"/>
        </w:rPr>
        <w:t>нажмите</w:t>
      </w:r>
      <w:r w:rsidRPr="00007719">
        <w:rPr>
          <w:rFonts w:ascii="Times New Roman" w:hAnsi="Times New Roman"/>
          <w:spacing w:val="-8"/>
          <w:sz w:val="28"/>
          <w:szCs w:val="28"/>
        </w:rPr>
        <w:t xml:space="preserve"> </w:t>
      </w:r>
      <w:proofErr w:type="gramStart"/>
      <w:r w:rsidRPr="00007719">
        <w:rPr>
          <w:rFonts w:ascii="Times New Roman" w:hAnsi="Times New Roman"/>
          <w:spacing w:val="-8"/>
          <w:sz w:val="28"/>
          <w:szCs w:val="28"/>
        </w:rPr>
        <w:t xml:space="preserve">кнопку </w:t>
      </w:r>
      <w:r w:rsidR="007617B2" w:rsidRPr="00007719">
        <w:rPr>
          <w:noProof/>
          <w:lang w:eastAsia="ru-RU"/>
        </w:rPr>
        <w:drawing>
          <wp:inline distT="0" distB="0" distL="0" distR="0" wp14:anchorId="5E344193" wp14:editId="15C49552">
            <wp:extent cx="276190" cy="27619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rFonts w:ascii="Times New Roman" w:hAnsi="Times New Roman"/>
          <w:spacing w:val="-8"/>
          <w:sz w:val="28"/>
          <w:szCs w:val="28"/>
        </w:rPr>
        <w:t xml:space="preserve"> (</w:t>
      </w:r>
      <w:proofErr w:type="gramEnd"/>
      <w:r w:rsidRPr="00007719">
        <w:rPr>
          <w:rFonts w:ascii="Times New Roman" w:hAnsi="Times New Roman"/>
          <w:spacing w:val="-8"/>
          <w:sz w:val="28"/>
          <w:szCs w:val="28"/>
        </w:rPr>
        <w:t xml:space="preserve">«Добавить») или </w:t>
      </w:r>
      <w:r w:rsidR="007617B2" w:rsidRPr="00007719">
        <w:rPr>
          <w:noProof/>
          <w:lang w:eastAsia="ru-RU"/>
        </w:rPr>
        <w:drawing>
          <wp:inline distT="0" distB="0" distL="0" distR="0" wp14:anchorId="21DFB6E2" wp14:editId="1E77D305">
            <wp:extent cx="276190" cy="27619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76190" cy="276190"/>
                    </a:xfrm>
                    <a:prstGeom prst="rect">
                      <a:avLst/>
                    </a:prstGeom>
                  </pic:spPr>
                </pic:pic>
              </a:graphicData>
            </a:graphic>
          </wp:inline>
        </w:drawing>
      </w:r>
      <w:r w:rsidRPr="00007719">
        <w:rPr>
          <w:rFonts w:ascii="Times New Roman" w:hAnsi="Times New Roman"/>
          <w:spacing w:val="-8"/>
          <w:sz w:val="28"/>
          <w:szCs w:val="28"/>
        </w:rPr>
        <w:t xml:space="preserve"> («Добавить группу»)</w:t>
      </w:r>
      <w:r w:rsidR="007617B2" w:rsidRPr="00007719">
        <w:rPr>
          <w:rFonts w:ascii="Times New Roman" w:hAnsi="Times New Roman"/>
          <w:spacing w:val="-8"/>
          <w:sz w:val="28"/>
          <w:szCs w:val="28"/>
        </w:rPr>
        <w:t xml:space="preserve"> </w:t>
      </w:r>
      <w:r w:rsidR="007617B2" w:rsidRPr="00007719">
        <w:rPr>
          <w:rFonts w:ascii="Times New Roman" w:hAnsi="Times New Roman"/>
          <w:sz w:val="28"/>
          <w:szCs w:val="28"/>
        </w:rPr>
        <w:t>панели управления соответственно открывается</w:t>
      </w:r>
      <w:r w:rsidR="001953D1" w:rsidRPr="00007719">
        <w:rPr>
          <w:rFonts w:ascii="Times New Roman" w:hAnsi="Times New Roman"/>
          <w:sz w:val="28"/>
          <w:szCs w:val="28"/>
        </w:rPr>
        <w:t xml:space="preserve"> диалоговое окно</w:t>
      </w:r>
      <w:r w:rsidR="007617B2" w:rsidRPr="00007719">
        <w:rPr>
          <w:rFonts w:ascii="Times New Roman" w:hAnsi="Times New Roman"/>
          <w:sz w:val="28"/>
          <w:szCs w:val="28"/>
        </w:rPr>
        <w:t xml:space="preserve"> «ОКОФ2: Новая запись*» (</w:t>
      </w:r>
      <w:r w:rsidR="007617B2" w:rsidRPr="00007719">
        <w:rPr>
          <w:rFonts w:ascii="Times New Roman" w:hAnsi="Times New Roman"/>
          <w:sz w:val="28"/>
          <w:szCs w:val="28"/>
        </w:rPr>
        <w:fldChar w:fldCharType="begin"/>
      </w:r>
      <w:r w:rsidR="007617B2" w:rsidRPr="00007719">
        <w:rPr>
          <w:rFonts w:ascii="Times New Roman" w:hAnsi="Times New Roman"/>
          <w:sz w:val="28"/>
          <w:szCs w:val="28"/>
        </w:rPr>
        <w:instrText xml:space="preserve"> REF  _Ref416787119 \* Lower \h  \* MERGEFORMAT </w:instrText>
      </w:r>
      <w:r w:rsidR="007617B2" w:rsidRPr="00007719">
        <w:rPr>
          <w:rFonts w:ascii="Times New Roman" w:hAnsi="Times New Roman"/>
          <w:sz w:val="28"/>
          <w:szCs w:val="28"/>
        </w:rPr>
      </w:r>
      <w:r w:rsidR="007617B2"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565</w:t>
      </w:r>
      <w:r w:rsidR="007617B2" w:rsidRPr="00007719">
        <w:rPr>
          <w:rFonts w:ascii="Times New Roman" w:hAnsi="Times New Roman"/>
          <w:sz w:val="28"/>
          <w:szCs w:val="28"/>
        </w:rPr>
        <w:fldChar w:fldCharType="end"/>
      </w:r>
      <w:r w:rsidR="007617B2" w:rsidRPr="00007719">
        <w:rPr>
          <w:rFonts w:ascii="Times New Roman" w:hAnsi="Times New Roman"/>
          <w:sz w:val="28"/>
          <w:szCs w:val="28"/>
        </w:rPr>
        <w:t xml:space="preserve">), в котором </w:t>
      </w:r>
      <w:r w:rsidR="0050669D" w:rsidRPr="00007719">
        <w:rPr>
          <w:rFonts w:ascii="Times New Roman" w:hAnsi="Times New Roman"/>
          <w:sz w:val="28"/>
          <w:szCs w:val="28"/>
        </w:rPr>
        <w:t>п</w:t>
      </w:r>
      <w:r w:rsidR="0050669D" w:rsidRPr="00007719">
        <w:rPr>
          <w:rFonts w:ascii="Times New Roman" w:eastAsia="Times New Roman" w:hAnsi="Times New Roman"/>
          <w:sz w:val="28"/>
          <w:szCs w:val="28"/>
          <w:lang w:eastAsia="ru-RU"/>
        </w:rPr>
        <w:t xml:space="preserve">оля «Наименование», «Код ОКОФ» и «Контрольное число» </w:t>
      </w:r>
      <w:r w:rsidR="007617B2" w:rsidRPr="00007719">
        <w:rPr>
          <w:rFonts w:ascii="Times New Roman" w:hAnsi="Times New Roman"/>
          <w:sz w:val="28"/>
          <w:szCs w:val="28"/>
        </w:rPr>
        <w:t>заполните вручную.</w:t>
      </w:r>
    </w:p>
    <w:p w14:paraId="74E37044" w14:textId="77396CB5" w:rsidR="001B5AB3" w:rsidRPr="00007719" w:rsidRDefault="007617B2" w:rsidP="00322230">
      <w:pPr>
        <w:pStyle w:val="afff1"/>
        <w:spacing w:before="0" w:after="0" w:line="360" w:lineRule="auto"/>
      </w:pPr>
      <w:r w:rsidRPr="00007719">
        <w:rPr>
          <w:noProof/>
        </w:rPr>
        <w:drawing>
          <wp:inline distT="0" distB="0" distL="0" distR="0" wp14:anchorId="347E786E" wp14:editId="7F4AE4D3">
            <wp:extent cx="5265471" cy="1665720"/>
            <wp:effectExtent l="0" t="0" r="0" b="0"/>
            <wp:docPr id="13810" name="Рисунок 13810" descr="C:\Users\1B7A~1.ALI\AppData\Local\Temp\SNAGHTML1cf49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1B7A~1.ALI\AppData\Local\Temp\SNAGHTML1cf49f4.PNG"/>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5285286" cy="1671988"/>
                    </a:xfrm>
                    <a:prstGeom prst="rect">
                      <a:avLst/>
                    </a:prstGeom>
                    <a:noFill/>
                    <a:ln>
                      <a:noFill/>
                    </a:ln>
                  </pic:spPr>
                </pic:pic>
              </a:graphicData>
            </a:graphic>
          </wp:inline>
        </w:drawing>
      </w:r>
    </w:p>
    <w:p w14:paraId="7571209A" w14:textId="5456C75B" w:rsidR="001B5AB3" w:rsidRPr="00007719" w:rsidRDefault="001B5AB3" w:rsidP="00322230">
      <w:pPr>
        <w:spacing w:after="120" w:line="360" w:lineRule="auto"/>
        <w:jc w:val="center"/>
        <w:rPr>
          <w:noProof/>
          <w:sz w:val="28"/>
          <w:szCs w:val="28"/>
        </w:rPr>
      </w:pPr>
      <w:bookmarkStart w:id="922" w:name="_Ref41678711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565</w:t>
      </w:r>
      <w:r w:rsidRPr="00007719">
        <w:rPr>
          <w:noProof/>
          <w:sz w:val="28"/>
          <w:szCs w:val="28"/>
        </w:rPr>
        <w:fldChar w:fldCharType="end"/>
      </w:r>
      <w:bookmarkEnd w:id="922"/>
    </w:p>
    <w:p w14:paraId="53318A6B" w14:textId="37C22C0C" w:rsidR="00D03921" w:rsidRPr="00007719" w:rsidRDefault="00361B32" w:rsidP="00DF627D">
      <w:pPr>
        <w:pStyle w:val="30"/>
      </w:pPr>
      <w:bookmarkStart w:id="923" w:name="_Toc1571670"/>
      <w:bookmarkEnd w:id="907"/>
      <w:r w:rsidRPr="00007719">
        <w:t>ОКСМ</w:t>
      </w:r>
      <w:bookmarkEnd w:id="923"/>
    </w:p>
    <w:p w14:paraId="2E98022A" w14:textId="427F4552" w:rsidR="00D03921" w:rsidRPr="00322230" w:rsidRDefault="00D03921" w:rsidP="0001150B">
      <w:pPr>
        <w:spacing w:line="360" w:lineRule="auto"/>
        <w:ind w:firstLine="709"/>
        <w:jc w:val="both"/>
        <w:rPr>
          <w:spacing w:val="-4"/>
          <w:sz w:val="28"/>
          <w:szCs w:val="28"/>
        </w:rPr>
      </w:pPr>
      <w:r w:rsidRPr="00322230">
        <w:rPr>
          <w:spacing w:val="-4"/>
          <w:sz w:val="28"/>
          <w:szCs w:val="28"/>
        </w:rPr>
        <w:t xml:space="preserve">Сведения о странах мира содержатся в диалоговом окне </w:t>
      </w:r>
      <w:r w:rsidR="00B45CEA" w:rsidRPr="00322230">
        <w:rPr>
          <w:spacing w:val="-4"/>
          <w:sz w:val="28"/>
          <w:szCs w:val="28"/>
        </w:rPr>
        <w:t>«</w:t>
      </w:r>
      <w:r w:rsidRPr="00322230">
        <w:rPr>
          <w:spacing w:val="-4"/>
          <w:sz w:val="28"/>
          <w:szCs w:val="28"/>
        </w:rPr>
        <w:t>ОКСМ</w:t>
      </w:r>
      <w:r w:rsidR="00B45CEA" w:rsidRPr="00322230">
        <w:rPr>
          <w:spacing w:val="-4"/>
          <w:sz w:val="28"/>
          <w:szCs w:val="28"/>
        </w:rPr>
        <w:t>»</w:t>
      </w:r>
      <w:r w:rsidRPr="00322230">
        <w:rPr>
          <w:spacing w:val="-4"/>
          <w:sz w:val="28"/>
          <w:szCs w:val="28"/>
        </w:rPr>
        <w:t xml:space="preserve">, которое предназначено для ведения информации по странам мира. Для </w:t>
      </w:r>
      <w:r w:rsidR="00361B32" w:rsidRPr="00322230">
        <w:rPr>
          <w:sz w:val="28"/>
          <w:szCs w:val="28"/>
        </w:rPr>
        <w:t>открытия диалогового окна выберите пункт горизонтальн</w:t>
      </w:r>
      <w:r w:rsidR="00322230">
        <w:rPr>
          <w:sz w:val="28"/>
          <w:szCs w:val="28"/>
        </w:rPr>
        <w:t>ого меню «Классификаторы» –</w:t>
      </w:r>
      <w:r w:rsidR="00361B32" w:rsidRPr="00322230">
        <w:rPr>
          <w:sz w:val="28"/>
          <w:szCs w:val="28"/>
        </w:rPr>
        <w:t>&gt; «ОКСМ» или пункт вертикального меню «Классификаторы» и пиктограмму основной рабочей области навигации «ОКСМ».</w:t>
      </w:r>
    </w:p>
    <w:p w14:paraId="1897D030" w14:textId="77777777" w:rsidR="00D03921" w:rsidRPr="00322230" w:rsidRDefault="00D03921" w:rsidP="0001150B">
      <w:pPr>
        <w:pStyle w:val="affe"/>
        <w:spacing w:line="360" w:lineRule="auto"/>
        <w:ind w:firstLine="709"/>
        <w:jc w:val="both"/>
        <w:rPr>
          <w:rFonts w:ascii="Times New Roman" w:hAnsi="Times New Roman"/>
          <w:sz w:val="28"/>
          <w:szCs w:val="28"/>
        </w:rPr>
      </w:pPr>
      <w:r w:rsidRPr="00322230">
        <w:rPr>
          <w:rFonts w:ascii="Times New Roman" w:hAnsi="Times New Roman"/>
          <w:sz w:val="28"/>
          <w:szCs w:val="28"/>
        </w:rPr>
        <w:t>Типовые функции управления диалоговым окном осуществляются при помощи кнопок, расположенных на командной</w:t>
      </w:r>
      <w:r w:rsidRPr="00322230">
        <w:rPr>
          <w:rFonts w:ascii="Times New Roman" w:hAnsi="Times New Roman"/>
          <w:bCs/>
          <w:sz w:val="28"/>
          <w:szCs w:val="28"/>
        </w:rPr>
        <w:t xml:space="preserve"> панели управления</w:t>
      </w:r>
      <w:r w:rsidRPr="00322230">
        <w:rPr>
          <w:rFonts w:ascii="Times New Roman" w:hAnsi="Times New Roman"/>
          <w:sz w:val="28"/>
          <w:szCs w:val="28"/>
        </w:rPr>
        <w:t>.</w:t>
      </w:r>
    </w:p>
    <w:p w14:paraId="0D110CCA" w14:textId="0355154C" w:rsidR="00D03921" w:rsidRPr="00322230" w:rsidRDefault="00361B32" w:rsidP="00361B32">
      <w:pPr>
        <w:pStyle w:val="affe"/>
        <w:spacing w:line="360" w:lineRule="auto"/>
        <w:ind w:firstLine="709"/>
        <w:jc w:val="both"/>
        <w:rPr>
          <w:rFonts w:ascii="Times New Roman" w:hAnsi="Times New Roman"/>
          <w:sz w:val="28"/>
          <w:szCs w:val="28"/>
        </w:rPr>
      </w:pPr>
      <w:r w:rsidRPr="00322230">
        <w:rPr>
          <w:rFonts w:ascii="Times New Roman" w:eastAsia="Times New Roman" w:hAnsi="Times New Roman"/>
          <w:sz w:val="28"/>
          <w:szCs w:val="28"/>
          <w:lang w:eastAsia="ru-RU"/>
        </w:rPr>
        <w:t>Вид диалогового окна «ОКСМ» представлен на</w:t>
      </w:r>
      <w:r w:rsidRPr="00322230">
        <w:rPr>
          <w:rFonts w:ascii="Times New Roman" w:hAnsi="Times New Roman"/>
          <w:sz w:val="28"/>
          <w:szCs w:val="28"/>
        </w:rPr>
        <w:t xml:space="preserve"> </w:t>
      </w:r>
      <w:r w:rsidR="00D03921" w:rsidRPr="00322230">
        <w:rPr>
          <w:rFonts w:ascii="Times New Roman" w:hAnsi="Times New Roman"/>
          <w:sz w:val="28"/>
          <w:szCs w:val="28"/>
        </w:rPr>
        <w:fldChar w:fldCharType="begin"/>
      </w:r>
      <w:r w:rsidR="00D03921" w:rsidRPr="00322230">
        <w:rPr>
          <w:rFonts w:ascii="Times New Roman" w:hAnsi="Times New Roman"/>
          <w:sz w:val="28"/>
          <w:szCs w:val="28"/>
        </w:rPr>
        <w:instrText xml:space="preserve"> REF  _Ref416946087 \* Lower \h  \* MERGEFORMAT </w:instrText>
      </w:r>
      <w:r w:rsidR="00D03921" w:rsidRPr="00322230">
        <w:rPr>
          <w:rFonts w:ascii="Times New Roman" w:hAnsi="Times New Roman"/>
          <w:sz w:val="28"/>
          <w:szCs w:val="28"/>
        </w:rPr>
      </w:r>
      <w:r w:rsidR="00D03921" w:rsidRPr="00322230">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566</w:t>
      </w:r>
      <w:r w:rsidR="00D03921" w:rsidRPr="00322230">
        <w:rPr>
          <w:rFonts w:ascii="Times New Roman" w:hAnsi="Times New Roman"/>
          <w:sz w:val="28"/>
          <w:szCs w:val="28"/>
        </w:rPr>
        <w:fldChar w:fldCharType="end"/>
      </w:r>
      <w:r w:rsidRPr="00322230">
        <w:rPr>
          <w:rFonts w:ascii="Times New Roman" w:hAnsi="Times New Roman"/>
          <w:sz w:val="28"/>
          <w:szCs w:val="28"/>
        </w:rPr>
        <w:t>.</w:t>
      </w:r>
    </w:p>
    <w:p w14:paraId="62245FB9" w14:textId="05F549C9" w:rsidR="00D03921" w:rsidRPr="00007719" w:rsidRDefault="00361B32" w:rsidP="003E22FE">
      <w:pPr>
        <w:pStyle w:val="afff1"/>
        <w:spacing w:before="0" w:after="0" w:line="360" w:lineRule="auto"/>
      </w:pPr>
      <w:r w:rsidRPr="00007719">
        <w:rPr>
          <w:noProof/>
        </w:rPr>
        <w:drawing>
          <wp:inline distT="0" distB="0" distL="0" distR="0" wp14:anchorId="3CC2A082" wp14:editId="0B10A939">
            <wp:extent cx="5486400" cy="2046408"/>
            <wp:effectExtent l="0" t="0" r="0" b="0"/>
            <wp:docPr id="13811" name="Рисунок 13811" descr="C:\Users\1B7A~1.ALI\AppData\Local\Temp\SNAGHTML1e10a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1B7A~1.ALI\AppData\Local\Temp\SNAGHTML1e10a65.PNG"/>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5497405" cy="2050513"/>
                    </a:xfrm>
                    <a:prstGeom prst="rect">
                      <a:avLst/>
                    </a:prstGeom>
                    <a:noFill/>
                    <a:ln>
                      <a:noFill/>
                    </a:ln>
                  </pic:spPr>
                </pic:pic>
              </a:graphicData>
            </a:graphic>
          </wp:inline>
        </w:drawing>
      </w:r>
    </w:p>
    <w:p w14:paraId="28791AD8" w14:textId="77777777" w:rsidR="00D03921" w:rsidRPr="00007719" w:rsidRDefault="00D03921" w:rsidP="003E22FE">
      <w:pPr>
        <w:spacing w:line="360" w:lineRule="auto"/>
        <w:jc w:val="center"/>
      </w:pPr>
      <w:bookmarkStart w:id="924" w:name="_Ref41694608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566</w:t>
      </w:r>
      <w:r w:rsidRPr="00007719">
        <w:rPr>
          <w:noProof/>
          <w:sz w:val="28"/>
          <w:szCs w:val="28"/>
        </w:rPr>
        <w:fldChar w:fldCharType="end"/>
      </w:r>
      <w:bookmarkEnd w:id="924"/>
    </w:p>
    <w:p w14:paraId="07E36315" w14:textId="01763A43" w:rsidR="00361B32" w:rsidRPr="00007719" w:rsidRDefault="00361B32" w:rsidP="0001150B">
      <w:pPr>
        <w:pStyle w:val="affe"/>
        <w:spacing w:line="360" w:lineRule="auto"/>
        <w:ind w:firstLine="709"/>
        <w:jc w:val="both"/>
        <w:rPr>
          <w:rFonts w:ascii="Times New Roman" w:hAnsi="Times New Roman"/>
          <w:sz w:val="28"/>
          <w:szCs w:val="28"/>
        </w:rPr>
      </w:pPr>
      <w:r w:rsidRPr="00007719">
        <w:rPr>
          <w:rFonts w:ascii="Times New Roman" w:eastAsia="Times New Roman" w:hAnsi="Times New Roman"/>
          <w:spacing w:val="-2"/>
          <w:sz w:val="28"/>
          <w:szCs w:val="28"/>
          <w:lang w:eastAsia="ru-RU"/>
        </w:rPr>
        <w:lastRenderedPageBreak/>
        <w:t xml:space="preserve">Для создания новой записи о стране </w:t>
      </w:r>
      <w:r w:rsidR="00BB0416" w:rsidRPr="00007719">
        <w:rPr>
          <w:rFonts w:ascii="Times New Roman" w:eastAsia="Times New Roman" w:hAnsi="Times New Roman"/>
          <w:spacing w:val="-2"/>
          <w:sz w:val="28"/>
          <w:szCs w:val="28"/>
          <w:lang w:eastAsia="ru-RU"/>
        </w:rPr>
        <w:t>нажмите</w:t>
      </w:r>
      <w:r w:rsidRPr="00007719">
        <w:rPr>
          <w:rFonts w:ascii="Times New Roman" w:eastAsia="Times New Roman" w:hAnsi="Times New Roman"/>
          <w:spacing w:val="-2"/>
          <w:sz w:val="28"/>
          <w:szCs w:val="28"/>
          <w:lang w:eastAsia="ru-RU"/>
        </w:rPr>
        <w:t xml:space="preserve"> </w:t>
      </w:r>
      <w:proofErr w:type="gramStart"/>
      <w:r w:rsidRPr="00007719">
        <w:rPr>
          <w:rFonts w:ascii="Times New Roman" w:eastAsia="Times New Roman" w:hAnsi="Times New Roman"/>
          <w:spacing w:val="-2"/>
          <w:sz w:val="28"/>
          <w:szCs w:val="28"/>
          <w:lang w:eastAsia="ru-RU"/>
        </w:rPr>
        <w:t>кнопк</w:t>
      </w:r>
      <w:r w:rsidR="00BB0416" w:rsidRPr="00007719">
        <w:rPr>
          <w:rFonts w:ascii="Times New Roman" w:eastAsia="Times New Roman" w:hAnsi="Times New Roman"/>
          <w:spacing w:val="-2"/>
          <w:sz w:val="28"/>
          <w:szCs w:val="28"/>
          <w:lang w:eastAsia="ru-RU"/>
        </w:rPr>
        <w:t>у</w:t>
      </w:r>
      <w:r w:rsidRPr="00007719">
        <w:rPr>
          <w:rFonts w:ascii="Times New Roman" w:eastAsia="Times New Roman" w:hAnsi="Times New Roman"/>
          <w:spacing w:val="-2"/>
          <w:sz w:val="28"/>
          <w:szCs w:val="28"/>
          <w:lang w:eastAsia="ru-RU"/>
        </w:rPr>
        <w:t xml:space="preserve"> </w:t>
      </w:r>
      <w:r w:rsidRPr="00007719">
        <w:rPr>
          <w:rFonts w:ascii="Times New Roman" w:eastAsia="Times New Roman" w:hAnsi="Times New Roman"/>
          <w:noProof/>
          <w:spacing w:val="-2"/>
          <w:sz w:val="24"/>
          <w:szCs w:val="24"/>
          <w:lang w:eastAsia="ru-RU"/>
        </w:rPr>
        <w:drawing>
          <wp:inline distT="0" distB="0" distL="0" distR="0" wp14:anchorId="1B0D8823" wp14:editId="712C71B7">
            <wp:extent cx="276190" cy="276190"/>
            <wp:effectExtent l="0" t="0" r="0" b="0"/>
            <wp:docPr id="13814" name="Рисунок 13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rFonts w:ascii="Times New Roman" w:eastAsia="Times New Roman" w:hAnsi="Times New Roman"/>
          <w:spacing w:val="-2"/>
          <w:sz w:val="28"/>
          <w:szCs w:val="28"/>
          <w:lang w:eastAsia="ru-RU"/>
        </w:rPr>
        <w:t xml:space="preserve"> (</w:t>
      </w:r>
      <w:proofErr w:type="gramEnd"/>
      <w:r w:rsidRPr="00007719">
        <w:rPr>
          <w:rFonts w:ascii="Times New Roman" w:eastAsia="Times New Roman" w:hAnsi="Times New Roman"/>
          <w:spacing w:val="-2"/>
          <w:sz w:val="28"/>
          <w:szCs w:val="28"/>
          <w:lang w:eastAsia="ru-RU"/>
        </w:rPr>
        <w:t>«Добавить») панели управления</w:t>
      </w:r>
      <w:r w:rsidR="00BB0416" w:rsidRPr="00007719">
        <w:rPr>
          <w:rFonts w:ascii="Times New Roman" w:eastAsia="Times New Roman" w:hAnsi="Times New Roman"/>
          <w:spacing w:val="-2"/>
          <w:sz w:val="28"/>
          <w:szCs w:val="28"/>
          <w:lang w:eastAsia="ru-RU"/>
        </w:rPr>
        <w:t>,</w:t>
      </w:r>
      <w:r w:rsidRPr="00007719">
        <w:rPr>
          <w:rFonts w:ascii="Times New Roman" w:eastAsia="Times New Roman" w:hAnsi="Times New Roman"/>
          <w:spacing w:val="-2"/>
          <w:sz w:val="28"/>
          <w:szCs w:val="28"/>
          <w:lang w:eastAsia="ru-RU"/>
        </w:rPr>
        <w:t xml:space="preserve"> открывается диалоговое окно «ОКСМ: Новая запись*» (</w:t>
      </w:r>
      <w:r w:rsidRPr="00007719">
        <w:rPr>
          <w:rFonts w:ascii="Times New Roman" w:eastAsia="Times New Roman" w:hAnsi="Times New Roman"/>
          <w:spacing w:val="-2"/>
          <w:sz w:val="28"/>
          <w:szCs w:val="28"/>
          <w:lang w:eastAsia="ru-RU"/>
        </w:rPr>
        <w:fldChar w:fldCharType="begin"/>
      </w:r>
      <w:r w:rsidRPr="00007719">
        <w:rPr>
          <w:rFonts w:ascii="Times New Roman" w:eastAsia="Times New Roman" w:hAnsi="Times New Roman"/>
          <w:spacing w:val="-2"/>
          <w:sz w:val="28"/>
          <w:szCs w:val="28"/>
          <w:lang w:eastAsia="ru-RU"/>
        </w:rPr>
        <w:instrText xml:space="preserve"> REF  _Ref416787395 \* Lower \h  \* MERGEFORMAT </w:instrText>
      </w:r>
      <w:r w:rsidRPr="00007719">
        <w:rPr>
          <w:rFonts w:ascii="Times New Roman" w:eastAsia="Times New Roman" w:hAnsi="Times New Roman"/>
          <w:spacing w:val="-2"/>
          <w:sz w:val="28"/>
          <w:szCs w:val="28"/>
          <w:lang w:eastAsia="ru-RU"/>
        </w:rPr>
      </w:r>
      <w:r w:rsidRPr="00007719">
        <w:rPr>
          <w:rFonts w:ascii="Times New Roman" w:eastAsia="Times New Roman" w:hAnsi="Times New Roman"/>
          <w:spacing w:val="-2"/>
          <w:sz w:val="28"/>
          <w:szCs w:val="28"/>
          <w:lang w:eastAsia="ru-RU"/>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567</w:t>
      </w:r>
      <w:r w:rsidRPr="00007719">
        <w:rPr>
          <w:rFonts w:ascii="Times New Roman" w:eastAsia="Times New Roman" w:hAnsi="Times New Roman"/>
          <w:spacing w:val="-2"/>
          <w:sz w:val="28"/>
          <w:szCs w:val="28"/>
          <w:lang w:eastAsia="ru-RU"/>
        </w:rPr>
        <w:fldChar w:fldCharType="end"/>
      </w:r>
      <w:r w:rsidRPr="00007719">
        <w:rPr>
          <w:rFonts w:ascii="Times New Roman" w:eastAsia="Times New Roman" w:hAnsi="Times New Roman"/>
          <w:spacing w:val="-2"/>
          <w:sz w:val="28"/>
          <w:szCs w:val="28"/>
          <w:lang w:eastAsia="ru-RU"/>
        </w:rPr>
        <w:t>), в которой поля «Код ОКСМ», «Краткое наименование», «Код Альфа-2», «Код Альфа-3», «Полное наименование» заполните вручную</w:t>
      </w:r>
      <w:r w:rsidR="00BA596D" w:rsidRPr="00007719">
        <w:rPr>
          <w:rFonts w:ascii="Times New Roman" w:eastAsia="Times New Roman" w:hAnsi="Times New Roman"/>
          <w:spacing w:val="-2"/>
          <w:sz w:val="28"/>
          <w:szCs w:val="28"/>
          <w:lang w:eastAsia="x-none"/>
        </w:rPr>
        <w:t>.</w:t>
      </w:r>
    </w:p>
    <w:p w14:paraId="42BC314C" w14:textId="29C81145" w:rsidR="002375F1" w:rsidRPr="00007719" w:rsidRDefault="00361B32" w:rsidP="002375F1">
      <w:pPr>
        <w:spacing w:line="360" w:lineRule="auto"/>
        <w:jc w:val="center"/>
      </w:pPr>
      <w:r w:rsidRPr="00007719">
        <w:rPr>
          <w:noProof/>
        </w:rPr>
        <w:drawing>
          <wp:inline distT="0" distB="0" distL="0" distR="0" wp14:anchorId="5A72C553" wp14:editId="4C99225C">
            <wp:extent cx="4999768" cy="1799916"/>
            <wp:effectExtent l="0" t="0" r="0" b="0"/>
            <wp:docPr id="13813" name="Рисунок 13813" descr="C:\Users\1B7A~1.ALI\AppData\Local\Temp\SNAGHTML1e18f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1B7A~1.ALI\AppData\Local\Temp\SNAGHTML1e18fd9.PNG"/>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5017880" cy="1806436"/>
                    </a:xfrm>
                    <a:prstGeom prst="rect">
                      <a:avLst/>
                    </a:prstGeom>
                    <a:noFill/>
                    <a:ln>
                      <a:noFill/>
                    </a:ln>
                  </pic:spPr>
                </pic:pic>
              </a:graphicData>
            </a:graphic>
          </wp:inline>
        </w:drawing>
      </w:r>
    </w:p>
    <w:p w14:paraId="48BC16D0" w14:textId="77777777" w:rsidR="00D03921" w:rsidRPr="00007719" w:rsidRDefault="00D03921" w:rsidP="003E22FE">
      <w:pPr>
        <w:spacing w:line="360" w:lineRule="auto"/>
        <w:jc w:val="center"/>
      </w:pPr>
      <w:bookmarkStart w:id="925" w:name="_Ref41678739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567</w:t>
      </w:r>
      <w:r w:rsidRPr="00007719">
        <w:rPr>
          <w:noProof/>
          <w:sz w:val="28"/>
          <w:szCs w:val="28"/>
        </w:rPr>
        <w:fldChar w:fldCharType="end"/>
      </w:r>
      <w:bookmarkEnd w:id="925"/>
    </w:p>
    <w:p w14:paraId="1ACC89B6" w14:textId="35360174" w:rsidR="00C45B75" w:rsidRPr="00007719" w:rsidRDefault="00B13318" w:rsidP="00DF627D">
      <w:pPr>
        <w:pStyle w:val="30"/>
      </w:pPr>
      <w:bookmarkStart w:id="926" w:name="_Toc1571671"/>
      <w:r w:rsidRPr="00007719">
        <w:t>ОКФС</w:t>
      </w:r>
      <w:bookmarkEnd w:id="926"/>
    </w:p>
    <w:p w14:paraId="33CBC184" w14:textId="40A2F076" w:rsidR="00C45B75" w:rsidRPr="00007719" w:rsidRDefault="00C45B75" w:rsidP="0001150B">
      <w:pPr>
        <w:spacing w:line="360" w:lineRule="auto"/>
        <w:ind w:firstLine="709"/>
        <w:jc w:val="both"/>
        <w:rPr>
          <w:sz w:val="28"/>
          <w:szCs w:val="28"/>
        </w:rPr>
      </w:pPr>
      <w:r w:rsidRPr="00007719">
        <w:rPr>
          <w:sz w:val="28"/>
          <w:szCs w:val="28"/>
        </w:rPr>
        <w:t>Сведения об основных фо</w:t>
      </w:r>
      <w:r w:rsidR="007044B4" w:rsidRPr="00007719">
        <w:rPr>
          <w:sz w:val="28"/>
          <w:szCs w:val="28"/>
        </w:rPr>
        <w:t>рмах собственности</w:t>
      </w:r>
      <w:r w:rsidRPr="00007719">
        <w:rPr>
          <w:sz w:val="28"/>
          <w:szCs w:val="28"/>
        </w:rPr>
        <w:t xml:space="preserve"> содержатся в диалоговом окне ОКФС, которое предназначено для ведения информации об основных фо</w:t>
      </w:r>
      <w:r w:rsidR="007044B4" w:rsidRPr="00007719">
        <w:rPr>
          <w:sz w:val="28"/>
          <w:szCs w:val="28"/>
        </w:rPr>
        <w:t>рмах собственности</w:t>
      </w:r>
      <w:r w:rsidRPr="00007719">
        <w:rPr>
          <w:sz w:val="28"/>
          <w:szCs w:val="28"/>
        </w:rPr>
        <w:t xml:space="preserve">. Для </w:t>
      </w:r>
      <w:r w:rsidR="00B13318" w:rsidRPr="00007719">
        <w:rPr>
          <w:sz w:val="28"/>
          <w:szCs w:val="28"/>
        </w:rPr>
        <w:t>открытия</w:t>
      </w:r>
      <w:r w:rsidRPr="00007719">
        <w:rPr>
          <w:sz w:val="28"/>
          <w:szCs w:val="28"/>
        </w:rPr>
        <w:t xml:space="preserve"> диалогового окна </w:t>
      </w:r>
      <w:r w:rsidR="00B13318" w:rsidRPr="00007719">
        <w:rPr>
          <w:sz w:val="28"/>
          <w:szCs w:val="28"/>
        </w:rPr>
        <w:t>выберите пункт горизон</w:t>
      </w:r>
      <w:r w:rsidR="00322230">
        <w:rPr>
          <w:sz w:val="28"/>
          <w:szCs w:val="28"/>
        </w:rPr>
        <w:t>тального меню «Классификаторы» –</w:t>
      </w:r>
      <w:r w:rsidR="00B13318" w:rsidRPr="00007719">
        <w:rPr>
          <w:sz w:val="28"/>
          <w:szCs w:val="28"/>
        </w:rPr>
        <w:t>&gt; «ОКФС» или пункт вертикального меню «Классификаторы» и пиктограмму основной рабочей области навигации «ОКФС».</w:t>
      </w:r>
    </w:p>
    <w:p w14:paraId="2ACBB9D9" w14:textId="77777777" w:rsidR="00C45B75" w:rsidRPr="00007719" w:rsidRDefault="00C45B75" w:rsidP="0001150B">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 панели управления.</w:t>
      </w:r>
    </w:p>
    <w:p w14:paraId="1BD73914" w14:textId="0CA89A4A" w:rsidR="00C45B75" w:rsidRPr="00322230" w:rsidRDefault="00B13318" w:rsidP="00B13318">
      <w:pPr>
        <w:pStyle w:val="affe"/>
        <w:spacing w:line="360" w:lineRule="auto"/>
        <w:ind w:firstLine="709"/>
        <w:jc w:val="both"/>
        <w:rPr>
          <w:rFonts w:ascii="Times New Roman" w:hAnsi="Times New Roman"/>
          <w:sz w:val="28"/>
          <w:szCs w:val="28"/>
        </w:rPr>
      </w:pPr>
      <w:r w:rsidRPr="00007719">
        <w:rPr>
          <w:rFonts w:ascii="Times New Roman" w:eastAsia="Times New Roman" w:hAnsi="Times New Roman"/>
          <w:sz w:val="28"/>
          <w:szCs w:val="28"/>
          <w:lang w:eastAsia="ru-RU"/>
        </w:rPr>
        <w:t>Вид формы иерархического списка «ОКФС» представлен на</w:t>
      </w:r>
      <w:r w:rsidRPr="00007719">
        <w:rPr>
          <w:rFonts w:ascii="Times New Roman" w:hAnsi="Times New Roman"/>
          <w:sz w:val="28"/>
          <w:szCs w:val="28"/>
        </w:rPr>
        <w:t xml:space="preserve"> </w:t>
      </w:r>
      <w:r w:rsidR="00C45B75" w:rsidRPr="00007719">
        <w:rPr>
          <w:rFonts w:ascii="Times New Roman" w:hAnsi="Times New Roman"/>
          <w:sz w:val="28"/>
          <w:szCs w:val="28"/>
        </w:rPr>
        <w:fldChar w:fldCharType="begin"/>
      </w:r>
      <w:r w:rsidR="00C45B75" w:rsidRPr="00007719">
        <w:rPr>
          <w:rFonts w:ascii="Times New Roman" w:hAnsi="Times New Roman"/>
          <w:sz w:val="28"/>
          <w:szCs w:val="28"/>
        </w:rPr>
        <w:instrText xml:space="preserve"> REF  _Ref444160602 \* Lower \h  \* MERGEFORMAT </w:instrText>
      </w:r>
      <w:r w:rsidR="00C45B75" w:rsidRPr="00007719">
        <w:rPr>
          <w:rFonts w:ascii="Times New Roman" w:hAnsi="Times New Roman"/>
          <w:sz w:val="28"/>
          <w:szCs w:val="28"/>
        </w:rPr>
      </w:r>
      <w:r w:rsidR="00C45B75" w:rsidRPr="00007719">
        <w:rPr>
          <w:rFonts w:ascii="Times New Roman" w:hAnsi="Times New Roman"/>
          <w:sz w:val="28"/>
          <w:szCs w:val="28"/>
        </w:rPr>
        <w:fldChar w:fldCharType="separate"/>
      </w:r>
      <w:r w:rsidR="00B6413A" w:rsidRPr="00B6413A">
        <w:rPr>
          <w:rFonts w:ascii="Times New Roman" w:hAnsi="Times New Roman"/>
          <w:sz w:val="28"/>
          <w:szCs w:val="28"/>
        </w:rPr>
        <w:t>рис. 568</w:t>
      </w:r>
      <w:r w:rsidR="00C45B75" w:rsidRPr="00007719">
        <w:rPr>
          <w:rFonts w:ascii="Times New Roman" w:hAnsi="Times New Roman"/>
          <w:sz w:val="28"/>
          <w:szCs w:val="28"/>
        </w:rPr>
        <w:fldChar w:fldCharType="end"/>
      </w:r>
      <w:r w:rsidR="00C45B75" w:rsidRPr="00007719">
        <w:rPr>
          <w:rFonts w:ascii="Times New Roman" w:hAnsi="Times New Roman"/>
          <w:sz w:val="28"/>
          <w:szCs w:val="28"/>
        </w:rPr>
        <w:t xml:space="preserve">. В левой части представлено в иерархическом виде </w:t>
      </w:r>
      <w:r w:rsidR="009C2A7A" w:rsidRPr="00007719">
        <w:rPr>
          <w:rFonts w:ascii="Times New Roman" w:hAnsi="Times New Roman"/>
          <w:sz w:val="28"/>
          <w:szCs w:val="28"/>
        </w:rPr>
        <w:t>«</w:t>
      </w:r>
      <w:r w:rsidR="00C45B75" w:rsidRPr="00007719">
        <w:rPr>
          <w:rFonts w:ascii="Times New Roman" w:hAnsi="Times New Roman"/>
          <w:sz w:val="28"/>
          <w:szCs w:val="28"/>
        </w:rPr>
        <w:t>Н</w:t>
      </w:r>
      <w:r w:rsidR="009C2A7A" w:rsidRPr="00007719">
        <w:rPr>
          <w:rFonts w:ascii="Times New Roman" w:hAnsi="Times New Roman"/>
          <w:sz w:val="28"/>
          <w:szCs w:val="28"/>
        </w:rPr>
        <w:t>аименование»</w:t>
      </w:r>
      <w:r w:rsidR="00C45B75" w:rsidRPr="00007719">
        <w:rPr>
          <w:rFonts w:ascii="Times New Roman" w:hAnsi="Times New Roman"/>
          <w:sz w:val="28"/>
          <w:szCs w:val="28"/>
        </w:rPr>
        <w:t xml:space="preserve"> рубрики классификатора. В правой части представлена таблица подчиненных элементов по текущему значению классификатора</w:t>
      </w:r>
      <w:r w:rsidRPr="00322230">
        <w:rPr>
          <w:rFonts w:ascii="Times New Roman" w:hAnsi="Times New Roman"/>
          <w:sz w:val="28"/>
          <w:szCs w:val="28"/>
        </w:rPr>
        <w:t>.</w:t>
      </w:r>
    </w:p>
    <w:p w14:paraId="2AB56B1D" w14:textId="5E892E3C" w:rsidR="00C45B75" w:rsidRPr="00007719" w:rsidRDefault="00B13318" w:rsidP="003E22FE">
      <w:pPr>
        <w:pStyle w:val="afff1"/>
        <w:spacing w:before="0" w:after="0" w:line="360" w:lineRule="auto"/>
        <w:rPr>
          <w:noProof/>
        </w:rPr>
      </w:pPr>
      <w:r w:rsidRPr="00007719">
        <w:rPr>
          <w:noProof/>
        </w:rPr>
        <w:lastRenderedPageBreak/>
        <w:drawing>
          <wp:inline distT="0" distB="0" distL="0" distR="0" wp14:anchorId="3FC2B55B" wp14:editId="0F5B0C79">
            <wp:extent cx="5228650" cy="2380244"/>
            <wp:effectExtent l="0" t="0" r="0" b="1270"/>
            <wp:docPr id="13816" name="Рисунок 13816" descr="C:\Users\1B7A~1.ALI\AppData\Local\Temp\SNAGHTML1ec2b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1B7A~1.ALI\AppData\Local\Temp\SNAGHTML1ec2b4d.PNG"/>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5273720" cy="2400761"/>
                    </a:xfrm>
                    <a:prstGeom prst="rect">
                      <a:avLst/>
                    </a:prstGeom>
                    <a:noFill/>
                    <a:ln>
                      <a:noFill/>
                    </a:ln>
                  </pic:spPr>
                </pic:pic>
              </a:graphicData>
            </a:graphic>
          </wp:inline>
        </w:drawing>
      </w:r>
    </w:p>
    <w:p w14:paraId="0CDB0FE1" w14:textId="77777777" w:rsidR="00C45B75" w:rsidRPr="00007719" w:rsidRDefault="00C45B75" w:rsidP="003E22FE">
      <w:pPr>
        <w:spacing w:line="360" w:lineRule="auto"/>
        <w:jc w:val="center"/>
      </w:pPr>
      <w:bookmarkStart w:id="927" w:name="_Ref44416060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568</w:t>
      </w:r>
      <w:r w:rsidRPr="00007719">
        <w:rPr>
          <w:noProof/>
          <w:sz w:val="28"/>
          <w:szCs w:val="28"/>
        </w:rPr>
        <w:fldChar w:fldCharType="end"/>
      </w:r>
      <w:bookmarkEnd w:id="927"/>
    </w:p>
    <w:p w14:paraId="4AFCE422" w14:textId="5F3EC013" w:rsidR="00C45B75" w:rsidRPr="00007719" w:rsidRDefault="00C45B75" w:rsidP="0001150B">
      <w:pPr>
        <w:pStyle w:val="affe"/>
        <w:spacing w:line="360" w:lineRule="auto"/>
        <w:ind w:firstLine="709"/>
        <w:rPr>
          <w:rFonts w:ascii="Times New Roman" w:hAnsi="Times New Roman"/>
          <w:sz w:val="28"/>
          <w:szCs w:val="28"/>
        </w:rPr>
      </w:pPr>
      <w:r w:rsidRPr="00007719">
        <w:rPr>
          <w:rFonts w:ascii="Times New Roman" w:hAnsi="Times New Roman"/>
          <w:sz w:val="28"/>
          <w:szCs w:val="28"/>
        </w:rPr>
        <w:t xml:space="preserve">Для создания нового элемента классификатора </w:t>
      </w:r>
      <w:r w:rsidRPr="00007719">
        <w:rPr>
          <w:rFonts w:ascii="Times New Roman" w:eastAsia="Times New Roman" w:hAnsi="Times New Roman"/>
          <w:sz w:val="28"/>
          <w:szCs w:val="28"/>
          <w:lang w:eastAsia="ru-RU"/>
        </w:rPr>
        <w:t>ОКФС</w:t>
      </w:r>
      <w:r w:rsidRPr="00007719">
        <w:rPr>
          <w:rFonts w:ascii="Times New Roman" w:hAnsi="Times New Roman"/>
          <w:sz w:val="28"/>
          <w:szCs w:val="28"/>
        </w:rPr>
        <w:t xml:space="preserve"> </w:t>
      </w:r>
      <w:r w:rsidR="00F77D3D" w:rsidRPr="00007719">
        <w:rPr>
          <w:rFonts w:ascii="Times New Roman" w:hAnsi="Times New Roman"/>
          <w:spacing w:val="-8"/>
          <w:sz w:val="28"/>
          <w:szCs w:val="28"/>
        </w:rPr>
        <w:t xml:space="preserve">или группы классификаторов </w:t>
      </w:r>
      <w:r w:rsidR="00C45176" w:rsidRPr="00007719">
        <w:rPr>
          <w:rFonts w:ascii="Times New Roman" w:hAnsi="Times New Roman"/>
          <w:spacing w:val="-8"/>
          <w:sz w:val="28"/>
          <w:szCs w:val="28"/>
        </w:rPr>
        <w:t>нажмите</w:t>
      </w:r>
      <w:r w:rsidR="00F77D3D" w:rsidRPr="00007719">
        <w:rPr>
          <w:rFonts w:ascii="Times New Roman" w:hAnsi="Times New Roman"/>
          <w:spacing w:val="-8"/>
          <w:sz w:val="28"/>
          <w:szCs w:val="28"/>
        </w:rPr>
        <w:t xml:space="preserve"> </w:t>
      </w:r>
      <w:proofErr w:type="gramStart"/>
      <w:r w:rsidR="00F77D3D" w:rsidRPr="00007719">
        <w:rPr>
          <w:rFonts w:ascii="Times New Roman" w:hAnsi="Times New Roman"/>
          <w:spacing w:val="-8"/>
          <w:sz w:val="28"/>
          <w:szCs w:val="28"/>
        </w:rPr>
        <w:t xml:space="preserve">кнопку </w:t>
      </w:r>
      <w:r w:rsidR="00F77D3D" w:rsidRPr="00007719">
        <w:rPr>
          <w:noProof/>
          <w:lang w:eastAsia="ru-RU"/>
        </w:rPr>
        <w:drawing>
          <wp:inline distT="0" distB="0" distL="0" distR="0" wp14:anchorId="3A0E3BAC" wp14:editId="4F13F9E5">
            <wp:extent cx="247619" cy="257143"/>
            <wp:effectExtent l="0" t="0" r="635" b="0"/>
            <wp:docPr id="1511" name="Рисунок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47619" cy="257143"/>
                    </a:xfrm>
                    <a:prstGeom prst="rect">
                      <a:avLst/>
                    </a:prstGeom>
                  </pic:spPr>
                </pic:pic>
              </a:graphicData>
            </a:graphic>
          </wp:inline>
        </w:drawing>
      </w:r>
      <w:r w:rsidR="00F77D3D" w:rsidRPr="00007719">
        <w:rPr>
          <w:rFonts w:ascii="Times New Roman" w:hAnsi="Times New Roman"/>
          <w:spacing w:val="-8"/>
          <w:sz w:val="28"/>
          <w:szCs w:val="28"/>
        </w:rPr>
        <w:t xml:space="preserve"> (</w:t>
      </w:r>
      <w:proofErr w:type="gramEnd"/>
      <w:r w:rsidR="00F77D3D" w:rsidRPr="00007719">
        <w:rPr>
          <w:rFonts w:ascii="Times New Roman" w:hAnsi="Times New Roman"/>
          <w:spacing w:val="-8"/>
          <w:sz w:val="28"/>
          <w:szCs w:val="28"/>
        </w:rPr>
        <w:t xml:space="preserve">«Добавить») или </w:t>
      </w:r>
      <w:r w:rsidR="00F77D3D" w:rsidRPr="00007719">
        <w:rPr>
          <w:noProof/>
          <w:lang w:eastAsia="ru-RU"/>
        </w:rPr>
        <w:drawing>
          <wp:inline distT="0" distB="0" distL="0" distR="0" wp14:anchorId="4C6699D0" wp14:editId="17278F51">
            <wp:extent cx="266667" cy="238095"/>
            <wp:effectExtent l="0" t="0" r="635" b="0"/>
            <wp:docPr id="1513" name="Рисунок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4"/>
                    <a:stretch>
                      <a:fillRect/>
                    </a:stretch>
                  </pic:blipFill>
                  <pic:spPr>
                    <a:xfrm>
                      <a:off x="0" y="0"/>
                      <a:ext cx="266667" cy="238095"/>
                    </a:xfrm>
                    <a:prstGeom prst="rect">
                      <a:avLst/>
                    </a:prstGeom>
                  </pic:spPr>
                </pic:pic>
              </a:graphicData>
            </a:graphic>
          </wp:inline>
        </w:drawing>
      </w:r>
      <w:r w:rsidR="00F77D3D" w:rsidRPr="00007719">
        <w:rPr>
          <w:rFonts w:ascii="Times New Roman" w:hAnsi="Times New Roman"/>
          <w:spacing w:val="-8"/>
          <w:sz w:val="28"/>
          <w:szCs w:val="28"/>
        </w:rPr>
        <w:t xml:space="preserve"> («Добавить группу»).</w:t>
      </w:r>
    </w:p>
    <w:p w14:paraId="2C3050C1" w14:textId="4DA86EE4" w:rsidR="00C45B75" w:rsidRPr="00007719" w:rsidRDefault="00540B87" w:rsidP="0001150B">
      <w:pPr>
        <w:pStyle w:val="affe"/>
        <w:spacing w:line="360" w:lineRule="auto"/>
        <w:ind w:firstLine="709"/>
        <w:rPr>
          <w:rFonts w:ascii="Times New Roman" w:hAnsi="Times New Roman"/>
          <w:sz w:val="28"/>
          <w:szCs w:val="28"/>
        </w:rPr>
      </w:pPr>
      <w:r w:rsidRPr="00007719">
        <w:rPr>
          <w:rFonts w:ascii="Times New Roman" w:hAnsi="Times New Roman"/>
          <w:sz w:val="28"/>
          <w:szCs w:val="28"/>
        </w:rPr>
        <w:t>Открывается</w:t>
      </w:r>
      <w:r w:rsidR="00C45B75" w:rsidRPr="00007719">
        <w:rPr>
          <w:rFonts w:ascii="Times New Roman" w:hAnsi="Times New Roman"/>
          <w:sz w:val="28"/>
          <w:szCs w:val="28"/>
        </w:rPr>
        <w:t xml:space="preserve"> </w:t>
      </w:r>
      <w:r w:rsidR="001D0E0D" w:rsidRPr="00007719">
        <w:rPr>
          <w:rFonts w:ascii="Times New Roman" w:hAnsi="Times New Roman"/>
          <w:sz w:val="28"/>
          <w:szCs w:val="28"/>
        </w:rPr>
        <w:t>диалоговое окно</w:t>
      </w:r>
      <w:r w:rsidR="00C45B75" w:rsidRPr="00007719">
        <w:rPr>
          <w:rFonts w:ascii="Times New Roman" w:hAnsi="Times New Roman"/>
          <w:sz w:val="28"/>
          <w:szCs w:val="28"/>
        </w:rPr>
        <w:t xml:space="preserve"> элемента </w:t>
      </w:r>
      <w:r w:rsidR="00F77D3D" w:rsidRPr="00007719">
        <w:rPr>
          <w:rFonts w:ascii="Times New Roman" w:hAnsi="Times New Roman"/>
          <w:sz w:val="28"/>
          <w:szCs w:val="28"/>
        </w:rPr>
        <w:t>«</w:t>
      </w:r>
      <w:r w:rsidR="00C45B75" w:rsidRPr="00007719">
        <w:rPr>
          <w:rFonts w:ascii="Times New Roman" w:eastAsia="Times New Roman" w:hAnsi="Times New Roman"/>
          <w:sz w:val="28"/>
          <w:szCs w:val="28"/>
          <w:lang w:eastAsia="ru-RU"/>
        </w:rPr>
        <w:t>ОКФС</w:t>
      </w:r>
      <w:r w:rsidR="00C45B75" w:rsidRPr="00007719">
        <w:rPr>
          <w:rFonts w:ascii="Times New Roman" w:hAnsi="Times New Roman"/>
          <w:sz w:val="28"/>
          <w:szCs w:val="28"/>
        </w:rPr>
        <w:t xml:space="preserve">: </w:t>
      </w:r>
      <w:r w:rsidR="00491C5B" w:rsidRPr="00007719">
        <w:rPr>
          <w:rFonts w:ascii="Times New Roman" w:hAnsi="Times New Roman"/>
          <w:sz w:val="28"/>
          <w:szCs w:val="28"/>
        </w:rPr>
        <w:t>Н</w:t>
      </w:r>
      <w:r w:rsidR="00F77D3D" w:rsidRPr="00007719">
        <w:rPr>
          <w:rFonts w:ascii="Times New Roman" w:hAnsi="Times New Roman"/>
          <w:sz w:val="28"/>
          <w:szCs w:val="28"/>
        </w:rPr>
        <w:t>овая запись</w:t>
      </w:r>
      <w:r w:rsidR="00491C5B" w:rsidRPr="00007719">
        <w:rPr>
          <w:rFonts w:ascii="Times New Roman" w:hAnsi="Times New Roman"/>
          <w:sz w:val="28"/>
          <w:szCs w:val="28"/>
        </w:rPr>
        <w:t>*»</w:t>
      </w:r>
      <w:r w:rsidR="00C45B75" w:rsidRPr="00007719">
        <w:rPr>
          <w:rFonts w:ascii="Times New Roman" w:hAnsi="Times New Roman"/>
          <w:sz w:val="28"/>
          <w:szCs w:val="28"/>
        </w:rPr>
        <w:t xml:space="preserve"> (</w:t>
      </w:r>
      <w:r w:rsidR="00C45B75" w:rsidRPr="00007719">
        <w:rPr>
          <w:rFonts w:ascii="Times New Roman" w:hAnsi="Times New Roman"/>
          <w:sz w:val="28"/>
          <w:szCs w:val="28"/>
        </w:rPr>
        <w:fldChar w:fldCharType="begin"/>
      </w:r>
      <w:r w:rsidR="00C45B75" w:rsidRPr="00007719">
        <w:rPr>
          <w:rFonts w:ascii="Times New Roman" w:hAnsi="Times New Roman"/>
          <w:sz w:val="28"/>
          <w:szCs w:val="28"/>
        </w:rPr>
        <w:instrText xml:space="preserve"> REF  _Ref444160827 \* Lower \h  \* MERGEFORMAT </w:instrText>
      </w:r>
      <w:r w:rsidR="00C45B75" w:rsidRPr="00007719">
        <w:rPr>
          <w:rFonts w:ascii="Times New Roman" w:hAnsi="Times New Roman"/>
          <w:sz w:val="28"/>
          <w:szCs w:val="28"/>
        </w:rPr>
      </w:r>
      <w:r w:rsidR="00C45B75"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569</w:t>
      </w:r>
      <w:r w:rsidR="00C45B75" w:rsidRPr="00007719">
        <w:rPr>
          <w:rFonts w:ascii="Times New Roman" w:hAnsi="Times New Roman"/>
          <w:sz w:val="28"/>
          <w:szCs w:val="28"/>
        </w:rPr>
        <w:fldChar w:fldCharType="end"/>
      </w:r>
      <w:r w:rsidR="00C45B75" w:rsidRPr="00007719">
        <w:rPr>
          <w:rFonts w:ascii="Times New Roman" w:hAnsi="Times New Roman"/>
          <w:sz w:val="28"/>
          <w:szCs w:val="28"/>
        </w:rPr>
        <w:t xml:space="preserve">), </w:t>
      </w:r>
      <w:r w:rsidR="00B13318" w:rsidRPr="00007719">
        <w:rPr>
          <w:rFonts w:ascii="Times New Roman" w:hAnsi="Times New Roman"/>
          <w:sz w:val="28"/>
          <w:szCs w:val="28"/>
        </w:rPr>
        <w:t>в котором</w:t>
      </w:r>
      <w:r w:rsidR="00C45B75" w:rsidRPr="00007719">
        <w:rPr>
          <w:rFonts w:ascii="Times New Roman" w:hAnsi="Times New Roman"/>
          <w:sz w:val="28"/>
          <w:szCs w:val="28"/>
        </w:rPr>
        <w:t xml:space="preserve"> поля надо </w:t>
      </w:r>
      <w:r w:rsidR="004B7390" w:rsidRPr="00007719">
        <w:rPr>
          <w:rFonts w:ascii="Times New Roman" w:hAnsi="Times New Roman"/>
          <w:sz w:val="28"/>
          <w:szCs w:val="28"/>
        </w:rPr>
        <w:t>заполнит</w:t>
      </w:r>
      <w:r w:rsidR="00B13318" w:rsidRPr="00007719">
        <w:rPr>
          <w:rFonts w:ascii="Times New Roman" w:hAnsi="Times New Roman"/>
          <w:sz w:val="28"/>
          <w:szCs w:val="28"/>
        </w:rPr>
        <w:t>ь</w:t>
      </w:r>
      <w:r w:rsidR="00C45B75" w:rsidRPr="00007719">
        <w:rPr>
          <w:rFonts w:ascii="Times New Roman" w:hAnsi="Times New Roman"/>
          <w:sz w:val="28"/>
          <w:szCs w:val="28"/>
        </w:rPr>
        <w:t xml:space="preserve"> вручную</w:t>
      </w:r>
      <w:r w:rsidR="00B13318" w:rsidRPr="00007719">
        <w:rPr>
          <w:rFonts w:ascii="Times New Roman" w:hAnsi="Times New Roman"/>
          <w:sz w:val="28"/>
          <w:szCs w:val="28"/>
        </w:rPr>
        <w:t>.</w:t>
      </w:r>
    </w:p>
    <w:p w14:paraId="5496B788" w14:textId="43CE5B16" w:rsidR="00C45B75" w:rsidRPr="00007719" w:rsidRDefault="00B13318" w:rsidP="003E22FE">
      <w:pPr>
        <w:pStyle w:val="afff1"/>
        <w:spacing w:before="0" w:after="0" w:line="360" w:lineRule="auto"/>
      </w:pPr>
      <w:r w:rsidRPr="00007719">
        <w:rPr>
          <w:noProof/>
        </w:rPr>
        <w:drawing>
          <wp:inline distT="0" distB="0" distL="0" distR="0" wp14:anchorId="3A589A6B" wp14:editId="2173AB72">
            <wp:extent cx="4988999" cy="1465804"/>
            <wp:effectExtent l="0" t="0" r="2540" b="1270"/>
            <wp:docPr id="13817" name="Рисунок 13817" descr="C:\Users\1B7A~1.ALI\AppData\Local\Temp\SNAGHTML1ecef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1B7A~1.ALI\AppData\Local\Temp\SNAGHTML1ecef28.PNG"/>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5023745" cy="1476013"/>
                    </a:xfrm>
                    <a:prstGeom prst="rect">
                      <a:avLst/>
                    </a:prstGeom>
                    <a:noFill/>
                    <a:ln>
                      <a:noFill/>
                    </a:ln>
                  </pic:spPr>
                </pic:pic>
              </a:graphicData>
            </a:graphic>
          </wp:inline>
        </w:drawing>
      </w:r>
    </w:p>
    <w:p w14:paraId="350BB7D2" w14:textId="77777777" w:rsidR="00C45B75" w:rsidRPr="00007719" w:rsidRDefault="00C45B75" w:rsidP="003E22FE">
      <w:pPr>
        <w:spacing w:line="360" w:lineRule="auto"/>
        <w:jc w:val="center"/>
        <w:rPr>
          <w:sz w:val="28"/>
          <w:szCs w:val="28"/>
        </w:rPr>
      </w:pPr>
      <w:bookmarkStart w:id="928" w:name="_Ref44416082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569</w:t>
      </w:r>
      <w:r w:rsidRPr="00007719">
        <w:rPr>
          <w:noProof/>
          <w:sz w:val="28"/>
          <w:szCs w:val="28"/>
        </w:rPr>
        <w:fldChar w:fldCharType="end"/>
      </w:r>
      <w:bookmarkEnd w:id="928"/>
    </w:p>
    <w:p w14:paraId="799228B0" w14:textId="5B43E707" w:rsidR="00D03921" w:rsidRPr="00007719" w:rsidRDefault="00D03921" w:rsidP="00DF627D">
      <w:pPr>
        <w:pStyle w:val="30"/>
      </w:pPr>
      <w:bookmarkStart w:id="929" w:name="_Toc1571672"/>
      <w:r w:rsidRPr="00007719">
        <w:t xml:space="preserve">Классификатор </w:t>
      </w:r>
      <w:r w:rsidR="006C3DE7" w:rsidRPr="00007719">
        <w:t>«</w:t>
      </w:r>
      <w:r w:rsidRPr="00007719">
        <w:t>О</w:t>
      </w:r>
      <w:r w:rsidR="006C3DE7" w:rsidRPr="00007719">
        <w:t>снования»</w:t>
      </w:r>
      <w:bookmarkEnd w:id="929"/>
    </w:p>
    <w:p w14:paraId="772FD5C8" w14:textId="38328508" w:rsidR="00D03921" w:rsidRPr="00007719" w:rsidRDefault="00D03921" w:rsidP="0001150B">
      <w:pPr>
        <w:spacing w:line="360" w:lineRule="auto"/>
        <w:ind w:firstLine="709"/>
        <w:jc w:val="both"/>
        <w:rPr>
          <w:sz w:val="28"/>
          <w:szCs w:val="28"/>
        </w:rPr>
      </w:pPr>
      <w:r w:rsidRPr="00007719">
        <w:rPr>
          <w:sz w:val="28"/>
          <w:szCs w:val="28"/>
        </w:rPr>
        <w:t xml:space="preserve">Сведения об основаниях для проведения содержатся в диалоговом окне </w:t>
      </w:r>
      <w:r w:rsidR="006C3DE7" w:rsidRPr="00007719">
        <w:rPr>
          <w:sz w:val="28"/>
          <w:szCs w:val="28"/>
        </w:rPr>
        <w:t>«</w:t>
      </w:r>
      <w:r w:rsidRPr="00007719">
        <w:rPr>
          <w:sz w:val="28"/>
          <w:szCs w:val="28"/>
        </w:rPr>
        <w:t>О</w:t>
      </w:r>
      <w:r w:rsidR="006C3DE7" w:rsidRPr="00007719">
        <w:rPr>
          <w:sz w:val="28"/>
          <w:szCs w:val="28"/>
        </w:rPr>
        <w:t>снования»</w:t>
      </w:r>
      <w:r w:rsidRPr="00007719">
        <w:rPr>
          <w:sz w:val="28"/>
          <w:szCs w:val="28"/>
        </w:rPr>
        <w:t>, которое предназначено для ведения</w:t>
      </w:r>
      <w:r w:rsidR="009C1292" w:rsidRPr="00007719">
        <w:rPr>
          <w:sz w:val="28"/>
          <w:szCs w:val="28"/>
        </w:rPr>
        <w:t xml:space="preserve"> информации об основаниях </w:t>
      </w:r>
      <w:r w:rsidRPr="00007719">
        <w:rPr>
          <w:sz w:val="28"/>
          <w:szCs w:val="28"/>
        </w:rPr>
        <w:t xml:space="preserve">(например, приказ, техническое задание). Для </w:t>
      </w:r>
      <w:r w:rsidR="00DD568E" w:rsidRPr="00007719">
        <w:rPr>
          <w:sz w:val="28"/>
          <w:szCs w:val="28"/>
        </w:rPr>
        <w:t>открытия</w:t>
      </w:r>
      <w:r w:rsidRPr="00007719">
        <w:rPr>
          <w:sz w:val="28"/>
          <w:szCs w:val="28"/>
        </w:rPr>
        <w:t xml:space="preserve"> диалогового окна </w:t>
      </w:r>
      <w:r w:rsidR="00C45176" w:rsidRPr="00007719">
        <w:rPr>
          <w:sz w:val="28"/>
          <w:szCs w:val="28"/>
        </w:rPr>
        <w:t>выберите</w:t>
      </w:r>
      <w:r w:rsidR="0099678A" w:rsidRPr="00007719">
        <w:rPr>
          <w:sz w:val="28"/>
          <w:szCs w:val="28"/>
        </w:rPr>
        <w:t xml:space="preserve"> пункт </w:t>
      </w:r>
      <w:r w:rsidR="00DD568E" w:rsidRPr="00007719">
        <w:rPr>
          <w:sz w:val="28"/>
          <w:szCs w:val="28"/>
        </w:rPr>
        <w:t xml:space="preserve">горизонтального меню </w:t>
      </w:r>
      <w:r w:rsidR="000A171D" w:rsidRPr="00007719">
        <w:rPr>
          <w:sz w:val="28"/>
          <w:szCs w:val="28"/>
        </w:rPr>
        <w:t xml:space="preserve">«Классификаторы» </w:t>
      </w:r>
      <w:r w:rsidR="00322230">
        <w:rPr>
          <w:sz w:val="28"/>
          <w:szCs w:val="28"/>
        </w:rPr>
        <w:t>–</w:t>
      </w:r>
      <w:r w:rsidRPr="00007719">
        <w:rPr>
          <w:sz w:val="28"/>
          <w:szCs w:val="28"/>
        </w:rPr>
        <w:t xml:space="preserve">&gt; </w:t>
      </w:r>
      <w:r w:rsidR="006C3DE7" w:rsidRPr="00007719">
        <w:rPr>
          <w:sz w:val="28"/>
          <w:szCs w:val="28"/>
        </w:rPr>
        <w:t xml:space="preserve">«Основания» </w:t>
      </w:r>
      <w:r w:rsidR="00DD568E" w:rsidRPr="00007719">
        <w:rPr>
          <w:sz w:val="28"/>
          <w:szCs w:val="28"/>
        </w:rPr>
        <w:t>или пункт вертикального меню «Классификаторы» и пиктограмму основной рабочей области навигации «Основания».</w:t>
      </w:r>
    </w:p>
    <w:p w14:paraId="01293E97" w14:textId="77777777" w:rsidR="00D03921" w:rsidRPr="00007719" w:rsidRDefault="00D03921" w:rsidP="0001150B">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 панели управления.</w:t>
      </w:r>
    </w:p>
    <w:p w14:paraId="2652CDBF" w14:textId="12693CE3" w:rsidR="00D03921" w:rsidRPr="00007719" w:rsidRDefault="00DD568E" w:rsidP="0001150B">
      <w:pPr>
        <w:pStyle w:val="affe"/>
        <w:spacing w:line="360" w:lineRule="auto"/>
        <w:ind w:firstLine="709"/>
        <w:jc w:val="both"/>
        <w:rPr>
          <w:rFonts w:ascii="Times New Roman" w:hAnsi="Times New Roman"/>
          <w:sz w:val="28"/>
          <w:szCs w:val="28"/>
        </w:rPr>
      </w:pPr>
      <w:r w:rsidRPr="00007719">
        <w:rPr>
          <w:rFonts w:ascii="Times New Roman" w:eastAsia="Times New Roman" w:hAnsi="Times New Roman"/>
          <w:sz w:val="28"/>
          <w:szCs w:val="28"/>
          <w:lang w:eastAsia="ru-RU"/>
        </w:rPr>
        <w:t xml:space="preserve">Вид диалогового окна «Основания» представлен на </w:t>
      </w:r>
      <w:r w:rsidR="00D03921" w:rsidRPr="00007719">
        <w:rPr>
          <w:rFonts w:ascii="Times New Roman" w:hAnsi="Times New Roman"/>
          <w:sz w:val="28"/>
          <w:szCs w:val="28"/>
        </w:rPr>
        <w:fldChar w:fldCharType="begin"/>
      </w:r>
      <w:r w:rsidR="00D03921" w:rsidRPr="00007719">
        <w:rPr>
          <w:rFonts w:ascii="Times New Roman" w:hAnsi="Times New Roman"/>
          <w:sz w:val="28"/>
          <w:szCs w:val="28"/>
        </w:rPr>
        <w:instrText xml:space="preserve"> REF  _Ref432063309 \* Lower \h  \* MERGEFORMAT </w:instrText>
      </w:r>
      <w:r w:rsidR="00D03921" w:rsidRPr="00007719">
        <w:rPr>
          <w:rFonts w:ascii="Times New Roman" w:hAnsi="Times New Roman"/>
          <w:sz w:val="28"/>
          <w:szCs w:val="28"/>
        </w:rPr>
      </w:r>
      <w:r w:rsidR="00D03921"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570</w:t>
      </w:r>
      <w:r w:rsidR="00D03921" w:rsidRPr="00007719">
        <w:rPr>
          <w:rFonts w:ascii="Times New Roman" w:hAnsi="Times New Roman"/>
          <w:sz w:val="28"/>
          <w:szCs w:val="28"/>
        </w:rPr>
        <w:fldChar w:fldCharType="end"/>
      </w:r>
      <w:r w:rsidRPr="00007719">
        <w:rPr>
          <w:rFonts w:ascii="Times New Roman" w:hAnsi="Times New Roman"/>
          <w:sz w:val="28"/>
          <w:szCs w:val="28"/>
        </w:rPr>
        <w:t>.</w:t>
      </w:r>
    </w:p>
    <w:p w14:paraId="51ABD647" w14:textId="7593D7E5" w:rsidR="008F152D" w:rsidRPr="00007719" w:rsidRDefault="00DD568E" w:rsidP="00322230">
      <w:pPr>
        <w:pStyle w:val="afff1"/>
        <w:spacing w:before="0" w:after="0" w:line="360" w:lineRule="auto"/>
      </w:pPr>
      <w:r w:rsidRPr="00007719">
        <w:rPr>
          <w:noProof/>
        </w:rPr>
        <w:lastRenderedPageBreak/>
        <w:drawing>
          <wp:inline distT="0" distB="0" distL="0" distR="0" wp14:anchorId="671F6342" wp14:editId="2EB50F2C">
            <wp:extent cx="6075476" cy="1747866"/>
            <wp:effectExtent l="0" t="0" r="1905" b="5080"/>
            <wp:docPr id="13818" name="Рисунок 13818" descr="C:\Users\1B7A~1.ALI\AppData\Local\Temp\SNAGHTML1f013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1B7A~1.ALI\AppData\Local\Temp\SNAGHTML1f0134b.PNG"/>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6108546" cy="1757380"/>
                    </a:xfrm>
                    <a:prstGeom prst="rect">
                      <a:avLst/>
                    </a:prstGeom>
                    <a:noFill/>
                    <a:ln>
                      <a:noFill/>
                    </a:ln>
                  </pic:spPr>
                </pic:pic>
              </a:graphicData>
            </a:graphic>
          </wp:inline>
        </w:drawing>
      </w:r>
    </w:p>
    <w:p w14:paraId="4848487B" w14:textId="77777777" w:rsidR="008F152D" w:rsidRPr="00007719" w:rsidRDefault="008F152D" w:rsidP="00322230">
      <w:pPr>
        <w:spacing w:line="360" w:lineRule="auto"/>
        <w:jc w:val="center"/>
      </w:pPr>
      <w:bookmarkStart w:id="930" w:name="_Ref43206330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570</w:t>
      </w:r>
      <w:r w:rsidRPr="00007719">
        <w:rPr>
          <w:noProof/>
          <w:sz w:val="28"/>
          <w:szCs w:val="28"/>
        </w:rPr>
        <w:fldChar w:fldCharType="end"/>
      </w:r>
      <w:bookmarkEnd w:id="930"/>
    </w:p>
    <w:p w14:paraId="18118162" w14:textId="01D75A0B" w:rsidR="00D03921" w:rsidRPr="00007719" w:rsidRDefault="00DD568E" w:rsidP="0001150B">
      <w:pPr>
        <w:pStyle w:val="affe"/>
        <w:spacing w:line="360" w:lineRule="auto"/>
        <w:ind w:firstLine="709"/>
        <w:jc w:val="both"/>
        <w:rPr>
          <w:rFonts w:ascii="Times New Roman" w:hAnsi="Times New Roman"/>
          <w:sz w:val="28"/>
          <w:szCs w:val="28"/>
        </w:rPr>
      </w:pPr>
      <w:r w:rsidRPr="00007719">
        <w:rPr>
          <w:rFonts w:ascii="Times New Roman" w:eastAsia="Times New Roman" w:hAnsi="Times New Roman"/>
          <w:spacing w:val="2"/>
          <w:sz w:val="28"/>
          <w:szCs w:val="28"/>
          <w:lang w:eastAsia="ru-RU"/>
        </w:rPr>
        <w:t xml:space="preserve">Для создания новой записи об основании </w:t>
      </w:r>
      <w:r w:rsidRPr="00007719">
        <w:rPr>
          <w:rFonts w:ascii="Times New Roman" w:eastAsia="Times New Roman" w:hAnsi="Times New Roman"/>
          <w:sz w:val="28"/>
          <w:szCs w:val="28"/>
          <w:lang w:eastAsia="ru-RU"/>
        </w:rPr>
        <w:t>для проведения работ</w:t>
      </w:r>
      <w:r w:rsidRPr="00007719">
        <w:rPr>
          <w:rFonts w:ascii="Times New Roman" w:eastAsia="Times New Roman" w:hAnsi="Times New Roman"/>
          <w:spacing w:val="2"/>
          <w:sz w:val="28"/>
          <w:szCs w:val="28"/>
          <w:lang w:eastAsia="ru-RU"/>
        </w:rPr>
        <w:t xml:space="preserve"> </w:t>
      </w:r>
      <w:r w:rsidR="00BB0416" w:rsidRPr="00007719">
        <w:rPr>
          <w:rFonts w:ascii="Times New Roman" w:eastAsia="Times New Roman" w:hAnsi="Times New Roman"/>
          <w:spacing w:val="2"/>
          <w:sz w:val="28"/>
          <w:szCs w:val="28"/>
          <w:lang w:eastAsia="ru-RU"/>
        </w:rPr>
        <w:t xml:space="preserve">нажмите </w:t>
      </w:r>
      <w:proofErr w:type="gramStart"/>
      <w:r w:rsidR="00BB0416" w:rsidRPr="00007719">
        <w:rPr>
          <w:rFonts w:ascii="Times New Roman" w:eastAsia="Times New Roman" w:hAnsi="Times New Roman"/>
          <w:spacing w:val="2"/>
          <w:sz w:val="28"/>
          <w:szCs w:val="28"/>
          <w:lang w:eastAsia="ru-RU"/>
        </w:rPr>
        <w:t>кнопку</w:t>
      </w:r>
      <w:r w:rsidRPr="00007719">
        <w:rPr>
          <w:rFonts w:ascii="Times New Roman" w:eastAsia="Times New Roman" w:hAnsi="Times New Roman"/>
          <w:spacing w:val="2"/>
          <w:sz w:val="28"/>
          <w:szCs w:val="28"/>
          <w:lang w:eastAsia="ru-RU"/>
        </w:rPr>
        <w:t xml:space="preserve"> </w:t>
      </w:r>
      <w:r w:rsidRPr="00007719">
        <w:rPr>
          <w:rFonts w:ascii="Times New Roman" w:eastAsia="Times New Roman" w:hAnsi="Times New Roman"/>
          <w:noProof/>
          <w:spacing w:val="2"/>
          <w:sz w:val="24"/>
          <w:szCs w:val="24"/>
          <w:lang w:eastAsia="ru-RU"/>
        </w:rPr>
        <w:drawing>
          <wp:inline distT="0" distB="0" distL="0" distR="0" wp14:anchorId="0EB81199" wp14:editId="4687E1D7">
            <wp:extent cx="276190" cy="276190"/>
            <wp:effectExtent l="0" t="0" r="0" b="0"/>
            <wp:docPr id="13820" name="Рисунок 1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rFonts w:ascii="Times New Roman" w:eastAsia="Times New Roman" w:hAnsi="Times New Roman"/>
          <w:spacing w:val="2"/>
          <w:sz w:val="28"/>
          <w:szCs w:val="28"/>
          <w:lang w:eastAsia="ru-RU"/>
        </w:rPr>
        <w:t xml:space="preserve"> (</w:t>
      </w:r>
      <w:proofErr w:type="gramEnd"/>
      <w:r w:rsidRPr="00007719">
        <w:rPr>
          <w:rFonts w:ascii="Times New Roman" w:eastAsia="Times New Roman" w:hAnsi="Times New Roman"/>
          <w:spacing w:val="2"/>
          <w:sz w:val="28"/>
          <w:szCs w:val="28"/>
          <w:lang w:eastAsia="ru-RU"/>
        </w:rPr>
        <w:t>«Добавить») панели управления</w:t>
      </w:r>
      <w:r w:rsidR="00BB0416" w:rsidRPr="00007719">
        <w:rPr>
          <w:rFonts w:ascii="Times New Roman" w:eastAsia="Times New Roman" w:hAnsi="Times New Roman"/>
          <w:spacing w:val="2"/>
          <w:sz w:val="28"/>
          <w:szCs w:val="28"/>
          <w:lang w:eastAsia="ru-RU"/>
        </w:rPr>
        <w:t>,</w:t>
      </w:r>
      <w:r w:rsidRPr="00007719">
        <w:rPr>
          <w:rFonts w:ascii="Times New Roman" w:eastAsia="Times New Roman" w:hAnsi="Times New Roman"/>
          <w:spacing w:val="2"/>
          <w:sz w:val="28"/>
          <w:szCs w:val="28"/>
          <w:lang w:eastAsia="ru-RU"/>
        </w:rPr>
        <w:t xml:space="preserve"> открывается диалоговое окно «</w:t>
      </w:r>
      <w:r w:rsidRPr="00007719">
        <w:rPr>
          <w:rFonts w:ascii="Times New Roman" w:eastAsia="Times New Roman" w:hAnsi="Times New Roman"/>
          <w:sz w:val="28"/>
          <w:szCs w:val="28"/>
          <w:lang w:eastAsia="ru-RU"/>
        </w:rPr>
        <w:t>Основания</w:t>
      </w:r>
      <w:r w:rsidRPr="00007719">
        <w:rPr>
          <w:rFonts w:ascii="Times New Roman" w:eastAsia="Times New Roman" w:hAnsi="Times New Roman"/>
          <w:spacing w:val="2"/>
          <w:sz w:val="28"/>
          <w:szCs w:val="28"/>
          <w:lang w:eastAsia="ru-RU"/>
        </w:rPr>
        <w:t xml:space="preserve">: Новая запись*» </w:t>
      </w:r>
      <w:r w:rsidR="00D03921" w:rsidRPr="00007719">
        <w:rPr>
          <w:rFonts w:ascii="Times New Roman" w:hAnsi="Times New Roman"/>
          <w:sz w:val="28"/>
          <w:szCs w:val="28"/>
        </w:rPr>
        <w:t>(</w:t>
      </w:r>
      <w:r w:rsidR="00D03921" w:rsidRPr="00007719">
        <w:rPr>
          <w:rFonts w:ascii="Times New Roman" w:hAnsi="Times New Roman"/>
          <w:sz w:val="28"/>
          <w:szCs w:val="28"/>
        </w:rPr>
        <w:fldChar w:fldCharType="begin"/>
      </w:r>
      <w:r w:rsidR="00D03921" w:rsidRPr="00007719">
        <w:rPr>
          <w:rFonts w:ascii="Times New Roman" w:hAnsi="Times New Roman"/>
          <w:sz w:val="28"/>
          <w:szCs w:val="28"/>
        </w:rPr>
        <w:instrText xml:space="preserve"> REF  _Ref432063314 \* Lower \h  \* MERGEFORMAT </w:instrText>
      </w:r>
      <w:r w:rsidR="00D03921" w:rsidRPr="00007719">
        <w:rPr>
          <w:rFonts w:ascii="Times New Roman" w:hAnsi="Times New Roman"/>
          <w:sz w:val="28"/>
          <w:szCs w:val="28"/>
        </w:rPr>
      </w:r>
      <w:r w:rsidR="00D03921"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571</w:t>
      </w:r>
      <w:r w:rsidR="00D03921" w:rsidRPr="00007719">
        <w:rPr>
          <w:rFonts w:ascii="Times New Roman" w:hAnsi="Times New Roman"/>
          <w:sz w:val="28"/>
          <w:szCs w:val="28"/>
        </w:rPr>
        <w:fldChar w:fldCharType="end"/>
      </w:r>
      <w:r w:rsidR="00D03921" w:rsidRPr="00007719">
        <w:rPr>
          <w:rFonts w:ascii="Times New Roman" w:hAnsi="Times New Roman"/>
          <w:sz w:val="28"/>
          <w:szCs w:val="28"/>
        </w:rPr>
        <w:t>)</w:t>
      </w:r>
      <w:r w:rsidRPr="00007719">
        <w:rPr>
          <w:rFonts w:ascii="Times New Roman" w:eastAsia="Times New Roman" w:hAnsi="Times New Roman"/>
          <w:spacing w:val="2"/>
          <w:sz w:val="28"/>
          <w:szCs w:val="28"/>
          <w:lang w:eastAsia="ru-RU"/>
        </w:rPr>
        <w:t xml:space="preserve">, в котором поле «Наименование» </w:t>
      </w:r>
      <w:r w:rsidRPr="00007719">
        <w:rPr>
          <w:rFonts w:ascii="Times New Roman" w:eastAsia="Times New Roman" w:hAnsi="Times New Roman"/>
          <w:sz w:val="28"/>
          <w:szCs w:val="28"/>
          <w:lang w:eastAsia="ru-RU"/>
        </w:rPr>
        <w:t>заполните вручную.</w:t>
      </w:r>
    </w:p>
    <w:p w14:paraId="729D5940" w14:textId="4FBFAC6E" w:rsidR="00D03921" w:rsidRPr="00007719" w:rsidRDefault="00DD568E" w:rsidP="00322230">
      <w:pPr>
        <w:pStyle w:val="afff1"/>
        <w:spacing w:before="0" w:after="0" w:line="360" w:lineRule="auto"/>
        <w:rPr>
          <w:noProof/>
        </w:rPr>
      </w:pPr>
      <w:r w:rsidRPr="00007719">
        <w:rPr>
          <w:noProof/>
        </w:rPr>
        <w:drawing>
          <wp:inline distT="0" distB="0" distL="0" distR="0" wp14:anchorId="7955371D" wp14:editId="159FA179">
            <wp:extent cx="5747219" cy="1423121"/>
            <wp:effectExtent l="0" t="0" r="6350" b="5715"/>
            <wp:docPr id="13819" name="Рисунок 13819" descr="C:\Users\1B7A~1.ALI\AppData\Local\Temp\SNAGHTML1f0d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1B7A~1.ALI\AppData\Local\Temp\SNAGHTML1f0de66.PNG"/>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5779687" cy="1431161"/>
                    </a:xfrm>
                    <a:prstGeom prst="rect">
                      <a:avLst/>
                    </a:prstGeom>
                    <a:noFill/>
                    <a:ln>
                      <a:noFill/>
                    </a:ln>
                  </pic:spPr>
                </pic:pic>
              </a:graphicData>
            </a:graphic>
          </wp:inline>
        </w:drawing>
      </w:r>
    </w:p>
    <w:p w14:paraId="1975E57D" w14:textId="77777777" w:rsidR="00D03921" w:rsidRPr="00007719" w:rsidRDefault="00D03921" w:rsidP="00322230">
      <w:pPr>
        <w:spacing w:line="360" w:lineRule="auto"/>
        <w:jc w:val="center"/>
      </w:pPr>
      <w:bookmarkStart w:id="931" w:name="_Ref43206331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571</w:t>
      </w:r>
      <w:r w:rsidRPr="00007719">
        <w:rPr>
          <w:noProof/>
          <w:sz w:val="28"/>
          <w:szCs w:val="28"/>
        </w:rPr>
        <w:fldChar w:fldCharType="end"/>
      </w:r>
      <w:bookmarkEnd w:id="931"/>
    </w:p>
    <w:p w14:paraId="293017C9" w14:textId="77777777" w:rsidR="001B5AB3" w:rsidRPr="00007719" w:rsidRDefault="001B5AB3" w:rsidP="00DF627D">
      <w:pPr>
        <w:pStyle w:val="30"/>
      </w:pPr>
      <w:bookmarkStart w:id="932" w:name="_Toc1571673"/>
      <w:r w:rsidRPr="00007719">
        <w:t>Классификатор «Основания для вознаграждения»</w:t>
      </w:r>
      <w:bookmarkEnd w:id="932"/>
    </w:p>
    <w:p w14:paraId="350D4D7E" w14:textId="7E7AC946" w:rsidR="001B5AB3" w:rsidRPr="00007719" w:rsidRDefault="001B5AB3" w:rsidP="001B5AB3">
      <w:pPr>
        <w:spacing w:line="360" w:lineRule="auto"/>
        <w:ind w:firstLine="709"/>
        <w:jc w:val="both"/>
        <w:rPr>
          <w:sz w:val="28"/>
          <w:szCs w:val="28"/>
        </w:rPr>
      </w:pPr>
      <w:r w:rsidRPr="00007719">
        <w:rPr>
          <w:sz w:val="28"/>
          <w:szCs w:val="28"/>
        </w:rPr>
        <w:t>Сведения об основаниях для вознаграждения содержатся в диалоговом окне «Основания для вознаграждения», которое предназначено для ведения информации об основаниях для вознаграждени</w:t>
      </w:r>
      <w:r w:rsidR="000E4C54" w:rsidRPr="00007719">
        <w:rPr>
          <w:sz w:val="28"/>
          <w:szCs w:val="28"/>
        </w:rPr>
        <w:t>я</w:t>
      </w:r>
      <w:r w:rsidRPr="00007719">
        <w:rPr>
          <w:sz w:val="28"/>
          <w:szCs w:val="28"/>
        </w:rPr>
        <w:t xml:space="preserve"> (например, за использование в хозяйственной деятельности предприятия). Для </w:t>
      </w:r>
      <w:r w:rsidR="00387FD6" w:rsidRPr="00007719">
        <w:rPr>
          <w:sz w:val="28"/>
          <w:szCs w:val="28"/>
        </w:rPr>
        <w:t>открытия</w:t>
      </w:r>
      <w:r w:rsidRPr="00007719">
        <w:rPr>
          <w:sz w:val="28"/>
          <w:szCs w:val="28"/>
        </w:rPr>
        <w:t xml:space="preserve"> диалогового окна </w:t>
      </w:r>
      <w:r w:rsidR="00C45176" w:rsidRPr="00007719">
        <w:rPr>
          <w:sz w:val="28"/>
          <w:szCs w:val="28"/>
        </w:rPr>
        <w:t>выберите</w:t>
      </w:r>
      <w:r w:rsidRPr="00007719">
        <w:rPr>
          <w:sz w:val="28"/>
          <w:szCs w:val="28"/>
        </w:rPr>
        <w:t xml:space="preserve"> пункт </w:t>
      </w:r>
      <w:r w:rsidR="00387FD6" w:rsidRPr="00007719">
        <w:rPr>
          <w:sz w:val="28"/>
          <w:szCs w:val="28"/>
        </w:rPr>
        <w:t>горизон</w:t>
      </w:r>
      <w:r w:rsidR="00322230">
        <w:rPr>
          <w:sz w:val="28"/>
          <w:szCs w:val="28"/>
        </w:rPr>
        <w:t>тального меню «Классификаторы» –</w:t>
      </w:r>
      <w:r w:rsidR="00387FD6" w:rsidRPr="00007719">
        <w:rPr>
          <w:sz w:val="28"/>
          <w:szCs w:val="28"/>
        </w:rPr>
        <w:t>&gt; «Основания для вознаграждения» или пункт вертикального меню «Классификаторы» и пиктограмму основной рабочей области навигации «Основания для вознаграждения».</w:t>
      </w:r>
    </w:p>
    <w:p w14:paraId="5A629B96" w14:textId="77777777" w:rsidR="001B5AB3" w:rsidRPr="00007719" w:rsidRDefault="001B5AB3" w:rsidP="001B5AB3">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 панели управления.</w:t>
      </w:r>
    </w:p>
    <w:p w14:paraId="13F7A7E8" w14:textId="6A51885C" w:rsidR="001B5AB3" w:rsidRPr="00007719" w:rsidRDefault="00387FD6" w:rsidP="001B5AB3">
      <w:pPr>
        <w:spacing w:line="360" w:lineRule="auto"/>
        <w:ind w:firstLine="709"/>
        <w:jc w:val="both"/>
        <w:rPr>
          <w:sz w:val="28"/>
          <w:szCs w:val="28"/>
        </w:rPr>
      </w:pPr>
      <w:r w:rsidRPr="00007719">
        <w:rPr>
          <w:sz w:val="28"/>
          <w:szCs w:val="28"/>
        </w:rPr>
        <w:t xml:space="preserve">Вид диалогового окна </w:t>
      </w:r>
      <w:r w:rsidR="001B5AB3" w:rsidRPr="00007719">
        <w:rPr>
          <w:sz w:val="28"/>
          <w:szCs w:val="28"/>
        </w:rPr>
        <w:t>«Основания для вознаграждения»</w:t>
      </w:r>
      <w:r w:rsidRPr="00007719">
        <w:rPr>
          <w:sz w:val="28"/>
          <w:szCs w:val="28"/>
        </w:rPr>
        <w:t xml:space="preserve"> представлен</w:t>
      </w:r>
      <w:r w:rsidR="001B5AB3" w:rsidRPr="00007719">
        <w:rPr>
          <w:sz w:val="28"/>
          <w:szCs w:val="28"/>
        </w:rPr>
        <w:t xml:space="preserve"> </w:t>
      </w:r>
      <w:r w:rsidR="001B5AB3" w:rsidRPr="00007719">
        <w:rPr>
          <w:sz w:val="28"/>
          <w:szCs w:val="28"/>
        </w:rPr>
        <w:fldChar w:fldCharType="begin"/>
      </w:r>
      <w:r w:rsidR="001B5AB3" w:rsidRPr="00007719">
        <w:rPr>
          <w:sz w:val="28"/>
          <w:szCs w:val="28"/>
        </w:rPr>
        <w:instrText xml:space="preserve"> REF  _Ref438052693 \* Lower \h  \* MERGEFORMAT </w:instrText>
      </w:r>
      <w:r w:rsidR="001B5AB3" w:rsidRPr="00007719">
        <w:rPr>
          <w:sz w:val="28"/>
          <w:szCs w:val="28"/>
        </w:rPr>
      </w:r>
      <w:r w:rsidR="001B5AB3" w:rsidRPr="00007719">
        <w:rPr>
          <w:sz w:val="28"/>
          <w:szCs w:val="28"/>
        </w:rPr>
        <w:fldChar w:fldCharType="separate"/>
      </w:r>
      <w:r w:rsidR="00B6413A" w:rsidRPr="00007719">
        <w:rPr>
          <w:sz w:val="28"/>
          <w:szCs w:val="28"/>
        </w:rPr>
        <w:t xml:space="preserve">рис. </w:t>
      </w:r>
      <w:r w:rsidR="00B6413A">
        <w:rPr>
          <w:noProof/>
          <w:sz w:val="28"/>
          <w:szCs w:val="28"/>
        </w:rPr>
        <w:t>572</w:t>
      </w:r>
      <w:r w:rsidR="001B5AB3" w:rsidRPr="00007719">
        <w:rPr>
          <w:sz w:val="28"/>
          <w:szCs w:val="28"/>
        </w:rPr>
        <w:fldChar w:fldCharType="end"/>
      </w:r>
      <w:r w:rsidRPr="00007719">
        <w:rPr>
          <w:sz w:val="28"/>
          <w:szCs w:val="28"/>
        </w:rPr>
        <w:t>.</w:t>
      </w:r>
    </w:p>
    <w:p w14:paraId="1EF11DAA" w14:textId="457519EB" w:rsidR="001B5AB3" w:rsidRPr="00007719" w:rsidRDefault="00387FD6" w:rsidP="001B5AB3">
      <w:pPr>
        <w:pStyle w:val="afff1"/>
        <w:spacing w:before="0" w:after="0" w:line="360" w:lineRule="auto"/>
      </w:pPr>
      <w:r w:rsidRPr="00007719">
        <w:rPr>
          <w:noProof/>
        </w:rPr>
        <w:lastRenderedPageBreak/>
        <w:drawing>
          <wp:inline distT="0" distB="0" distL="0" distR="0" wp14:anchorId="206D4A4A" wp14:editId="58FEBF8A">
            <wp:extent cx="5032141" cy="1341568"/>
            <wp:effectExtent l="0" t="0" r="0" b="0"/>
            <wp:docPr id="13821" name="Рисунок 13821" descr="C:\Users\1B7A~1.ALI\AppData\Local\Temp\SNAGHTML1f692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1B7A~1.ALI\AppData\Local\Temp\SNAGHTML1f6920b.PNG"/>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5070740" cy="1351858"/>
                    </a:xfrm>
                    <a:prstGeom prst="rect">
                      <a:avLst/>
                    </a:prstGeom>
                    <a:noFill/>
                    <a:ln>
                      <a:noFill/>
                    </a:ln>
                  </pic:spPr>
                </pic:pic>
              </a:graphicData>
            </a:graphic>
          </wp:inline>
        </w:drawing>
      </w:r>
    </w:p>
    <w:p w14:paraId="230BC6F2" w14:textId="77777777" w:rsidR="001B5AB3" w:rsidRPr="00007719" w:rsidRDefault="001B5AB3" w:rsidP="001B5AB3">
      <w:pPr>
        <w:spacing w:line="360" w:lineRule="auto"/>
        <w:jc w:val="center"/>
      </w:pPr>
      <w:bookmarkStart w:id="933" w:name="_Ref43805269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572</w:t>
      </w:r>
      <w:r w:rsidRPr="00007719">
        <w:rPr>
          <w:noProof/>
          <w:sz w:val="28"/>
          <w:szCs w:val="28"/>
        </w:rPr>
        <w:fldChar w:fldCharType="end"/>
      </w:r>
      <w:bookmarkEnd w:id="933"/>
    </w:p>
    <w:p w14:paraId="5294C327" w14:textId="2DBC087F" w:rsidR="00387FD6" w:rsidRPr="00007719" w:rsidRDefault="00387FD6" w:rsidP="001B5AB3">
      <w:pPr>
        <w:pStyle w:val="affe"/>
        <w:spacing w:line="360" w:lineRule="auto"/>
        <w:ind w:firstLine="709"/>
        <w:jc w:val="both"/>
        <w:rPr>
          <w:rFonts w:ascii="Times New Roman" w:hAnsi="Times New Roman"/>
          <w:sz w:val="28"/>
          <w:szCs w:val="28"/>
        </w:rPr>
      </w:pPr>
      <w:r w:rsidRPr="00007719">
        <w:rPr>
          <w:rFonts w:ascii="Times New Roman" w:eastAsia="Times New Roman" w:hAnsi="Times New Roman"/>
          <w:spacing w:val="2"/>
          <w:sz w:val="28"/>
          <w:szCs w:val="28"/>
          <w:lang w:eastAsia="ru-RU"/>
        </w:rPr>
        <w:t xml:space="preserve">Для создания новой записи об основании </w:t>
      </w:r>
      <w:r w:rsidRPr="00007719">
        <w:rPr>
          <w:rFonts w:ascii="Times New Roman" w:eastAsia="Times New Roman" w:hAnsi="Times New Roman"/>
          <w:sz w:val="28"/>
          <w:szCs w:val="28"/>
          <w:lang w:eastAsia="ru-RU"/>
        </w:rPr>
        <w:t>для вознаграждения</w:t>
      </w:r>
      <w:r w:rsidRPr="00007719">
        <w:rPr>
          <w:rFonts w:ascii="Times New Roman" w:eastAsia="Times New Roman" w:hAnsi="Times New Roman"/>
          <w:spacing w:val="2"/>
          <w:sz w:val="28"/>
          <w:szCs w:val="28"/>
          <w:lang w:eastAsia="ru-RU"/>
        </w:rPr>
        <w:t xml:space="preserve"> нажмите </w:t>
      </w:r>
      <w:proofErr w:type="gramStart"/>
      <w:r w:rsidRPr="00007719">
        <w:rPr>
          <w:rFonts w:ascii="Times New Roman" w:eastAsia="Times New Roman" w:hAnsi="Times New Roman"/>
          <w:spacing w:val="2"/>
          <w:sz w:val="28"/>
          <w:szCs w:val="28"/>
          <w:lang w:eastAsia="ru-RU"/>
        </w:rPr>
        <w:t xml:space="preserve">кнопку </w:t>
      </w:r>
      <w:r w:rsidRPr="00007719">
        <w:rPr>
          <w:rFonts w:ascii="Times New Roman" w:eastAsia="Times New Roman" w:hAnsi="Times New Roman"/>
          <w:noProof/>
          <w:spacing w:val="2"/>
          <w:sz w:val="24"/>
          <w:szCs w:val="24"/>
          <w:lang w:eastAsia="ru-RU"/>
        </w:rPr>
        <w:drawing>
          <wp:inline distT="0" distB="0" distL="0" distR="0" wp14:anchorId="4D237007" wp14:editId="638DA5AA">
            <wp:extent cx="276190" cy="276190"/>
            <wp:effectExtent l="0" t="0" r="0" b="0"/>
            <wp:docPr id="13823" name="Рисунок 1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rFonts w:ascii="Times New Roman" w:eastAsia="Times New Roman" w:hAnsi="Times New Roman"/>
          <w:spacing w:val="2"/>
          <w:sz w:val="28"/>
          <w:szCs w:val="28"/>
          <w:lang w:eastAsia="ru-RU"/>
        </w:rPr>
        <w:t xml:space="preserve"> (</w:t>
      </w:r>
      <w:proofErr w:type="gramEnd"/>
      <w:r w:rsidRPr="00007719">
        <w:rPr>
          <w:rFonts w:ascii="Times New Roman" w:eastAsia="Times New Roman" w:hAnsi="Times New Roman"/>
          <w:spacing w:val="2"/>
          <w:sz w:val="28"/>
          <w:szCs w:val="28"/>
          <w:lang w:eastAsia="ru-RU"/>
        </w:rPr>
        <w:t>«Добавить») панели управления открывается диалоговое окно «</w:t>
      </w:r>
      <w:r w:rsidRPr="00007719">
        <w:rPr>
          <w:rFonts w:ascii="Times New Roman" w:eastAsia="Times New Roman" w:hAnsi="Times New Roman"/>
          <w:sz w:val="28"/>
          <w:szCs w:val="28"/>
          <w:lang w:eastAsia="ru-RU"/>
        </w:rPr>
        <w:t>Основания для вознаграждения</w:t>
      </w:r>
      <w:r w:rsidRPr="00007719">
        <w:rPr>
          <w:rFonts w:ascii="Times New Roman" w:eastAsia="Times New Roman" w:hAnsi="Times New Roman"/>
          <w:spacing w:val="2"/>
          <w:sz w:val="28"/>
          <w:szCs w:val="28"/>
          <w:lang w:eastAsia="ru-RU"/>
        </w:rPr>
        <w:t>: Новая запись*»</w:t>
      </w:r>
      <w:r w:rsidR="00BA596D" w:rsidRPr="00007719">
        <w:rPr>
          <w:rFonts w:ascii="Times New Roman" w:eastAsia="Times New Roman" w:hAnsi="Times New Roman"/>
          <w:spacing w:val="2"/>
          <w:sz w:val="28"/>
          <w:szCs w:val="28"/>
          <w:lang w:eastAsia="ru-RU"/>
        </w:rPr>
        <w:t xml:space="preserve">, </w:t>
      </w:r>
      <w:r w:rsidRPr="00007719">
        <w:rPr>
          <w:rFonts w:ascii="Times New Roman" w:eastAsia="Times New Roman" w:hAnsi="Times New Roman"/>
          <w:spacing w:val="2"/>
          <w:sz w:val="28"/>
          <w:szCs w:val="28"/>
          <w:lang w:eastAsia="ru-RU"/>
        </w:rPr>
        <w:t xml:space="preserve">в котором поле «Наименование» </w:t>
      </w:r>
      <w:r w:rsidRPr="00007719">
        <w:rPr>
          <w:rFonts w:ascii="Times New Roman" w:eastAsia="Times New Roman" w:hAnsi="Times New Roman"/>
          <w:sz w:val="28"/>
          <w:szCs w:val="28"/>
          <w:lang w:eastAsia="ru-RU"/>
        </w:rPr>
        <w:t>заполните вручную</w:t>
      </w:r>
      <w:r w:rsidR="00BA596D" w:rsidRPr="00007719">
        <w:rPr>
          <w:rFonts w:ascii="Times New Roman" w:eastAsia="Times New Roman" w:hAnsi="Times New Roman"/>
          <w:sz w:val="28"/>
          <w:szCs w:val="28"/>
          <w:lang w:eastAsia="x-none"/>
        </w:rPr>
        <w:t>.</w:t>
      </w:r>
    </w:p>
    <w:p w14:paraId="15DBF0A2" w14:textId="0F544EF8" w:rsidR="001B5AB3" w:rsidRPr="00007719" w:rsidRDefault="001B5AB3" w:rsidP="001B5AB3">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 xml:space="preserve">Для создания </w:t>
      </w:r>
      <w:r w:rsidR="00E41162" w:rsidRPr="00007719">
        <w:rPr>
          <w:rFonts w:ascii="Times New Roman" w:eastAsia="Times New Roman" w:hAnsi="Times New Roman"/>
          <w:spacing w:val="2"/>
          <w:sz w:val="28"/>
          <w:szCs w:val="28"/>
          <w:lang w:eastAsia="ru-RU"/>
        </w:rPr>
        <w:t xml:space="preserve">новой записи об основании </w:t>
      </w:r>
      <w:r w:rsidR="00E41162" w:rsidRPr="00007719">
        <w:rPr>
          <w:rFonts w:ascii="Times New Roman" w:eastAsia="Times New Roman" w:hAnsi="Times New Roman"/>
          <w:sz w:val="28"/>
          <w:szCs w:val="28"/>
          <w:lang w:eastAsia="ru-RU"/>
        </w:rPr>
        <w:t xml:space="preserve">для вознаграждения </w:t>
      </w:r>
      <w:r w:rsidR="00C45176" w:rsidRPr="00007719">
        <w:rPr>
          <w:rFonts w:ascii="Times New Roman" w:hAnsi="Times New Roman"/>
          <w:sz w:val="28"/>
          <w:szCs w:val="28"/>
        </w:rPr>
        <w:t>нажмите</w:t>
      </w:r>
      <w:r w:rsidRPr="00007719">
        <w:rPr>
          <w:rFonts w:ascii="Times New Roman" w:hAnsi="Times New Roman"/>
          <w:sz w:val="28"/>
          <w:szCs w:val="28"/>
        </w:rPr>
        <w:t xml:space="preserve"> </w:t>
      </w:r>
      <w:proofErr w:type="gramStart"/>
      <w:r w:rsidRPr="00007719">
        <w:rPr>
          <w:rFonts w:ascii="Times New Roman" w:hAnsi="Times New Roman"/>
          <w:sz w:val="28"/>
          <w:szCs w:val="28"/>
        </w:rPr>
        <w:t xml:space="preserve">кнопку </w:t>
      </w:r>
      <w:r w:rsidR="00E41162" w:rsidRPr="00007719">
        <w:rPr>
          <w:noProof/>
          <w:spacing w:val="2"/>
          <w:lang w:eastAsia="ru-RU"/>
        </w:rPr>
        <w:drawing>
          <wp:inline distT="0" distB="0" distL="0" distR="0" wp14:anchorId="00D35F25" wp14:editId="47F5CC7B">
            <wp:extent cx="276190" cy="276190"/>
            <wp:effectExtent l="0" t="0" r="0" b="0"/>
            <wp:docPr id="1957" name="Рисунок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0045518B" w:rsidRPr="00007719">
        <w:rPr>
          <w:rFonts w:ascii="Times New Roman" w:hAnsi="Times New Roman"/>
          <w:sz w:val="28"/>
          <w:szCs w:val="28"/>
        </w:rPr>
        <w:t xml:space="preserve"> (</w:t>
      </w:r>
      <w:proofErr w:type="gramEnd"/>
      <w:r w:rsidR="0045518B" w:rsidRPr="00007719">
        <w:rPr>
          <w:rFonts w:ascii="Times New Roman" w:hAnsi="Times New Roman"/>
          <w:sz w:val="28"/>
          <w:szCs w:val="28"/>
        </w:rPr>
        <w:t>«Добавить»)</w:t>
      </w:r>
      <w:r w:rsidR="00E41162" w:rsidRPr="00007719">
        <w:rPr>
          <w:rFonts w:ascii="Times New Roman" w:hAnsi="Times New Roman"/>
          <w:sz w:val="28"/>
          <w:szCs w:val="28"/>
        </w:rPr>
        <w:t>,</w:t>
      </w:r>
      <w:r w:rsidRPr="00007719">
        <w:rPr>
          <w:rFonts w:ascii="Times New Roman" w:hAnsi="Times New Roman"/>
          <w:sz w:val="28"/>
          <w:szCs w:val="28"/>
        </w:rPr>
        <w:t xml:space="preserve"> </w:t>
      </w:r>
      <w:r w:rsidR="00E41162" w:rsidRPr="00007719">
        <w:rPr>
          <w:rFonts w:ascii="Times New Roman" w:hAnsi="Times New Roman"/>
          <w:sz w:val="28"/>
          <w:szCs w:val="28"/>
        </w:rPr>
        <w:t>о</w:t>
      </w:r>
      <w:r w:rsidR="00540B87" w:rsidRPr="00007719">
        <w:rPr>
          <w:rFonts w:ascii="Times New Roman" w:hAnsi="Times New Roman"/>
          <w:sz w:val="28"/>
          <w:szCs w:val="28"/>
        </w:rPr>
        <w:t>ткрывается</w:t>
      </w:r>
      <w:r w:rsidRPr="00007719">
        <w:rPr>
          <w:rFonts w:ascii="Times New Roman" w:hAnsi="Times New Roman"/>
          <w:sz w:val="28"/>
          <w:szCs w:val="28"/>
        </w:rPr>
        <w:t xml:space="preserve"> </w:t>
      </w:r>
      <w:r w:rsidR="001D0E0D" w:rsidRPr="00007719">
        <w:rPr>
          <w:rFonts w:ascii="Times New Roman" w:hAnsi="Times New Roman"/>
          <w:sz w:val="28"/>
          <w:szCs w:val="28"/>
        </w:rPr>
        <w:t>диалоговое окно</w:t>
      </w:r>
      <w:r w:rsidRPr="00007719">
        <w:rPr>
          <w:rFonts w:ascii="Times New Roman" w:hAnsi="Times New Roman"/>
          <w:sz w:val="28"/>
          <w:szCs w:val="28"/>
        </w:rPr>
        <w:t xml:space="preserve"> </w:t>
      </w:r>
      <w:r w:rsidRPr="00007719">
        <w:rPr>
          <w:sz w:val="28"/>
          <w:szCs w:val="28"/>
        </w:rPr>
        <w:t>«</w:t>
      </w:r>
      <w:r w:rsidRPr="00007719">
        <w:rPr>
          <w:rFonts w:ascii="Times New Roman" w:hAnsi="Times New Roman"/>
          <w:sz w:val="28"/>
          <w:szCs w:val="28"/>
        </w:rPr>
        <w:t xml:space="preserve">Основания для вознаграждения: Новая запись*», </w:t>
      </w:r>
      <w:r w:rsidR="00E41162" w:rsidRPr="00007719">
        <w:rPr>
          <w:rFonts w:ascii="Times New Roman" w:hAnsi="Times New Roman"/>
          <w:sz w:val="28"/>
          <w:szCs w:val="28"/>
        </w:rPr>
        <w:t>в котором</w:t>
      </w:r>
      <w:r w:rsidRPr="00007719">
        <w:rPr>
          <w:rFonts w:ascii="Times New Roman" w:hAnsi="Times New Roman"/>
          <w:sz w:val="28"/>
          <w:szCs w:val="28"/>
        </w:rPr>
        <w:t xml:space="preserve"> поле «Наименование» </w:t>
      </w:r>
      <w:r w:rsidR="004B7390" w:rsidRPr="00007719">
        <w:rPr>
          <w:rFonts w:ascii="Times New Roman" w:hAnsi="Times New Roman"/>
          <w:sz w:val="28"/>
          <w:szCs w:val="28"/>
        </w:rPr>
        <w:t>заполните</w:t>
      </w:r>
      <w:r w:rsidRPr="00007719">
        <w:rPr>
          <w:rFonts w:ascii="Times New Roman" w:hAnsi="Times New Roman"/>
          <w:sz w:val="28"/>
          <w:szCs w:val="28"/>
        </w:rPr>
        <w:t xml:space="preserve"> вручную (</w:t>
      </w:r>
      <w:r w:rsidRPr="00007719">
        <w:rPr>
          <w:rFonts w:ascii="Times New Roman" w:hAnsi="Times New Roman"/>
          <w:sz w:val="28"/>
          <w:szCs w:val="28"/>
        </w:rPr>
        <w:fldChar w:fldCharType="begin"/>
      </w:r>
      <w:r w:rsidRPr="00007719">
        <w:rPr>
          <w:rFonts w:ascii="Times New Roman" w:hAnsi="Times New Roman"/>
          <w:sz w:val="28"/>
          <w:szCs w:val="28"/>
        </w:rPr>
        <w:instrText xml:space="preserve"> REF  _Ref438052755 \* Lower \h  \* MERGEFORMAT </w:instrText>
      </w:r>
      <w:r w:rsidRPr="00007719">
        <w:rPr>
          <w:rFonts w:ascii="Times New Roman" w:hAnsi="Times New Roman"/>
          <w:sz w:val="28"/>
          <w:szCs w:val="28"/>
        </w:rPr>
      </w:r>
      <w:r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573</w:t>
      </w:r>
      <w:r w:rsidRPr="00007719">
        <w:rPr>
          <w:rFonts w:ascii="Times New Roman" w:hAnsi="Times New Roman"/>
          <w:sz w:val="28"/>
          <w:szCs w:val="28"/>
        </w:rPr>
        <w:fldChar w:fldCharType="end"/>
      </w:r>
      <w:r w:rsidRPr="00007719">
        <w:rPr>
          <w:rFonts w:ascii="Times New Roman" w:hAnsi="Times New Roman"/>
          <w:sz w:val="28"/>
          <w:szCs w:val="28"/>
        </w:rPr>
        <w:t>).</w:t>
      </w:r>
    </w:p>
    <w:p w14:paraId="31AB2B9A" w14:textId="3FCD4A6E" w:rsidR="001B5AB3" w:rsidRPr="00007719" w:rsidRDefault="00387FD6" w:rsidP="00322230">
      <w:pPr>
        <w:pStyle w:val="afff1"/>
        <w:spacing w:before="0" w:after="0" w:line="360" w:lineRule="auto"/>
        <w:rPr>
          <w:noProof/>
        </w:rPr>
      </w:pPr>
      <w:r w:rsidRPr="00007719">
        <w:rPr>
          <w:noProof/>
        </w:rPr>
        <w:drawing>
          <wp:inline distT="0" distB="0" distL="0" distR="0" wp14:anchorId="09A158BF" wp14:editId="48BC3E45">
            <wp:extent cx="5727317" cy="1264059"/>
            <wp:effectExtent l="0" t="0" r="6985" b="0"/>
            <wp:docPr id="13822" name="Рисунок 13822" descr="C:\Users\1B7A~1.ALI\AppData\Local\Temp\SNAGHTML1f72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1B7A~1.ALI\AppData\Local\Temp\SNAGHTML1f72842.PNG"/>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5764940" cy="1272363"/>
                    </a:xfrm>
                    <a:prstGeom prst="rect">
                      <a:avLst/>
                    </a:prstGeom>
                    <a:noFill/>
                    <a:ln>
                      <a:noFill/>
                    </a:ln>
                  </pic:spPr>
                </pic:pic>
              </a:graphicData>
            </a:graphic>
          </wp:inline>
        </w:drawing>
      </w:r>
    </w:p>
    <w:p w14:paraId="27D4C902" w14:textId="0EB487FE" w:rsidR="001B5AB3" w:rsidRPr="00007719" w:rsidRDefault="001B5AB3" w:rsidP="00322230">
      <w:pPr>
        <w:spacing w:after="120" w:line="360" w:lineRule="auto"/>
        <w:jc w:val="center"/>
        <w:rPr>
          <w:sz w:val="28"/>
          <w:szCs w:val="28"/>
        </w:rPr>
      </w:pPr>
      <w:bookmarkStart w:id="934" w:name="_Ref43805275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573</w:t>
      </w:r>
      <w:r w:rsidRPr="00007719">
        <w:rPr>
          <w:noProof/>
          <w:sz w:val="28"/>
          <w:szCs w:val="28"/>
        </w:rPr>
        <w:fldChar w:fldCharType="end"/>
      </w:r>
      <w:bookmarkEnd w:id="934"/>
    </w:p>
    <w:p w14:paraId="6FC8F36D" w14:textId="77777777" w:rsidR="001B5AB3" w:rsidRPr="00007719" w:rsidRDefault="001B5AB3" w:rsidP="00DF627D">
      <w:pPr>
        <w:pStyle w:val="30"/>
      </w:pPr>
      <w:bookmarkStart w:id="935" w:name="_Toc1571674"/>
      <w:r w:rsidRPr="00007719">
        <w:t>Классификатор «Основания патентных исследований»</w:t>
      </w:r>
      <w:bookmarkEnd w:id="935"/>
    </w:p>
    <w:p w14:paraId="68684830" w14:textId="4099172E" w:rsidR="00661F91" w:rsidRPr="00007719" w:rsidRDefault="001B5AB3" w:rsidP="00661F91">
      <w:pPr>
        <w:tabs>
          <w:tab w:val="left" w:pos="993"/>
        </w:tabs>
        <w:spacing w:line="360" w:lineRule="auto"/>
        <w:ind w:firstLine="709"/>
        <w:jc w:val="both"/>
        <w:rPr>
          <w:sz w:val="28"/>
          <w:szCs w:val="28"/>
        </w:rPr>
      </w:pPr>
      <w:r w:rsidRPr="00007719">
        <w:rPr>
          <w:spacing w:val="-4"/>
          <w:sz w:val="28"/>
          <w:szCs w:val="28"/>
        </w:rPr>
        <w:t xml:space="preserve">Сведения об основаниях патентных исследований содержатся в диалоговом окне </w:t>
      </w:r>
      <w:r w:rsidRPr="00007719">
        <w:rPr>
          <w:sz w:val="28"/>
          <w:szCs w:val="28"/>
        </w:rPr>
        <w:t>«Основания патентных исследований»</w:t>
      </w:r>
      <w:r w:rsidRPr="00007719">
        <w:rPr>
          <w:spacing w:val="-4"/>
          <w:sz w:val="28"/>
          <w:szCs w:val="28"/>
        </w:rPr>
        <w:t>, которое предназначено для ведения информации об основаниях патентных исследовани</w:t>
      </w:r>
      <w:r w:rsidR="00661F91" w:rsidRPr="00007719">
        <w:rPr>
          <w:spacing w:val="-4"/>
          <w:sz w:val="28"/>
          <w:szCs w:val="28"/>
        </w:rPr>
        <w:t>ях</w:t>
      </w:r>
      <w:r w:rsidRPr="00007719">
        <w:rPr>
          <w:spacing w:val="-4"/>
          <w:sz w:val="28"/>
          <w:szCs w:val="28"/>
        </w:rPr>
        <w:t xml:space="preserve"> (например, договор, приказ). Для </w:t>
      </w:r>
      <w:r w:rsidR="00661F91" w:rsidRPr="00007719">
        <w:rPr>
          <w:sz w:val="28"/>
          <w:szCs w:val="28"/>
        </w:rPr>
        <w:t xml:space="preserve">открытия </w:t>
      </w:r>
      <w:r w:rsidRPr="00007719">
        <w:rPr>
          <w:spacing w:val="-4"/>
          <w:sz w:val="28"/>
          <w:szCs w:val="28"/>
        </w:rPr>
        <w:t xml:space="preserve">диалогового окна </w:t>
      </w:r>
      <w:r w:rsidR="00C45176" w:rsidRPr="00007719">
        <w:rPr>
          <w:spacing w:val="-4"/>
          <w:sz w:val="28"/>
          <w:szCs w:val="28"/>
        </w:rPr>
        <w:t>выберите</w:t>
      </w:r>
      <w:r w:rsidRPr="00007719">
        <w:rPr>
          <w:spacing w:val="-4"/>
          <w:sz w:val="28"/>
          <w:szCs w:val="28"/>
        </w:rPr>
        <w:t xml:space="preserve"> пункт </w:t>
      </w:r>
      <w:r w:rsidR="00661F91" w:rsidRPr="00007719">
        <w:rPr>
          <w:sz w:val="28"/>
          <w:szCs w:val="28"/>
        </w:rPr>
        <w:t xml:space="preserve">горизонтального меню </w:t>
      </w:r>
      <w:r w:rsidRPr="00007719">
        <w:rPr>
          <w:sz w:val="28"/>
          <w:szCs w:val="28"/>
        </w:rPr>
        <w:t xml:space="preserve">«Классификаторы» </w:t>
      </w:r>
      <w:r w:rsidR="00322230">
        <w:rPr>
          <w:spacing w:val="-4"/>
          <w:sz w:val="28"/>
          <w:szCs w:val="28"/>
        </w:rPr>
        <w:t>–</w:t>
      </w:r>
      <w:r w:rsidRPr="00007719">
        <w:rPr>
          <w:spacing w:val="-4"/>
          <w:sz w:val="28"/>
          <w:szCs w:val="28"/>
        </w:rPr>
        <w:t xml:space="preserve">&gt; </w:t>
      </w:r>
      <w:r w:rsidRPr="00007719">
        <w:rPr>
          <w:sz w:val="28"/>
          <w:szCs w:val="28"/>
        </w:rPr>
        <w:t xml:space="preserve">«Основания патентных исследований» </w:t>
      </w:r>
      <w:r w:rsidRPr="00007719">
        <w:rPr>
          <w:spacing w:val="-4"/>
          <w:sz w:val="28"/>
          <w:szCs w:val="28"/>
        </w:rPr>
        <w:t xml:space="preserve">меню пользователя </w:t>
      </w:r>
      <w:r w:rsidR="00661F91" w:rsidRPr="00007719">
        <w:rPr>
          <w:sz w:val="28"/>
          <w:szCs w:val="28"/>
        </w:rPr>
        <w:t>или пункт вертикального меню «Классификаторы» и пиктограмму основной рабочей области навигации «Основания патентных исследований».</w:t>
      </w:r>
    </w:p>
    <w:p w14:paraId="3C883741" w14:textId="77777777" w:rsidR="001B5AB3" w:rsidRPr="00007719" w:rsidRDefault="001B5AB3" w:rsidP="001B5AB3">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 панели управления.</w:t>
      </w:r>
    </w:p>
    <w:p w14:paraId="50BC9393" w14:textId="79755600" w:rsidR="001B5AB3" w:rsidRPr="00007719" w:rsidRDefault="00661F91" w:rsidP="001B5AB3">
      <w:pPr>
        <w:pStyle w:val="affe"/>
        <w:spacing w:line="360" w:lineRule="auto"/>
        <w:ind w:firstLine="709"/>
        <w:jc w:val="both"/>
        <w:rPr>
          <w:rFonts w:ascii="Times New Roman" w:hAnsi="Times New Roman"/>
          <w:spacing w:val="-4"/>
          <w:sz w:val="28"/>
          <w:szCs w:val="28"/>
        </w:rPr>
      </w:pPr>
      <w:r w:rsidRPr="00007719">
        <w:rPr>
          <w:rFonts w:ascii="Times New Roman" w:hAnsi="Times New Roman"/>
          <w:spacing w:val="-4"/>
          <w:sz w:val="28"/>
          <w:szCs w:val="28"/>
        </w:rPr>
        <w:lastRenderedPageBreak/>
        <w:t xml:space="preserve">Вид </w:t>
      </w:r>
      <w:r w:rsidRPr="00007719">
        <w:rPr>
          <w:rFonts w:ascii="Times New Roman" w:eastAsia="Times New Roman" w:hAnsi="Times New Roman"/>
          <w:sz w:val="28"/>
          <w:szCs w:val="28"/>
          <w:lang w:eastAsia="ru-RU"/>
        </w:rPr>
        <w:t xml:space="preserve">диалогового окна </w:t>
      </w:r>
      <w:r w:rsidR="001B5AB3" w:rsidRPr="00007719">
        <w:rPr>
          <w:rFonts w:ascii="Times New Roman" w:eastAsia="Times New Roman" w:hAnsi="Times New Roman"/>
          <w:sz w:val="28"/>
          <w:szCs w:val="28"/>
          <w:lang w:eastAsia="ru-RU"/>
        </w:rPr>
        <w:t>«</w:t>
      </w:r>
      <w:r w:rsidR="001B5AB3" w:rsidRPr="00007719">
        <w:rPr>
          <w:rFonts w:ascii="Times New Roman" w:hAnsi="Times New Roman"/>
          <w:sz w:val="28"/>
          <w:szCs w:val="28"/>
        </w:rPr>
        <w:t>Основания патентных исследований»</w:t>
      </w:r>
      <w:r w:rsidR="001B5AB3" w:rsidRPr="00007719">
        <w:rPr>
          <w:rFonts w:ascii="Times New Roman" w:hAnsi="Times New Roman"/>
          <w:spacing w:val="-4"/>
          <w:sz w:val="28"/>
          <w:szCs w:val="28"/>
        </w:rPr>
        <w:t xml:space="preserve"> представлен </w:t>
      </w:r>
      <w:r w:rsidRPr="00007719">
        <w:rPr>
          <w:rFonts w:ascii="Times New Roman" w:hAnsi="Times New Roman"/>
          <w:spacing w:val="-4"/>
          <w:sz w:val="28"/>
          <w:szCs w:val="28"/>
        </w:rPr>
        <w:t>на (</w:t>
      </w:r>
      <w:r w:rsidRPr="00007719">
        <w:rPr>
          <w:rFonts w:ascii="Times New Roman" w:hAnsi="Times New Roman"/>
          <w:spacing w:val="-4"/>
          <w:sz w:val="28"/>
          <w:szCs w:val="28"/>
        </w:rPr>
        <w:fldChar w:fldCharType="begin"/>
      </w:r>
      <w:r w:rsidRPr="00007719">
        <w:rPr>
          <w:rFonts w:ascii="Times New Roman" w:hAnsi="Times New Roman"/>
          <w:spacing w:val="-4"/>
          <w:sz w:val="28"/>
          <w:szCs w:val="28"/>
        </w:rPr>
        <w:instrText xml:space="preserve"> REF  _Ref432062614 \* Lower \h  \* MERGEFORMAT </w:instrText>
      </w:r>
      <w:r w:rsidRPr="00007719">
        <w:rPr>
          <w:rFonts w:ascii="Times New Roman" w:hAnsi="Times New Roman"/>
          <w:spacing w:val="-4"/>
          <w:sz w:val="28"/>
          <w:szCs w:val="28"/>
        </w:rPr>
      </w:r>
      <w:r w:rsidRPr="00007719">
        <w:rPr>
          <w:rFonts w:ascii="Times New Roman" w:hAnsi="Times New Roman"/>
          <w:spacing w:val="-4"/>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574</w:t>
      </w:r>
      <w:r w:rsidRPr="00007719">
        <w:rPr>
          <w:rFonts w:ascii="Times New Roman" w:hAnsi="Times New Roman"/>
          <w:spacing w:val="-4"/>
          <w:sz w:val="28"/>
          <w:szCs w:val="28"/>
        </w:rPr>
        <w:fldChar w:fldCharType="end"/>
      </w:r>
      <w:r w:rsidRPr="00007719">
        <w:rPr>
          <w:rFonts w:ascii="Times New Roman" w:hAnsi="Times New Roman"/>
          <w:spacing w:val="-4"/>
          <w:sz w:val="28"/>
          <w:szCs w:val="28"/>
        </w:rPr>
        <w:t>).</w:t>
      </w:r>
    </w:p>
    <w:p w14:paraId="6D765BDF" w14:textId="0E4779A6" w:rsidR="001B5AB3" w:rsidRPr="00007719" w:rsidRDefault="00661F91" w:rsidP="001B5AB3">
      <w:pPr>
        <w:pStyle w:val="afff1"/>
        <w:spacing w:before="0" w:after="0" w:line="360" w:lineRule="auto"/>
      </w:pPr>
      <w:r w:rsidRPr="00007719">
        <w:rPr>
          <w:noProof/>
        </w:rPr>
        <w:drawing>
          <wp:inline distT="0" distB="0" distL="0" distR="0" wp14:anchorId="20229CFD" wp14:editId="0987039C">
            <wp:extent cx="5257097" cy="1260443"/>
            <wp:effectExtent l="0" t="0" r="1270" b="0"/>
            <wp:docPr id="10" name="Рисунок 10" descr="C:\Users\1B7A~1.ALI\AppData\Local\Temp\SNAGHTML350b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B7A~1.ALI\AppData\Local\Temp\SNAGHTML350bf2.PNG"/>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5335467" cy="1279233"/>
                    </a:xfrm>
                    <a:prstGeom prst="rect">
                      <a:avLst/>
                    </a:prstGeom>
                    <a:noFill/>
                    <a:ln>
                      <a:noFill/>
                    </a:ln>
                  </pic:spPr>
                </pic:pic>
              </a:graphicData>
            </a:graphic>
          </wp:inline>
        </w:drawing>
      </w:r>
    </w:p>
    <w:p w14:paraId="70AF624F" w14:textId="77777777" w:rsidR="001B5AB3" w:rsidRPr="00007719" w:rsidRDefault="001B5AB3" w:rsidP="001B5AB3">
      <w:pPr>
        <w:spacing w:line="360" w:lineRule="auto"/>
        <w:jc w:val="center"/>
      </w:pPr>
      <w:bookmarkStart w:id="936" w:name="_Ref43206261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574</w:t>
      </w:r>
      <w:r w:rsidRPr="00007719">
        <w:rPr>
          <w:noProof/>
          <w:sz w:val="28"/>
          <w:szCs w:val="28"/>
        </w:rPr>
        <w:fldChar w:fldCharType="end"/>
      </w:r>
      <w:bookmarkEnd w:id="936"/>
    </w:p>
    <w:p w14:paraId="135B6AE9" w14:textId="55B1338F" w:rsidR="001B5AB3" w:rsidRPr="00007719" w:rsidRDefault="001B5AB3" w:rsidP="001B5AB3">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 xml:space="preserve">Для создания </w:t>
      </w:r>
      <w:r w:rsidR="00661F91" w:rsidRPr="00007719">
        <w:rPr>
          <w:rFonts w:ascii="Times New Roman" w:hAnsi="Times New Roman"/>
          <w:spacing w:val="2"/>
          <w:sz w:val="28"/>
          <w:szCs w:val="28"/>
        </w:rPr>
        <w:t xml:space="preserve">новой записи об основании </w:t>
      </w:r>
      <w:r w:rsidR="00661F91" w:rsidRPr="00007719">
        <w:rPr>
          <w:rFonts w:ascii="Times New Roman" w:hAnsi="Times New Roman"/>
          <w:sz w:val="28"/>
          <w:szCs w:val="28"/>
        </w:rPr>
        <w:t>патентных исследований</w:t>
      </w:r>
      <w:r w:rsidRPr="00007719">
        <w:rPr>
          <w:sz w:val="28"/>
          <w:szCs w:val="28"/>
        </w:rPr>
        <w:t xml:space="preserve"> </w:t>
      </w:r>
      <w:r w:rsidR="00C45176" w:rsidRPr="00007719">
        <w:rPr>
          <w:rFonts w:ascii="Times New Roman" w:hAnsi="Times New Roman"/>
          <w:sz w:val="28"/>
          <w:szCs w:val="28"/>
        </w:rPr>
        <w:t>нажмите</w:t>
      </w:r>
      <w:r w:rsidRPr="00007719">
        <w:rPr>
          <w:rFonts w:ascii="Times New Roman" w:hAnsi="Times New Roman"/>
          <w:sz w:val="28"/>
          <w:szCs w:val="28"/>
        </w:rPr>
        <w:t xml:space="preserve"> </w:t>
      </w:r>
      <w:proofErr w:type="gramStart"/>
      <w:r w:rsidRPr="00007719">
        <w:rPr>
          <w:rFonts w:ascii="Times New Roman" w:hAnsi="Times New Roman"/>
          <w:sz w:val="28"/>
          <w:szCs w:val="28"/>
        </w:rPr>
        <w:t xml:space="preserve">кнопку </w:t>
      </w:r>
      <w:r w:rsidRPr="00007719">
        <w:rPr>
          <w:rFonts w:ascii="Times New Roman" w:hAnsi="Times New Roman"/>
          <w:noProof/>
          <w:sz w:val="28"/>
          <w:szCs w:val="28"/>
          <w:lang w:eastAsia="ru-RU"/>
        </w:rPr>
        <w:drawing>
          <wp:inline distT="0" distB="0" distL="0" distR="0" wp14:anchorId="3A9B0DB7" wp14:editId="6969F55A">
            <wp:extent cx="247619" cy="257143"/>
            <wp:effectExtent l="0" t="0" r="635" b="0"/>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47619" cy="257143"/>
                    </a:xfrm>
                    <a:prstGeom prst="rect">
                      <a:avLst/>
                    </a:prstGeom>
                  </pic:spPr>
                </pic:pic>
              </a:graphicData>
            </a:graphic>
          </wp:inline>
        </w:drawing>
      </w:r>
      <w:r w:rsidR="0045518B" w:rsidRPr="00007719">
        <w:rPr>
          <w:rFonts w:ascii="Times New Roman" w:hAnsi="Times New Roman"/>
          <w:sz w:val="28"/>
          <w:szCs w:val="28"/>
        </w:rPr>
        <w:t xml:space="preserve"> (</w:t>
      </w:r>
      <w:proofErr w:type="gramEnd"/>
      <w:r w:rsidR="0045518B" w:rsidRPr="00007719">
        <w:rPr>
          <w:rFonts w:ascii="Times New Roman" w:hAnsi="Times New Roman"/>
          <w:sz w:val="28"/>
          <w:szCs w:val="28"/>
        </w:rPr>
        <w:t>«Добавить»)</w:t>
      </w:r>
      <w:r w:rsidR="00661F91" w:rsidRPr="00007719">
        <w:rPr>
          <w:rFonts w:ascii="Times New Roman" w:hAnsi="Times New Roman"/>
          <w:sz w:val="28"/>
          <w:szCs w:val="28"/>
        </w:rPr>
        <w:t>,</w:t>
      </w:r>
      <w:r w:rsidRPr="00007719">
        <w:rPr>
          <w:rFonts w:ascii="Times New Roman" w:hAnsi="Times New Roman"/>
          <w:sz w:val="28"/>
          <w:szCs w:val="28"/>
        </w:rPr>
        <w:t xml:space="preserve"> </w:t>
      </w:r>
      <w:r w:rsidR="00661F91" w:rsidRPr="00007719">
        <w:rPr>
          <w:rFonts w:ascii="Times New Roman" w:hAnsi="Times New Roman"/>
          <w:sz w:val="28"/>
          <w:szCs w:val="28"/>
        </w:rPr>
        <w:t>о</w:t>
      </w:r>
      <w:r w:rsidR="00540B87" w:rsidRPr="00007719">
        <w:rPr>
          <w:rFonts w:ascii="Times New Roman" w:hAnsi="Times New Roman"/>
          <w:sz w:val="28"/>
          <w:szCs w:val="28"/>
        </w:rPr>
        <w:t>ткрывается</w:t>
      </w:r>
      <w:r w:rsidRPr="00007719">
        <w:rPr>
          <w:rFonts w:ascii="Times New Roman" w:hAnsi="Times New Roman"/>
          <w:sz w:val="28"/>
          <w:szCs w:val="28"/>
        </w:rPr>
        <w:t xml:space="preserve"> </w:t>
      </w:r>
      <w:r w:rsidR="001D0E0D" w:rsidRPr="00007719">
        <w:rPr>
          <w:rFonts w:ascii="Times New Roman" w:hAnsi="Times New Roman"/>
          <w:sz w:val="28"/>
          <w:szCs w:val="28"/>
        </w:rPr>
        <w:t>диалоговое окно</w:t>
      </w:r>
      <w:r w:rsidRPr="00007719">
        <w:rPr>
          <w:rFonts w:ascii="Times New Roman" w:hAnsi="Times New Roman"/>
          <w:sz w:val="28"/>
          <w:szCs w:val="28"/>
        </w:rPr>
        <w:t xml:space="preserve"> элемента «Основания патентных исследований: Новая запись*»</w:t>
      </w:r>
      <w:r w:rsidR="00661F91" w:rsidRPr="00007719">
        <w:rPr>
          <w:rFonts w:ascii="Times New Roman" w:hAnsi="Times New Roman"/>
          <w:sz w:val="28"/>
          <w:szCs w:val="28"/>
        </w:rPr>
        <w:t xml:space="preserve"> (</w:t>
      </w:r>
      <w:r w:rsidR="00661F91" w:rsidRPr="00007719">
        <w:rPr>
          <w:rFonts w:ascii="Times New Roman" w:hAnsi="Times New Roman"/>
          <w:sz w:val="28"/>
          <w:szCs w:val="28"/>
        </w:rPr>
        <w:fldChar w:fldCharType="begin"/>
      </w:r>
      <w:r w:rsidR="00661F91" w:rsidRPr="00007719">
        <w:rPr>
          <w:rFonts w:ascii="Times New Roman" w:hAnsi="Times New Roman"/>
          <w:sz w:val="28"/>
          <w:szCs w:val="28"/>
        </w:rPr>
        <w:instrText xml:space="preserve"> REF  _Ref432062619 \* Lower \h  \* MERGEFORMAT </w:instrText>
      </w:r>
      <w:r w:rsidR="00661F91" w:rsidRPr="00007719">
        <w:rPr>
          <w:rFonts w:ascii="Times New Roman" w:hAnsi="Times New Roman"/>
          <w:sz w:val="28"/>
          <w:szCs w:val="28"/>
        </w:rPr>
      </w:r>
      <w:r w:rsidR="00661F91"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575</w:t>
      </w:r>
      <w:r w:rsidR="00661F91" w:rsidRPr="00007719">
        <w:rPr>
          <w:rFonts w:ascii="Times New Roman" w:hAnsi="Times New Roman"/>
          <w:sz w:val="28"/>
          <w:szCs w:val="28"/>
        </w:rPr>
        <w:fldChar w:fldCharType="end"/>
      </w:r>
      <w:r w:rsidR="00661F91" w:rsidRPr="00007719">
        <w:rPr>
          <w:rFonts w:ascii="Times New Roman" w:hAnsi="Times New Roman"/>
          <w:sz w:val="28"/>
          <w:szCs w:val="28"/>
        </w:rPr>
        <w:t>)</w:t>
      </w:r>
      <w:r w:rsidRPr="00007719">
        <w:rPr>
          <w:rFonts w:ascii="Times New Roman" w:hAnsi="Times New Roman"/>
          <w:sz w:val="28"/>
          <w:szCs w:val="28"/>
        </w:rPr>
        <w:t xml:space="preserve">, </w:t>
      </w:r>
      <w:r w:rsidR="00661F91" w:rsidRPr="00007719">
        <w:rPr>
          <w:rFonts w:ascii="Times New Roman" w:hAnsi="Times New Roman"/>
          <w:spacing w:val="2"/>
          <w:sz w:val="28"/>
          <w:szCs w:val="28"/>
        </w:rPr>
        <w:t>в которой</w:t>
      </w:r>
      <w:r w:rsidR="00661F91" w:rsidRPr="00007719">
        <w:rPr>
          <w:spacing w:val="2"/>
          <w:sz w:val="28"/>
          <w:szCs w:val="28"/>
        </w:rPr>
        <w:t xml:space="preserve"> </w:t>
      </w:r>
      <w:r w:rsidRPr="00007719">
        <w:rPr>
          <w:rFonts w:ascii="Times New Roman" w:hAnsi="Times New Roman"/>
          <w:sz w:val="28"/>
          <w:szCs w:val="28"/>
        </w:rPr>
        <w:t xml:space="preserve">поле </w:t>
      </w:r>
      <w:r w:rsidRPr="00007719">
        <w:rPr>
          <w:rFonts w:ascii="Times New Roman" w:hAnsi="Times New Roman"/>
          <w:spacing w:val="-4"/>
          <w:sz w:val="28"/>
          <w:szCs w:val="28"/>
        </w:rPr>
        <w:t xml:space="preserve">«Наименование» </w:t>
      </w:r>
      <w:r w:rsidR="004B7390" w:rsidRPr="00007719">
        <w:rPr>
          <w:rFonts w:ascii="Times New Roman" w:hAnsi="Times New Roman"/>
          <w:sz w:val="28"/>
          <w:szCs w:val="28"/>
        </w:rPr>
        <w:t>заполните</w:t>
      </w:r>
      <w:r w:rsidRPr="00007719">
        <w:rPr>
          <w:rFonts w:ascii="Times New Roman" w:hAnsi="Times New Roman"/>
          <w:sz w:val="28"/>
          <w:szCs w:val="28"/>
        </w:rPr>
        <w:t xml:space="preserve"> вручную</w:t>
      </w:r>
      <w:r w:rsidR="00EA58F1" w:rsidRPr="00007719">
        <w:rPr>
          <w:rFonts w:ascii="Times New Roman" w:hAnsi="Times New Roman"/>
          <w:sz w:val="28"/>
          <w:szCs w:val="28"/>
        </w:rPr>
        <w:t>.</w:t>
      </w:r>
    </w:p>
    <w:p w14:paraId="35212A03" w14:textId="67129345" w:rsidR="001B5AB3" w:rsidRPr="00007719" w:rsidRDefault="00661F91" w:rsidP="001B5AB3">
      <w:pPr>
        <w:pStyle w:val="afff1"/>
        <w:spacing w:before="0" w:after="0" w:line="360" w:lineRule="auto"/>
        <w:rPr>
          <w:noProof/>
        </w:rPr>
      </w:pPr>
      <w:r w:rsidRPr="00007719">
        <w:rPr>
          <w:noProof/>
        </w:rPr>
        <w:drawing>
          <wp:inline distT="0" distB="0" distL="0" distR="0" wp14:anchorId="34B14983" wp14:editId="171B1E3B">
            <wp:extent cx="4818755" cy="1004665"/>
            <wp:effectExtent l="0" t="0" r="1270" b="5080"/>
            <wp:docPr id="22" name="Рисунок 22" descr="C:\Users\1B7A~1.ALI\AppData\Local\Temp\SNAGHTML359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B7A~1.ALI\AppData\Local\Temp\SNAGHTML359109.PNG"/>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4878998" cy="1017225"/>
                    </a:xfrm>
                    <a:prstGeom prst="rect">
                      <a:avLst/>
                    </a:prstGeom>
                    <a:noFill/>
                    <a:ln>
                      <a:noFill/>
                    </a:ln>
                  </pic:spPr>
                </pic:pic>
              </a:graphicData>
            </a:graphic>
          </wp:inline>
        </w:drawing>
      </w:r>
    </w:p>
    <w:p w14:paraId="38F48771" w14:textId="545585DD" w:rsidR="001B5AB3" w:rsidRPr="00007719" w:rsidRDefault="001B5AB3" w:rsidP="00322230">
      <w:pPr>
        <w:spacing w:after="120" w:line="360" w:lineRule="auto"/>
        <w:jc w:val="center"/>
        <w:rPr>
          <w:sz w:val="28"/>
          <w:szCs w:val="28"/>
        </w:rPr>
      </w:pPr>
      <w:bookmarkStart w:id="937" w:name="_Ref43206261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575</w:t>
      </w:r>
      <w:r w:rsidRPr="00007719">
        <w:rPr>
          <w:noProof/>
          <w:sz w:val="28"/>
          <w:szCs w:val="28"/>
        </w:rPr>
        <w:fldChar w:fldCharType="end"/>
      </w:r>
      <w:bookmarkEnd w:id="937"/>
    </w:p>
    <w:p w14:paraId="6E18D175" w14:textId="6AFEF050" w:rsidR="00D03921" w:rsidRPr="00007719" w:rsidRDefault="00D03921" w:rsidP="00DF627D">
      <w:pPr>
        <w:pStyle w:val="30"/>
      </w:pPr>
      <w:bookmarkStart w:id="938" w:name="_Toc1571675"/>
      <w:r w:rsidRPr="00007719">
        <w:t xml:space="preserve">Классификатор </w:t>
      </w:r>
      <w:r w:rsidR="00546705" w:rsidRPr="00007719">
        <w:t>«</w:t>
      </w:r>
      <w:r w:rsidRPr="00007719">
        <w:t>П</w:t>
      </w:r>
      <w:r w:rsidR="00546705" w:rsidRPr="00007719">
        <w:t>еречень ведомостей»</w:t>
      </w:r>
      <w:bookmarkEnd w:id="938"/>
    </w:p>
    <w:p w14:paraId="35676CB8" w14:textId="173D78C1" w:rsidR="00714AED" w:rsidRPr="00007719" w:rsidRDefault="00D03921" w:rsidP="0001150B">
      <w:pPr>
        <w:spacing w:line="360" w:lineRule="auto"/>
        <w:ind w:firstLine="709"/>
        <w:jc w:val="both"/>
        <w:rPr>
          <w:sz w:val="28"/>
          <w:szCs w:val="28"/>
        </w:rPr>
      </w:pPr>
      <w:r w:rsidRPr="00007719">
        <w:rPr>
          <w:sz w:val="28"/>
          <w:szCs w:val="28"/>
        </w:rPr>
        <w:t xml:space="preserve">Сведения о перечне ведомостей содержатся в диалоговом окне </w:t>
      </w:r>
      <w:r w:rsidR="00546705" w:rsidRPr="00007719">
        <w:rPr>
          <w:sz w:val="28"/>
          <w:szCs w:val="28"/>
        </w:rPr>
        <w:t>«</w:t>
      </w:r>
      <w:r w:rsidRPr="00007719">
        <w:rPr>
          <w:sz w:val="28"/>
          <w:szCs w:val="28"/>
        </w:rPr>
        <w:t>П</w:t>
      </w:r>
      <w:r w:rsidR="00546705" w:rsidRPr="00007719">
        <w:rPr>
          <w:sz w:val="28"/>
          <w:szCs w:val="28"/>
        </w:rPr>
        <w:t>еречень ведомостей»</w:t>
      </w:r>
      <w:r w:rsidRPr="00007719">
        <w:rPr>
          <w:sz w:val="28"/>
          <w:szCs w:val="28"/>
        </w:rPr>
        <w:t xml:space="preserve">, которое предназначено для ведения информации о перечне ведомостей. </w:t>
      </w:r>
    </w:p>
    <w:p w14:paraId="49285CE8" w14:textId="7BAF9257" w:rsidR="00D03921" w:rsidRPr="00007719" w:rsidRDefault="00D03921" w:rsidP="0001150B">
      <w:pPr>
        <w:spacing w:line="360" w:lineRule="auto"/>
        <w:ind w:firstLine="709"/>
        <w:jc w:val="both"/>
        <w:rPr>
          <w:sz w:val="28"/>
          <w:szCs w:val="28"/>
        </w:rPr>
      </w:pPr>
      <w:r w:rsidRPr="00007719">
        <w:rPr>
          <w:sz w:val="28"/>
          <w:szCs w:val="28"/>
        </w:rPr>
        <w:t xml:space="preserve">Для </w:t>
      </w:r>
      <w:r w:rsidR="00661F91" w:rsidRPr="00007719">
        <w:rPr>
          <w:sz w:val="28"/>
          <w:szCs w:val="28"/>
        </w:rPr>
        <w:t xml:space="preserve">открытия </w:t>
      </w:r>
      <w:r w:rsidRPr="00007719">
        <w:rPr>
          <w:sz w:val="28"/>
          <w:szCs w:val="28"/>
        </w:rPr>
        <w:t>диалогового окна</w:t>
      </w:r>
      <w:r w:rsidR="00702015" w:rsidRPr="00007719">
        <w:rPr>
          <w:sz w:val="28"/>
          <w:szCs w:val="28"/>
        </w:rPr>
        <w:t xml:space="preserve"> </w:t>
      </w:r>
      <w:r w:rsidR="00C45176" w:rsidRPr="00007719">
        <w:rPr>
          <w:sz w:val="28"/>
          <w:szCs w:val="28"/>
        </w:rPr>
        <w:t>выберите</w:t>
      </w:r>
      <w:r w:rsidR="0099678A" w:rsidRPr="00007719">
        <w:rPr>
          <w:sz w:val="28"/>
          <w:szCs w:val="28"/>
        </w:rPr>
        <w:t xml:space="preserve"> пункт </w:t>
      </w:r>
      <w:r w:rsidR="00661F91" w:rsidRPr="00007719">
        <w:rPr>
          <w:sz w:val="28"/>
          <w:szCs w:val="28"/>
        </w:rPr>
        <w:t xml:space="preserve">горизонтального меню </w:t>
      </w:r>
      <w:r w:rsidR="00322230">
        <w:rPr>
          <w:sz w:val="28"/>
          <w:szCs w:val="28"/>
        </w:rPr>
        <w:t>«Классификаторы» –</w:t>
      </w:r>
      <w:r w:rsidRPr="00007719">
        <w:rPr>
          <w:sz w:val="28"/>
          <w:szCs w:val="28"/>
        </w:rPr>
        <w:t xml:space="preserve">&gt; </w:t>
      </w:r>
      <w:r w:rsidR="00546705" w:rsidRPr="00007719">
        <w:rPr>
          <w:sz w:val="28"/>
          <w:szCs w:val="28"/>
        </w:rPr>
        <w:t xml:space="preserve">«Перечень ведомостей» </w:t>
      </w:r>
      <w:r w:rsidR="00661F91" w:rsidRPr="00007719">
        <w:rPr>
          <w:sz w:val="28"/>
          <w:szCs w:val="28"/>
        </w:rPr>
        <w:t>или пиктограмму основной рабочей области навигации «Перечень ведомостей».</w:t>
      </w:r>
    </w:p>
    <w:p w14:paraId="2C8108C6" w14:textId="77777777" w:rsidR="00D03921" w:rsidRPr="00007719" w:rsidRDefault="00D03921" w:rsidP="0001150B">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 панели управления.</w:t>
      </w:r>
    </w:p>
    <w:p w14:paraId="14CA02A2" w14:textId="751E4AB6" w:rsidR="002375F1" w:rsidRPr="00007719" w:rsidRDefault="00661F91" w:rsidP="003D1486">
      <w:pPr>
        <w:pStyle w:val="affe"/>
        <w:spacing w:line="360" w:lineRule="auto"/>
        <w:jc w:val="center"/>
      </w:pPr>
      <w:r w:rsidRPr="00007719">
        <w:rPr>
          <w:rFonts w:ascii="Times New Roman" w:hAnsi="Times New Roman"/>
          <w:sz w:val="28"/>
          <w:szCs w:val="28"/>
        </w:rPr>
        <w:lastRenderedPageBreak/>
        <w:t xml:space="preserve">Вид </w:t>
      </w:r>
      <w:r w:rsidRPr="00007719">
        <w:rPr>
          <w:rFonts w:ascii="Times New Roman" w:eastAsia="Times New Roman" w:hAnsi="Times New Roman"/>
          <w:sz w:val="28"/>
          <w:szCs w:val="28"/>
          <w:lang w:eastAsia="ru-RU"/>
        </w:rPr>
        <w:t xml:space="preserve">диалогового окна </w:t>
      </w:r>
      <w:r w:rsidR="00546705" w:rsidRPr="00007719">
        <w:rPr>
          <w:rFonts w:ascii="Times New Roman" w:hAnsi="Times New Roman"/>
          <w:sz w:val="28"/>
          <w:szCs w:val="28"/>
        </w:rPr>
        <w:t>«Перечень ведомостей»</w:t>
      </w:r>
      <w:r w:rsidR="00D03921" w:rsidRPr="00007719">
        <w:rPr>
          <w:rFonts w:ascii="Times New Roman" w:hAnsi="Times New Roman"/>
          <w:sz w:val="28"/>
          <w:szCs w:val="28"/>
        </w:rPr>
        <w:t xml:space="preserve"> представлен</w:t>
      </w:r>
      <w:r w:rsidRPr="00007719">
        <w:rPr>
          <w:rFonts w:ascii="Times New Roman" w:hAnsi="Times New Roman"/>
          <w:sz w:val="28"/>
          <w:szCs w:val="28"/>
        </w:rPr>
        <w:t xml:space="preserve"> на (</w:t>
      </w:r>
      <w:r w:rsidRPr="00007719">
        <w:rPr>
          <w:rFonts w:ascii="Times New Roman" w:hAnsi="Times New Roman"/>
          <w:sz w:val="28"/>
          <w:szCs w:val="28"/>
        </w:rPr>
        <w:fldChar w:fldCharType="begin"/>
      </w:r>
      <w:r w:rsidRPr="00007719">
        <w:rPr>
          <w:rFonts w:ascii="Times New Roman" w:hAnsi="Times New Roman"/>
          <w:sz w:val="28"/>
          <w:szCs w:val="28"/>
        </w:rPr>
        <w:instrText xml:space="preserve"> REF  _Ref432064298 \* Lower \h  \* MERGEFORMAT </w:instrText>
      </w:r>
      <w:r w:rsidRPr="00007719">
        <w:rPr>
          <w:rFonts w:ascii="Times New Roman" w:hAnsi="Times New Roman"/>
          <w:sz w:val="28"/>
          <w:szCs w:val="28"/>
        </w:rPr>
      </w:r>
      <w:r w:rsidRPr="00007719">
        <w:rPr>
          <w:rFonts w:ascii="Times New Roman" w:hAnsi="Times New Roman"/>
          <w:sz w:val="28"/>
          <w:szCs w:val="28"/>
        </w:rPr>
        <w:fldChar w:fldCharType="separate"/>
      </w:r>
      <w:r w:rsidR="00B6413A" w:rsidRPr="00B6413A">
        <w:rPr>
          <w:rFonts w:ascii="Times New Roman" w:hAnsi="Times New Roman"/>
          <w:sz w:val="28"/>
          <w:szCs w:val="28"/>
        </w:rPr>
        <w:t>рис. 576</w:t>
      </w:r>
      <w:r w:rsidRPr="00007719">
        <w:rPr>
          <w:rFonts w:ascii="Times New Roman" w:hAnsi="Times New Roman"/>
          <w:sz w:val="28"/>
          <w:szCs w:val="28"/>
        </w:rPr>
        <w:fldChar w:fldCharType="end"/>
      </w:r>
      <w:r w:rsidRPr="00007719">
        <w:rPr>
          <w:rFonts w:ascii="Times New Roman" w:hAnsi="Times New Roman"/>
          <w:sz w:val="28"/>
          <w:szCs w:val="28"/>
        </w:rPr>
        <w:t>).</w:t>
      </w:r>
      <w:r w:rsidRPr="00007719">
        <w:rPr>
          <w:noProof/>
          <w:lang w:eastAsia="ru-RU"/>
        </w:rPr>
        <w:drawing>
          <wp:inline distT="0" distB="0" distL="0" distR="0" wp14:anchorId="7DCBCBD6" wp14:editId="5E49C04E">
            <wp:extent cx="5895016" cy="1652808"/>
            <wp:effectExtent l="0" t="0" r="0" b="5080"/>
            <wp:docPr id="57" name="Рисунок 57" descr="C:\Users\1B7A~1.ALI\AppData\Local\Temp\SNAGHTML38bb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B7A~1.ALI\AppData\Local\Temp\SNAGHTML38bb15.PNG"/>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5927069" cy="1661795"/>
                    </a:xfrm>
                    <a:prstGeom prst="rect">
                      <a:avLst/>
                    </a:prstGeom>
                    <a:noFill/>
                    <a:ln>
                      <a:noFill/>
                    </a:ln>
                  </pic:spPr>
                </pic:pic>
              </a:graphicData>
            </a:graphic>
          </wp:inline>
        </w:drawing>
      </w:r>
    </w:p>
    <w:p w14:paraId="24D3C650" w14:textId="77777777" w:rsidR="00D03921" w:rsidRPr="00007719" w:rsidRDefault="00D03921" w:rsidP="003E22FE">
      <w:pPr>
        <w:spacing w:line="360" w:lineRule="auto"/>
        <w:jc w:val="center"/>
        <w:rPr>
          <w:noProof/>
          <w:sz w:val="28"/>
          <w:szCs w:val="28"/>
        </w:rPr>
      </w:pPr>
      <w:bookmarkStart w:id="939" w:name="_Ref43206429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576</w:t>
      </w:r>
      <w:r w:rsidRPr="00007719">
        <w:rPr>
          <w:noProof/>
          <w:sz w:val="28"/>
          <w:szCs w:val="28"/>
        </w:rPr>
        <w:fldChar w:fldCharType="end"/>
      </w:r>
      <w:bookmarkEnd w:id="939"/>
    </w:p>
    <w:p w14:paraId="6B6BAD26" w14:textId="1168AE5C" w:rsidR="008F152D" w:rsidRPr="00007719" w:rsidRDefault="008F152D" w:rsidP="0001150B">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 xml:space="preserve">Для создания </w:t>
      </w:r>
      <w:r w:rsidR="00661F91" w:rsidRPr="00007719">
        <w:rPr>
          <w:rFonts w:ascii="Times New Roman" w:hAnsi="Times New Roman"/>
          <w:sz w:val="28"/>
          <w:szCs w:val="28"/>
        </w:rPr>
        <w:t>новой записи о ведомости</w:t>
      </w:r>
      <w:r w:rsidR="00546705" w:rsidRPr="00007719">
        <w:rPr>
          <w:rFonts w:ascii="Times New Roman" w:hAnsi="Times New Roman"/>
          <w:sz w:val="28"/>
          <w:szCs w:val="28"/>
        </w:rPr>
        <w:t xml:space="preserve"> </w:t>
      </w:r>
      <w:r w:rsidR="00C45176" w:rsidRPr="00007719">
        <w:rPr>
          <w:rFonts w:ascii="Times New Roman" w:hAnsi="Times New Roman"/>
          <w:sz w:val="28"/>
          <w:szCs w:val="28"/>
        </w:rPr>
        <w:t>нажмите</w:t>
      </w:r>
      <w:r w:rsidR="00546705" w:rsidRPr="00007719">
        <w:rPr>
          <w:rFonts w:ascii="Times New Roman" w:hAnsi="Times New Roman"/>
          <w:sz w:val="28"/>
          <w:szCs w:val="28"/>
        </w:rPr>
        <w:t xml:space="preserve"> </w:t>
      </w:r>
      <w:proofErr w:type="gramStart"/>
      <w:r w:rsidR="00546705" w:rsidRPr="00007719">
        <w:rPr>
          <w:rFonts w:ascii="Times New Roman" w:hAnsi="Times New Roman"/>
          <w:sz w:val="28"/>
          <w:szCs w:val="28"/>
        </w:rPr>
        <w:t xml:space="preserve">кнопку </w:t>
      </w:r>
      <w:r w:rsidR="00546705" w:rsidRPr="00007719">
        <w:rPr>
          <w:rFonts w:ascii="Times New Roman" w:hAnsi="Times New Roman"/>
          <w:noProof/>
          <w:sz w:val="28"/>
          <w:szCs w:val="28"/>
          <w:lang w:eastAsia="ru-RU"/>
        </w:rPr>
        <w:drawing>
          <wp:inline distT="0" distB="0" distL="0" distR="0" wp14:anchorId="1C9CC843" wp14:editId="45BB7AB8">
            <wp:extent cx="247619" cy="257143"/>
            <wp:effectExtent l="0" t="0" r="635" b="0"/>
            <wp:docPr id="156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47619" cy="257143"/>
                    </a:xfrm>
                    <a:prstGeom prst="rect">
                      <a:avLst/>
                    </a:prstGeom>
                  </pic:spPr>
                </pic:pic>
              </a:graphicData>
            </a:graphic>
          </wp:inline>
        </w:drawing>
      </w:r>
      <w:r w:rsidR="0045518B" w:rsidRPr="00007719">
        <w:rPr>
          <w:rFonts w:ascii="Times New Roman" w:hAnsi="Times New Roman"/>
          <w:sz w:val="28"/>
          <w:szCs w:val="28"/>
        </w:rPr>
        <w:t xml:space="preserve"> (</w:t>
      </w:r>
      <w:proofErr w:type="gramEnd"/>
      <w:r w:rsidR="0045518B" w:rsidRPr="00007719">
        <w:rPr>
          <w:rFonts w:ascii="Times New Roman" w:hAnsi="Times New Roman"/>
          <w:sz w:val="28"/>
          <w:szCs w:val="28"/>
        </w:rPr>
        <w:t>«Добавить»)</w:t>
      </w:r>
      <w:r w:rsidR="00661F91" w:rsidRPr="00007719">
        <w:rPr>
          <w:rFonts w:ascii="Times New Roman" w:hAnsi="Times New Roman"/>
          <w:sz w:val="28"/>
          <w:szCs w:val="28"/>
        </w:rPr>
        <w:t>,</w:t>
      </w:r>
      <w:r w:rsidR="00546705" w:rsidRPr="00007719">
        <w:rPr>
          <w:rFonts w:ascii="Times New Roman" w:hAnsi="Times New Roman"/>
          <w:sz w:val="28"/>
          <w:szCs w:val="28"/>
        </w:rPr>
        <w:t xml:space="preserve"> </w:t>
      </w:r>
      <w:r w:rsidR="00661F91" w:rsidRPr="00007719">
        <w:rPr>
          <w:rFonts w:ascii="Times New Roman" w:hAnsi="Times New Roman"/>
          <w:sz w:val="28"/>
          <w:szCs w:val="28"/>
        </w:rPr>
        <w:t>о</w:t>
      </w:r>
      <w:r w:rsidR="00540B87" w:rsidRPr="00007719">
        <w:rPr>
          <w:rFonts w:ascii="Times New Roman" w:hAnsi="Times New Roman"/>
          <w:sz w:val="28"/>
          <w:szCs w:val="28"/>
        </w:rPr>
        <w:t>ткрывается</w:t>
      </w:r>
      <w:r w:rsidRPr="00007719">
        <w:rPr>
          <w:rFonts w:ascii="Times New Roman" w:hAnsi="Times New Roman"/>
          <w:sz w:val="28"/>
          <w:szCs w:val="28"/>
        </w:rPr>
        <w:t xml:space="preserve"> </w:t>
      </w:r>
      <w:r w:rsidR="001D0E0D" w:rsidRPr="00007719">
        <w:rPr>
          <w:rFonts w:ascii="Times New Roman" w:hAnsi="Times New Roman"/>
          <w:sz w:val="28"/>
          <w:szCs w:val="28"/>
        </w:rPr>
        <w:t>диалоговое окно</w:t>
      </w:r>
      <w:r w:rsidRPr="00007719">
        <w:rPr>
          <w:rFonts w:ascii="Times New Roman" w:hAnsi="Times New Roman"/>
          <w:sz w:val="28"/>
          <w:szCs w:val="28"/>
        </w:rPr>
        <w:t xml:space="preserve"> </w:t>
      </w:r>
      <w:r w:rsidR="00546705" w:rsidRPr="00007719">
        <w:rPr>
          <w:rFonts w:ascii="Times New Roman" w:hAnsi="Times New Roman"/>
          <w:sz w:val="28"/>
          <w:szCs w:val="28"/>
        </w:rPr>
        <w:t>«</w:t>
      </w:r>
      <w:r w:rsidRPr="00007719">
        <w:rPr>
          <w:rFonts w:ascii="Times New Roman" w:hAnsi="Times New Roman"/>
          <w:sz w:val="28"/>
          <w:szCs w:val="28"/>
        </w:rPr>
        <w:t>П</w:t>
      </w:r>
      <w:r w:rsidR="00546705" w:rsidRPr="00007719">
        <w:rPr>
          <w:rFonts w:ascii="Times New Roman" w:hAnsi="Times New Roman"/>
          <w:sz w:val="28"/>
          <w:szCs w:val="28"/>
        </w:rPr>
        <w:t>еречень ведомостей</w:t>
      </w:r>
      <w:r w:rsidRPr="00007719">
        <w:rPr>
          <w:rFonts w:ascii="Times New Roman" w:hAnsi="Times New Roman"/>
          <w:sz w:val="28"/>
          <w:szCs w:val="28"/>
        </w:rPr>
        <w:t>:</w:t>
      </w:r>
      <w:r w:rsidR="00BB6A33" w:rsidRPr="00007719">
        <w:rPr>
          <w:rFonts w:ascii="Times New Roman" w:hAnsi="Times New Roman"/>
          <w:sz w:val="28"/>
          <w:szCs w:val="28"/>
        </w:rPr>
        <w:t xml:space="preserve"> </w:t>
      </w:r>
      <w:r w:rsidR="00491C5B" w:rsidRPr="00007719">
        <w:rPr>
          <w:rFonts w:ascii="Times New Roman" w:hAnsi="Times New Roman"/>
          <w:sz w:val="28"/>
          <w:szCs w:val="28"/>
        </w:rPr>
        <w:t>Н</w:t>
      </w:r>
      <w:r w:rsidR="00546705" w:rsidRPr="00007719">
        <w:rPr>
          <w:rFonts w:ascii="Times New Roman" w:hAnsi="Times New Roman"/>
          <w:sz w:val="28"/>
          <w:szCs w:val="28"/>
        </w:rPr>
        <w:t>овая запись</w:t>
      </w:r>
      <w:r w:rsidR="00491C5B" w:rsidRPr="00007719">
        <w:rPr>
          <w:rFonts w:ascii="Times New Roman" w:hAnsi="Times New Roman"/>
          <w:sz w:val="28"/>
          <w:szCs w:val="28"/>
        </w:rPr>
        <w:t>*»</w:t>
      </w:r>
      <w:r w:rsidR="002375F1" w:rsidRPr="00007719">
        <w:rPr>
          <w:rFonts w:ascii="Times New Roman" w:hAnsi="Times New Roman"/>
          <w:sz w:val="28"/>
          <w:szCs w:val="28"/>
        </w:rPr>
        <w:t xml:space="preserve"> (</w:t>
      </w:r>
      <w:r w:rsidR="002375F1" w:rsidRPr="00007719">
        <w:rPr>
          <w:rFonts w:ascii="Times New Roman" w:hAnsi="Times New Roman"/>
          <w:sz w:val="28"/>
          <w:szCs w:val="28"/>
        </w:rPr>
        <w:fldChar w:fldCharType="begin"/>
      </w:r>
      <w:r w:rsidR="002375F1" w:rsidRPr="00007719">
        <w:rPr>
          <w:rFonts w:ascii="Times New Roman" w:hAnsi="Times New Roman"/>
          <w:sz w:val="28"/>
          <w:szCs w:val="28"/>
        </w:rPr>
        <w:instrText xml:space="preserve"> REF  _Ref432064305 \* Lower \h  \* MERGEFORMAT </w:instrText>
      </w:r>
      <w:r w:rsidR="002375F1" w:rsidRPr="00007719">
        <w:rPr>
          <w:rFonts w:ascii="Times New Roman" w:hAnsi="Times New Roman"/>
          <w:sz w:val="28"/>
          <w:szCs w:val="28"/>
        </w:rPr>
      </w:r>
      <w:r w:rsidR="002375F1"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577</w:t>
      </w:r>
      <w:r w:rsidR="002375F1" w:rsidRPr="00007719">
        <w:rPr>
          <w:rFonts w:ascii="Times New Roman" w:hAnsi="Times New Roman"/>
          <w:sz w:val="28"/>
          <w:szCs w:val="28"/>
        </w:rPr>
        <w:fldChar w:fldCharType="end"/>
      </w:r>
      <w:r w:rsidR="002375F1" w:rsidRPr="00007719">
        <w:rPr>
          <w:rFonts w:ascii="Times New Roman" w:hAnsi="Times New Roman"/>
          <w:sz w:val="28"/>
          <w:szCs w:val="28"/>
        </w:rPr>
        <w:t>)</w:t>
      </w:r>
      <w:r w:rsidRPr="00007719">
        <w:rPr>
          <w:rFonts w:ascii="Times New Roman" w:hAnsi="Times New Roman"/>
          <w:sz w:val="28"/>
          <w:szCs w:val="28"/>
        </w:rPr>
        <w:t xml:space="preserve">, </w:t>
      </w:r>
      <w:r w:rsidR="00661F91" w:rsidRPr="00007719">
        <w:rPr>
          <w:rFonts w:ascii="Times New Roman" w:hAnsi="Times New Roman"/>
          <w:sz w:val="28"/>
          <w:szCs w:val="28"/>
        </w:rPr>
        <w:t>в котором</w:t>
      </w:r>
      <w:r w:rsidRPr="00007719">
        <w:rPr>
          <w:rFonts w:ascii="Times New Roman" w:hAnsi="Times New Roman"/>
          <w:sz w:val="28"/>
          <w:szCs w:val="28"/>
        </w:rPr>
        <w:t xml:space="preserve"> поле </w:t>
      </w:r>
      <w:r w:rsidR="00546705" w:rsidRPr="00007719">
        <w:rPr>
          <w:rFonts w:ascii="Times New Roman" w:hAnsi="Times New Roman"/>
          <w:sz w:val="28"/>
          <w:szCs w:val="28"/>
        </w:rPr>
        <w:t>«</w:t>
      </w:r>
      <w:r w:rsidRPr="00007719">
        <w:rPr>
          <w:rFonts w:ascii="Times New Roman" w:hAnsi="Times New Roman"/>
          <w:sz w:val="28"/>
          <w:szCs w:val="28"/>
        </w:rPr>
        <w:t>Н</w:t>
      </w:r>
      <w:r w:rsidR="00546705" w:rsidRPr="00007719">
        <w:rPr>
          <w:rFonts w:ascii="Times New Roman" w:hAnsi="Times New Roman"/>
          <w:sz w:val="28"/>
          <w:szCs w:val="28"/>
        </w:rPr>
        <w:t>аименование»</w:t>
      </w:r>
      <w:r w:rsidRPr="00007719">
        <w:rPr>
          <w:rFonts w:ascii="Times New Roman" w:hAnsi="Times New Roman"/>
          <w:sz w:val="28"/>
          <w:szCs w:val="28"/>
        </w:rPr>
        <w:t xml:space="preserve"> </w:t>
      </w:r>
      <w:r w:rsidR="004B7390" w:rsidRPr="00007719">
        <w:rPr>
          <w:rFonts w:ascii="Times New Roman" w:hAnsi="Times New Roman"/>
          <w:sz w:val="28"/>
          <w:szCs w:val="28"/>
        </w:rPr>
        <w:t>заполните</w:t>
      </w:r>
      <w:r w:rsidRPr="00007719">
        <w:rPr>
          <w:rFonts w:ascii="Times New Roman" w:hAnsi="Times New Roman"/>
          <w:sz w:val="28"/>
          <w:szCs w:val="28"/>
        </w:rPr>
        <w:t xml:space="preserve"> вручную</w:t>
      </w:r>
      <w:r w:rsidR="00A636B7" w:rsidRPr="00007719">
        <w:rPr>
          <w:rFonts w:ascii="Times New Roman" w:hAnsi="Times New Roman"/>
          <w:sz w:val="28"/>
          <w:szCs w:val="28"/>
        </w:rPr>
        <w:t xml:space="preserve"> с клавиатуры</w:t>
      </w:r>
      <w:r w:rsidR="002375F1" w:rsidRPr="00007719">
        <w:rPr>
          <w:rFonts w:ascii="Times New Roman" w:hAnsi="Times New Roman"/>
          <w:sz w:val="28"/>
          <w:szCs w:val="28"/>
        </w:rPr>
        <w:t xml:space="preserve">, а поле </w:t>
      </w:r>
      <w:r w:rsidR="00546705" w:rsidRPr="00007719">
        <w:rPr>
          <w:rFonts w:ascii="Times New Roman" w:hAnsi="Times New Roman"/>
          <w:sz w:val="28"/>
          <w:szCs w:val="28"/>
        </w:rPr>
        <w:t>«</w:t>
      </w:r>
      <w:r w:rsidR="002375F1" w:rsidRPr="00007719">
        <w:rPr>
          <w:rFonts w:ascii="Times New Roman" w:hAnsi="Times New Roman"/>
          <w:sz w:val="28"/>
          <w:szCs w:val="28"/>
        </w:rPr>
        <w:t>Р</w:t>
      </w:r>
      <w:r w:rsidR="00546705" w:rsidRPr="00007719">
        <w:rPr>
          <w:rFonts w:ascii="Times New Roman" w:hAnsi="Times New Roman"/>
          <w:sz w:val="28"/>
          <w:szCs w:val="28"/>
        </w:rPr>
        <w:t>аздел»</w:t>
      </w:r>
      <w:r w:rsidR="002375F1" w:rsidRPr="00007719">
        <w:rPr>
          <w:rFonts w:ascii="Times New Roman" w:hAnsi="Times New Roman"/>
          <w:sz w:val="28"/>
          <w:szCs w:val="28"/>
        </w:rPr>
        <w:t xml:space="preserve"> </w:t>
      </w:r>
      <w:r w:rsidR="00C45176" w:rsidRPr="00007719">
        <w:rPr>
          <w:rFonts w:ascii="Times New Roman" w:hAnsi="Times New Roman"/>
          <w:sz w:val="28"/>
          <w:szCs w:val="28"/>
        </w:rPr>
        <w:t>выберите</w:t>
      </w:r>
      <w:r w:rsidR="00BB0543" w:rsidRPr="00007719">
        <w:rPr>
          <w:rFonts w:ascii="Times New Roman" w:hAnsi="Times New Roman"/>
          <w:sz w:val="28"/>
          <w:szCs w:val="28"/>
        </w:rPr>
        <w:t xml:space="preserve"> </w:t>
      </w:r>
      <w:r w:rsidR="002375F1" w:rsidRPr="00007719">
        <w:rPr>
          <w:rFonts w:ascii="Times New Roman" w:hAnsi="Times New Roman"/>
          <w:sz w:val="28"/>
          <w:szCs w:val="28"/>
        </w:rPr>
        <w:t xml:space="preserve">из диалогового окна </w:t>
      </w:r>
      <w:r w:rsidR="00546705" w:rsidRPr="00007719">
        <w:rPr>
          <w:rFonts w:ascii="Times New Roman" w:hAnsi="Times New Roman"/>
          <w:sz w:val="28"/>
          <w:szCs w:val="28"/>
        </w:rPr>
        <w:t>«</w:t>
      </w:r>
      <w:r w:rsidR="002375F1" w:rsidRPr="00007719">
        <w:rPr>
          <w:rFonts w:ascii="Times New Roman" w:hAnsi="Times New Roman"/>
          <w:sz w:val="28"/>
          <w:szCs w:val="28"/>
        </w:rPr>
        <w:t>Р</w:t>
      </w:r>
      <w:r w:rsidR="00546705" w:rsidRPr="00007719">
        <w:rPr>
          <w:rFonts w:ascii="Times New Roman" w:hAnsi="Times New Roman"/>
          <w:sz w:val="28"/>
          <w:szCs w:val="28"/>
        </w:rPr>
        <w:t>азделы объектов для актов инвентаризации»</w:t>
      </w:r>
      <w:r w:rsidR="00661F91" w:rsidRPr="00007719">
        <w:rPr>
          <w:rFonts w:ascii="Times New Roman" w:hAnsi="Times New Roman"/>
          <w:sz w:val="28"/>
          <w:szCs w:val="28"/>
        </w:rPr>
        <w:t xml:space="preserve"> или раскрывающегося списка</w:t>
      </w:r>
      <w:r w:rsidR="002375F1" w:rsidRPr="00007719">
        <w:rPr>
          <w:rFonts w:ascii="Times New Roman" w:hAnsi="Times New Roman"/>
          <w:sz w:val="28"/>
          <w:szCs w:val="28"/>
        </w:rPr>
        <w:t>.</w:t>
      </w:r>
    </w:p>
    <w:p w14:paraId="1CDE6C97" w14:textId="78BF9805" w:rsidR="00D03921" w:rsidRPr="00007719" w:rsidRDefault="00661F91" w:rsidP="003E22FE">
      <w:pPr>
        <w:pStyle w:val="afff1"/>
        <w:spacing w:before="0" w:after="0" w:line="360" w:lineRule="auto"/>
        <w:rPr>
          <w:noProof/>
        </w:rPr>
      </w:pPr>
      <w:r w:rsidRPr="00007719">
        <w:rPr>
          <w:noProof/>
        </w:rPr>
        <w:drawing>
          <wp:inline distT="0" distB="0" distL="0" distR="0" wp14:anchorId="15911EB3" wp14:editId="6992EDFA">
            <wp:extent cx="5615889" cy="1339570"/>
            <wp:effectExtent l="0" t="0" r="4445" b="0"/>
            <wp:docPr id="67" name="Рисунок 67" descr="C:\Users\1B7A~1.ALI\AppData\Local\Temp\SNAGHTML3924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B7A~1.ALI\AppData\Local\Temp\SNAGHTML3924df.PNG"/>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5668244" cy="1352058"/>
                    </a:xfrm>
                    <a:prstGeom prst="rect">
                      <a:avLst/>
                    </a:prstGeom>
                    <a:noFill/>
                    <a:ln>
                      <a:noFill/>
                    </a:ln>
                  </pic:spPr>
                </pic:pic>
              </a:graphicData>
            </a:graphic>
          </wp:inline>
        </w:drawing>
      </w:r>
    </w:p>
    <w:p w14:paraId="1BF891FB" w14:textId="77777777" w:rsidR="00D03921" w:rsidRPr="00007719" w:rsidRDefault="00D03921" w:rsidP="003E22FE">
      <w:pPr>
        <w:spacing w:line="360" w:lineRule="auto"/>
        <w:jc w:val="center"/>
      </w:pPr>
      <w:bookmarkStart w:id="940" w:name="_Ref43206430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577</w:t>
      </w:r>
      <w:r w:rsidRPr="00007719">
        <w:rPr>
          <w:noProof/>
          <w:sz w:val="28"/>
          <w:szCs w:val="28"/>
        </w:rPr>
        <w:fldChar w:fldCharType="end"/>
      </w:r>
      <w:bookmarkEnd w:id="940"/>
    </w:p>
    <w:p w14:paraId="2A051BB5" w14:textId="1B2BC23A" w:rsidR="00D03921" w:rsidRPr="00007719" w:rsidRDefault="00D03921" w:rsidP="00DF627D">
      <w:pPr>
        <w:pStyle w:val="30"/>
      </w:pPr>
      <w:bookmarkStart w:id="941" w:name="_Toc1571676"/>
      <w:r w:rsidRPr="00007719">
        <w:t xml:space="preserve">Классификатор </w:t>
      </w:r>
      <w:r w:rsidR="00546705" w:rsidRPr="00007719">
        <w:t>«</w:t>
      </w:r>
      <w:r w:rsidRPr="00007719">
        <w:t>П</w:t>
      </w:r>
      <w:r w:rsidR="00546705" w:rsidRPr="00007719">
        <w:t>роведение патентных исследований»</w:t>
      </w:r>
      <w:bookmarkEnd w:id="941"/>
    </w:p>
    <w:p w14:paraId="2104BA35" w14:textId="6A69E559" w:rsidR="00D03921" w:rsidRPr="00007719" w:rsidRDefault="00D03921" w:rsidP="0001150B">
      <w:pPr>
        <w:spacing w:line="360" w:lineRule="auto"/>
        <w:ind w:firstLine="709"/>
        <w:jc w:val="both"/>
        <w:rPr>
          <w:spacing w:val="-2"/>
          <w:sz w:val="28"/>
          <w:szCs w:val="28"/>
        </w:rPr>
      </w:pPr>
      <w:r w:rsidRPr="00007719">
        <w:rPr>
          <w:spacing w:val="-2"/>
          <w:sz w:val="28"/>
          <w:szCs w:val="28"/>
        </w:rPr>
        <w:t xml:space="preserve">Сведения о проведении патентных исследований содержатся в диалоговом окне </w:t>
      </w:r>
      <w:r w:rsidR="00546705" w:rsidRPr="00007719">
        <w:rPr>
          <w:spacing w:val="-2"/>
          <w:sz w:val="28"/>
          <w:szCs w:val="28"/>
        </w:rPr>
        <w:t>«Проведение патентных исследований»</w:t>
      </w:r>
      <w:r w:rsidRPr="00007719">
        <w:rPr>
          <w:spacing w:val="-2"/>
          <w:sz w:val="28"/>
          <w:szCs w:val="28"/>
        </w:rPr>
        <w:t xml:space="preserve">, которое предназначено для </w:t>
      </w:r>
      <w:r w:rsidR="009937B4" w:rsidRPr="00007719">
        <w:rPr>
          <w:spacing w:val="-2"/>
          <w:sz w:val="28"/>
          <w:szCs w:val="28"/>
        </w:rPr>
        <w:t>выбора одного из значений (не проводились, проводились, не определено)</w:t>
      </w:r>
      <w:r w:rsidR="00661F91" w:rsidRPr="00007719">
        <w:rPr>
          <w:spacing w:val="-2"/>
          <w:sz w:val="28"/>
          <w:szCs w:val="28"/>
        </w:rPr>
        <w:t xml:space="preserve">. </w:t>
      </w:r>
      <w:r w:rsidRPr="00007719">
        <w:rPr>
          <w:spacing w:val="-2"/>
          <w:sz w:val="28"/>
          <w:szCs w:val="28"/>
        </w:rPr>
        <w:t xml:space="preserve">Для </w:t>
      </w:r>
      <w:r w:rsidR="00661F91" w:rsidRPr="00007719">
        <w:rPr>
          <w:spacing w:val="-2"/>
          <w:sz w:val="28"/>
          <w:szCs w:val="28"/>
        </w:rPr>
        <w:t>открытия</w:t>
      </w:r>
      <w:r w:rsidRPr="00007719">
        <w:rPr>
          <w:spacing w:val="-2"/>
          <w:sz w:val="28"/>
          <w:szCs w:val="28"/>
        </w:rPr>
        <w:t xml:space="preserve"> диалогового окна </w:t>
      </w:r>
      <w:r w:rsidR="00C45176" w:rsidRPr="00007719">
        <w:rPr>
          <w:spacing w:val="-2"/>
          <w:sz w:val="28"/>
          <w:szCs w:val="28"/>
        </w:rPr>
        <w:t>выберите</w:t>
      </w:r>
      <w:r w:rsidR="0099678A" w:rsidRPr="00007719">
        <w:rPr>
          <w:spacing w:val="-2"/>
          <w:sz w:val="28"/>
          <w:szCs w:val="28"/>
        </w:rPr>
        <w:t xml:space="preserve"> пункт </w:t>
      </w:r>
      <w:r w:rsidR="00661F91" w:rsidRPr="00007719">
        <w:rPr>
          <w:spacing w:val="-2"/>
          <w:sz w:val="28"/>
          <w:szCs w:val="28"/>
        </w:rPr>
        <w:t xml:space="preserve">горизонтального меню </w:t>
      </w:r>
      <w:r w:rsidR="000A171D" w:rsidRPr="00007719">
        <w:rPr>
          <w:spacing w:val="-2"/>
          <w:sz w:val="28"/>
          <w:szCs w:val="28"/>
        </w:rPr>
        <w:t xml:space="preserve">«Классификаторы» </w:t>
      </w:r>
      <w:r w:rsidR="00322230">
        <w:rPr>
          <w:spacing w:val="-2"/>
          <w:sz w:val="28"/>
          <w:szCs w:val="28"/>
        </w:rPr>
        <w:t>–</w:t>
      </w:r>
      <w:r w:rsidRPr="00007719">
        <w:rPr>
          <w:spacing w:val="-2"/>
          <w:sz w:val="28"/>
          <w:szCs w:val="28"/>
        </w:rPr>
        <w:t xml:space="preserve">&gt; </w:t>
      </w:r>
      <w:r w:rsidR="00546705" w:rsidRPr="00007719">
        <w:rPr>
          <w:spacing w:val="-2"/>
          <w:sz w:val="28"/>
          <w:szCs w:val="28"/>
        </w:rPr>
        <w:t xml:space="preserve">«Проведение патентных исследований» </w:t>
      </w:r>
      <w:r w:rsidR="00661F91" w:rsidRPr="00007719">
        <w:rPr>
          <w:spacing w:val="-2"/>
          <w:sz w:val="28"/>
          <w:szCs w:val="28"/>
        </w:rPr>
        <w:t>или пункт вертикального меню «Классификаторы» и пиктограмму основной рабочей области навигации «Проведение патентных исследований».</w:t>
      </w:r>
    </w:p>
    <w:p w14:paraId="4D6859B8" w14:textId="77777777" w:rsidR="00D03921" w:rsidRPr="00007719" w:rsidRDefault="00D03921" w:rsidP="0001150B">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 панели управления.</w:t>
      </w:r>
    </w:p>
    <w:p w14:paraId="284FB3F2" w14:textId="61E9020E" w:rsidR="00D03921" w:rsidRPr="00322230" w:rsidRDefault="00661F91" w:rsidP="00661F91">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Вид</w:t>
      </w:r>
      <w:r w:rsidR="00D03921" w:rsidRPr="00007719">
        <w:rPr>
          <w:rFonts w:ascii="Times New Roman" w:hAnsi="Times New Roman"/>
          <w:sz w:val="28"/>
          <w:szCs w:val="28"/>
        </w:rPr>
        <w:t xml:space="preserve"> </w:t>
      </w:r>
      <w:r w:rsidRPr="00007719">
        <w:rPr>
          <w:rFonts w:ascii="Times New Roman" w:eastAsia="Times New Roman" w:hAnsi="Times New Roman"/>
          <w:sz w:val="28"/>
          <w:szCs w:val="28"/>
          <w:lang w:eastAsia="ru-RU"/>
        </w:rPr>
        <w:t xml:space="preserve">диалогового окна </w:t>
      </w:r>
      <w:r w:rsidR="00546705" w:rsidRPr="00007719">
        <w:rPr>
          <w:rFonts w:ascii="Times New Roman" w:hAnsi="Times New Roman"/>
          <w:sz w:val="28"/>
          <w:szCs w:val="28"/>
        </w:rPr>
        <w:t>«Проведение патентных исследований»</w:t>
      </w:r>
      <w:r w:rsidR="006770CF">
        <w:rPr>
          <w:rFonts w:ascii="Times New Roman" w:hAnsi="Times New Roman"/>
          <w:sz w:val="28"/>
          <w:szCs w:val="28"/>
        </w:rPr>
        <w:t xml:space="preserve"> </w:t>
      </w:r>
      <w:r w:rsidRPr="00007719">
        <w:rPr>
          <w:rFonts w:ascii="Times New Roman" w:hAnsi="Times New Roman"/>
          <w:sz w:val="28"/>
          <w:szCs w:val="28"/>
        </w:rPr>
        <w:t xml:space="preserve">представлен на </w:t>
      </w:r>
      <w:r w:rsidR="00D03921" w:rsidRPr="00007719">
        <w:rPr>
          <w:rFonts w:ascii="Times New Roman" w:hAnsi="Times New Roman"/>
          <w:sz w:val="28"/>
          <w:szCs w:val="28"/>
        </w:rPr>
        <w:fldChar w:fldCharType="begin"/>
      </w:r>
      <w:r w:rsidR="00D03921" w:rsidRPr="00007719">
        <w:rPr>
          <w:rFonts w:ascii="Times New Roman" w:hAnsi="Times New Roman"/>
          <w:sz w:val="28"/>
          <w:szCs w:val="28"/>
        </w:rPr>
        <w:instrText xml:space="preserve"> REF  _Ref432064561 \* Lower \h  \* MERGEFORMAT </w:instrText>
      </w:r>
      <w:r w:rsidR="00D03921" w:rsidRPr="00007719">
        <w:rPr>
          <w:rFonts w:ascii="Times New Roman" w:hAnsi="Times New Roman"/>
          <w:sz w:val="28"/>
          <w:szCs w:val="28"/>
        </w:rPr>
      </w:r>
      <w:r w:rsidR="00D03921"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578</w:t>
      </w:r>
      <w:r w:rsidR="00D03921" w:rsidRPr="00007719">
        <w:rPr>
          <w:rFonts w:ascii="Times New Roman" w:hAnsi="Times New Roman"/>
          <w:sz w:val="28"/>
          <w:szCs w:val="28"/>
        </w:rPr>
        <w:fldChar w:fldCharType="end"/>
      </w:r>
      <w:r w:rsidRPr="00007719">
        <w:rPr>
          <w:rFonts w:ascii="Times New Roman" w:hAnsi="Times New Roman"/>
          <w:sz w:val="28"/>
          <w:szCs w:val="28"/>
        </w:rPr>
        <w:t>.</w:t>
      </w:r>
    </w:p>
    <w:p w14:paraId="14B71BB1" w14:textId="2397451D" w:rsidR="00A636B7" w:rsidRPr="00007719" w:rsidRDefault="00661F91" w:rsidP="003E22FE">
      <w:pPr>
        <w:pStyle w:val="afff1"/>
        <w:spacing w:before="0" w:after="0" w:line="360" w:lineRule="auto"/>
      </w:pPr>
      <w:r w:rsidRPr="00007719">
        <w:rPr>
          <w:noProof/>
        </w:rPr>
        <w:lastRenderedPageBreak/>
        <w:drawing>
          <wp:inline distT="0" distB="0" distL="0" distR="0" wp14:anchorId="1E9C1B4F" wp14:editId="4613AAB5">
            <wp:extent cx="5298457" cy="1341382"/>
            <wp:effectExtent l="0" t="0" r="0" b="0"/>
            <wp:docPr id="74" name="Рисунок 74" descr="C:\Users\1B7A~1.ALI\AppData\Local\Temp\SNAGHTML4005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B7A~1.ALI\AppData\Local\Temp\SNAGHTML40054e.PNG"/>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5359765" cy="1356903"/>
                    </a:xfrm>
                    <a:prstGeom prst="rect">
                      <a:avLst/>
                    </a:prstGeom>
                    <a:noFill/>
                    <a:ln>
                      <a:noFill/>
                    </a:ln>
                  </pic:spPr>
                </pic:pic>
              </a:graphicData>
            </a:graphic>
          </wp:inline>
        </w:drawing>
      </w:r>
    </w:p>
    <w:p w14:paraId="4FAE016F" w14:textId="77777777" w:rsidR="00A636B7" w:rsidRPr="00007719" w:rsidRDefault="00A636B7" w:rsidP="00C529B0">
      <w:pPr>
        <w:spacing w:after="120" w:line="360" w:lineRule="auto"/>
        <w:jc w:val="center"/>
      </w:pPr>
      <w:bookmarkStart w:id="942" w:name="_Ref43206456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578</w:t>
      </w:r>
      <w:r w:rsidRPr="00007719">
        <w:rPr>
          <w:noProof/>
          <w:sz w:val="28"/>
          <w:szCs w:val="28"/>
        </w:rPr>
        <w:fldChar w:fldCharType="end"/>
      </w:r>
      <w:bookmarkEnd w:id="942"/>
    </w:p>
    <w:p w14:paraId="6179D8A3" w14:textId="4F2886C5" w:rsidR="009937B4" w:rsidRPr="00007719" w:rsidRDefault="009937B4" w:rsidP="0001150B">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 xml:space="preserve">В колонке </w:t>
      </w:r>
      <w:r w:rsidR="00546705" w:rsidRPr="00007719">
        <w:rPr>
          <w:rFonts w:ascii="Times New Roman" w:hAnsi="Times New Roman"/>
          <w:sz w:val="28"/>
          <w:szCs w:val="28"/>
        </w:rPr>
        <w:t>«Код СД РИД</w:t>
      </w:r>
      <w:r w:rsidR="00546705" w:rsidRPr="00007719">
        <w:rPr>
          <w:sz w:val="28"/>
          <w:szCs w:val="28"/>
        </w:rPr>
        <w:t xml:space="preserve">» </w:t>
      </w:r>
      <w:r w:rsidRPr="00007719">
        <w:rPr>
          <w:rFonts w:ascii="Times New Roman" w:hAnsi="Times New Roman"/>
          <w:sz w:val="28"/>
          <w:szCs w:val="28"/>
        </w:rPr>
        <w:t xml:space="preserve">приведены коды записей классификатора </w:t>
      </w:r>
      <w:r w:rsidR="00546705" w:rsidRPr="00007719">
        <w:rPr>
          <w:rFonts w:ascii="Times New Roman" w:hAnsi="Times New Roman"/>
          <w:sz w:val="28"/>
          <w:szCs w:val="28"/>
        </w:rPr>
        <w:t>«Проведение патентных исследований»</w:t>
      </w:r>
      <w:r w:rsidR="00546705" w:rsidRPr="00007719">
        <w:rPr>
          <w:sz w:val="28"/>
          <w:szCs w:val="28"/>
        </w:rPr>
        <w:t xml:space="preserve"> </w:t>
      </w:r>
      <w:r w:rsidRPr="00007719">
        <w:rPr>
          <w:rFonts w:ascii="Times New Roman" w:hAnsi="Times New Roman"/>
          <w:sz w:val="28"/>
          <w:szCs w:val="28"/>
        </w:rPr>
        <w:t xml:space="preserve">из программы </w:t>
      </w:r>
      <w:r w:rsidR="00546705" w:rsidRPr="00007719">
        <w:rPr>
          <w:rFonts w:ascii="Times New Roman" w:hAnsi="Times New Roman"/>
          <w:sz w:val="28"/>
          <w:szCs w:val="28"/>
        </w:rPr>
        <w:t>«</w:t>
      </w:r>
      <w:r w:rsidRPr="00007719">
        <w:rPr>
          <w:rFonts w:ascii="Times New Roman" w:hAnsi="Times New Roman"/>
          <w:sz w:val="28"/>
          <w:szCs w:val="28"/>
        </w:rPr>
        <w:t>СД РИД</w:t>
      </w:r>
      <w:r w:rsidR="00546705" w:rsidRPr="00007719">
        <w:rPr>
          <w:rFonts w:ascii="Times New Roman" w:hAnsi="Times New Roman"/>
          <w:sz w:val="28"/>
          <w:szCs w:val="28"/>
        </w:rPr>
        <w:t>»</w:t>
      </w:r>
      <w:r w:rsidRPr="00007719">
        <w:rPr>
          <w:rFonts w:ascii="Times New Roman" w:hAnsi="Times New Roman"/>
          <w:sz w:val="28"/>
          <w:szCs w:val="28"/>
        </w:rPr>
        <w:t xml:space="preserve"> с совпадающими значениями колонок </w:t>
      </w:r>
      <w:r w:rsidR="00546705" w:rsidRPr="00007719">
        <w:rPr>
          <w:rFonts w:ascii="Times New Roman" w:hAnsi="Times New Roman"/>
          <w:sz w:val="28"/>
          <w:szCs w:val="28"/>
        </w:rPr>
        <w:t>«Наименование»</w:t>
      </w:r>
      <w:r w:rsidRPr="00007719">
        <w:rPr>
          <w:rFonts w:ascii="Times New Roman" w:hAnsi="Times New Roman"/>
          <w:sz w:val="28"/>
          <w:szCs w:val="28"/>
        </w:rPr>
        <w:t>.</w:t>
      </w:r>
    </w:p>
    <w:p w14:paraId="1A78D2D6" w14:textId="7EDAF601" w:rsidR="00D03921" w:rsidRPr="00007719" w:rsidRDefault="00D03921" w:rsidP="0001150B">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 xml:space="preserve">Для </w:t>
      </w:r>
      <w:r w:rsidR="00661F91" w:rsidRPr="00007719">
        <w:rPr>
          <w:rFonts w:ascii="Times New Roman" w:eastAsia="Times New Roman" w:hAnsi="Times New Roman"/>
          <w:spacing w:val="-2"/>
          <w:sz w:val="28"/>
          <w:szCs w:val="28"/>
          <w:lang w:eastAsia="ru-RU"/>
        </w:rPr>
        <w:t>добавления новой записи</w:t>
      </w:r>
      <w:r w:rsidR="00661F91" w:rsidRPr="00007719">
        <w:rPr>
          <w:rFonts w:ascii="Times New Roman" w:hAnsi="Times New Roman"/>
          <w:sz w:val="28"/>
          <w:szCs w:val="28"/>
        </w:rPr>
        <w:t xml:space="preserve"> </w:t>
      </w:r>
      <w:r w:rsidR="00C45176" w:rsidRPr="00007719">
        <w:rPr>
          <w:rFonts w:ascii="Times New Roman" w:hAnsi="Times New Roman"/>
          <w:sz w:val="28"/>
          <w:szCs w:val="28"/>
        </w:rPr>
        <w:t>нажмите</w:t>
      </w:r>
      <w:r w:rsidR="00546705" w:rsidRPr="00007719">
        <w:rPr>
          <w:rFonts w:ascii="Times New Roman" w:hAnsi="Times New Roman"/>
          <w:sz w:val="28"/>
          <w:szCs w:val="28"/>
        </w:rPr>
        <w:t xml:space="preserve"> </w:t>
      </w:r>
      <w:proofErr w:type="gramStart"/>
      <w:r w:rsidR="00546705" w:rsidRPr="00007719">
        <w:rPr>
          <w:rFonts w:ascii="Times New Roman" w:hAnsi="Times New Roman"/>
          <w:sz w:val="28"/>
          <w:szCs w:val="28"/>
        </w:rPr>
        <w:t xml:space="preserve">кнопку </w:t>
      </w:r>
      <w:r w:rsidR="00546705" w:rsidRPr="00007719">
        <w:rPr>
          <w:rFonts w:ascii="Times New Roman" w:hAnsi="Times New Roman"/>
          <w:noProof/>
          <w:lang w:eastAsia="ru-RU"/>
        </w:rPr>
        <w:drawing>
          <wp:inline distT="0" distB="0" distL="0" distR="0" wp14:anchorId="6CC069A0" wp14:editId="075E1887">
            <wp:extent cx="339079" cy="352121"/>
            <wp:effectExtent l="0" t="0" r="4445" b="0"/>
            <wp:docPr id="1607"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343002" cy="356195"/>
                    </a:xfrm>
                    <a:prstGeom prst="rect">
                      <a:avLst/>
                    </a:prstGeom>
                  </pic:spPr>
                </pic:pic>
              </a:graphicData>
            </a:graphic>
          </wp:inline>
        </w:drawing>
      </w:r>
      <w:r w:rsidR="0045518B" w:rsidRPr="00007719">
        <w:rPr>
          <w:rFonts w:ascii="Times New Roman" w:hAnsi="Times New Roman"/>
          <w:sz w:val="28"/>
          <w:szCs w:val="28"/>
        </w:rPr>
        <w:t xml:space="preserve"> </w:t>
      </w:r>
      <w:r w:rsidR="0045518B" w:rsidRPr="00007719">
        <w:rPr>
          <w:rFonts w:ascii="Times New Roman" w:hAnsi="Times New Roman"/>
          <w:spacing w:val="2"/>
          <w:sz w:val="28"/>
          <w:szCs w:val="28"/>
        </w:rPr>
        <w:t>(</w:t>
      </w:r>
      <w:proofErr w:type="gramEnd"/>
      <w:r w:rsidR="0045518B" w:rsidRPr="00007719">
        <w:rPr>
          <w:rFonts w:ascii="Times New Roman" w:hAnsi="Times New Roman"/>
          <w:spacing w:val="2"/>
          <w:sz w:val="28"/>
          <w:szCs w:val="28"/>
        </w:rPr>
        <w:t>«Добавить»)</w:t>
      </w:r>
      <w:r w:rsidR="00661F91" w:rsidRPr="00007719">
        <w:rPr>
          <w:rFonts w:ascii="Times New Roman" w:hAnsi="Times New Roman"/>
          <w:sz w:val="28"/>
          <w:szCs w:val="28"/>
        </w:rPr>
        <w:t>,</w:t>
      </w:r>
      <w:r w:rsidR="00546705" w:rsidRPr="00007719">
        <w:rPr>
          <w:rFonts w:ascii="Times New Roman" w:hAnsi="Times New Roman"/>
          <w:sz w:val="28"/>
          <w:szCs w:val="28"/>
        </w:rPr>
        <w:t xml:space="preserve"> </w:t>
      </w:r>
      <w:r w:rsidR="00661F91" w:rsidRPr="00007719">
        <w:rPr>
          <w:rFonts w:ascii="Times New Roman" w:hAnsi="Times New Roman"/>
          <w:sz w:val="28"/>
          <w:szCs w:val="28"/>
        </w:rPr>
        <w:t>о</w:t>
      </w:r>
      <w:r w:rsidR="00540B87" w:rsidRPr="00007719">
        <w:rPr>
          <w:rFonts w:ascii="Times New Roman" w:hAnsi="Times New Roman"/>
          <w:sz w:val="28"/>
          <w:szCs w:val="28"/>
        </w:rPr>
        <w:t>ткрывается</w:t>
      </w:r>
      <w:r w:rsidRPr="00007719">
        <w:rPr>
          <w:rFonts w:ascii="Times New Roman" w:hAnsi="Times New Roman"/>
          <w:sz w:val="28"/>
          <w:szCs w:val="28"/>
        </w:rPr>
        <w:t xml:space="preserve"> </w:t>
      </w:r>
      <w:r w:rsidR="001D0E0D" w:rsidRPr="00007719">
        <w:rPr>
          <w:rFonts w:ascii="Times New Roman" w:hAnsi="Times New Roman"/>
          <w:sz w:val="28"/>
          <w:szCs w:val="28"/>
        </w:rPr>
        <w:t>диалоговое окно</w:t>
      </w:r>
      <w:r w:rsidRPr="00007719">
        <w:rPr>
          <w:rFonts w:ascii="Times New Roman" w:hAnsi="Times New Roman"/>
          <w:sz w:val="28"/>
          <w:szCs w:val="28"/>
        </w:rPr>
        <w:t xml:space="preserve"> </w:t>
      </w:r>
      <w:r w:rsidR="00546705" w:rsidRPr="00007719">
        <w:rPr>
          <w:rFonts w:ascii="Times New Roman" w:hAnsi="Times New Roman"/>
          <w:sz w:val="28"/>
          <w:szCs w:val="28"/>
        </w:rPr>
        <w:t>«Проведение патентных исследований</w:t>
      </w:r>
      <w:r w:rsidRPr="00007719">
        <w:rPr>
          <w:rFonts w:ascii="Times New Roman" w:hAnsi="Times New Roman"/>
          <w:sz w:val="28"/>
          <w:szCs w:val="28"/>
        </w:rPr>
        <w:t>:</w:t>
      </w:r>
      <w:r w:rsidR="00BB6A33" w:rsidRPr="00007719">
        <w:rPr>
          <w:rFonts w:ascii="Times New Roman" w:hAnsi="Times New Roman"/>
          <w:sz w:val="28"/>
          <w:szCs w:val="28"/>
        </w:rPr>
        <w:t xml:space="preserve"> </w:t>
      </w:r>
      <w:r w:rsidR="00491C5B" w:rsidRPr="00007719">
        <w:rPr>
          <w:rFonts w:ascii="Times New Roman" w:hAnsi="Times New Roman"/>
          <w:sz w:val="28"/>
          <w:szCs w:val="28"/>
        </w:rPr>
        <w:t>Н</w:t>
      </w:r>
      <w:r w:rsidR="00546705" w:rsidRPr="00007719">
        <w:rPr>
          <w:rFonts w:ascii="Times New Roman" w:hAnsi="Times New Roman"/>
          <w:sz w:val="28"/>
          <w:szCs w:val="28"/>
        </w:rPr>
        <w:t>овая запись</w:t>
      </w:r>
      <w:r w:rsidR="00491C5B" w:rsidRPr="00007719">
        <w:rPr>
          <w:rFonts w:ascii="Times New Roman" w:hAnsi="Times New Roman"/>
          <w:sz w:val="28"/>
          <w:szCs w:val="28"/>
        </w:rPr>
        <w:t>*»</w:t>
      </w:r>
      <w:r w:rsidRPr="00007719">
        <w:rPr>
          <w:rFonts w:ascii="Times New Roman" w:hAnsi="Times New Roman"/>
          <w:sz w:val="28"/>
          <w:szCs w:val="28"/>
        </w:rPr>
        <w:t xml:space="preserve">, </w:t>
      </w:r>
      <w:r w:rsidR="00661F91" w:rsidRPr="00007719">
        <w:rPr>
          <w:rFonts w:ascii="Times New Roman" w:hAnsi="Times New Roman"/>
          <w:sz w:val="28"/>
          <w:szCs w:val="28"/>
        </w:rPr>
        <w:t>в котором</w:t>
      </w:r>
      <w:r w:rsidRPr="00007719">
        <w:rPr>
          <w:rFonts w:ascii="Times New Roman" w:hAnsi="Times New Roman"/>
          <w:sz w:val="28"/>
          <w:szCs w:val="28"/>
        </w:rPr>
        <w:t xml:space="preserve"> пол</w:t>
      </w:r>
      <w:r w:rsidR="009937B4" w:rsidRPr="00007719">
        <w:rPr>
          <w:rFonts w:ascii="Times New Roman" w:hAnsi="Times New Roman"/>
          <w:sz w:val="28"/>
          <w:szCs w:val="28"/>
        </w:rPr>
        <w:t>е</w:t>
      </w:r>
      <w:r w:rsidRPr="00007719">
        <w:rPr>
          <w:rFonts w:ascii="Times New Roman" w:hAnsi="Times New Roman"/>
          <w:sz w:val="28"/>
          <w:szCs w:val="28"/>
        </w:rPr>
        <w:t xml:space="preserve"> </w:t>
      </w:r>
      <w:r w:rsidR="00546705" w:rsidRPr="00007719">
        <w:rPr>
          <w:rFonts w:ascii="Times New Roman" w:hAnsi="Times New Roman"/>
          <w:sz w:val="28"/>
          <w:szCs w:val="28"/>
        </w:rPr>
        <w:t>«</w:t>
      </w:r>
      <w:r w:rsidRPr="00007719">
        <w:rPr>
          <w:rFonts w:ascii="Times New Roman" w:hAnsi="Times New Roman"/>
          <w:sz w:val="28"/>
          <w:szCs w:val="28"/>
        </w:rPr>
        <w:t>Н</w:t>
      </w:r>
      <w:r w:rsidR="00546705" w:rsidRPr="00007719">
        <w:rPr>
          <w:rFonts w:ascii="Times New Roman" w:hAnsi="Times New Roman"/>
          <w:sz w:val="28"/>
          <w:szCs w:val="28"/>
        </w:rPr>
        <w:t>аименование»</w:t>
      </w:r>
      <w:r w:rsidRPr="00007719">
        <w:rPr>
          <w:rFonts w:ascii="Times New Roman" w:hAnsi="Times New Roman"/>
          <w:sz w:val="28"/>
          <w:szCs w:val="28"/>
        </w:rPr>
        <w:t xml:space="preserve"> </w:t>
      </w:r>
      <w:r w:rsidR="004B7390" w:rsidRPr="00007719">
        <w:rPr>
          <w:rFonts w:ascii="Times New Roman" w:hAnsi="Times New Roman"/>
          <w:sz w:val="28"/>
          <w:szCs w:val="28"/>
        </w:rPr>
        <w:t>заполните</w:t>
      </w:r>
      <w:r w:rsidRPr="00007719">
        <w:rPr>
          <w:rFonts w:ascii="Times New Roman" w:hAnsi="Times New Roman"/>
          <w:sz w:val="28"/>
          <w:szCs w:val="28"/>
        </w:rPr>
        <w:t xml:space="preserve"> вручную</w:t>
      </w:r>
      <w:r w:rsidR="00EA58F1" w:rsidRPr="00007719">
        <w:rPr>
          <w:rFonts w:ascii="Times New Roman" w:hAnsi="Times New Roman"/>
          <w:sz w:val="28"/>
          <w:szCs w:val="28"/>
        </w:rPr>
        <w:t xml:space="preserve"> </w:t>
      </w:r>
      <w:r w:rsidRPr="00007719">
        <w:rPr>
          <w:rFonts w:ascii="Times New Roman" w:hAnsi="Times New Roman"/>
          <w:sz w:val="28"/>
          <w:szCs w:val="28"/>
        </w:rPr>
        <w:t>(</w:t>
      </w:r>
      <w:r w:rsidRPr="00007719">
        <w:rPr>
          <w:rFonts w:ascii="Times New Roman" w:hAnsi="Times New Roman"/>
          <w:sz w:val="28"/>
          <w:szCs w:val="28"/>
        </w:rPr>
        <w:fldChar w:fldCharType="begin"/>
      </w:r>
      <w:r w:rsidRPr="00007719">
        <w:rPr>
          <w:rFonts w:ascii="Times New Roman" w:hAnsi="Times New Roman"/>
          <w:sz w:val="28"/>
          <w:szCs w:val="28"/>
        </w:rPr>
        <w:instrText xml:space="preserve"> REF  _Ref432064568 \* Lower \h  \* MERGEFORMAT </w:instrText>
      </w:r>
      <w:r w:rsidRPr="00007719">
        <w:rPr>
          <w:rFonts w:ascii="Times New Roman" w:hAnsi="Times New Roman"/>
          <w:sz w:val="28"/>
          <w:szCs w:val="28"/>
        </w:rPr>
      </w:r>
      <w:r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579</w:t>
      </w:r>
      <w:r w:rsidRPr="00007719">
        <w:rPr>
          <w:rFonts w:ascii="Times New Roman" w:hAnsi="Times New Roman"/>
          <w:sz w:val="28"/>
          <w:szCs w:val="28"/>
        </w:rPr>
        <w:fldChar w:fldCharType="end"/>
      </w:r>
      <w:r w:rsidRPr="00007719">
        <w:rPr>
          <w:rFonts w:ascii="Times New Roman" w:hAnsi="Times New Roman"/>
          <w:sz w:val="28"/>
          <w:szCs w:val="28"/>
        </w:rPr>
        <w:t>).</w:t>
      </w:r>
      <w:r w:rsidR="009937B4" w:rsidRPr="00007719">
        <w:rPr>
          <w:rFonts w:ascii="Times New Roman" w:hAnsi="Times New Roman"/>
          <w:sz w:val="28"/>
          <w:szCs w:val="28"/>
        </w:rPr>
        <w:t xml:space="preserve"> Поле </w:t>
      </w:r>
      <w:r w:rsidR="00546705" w:rsidRPr="00007719">
        <w:rPr>
          <w:rFonts w:ascii="Times New Roman" w:hAnsi="Times New Roman"/>
          <w:sz w:val="28"/>
          <w:szCs w:val="28"/>
        </w:rPr>
        <w:t>«</w:t>
      </w:r>
      <w:r w:rsidR="009937B4" w:rsidRPr="00007719">
        <w:rPr>
          <w:rFonts w:ascii="Times New Roman" w:hAnsi="Times New Roman"/>
          <w:sz w:val="28"/>
          <w:szCs w:val="28"/>
        </w:rPr>
        <w:t>К</w:t>
      </w:r>
      <w:r w:rsidR="00546705" w:rsidRPr="00007719">
        <w:rPr>
          <w:rFonts w:ascii="Times New Roman" w:hAnsi="Times New Roman"/>
          <w:sz w:val="28"/>
          <w:szCs w:val="28"/>
        </w:rPr>
        <w:t>од</w:t>
      </w:r>
      <w:r w:rsidR="009937B4" w:rsidRPr="00007719">
        <w:rPr>
          <w:rFonts w:ascii="Times New Roman" w:hAnsi="Times New Roman"/>
          <w:sz w:val="28"/>
          <w:szCs w:val="28"/>
        </w:rPr>
        <w:t xml:space="preserve"> СД РИД</w:t>
      </w:r>
      <w:r w:rsidR="00546705" w:rsidRPr="00007719">
        <w:rPr>
          <w:rFonts w:ascii="Times New Roman" w:hAnsi="Times New Roman"/>
          <w:sz w:val="28"/>
          <w:szCs w:val="28"/>
        </w:rPr>
        <w:t>»</w:t>
      </w:r>
      <w:r w:rsidR="009937B4" w:rsidRPr="00007719">
        <w:rPr>
          <w:rFonts w:ascii="Times New Roman" w:hAnsi="Times New Roman"/>
          <w:sz w:val="28"/>
          <w:szCs w:val="28"/>
        </w:rPr>
        <w:t xml:space="preserve"> заполняется автоматически по кодам</w:t>
      </w:r>
      <w:r w:rsidR="00BB0543" w:rsidRPr="00007719">
        <w:rPr>
          <w:rFonts w:ascii="Times New Roman" w:hAnsi="Times New Roman"/>
          <w:sz w:val="28"/>
          <w:szCs w:val="28"/>
        </w:rPr>
        <w:t>,</w:t>
      </w:r>
      <w:r w:rsidR="009937B4" w:rsidRPr="00007719">
        <w:rPr>
          <w:rFonts w:ascii="Times New Roman" w:hAnsi="Times New Roman"/>
          <w:sz w:val="28"/>
          <w:szCs w:val="28"/>
        </w:rPr>
        <w:t xml:space="preserve"> приведенным в программе </w:t>
      </w:r>
      <w:r w:rsidR="00546705" w:rsidRPr="00007719">
        <w:rPr>
          <w:rFonts w:ascii="Times New Roman" w:hAnsi="Times New Roman"/>
          <w:sz w:val="28"/>
          <w:szCs w:val="28"/>
        </w:rPr>
        <w:t>«</w:t>
      </w:r>
      <w:r w:rsidR="009937B4" w:rsidRPr="00007719">
        <w:rPr>
          <w:rFonts w:ascii="Times New Roman" w:hAnsi="Times New Roman"/>
          <w:sz w:val="28"/>
          <w:szCs w:val="28"/>
        </w:rPr>
        <w:t>СД РИД</w:t>
      </w:r>
      <w:r w:rsidR="00546705" w:rsidRPr="00007719">
        <w:rPr>
          <w:rFonts w:ascii="Times New Roman" w:hAnsi="Times New Roman"/>
          <w:sz w:val="28"/>
          <w:szCs w:val="28"/>
        </w:rPr>
        <w:t>»</w:t>
      </w:r>
      <w:r w:rsidR="009937B4" w:rsidRPr="00007719">
        <w:rPr>
          <w:rFonts w:ascii="Times New Roman" w:hAnsi="Times New Roman"/>
          <w:sz w:val="28"/>
          <w:szCs w:val="28"/>
        </w:rPr>
        <w:t>.</w:t>
      </w:r>
    </w:p>
    <w:p w14:paraId="283D2B9E" w14:textId="7D4333B6" w:rsidR="00D03921" w:rsidRPr="00007719" w:rsidRDefault="00661F91" w:rsidP="003E22FE">
      <w:pPr>
        <w:pStyle w:val="afff1"/>
        <w:spacing w:before="0" w:after="0" w:line="360" w:lineRule="auto"/>
        <w:rPr>
          <w:noProof/>
        </w:rPr>
      </w:pPr>
      <w:r w:rsidRPr="00007719">
        <w:rPr>
          <w:noProof/>
        </w:rPr>
        <w:drawing>
          <wp:inline distT="0" distB="0" distL="0" distR="0" wp14:anchorId="2AC89702" wp14:editId="59AE0962">
            <wp:extent cx="5104864" cy="1242533"/>
            <wp:effectExtent l="0" t="0" r="635" b="0"/>
            <wp:docPr id="76" name="Рисунок 76" descr="C:\Users\1B7A~1.ALI\AppData\Local\Temp\SNAGHTML408a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B7A~1.ALI\AppData\Local\Temp\SNAGHTML408a65.PNG"/>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5166391" cy="1257509"/>
                    </a:xfrm>
                    <a:prstGeom prst="rect">
                      <a:avLst/>
                    </a:prstGeom>
                    <a:noFill/>
                    <a:ln>
                      <a:noFill/>
                    </a:ln>
                  </pic:spPr>
                </pic:pic>
              </a:graphicData>
            </a:graphic>
          </wp:inline>
        </w:drawing>
      </w:r>
    </w:p>
    <w:p w14:paraId="4DBF1800" w14:textId="77777777" w:rsidR="00D03921" w:rsidRPr="00007719" w:rsidRDefault="00D03921" w:rsidP="003E22FE">
      <w:pPr>
        <w:spacing w:line="360" w:lineRule="auto"/>
        <w:jc w:val="center"/>
        <w:rPr>
          <w:noProof/>
          <w:sz w:val="28"/>
          <w:szCs w:val="28"/>
        </w:rPr>
      </w:pPr>
      <w:bookmarkStart w:id="943" w:name="_Ref43206456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579</w:t>
      </w:r>
      <w:r w:rsidRPr="00007719">
        <w:rPr>
          <w:noProof/>
          <w:sz w:val="28"/>
          <w:szCs w:val="28"/>
        </w:rPr>
        <w:fldChar w:fldCharType="end"/>
      </w:r>
      <w:bookmarkEnd w:id="943"/>
    </w:p>
    <w:p w14:paraId="629CAF7A" w14:textId="77777777" w:rsidR="001B5AB3" w:rsidRPr="00007719" w:rsidRDefault="001B5AB3" w:rsidP="00DF627D">
      <w:pPr>
        <w:pStyle w:val="30"/>
      </w:pPr>
      <w:bookmarkStart w:id="944" w:name="_Toc1571677"/>
      <w:r w:rsidRPr="00007719">
        <w:t>Классификатор «Рынки использования»</w:t>
      </w:r>
      <w:bookmarkEnd w:id="944"/>
    </w:p>
    <w:p w14:paraId="3004BD8D" w14:textId="27E587FE" w:rsidR="001B5AB3" w:rsidRPr="00007719" w:rsidRDefault="001B5AB3" w:rsidP="001B5AB3">
      <w:pPr>
        <w:spacing w:line="360" w:lineRule="auto"/>
        <w:ind w:firstLine="709"/>
        <w:jc w:val="both"/>
        <w:rPr>
          <w:spacing w:val="-4"/>
          <w:sz w:val="28"/>
          <w:szCs w:val="28"/>
        </w:rPr>
      </w:pPr>
      <w:r w:rsidRPr="00007719">
        <w:rPr>
          <w:spacing w:val="-4"/>
          <w:sz w:val="28"/>
          <w:szCs w:val="28"/>
        </w:rPr>
        <w:t xml:space="preserve">Сведения о рынках использования содержатся в диалоговом окне «Рынки использования», которое предназначено для ведения информации о рынках использования РИД. Для </w:t>
      </w:r>
      <w:r w:rsidR="0045518B" w:rsidRPr="00007719">
        <w:rPr>
          <w:spacing w:val="-4"/>
          <w:sz w:val="28"/>
          <w:szCs w:val="28"/>
        </w:rPr>
        <w:t>открытия</w:t>
      </w:r>
      <w:r w:rsidRPr="00007719">
        <w:rPr>
          <w:spacing w:val="-4"/>
          <w:sz w:val="28"/>
          <w:szCs w:val="28"/>
        </w:rPr>
        <w:t xml:space="preserve"> диалогового окна </w:t>
      </w:r>
      <w:r w:rsidR="00C45176" w:rsidRPr="00007719">
        <w:rPr>
          <w:spacing w:val="-4"/>
          <w:sz w:val="28"/>
          <w:szCs w:val="28"/>
        </w:rPr>
        <w:t>выберите</w:t>
      </w:r>
      <w:r w:rsidRPr="00007719">
        <w:rPr>
          <w:spacing w:val="-4"/>
          <w:sz w:val="28"/>
          <w:szCs w:val="28"/>
        </w:rPr>
        <w:t xml:space="preserve"> пункт </w:t>
      </w:r>
      <w:r w:rsidR="0045518B" w:rsidRPr="00007719">
        <w:rPr>
          <w:spacing w:val="-4"/>
          <w:sz w:val="28"/>
          <w:szCs w:val="28"/>
        </w:rPr>
        <w:t xml:space="preserve">горизонтального меню </w:t>
      </w:r>
      <w:r w:rsidR="00C529B0">
        <w:rPr>
          <w:spacing w:val="-4"/>
          <w:sz w:val="28"/>
          <w:szCs w:val="28"/>
        </w:rPr>
        <w:t>«Классификаторы» –</w:t>
      </w:r>
      <w:r w:rsidRPr="00007719">
        <w:rPr>
          <w:spacing w:val="-4"/>
          <w:sz w:val="28"/>
          <w:szCs w:val="28"/>
        </w:rPr>
        <w:t>&gt; «Рынки использования»</w:t>
      </w:r>
      <w:r w:rsidR="0045518B" w:rsidRPr="00007719">
        <w:rPr>
          <w:spacing w:val="-4"/>
          <w:sz w:val="28"/>
          <w:szCs w:val="28"/>
        </w:rPr>
        <w:t xml:space="preserve"> или пункт вертикального меню «Классификаторы» и пиктограмму основной рабочей области навигации «Рынки использования».</w:t>
      </w:r>
    </w:p>
    <w:p w14:paraId="40E8A915" w14:textId="77777777" w:rsidR="001B5AB3" w:rsidRPr="00007719" w:rsidRDefault="001B5AB3" w:rsidP="001B5AB3">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 панели управления.</w:t>
      </w:r>
    </w:p>
    <w:p w14:paraId="38AB62D2" w14:textId="0CCC3DCD" w:rsidR="001B5AB3" w:rsidRPr="00007719" w:rsidRDefault="0045518B" w:rsidP="001B5AB3">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 xml:space="preserve">Вид </w:t>
      </w:r>
      <w:r w:rsidRPr="00007719">
        <w:rPr>
          <w:rFonts w:ascii="Times New Roman" w:eastAsia="Times New Roman" w:hAnsi="Times New Roman"/>
          <w:sz w:val="28"/>
          <w:szCs w:val="28"/>
          <w:lang w:eastAsia="ru-RU"/>
        </w:rPr>
        <w:t xml:space="preserve">диалогового окна </w:t>
      </w:r>
      <w:r w:rsidR="001B5AB3" w:rsidRPr="00007719">
        <w:rPr>
          <w:rFonts w:ascii="Times New Roman" w:hAnsi="Times New Roman"/>
          <w:sz w:val="28"/>
          <w:szCs w:val="28"/>
        </w:rPr>
        <w:t xml:space="preserve">«Рынки использования» </w:t>
      </w:r>
      <w:r w:rsidRPr="00007719">
        <w:rPr>
          <w:rFonts w:ascii="Times New Roman" w:hAnsi="Times New Roman"/>
          <w:sz w:val="28"/>
          <w:szCs w:val="28"/>
        </w:rPr>
        <w:t xml:space="preserve">представлен на </w:t>
      </w:r>
      <w:r w:rsidR="001B5AB3" w:rsidRPr="00007719">
        <w:rPr>
          <w:rFonts w:ascii="Times New Roman" w:hAnsi="Times New Roman"/>
          <w:sz w:val="28"/>
          <w:szCs w:val="28"/>
        </w:rPr>
        <w:fldChar w:fldCharType="begin"/>
      </w:r>
      <w:r w:rsidR="001B5AB3" w:rsidRPr="00007719">
        <w:rPr>
          <w:rFonts w:ascii="Times New Roman" w:hAnsi="Times New Roman"/>
          <w:sz w:val="28"/>
          <w:szCs w:val="28"/>
        </w:rPr>
        <w:instrText xml:space="preserve"> REF  _Ref432064064 \* Lower \h  \* MERGEFORMAT </w:instrText>
      </w:r>
      <w:r w:rsidR="001B5AB3" w:rsidRPr="00007719">
        <w:rPr>
          <w:rFonts w:ascii="Times New Roman" w:hAnsi="Times New Roman"/>
          <w:sz w:val="28"/>
          <w:szCs w:val="28"/>
        </w:rPr>
      </w:r>
      <w:r w:rsidR="001B5AB3"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580</w:t>
      </w:r>
      <w:r w:rsidR="001B5AB3" w:rsidRPr="00007719">
        <w:rPr>
          <w:rFonts w:ascii="Times New Roman" w:hAnsi="Times New Roman"/>
          <w:sz w:val="28"/>
          <w:szCs w:val="28"/>
        </w:rPr>
        <w:fldChar w:fldCharType="end"/>
      </w:r>
      <w:r w:rsidRPr="00007719">
        <w:rPr>
          <w:rFonts w:ascii="Times New Roman" w:hAnsi="Times New Roman"/>
          <w:sz w:val="28"/>
          <w:szCs w:val="28"/>
        </w:rPr>
        <w:t>.</w:t>
      </w:r>
    </w:p>
    <w:p w14:paraId="21FAE41D" w14:textId="7585E02C" w:rsidR="001B5AB3" w:rsidRPr="00007719" w:rsidRDefault="0045518B" w:rsidP="001B5AB3">
      <w:pPr>
        <w:pStyle w:val="afff1"/>
        <w:spacing w:before="0" w:after="0" w:line="360" w:lineRule="auto"/>
      </w:pPr>
      <w:r w:rsidRPr="00007719">
        <w:rPr>
          <w:noProof/>
        </w:rPr>
        <w:lastRenderedPageBreak/>
        <w:drawing>
          <wp:inline distT="0" distB="0" distL="0" distR="0" wp14:anchorId="18A87F6A" wp14:editId="48EC7D0D">
            <wp:extent cx="5380665" cy="1359326"/>
            <wp:effectExtent l="0" t="0" r="0" b="0"/>
            <wp:docPr id="87" name="Рисунок 87" descr="C:\Users\1B7A~1.ALI\AppData\Local\Temp\SNAGHTML471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B7A~1.ALI\AppData\Local\Temp\SNAGHTML471813.PNG"/>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5438431" cy="1373920"/>
                    </a:xfrm>
                    <a:prstGeom prst="rect">
                      <a:avLst/>
                    </a:prstGeom>
                    <a:noFill/>
                    <a:ln>
                      <a:noFill/>
                    </a:ln>
                  </pic:spPr>
                </pic:pic>
              </a:graphicData>
            </a:graphic>
          </wp:inline>
        </w:drawing>
      </w:r>
    </w:p>
    <w:p w14:paraId="310DED80" w14:textId="77777777" w:rsidR="001B5AB3" w:rsidRPr="00007719" w:rsidRDefault="001B5AB3" w:rsidP="001B5AB3">
      <w:pPr>
        <w:spacing w:line="360" w:lineRule="auto"/>
        <w:jc w:val="center"/>
      </w:pPr>
      <w:bookmarkStart w:id="945" w:name="_Ref43206406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580</w:t>
      </w:r>
      <w:r w:rsidRPr="00007719">
        <w:rPr>
          <w:noProof/>
          <w:sz w:val="28"/>
          <w:szCs w:val="28"/>
        </w:rPr>
        <w:fldChar w:fldCharType="end"/>
      </w:r>
      <w:bookmarkEnd w:id="945"/>
    </w:p>
    <w:p w14:paraId="7E5D0D7B" w14:textId="311C78CE" w:rsidR="001B5AB3" w:rsidRPr="00007719" w:rsidRDefault="001B5AB3" w:rsidP="001B5AB3">
      <w:pPr>
        <w:pStyle w:val="affe"/>
        <w:spacing w:line="360" w:lineRule="auto"/>
        <w:ind w:firstLine="709"/>
        <w:jc w:val="both"/>
        <w:rPr>
          <w:rFonts w:ascii="Times New Roman" w:hAnsi="Times New Roman"/>
          <w:spacing w:val="-4"/>
          <w:sz w:val="28"/>
          <w:szCs w:val="28"/>
        </w:rPr>
      </w:pPr>
      <w:r w:rsidRPr="00007719">
        <w:rPr>
          <w:rFonts w:ascii="Times New Roman" w:hAnsi="Times New Roman"/>
          <w:spacing w:val="-4"/>
          <w:sz w:val="28"/>
          <w:szCs w:val="28"/>
        </w:rPr>
        <w:t xml:space="preserve">Для </w:t>
      </w:r>
      <w:r w:rsidR="0045518B" w:rsidRPr="00007719">
        <w:rPr>
          <w:rFonts w:ascii="Times New Roman" w:hAnsi="Times New Roman"/>
          <w:spacing w:val="-4"/>
          <w:sz w:val="28"/>
          <w:szCs w:val="28"/>
        </w:rPr>
        <w:t>открытия</w:t>
      </w:r>
      <w:r w:rsidRPr="00007719">
        <w:rPr>
          <w:rFonts w:ascii="Times New Roman" w:hAnsi="Times New Roman"/>
          <w:spacing w:val="-4"/>
          <w:sz w:val="28"/>
          <w:szCs w:val="28"/>
        </w:rPr>
        <w:t xml:space="preserve"> </w:t>
      </w:r>
      <w:r w:rsidR="0045518B" w:rsidRPr="00007719">
        <w:rPr>
          <w:rFonts w:ascii="Times New Roman" w:eastAsia="Times New Roman" w:hAnsi="Times New Roman"/>
          <w:spacing w:val="2"/>
          <w:sz w:val="28"/>
          <w:szCs w:val="28"/>
          <w:lang w:eastAsia="ru-RU"/>
        </w:rPr>
        <w:t>новой записи о рынке использования РИД,</w:t>
      </w:r>
      <w:r w:rsidRPr="00007719">
        <w:rPr>
          <w:sz w:val="28"/>
          <w:szCs w:val="28"/>
        </w:rPr>
        <w:t xml:space="preserve"> </w:t>
      </w:r>
      <w:r w:rsidR="00C45176" w:rsidRPr="00007719">
        <w:rPr>
          <w:rFonts w:ascii="Times New Roman" w:hAnsi="Times New Roman"/>
          <w:sz w:val="28"/>
          <w:szCs w:val="28"/>
        </w:rPr>
        <w:t>нажмите</w:t>
      </w:r>
      <w:r w:rsidRPr="00007719">
        <w:rPr>
          <w:rFonts w:ascii="Times New Roman" w:hAnsi="Times New Roman"/>
          <w:sz w:val="28"/>
          <w:szCs w:val="28"/>
        </w:rPr>
        <w:t xml:space="preserve"> </w:t>
      </w:r>
      <w:proofErr w:type="gramStart"/>
      <w:r w:rsidRPr="00007719">
        <w:rPr>
          <w:rFonts w:ascii="Times New Roman" w:hAnsi="Times New Roman"/>
          <w:sz w:val="28"/>
          <w:szCs w:val="28"/>
        </w:rPr>
        <w:t xml:space="preserve">кнопку </w:t>
      </w:r>
      <w:r w:rsidRPr="00007719">
        <w:rPr>
          <w:noProof/>
          <w:lang w:eastAsia="ru-RU"/>
        </w:rPr>
        <w:drawing>
          <wp:inline distT="0" distB="0" distL="0" distR="0" wp14:anchorId="0FA2C48C" wp14:editId="725AE82D">
            <wp:extent cx="247619" cy="257143"/>
            <wp:effectExtent l="0" t="0" r="635" b="0"/>
            <wp:docPr id="1612" name="Рисунок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47619" cy="257143"/>
                    </a:xfrm>
                    <a:prstGeom prst="rect">
                      <a:avLst/>
                    </a:prstGeom>
                  </pic:spPr>
                </pic:pic>
              </a:graphicData>
            </a:graphic>
          </wp:inline>
        </w:drawing>
      </w:r>
      <w:r w:rsidR="0045518B" w:rsidRPr="00007719">
        <w:rPr>
          <w:rFonts w:ascii="Times New Roman" w:eastAsia="Times New Roman" w:hAnsi="Times New Roman"/>
          <w:spacing w:val="2"/>
          <w:sz w:val="28"/>
          <w:szCs w:val="28"/>
          <w:lang w:eastAsia="ru-RU"/>
        </w:rPr>
        <w:t xml:space="preserve"> (</w:t>
      </w:r>
      <w:proofErr w:type="gramEnd"/>
      <w:r w:rsidR="0045518B" w:rsidRPr="00007719">
        <w:rPr>
          <w:rFonts w:ascii="Times New Roman" w:eastAsia="Times New Roman" w:hAnsi="Times New Roman"/>
          <w:spacing w:val="2"/>
          <w:sz w:val="28"/>
          <w:szCs w:val="28"/>
          <w:lang w:eastAsia="ru-RU"/>
        </w:rPr>
        <w:t>«Добавить»)</w:t>
      </w:r>
      <w:r w:rsidR="0045518B" w:rsidRPr="00007719">
        <w:rPr>
          <w:rFonts w:ascii="Times New Roman" w:hAnsi="Times New Roman"/>
          <w:sz w:val="28"/>
          <w:szCs w:val="28"/>
        </w:rPr>
        <w:t xml:space="preserve"> о</w:t>
      </w:r>
      <w:r w:rsidR="00540B87" w:rsidRPr="00007719">
        <w:rPr>
          <w:rFonts w:ascii="Times New Roman" w:hAnsi="Times New Roman"/>
          <w:spacing w:val="-4"/>
          <w:sz w:val="28"/>
          <w:szCs w:val="28"/>
        </w:rPr>
        <w:t>ткрывается</w:t>
      </w:r>
      <w:r w:rsidRPr="00007719">
        <w:rPr>
          <w:rFonts w:ascii="Times New Roman" w:hAnsi="Times New Roman"/>
          <w:spacing w:val="-4"/>
          <w:sz w:val="28"/>
          <w:szCs w:val="28"/>
        </w:rPr>
        <w:t xml:space="preserve"> </w:t>
      </w:r>
      <w:r w:rsidR="001D0E0D" w:rsidRPr="00007719">
        <w:rPr>
          <w:rFonts w:ascii="Times New Roman" w:hAnsi="Times New Roman"/>
          <w:spacing w:val="-4"/>
          <w:sz w:val="28"/>
          <w:szCs w:val="28"/>
        </w:rPr>
        <w:t>диалоговое окно</w:t>
      </w:r>
      <w:r w:rsidRPr="00007719">
        <w:rPr>
          <w:rFonts w:ascii="Times New Roman" w:hAnsi="Times New Roman"/>
          <w:spacing w:val="-4"/>
          <w:sz w:val="28"/>
          <w:szCs w:val="28"/>
        </w:rPr>
        <w:t xml:space="preserve"> </w:t>
      </w:r>
      <w:r w:rsidRPr="00007719">
        <w:rPr>
          <w:rFonts w:ascii="Times New Roman" w:hAnsi="Times New Roman"/>
          <w:sz w:val="28"/>
          <w:szCs w:val="28"/>
        </w:rPr>
        <w:t>«Рынки использования»</w:t>
      </w:r>
      <w:r w:rsidRPr="00007719">
        <w:rPr>
          <w:rFonts w:ascii="Times New Roman" w:hAnsi="Times New Roman"/>
          <w:spacing w:val="-4"/>
          <w:sz w:val="28"/>
          <w:szCs w:val="28"/>
        </w:rPr>
        <w:t xml:space="preserve">: Новая запись*», </w:t>
      </w:r>
      <w:r w:rsidR="0045518B" w:rsidRPr="00007719">
        <w:rPr>
          <w:rFonts w:ascii="Times New Roman" w:hAnsi="Times New Roman"/>
          <w:spacing w:val="-4"/>
          <w:sz w:val="28"/>
          <w:szCs w:val="28"/>
        </w:rPr>
        <w:t>в котором</w:t>
      </w:r>
      <w:r w:rsidRPr="00007719">
        <w:rPr>
          <w:rFonts w:ascii="Times New Roman" w:hAnsi="Times New Roman"/>
          <w:spacing w:val="-4"/>
          <w:sz w:val="28"/>
          <w:szCs w:val="28"/>
        </w:rPr>
        <w:t xml:space="preserve"> поле «Наименование» </w:t>
      </w:r>
      <w:r w:rsidR="004B7390" w:rsidRPr="00007719">
        <w:rPr>
          <w:rFonts w:ascii="Times New Roman" w:hAnsi="Times New Roman"/>
          <w:spacing w:val="-4"/>
          <w:sz w:val="28"/>
          <w:szCs w:val="28"/>
        </w:rPr>
        <w:t>заполните</w:t>
      </w:r>
      <w:r w:rsidRPr="00007719">
        <w:rPr>
          <w:rFonts w:ascii="Times New Roman" w:hAnsi="Times New Roman"/>
          <w:spacing w:val="-4"/>
          <w:sz w:val="28"/>
          <w:szCs w:val="28"/>
        </w:rPr>
        <w:t xml:space="preserve"> вручную (</w:t>
      </w:r>
      <w:r w:rsidRPr="00007719">
        <w:rPr>
          <w:rFonts w:ascii="Times New Roman" w:hAnsi="Times New Roman"/>
          <w:spacing w:val="-4"/>
          <w:sz w:val="28"/>
          <w:szCs w:val="28"/>
        </w:rPr>
        <w:fldChar w:fldCharType="begin"/>
      </w:r>
      <w:r w:rsidRPr="00007719">
        <w:rPr>
          <w:rFonts w:ascii="Times New Roman" w:hAnsi="Times New Roman"/>
          <w:spacing w:val="-4"/>
          <w:sz w:val="28"/>
          <w:szCs w:val="28"/>
        </w:rPr>
        <w:instrText xml:space="preserve"> REF  _Ref432064071 \* Lower \h  \* MERGEFORMAT </w:instrText>
      </w:r>
      <w:r w:rsidRPr="00007719">
        <w:rPr>
          <w:rFonts w:ascii="Times New Roman" w:hAnsi="Times New Roman"/>
          <w:spacing w:val="-4"/>
          <w:sz w:val="28"/>
          <w:szCs w:val="28"/>
        </w:rPr>
      </w:r>
      <w:r w:rsidRPr="00007719">
        <w:rPr>
          <w:rFonts w:ascii="Times New Roman" w:hAnsi="Times New Roman"/>
          <w:spacing w:val="-4"/>
          <w:sz w:val="28"/>
          <w:szCs w:val="28"/>
        </w:rPr>
        <w:fldChar w:fldCharType="separate"/>
      </w:r>
      <w:r w:rsidR="00B6413A" w:rsidRPr="00B6413A">
        <w:rPr>
          <w:rFonts w:ascii="Times New Roman" w:hAnsi="Times New Roman"/>
          <w:spacing w:val="-4"/>
          <w:sz w:val="28"/>
          <w:szCs w:val="28"/>
        </w:rPr>
        <w:t xml:space="preserve">рис. </w:t>
      </w:r>
      <w:r w:rsidR="00B6413A" w:rsidRPr="00B6413A">
        <w:rPr>
          <w:rFonts w:ascii="Times New Roman" w:hAnsi="Times New Roman"/>
          <w:noProof/>
          <w:spacing w:val="-4"/>
          <w:sz w:val="28"/>
          <w:szCs w:val="28"/>
        </w:rPr>
        <w:t>581</w:t>
      </w:r>
      <w:r w:rsidRPr="00007719">
        <w:rPr>
          <w:rFonts w:ascii="Times New Roman" w:hAnsi="Times New Roman"/>
          <w:spacing w:val="-4"/>
          <w:sz w:val="28"/>
          <w:szCs w:val="28"/>
        </w:rPr>
        <w:fldChar w:fldCharType="end"/>
      </w:r>
      <w:r w:rsidRPr="00007719">
        <w:rPr>
          <w:rFonts w:ascii="Times New Roman" w:hAnsi="Times New Roman"/>
          <w:spacing w:val="-4"/>
          <w:sz w:val="28"/>
          <w:szCs w:val="28"/>
        </w:rPr>
        <w:t>).</w:t>
      </w:r>
    </w:p>
    <w:p w14:paraId="52DB1A8C" w14:textId="2BF5F1F8" w:rsidR="001B5AB3" w:rsidRPr="00007719" w:rsidRDefault="0045518B" w:rsidP="001B5AB3">
      <w:pPr>
        <w:pStyle w:val="afff1"/>
        <w:spacing w:before="0" w:after="0" w:line="360" w:lineRule="auto"/>
        <w:rPr>
          <w:noProof/>
        </w:rPr>
      </w:pPr>
      <w:r w:rsidRPr="00007719">
        <w:rPr>
          <w:noProof/>
        </w:rPr>
        <w:drawing>
          <wp:inline distT="0" distB="0" distL="0" distR="0" wp14:anchorId="1BE59739" wp14:editId="7342996E">
            <wp:extent cx="5328902" cy="1119731"/>
            <wp:effectExtent l="0" t="0" r="5715" b="4445"/>
            <wp:docPr id="90" name="Рисунок 90" descr="C:\Users\1B7A~1.ALI\AppData\Local\Temp\SNAGHTML479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B7A~1.ALI\AppData\Local\Temp\SNAGHTML479647.PNG"/>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5372861" cy="1128968"/>
                    </a:xfrm>
                    <a:prstGeom prst="rect">
                      <a:avLst/>
                    </a:prstGeom>
                    <a:noFill/>
                    <a:ln>
                      <a:noFill/>
                    </a:ln>
                  </pic:spPr>
                </pic:pic>
              </a:graphicData>
            </a:graphic>
          </wp:inline>
        </w:drawing>
      </w:r>
    </w:p>
    <w:p w14:paraId="7D63395D" w14:textId="3A96583B" w:rsidR="001B5AB3" w:rsidRPr="00007719" w:rsidRDefault="001B5AB3" w:rsidP="008A57B0">
      <w:pPr>
        <w:spacing w:line="360" w:lineRule="auto"/>
        <w:jc w:val="center"/>
        <w:rPr>
          <w:noProof/>
          <w:sz w:val="28"/>
          <w:szCs w:val="28"/>
        </w:rPr>
      </w:pPr>
      <w:bookmarkStart w:id="946" w:name="_Ref43206407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581</w:t>
      </w:r>
      <w:r w:rsidRPr="00007719">
        <w:rPr>
          <w:noProof/>
          <w:sz w:val="28"/>
          <w:szCs w:val="28"/>
        </w:rPr>
        <w:fldChar w:fldCharType="end"/>
      </w:r>
      <w:bookmarkEnd w:id="946"/>
    </w:p>
    <w:p w14:paraId="64CE2DA1" w14:textId="77777777" w:rsidR="001B5AB3" w:rsidRPr="00007719" w:rsidRDefault="001B5AB3" w:rsidP="00DF627D">
      <w:pPr>
        <w:pStyle w:val="30"/>
      </w:pPr>
      <w:bookmarkStart w:id="947" w:name="_Toc1571678"/>
      <w:r w:rsidRPr="00007719">
        <w:t>Классификатор «Типы объектов»</w:t>
      </w:r>
      <w:bookmarkEnd w:id="947"/>
    </w:p>
    <w:p w14:paraId="54B9769E" w14:textId="16DC9116" w:rsidR="001B5AB3" w:rsidRPr="00007719" w:rsidRDefault="001B5AB3" w:rsidP="001B5AB3">
      <w:pPr>
        <w:spacing w:line="360" w:lineRule="auto"/>
        <w:ind w:firstLine="709"/>
        <w:jc w:val="both"/>
        <w:rPr>
          <w:sz w:val="28"/>
          <w:szCs w:val="28"/>
        </w:rPr>
      </w:pPr>
      <w:r w:rsidRPr="00007719">
        <w:rPr>
          <w:sz w:val="28"/>
          <w:szCs w:val="28"/>
        </w:rPr>
        <w:t xml:space="preserve">Сведения о типах объектов содержатся в диалоговом окне «Типы объектов», которое предназначено для ведения информации о типах объектов. Для </w:t>
      </w:r>
      <w:r w:rsidR="0045518B" w:rsidRPr="00007719">
        <w:rPr>
          <w:sz w:val="28"/>
          <w:szCs w:val="28"/>
        </w:rPr>
        <w:t>открытия</w:t>
      </w:r>
      <w:r w:rsidRPr="00007719">
        <w:rPr>
          <w:sz w:val="28"/>
          <w:szCs w:val="28"/>
        </w:rPr>
        <w:t xml:space="preserve"> диалогового окна </w:t>
      </w:r>
      <w:r w:rsidR="00C45176" w:rsidRPr="00007719">
        <w:rPr>
          <w:sz w:val="28"/>
          <w:szCs w:val="28"/>
        </w:rPr>
        <w:t>выберите</w:t>
      </w:r>
      <w:r w:rsidRPr="00007719">
        <w:rPr>
          <w:sz w:val="28"/>
          <w:szCs w:val="28"/>
        </w:rPr>
        <w:t xml:space="preserve"> пункт </w:t>
      </w:r>
      <w:r w:rsidR="0045518B" w:rsidRPr="00007719">
        <w:rPr>
          <w:sz w:val="28"/>
          <w:szCs w:val="28"/>
        </w:rPr>
        <w:t xml:space="preserve">горизонтального меню </w:t>
      </w:r>
      <w:r w:rsidRPr="00007719">
        <w:rPr>
          <w:sz w:val="28"/>
          <w:szCs w:val="28"/>
        </w:rPr>
        <w:t xml:space="preserve">«Классификаторы» -&gt; «Типы объектов» </w:t>
      </w:r>
      <w:r w:rsidR="0045518B" w:rsidRPr="00007719">
        <w:rPr>
          <w:sz w:val="28"/>
          <w:szCs w:val="28"/>
        </w:rPr>
        <w:t>или пункт вертикального меню «Классификаторы» и пиктограмму основной рабочей области навигации «Типы объектов».</w:t>
      </w:r>
    </w:p>
    <w:p w14:paraId="6A087246" w14:textId="77777777" w:rsidR="001B5AB3" w:rsidRPr="00007719" w:rsidRDefault="001B5AB3" w:rsidP="001B5AB3">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 панели управления.</w:t>
      </w:r>
    </w:p>
    <w:p w14:paraId="6114D054" w14:textId="155085D9" w:rsidR="0045518B" w:rsidRPr="008A57B0" w:rsidRDefault="0045518B" w:rsidP="0045518B">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 xml:space="preserve">Вид </w:t>
      </w:r>
      <w:r w:rsidRPr="00007719">
        <w:rPr>
          <w:rFonts w:ascii="Times New Roman" w:eastAsia="Times New Roman" w:hAnsi="Times New Roman"/>
          <w:sz w:val="28"/>
          <w:szCs w:val="28"/>
          <w:lang w:eastAsia="ru-RU"/>
        </w:rPr>
        <w:t xml:space="preserve">диалогового окна </w:t>
      </w:r>
      <w:r w:rsidR="001B5AB3" w:rsidRPr="00007719">
        <w:rPr>
          <w:rFonts w:ascii="Times New Roman" w:hAnsi="Times New Roman"/>
          <w:sz w:val="28"/>
          <w:szCs w:val="28"/>
        </w:rPr>
        <w:t xml:space="preserve">«Типы объектов» </w:t>
      </w:r>
      <w:r w:rsidRPr="00007719">
        <w:rPr>
          <w:rFonts w:ascii="Times New Roman" w:hAnsi="Times New Roman"/>
          <w:sz w:val="28"/>
          <w:szCs w:val="28"/>
        </w:rPr>
        <w:t xml:space="preserve">представлен на </w:t>
      </w:r>
      <w:r w:rsidR="001B5AB3" w:rsidRPr="00007719">
        <w:rPr>
          <w:rFonts w:ascii="Times New Roman" w:hAnsi="Times New Roman"/>
          <w:sz w:val="28"/>
          <w:szCs w:val="28"/>
        </w:rPr>
        <w:fldChar w:fldCharType="begin"/>
      </w:r>
      <w:r w:rsidR="001B5AB3" w:rsidRPr="00007719">
        <w:rPr>
          <w:rFonts w:ascii="Times New Roman" w:hAnsi="Times New Roman"/>
          <w:sz w:val="28"/>
          <w:szCs w:val="28"/>
        </w:rPr>
        <w:instrText xml:space="preserve"> REF  _Ref432061733 \* Lower \h  \* MERGEFORMAT </w:instrText>
      </w:r>
      <w:r w:rsidR="001B5AB3" w:rsidRPr="00007719">
        <w:rPr>
          <w:rFonts w:ascii="Times New Roman" w:hAnsi="Times New Roman"/>
          <w:sz w:val="28"/>
          <w:szCs w:val="28"/>
        </w:rPr>
      </w:r>
      <w:r w:rsidR="001B5AB3"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582</w:t>
      </w:r>
      <w:r w:rsidR="001B5AB3" w:rsidRPr="00007719">
        <w:rPr>
          <w:rFonts w:ascii="Times New Roman" w:hAnsi="Times New Roman"/>
          <w:sz w:val="28"/>
          <w:szCs w:val="28"/>
        </w:rPr>
        <w:fldChar w:fldCharType="end"/>
      </w:r>
      <w:r w:rsidRPr="00007719">
        <w:rPr>
          <w:rFonts w:ascii="Times New Roman" w:hAnsi="Times New Roman"/>
          <w:sz w:val="28"/>
          <w:szCs w:val="28"/>
        </w:rPr>
        <w:t>.</w:t>
      </w:r>
    </w:p>
    <w:p w14:paraId="115CE2DB" w14:textId="19B293B6" w:rsidR="001B5AB3" w:rsidRPr="00007719" w:rsidRDefault="0045518B" w:rsidP="001B5AB3">
      <w:pPr>
        <w:pStyle w:val="afff1"/>
        <w:spacing w:before="0" w:after="0" w:line="360" w:lineRule="auto"/>
        <w:rPr>
          <w:noProof/>
        </w:rPr>
      </w:pPr>
      <w:r w:rsidRPr="00007719">
        <w:rPr>
          <w:noProof/>
        </w:rPr>
        <w:lastRenderedPageBreak/>
        <w:drawing>
          <wp:inline distT="0" distB="0" distL="0" distR="0" wp14:anchorId="6F39B5D5" wp14:editId="6BD0C997">
            <wp:extent cx="5513479" cy="2655301"/>
            <wp:effectExtent l="0" t="0" r="0" b="0"/>
            <wp:docPr id="94" name="Рисунок 94" descr="C:\Users\1B7A~1.ALI\AppData\Local\Temp\SNAGHTML500a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B7A~1.ALI\AppData\Local\Temp\SNAGHTML500a0f.PNG"/>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5540572" cy="2668349"/>
                    </a:xfrm>
                    <a:prstGeom prst="rect">
                      <a:avLst/>
                    </a:prstGeom>
                    <a:noFill/>
                    <a:ln>
                      <a:noFill/>
                    </a:ln>
                  </pic:spPr>
                </pic:pic>
              </a:graphicData>
            </a:graphic>
          </wp:inline>
        </w:drawing>
      </w:r>
    </w:p>
    <w:p w14:paraId="3377B3F1" w14:textId="77777777" w:rsidR="001B5AB3" w:rsidRPr="00007719" w:rsidRDefault="001B5AB3" w:rsidP="001B5AB3">
      <w:pPr>
        <w:pStyle w:val="afff1"/>
        <w:spacing w:before="0" w:after="0" w:line="360" w:lineRule="auto"/>
        <w:rPr>
          <w:noProof/>
        </w:rPr>
      </w:pPr>
      <w:bookmarkStart w:id="948" w:name="_Ref432061733"/>
      <w:r w:rsidRPr="00007719">
        <w:rPr>
          <w:noProof/>
        </w:rPr>
        <w:t xml:space="preserve">Рис. </w:t>
      </w:r>
      <w:r w:rsidRPr="00007719">
        <w:rPr>
          <w:noProof/>
        </w:rPr>
        <w:fldChar w:fldCharType="begin"/>
      </w:r>
      <w:r w:rsidRPr="00007719">
        <w:rPr>
          <w:noProof/>
        </w:rPr>
        <w:instrText xml:space="preserve"> SEQ Рис. \* ARABIC </w:instrText>
      </w:r>
      <w:r w:rsidRPr="00007719">
        <w:rPr>
          <w:noProof/>
        </w:rPr>
        <w:fldChar w:fldCharType="separate"/>
      </w:r>
      <w:r w:rsidR="00B6413A">
        <w:rPr>
          <w:noProof/>
        </w:rPr>
        <w:t>582</w:t>
      </w:r>
      <w:r w:rsidRPr="00007719">
        <w:rPr>
          <w:noProof/>
        </w:rPr>
        <w:fldChar w:fldCharType="end"/>
      </w:r>
      <w:bookmarkEnd w:id="948"/>
    </w:p>
    <w:p w14:paraId="123F00DE" w14:textId="02486689" w:rsidR="001B5AB3" w:rsidRPr="00007719" w:rsidRDefault="001B5AB3" w:rsidP="001B5AB3">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 xml:space="preserve">Для создания </w:t>
      </w:r>
      <w:r w:rsidR="0045518B" w:rsidRPr="00007719">
        <w:rPr>
          <w:rFonts w:ascii="Times New Roman" w:eastAsia="Times New Roman" w:hAnsi="Times New Roman"/>
          <w:spacing w:val="4"/>
          <w:sz w:val="28"/>
          <w:szCs w:val="28"/>
          <w:lang w:eastAsia="ru-RU"/>
        </w:rPr>
        <w:t>новой записи о типе объекта</w:t>
      </w:r>
      <w:r w:rsidR="0045518B" w:rsidRPr="00007719">
        <w:rPr>
          <w:rFonts w:ascii="Times New Roman" w:hAnsi="Times New Roman"/>
          <w:sz w:val="28"/>
          <w:szCs w:val="28"/>
        </w:rPr>
        <w:t xml:space="preserve"> </w:t>
      </w:r>
      <w:r w:rsidR="00C45176" w:rsidRPr="00007719">
        <w:rPr>
          <w:rFonts w:ascii="Times New Roman" w:hAnsi="Times New Roman"/>
          <w:sz w:val="28"/>
          <w:szCs w:val="28"/>
        </w:rPr>
        <w:t>нажмите</w:t>
      </w:r>
      <w:r w:rsidRPr="00007719">
        <w:rPr>
          <w:rFonts w:ascii="Times New Roman" w:hAnsi="Times New Roman"/>
          <w:sz w:val="28"/>
          <w:szCs w:val="28"/>
        </w:rPr>
        <w:t xml:space="preserve"> </w:t>
      </w:r>
      <w:proofErr w:type="gramStart"/>
      <w:r w:rsidRPr="00007719">
        <w:rPr>
          <w:rFonts w:ascii="Times New Roman" w:hAnsi="Times New Roman"/>
          <w:sz w:val="28"/>
          <w:szCs w:val="28"/>
        </w:rPr>
        <w:t xml:space="preserve">кнопку </w:t>
      </w:r>
      <w:r w:rsidRPr="00007719">
        <w:rPr>
          <w:noProof/>
          <w:lang w:eastAsia="ru-RU"/>
        </w:rPr>
        <w:drawing>
          <wp:inline distT="0" distB="0" distL="0" distR="0" wp14:anchorId="1A8D4732" wp14:editId="38F1070E">
            <wp:extent cx="247619" cy="257143"/>
            <wp:effectExtent l="0" t="0" r="635" b="0"/>
            <wp:docPr id="1644" name="Рисунок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47619" cy="257143"/>
                    </a:xfrm>
                    <a:prstGeom prst="rect">
                      <a:avLst/>
                    </a:prstGeom>
                  </pic:spPr>
                </pic:pic>
              </a:graphicData>
            </a:graphic>
          </wp:inline>
        </w:drawing>
      </w:r>
      <w:r w:rsidR="0045518B" w:rsidRPr="00007719">
        <w:rPr>
          <w:rFonts w:ascii="Times New Roman" w:hAnsi="Times New Roman"/>
          <w:sz w:val="28"/>
          <w:szCs w:val="28"/>
        </w:rPr>
        <w:t xml:space="preserve"> </w:t>
      </w:r>
      <w:r w:rsidR="0045518B" w:rsidRPr="00007719">
        <w:rPr>
          <w:rFonts w:ascii="Times New Roman" w:eastAsia="Times New Roman" w:hAnsi="Times New Roman"/>
          <w:spacing w:val="4"/>
          <w:sz w:val="28"/>
          <w:szCs w:val="28"/>
          <w:lang w:eastAsia="ru-RU"/>
        </w:rPr>
        <w:t>(</w:t>
      </w:r>
      <w:proofErr w:type="gramEnd"/>
      <w:r w:rsidR="0045518B" w:rsidRPr="00007719">
        <w:rPr>
          <w:rFonts w:ascii="Times New Roman" w:eastAsia="Times New Roman" w:hAnsi="Times New Roman"/>
          <w:spacing w:val="4"/>
          <w:sz w:val="28"/>
          <w:szCs w:val="28"/>
          <w:lang w:eastAsia="ru-RU"/>
        </w:rPr>
        <w:t>«Добавить»),</w:t>
      </w:r>
      <w:r w:rsidRPr="00007719">
        <w:rPr>
          <w:rFonts w:ascii="Times New Roman" w:hAnsi="Times New Roman"/>
          <w:sz w:val="28"/>
          <w:szCs w:val="28"/>
        </w:rPr>
        <w:t xml:space="preserve"> </w:t>
      </w:r>
      <w:r w:rsidR="0045518B" w:rsidRPr="00007719">
        <w:rPr>
          <w:rFonts w:ascii="Times New Roman" w:hAnsi="Times New Roman"/>
          <w:sz w:val="28"/>
          <w:szCs w:val="28"/>
        </w:rPr>
        <w:t>о</w:t>
      </w:r>
      <w:r w:rsidR="00540B87" w:rsidRPr="00007719">
        <w:rPr>
          <w:rFonts w:ascii="Times New Roman" w:hAnsi="Times New Roman"/>
          <w:sz w:val="28"/>
          <w:szCs w:val="28"/>
        </w:rPr>
        <w:t>ткрывается</w:t>
      </w:r>
      <w:r w:rsidRPr="00007719">
        <w:rPr>
          <w:rFonts w:ascii="Times New Roman" w:hAnsi="Times New Roman"/>
          <w:sz w:val="28"/>
          <w:szCs w:val="28"/>
        </w:rPr>
        <w:t xml:space="preserve"> </w:t>
      </w:r>
      <w:r w:rsidR="001D0E0D" w:rsidRPr="00007719">
        <w:rPr>
          <w:rFonts w:ascii="Times New Roman" w:hAnsi="Times New Roman"/>
          <w:sz w:val="28"/>
          <w:szCs w:val="28"/>
        </w:rPr>
        <w:t>диалоговое окно</w:t>
      </w:r>
      <w:r w:rsidRPr="00007719">
        <w:rPr>
          <w:rFonts w:ascii="Times New Roman" w:hAnsi="Times New Roman"/>
          <w:sz w:val="28"/>
          <w:szCs w:val="28"/>
        </w:rPr>
        <w:t xml:space="preserve"> «Типы объектов: Новая запись*», </w:t>
      </w:r>
      <w:r w:rsidR="0045518B" w:rsidRPr="00007719">
        <w:rPr>
          <w:rFonts w:ascii="Times New Roman" w:hAnsi="Times New Roman"/>
          <w:sz w:val="28"/>
          <w:szCs w:val="28"/>
        </w:rPr>
        <w:t>в котором</w:t>
      </w:r>
      <w:r w:rsidRPr="00007719">
        <w:rPr>
          <w:rFonts w:ascii="Times New Roman" w:hAnsi="Times New Roman"/>
          <w:sz w:val="28"/>
          <w:szCs w:val="28"/>
        </w:rPr>
        <w:t xml:space="preserve"> поля:</w:t>
      </w:r>
      <w:r w:rsidR="0045518B" w:rsidRPr="00007719">
        <w:rPr>
          <w:rFonts w:ascii="Times New Roman" w:hAnsi="Times New Roman"/>
          <w:sz w:val="28"/>
          <w:szCs w:val="28"/>
        </w:rPr>
        <w:t xml:space="preserve"> </w:t>
      </w:r>
      <w:r w:rsidR="0045518B" w:rsidRPr="00007719">
        <w:rPr>
          <w:rFonts w:ascii="Times New Roman" w:eastAsia="Times New Roman" w:hAnsi="Times New Roman"/>
          <w:sz w:val="28"/>
          <w:szCs w:val="28"/>
          <w:lang w:eastAsia="ru-RU"/>
        </w:rPr>
        <w:t>«Наименование типа», «Наименование вида», «Аббревиатура» и «Наименование краткое» заполните вручную</w:t>
      </w:r>
      <w:r w:rsidR="00EA58F1" w:rsidRPr="00007719">
        <w:rPr>
          <w:rFonts w:ascii="Times New Roman" w:eastAsia="Times New Roman" w:hAnsi="Times New Roman"/>
          <w:sz w:val="28"/>
          <w:szCs w:val="28"/>
          <w:lang w:eastAsia="x-none"/>
        </w:rPr>
        <w:t>.</w:t>
      </w:r>
    </w:p>
    <w:p w14:paraId="25A5877F" w14:textId="72D96A42" w:rsidR="001B5AB3" w:rsidRPr="00007719" w:rsidRDefault="0045518B" w:rsidP="001B5AB3">
      <w:pPr>
        <w:pStyle w:val="afff1"/>
        <w:spacing w:before="0" w:after="0" w:line="360" w:lineRule="auto"/>
        <w:rPr>
          <w:noProof/>
        </w:rPr>
      </w:pPr>
      <w:r w:rsidRPr="00007719">
        <w:rPr>
          <w:noProof/>
        </w:rPr>
        <w:drawing>
          <wp:inline distT="0" distB="0" distL="0" distR="0" wp14:anchorId="634BD231" wp14:editId="6278EBDD">
            <wp:extent cx="4971284" cy="1386725"/>
            <wp:effectExtent l="0" t="0" r="1270" b="4445"/>
            <wp:docPr id="98" name="Рисунок 98" descr="C:\Users\1B7A~1.ALI\AppData\Local\Temp\SNAGHTML507b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B7A~1.ALI\AppData\Local\Temp\SNAGHTML507b96.PNG"/>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5017547" cy="1399630"/>
                    </a:xfrm>
                    <a:prstGeom prst="rect">
                      <a:avLst/>
                    </a:prstGeom>
                    <a:noFill/>
                    <a:ln>
                      <a:noFill/>
                    </a:ln>
                  </pic:spPr>
                </pic:pic>
              </a:graphicData>
            </a:graphic>
          </wp:inline>
        </w:drawing>
      </w:r>
    </w:p>
    <w:p w14:paraId="48EA6FC1" w14:textId="5A4BE51B" w:rsidR="001B5AB3" w:rsidRPr="00007719" w:rsidRDefault="001B5AB3" w:rsidP="008A57B0">
      <w:pPr>
        <w:spacing w:line="360" w:lineRule="auto"/>
        <w:jc w:val="center"/>
        <w:rPr>
          <w:noProof/>
          <w:sz w:val="28"/>
          <w:szCs w:val="28"/>
        </w:rPr>
      </w:pPr>
      <w:bookmarkStart w:id="949" w:name="_Ref43206175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583</w:t>
      </w:r>
      <w:r w:rsidRPr="00007719">
        <w:rPr>
          <w:noProof/>
          <w:sz w:val="28"/>
          <w:szCs w:val="28"/>
        </w:rPr>
        <w:fldChar w:fldCharType="end"/>
      </w:r>
      <w:bookmarkEnd w:id="949"/>
    </w:p>
    <w:p w14:paraId="08997938" w14:textId="39117141" w:rsidR="001B5AB3" w:rsidRPr="00007719" w:rsidRDefault="001B5AB3" w:rsidP="00DF627D">
      <w:pPr>
        <w:pStyle w:val="30"/>
      </w:pPr>
      <w:bookmarkStart w:id="950" w:name="_Toc1571679"/>
      <w:r w:rsidRPr="00007719">
        <w:t>Классификатор «Уведомлени</w:t>
      </w:r>
      <w:r w:rsidR="00C23069" w:rsidRPr="00007719">
        <w:t>я</w:t>
      </w:r>
      <w:r w:rsidRPr="00007719">
        <w:t xml:space="preserve"> от автора»</w:t>
      </w:r>
      <w:bookmarkEnd w:id="950"/>
    </w:p>
    <w:p w14:paraId="02CC1358" w14:textId="6E495F99" w:rsidR="001B5AB3" w:rsidRPr="00007719" w:rsidRDefault="001B5AB3" w:rsidP="001B5AB3">
      <w:pPr>
        <w:spacing w:line="360" w:lineRule="auto"/>
        <w:ind w:firstLine="709"/>
        <w:jc w:val="both"/>
        <w:rPr>
          <w:sz w:val="28"/>
          <w:szCs w:val="28"/>
        </w:rPr>
      </w:pPr>
      <w:r w:rsidRPr="00007719">
        <w:rPr>
          <w:sz w:val="28"/>
          <w:szCs w:val="28"/>
        </w:rPr>
        <w:t xml:space="preserve">Сведения об уведомлениях от автора содержатся в диалоговом окне «Уведомление от автора», которое предназначено для ведения информации об уведомлениях от автора (не получено, получено). Для </w:t>
      </w:r>
      <w:r w:rsidR="0045518B" w:rsidRPr="00007719">
        <w:rPr>
          <w:sz w:val="28"/>
          <w:szCs w:val="28"/>
        </w:rPr>
        <w:t>открытия</w:t>
      </w:r>
      <w:r w:rsidRPr="00007719">
        <w:rPr>
          <w:sz w:val="28"/>
          <w:szCs w:val="28"/>
        </w:rPr>
        <w:t xml:space="preserve"> диалогового окна </w:t>
      </w:r>
      <w:r w:rsidR="00C45176" w:rsidRPr="00007719">
        <w:rPr>
          <w:sz w:val="28"/>
          <w:szCs w:val="28"/>
        </w:rPr>
        <w:t>выберите</w:t>
      </w:r>
      <w:r w:rsidRPr="00007719">
        <w:rPr>
          <w:sz w:val="28"/>
          <w:szCs w:val="28"/>
        </w:rPr>
        <w:t xml:space="preserve"> пункт </w:t>
      </w:r>
      <w:r w:rsidR="0045518B" w:rsidRPr="00007719">
        <w:rPr>
          <w:sz w:val="28"/>
          <w:szCs w:val="28"/>
        </w:rPr>
        <w:t xml:space="preserve">горизонтального меню </w:t>
      </w:r>
      <w:r w:rsidR="008A57B0">
        <w:rPr>
          <w:sz w:val="28"/>
          <w:szCs w:val="28"/>
        </w:rPr>
        <w:t>«Классификаторы» –</w:t>
      </w:r>
      <w:r w:rsidRPr="00007719">
        <w:rPr>
          <w:sz w:val="28"/>
          <w:szCs w:val="28"/>
        </w:rPr>
        <w:t>&gt; «Уведомление от автора</w:t>
      </w:r>
      <w:r w:rsidR="0045518B" w:rsidRPr="00007719">
        <w:rPr>
          <w:sz w:val="28"/>
          <w:szCs w:val="28"/>
        </w:rPr>
        <w:t>» или пункт вертикального меню «Классификаторы» и пиктограмму основной рабочей области навигации «Уведомления от автора».</w:t>
      </w:r>
    </w:p>
    <w:p w14:paraId="6A0EBAB5" w14:textId="77777777" w:rsidR="001B5AB3" w:rsidRPr="00007719" w:rsidRDefault="001B5AB3" w:rsidP="001B5AB3">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 панели управления.</w:t>
      </w:r>
    </w:p>
    <w:p w14:paraId="521DA43F" w14:textId="7AFD51CC" w:rsidR="001B5AB3" w:rsidRPr="00007719" w:rsidRDefault="0045518B" w:rsidP="001B5AB3">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lastRenderedPageBreak/>
        <w:t xml:space="preserve">Вид </w:t>
      </w:r>
      <w:r w:rsidRPr="00007719">
        <w:rPr>
          <w:rFonts w:ascii="Times New Roman" w:eastAsia="Times New Roman" w:hAnsi="Times New Roman"/>
          <w:sz w:val="28"/>
          <w:szCs w:val="28"/>
          <w:lang w:eastAsia="ru-RU"/>
        </w:rPr>
        <w:t xml:space="preserve">диалогового окна </w:t>
      </w:r>
      <w:r w:rsidR="001B5AB3" w:rsidRPr="00007719">
        <w:rPr>
          <w:rFonts w:ascii="Times New Roman" w:hAnsi="Times New Roman"/>
          <w:sz w:val="28"/>
          <w:szCs w:val="28"/>
        </w:rPr>
        <w:t xml:space="preserve">«Уведомление от автора» </w:t>
      </w:r>
      <w:r w:rsidRPr="00007719">
        <w:rPr>
          <w:rFonts w:ascii="Times New Roman" w:hAnsi="Times New Roman"/>
          <w:sz w:val="28"/>
          <w:szCs w:val="28"/>
        </w:rPr>
        <w:t xml:space="preserve">представлен на </w:t>
      </w:r>
      <w:r w:rsidR="001B5AB3" w:rsidRPr="00007719">
        <w:rPr>
          <w:rFonts w:ascii="Times New Roman" w:hAnsi="Times New Roman"/>
          <w:sz w:val="28"/>
          <w:szCs w:val="28"/>
        </w:rPr>
        <w:fldChar w:fldCharType="begin"/>
      </w:r>
      <w:r w:rsidR="001B5AB3" w:rsidRPr="00007719">
        <w:rPr>
          <w:rFonts w:ascii="Times New Roman" w:hAnsi="Times New Roman"/>
          <w:sz w:val="28"/>
          <w:szCs w:val="28"/>
        </w:rPr>
        <w:instrText xml:space="preserve"> REF  _Ref432062345 \* Lower \h  \* MERGEFORMAT </w:instrText>
      </w:r>
      <w:r w:rsidR="001B5AB3" w:rsidRPr="00007719">
        <w:rPr>
          <w:rFonts w:ascii="Times New Roman" w:hAnsi="Times New Roman"/>
          <w:sz w:val="28"/>
          <w:szCs w:val="28"/>
        </w:rPr>
      </w:r>
      <w:r w:rsidR="001B5AB3"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584</w:t>
      </w:r>
      <w:r w:rsidR="001B5AB3" w:rsidRPr="00007719">
        <w:rPr>
          <w:rFonts w:ascii="Times New Roman" w:hAnsi="Times New Roman"/>
          <w:sz w:val="28"/>
          <w:szCs w:val="28"/>
        </w:rPr>
        <w:fldChar w:fldCharType="end"/>
      </w:r>
      <w:r w:rsidRPr="00007719">
        <w:rPr>
          <w:rFonts w:ascii="Times New Roman" w:hAnsi="Times New Roman"/>
          <w:sz w:val="28"/>
          <w:szCs w:val="28"/>
        </w:rPr>
        <w:t>.</w:t>
      </w:r>
    </w:p>
    <w:p w14:paraId="5632E458" w14:textId="19B4F831" w:rsidR="001B5AB3" w:rsidRPr="00007719" w:rsidRDefault="0045518B" w:rsidP="001B5AB3">
      <w:pPr>
        <w:pStyle w:val="afff1"/>
        <w:spacing w:before="0" w:after="0" w:line="360" w:lineRule="auto"/>
      </w:pPr>
      <w:r w:rsidRPr="00007719">
        <w:rPr>
          <w:noProof/>
        </w:rPr>
        <w:drawing>
          <wp:inline distT="0" distB="0" distL="0" distR="0" wp14:anchorId="60B8E6AC" wp14:editId="40E90E25">
            <wp:extent cx="5792889" cy="1531160"/>
            <wp:effectExtent l="0" t="0" r="0" b="0"/>
            <wp:docPr id="127" name="Рисунок 127" descr="C:\Users\1B7A~1.ALI\AppData\Local\Temp\SNAGHTML56a5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B7A~1.ALI\AppData\Local\Temp\SNAGHTML56a5a2.PNG"/>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5832929" cy="1541743"/>
                    </a:xfrm>
                    <a:prstGeom prst="rect">
                      <a:avLst/>
                    </a:prstGeom>
                    <a:noFill/>
                    <a:ln>
                      <a:noFill/>
                    </a:ln>
                  </pic:spPr>
                </pic:pic>
              </a:graphicData>
            </a:graphic>
          </wp:inline>
        </w:drawing>
      </w:r>
    </w:p>
    <w:p w14:paraId="796EED8A" w14:textId="77777777" w:rsidR="001B5AB3" w:rsidRPr="00007719" w:rsidRDefault="001B5AB3" w:rsidP="001B5AB3">
      <w:pPr>
        <w:spacing w:line="360" w:lineRule="auto"/>
        <w:jc w:val="center"/>
      </w:pPr>
      <w:bookmarkStart w:id="951" w:name="_Ref43206234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584</w:t>
      </w:r>
      <w:r w:rsidRPr="00007719">
        <w:rPr>
          <w:noProof/>
          <w:sz w:val="28"/>
          <w:szCs w:val="28"/>
        </w:rPr>
        <w:fldChar w:fldCharType="end"/>
      </w:r>
      <w:bookmarkEnd w:id="951"/>
    </w:p>
    <w:p w14:paraId="2F9BC4B7" w14:textId="1A876B8D" w:rsidR="001B5AB3" w:rsidRPr="00007719" w:rsidRDefault="001B5AB3" w:rsidP="001B5AB3">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 xml:space="preserve">Для создания </w:t>
      </w:r>
      <w:r w:rsidR="0045518B" w:rsidRPr="00007719">
        <w:rPr>
          <w:rFonts w:ascii="Times New Roman" w:eastAsia="Times New Roman" w:hAnsi="Times New Roman"/>
          <w:spacing w:val="2"/>
          <w:sz w:val="28"/>
          <w:szCs w:val="28"/>
          <w:lang w:eastAsia="ru-RU"/>
        </w:rPr>
        <w:t xml:space="preserve">новой записи </w:t>
      </w:r>
      <w:r w:rsidR="00C45176" w:rsidRPr="00007719">
        <w:rPr>
          <w:rFonts w:ascii="Times New Roman" w:hAnsi="Times New Roman"/>
          <w:sz w:val="28"/>
          <w:szCs w:val="28"/>
        </w:rPr>
        <w:t>нажмите</w:t>
      </w:r>
      <w:r w:rsidRPr="00007719">
        <w:rPr>
          <w:rFonts w:ascii="Times New Roman" w:hAnsi="Times New Roman"/>
          <w:sz w:val="28"/>
          <w:szCs w:val="28"/>
        </w:rPr>
        <w:t xml:space="preserve"> </w:t>
      </w:r>
      <w:proofErr w:type="gramStart"/>
      <w:r w:rsidRPr="00007719">
        <w:rPr>
          <w:rFonts w:ascii="Times New Roman" w:hAnsi="Times New Roman"/>
          <w:sz w:val="28"/>
          <w:szCs w:val="28"/>
        </w:rPr>
        <w:t xml:space="preserve">кнопку </w:t>
      </w:r>
      <w:r w:rsidRPr="00007719">
        <w:rPr>
          <w:noProof/>
          <w:lang w:eastAsia="ru-RU"/>
        </w:rPr>
        <w:drawing>
          <wp:inline distT="0" distB="0" distL="0" distR="0" wp14:anchorId="436F81E6" wp14:editId="27D71A3D">
            <wp:extent cx="247619" cy="257143"/>
            <wp:effectExtent l="0" t="0" r="635" b="0"/>
            <wp:docPr id="1653" name="Рисунок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47619" cy="257143"/>
                    </a:xfrm>
                    <a:prstGeom prst="rect">
                      <a:avLst/>
                    </a:prstGeom>
                  </pic:spPr>
                </pic:pic>
              </a:graphicData>
            </a:graphic>
          </wp:inline>
        </w:drawing>
      </w:r>
      <w:r w:rsidR="0045518B" w:rsidRPr="00007719">
        <w:rPr>
          <w:rFonts w:ascii="Times New Roman" w:eastAsia="Times New Roman" w:hAnsi="Times New Roman"/>
          <w:spacing w:val="2"/>
          <w:sz w:val="28"/>
          <w:szCs w:val="28"/>
          <w:lang w:eastAsia="ru-RU"/>
        </w:rPr>
        <w:t xml:space="preserve"> (</w:t>
      </w:r>
      <w:proofErr w:type="gramEnd"/>
      <w:r w:rsidR="0045518B" w:rsidRPr="00007719">
        <w:rPr>
          <w:rFonts w:ascii="Times New Roman" w:eastAsia="Times New Roman" w:hAnsi="Times New Roman"/>
          <w:spacing w:val="2"/>
          <w:sz w:val="28"/>
          <w:szCs w:val="28"/>
          <w:lang w:eastAsia="ru-RU"/>
        </w:rPr>
        <w:t>«Добавить»),</w:t>
      </w:r>
      <w:r w:rsidR="0045518B" w:rsidRPr="00007719">
        <w:rPr>
          <w:rFonts w:ascii="Times New Roman" w:hAnsi="Times New Roman"/>
          <w:sz w:val="28"/>
          <w:szCs w:val="28"/>
        </w:rPr>
        <w:t xml:space="preserve"> о</w:t>
      </w:r>
      <w:r w:rsidR="00540B87" w:rsidRPr="00007719">
        <w:rPr>
          <w:rFonts w:ascii="Times New Roman" w:hAnsi="Times New Roman"/>
          <w:sz w:val="28"/>
          <w:szCs w:val="28"/>
        </w:rPr>
        <w:t>ткрывается</w:t>
      </w:r>
      <w:r w:rsidRPr="00007719">
        <w:rPr>
          <w:rFonts w:ascii="Times New Roman" w:hAnsi="Times New Roman"/>
          <w:sz w:val="28"/>
          <w:szCs w:val="28"/>
        </w:rPr>
        <w:t xml:space="preserve"> </w:t>
      </w:r>
      <w:r w:rsidR="001D0E0D" w:rsidRPr="00007719">
        <w:rPr>
          <w:rFonts w:ascii="Times New Roman" w:hAnsi="Times New Roman"/>
          <w:sz w:val="28"/>
          <w:szCs w:val="28"/>
        </w:rPr>
        <w:t>диалоговое окно</w:t>
      </w:r>
      <w:r w:rsidRPr="00007719">
        <w:rPr>
          <w:rFonts w:ascii="Times New Roman" w:hAnsi="Times New Roman"/>
          <w:sz w:val="28"/>
          <w:szCs w:val="28"/>
        </w:rPr>
        <w:t xml:space="preserve"> «Уведомление от автора: Новая запись*» (</w:t>
      </w:r>
      <w:r w:rsidRPr="00007719">
        <w:rPr>
          <w:rFonts w:ascii="Times New Roman" w:hAnsi="Times New Roman"/>
          <w:sz w:val="28"/>
          <w:szCs w:val="28"/>
        </w:rPr>
        <w:fldChar w:fldCharType="begin"/>
      </w:r>
      <w:r w:rsidRPr="00007719">
        <w:rPr>
          <w:rFonts w:ascii="Times New Roman" w:hAnsi="Times New Roman"/>
          <w:sz w:val="28"/>
          <w:szCs w:val="28"/>
        </w:rPr>
        <w:instrText xml:space="preserve"> REF  _Ref432062362 \* Lower \h  \* MERGEFORMAT </w:instrText>
      </w:r>
      <w:r w:rsidRPr="00007719">
        <w:rPr>
          <w:rFonts w:ascii="Times New Roman" w:hAnsi="Times New Roman"/>
          <w:sz w:val="28"/>
          <w:szCs w:val="28"/>
        </w:rPr>
      </w:r>
      <w:r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585</w:t>
      </w:r>
      <w:r w:rsidRPr="00007719">
        <w:rPr>
          <w:rFonts w:ascii="Times New Roman" w:hAnsi="Times New Roman"/>
          <w:sz w:val="28"/>
          <w:szCs w:val="28"/>
        </w:rPr>
        <w:fldChar w:fldCharType="end"/>
      </w:r>
      <w:r w:rsidRPr="00007719">
        <w:rPr>
          <w:rFonts w:ascii="Times New Roman" w:hAnsi="Times New Roman"/>
          <w:sz w:val="28"/>
          <w:szCs w:val="28"/>
        </w:rPr>
        <w:t>)</w:t>
      </w:r>
      <w:r w:rsidR="0045518B" w:rsidRPr="00007719">
        <w:rPr>
          <w:rFonts w:ascii="Times New Roman" w:hAnsi="Times New Roman"/>
          <w:sz w:val="28"/>
          <w:szCs w:val="28"/>
        </w:rPr>
        <w:t xml:space="preserve">, в котором </w:t>
      </w:r>
      <w:r w:rsidR="0045518B" w:rsidRPr="00007719">
        <w:rPr>
          <w:rFonts w:ascii="Times New Roman" w:eastAsia="Times New Roman" w:hAnsi="Times New Roman"/>
          <w:spacing w:val="2"/>
          <w:sz w:val="28"/>
          <w:szCs w:val="28"/>
          <w:lang w:eastAsia="ru-RU"/>
        </w:rPr>
        <w:t xml:space="preserve">поле «Наименование» </w:t>
      </w:r>
      <w:r w:rsidR="0045518B" w:rsidRPr="00007719">
        <w:rPr>
          <w:rFonts w:ascii="Times New Roman" w:eastAsia="Times New Roman" w:hAnsi="Times New Roman"/>
          <w:sz w:val="28"/>
          <w:szCs w:val="28"/>
          <w:lang w:eastAsia="ru-RU"/>
        </w:rPr>
        <w:t>заполните вручную</w:t>
      </w:r>
      <w:r w:rsidR="00EA58F1" w:rsidRPr="00007719">
        <w:rPr>
          <w:rFonts w:ascii="Times New Roman" w:eastAsia="Times New Roman" w:hAnsi="Times New Roman"/>
          <w:sz w:val="28"/>
          <w:szCs w:val="28"/>
          <w:lang w:eastAsia="x-none"/>
        </w:rPr>
        <w:t>.</w:t>
      </w:r>
    </w:p>
    <w:p w14:paraId="05D66472" w14:textId="4EA22899" w:rsidR="001B5AB3" w:rsidRPr="00007719" w:rsidRDefault="001B5AB3" w:rsidP="008A57B0">
      <w:pPr>
        <w:pStyle w:val="afff1"/>
        <w:spacing w:before="0" w:after="0" w:line="360" w:lineRule="auto"/>
        <w:rPr>
          <w:noProof/>
        </w:rPr>
      </w:pPr>
      <w:r w:rsidRPr="00007719">
        <w:rPr>
          <w:noProof/>
        </w:rPr>
        <w:drawing>
          <wp:inline distT="0" distB="0" distL="0" distR="0" wp14:anchorId="02166D28" wp14:editId="31664696">
            <wp:extent cx="57143" cy="66667"/>
            <wp:effectExtent l="0" t="0" r="635" b="0"/>
            <wp:docPr id="1636" name="Рисунок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1"/>
                    <a:stretch>
                      <a:fillRect/>
                    </a:stretch>
                  </pic:blipFill>
                  <pic:spPr>
                    <a:xfrm>
                      <a:off x="0" y="0"/>
                      <a:ext cx="57143" cy="66667"/>
                    </a:xfrm>
                    <a:prstGeom prst="rect">
                      <a:avLst/>
                    </a:prstGeom>
                  </pic:spPr>
                </pic:pic>
              </a:graphicData>
            </a:graphic>
          </wp:inline>
        </w:drawing>
      </w:r>
      <w:r w:rsidR="0045518B" w:rsidRPr="00007719">
        <w:t xml:space="preserve"> </w:t>
      </w:r>
      <w:r w:rsidR="0045518B" w:rsidRPr="00007719">
        <w:rPr>
          <w:noProof/>
        </w:rPr>
        <w:drawing>
          <wp:inline distT="0" distB="0" distL="0" distR="0" wp14:anchorId="552D4E2D" wp14:editId="27391218">
            <wp:extent cx="5018944" cy="1097894"/>
            <wp:effectExtent l="0" t="0" r="0" b="7620"/>
            <wp:docPr id="13784" name="Рисунок 13784" descr="C:\Users\1B7A~1.ALI\AppData\Local\Temp\SNAGHTML571f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B7A~1.ALI\AppData\Local\Temp\SNAGHTML571f06.PNG"/>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5071444" cy="1109378"/>
                    </a:xfrm>
                    <a:prstGeom prst="rect">
                      <a:avLst/>
                    </a:prstGeom>
                    <a:noFill/>
                    <a:ln>
                      <a:noFill/>
                    </a:ln>
                  </pic:spPr>
                </pic:pic>
              </a:graphicData>
            </a:graphic>
          </wp:inline>
        </w:drawing>
      </w:r>
    </w:p>
    <w:p w14:paraId="5CA6DDD7" w14:textId="0CD8133A" w:rsidR="001B5AB3" w:rsidRPr="00007719" w:rsidRDefault="001B5AB3" w:rsidP="008A57B0">
      <w:pPr>
        <w:spacing w:line="360" w:lineRule="auto"/>
        <w:jc w:val="center"/>
        <w:rPr>
          <w:noProof/>
          <w:sz w:val="28"/>
          <w:szCs w:val="28"/>
        </w:rPr>
      </w:pPr>
      <w:bookmarkStart w:id="952" w:name="_Ref43206236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585</w:t>
      </w:r>
      <w:r w:rsidRPr="00007719">
        <w:rPr>
          <w:noProof/>
          <w:sz w:val="28"/>
          <w:szCs w:val="28"/>
        </w:rPr>
        <w:fldChar w:fldCharType="end"/>
      </w:r>
      <w:bookmarkEnd w:id="952"/>
    </w:p>
    <w:p w14:paraId="37089C68" w14:textId="77777777" w:rsidR="007D18D8" w:rsidRPr="00007719" w:rsidRDefault="00A17B08" w:rsidP="006F1EAF">
      <w:pPr>
        <w:pStyle w:val="22"/>
      </w:pPr>
      <w:bookmarkStart w:id="953" w:name="_Toc1571680"/>
      <w:r w:rsidRPr="00007719">
        <w:t>Поиск</w:t>
      </w:r>
      <w:bookmarkEnd w:id="953"/>
    </w:p>
    <w:p w14:paraId="05A2AACE" w14:textId="77777777" w:rsidR="00181EC2" w:rsidRPr="00007719" w:rsidRDefault="00181EC2" w:rsidP="0001150B">
      <w:pPr>
        <w:spacing w:line="360" w:lineRule="auto"/>
        <w:ind w:firstLine="709"/>
        <w:jc w:val="both"/>
        <w:rPr>
          <w:sz w:val="28"/>
          <w:szCs w:val="28"/>
        </w:rPr>
      </w:pPr>
      <w:r w:rsidRPr="00007719">
        <w:rPr>
          <w:sz w:val="28"/>
          <w:szCs w:val="28"/>
        </w:rPr>
        <w:t>Оперативный поиск интересующей информации осуществляется с использованием диалогового окна «Поиск».</w:t>
      </w:r>
    </w:p>
    <w:p w14:paraId="4A06676D" w14:textId="21339210" w:rsidR="00181EC2" w:rsidRPr="00007719" w:rsidRDefault="00181EC2" w:rsidP="0001150B">
      <w:pPr>
        <w:spacing w:line="360" w:lineRule="auto"/>
        <w:ind w:firstLine="709"/>
        <w:jc w:val="both"/>
        <w:rPr>
          <w:sz w:val="28"/>
          <w:szCs w:val="28"/>
        </w:rPr>
      </w:pPr>
      <w:r w:rsidRPr="00007719">
        <w:rPr>
          <w:sz w:val="28"/>
          <w:szCs w:val="28"/>
        </w:rPr>
        <w:t>Для открытия диалогового окна выберите пунк</w:t>
      </w:r>
      <w:r w:rsidR="008A57B0">
        <w:rPr>
          <w:sz w:val="28"/>
          <w:szCs w:val="28"/>
        </w:rPr>
        <w:t>т горизонтального меню «Поиск» –</w:t>
      </w:r>
      <w:r w:rsidRPr="00007719">
        <w:rPr>
          <w:sz w:val="28"/>
          <w:szCs w:val="28"/>
        </w:rPr>
        <w:t>&gt; «Поиск» или пункт вертикального меню «Поиск» и пиктограмму основной рабочей области навигации «Поиск»</w:t>
      </w:r>
      <w:r w:rsidR="005328EE" w:rsidRPr="00007719">
        <w:rPr>
          <w:sz w:val="28"/>
          <w:szCs w:val="28"/>
        </w:rPr>
        <w:t xml:space="preserve"> (</w:t>
      </w:r>
      <w:r w:rsidR="005328EE" w:rsidRPr="00007719">
        <w:rPr>
          <w:sz w:val="28"/>
          <w:szCs w:val="28"/>
        </w:rPr>
        <w:fldChar w:fldCharType="begin"/>
      </w:r>
      <w:r w:rsidR="005328EE" w:rsidRPr="00007719">
        <w:rPr>
          <w:sz w:val="28"/>
          <w:szCs w:val="28"/>
        </w:rPr>
        <w:instrText xml:space="preserve"> REF  _Ref432689201 \* Lower \h </w:instrText>
      </w:r>
      <w:r w:rsidR="005328EE" w:rsidRPr="00007719">
        <w:rPr>
          <w:sz w:val="28"/>
          <w:szCs w:val="28"/>
        </w:rPr>
      </w:r>
      <w:r w:rsidR="005328EE" w:rsidRPr="00007719">
        <w:rPr>
          <w:sz w:val="28"/>
          <w:szCs w:val="28"/>
        </w:rPr>
        <w:fldChar w:fldCharType="separate"/>
      </w:r>
      <w:r w:rsidR="00B6413A" w:rsidRPr="00007719">
        <w:rPr>
          <w:sz w:val="28"/>
          <w:szCs w:val="28"/>
        </w:rPr>
        <w:t xml:space="preserve">рис. </w:t>
      </w:r>
      <w:r w:rsidR="00B6413A">
        <w:rPr>
          <w:noProof/>
          <w:sz w:val="28"/>
          <w:szCs w:val="28"/>
        </w:rPr>
        <w:t>586</w:t>
      </w:r>
      <w:r w:rsidR="005328EE" w:rsidRPr="00007719">
        <w:rPr>
          <w:sz w:val="28"/>
          <w:szCs w:val="28"/>
        </w:rPr>
        <w:fldChar w:fldCharType="end"/>
      </w:r>
      <w:r w:rsidR="005328EE" w:rsidRPr="00007719">
        <w:rPr>
          <w:sz w:val="28"/>
          <w:szCs w:val="28"/>
        </w:rPr>
        <w:t>)</w:t>
      </w:r>
      <w:r w:rsidRPr="00007719">
        <w:rPr>
          <w:sz w:val="28"/>
          <w:szCs w:val="28"/>
        </w:rPr>
        <w:t>.</w:t>
      </w:r>
    </w:p>
    <w:p w14:paraId="32D9B6DB" w14:textId="3DFC4348" w:rsidR="00E0158B" w:rsidRPr="00007719" w:rsidRDefault="00364BD5" w:rsidP="003E22FE">
      <w:pPr>
        <w:spacing w:line="360" w:lineRule="auto"/>
        <w:jc w:val="center"/>
        <w:rPr>
          <w:sz w:val="28"/>
          <w:szCs w:val="28"/>
        </w:rPr>
      </w:pPr>
      <w:r w:rsidRPr="00007719">
        <w:rPr>
          <w:noProof/>
        </w:rPr>
        <w:lastRenderedPageBreak/>
        <w:drawing>
          <wp:inline distT="0" distB="0" distL="0" distR="0" wp14:anchorId="571151DF" wp14:editId="77F64655">
            <wp:extent cx="5548946" cy="3148914"/>
            <wp:effectExtent l="0" t="0" r="0" b="0"/>
            <wp:docPr id="13799" name="Рисунок 13799" descr="C:\Users\1B7A~1.ALI\AppData\Local\Temp\SNAGHTML6d3f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1B7A~1.ALI\AppData\Local\Temp\SNAGHTML6d3fdf.PNG"/>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0" y="0"/>
                      <a:ext cx="5580853" cy="3167020"/>
                    </a:xfrm>
                    <a:prstGeom prst="rect">
                      <a:avLst/>
                    </a:prstGeom>
                    <a:noFill/>
                    <a:ln>
                      <a:noFill/>
                    </a:ln>
                  </pic:spPr>
                </pic:pic>
              </a:graphicData>
            </a:graphic>
          </wp:inline>
        </w:drawing>
      </w:r>
    </w:p>
    <w:p w14:paraId="6548CC18" w14:textId="77777777" w:rsidR="00E0158B" w:rsidRPr="00007719" w:rsidRDefault="00E0158B" w:rsidP="003E22FE">
      <w:pPr>
        <w:spacing w:line="360" w:lineRule="auto"/>
        <w:jc w:val="center"/>
        <w:rPr>
          <w:sz w:val="28"/>
          <w:szCs w:val="28"/>
        </w:rPr>
      </w:pPr>
      <w:bookmarkStart w:id="954" w:name="_Ref43268920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586</w:t>
      </w:r>
      <w:r w:rsidRPr="00007719">
        <w:rPr>
          <w:noProof/>
          <w:sz w:val="28"/>
          <w:szCs w:val="28"/>
        </w:rPr>
        <w:fldChar w:fldCharType="end"/>
      </w:r>
      <w:bookmarkEnd w:id="954"/>
    </w:p>
    <w:p w14:paraId="34CA9B12" w14:textId="1CF342FB" w:rsidR="00DE54D3" w:rsidRPr="00007719" w:rsidRDefault="00D17DC1" w:rsidP="003E22FE">
      <w:pPr>
        <w:spacing w:line="360" w:lineRule="auto"/>
        <w:ind w:firstLine="709"/>
        <w:jc w:val="both"/>
        <w:rPr>
          <w:sz w:val="28"/>
          <w:szCs w:val="28"/>
        </w:rPr>
      </w:pPr>
      <w:r w:rsidRPr="00007719">
        <w:rPr>
          <w:sz w:val="28"/>
          <w:szCs w:val="28"/>
        </w:rPr>
        <w:t xml:space="preserve">Диалоговое окно </w:t>
      </w:r>
      <w:r w:rsidR="005D3194" w:rsidRPr="00007719">
        <w:rPr>
          <w:sz w:val="28"/>
          <w:szCs w:val="28"/>
        </w:rPr>
        <w:t>«Поиск»</w:t>
      </w:r>
      <w:r w:rsidR="005328EE" w:rsidRPr="00007719">
        <w:rPr>
          <w:sz w:val="28"/>
          <w:szCs w:val="28"/>
        </w:rPr>
        <w:t xml:space="preserve"> позволяет найти запись по заданному критерию и</w:t>
      </w:r>
      <w:r w:rsidR="005D3194" w:rsidRPr="00007719">
        <w:rPr>
          <w:sz w:val="28"/>
          <w:szCs w:val="28"/>
        </w:rPr>
        <w:t xml:space="preserve"> </w:t>
      </w:r>
      <w:r w:rsidRPr="00007719">
        <w:rPr>
          <w:sz w:val="28"/>
          <w:szCs w:val="28"/>
        </w:rPr>
        <w:t>представлено панелью поиска по ключевому слову/тексту в доступных массивах информации</w:t>
      </w:r>
      <w:r w:rsidR="00DE54D3" w:rsidRPr="00007719">
        <w:rPr>
          <w:sz w:val="28"/>
          <w:szCs w:val="28"/>
        </w:rPr>
        <w:t xml:space="preserve"> (</w:t>
      </w:r>
      <w:r w:rsidR="00DE54D3" w:rsidRPr="00007719">
        <w:rPr>
          <w:sz w:val="28"/>
          <w:szCs w:val="28"/>
        </w:rPr>
        <w:fldChar w:fldCharType="begin"/>
      </w:r>
      <w:r w:rsidR="00DE54D3" w:rsidRPr="00007719">
        <w:rPr>
          <w:sz w:val="28"/>
          <w:szCs w:val="28"/>
        </w:rPr>
        <w:instrText xml:space="preserve"> REF  _Ref432171849 \* Lower \h </w:instrText>
      </w:r>
      <w:r w:rsidR="00B1104D" w:rsidRPr="00007719">
        <w:rPr>
          <w:sz w:val="28"/>
          <w:szCs w:val="28"/>
        </w:rPr>
        <w:instrText xml:space="preserve"> \* MERGEFORMAT </w:instrText>
      </w:r>
      <w:r w:rsidR="00DE54D3" w:rsidRPr="00007719">
        <w:rPr>
          <w:sz w:val="28"/>
          <w:szCs w:val="28"/>
        </w:rPr>
      </w:r>
      <w:r w:rsidR="00DE54D3" w:rsidRPr="00007719">
        <w:rPr>
          <w:sz w:val="28"/>
          <w:szCs w:val="28"/>
        </w:rPr>
        <w:fldChar w:fldCharType="separate"/>
      </w:r>
      <w:r w:rsidR="00B6413A" w:rsidRPr="00007719">
        <w:rPr>
          <w:sz w:val="28"/>
          <w:szCs w:val="28"/>
        </w:rPr>
        <w:t xml:space="preserve">рис. </w:t>
      </w:r>
      <w:r w:rsidR="00B6413A">
        <w:rPr>
          <w:noProof/>
          <w:sz w:val="28"/>
          <w:szCs w:val="28"/>
        </w:rPr>
        <w:t>587</w:t>
      </w:r>
      <w:r w:rsidR="00DE54D3" w:rsidRPr="00007719">
        <w:rPr>
          <w:sz w:val="28"/>
          <w:szCs w:val="28"/>
        </w:rPr>
        <w:fldChar w:fldCharType="end"/>
      </w:r>
      <w:r w:rsidR="00DE54D3" w:rsidRPr="00007719">
        <w:rPr>
          <w:sz w:val="28"/>
          <w:szCs w:val="28"/>
        </w:rPr>
        <w:t>)</w:t>
      </w:r>
      <w:r w:rsidRPr="00007719">
        <w:rPr>
          <w:sz w:val="28"/>
          <w:szCs w:val="28"/>
        </w:rPr>
        <w:t xml:space="preserve">. </w:t>
      </w:r>
      <w:r w:rsidR="00E50637" w:rsidRPr="00007719">
        <w:rPr>
          <w:sz w:val="28"/>
          <w:szCs w:val="28"/>
        </w:rPr>
        <w:t xml:space="preserve">При включении </w:t>
      </w:r>
      <w:r w:rsidR="003A7A15" w:rsidRPr="00007719">
        <w:rPr>
          <w:sz w:val="28"/>
          <w:szCs w:val="28"/>
        </w:rPr>
        <w:t>переключателя выбора</w:t>
      </w:r>
      <w:r w:rsidR="00E50637" w:rsidRPr="00007719">
        <w:rPr>
          <w:sz w:val="28"/>
          <w:szCs w:val="28"/>
        </w:rPr>
        <w:t xml:space="preserve"> «Искать в истории» поиск</w:t>
      </w:r>
      <w:r w:rsidR="00045D63" w:rsidRPr="00007719">
        <w:rPr>
          <w:sz w:val="28"/>
          <w:szCs w:val="28"/>
        </w:rPr>
        <w:t>, дополнительно,</w:t>
      </w:r>
      <w:r w:rsidR="00E50637" w:rsidRPr="00007719">
        <w:rPr>
          <w:sz w:val="28"/>
          <w:szCs w:val="28"/>
        </w:rPr>
        <w:t xml:space="preserve"> осуществляется в истории</w:t>
      </w:r>
      <w:r w:rsidR="00045D63" w:rsidRPr="00007719">
        <w:rPr>
          <w:sz w:val="28"/>
          <w:szCs w:val="28"/>
        </w:rPr>
        <w:t xml:space="preserve"> (с учетом журнала изменений записей)</w:t>
      </w:r>
      <w:r w:rsidR="00E50637" w:rsidRPr="00007719">
        <w:rPr>
          <w:sz w:val="28"/>
          <w:szCs w:val="28"/>
        </w:rPr>
        <w:t>.</w:t>
      </w:r>
    </w:p>
    <w:p w14:paraId="5BABE006" w14:textId="11AE08DC" w:rsidR="00DE54D3" w:rsidRPr="00007719" w:rsidRDefault="00181EC2" w:rsidP="003E22FE">
      <w:pPr>
        <w:spacing w:line="360" w:lineRule="auto"/>
        <w:jc w:val="center"/>
        <w:rPr>
          <w:sz w:val="28"/>
          <w:szCs w:val="28"/>
        </w:rPr>
      </w:pPr>
      <w:r w:rsidRPr="00007719">
        <w:rPr>
          <w:noProof/>
        </w:rPr>
        <w:drawing>
          <wp:inline distT="0" distB="0" distL="0" distR="0" wp14:anchorId="4DD9925A" wp14:editId="1EE4B250">
            <wp:extent cx="5082834" cy="1426034"/>
            <wp:effectExtent l="0" t="0" r="3810" b="3175"/>
            <wp:docPr id="13786" name="Рисунок 13786" descr="C:\Users\1B7A~1.ALI\AppData\Local\Temp\SNAGHTML6569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1B7A~1.ALI\AppData\Local\Temp\SNAGHTML6569ea.PNG"/>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5118214" cy="1435960"/>
                    </a:xfrm>
                    <a:prstGeom prst="rect">
                      <a:avLst/>
                    </a:prstGeom>
                    <a:noFill/>
                    <a:ln>
                      <a:noFill/>
                    </a:ln>
                  </pic:spPr>
                </pic:pic>
              </a:graphicData>
            </a:graphic>
          </wp:inline>
        </w:drawing>
      </w:r>
    </w:p>
    <w:p w14:paraId="6BBE21E4" w14:textId="77777777" w:rsidR="00DE54D3" w:rsidRPr="00007719" w:rsidRDefault="00DE54D3" w:rsidP="003E22FE">
      <w:pPr>
        <w:spacing w:line="360" w:lineRule="auto"/>
        <w:jc w:val="center"/>
        <w:rPr>
          <w:sz w:val="28"/>
          <w:szCs w:val="28"/>
        </w:rPr>
      </w:pPr>
      <w:bookmarkStart w:id="955" w:name="_Ref43217184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587</w:t>
      </w:r>
      <w:r w:rsidRPr="00007719">
        <w:rPr>
          <w:noProof/>
          <w:sz w:val="28"/>
          <w:szCs w:val="28"/>
        </w:rPr>
        <w:fldChar w:fldCharType="end"/>
      </w:r>
      <w:bookmarkEnd w:id="955"/>
    </w:p>
    <w:p w14:paraId="78270E41" w14:textId="5C96A262" w:rsidR="00D17DC1" w:rsidRPr="00007719" w:rsidRDefault="00D17DC1" w:rsidP="00056E97">
      <w:pPr>
        <w:spacing w:line="360" w:lineRule="auto"/>
        <w:ind w:firstLine="709"/>
        <w:jc w:val="both"/>
        <w:rPr>
          <w:spacing w:val="-4"/>
          <w:sz w:val="28"/>
          <w:szCs w:val="28"/>
        </w:rPr>
      </w:pPr>
      <w:r w:rsidRPr="00007719">
        <w:rPr>
          <w:spacing w:val="-4"/>
          <w:sz w:val="28"/>
          <w:szCs w:val="28"/>
        </w:rPr>
        <w:t xml:space="preserve">Поиск начинается при нажатии на </w:t>
      </w:r>
      <w:proofErr w:type="gramStart"/>
      <w:r w:rsidRPr="00007719">
        <w:rPr>
          <w:spacing w:val="-4"/>
          <w:sz w:val="28"/>
          <w:szCs w:val="28"/>
        </w:rPr>
        <w:t xml:space="preserve">кнопку </w:t>
      </w:r>
      <w:r w:rsidRPr="00007719">
        <w:rPr>
          <w:noProof/>
          <w:spacing w:val="-4"/>
        </w:rPr>
        <w:drawing>
          <wp:inline distT="0" distB="0" distL="0" distR="0" wp14:anchorId="06C3B195" wp14:editId="1C805E6C">
            <wp:extent cx="695238" cy="219048"/>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5"/>
                    <a:stretch>
                      <a:fillRect/>
                    </a:stretch>
                  </pic:blipFill>
                  <pic:spPr>
                    <a:xfrm>
                      <a:off x="0" y="0"/>
                      <a:ext cx="695238" cy="219048"/>
                    </a:xfrm>
                    <a:prstGeom prst="rect">
                      <a:avLst/>
                    </a:prstGeom>
                  </pic:spPr>
                </pic:pic>
              </a:graphicData>
            </a:graphic>
          </wp:inline>
        </w:drawing>
      </w:r>
      <w:r w:rsidRPr="00007719">
        <w:rPr>
          <w:caps/>
          <w:spacing w:val="-4"/>
          <w:sz w:val="28"/>
          <w:szCs w:val="28"/>
        </w:rPr>
        <w:t>,</w:t>
      </w:r>
      <w:proofErr w:type="gramEnd"/>
      <w:r w:rsidRPr="00007719">
        <w:rPr>
          <w:spacing w:val="-4"/>
          <w:sz w:val="28"/>
          <w:szCs w:val="28"/>
        </w:rPr>
        <w:t xml:space="preserve"> расположенную справа от поля ввода. Результаты поиска представляются в нижней части </w:t>
      </w:r>
      <w:r w:rsidR="00181EC2" w:rsidRPr="00007719">
        <w:rPr>
          <w:spacing w:val="-4"/>
          <w:sz w:val="28"/>
          <w:szCs w:val="28"/>
        </w:rPr>
        <w:t xml:space="preserve">диалогового </w:t>
      </w:r>
      <w:r w:rsidRPr="00007719">
        <w:rPr>
          <w:spacing w:val="-4"/>
          <w:sz w:val="28"/>
          <w:szCs w:val="28"/>
        </w:rPr>
        <w:t>окна в виде фрагментов теста, включающих ключевые слова поиска, и ссылок на соответствующие диалоговые окна</w:t>
      </w:r>
      <w:r w:rsidR="005D3194" w:rsidRPr="00007719">
        <w:rPr>
          <w:spacing w:val="-4"/>
          <w:sz w:val="28"/>
          <w:szCs w:val="28"/>
        </w:rPr>
        <w:t xml:space="preserve"> </w:t>
      </w:r>
      <w:r w:rsidR="004C49B8" w:rsidRPr="00007719">
        <w:rPr>
          <w:spacing w:val="-4"/>
          <w:sz w:val="28"/>
          <w:szCs w:val="28"/>
        </w:rPr>
        <w:t>(</w:t>
      </w:r>
      <w:r w:rsidR="004C49B8" w:rsidRPr="00007719">
        <w:rPr>
          <w:spacing w:val="-4"/>
          <w:sz w:val="28"/>
          <w:szCs w:val="28"/>
        </w:rPr>
        <w:fldChar w:fldCharType="begin"/>
      </w:r>
      <w:r w:rsidR="004C49B8" w:rsidRPr="00007719">
        <w:rPr>
          <w:spacing w:val="-4"/>
          <w:sz w:val="28"/>
          <w:szCs w:val="28"/>
        </w:rPr>
        <w:instrText xml:space="preserve"> REF  _Ref530660446 \* Lower \h </w:instrText>
      </w:r>
      <w:r w:rsidR="00664D23" w:rsidRPr="00007719">
        <w:rPr>
          <w:spacing w:val="-4"/>
          <w:sz w:val="28"/>
          <w:szCs w:val="28"/>
        </w:rPr>
        <w:instrText xml:space="preserve"> \* MERGEFORMAT </w:instrText>
      </w:r>
      <w:r w:rsidR="004C49B8" w:rsidRPr="00007719">
        <w:rPr>
          <w:spacing w:val="-4"/>
          <w:sz w:val="28"/>
          <w:szCs w:val="28"/>
        </w:rPr>
      </w:r>
      <w:r w:rsidR="004C49B8"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588</w:t>
      </w:r>
      <w:r w:rsidR="004C49B8" w:rsidRPr="00007719">
        <w:rPr>
          <w:spacing w:val="-4"/>
          <w:sz w:val="28"/>
          <w:szCs w:val="28"/>
        </w:rPr>
        <w:fldChar w:fldCharType="end"/>
      </w:r>
      <w:r w:rsidR="004C49B8" w:rsidRPr="00007719">
        <w:rPr>
          <w:spacing w:val="-4"/>
          <w:sz w:val="28"/>
          <w:szCs w:val="28"/>
        </w:rPr>
        <w:t xml:space="preserve">), результат неудачного поиска приведен на </w:t>
      </w:r>
      <w:r w:rsidR="004C49B8" w:rsidRPr="00007719">
        <w:rPr>
          <w:spacing w:val="-4"/>
          <w:sz w:val="28"/>
          <w:szCs w:val="28"/>
        </w:rPr>
        <w:fldChar w:fldCharType="begin"/>
      </w:r>
      <w:r w:rsidR="004C49B8" w:rsidRPr="00007719">
        <w:rPr>
          <w:spacing w:val="-4"/>
          <w:sz w:val="28"/>
          <w:szCs w:val="28"/>
        </w:rPr>
        <w:instrText xml:space="preserve"> REF  _Ref432689300 \* Lower \h </w:instrText>
      </w:r>
      <w:r w:rsidR="00664D23" w:rsidRPr="00007719">
        <w:rPr>
          <w:spacing w:val="-4"/>
          <w:sz w:val="28"/>
          <w:szCs w:val="28"/>
        </w:rPr>
        <w:instrText xml:space="preserve"> \* MERGEFORMAT </w:instrText>
      </w:r>
      <w:r w:rsidR="004C49B8" w:rsidRPr="00007719">
        <w:rPr>
          <w:spacing w:val="-4"/>
          <w:sz w:val="28"/>
          <w:szCs w:val="28"/>
        </w:rPr>
      </w:r>
      <w:r w:rsidR="004C49B8"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589</w:t>
      </w:r>
      <w:r w:rsidR="004C49B8" w:rsidRPr="00007719">
        <w:rPr>
          <w:spacing w:val="-4"/>
          <w:sz w:val="28"/>
          <w:szCs w:val="28"/>
        </w:rPr>
        <w:fldChar w:fldCharType="end"/>
      </w:r>
      <w:r w:rsidRPr="00007719">
        <w:rPr>
          <w:spacing w:val="-4"/>
          <w:sz w:val="28"/>
          <w:szCs w:val="28"/>
        </w:rPr>
        <w:t>.</w:t>
      </w:r>
    </w:p>
    <w:p w14:paraId="4E22710C" w14:textId="19E067DD" w:rsidR="004C49B8" w:rsidRPr="00007719" w:rsidRDefault="00181EC2" w:rsidP="003E22FE">
      <w:pPr>
        <w:spacing w:line="360" w:lineRule="auto"/>
        <w:jc w:val="center"/>
        <w:rPr>
          <w:sz w:val="28"/>
          <w:szCs w:val="28"/>
        </w:rPr>
      </w:pPr>
      <w:r w:rsidRPr="00007719">
        <w:rPr>
          <w:noProof/>
        </w:rPr>
        <w:lastRenderedPageBreak/>
        <w:drawing>
          <wp:inline distT="0" distB="0" distL="0" distR="0" wp14:anchorId="7C91F084" wp14:editId="665D83C2">
            <wp:extent cx="5088971" cy="2511902"/>
            <wp:effectExtent l="0" t="0" r="0" b="3175"/>
            <wp:docPr id="13791" name="Рисунок 13791" descr="C:\Users\1B7A~1.ALI\AppData\Local\Temp\SNAGHTML684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1B7A~1.ALI\AppData\Local\Temp\SNAGHTML684692.PNG"/>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5105028" cy="2519828"/>
                    </a:xfrm>
                    <a:prstGeom prst="rect">
                      <a:avLst/>
                    </a:prstGeom>
                    <a:noFill/>
                    <a:ln>
                      <a:noFill/>
                    </a:ln>
                  </pic:spPr>
                </pic:pic>
              </a:graphicData>
            </a:graphic>
          </wp:inline>
        </w:drawing>
      </w:r>
    </w:p>
    <w:p w14:paraId="333A496A" w14:textId="77777777" w:rsidR="004C49B8" w:rsidRPr="00007719" w:rsidRDefault="004C49B8" w:rsidP="008A57B0">
      <w:pPr>
        <w:spacing w:after="120" w:line="360" w:lineRule="auto"/>
        <w:jc w:val="center"/>
        <w:rPr>
          <w:sz w:val="28"/>
          <w:szCs w:val="28"/>
        </w:rPr>
      </w:pPr>
      <w:bookmarkStart w:id="956" w:name="_Ref53066044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588</w:t>
      </w:r>
      <w:r w:rsidRPr="00007719">
        <w:rPr>
          <w:noProof/>
          <w:sz w:val="28"/>
          <w:szCs w:val="28"/>
        </w:rPr>
        <w:fldChar w:fldCharType="end"/>
      </w:r>
      <w:bookmarkEnd w:id="956"/>
    </w:p>
    <w:p w14:paraId="0D5AB925" w14:textId="50FD5017" w:rsidR="00E0158B" w:rsidRPr="00007719" w:rsidRDefault="00181EC2" w:rsidP="003E22FE">
      <w:pPr>
        <w:spacing w:line="360" w:lineRule="auto"/>
        <w:jc w:val="center"/>
        <w:rPr>
          <w:sz w:val="28"/>
          <w:szCs w:val="28"/>
        </w:rPr>
      </w:pPr>
      <w:r w:rsidRPr="00007719">
        <w:rPr>
          <w:noProof/>
        </w:rPr>
        <w:drawing>
          <wp:inline distT="0" distB="0" distL="0" distR="0" wp14:anchorId="4EBC41E3" wp14:editId="1F6E31E5">
            <wp:extent cx="5171290" cy="1495980"/>
            <wp:effectExtent l="0" t="0" r="0" b="9525"/>
            <wp:docPr id="13796" name="Рисунок 13796" descr="C:\Users\1B7A~1.ALI\AppData\Local\Temp\SNAGHTML69ef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1B7A~1.ALI\AppData\Local\Temp\SNAGHTML69ef01.PNG"/>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5219060" cy="1509799"/>
                    </a:xfrm>
                    <a:prstGeom prst="rect">
                      <a:avLst/>
                    </a:prstGeom>
                    <a:noFill/>
                    <a:ln>
                      <a:noFill/>
                    </a:ln>
                  </pic:spPr>
                </pic:pic>
              </a:graphicData>
            </a:graphic>
          </wp:inline>
        </w:drawing>
      </w:r>
    </w:p>
    <w:p w14:paraId="6C7D78B6" w14:textId="77777777" w:rsidR="00E0158B" w:rsidRPr="00007719" w:rsidRDefault="00E0158B" w:rsidP="003E22FE">
      <w:pPr>
        <w:spacing w:line="360" w:lineRule="auto"/>
        <w:jc w:val="center"/>
        <w:rPr>
          <w:sz w:val="28"/>
          <w:szCs w:val="28"/>
        </w:rPr>
      </w:pPr>
      <w:bookmarkStart w:id="957" w:name="_Ref43268930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589</w:t>
      </w:r>
      <w:r w:rsidRPr="00007719">
        <w:rPr>
          <w:noProof/>
          <w:sz w:val="28"/>
          <w:szCs w:val="28"/>
        </w:rPr>
        <w:fldChar w:fldCharType="end"/>
      </w:r>
      <w:bookmarkEnd w:id="957"/>
    </w:p>
    <w:p w14:paraId="248CC7C5" w14:textId="77777777" w:rsidR="005E34D9" w:rsidRPr="00007719" w:rsidRDefault="005E34D9" w:rsidP="006F1EAF">
      <w:pPr>
        <w:pStyle w:val="22"/>
      </w:pPr>
      <w:bookmarkStart w:id="958" w:name="_Toc1571681"/>
      <w:r w:rsidRPr="00007719">
        <w:t>Администрирование</w:t>
      </w:r>
      <w:bookmarkEnd w:id="958"/>
    </w:p>
    <w:p w14:paraId="47D8888A" w14:textId="659BAF68" w:rsidR="008B50C3" w:rsidRPr="00007719" w:rsidRDefault="008B50C3" w:rsidP="00056E97">
      <w:pPr>
        <w:spacing w:line="360" w:lineRule="auto"/>
        <w:ind w:firstLine="709"/>
        <w:jc w:val="both"/>
        <w:rPr>
          <w:sz w:val="28"/>
          <w:szCs w:val="28"/>
        </w:rPr>
      </w:pPr>
      <w:r w:rsidRPr="00007719">
        <w:rPr>
          <w:sz w:val="28"/>
          <w:szCs w:val="28"/>
        </w:rPr>
        <w:t xml:space="preserve">Раздел </w:t>
      </w:r>
      <w:r w:rsidR="0065221A" w:rsidRPr="00007719">
        <w:rPr>
          <w:sz w:val="28"/>
          <w:szCs w:val="28"/>
        </w:rPr>
        <w:t>«</w:t>
      </w:r>
      <w:r w:rsidRPr="00007719">
        <w:rPr>
          <w:sz w:val="28"/>
          <w:szCs w:val="28"/>
        </w:rPr>
        <w:t>А</w:t>
      </w:r>
      <w:r w:rsidR="0065221A" w:rsidRPr="00007719">
        <w:rPr>
          <w:sz w:val="28"/>
          <w:szCs w:val="28"/>
        </w:rPr>
        <w:t>дминистрирование»</w:t>
      </w:r>
      <w:r w:rsidRPr="00007719">
        <w:rPr>
          <w:sz w:val="28"/>
          <w:szCs w:val="28"/>
        </w:rPr>
        <w:t xml:space="preserve"> доступен только привилегированным пользователям, в нем содержатся справочники и разделы, необходимые для настройки ПК </w:t>
      </w:r>
      <w:r w:rsidR="00257E91" w:rsidRPr="00007719">
        <w:rPr>
          <w:sz w:val="28"/>
          <w:szCs w:val="28"/>
        </w:rPr>
        <w:t xml:space="preserve">УИС </w:t>
      </w:r>
      <w:r w:rsidRPr="00007719">
        <w:rPr>
          <w:sz w:val="28"/>
          <w:szCs w:val="28"/>
        </w:rPr>
        <w:t>«Мелисса-ОИС».</w:t>
      </w:r>
    </w:p>
    <w:p w14:paraId="58FAE3E8" w14:textId="3420EC94" w:rsidR="00E0158B" w:rsidRPr="00007719" w:rsidRDefault="00E0158B" w:rsidP="00056E97">
      <w:pPr>
        <w:spacing w:line="360" w:lineRule="auto"/>
        <w:ind w:firstLine="709"/>
        <w:jc w:val="both"/>
        <w:rPr>
          <w:sz w:val="28"/>
          <w:szCs w:val="28"/>
        </w:rPr>
      </w:pPr>
      <w:r w:rsidRPr="00007719">
        <w:rPr>
          <w:sz w:val="28"/>
          <w:szCs w:val="28"/>
        </w:rPr>
        <w:t xml:space="preserve">Внешний вид окна </w:t>
      </w:r>
      <w:r w:rsidR="0065221A" w:rsidRPr="00007719">
        <w:rPr>
          <w:sz w:val="28"/>
          <w:szCs w:val="28"/>
        </w:rPr>
        <w:t xml:space="preserve">«Администрирование» </w:t>
      </w:r>
      <w:r w:rsidRPr="00007719">
        <w:rPr>
          <w:sz w:val="28"/>
          <w:szCs w:val="28"/>
        </w:rPr>
        <w:t xml:space="preserve">представлен на </w:t>
      </w:r>
      <w:r w:rsidRPr="00007719">
        <w:rPr>
          <w:sz w:val="28"/>
          <w:szCs w:val="28"/>
        </w:rPr>
        <w:fldChar w:fldCharType="begin"/>
      </w:r>
      <w:r w:rsidRPr="00007719">
        <w:rPr>
          <w:sz w:val="28"/>
          <w:szCs w:val="28"/>
        </w:rPr>
        <w:instrText xml:space="preserve"> REF  _Ref432689386 \* Lower \h </w:instrText>
      </w:r>
      <w:r w:rsidR="002A00E3"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590</w:t>
      </w:r>
      <w:r w:rsidRPr="00007719">
        <w:rPr>
          <w:sz w:val="28"/>
          <w:szCs w:val="28"/>
        </w:rPr>
        <w:fldChar w:fldCharType="end"/>
      </w:r>
      <w:r w:rsidRPr="00007719">
        <w:rPr>
          <w:sz w:val="28"/>
          <w:szCs w:val="28"/>
        </w:rPr>
        <w:t>.</w:t>
      </w:r>
    </w:p>
    <w:p w14:paraId="4E12723A" w14:textId="49571D3F" w:rsidR="00BF5A2A" w:rsidRPr="00007719" w:rsidRDefault="00BF5A2A" w:rsidP="00056E97">
      <w:pPr>
        <w:spacing w:line="360" w:lineRule="auto"/>
        <w:ind w:firstLine="709"/>
        <w:jc w:val="both"/>
        <w:rPr>
          <w:sz w:val="28"/>
          <w:szCs w:val="28"/>
        </w:rPr>
      </w:pPr>
      <w:r w:rsidRPr="00007719">
        <w:rPr>
          <w:sz w:val="28"/>
          <w:szCs w:val="28"/>
        </w:rPr>
        <w:t>При создании пользователя должны быть определены доступные ему роли. Любому пользователю должна быть доступна базовая роль и одна из функциональных ролей (</w:t>
      </w:r>
      <w:r w:rsidR="0065221A" w:rsidRPr="00007719">
        <w:rPr>
          <w:sz w:val="28"/>
          <w:szCs w:val="28"/>
        </w:rPr>
        <w:t>«</w:t>
      </w:r>
      <w:r w:rsidRPr="00007719">
        <w:rPr>
          <w:sz w:val="28"/>
          <w:szCs w:val="28"/>
        </w:rPr>
        <w:t>К</w:t>
      </w:r>
      <w:r w:rsidR="0065221A" w:rsidRPr="00007719">
        <w:rPr>
          <w:sz w:val="28"/>
          <w:szCs w:val="28"/>
        </w:rPr>
        <w:t xml:space="preserve">онцерн сотрудник </w:t>
      </w:r>
      <w:r w:rsidR="00C254A3" w:rsidRPr="00007719">
        <w:rPr>
          <w:sz w:val="28"/>
          <w:szCs w:val="28"/>
        </w:rPr>
        <w:t>ДЦ</w:t>
      </w:r>
      <w:r w:rsidR="0065221A" w:rsidRPr="00007719">
        <w:rPr>
          <w:sz w:val="28"/>
          <w:szCs w:val="28"/>
        </w:rPr>
        <w:t>»</w:t>
      </w:r>
      <w:r w:rsidRPr="00007719">
        <w:rPr>
          <w:sz w:val="28"/>
          <w:szCs w:val="28"/>
        </w:rPr>
        <w:t xml:space="preserve">, </w:t>
      </w:r>
      <w:r w:rsidR="0065221A" w:rsidRPr="00007719">
        <w:rPr>
          <w:sz w:val="28"/>
          <w:szCs w:val="28"/>
        </w:rPr>
        <w:t>«</w:t>
      </w:r>
      <w:r w:rsidRPr="00007719">
        <w:rPr>
          <w:sz w:val="28"/>
          <w:szCs w:val="28"/>
        </w:rPr>
        <w:t>С</w:t>
      </w:r>
      <w:r w:rsidR="0065221A" w:rsidRPr="00007719">
        <w:rPr>
          <w:sz w:val="28"/>
          <w:szCs w:val="28"/>
        </w:rPr>
        <w:t>отрудник</w:t>
      </w:r>
      <w:r w:rsidRPr="00007719">
        <w:rPr>
          <w:sz w:val="28"/>
          <w:szCs w:val="28"/>
        </w:rPr>
        <w:t xml:space="preserve"> ДО</w:t>
      </w:r>
      <w:r w:rsidR="0065221A" w:rsidRPr="00007719">
        <w:rPr>
          <w:sz w:val="28"/>
          <w:szCs w:val="28"/>
        </w:rPr>
        <w:t>»</w:t>
      </w:r>
      <w:r w:rsidR="00C254A3" w:rsidRPr="00007719">
        <w:rPr>
          <w:sz w:val="28"/>
          <w:szCs w:val="28"/>
        </w:rPr>
        <w:t xml:space="preserve">, </w:t>
      </w:r>
      <w:r w:rsidR="0065221A" w:rsidRPr="00007719">
        <w:rPr>
          <w:sz w:val="28"/>
          <w:szCs w:val="28"/>
        </w:rPr>
        <w:t>«</w:t>
      </w:r>
      <w:r w:rsidR="00C254A3" w:rsidRPr="00007719">
        <w:rPr>
          <w:sz w:val="28"/>
          <w:szCs w:val="28"/>
        </w:rPr>
        <w:t>А</w:t>
      </w:r>
      <w:r w:rsidR="0065221A" w:rsidRPr="00007719">
        <w:rPr>
          <w:sz w:val="28"/>
          <w:szCs w:val="28"/>
        </w:rPr>
        <w:t>дминистратор</w:t>
      </w:r>
      <w:r w:rsidR="00C254A3" w:rsidRPr="00007719">
        <w:rPr>
          <w:sz w:val="28"/>
          <w:szCs w:val="28"/>
        </w:rPr>
        <w:t xml:space="preserve"> НСИ</w:t>
      </w:r>
      <w:r w:rsidR="0065221A" w:rsidRPr="00007719">
        <w:rPr>
          <w:sz w:val="28"/>
          <w:szCs w:val="28"/>
        </w:rPr>
        <w:t>»</w:t>
      </w:r>
      <w:r w:rsidRPr="00007719">
        <w:rPr>
          <w:sz w:val="28"/>
          <w:szCs w:val="28"/>
        </w:rPr>
        <w:t>). Для всех пользователей должно быть указано соответствие организации группе.</w:t>
      </w:r>
    </w:p>
    <w:p w14:paraId="2C0629F4" w14:textId="29F8F0C6" w:rsidR="00E0158B" w:rsidRPr="00007719" w:rsidRDefault="00364BD5" w:rsidP="003E22FE">
      <w:pPr>
        <w:spacing w:line="360" w:lineRule="auto"/>
        <w:jc w:val="center"/>
      </w:pPr>
      <w:r w:rsidRPr="00007719">
        <w:rPr>
          <w:noProof/>
        </w:rPr>
        <w:lastRenderedPageBreak/>
        <w:drawing>
          <wp:inline distT="0" distB="0" distL="0" distR="0" wp14:anchorId="0B426D9B" wp14:editId="08786EF2">
            <wp:extent cx="5383349" cy="3945864"/>
            <wp:effectExtent l="0" t="0" r="8255" b="0"/>
            <wp:docPr id="161" name="Рисунок 161" descr="C:\Users\1B7A~1.ALI\AppData\Local\Temp\SNAGHTML6f2b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1B7A~1.ALI\AppData\Local\Temp\SNAGHTML6f2b55.PNG"/>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5388724" cy="3949804"/>
                    </a:xfrm>
                    <a:prstGeom prst="rect">
                      <a:avLst/>
                    </a:prstGeom>
                    <a:noFill/>
                    <a:ln>
                      <a:noFill/>
                    </a:ln>
                  </pic:spPr>
                </pic:pic>
              </a:graphicData>
            </a:graphic>
          </wp:inline>
        </w:drawing>
      </w:r>
    </w:p>
    <w:p w14:paraId="038433FC" w14:textId="77777777" w:rsidR="00E0158B" w:rsidRPr="00007719" w:rsidRDefault="00E0158B" w:rsidP="008A57B0">
      <w:pPr>
        <w:spacing w:after="120" w:line="360" w:lineRule="auto"/>
        <w:jc w:val="center"/>
        <w:rPr>
          <w:noProof/>
          <w:sz w:val="28"/>
          <w:szCs w:val="28"/>
        </w:rPr>
      </w:pPr>
      <w:bookmarkStart w:id="959" w:name="_Ref43268938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590</w:t>
      </w:r>
      <w:r w:rsidRPr="00007719">
        <w:rPr>
          <w:noProof/>
          <w:sz w:val="28"/>
          <w:szCs w:val="28"/>
        </w:rPr>
        <w:fldChar w:fldCharType="end"/>
      </w:r>
      <w:bookmarkEnd w:id="959"/>
    </w:p>
    <w:p w14:paraId="6437F593" w14:textId="71430851" w:rsidR="005E34D9" w:rsidRPr="00007719" w:rsidRDefault="0003170A" w:rsidP="00DF627D">
      <w:pPr>
        <w:pStyle w:val="30"/>
      </w:pPr>
      <w:bookmarkStart w:id="960" w:name="_Toc1571682"/>
      <w:r w:rsidRPr="00007719">
        <w:t>Сведения о п</w:t>
      </w:r>
      <w:r w:rsidR="005E34D9" w:rsidRPr="00007719">
        <w:t>ользовател</w:t>
      </w:r>
      <w:r w:rsidRPr="00007719">
        <w:t>ях</w:t>
      </w:r>
      <w:bookmarkEnd w:id="960"/>
    </w:p>
    <w:p w14:paraId="51D4E697" w14:textId="6B1D06DC" w:rsidR="0003170A" w:rsidRPr="00007719" w:rsidRDefault="0003170A" w:rsidP="00056E97">
      <w:pPr>
        <w:spacing w:line="360" w:lineRule="auto"/>
        <w:ind w:firstLine="709"/>
        <w:jc w:val="both"/>
        <w:rPr>
          <w:sz w:val="28"/>
          <w:szCs w:val="28"/>
        </w:rPr>
      </w:pPr>
      <w:r w:rsidRPr="00007719">
        <w:rPr>
          <w:sz w:val="28"/>
          <w:szCs w:val="28"/>
        </w:rPr>
        <w:t xml:space="preserve">Сведения о пользователях содержатся в диалоговом окне </w:t>
      </w:r>
      <w:r w:rsidR="0065221A" w:rsidRPr="00007719">
        <w:rPr>
          <w:sz w:val="28"/>
          <w:szCs w:val="28"/>
        </w:rPr>
        <w:t>«</w:t>
      </w:r>
      <w:r w:rsidRPr="00007719">
        <w:rPr>
          <w:sz w:val="28"/>
          <w:szCs w:val="28"/>
        </w:rPr>
        <w:t>П</w:t>
      </w:r>
      <w:r w:rsidR="0065221A" w:rsidRPr="00007719">
        <w:rPr>
          <w:sz w:val="28"/>
          <w:szCs w:val="28"/>
        </w:rPr>
        <w:t>ользователи»</w:t>
      </w:r>
      <w:r w:rsidRPr="00007719">
        <w:rPr>
          <w:sz w:val="28"/>
          <w:szCs w:val="28"/>
        </w:rPr>
        <w:t xml:space="preserve">. Для </w:t>
      </w:r>
      <w:r w:rsidR="00364BD5" w:rsidRPr="00007719">
        <w:rPr>
          <w:sz w:val="28"/>
          <w:szCs w:val="28"/>
        </w:rPr>
        <w:t xml:space="preserve">открытия </w:t>
      </w:r>
      <w:r w:rsidRPr="00007719">
        <w:rPr>
          <w:sz w:val="28"/>
          <w:szCs w:val="28"/>
        </w:rPr>
        <w:t xml:space="preserve">диалогового окна </w:t>
      </w:r>
      <w:r w:rsidR="00C45176" w:rsidRPr="00007719">
        <w:rPr>
          <w:sz w:val="28"/>
          <w:szCs w:val="28"/>
        </w:rPr>
        <w:t>выберите</w:t>
      </w:r>
      <w:r w:rsidR="0099678A" w:rsidRPr="00007719">
        <w:rPr>
          <w:sz w:val="28"/>
          <w:szCs w:val="28"/>
        </w:rPr>
        <w:t xml:space="preserve"> пункт </w:t>
      </w:r>
      <w:r w:rsidR="00364BD5" w:rsidRPr="00007719">
        <w:rPr>
          <w:sz w:val="28"/>
          <w:szCs w:val="28"/>
        </w:rPr>
        <w:t xml:space="preserve">горизонтального меню </w:t>
      </w:r>
      <w:r w:rsidR="0065221A" w:rsidRPr="00007719">
        <w:rPr>
          <w:sz w:val="28"/>
          <w:szCs w:val="28"/>
        </w:rPr>
        <w:t>«</w:t>
      </w:r>
      <w:r w:rsidRPr="00007719">
        <w:rPr>
          <w:sz w:val="28"/>
          <w:szCs w:val="28"/>
        </w:rPr>
        <w:t>А</w:t>
      </w:r>
      <w:r w:rsidR="0065221A" w:rsidRPr="00007719">
        <w:rPr>
          <w:sz w:val="28"/>
          <w:szCs w:val="28"/>
        </w:rPr>
        <w:t>дминистрирование»</w:t>
      </w:r>
      <w:r w:rsidR="008A57B0">
        <w:rPr>
          <w:sz w:val="28"/>
          <w:szCs w:val="28"/>
        </w:rPr>
        <w:t xml:space="preserve"> –</w:t>
      </w:r>
      <w:r w:rsidRPr="00007719">
        <w:rPr>
          <w:sz w:val="28"/>
          <w:szCs w:val="28"/>
        </w:rPr>
        <w:t xml:space="preserve">&gt; </w:t>
      </w:r>
      <w:r w:rsidR="0065221A" w:rsidRPr="00007719">
        <w:rPr>
          <w:sz w:val="28"/>
          <w:szCs w:val="28"/>
        </w:rPr>
        <w:t>«Пользователи»</w:t>
      </w:r>
      <w:r w:rsidRPr="00007719">
        <w:rPr>
          <w:sz w:val="28"/>
          <w:szCs w:val="28"/>
        </w:rPr>
        <w:t xml:space="preserve"> </w:t>
      </w:r>
      <w:r w:rsidR="00364BD5" w:rsidRPr="00007719">
        <w:rPr>
          <w:sz w:val="28"/>
          <w:szCs w:val="28"/>
        </w:rPr>
        <w:t>или пункт вертикального меню «Администрирование» и пиктограмму основной рабочей области навигации «Пользователи»</w:t>
      </w:r>
      <w:r w:rsidRPr="00007719">
        <w:rPr>
          <w:sz w:val="28"/>
          <w:szCs w:val="28"/>
        </w:rPr>
        <w:t>.</w:t>
      </w:r>
    </w:p>
    <w:p w14:paraId="6F9F05B2" w14:textId="77777777" w:rsidR="0003170A" w:rsidRPr="00007719" w:rsidRDefault="0003170A" w:rsidP="00056E97">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w:t>
      </w:r>
      <w:r w:rsidRPr="00007719">
        <w:rPr>
          <w:sz w:val="28"/>
          <w:szCs w:val="28"/>
        </w:rPr>
        <w:t>.</w:t>
      </w:r>
    </w:p>
    <w:p w14:paraId="42AA6B82" w14:textId="127E6C1A" w:rsidR="00F7713A" w:rsidRPr="00007719" w:rsidRDefault="0003170A" w:rsidP="00056E97">
      <w:pPr>
        <w:pStyle w:val="24"/>
        <w:rPr>
          <w:sz w:val="28"/>
          <w:szCs w:val="28"/>
        </w:rPr>
      </w:pPr>
      <w:r w:rsidRPr="00007719">
        <w:rPr>
          <w:sz w:val="28"/>
          <w:szCs w:val="28"/>
        </w:rPr>
        <w:t>В</w:t>
      </w:r>
      <w:r w:rsidR="00B077F0" w:rsidRPr="00007719">
        <w:rPr>
          <w:sz w:val="28"/>
          <w:szCs w:val="28"/>
        </w:rPr>
        <w:t>ид</w:t>
      </w:r>
      <w:r w:rsidRPr="00007719">
        <w:rPr>
          <w:sz w:val="28"/>
          <w:szCs w:val="28"/>
        </w:rPr>
        <w:t xml:space="preserve"> диалогово</w:t>
      </w:r>
      <w:r w:rsidR="00B077F0" w:rsidRPr="00007719">
        <w:rPr>
          <w:sz w:val="28"/>
          <w:szCs w:val="28"/>
        </w:rPr>
        <w:t>го</w:t>
      </w:r>
      <w:r w:rsidRPr="00007719">
        <w:rPr>
          <w:sz w:val="28"/>
          <w:szCs w:val="28"/>
        </w:rPr>
        <w:t xml:space="preserve"> окн</w:t>
      </w:r>
      <w:r w:rsidR="00B077F0" w:rsidRPr="00007719">
        <w:rPr>
          <w:sz w:val="28"/>
          <w:szCs w:val="28"/>
        </w:rPr>
        <w:t>а</w:t>
      </w:r>
      <w:r w:rsidRPr="00007719">
        <w:rPr>
          <w:sz w:val="28"/>
          <w:szCs w:val="28"/>
        </w:rPr>
        <w:t xml:space="preserve"> </w:t>
      </w:r>
      <w:r w:rsidR="0065221A" w:rsidRPr="00007719">
        <w:rPr>
          <w:sz w:val="28"/>
          <w:szCs w:val="28"/>
        </w:rPr>
        <w:t xml:space="preserve">«Пользователи» </w:t>
      </w:r>
      <w:r w:rsidRPr="00007719">
        <w:rPr>
          <w:sz w:val="28"/>
          <w:szCs w:val="28"/>
        </w:rPr>
        <w:t xml:space="preserve">представлен </w:t>
      </w:r>
      <w:r w:rsidR="00B077F0" w:rsidRPr="00007719">
        <w:rPr>
          <w:sz w:val="28"/>
          <w:szCs w:val="28"/>
        </w:rPr>
        <w:t>на</w:t>
      </w:r>
      <w:r w:rsidRPr="00007719">
        <w:rPr>
          <w:sz w:val="28"/>
          <w:szCs w:val="28"/>
        </w:rPr>
        <w:t xml:space="preserve"> </w:t>
      </w:r>
      <w:r w:rsidRPr="00007719">
        <w:rPr>
          <w:sz w:val="28"/>
          <w:szCs w:val="28"/>
        </w:rPr>
        <w:fldChar w:fldCharType="begin"/>
      </w:r>
      <w:r w:rsidRPr="00007719">
        <w:rPr>
          <w:sz w:val="28"/>
          <w:szCs w:val="28"/>
        </w:rPr>
        <w:instrText xml:space="preserve"> REF  _Ref416789441 \* Lower \h </w:instrText>
      </w:r>
      <w:r w:rsidR="00B1104D"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591</w:t>
      </w:r>
      <w:r w:rsidRPr="00007719">
        <w:rPr>
          <w:sz w:val="28"/>
          <w:szCs w:val="28"/>
        </w:rPr>
        <w:fldChar w:fldCharType="end"/>
      </w:r>
      <w:r w:rsidR="00F14C24" w:rsidRPr="00007719">
        <w:rPr>
          <w:sz w:val="28"/>
          <w:szCs w:val="28"/>
        </w:rPr>
        <w:t>.</w:t>
      </w:r>
    </w:p>
    <w:p w14:paraId="3055330A" w14:textId="41AD3374" w:rsidR="00257E91" w:rsidRPr="00007719" w:rsidRDefault="00737EDC" w:rsidP="00257E91">
      <w:pPr>
        <w:spacing w:line="360" w:lineRule="auto"/>
        <w:jc w:val="center"/>
        <w:rPr>
          <w:sz w:val="28"/>
          <w:szCs w:val="28"/>
        </w:rPr>
      </w:pPr>
      <w:r w:rsidRPr="00007719">
        <w:rPr>
          <w:noProof/>
        </w:rPr>
        <w:drawing>
          <wp:inline distT="0" distB="0" distL="0" distR="0" wp14:anchorId="585C5EB7" wp14:editId="5DC35D06">
            <wp:extent cx="4955968" cy="1858488"/>
            <wp:effectExtent l="0" t="0" r="0" b="8890"/>
            <wp:docPr id="162" name="Рисунок 162" descr="C:\Users\1B7A~1.ALI\AppData\Local\Temp\SNAGHTML92f4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1B7A~1.ALI\AppData\Local\Temp\SNAGHTML92f4bc.PNG"/>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5011260" cy="1879222"/>
                    </a:xfrm>
                    <a:prstGeom prst="rect">
                      <a:avLst/>
                    </a:prstGeom>
                    <a:noFill/>
                    <a:ln>
                      <a:noFill/>
                    </a:ln>
                  </pic:spPr>
                </pic:pic>
              </a:graphicData>
            </a:graphic>
          </wp:inline>
        </w:drawing>
      </w:r>
    </w:p>
    <w:p w14:paraId="4F93E5F1" w14:textId="77777777" w:rsidR="00257E91" w:rsidRPr="00007719" w:rsidRDefault="00257E91" w:rsidP="00257E91">
      <w:pPr>
        <w:spacing w:line="360" w:lineRule="auto"/>
        <w:jc w:val="center"/>
        <w:rPr>
          <w:sz w:val="28"/>
          <w:szCs w:val="28"/>
        </w:rPr>
      </w:pPr>
      <w:bookmarkStart w:id="961" w:name="_Ref41678944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591</w:t>
      </w:r>
      <w:r w:rsidRPr="00007719">
        <w:rPr>
          <w:sz w:val="28"/>
          <w:szCs w:val="28"/>
        </w:rPr>
        <w:fldChar w:fldCharType="end"/>
      </w:r>
      <w:bookmarkEnd w:id="961"/>
    </w:p>
    <w:p w14:paraId="77E92A2F" w14:textId="261FF8B4" w:rsidR="00D24923" w:rsidRPr="00007719" w:rsidRDefault="00D24923" w:rsidP="00056E97">
      <w:pPr>
        <w:spacing w:line="360" w:lineRule="auto"/>
        <w:ind w:firstLine="709"/>
        <w:jc w:val="both"/>
        <w:rPr>
          <w:sz w:val="28"/>
          <w:szCs w:val="28"/>
        </w:rPr>
      </w:pPr>
      <w:r w:rsidRPr="00007719">
        <w:rPr>
          <w:sz w:val="28"/>
          <w:szCs w:val="28"/>
        </w:rPr>
        <w:lastRenderedPageBreak/>
        <w:t xml:space="preserve">Для создания/редактирования записи при нажатии на соответствующую кнопку или двойным нажатием ЛКМ на выбранную строку, содержащую наименование пользователя, вызывается диалоговое окно </w:t>
      </w:r>
      <w:r w:rsidR="0065221A" w:rsidRPr="00007719">
        <w:rPr>
          <w:sz w:val="28"/>
          <w:szCs w:val="28"/>
        </w:rPr>
        <w:t>«Пользователи</w:t>
      </w:r>
      <w:r w:rsidR="00EE30F5" w:rsidRPr="00007719">
        <w:rPr>
          <w:sz w:val="28"/>
          <w:szCs w:val="28"/>
        </w:rPr>
        <w:t xml:space="preserve">: </w:t>
      </w:r>
      <w:r w:rsidR="00491C5B" w:rsidRPr="00007719">
        <w:rPr>
          <w:sz w:val="28"/>
          <w:szCs w:val="28"/>
        </w:rPr>
        <w:t>Н</w:t>
      </w:r>
      <w:r w:rsidR="0065221A" w:rsidRPr="00007719">
        <w:rPr>
          <w:sz w:val="28"/>
          <w:szCs w:val="28"/>
        </w:rPr>
        <w:t>овая запись</w:t>
      </w:r>
      <w:r w:rsidR="00491C5B" w:rsidRPr="00007719">
        <w:rPr>
          <w:sz w:val="28"/>
          <w:szCs w:val="28"/>
        </w:rPr>
        <w:t>*</w:t>
      </w:r>
      <w:r w:rsidR="00EE30F5" w:rsidRPr="00007719">
        <w:rPr>
          <w:sz w:val="28"/>
          <w:szCs w:val="28"/>
        </w:rPr>
        <w:t>/наименование</w:t>
      </w:r>
      <w:r w:rsidRPr="00007719">
        <w:rPr>
          <w:sz w:val="28"/>
          <w:szCs w:val="28"/>
        </w:rPr>
        <w:t xml:space="preserve"> выбранн</w:t>
      </w:r>
      <w:r w:rsidR="00EE30F5" w:rsidRPr="00007719">
        <w:rPr>
          <w:sz w:val="28"/>
          <w:szCs w:val="28"/>
        </w:rPr>
        <w:t>ого</w:t>
      </w:r>
      <w:r w:rsidRPr="00007719">
        <w:rPr>
          <w:sz w:val="28"/>
          <w:szCs w:val="28"/>
        </w:rPr>
        <w:t xml:space="preserve"> пользовател</w:t>
      </w:r>
      <w:r w:rsidR="00EE30F5" w:rsidRPr="00007719">
        <w:rPr>
          <w:sz w:val="28"/>
          <w:szCs w:val="28"/>
        </w:rPr>
        <w:t>я</w:t>
      </w:r>
      <w:r w:rsidR="0065221A" w:rsidRPr="00007719">
        <w:rPr>
          <w:sz w:val="28"/>
          <w:szCs w:val="28"/>
        </w:rPr>
        <w:t>»</w:t>
      </w:r>
      <w:r w:rsidRPr="00007719">
        <w:rPr>
          <w:sz w:val="28"/>
          <w:szCs w:val="28"/>
        </w:rPr>
        <w:t xml:space="preserve"> (</w:t>
      </w:r>
      <w:r w:rsidRPr="00007719">
        <w:rPr>
          <w:sz w:val="28"/>
          <w:szCs w:val="28"/>
        </w:rPr>
        <w:fldChar w:fldCharType="begin"/>
      </w:r>
      <w:r w:rsidRPr="00007719">
        <w:rPr>
          <w:sz w:val="28"/>
          <w:szCs w:val="28"/>
        </w:rPr>
        <w:instrText xml:space="preserve"> REF  _Ref416789700 \* Lower \h  \* MERGEFORMAT </w:instrText>
      </w:r>
      <w:r w:rsidRPr="00007719">
        <w:rPr>
          <w:sz w:val="28"/>
          <w:szCs w:val="28"/>
        </w:rPr>
      </w:r>
      <w:r w:rsidRPr="00007719">
        <w:rPr>
          <w:sz w:val="28"/>
          <w:szCs w:val="28"/>
        </w:rPr>
        <w:fldChar w:fldCharType="separate"/>
      </w:r>
      <w:r w:rsidR="00B6413A" w:rsidRPr="00C05C2D">
        <w:rPr>
          <w:sz w:val="28"/>
          <w:szCs w:val="28"/>
        </w:rPr>
        <w:t xml:space="preserve">рис. </w:t>
      </w:r>
      <w:r w:rsidR="00B6413A">
        <w:rPr>
          <w:sz w:val="28"/>
          <w:szCs w:val="28"/>
        </w:rPr>
        <w:t>592</w:t>
      </w:r>
      <w:r w:rsidRPr="00007719">
        <w:rPr>
          <w:sz w:val="28"/>
          <w:szCs w:val="28"/>
        </w:rPr>
        <w:fldChar w:fldCharType="end"/>
      </w:r>
      <w:r w:rsidRPr="00007719">
        <w:rPr>
          <w:sz w:val="28"/>
          <w:szCs w:val="28"/>
        </w:rPr>
        <w:t>).</w:t>
      </w:r>
    </w:p>
    <w:p w14:paraId="470452E5" w14:textId="1705D766" w:rsidR="00D24923" w:rsidRPr="00007719" w:rsidRDefault="00737EDC" w:rsidP="003E22FE">
      <w:pPr>
        <w:pStyle w:val="affe"/>
        <w:spacing w:line="360" w:lineRule="auto"/>
        <w:jc w:val="center"/>
        <w:rPr>
          <w:sz w:val="28"/>
          <w:szCs w:val="28"/>
        </w:rPr>
      </w:pPr>
      <w:r w:rsidRPr="00007719">
        <w:rPr>
          <w:noProof/>
          <w:lang w:eastAsia="ru-RU"/>
        </w:rPr>
        <w:drawing>
          <wp:inline distT="0" distB="0" distL="0" distR="0" wp14:anchorId="5E702F1E" wp14:editId="53293D5F">
            <wp:extent cx="4341051" cy="1933741"/>
            <wp:effectExtent l="0" t="0" r="2540" b="9525"/>
            <wp:docPr id="163" name="Рисунок 163" descr="C:\Users\1B7A~1.ALI\AppData\Local\Temp\SNAGHTML9393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1B7A~1.ALI\AppData\Local\Temp\SNAGHTML93939a.PNG"/>
                    <pic:cNvPicPr>
                      <a:picLocks noChangeAspect="1" noChangeArrowheads="1"/>
                    </pic:cNvPicPr>
                  </pic:nvPicPr>
                  <pic:blipFill>
                    <a:blip r:embed="rId1010" cstate="print">
                      <a:extLst>
                        <a:ext uri="{28A0092B-C50C-407E-A947-70E740481C1C}">
                          <a14:useLocalDpi xmlns:a14="http://schemas.microsoft.com/office/drawing/2010/main" val="0"/>
                        </a:ext>
                      </a:extLst>
                    </a:blip>
                    <a:srcRect/>
                    <a:stretch>
                      <a:fillRect/>
                    </a:stretch>
                  </pic:blipFill>
                  <pic:spPr bwMode="auto">
                    <a:xfrm>
                      <a:off x="0" y="0"/>
                      <a:ext cx="4378609" cy="1950471"/>
                    </a:xfrm>
                    <a:prstGeom prst="rect">
                      <a:avLst/>
                    </a:prstGeom>
                    <a:noFill/>
                    <a:ln>
                      <a:noFill/>
                    </a:ln>
                  </pic:spPr>
                </pic:pic>
              </a:graphicData>
            </a:graphic>
          </wp:inline>
        </w:drawing>
      </w:r>
    </w:p>
    <w:p w14:paraId="0BED04EB" w14:textId="77777777" w:rsidR="00D24923" w:rsidRPr="00007719" w:rsidRDefault="00D24923" w:rsidP="003E22FE">
      <w:pPr>
        <w:spacing w:line="360" w:lineRule="auto"/>
        <w:jc w:val="center"/>
      </w:pPr>
      <w:bookmarkStart w:id="962" w:name="_Ref416789700"/>
      <w:r w:rsidRPr="00C05C2D">
        <w:rPr>
          <w:sz w:val="28"/>
          <w:szCs w:val="28"/>
        </w:rPr>
        <w:t xml:space="preserve">Рис. </w:t>
      </w:r>
      <w:r w:rsidRPr="00C05C2D">
        <w:rPr>
          <w:sz w:val="28"/>
          <w:szCs w:val="28"/>
        </w:rPr>
        <w:fldChar w:fldCharType="begin"/>
      </w:r>
      <w:r w:rsidRPr="00C05C2D">
        <w:rPr>
          <w:sz w:val="28"/>
          <w:szCs w:val="28"/>
        </w:rPr>
        <w:instrText xml:space="preserve"> SEQ Рис. \* ARABIC </w:instrText>
      </w:r>
      <w:r w:rsidRPr="00C05C2D">
        <w:rPr>
          <w:sz w:val="28"/>
          <w:szCs w:val="28"/>
        </w:rPr>
        <w:fldChar w:fldCharType="separate"/>
      </w:r>
      <w:r w:rsidR="00B6413A">
        <w:rPr>
          <w:noProof/>
          <w:sz w:val="28"/>
          <w:szCs w:val="28"/>
        </w:rPr>
        <w:t>592</w:t>
      </w:r>
      <w:r w:rsidRPr="00C05C2D">
        <w:rPr>
          <w:noProof/>
          <w:sz w:val="28"/>
          <w:szCs w:val="28"/>
        </w:rPr>
        <w:fldChar w:fldCharType="end"/>
      </w:r>
      <w:bookmarkEnd w:id="962"/>
    </w:p>
    <w:p w14:paraId="1590EC76" w14:textId="147250C7" w:rsidR="0003170A" w:rsidRPr="00007719" w:rsidRDefault="0003170A" w:rsidP="00737EDC">
      <w:pPr>
        <w:pStyle w:val="24"/>
        <w:rPr>
          <w:sz w:val="28"/>
          <w:szCs w:val="28"/>
        </w:rPr>
      </w:pPr>
      <w:r w:rsidRPr="00007719">
        <w:rPr>
          <w:sz w:val="28"/>
          <w:szCs w:val="28"/>
        </w:rPr>
        <w:t xml:space="preserve">В тематическом блоке </w:t>
      </w:r>
      <w:r w:rsidR="0065221A" w:rsidRPr="00007719">
        <w:rPr>
          <w:sz w:val="28"/>
          <w:szCs w:val="28"/>
        </w:rPr>
        <w:t>«Реквизиты учетной записи пользователя»</w:t>
      </w:r>
      <w:r w:rsidRPr="00007719">
        <w:rPr>
          <w:sz w:val="28"/>
          <w:szCs w:val="28"/>
        </w:rPr>
        <w:t xml:space="preserve"> </w:t>
      </w:r>
      <w:r w:rsidR="00737EDC" w:rsidRPr="00007719">
        <w:rPr>
          <w:sz w:val="28"/>
          <w:szCs w:val="28"/>
        </w:rPr>
        <w:t xml:space="preserve">поля «Наименование» (обязательное для заполнения), «Логин» (обязательное для заполнения), «Пароль» (с подтверждением) заполните вручную </w:t>
      </w:r>
      <w:r w:rsidR="00737EDC" w:rsidRPr="00007719">
        <w:rPr>
          <w:sz w:val="28"/>
          <w:szCs w:val="28"/>
          <w:lang w:eastAsia="x-none"/>
        </w:rPr>
        <w:t>(</w:t>
      </w:r>
      <w:r w:rsidR="00537893" w:rsidRPr="00007719">
        <w:rPr>
          <w:sz w:val="28"/>
          <w:szCs w:val="28"/>
          <w:lang w:eastAsia="x-none"/>
        </w:rPr>
        <w:t xml:space="preserve">см. </w:t>
      </w:r>
      <w:r w:rsidR="00537893" w:rsidRPr="00007719">
        <w:rPr>
          <w:sz w:val="28"/>
          <w:szCs w:val="28"/>
          <w:lang w:eastAsia="x-none"/>
        </w:rPr>
        <w:fldChar w:fldCharType="begin"/>
      </w:r>
      <w:r w:rsidR="00537893" w:rsidRPr="00007719">
        <w:rPr>
          <w:sz w:val="28"/>
          <w:szCs w:val="28"/>
          <w:lang w:eastAsia="x-none"/>
        </w:rPr>
        <w:instrText xml:space="preserve"> REF  _Ref416789700 \* Lower \h </w:instrText>
      </w:r>
      <w:r w:rsidR="00537893" w:rsidRPr="00007719">
        <w:rPr>
          <w:sz w:val="28"/>
          <w:szCs w:val="28"/>
          <w:lang w:eastAsia="x-none"/>
        </w:rPr>
      </w:r>
      <w:r w:rsidR="00537893" w:rsidRPr="00007719">
        <w:rPr>
          <w:sz w:val="28"/>
          <w:szCs w:val="28"/>
          <w:lang w:eastAsia="x-none"/>
        </w:rPr>
        <w:fldChar w:fldCharType="separate"/>
      </w:r>
      <w:r w:rsidR="00B6413A" w:rsidRPr="00C05C2D">
        <w:rPr>
          <w:sz w:val="28"/>
          <w:szCs w:val="28"/>
        </w:rPr>
        <w:t xml:space="preserve">рис. </w:t>
      </w:r>
      <w:r w:rsidR="00B6413A">
        <w:rPr>
          <w:noProof/>
          <w:sz w:val="28"/>
          <w:szCs w:val="28"/>
        </w:rPr>
        <w:t>592</w:t>
      </w:r>
      <w:r w:rsidR="00537893" w:rsidRPr="00007719">
        <w:rPr>
          <w:sz w:val="28"/>
          <w:szCs w:val="28"/>
          <w:lang w:eastAsia="x-none"/>
        </w:rPr>
        <w:fldChar w:fldCharType="end"/>
      </w:r>
      <w:r w:rsidR="00737EDC" w:rsidRPr="00007719">
        <w:rPr>
          <w:sz w:val="28"/>
          <w:szCs w:val="28"/>
        </w:rPr>
        <w:t>).</w:t>
      </w:r>
      <w:r w:rsidR="00EF0426" w:rsidRPr="00007719">
        <w:rPr>
          <w:sz w:val="28"/>
          <w:szCs w:val="28"/>
        </w:rPr>
        <w:t xml:space="preserve"> Поле «Временная блокировка» заполняется автоматически при нажатии </w:t>
      </w:r>
      <w:proofErr w:type="gramStart"/>
      <w:r w:rsidR="00EF0426" w:rsidRPr="00007719">
        <w:rPr>
          <w:sz w:val="28"/>
          <w:szCs w:val="28"/>
        </w:rPr>
        <w:t xml:space="preserve">кнопки </w:t>
      </w:r>
      <w:r w:rsidR="00EF0426" w:rsidRPr="00007719">
        <w:rPr>
          <w:noProof/>
        </w:rPr>
        <w:drawing>
          <wp:inline distT="0" distB="0" distL="0" distR="0" wp14:anchorId="204D3541" wp14:editId="4D00C50C">
            <wp:extent cx="1000000" cy="266667"/>
            <wp:effectExtent l="0" t="0" r="0" b="63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1"/>
                    <a:stretch>
                      <a:fillRect/>
                    </a:stretch>
                  </pic:blipFill>
                  <pic:spPr>
                    <a:xfrm>
                      <a:off x="0" y="0"/>
                      <a:ext cx="1000000" cy="266667"/>
                    </a:xfrm>
                    <a:prstGeom prst="rect">
                      <a:avLst/>
                    </a:prstGeom>
                  </pic:spPr>
                </pic:pic>
              </a:graphicData>
            </a:graphic>
          </wp:inline>
        </w:drawing>
      </w:r>
      <w:r w:rsidR="00EF0426" w:rsidRPr="00007719">
        <w:rPr>
          <w:sz w:val="28"/>
          <w:szCs w:val="28"/>
        </w:rPr>
        <w:t>,</w:t>
      </w:r>
      <w:proofErr w:type="gramEnd"/>
      <w:r w:rsidR="00EF0426" w:rsidRPr="00007719">
        <w:rPr>
          <w:sz w:val="28"/>
          <w:szCs w:val="28"/>
        </w:rPr>
        <w:t xml:space="preserve"> при этом зайти в ПК под этим пользователем становится невозможным. Повторное нажатие </w:t>
      </w:r>
      <w:proofErr w:type="gramStart"/>
      <w:r w:rsidR="00EF0426" w:rsidRPr="00007719">
        <w:rPr>
          <w:sz w:val="28"/>
          <w:szCs w:val="28"/>
        </w:rPr>
        <w:t xml:space="preserve">кнопки </w:t>
      </w:r>
      <w:r w:rsidR="00EF0426" w:rsidRPr="00007719">
        <w:rPr>
          <w:noProof/>
        </w:rPr>
        <w:drawing>
          <wp:inline distT="0" distB="0" distL="0" distR="0" wp14:anchorId="2E401C09" wp14:editId="1DC1E286">
            <wp:extent cx="969645" cy="227330"/>
            <wp:effectExtent l="0" t="0" r="1905" b="127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37"/>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969645" cy="227330"/>
                    </a:xfrm>
                    <a:prstGeom prst="rect">
                      <a:avLst/>
                    </a:prstGeom>
                    <a:noFill/>
                    <a:ln>
                      <a:noFill/>
                    </a:ln>
                  </pic:spPr>
                </pic:pic>
              </a:graphicData>
            </a:graphic>
          </wp:inline>
        </w:drawing>
      </w:r>
      <w:r w:rsidR="00EF0426" w:rsidRPr="00007719">
        <w:rPr>
          <w:sz w:val="28"/>
          <w:szCs w:val="28"/>
        </w:rPr>
        <w:t xml:space="preserve"> снимает</w:t>
      </w:r>
      <w:proofErr w:type="gramEnd"/>
      <w:r w:rsidR="00EF0426" w:rsidRPr="00007719">
        <w:rPr>
          <w:sz w:val="28"/>
          <w:szCs w:val="28"/>
        </w:rPr>
        <w:t xml:space="preserve"> блокировку пользователя.</w:t>
      </w:r>
    </w:p>
    <w:p w14:paraId="73CC1593" w14:textId="4CD44ED8" w:rsidR="0003170A" w:rsidRPr="00007719" w:rsidRDefault="00EF0426" w:rsidP="00056E97">
      <w:pPr>
        <w:pStyle w:val="affe"/>
        <w:spacing w:line="360" w:lineRule="auto"/>
        <w:ind w:firstLine="709"/>
        <w:jc w:val="both"/>
        <w:rPr>
          <w:rFonts w:ascii="Times New Roman" w:hAnsi="Times New Roman"/>
          <w:spacing w:val="-4"/>
          <w:sz w:val="28"/>
          <w:szCs w:val="28"/>
        </w:rPr>
      </w:pPr>
      <w:r w:rsidRPr="00007719">
        <w:rPr>
          <w:rFonts w:ascii="Times New Roman" w:hAnsi="Times New Roman"/>
          <w:spacing w:val="-4"/>
          <w:sz w:val="28"/>
          <w:szCs w:val="28"/>
        </w:rPr>
        <w:t>Н</w:t>
      </w:r>
      <w:r w:rsidR="00267163" w:rsidRPr="00007719">
        <w:rPr>
          <w:rFonts w:ascii="Times New Roman" w:hAnsi="Times New Roman"/>
          <w:spacing w:val="-4"/>
          <w:sz w:val="28"/>
          <w:szCs w:val="28"/>
        </w:rPr>
        <w:t>а</w:t>
      </w:r>
      <w:r w:rsidR="00037A7A" w:rsidRPr="00007719">
        <w:rPr>
          <w:rFonts w:ascii="Times New Roman" w:hAnsi="Times New Roman"/>
          <w:spacing w:val="-4"/>
          <w:sz w:val="28"/>
          <w:szCs w:val="28"/>
        </w:rPr>
        <w:t xml:space="preserve"> в</w:t>
      </w:r>
      <w:r w:rsidR="0003170A" w:rsidRPr="00007719">
        <w:rPr>
          <w:rFonts w:ascii="Times New Roman" w:hAnsi="Times New Roman"/>
          <w:spacing w:val="-4"/>
          <w:sz w:val="28"/>
          <w:szCs w:val="28"/>
        </w:rPr>
        <w:t>кладк</w:t>
      </w:r>
      <w:r w:rsidR="002E3DA8" w:rsidRPr="00007719">
        <w:rPr>
          <w:rFonts w:ascii="Times New Roman" w:hAnsi="Times New Roman"/>
          <w:spacing w:val="-4"/>
          <w:sz w:val="28"/>
          <w:szCs w:val="28"/>
        </w:rPr>
        <w:t>е</w:t>
      </w:r>
      <w:r w:rsidR="0003170A" w:rsidRPr="00007719">
        <w:rPr>
          <w:rFonts w:ascii="Times New Roman" w:hAnsi="Times New Roman"/>
          <w:spacing w:val="-4"/>
          <w:sz w:val="28"/>
          <w:szCs w:val="28"/>
        </w:rPr>
        <w:t xml:space="preserve"> </w:t>
      </w:r>
      <w:r w:rsidR="0065221A" w:rsidRPr="00007719">
        <w:rPr>
          <w:rFonts w:ascii="Times New Roman" w:hAnsi="Times New Roman"/>
          <w:spacing w:val="-4"/>
          <w:sz w:val="28"/>
          <w:szCs w:val="28"/>
        </w:rPr>
        <w:t>«</w:t>
      </w:r>
      <w:r w:rsidR="0003170A" w:rsidRPr="00007719">
        <w:rPr>
          <w:rFonts w:ascii="Times New Roman" w:hAnsi="Times New Roman"/>
          <w:spacing w:val="-4"/>
          <w:sz w:val="28"/>
          <w:szCs w:val="28"/>
        </w:rPr>
        <w:t>Р</w:t>
      </w:r>
      <w:r w:rsidR="0065221A" w:rsidRPr="00007719">
        <w:rPr>
          <w:rFonts w:ascii="Times New Roman" w:hAnsi="Times New Roman"/>
          <w:spacing w:val="-4"/>
          <w:sz w:val="28"/>
          <w:szCs w:val="28"/>
        </w:rPr>
        <w:t xml:space="preserve">оли пользователя» </w:t>
      </w:r>
      <w:r w:rsidR="00037A7A" w:rsidRPr="00007719">
        <w:rPr>
          <w:rFonts w:ascii="Times New Roman" w:hAnsi="Times New Roman"/>
          <w:spacing w:val="-4"/>
          <w:sz w:val="28"/>
          <w:szCs w:val="28"/>
        </w:rPr>
        <w:t>представлена таблица</w:t>
      </w:r>
      <w:r w:rsidR="0003170A" w:rsidRPr="00007719">
        <w:rPr>
          <w:rFonts w:ascii="Times New Roman" w:hAnsi="Times New Roman"/>
          <w:spacing w:val="-4"/>
          <w:sz w:val="28"/>
          <w:szCs w:val="28"/>
        </w:rPr>
        <w:t xml:space="preserve"> (</w:t>
      </w:r>
      <w:r w:rsidR="00257E91" w:rsidRPr="00007719">
        <w:rPr>
          <w:rFonts w:ascii="Times New Roman" w:hAnsi="Times New Roman"/>
          <w:spacing w:val="-4"/>
          <w:sz w:val="28"/>
          <w:szCs w:val="28"/>
        </w:rPr>
        <w:t xml:space="preserve">см. </w:t>
      </w:r>
      <w:r w:rsidR="0003170A" w:rsidRPr="00007719">
        <w:rPr>
          <w:rFonts w:ascii="Times New Roman" w:hAnsi="Times New Roman"/>
          <w:spacing w:val="-4"/>
          <w:sz w:val="28"/>
          <w:szCs w:val="28"/>
        </w:rPr>
        <w:fldChar w:fldCharType="begin"/>
      </w:r>
      <w:r w:rsidR="0003170A" w:rsidRPr="00007719">
        <w:rPr>
          <w:rFonts w:ascii="Times New Roman" w:hAnsi="Times New Roman"/>
          <w:spacing w:val="-4"/>
          <w:sz w:val="28"/>
          <w:szCs w:val="28"/>
        </w:rPr>
        <w:instrText xml:space="preserve"> REF  _Ref416789700 \* Lower \h  \* MERGEFORMAT </w:instrText>
      </w:r>
      <w:r w:rsidR="0003170A" w:rsidRPr="00007719">
        <w:rPr>
          <w:rFonts w:ascii="Times New Roman" w:hAnsi="Times New Roman"/>
          <w:spacing w:val="-4"/>
          <w:sz w:val="28"/>
          <w:szCs w:val="28"/>
        </w:rPr>
      </w:r>
      <w:r w:rsidR="0003170A" w:rsidRPr="00007719">
        <w:rPr>
          <w:rFonts w:ascii="Times New Roman" w:hAnsi="Times New Roman"/>
          <w:spacing w:val="-4"/>
          <w:sz w:val="28"/>
          <w:szCs w:val="28"/>
        </w:rPr>
        <w:fldChar w:fldCharType="separate"/>
      </w:r>
      <w:r w:rsidR="00B6413A" w:rsidRPr="00B6413A">
        <w:rPr>
          <w:rFonts w:ascii="Times New Roman" w:hAnsi="Times New Roman"/>
          <w:spacing w:val="-4"/>
          <w:sz w:val="28"/>
          <w:szCs w:val="28"/>
        </w:rPr>
        <w:t xml:space="preserve">рис. </w:t>
      </w:r>
      <w:r w:rsidR="00B6413A" w:rsidRPr="00B6413A">
        <w:rPr>
          <w:rFonts w:ascii="Times New Roman" w:hAnsi="Times New Roman"/>
          <w:noProof/>
          <w:spacing w:val="-4"/>
          <w:sz w:val="28"/>
          <w:szCs w:val="28"/>
        </w:rPr>
        <w:t>592</w:t>
      </w:r>
      <w:r w:rsidR="0003170A" w:rsidRPr="00007719">
        <w:rPr>
          <w:rFonts w:ascii="Times New Roman" w:hAnsi="Times New Roman"/>
          <w:spacing w:val="-4"/>
          <w:sz w:val="28"/>
          <w:szCs w:val="28"/>
        </w:rPr>
        <w:fldChar w:fldCharType="end"/>
      </w:r>
      <w:r w:rsidR="0003170A" w:rsidRPr="00007719">
        <w:rPr>
          <w:rFonts w:ascii="Times New Roman" w:hAnsi="Times New Roman"/>
          <w:spacing w:val="-4"/>
          <w:sz w:val="28"/>
          <w:szCs w:val="28"/>
        </w:rPr>
        <w:t>)</w:t>
      </w:r>
      <w:r w:rsidR="00037A7A" w:rsidRPr="00007719">
        <w:rPr>
          <w:rFonts w:ascii="Times New Roman" w:hAnsi="Times New Roman"/>
          <w:spacing w:val="-4"/>
          <w:sz w:val="28"/>
          <w:szCs w:val="28"/>
        </w:rPr>
        <w:t>,</w:t>
      </w:r>
      <w:r w:rsidR="0003170A" w:rsidRPr="00007719">
        <w:rPr>
          <w:rFonts w:ascii="Times New Roman" w:hAnsi="Times New Roman"/>
          <w:spacing w:val="-4"/>
          <w:sz w:val="28"/>
          <w:szCs w:val="28"/>
        </w:rPr>
        <w:t xml:space="preserve"> предназначен</w:t>
      </w:r>
      <w:r w:rsidR="00037A7A" w:rsidRPr="00007719">
        <w:rPr>
          <w:rFonts w:ascii="Times New Roman" w:hAnsi="Times New Roman"/>
          <w:spacing w:val="-4"/>
          <w:sz w:val="28"/>
          <w:szCs w:val="28"/>
        </w:rPr>
        <w:t>ная</w:t>
      </w:r>
      <w:r w:rsidR="0003170A" w:rsidRPr="00007719">
        <w:rPr>
          <w:rFonts w:ascii="Times New Roman" w:hAnsi="Times New Roman"/>
          <w:spacing w:val="-4"/>
          <w:sz w:val="28"/>
          <w:szCs w:val="28"/>
        </w:rPr>
        <w:t xml:space="preserve"> для управления ролями текущего пользователя</w:t>
      </w:r>
      <w:r w:rsidR="00037A7A" w:rsidRPr="00007719">
        <w:rPr>
          <w:rFonts w:ascii="Times New Roman" w:hAnsi="Times New Roman"/>
          <w:spacing w:val="-4"/>
          <w:sz w:val="28"/>
          <w:szCs w:val="28"/>
        </w:rPr>
        <w:t>,</w:t>
      </w:r>
      <w:r w:rsidR="0003170A" w:rsidRPr="00007719">
        <w:rPr>
          <w:rFonts w:ascii="Times New Roman" w:hAnsi="Times New Roman"/>
          <w:spacing w:val="-4"/>
          <w:sz w:val="28"/>
          <w:szCs w:val="28"/>
        </w:rPr>
        <w:t xml:space="preserve"> содерж</w:t>
      </w:r>
      <w:r w:rsidR="00267163" w:rsidRPr="00007719">
        <w:rPr>
          <w:rFonts w:ascii="Times New Roman" w:hAnsi="Times New Roman"/>
          <w:spacing w:val="-4"/>
          <w:sz w:val="28"/>
          <w:szCs w:val="28"/>
        </w:rPr>
        <w:t>ащая</w:t>
      </w:r>
      <w:r w:rsidR="0003170A" w:rsidRPr="00007719">
        <w:rPr>
          <w:rFonts w:ascii="Times New Roman" w:hAnsi="Times New Roman"/>
          <w:spacing w:val="-4"/>
          <w:sz w:val="28"/>
          <w:szCs w:val="28"/>
        </w:rPr>
        <w:t xml:space="preserve"> колонку </w:t>
      </w:r>
      <w:r w:rsidR="00702015" w:rsidRPr="00007719">
        <w:rPr>
          <w:rFonts w:ascii="Times New Roman" w:hAnsi="Times New Roman"/>
          <w:spacing w:val="-4"/>
          <w:sz w:val="28"/>
          <w:szCs w:val="28"/>
        </w:rPr>
        <w:t>«</w:t>
      </w:r>
      <w:r w:rsidR="0003170A" w:rsidRPr="00007719">
        <w:rPr>
          <w:rFonts w:ascii="Times New Roman" w:hAnsi="Times New Roman"/>
          <w:spacing w:val="-4"/>
          <w:sz w:val="28"/>
          <w:szCs w:val="28"/>
        </w:rPr>
        <w:t>Р</w:t>
      </w:r>
      <w:r w:rsidR="00702015" w:rsidRPr="00007719">
        <w:rPr>
          <w:rFonts w:ascii="Times New Roman" w:hAnsi="Times New Roman"/>
          <w:spacing w:val="-4"/>
          <w:sz w:val="28"/>
          <w:szCs w:val="28"/>
        </w:rPr>
        <w:t>оль»</w:t>
      </w:r>
      <w:r w:rsidR="001953D1" w:rsidRPr="00007719">
        <w:rPr>
          <w:rFonts w:ascii="Times New Roman" w:hAnsi="Times New Roman"/>
          <w:spacing w:val="-4"/>
          <w:sz w:val="28"/>
          <w:szCs w:val="28"/>
        </w:rPr>
        <w:t>.</w:t>
      </w:r>
    </w:p>
    <w:p w14:paraId="776496C5" w14:textId="5835D1AB" w:rsidR="0003170A" w:rsidRPr="00007719" w:rsidRDefault="0003170A" w:rsidP="00056E97">
      <w:pPr>
        <w:spacing w:line="360" w:lineRule="auto"/>
        <w:ind w:firstLine="709"/>
        <w:jc w:val="both"/>
        <w:rPr>
          <w:sz w:val="28"/>
          <w:szCs w:val="28"/>
          <w:lang w:eastAsia="x-none"/>
        </w:rPr>
      </w:pPr>
      <w:r w:rsidRPr="00007719">
        <w:rPr>
          <w:sz w:val="28"/>
          <w:szCs w:val="28"/>
          <w:lang w:eastAsia="x-none"/>
        </w:rPr>
        <w:t>Для добавления новой роли</w:t>
      </w:r>
      <w:r w:rsidR="00737EDC" w:rsidRPr="00007719">
        <w:rPr>
          <w:sz w:val="28"/>
          <w:szCs w:val="28"/>
          <w:lang w:eastAsia="x-none"/>
        </w:rPr>
        <w:t xml:space="preserve"> пользователя</w:t>
      </w:r>
      <w:r w:rsidRPr="00007719">
        <w:rPr>
          <w:sz w:val="28"/>
          <w:szCs w:val="28"/>
          <w:lang w:eastAsia="x-none"/>
        </w:rPr>
        <w:t xml:space="preserve"> </w:t>
      </w:r>
      <w:r w:rsidR="00C45176" w:rsidRPr="00007719">
        <w:rPr>
          <w:sz w:val="28"/>
          <w:szCs w:val="28"/>
          <w:lang w:eastAsia="x-none"/>
        </w:rPr>
        <w:t>нажмите</w:t>
      </w:r>
      <w:r w:rsidRPr="00007719">
        <w:rPr>
          <w:sz w:val="28"/>
          <w:szCs w:val="28"/>
          <w:lang w:eastAsia="x-none"/>
        </w:rPr>
        <w:t xml:space="preserve"> </w:t>
      </w:r>
      <w:proofErr w:type="gramStart"/>
      <w:r w:rsidRPr="00007719">
        <w:rPr>
          <w:sz w:val="28"/>
          <w:szCs w:val="28"/>
          <w:lang w:eastAsia="x-none"/>
        </w:rPr>
        <w:t xml:space="preserve">кнопку </w:t>
      </w:r>
      <w:r w:rsidR="0065221A" w:rsidRPr="00007719">
        <w:rPr>
          <w:noProof/>
          <w:sz w:val="28"/>
          <w:szCs w:val="28"/>
        </w:rPr>
        <w:drawing>
          <wp:inline distT="0" distB="0" distL="0" distR="0" wp14:anchorId="76286631" wp14:editId="06E5576E">
            <wp:extent cx="266667" cy="247619"/>
            <wp:effectExtent l="0" t="0" r="635" b="635"/>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3"/>
                    <a:stretch>
                      <a:fillRect/>
                    </a:stretch>
                  </pic:blipFill>
                  <pic:spPr>
                    <a:xfrm>
                      <a:off x="0" y="0"/>
                      <a:ext cx="266667" cy="247619"/>
                    </a:xfrm>
                    <a:prstGeom prst="rect">
                      <a:avLst/>
                    </a:prstGeom>
                  </pic:spPr>
                </pic:pic>
              </a:graphicData>
            </a:graphic>
          </wp:inline>
        </w:drawing>
      </w:r>
      <w:r w:rsidR="00737EDC" w:rsidRPr="00007719">
        <w:rPr>
          <w:sz w:val="28"/>
          <w:szCs w:val="28"/>
          <w:lang w:eastAsia="x-none"/>
        </w:rPr>
        <w:t xml:space="preserve"> </w:t>
      </w:r>
      <w:r w:rsidR="00737EDC" w:rsidRPr="00007719">
        <w:rPr>
          <w:spacing w:val="2"/>
          <w:sz w:val="28"/>
          <w:szCs w:val="28"/>
        </w:rPr>
        <w:t>(</w:t>
      </w:r>
      <w:proofErr w:type="gramEnd"/>
      <w:r w:rsidR="00737EDC" w:rsidRPr="00007719">
        <w:rPr>
          <w:spacing w:val="2"/>
          <w:sz w:val="28"/>
          <w:szCs w:val="28"/>
        </w:rPr>
        <w:t>«Добавить»)</w:t>
      </w:r>
      <w:r w:rsidRPr="00007719">
        <w:rPr>
          <w:sz w:val="28"/>
          <w:szCs w:val="28"/>
          <w:lang w:eastAsia="x-none"/>
        </w:rPr>
        <w:t xml:space="preserve"> </w:t>
      </w:r>
      <w:r w:rsidR="00EF0426" w:rsidRPr="00007719">
        <w:rPr>
          <w:sz w:val="28"/>
          <w:szCs w:val="28"/>
          <w:lang w:eastAsia="x-none"/>
        </w:rPr>
        <w:t>и заполните поле «Роль»</w:t>
      </w:r>
      <w:r w:rsidRPr="00007719">
        <w:rPr>
          <w:sz w:val="28"/>
          <w:szCs w:val="28"/>
          <w:lang w:eastAsia="x-none"/>
        </w:rPr>
        <w:t xml:space="preserve"> из справочника </w:t>
      </w:r>
      <w:r w:rsidR="00EF0426" w:rsidRPr="00007719">
        <w:rPr>
          <w:sz w:val="28"/>
          <w:szCs w:val="28"/>
        </w:rPr>
        <w:t xml:space="preserve">или раскрывающегося списка </w:t>
      </w:r>
      <w:r w:rsidRPr="00007719">
        <w:rPr>
          <w:sz w:val="28"/>
          <w:szCs w:val="28"/>
          <w:lang w:eastAsia="x-none"/>
        </w:rPr>
        <w:t>(</w:t>
      </w:r>
      <w:r w:rsidRPr="00007719">
        <w:rPr>
          <w:sz w:val="28"/>
          <w:szCs w:val="28"/>
          <w:lang w:eastAsia="x-none"/>
        </w:rPr>
        <w:fldChar w:fldCharType="begin"/>
      </w:r>
      <w:r w:rsidRPr="00007719">
        <w:rPr>
          <w:sz w:val="28"/>
          <w:szCs w:val="28"/>
          <w:lang w:eastAsia="x-none"/>
        </w:rPr>
        <w:instrText xml:space="preserve"> REF  _Ref417553150 \* Lower \h  \* MERGEFORMAT </w:instrText>
      </w:r>
      <w:r w:rsidRPr="00007719">
        <w:rPr>
          <w:sz w:val="28"/>
          <w:szCs w:val="28"/>
          <w:lang w:eastAsia="x-none"/>
        </w:rPr>
      </w:r>
      <w:r w:rsidRPr="00007719">
        <w:rPr>
          <w:sz w:val="28"/>
          <w:szCs w:val="28"/>
          <w:lang w:eastAsia="x-none"/>
        </w:rPr>
        <w:fldChar w:fldCharType="separate"/>
      </w:r>
      <w:r w:rsidR="00B6413A" w:rsidRPr="00007719">
        <w:rPr>
          <w:sz w:val="28"/>
          <w:szCs w:val="28"/>
          <w:lang w:val="x-none" w:eastAsia="x-none"/>
        </w:rPr>
        <w:t xml:space="preserve">рис. </w:t>
      </w:r>
      <w:r w:rsidR="00B6413A">
        <w:rPr>
          <w:noProof/>
          <w:sz w:val="28"/>
          <w:szCs w:val="28"/>
          <w:lang w:val="x-none" w:eastAsia="x-none"/>
        </w:rPr>
        <w:t>593</w:t>
      </w:r>
      <w:r w:rsidRPr="00007719">
        <w:rPr>
          <w:sz w:val="28"/>
          <w:szCs w:val="28"/>
          <w:lang w:eastAsia="x-none"/>
        </w:rPr>
        <w:fldChar w:fldCharType="end"/>
      </w:r>
      <w:r w:rsidRPr="00007719">
        <w:rPr>
          <w:sz w:val="28"/>
          <w:szCs w:val="28"/>
          <w:lang w:eastAsia="x-none"/>
        </w:rPr>
        <w:t>).</w:t>
      </w:r>
    </w:p>
    <w:p w14:paraId="68F8F2D5" w14:textId="72E3C0F4" w:rsidR="0003170A" w:rsidRPr="00007719" w:rsidRDefault="00EF0426" w:rsidP="003E22FE">
      <w:pPr>
        <w:spacing w:line="360" w:lineRule="auto"/>
        <w:jc w:val="center"/>
        <w:rPr>
          <w:sz w:val="28"/>
          <w:szCs w:val="28"/>
          <w:lang w:eastAsia="x-none"/>
        </w:rPr>
      </w:pPr>
      <w:r w:rsidRPr="00007719">
        <w:rPr>
          <w:noProof/>
        </w:rPr>
        <w:drawing>
          <wp:inline distT="0" distB="0" distL="0" distR="0" wp14:anchorId="5A0EBB7F" wp14:editId="797F00FF">
            <wp:extent cx="5069090" cy="918447"/>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4"/>
                    <a:stretch>
                      <a:fillRect/>
                    </a:stretch>
                  </pic:blipFill>
                  <pic:spPr>
                    <a:xfrm>
                      <a:off x="0" y="0"/>
                      <a:ext cx="5105051" cy="924963"/>
                    </a:xfrm>
                    <a:prstGeom prst="rect">
                      <a:avLst/>
                    </a:prstGeom>
                  </pic:spPr>
                </pic:pic>
              </a:graphicData>
            </a:graphic>
          </wp:inline>
        </w:drawing>
      </w:r>
    </w:p>
    <w:p w14:paraId="3188CB8B" w14:textId="77777777" w:rsidR="0003170A" w:rsidRPr="00007719" w:rsidRDefault="0003170A" w:rsidP="00C05C2D">
      <w:pPr>
        <w:spacing w:after="120" w:line="360" w:lineRule="auto"/>
        <w:jc w:val="center"/>
        <w:rPr>
          <w:noProof/>
          <w:sz w:val="28"/>
          <w:szCs w:val="28"/>
          <w:lang w:val="x-none" w:eastAsia="x-none"/>
        </w:rPr>
      </w:pPr>
      <w:bookmarkStart w:id="963" w:name="_Ref417553150"/>
      <w:r w:rsidRPr="00007719">
        <w:rPr>
          <w:sz w:val="28"/>
          <w:szCs w:val="28"/>
          <w:lang w:val="x-none" w:eastAsia="x-none"/>
        </w:rPr>
        <w:t xml:space="preserve">Рис. </w:t>
      </w:r>
      <w:r w:rsidRPr="00007719">
        <w:rPr>
          <w:sz w:val="28"/>
          <w:szCs w:val="28"/>
          <w:lang w:val="x-none" w:eastAsia="x-none"/>
        </w:rPr>
        <w:fldChar w:fldCharType="begin"/>
      </w:r>
      <w:r w:rsidRPr="00007719">
        <w:rPr>
          <w:sz w:val="28"/>
          <w:szCs w:val="28"/>
          <w:lang w:val="x-none" w:eastAsia="x-none"/>
        </w:rPr>
        <w:instrText xml:space="preserve"> SEQ Рис. \* ARABIC </w:instrText>
      </w:r>
      <w:r w:rsidRPr="00007719">
        <w:rPr>
          <w:sz w:val="28"/>
          <w:szCs w:val="28"/>
          <w:lang w:val="x-none" w:eastAsia="x-none"/>
        </w:rPr>
        <w:fldChar w:fldCharType="separate"/>
      </w:r>
      <w:r w:rsidR="00B6413A">
        <w:rPr>
          <w:noProof/>
          <w:sz w:val="28"/>
          <w:szCs w:val="28"/>
          <w:lang w:val="x-none" w:eastAsia="x-none"/>
        </w:rPr>
        <w:t>593</w:t>
      </w:r>
      <w:r w:rsidRPr="00007719">
        <w:rPr>
          <w:noProof/>
          <w:sz w:val="28"/>
          <w:szCs w:val="28"/>
          <w:lang w:val="x-none" w:eastAsia="x-none"/>
        </w:rPr>
        <w:fldChar w:fldCharType="end"/>
      </w:r>
      <w:bookmarkEnd w:id="963"/>
    </w:p>
    <w:p w14:paraId="6B6DCB87" w14:textId="28880942" w:rsidR="00EF0426" w:rsidRPr="00007719" w:rsidRDefault="00EF0426" w:rsidP="00EF0426">
      <w:pPr>
        <w:spacing w:line="360" w:lineRule="auto"/>
        <w:ind w:firstLine="709"/>
        <w:jc w:val="both"/>
        <w:rPr>
          <w:sz w:val="28"/>
          <w:szCs w:val="28"/>
          <w:lang w:eastAsia="x-none"/>
        </w:rPr>
      </w:pPr>
      <w:r w:rsidRPr="00007719">
        <w:rPr>
          <w:sz w:val="28"/>
          <w:szCs w:val="28"/>
          <w:lang w:eastAsia="x-none"/>
        </w:rPr>
        <w:t xml:space="preserve">Табличная часть вкладки «Организации» обязательна для заполнения. Для привязки пользователя к организации нажмите </w:t>
      </w:r>
      <w:proofErr w:type="gramStart"/>
      <w:r w:rsidRPr="00007719">
        <w:rPr>
          <w:sz w:val="28"/>
          <w:szCs w:val="28"/>
          <w:lang w:eastAsia="x-none"/>
        </w:rPr>
        <w:t xml:space="preserve">кнопку </w:t>
      </w:r>
      <w:r w:rsidRPr="00007719">
        <w:rPr>
          <w:noProof/>
          <w:sz w:val="28"/>
          <w:szCs w:val="28"/>
        </w:rPr>
        <w:drawing>
          <wp:inline distT="0" distB="0" distL="0" distR="0" wp14:anchorId="1BC9AF10" wp14:editId="234DC371">
            <wp:extent cx="266667" cy="247619"/>
            <wp:effectExtent l="0" t="0" r="635" b="63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3"/>
                    <a:stretch>
                      <a:fillRect/>
                    </a:stretch>
                  </pic:blipFill>
                  <pic:spPr>
                    <a:xfrm>
                      <a:off x="0" y="0"/>
                      <a:ext cx="266667" cy="247619"/>
                    </a:xfrm>
                    <a:prstGeom prst="rect">
                      <a:avLst/>
                    </a:prstGeom>
                  </pic:spPr>
                </pic:pic>
              </a:graphicData>
            </a:graphic>
          </wp:inline>
        </w:drawing>
      </w:r>
      <w:r w:rsidRPr="00007719">
        <w:rPr>
          <w:sz w:val="28"/>
          <w:szCs w:val="28"/>
          <w:lang w:eastAsia="x-none"/>
        </w:rPr>
        <w:t xml:space="preserve"> </w:t>
      </w:r>
      <w:r w:rsidRPr="00007719">
        <w:rPr>
          <w:spacing w:val="2"/>
          <w:sz w:val="28"/>
          <w:szCs w:val="28"/>
        </w:rPr>
        <w:t>(</w:t>
      </w:r>
      <w:proofErr w:type="gramEnd"/>
      <w:r w:rsidRPr="00007719">
        <w:rPr>
          <w:spacing w:val="2"/>
          <w:sz w:val="28"/>
          <w:szCs w:val="28"/>
        </w:rPr>
        <w:t>«Добавить»)</w:t>
      </w:r>
      <w:r w:rsidRPr="00007719">
        <w:rPr>
          <w:sz w:val="28"/>
          <w:szCs w:val="28"/>
          <w:lang w:eastAsia="x-none"/>
        </w:rPr>
        <w:t xml:space="preserve"> и заполните поле «Организация» из справочника </w:t>
      </w:r>
      <w:r w:rsidRPr="00007719">
        <w:rPr>
          <w:sz w:val="28"/>
          <w:szCs w:val="28"/>
        </w:rPr>
        <w:t xml:space="preserve">или раскрывающегося списка </w:t>
      </w:r>
      <w:r w:rsidRPr="00007719">
        <w:rPr>
          <w:sz w:val="28"/>
          <w:szCs w:val="28"/>
          <w:lang w:eastAsia="x-none"/>
        </w:rPr>
        <w:t>(</w:t>
      </w:r>
      <w:r w:rsidR="005576CF" w:rsidRPr="00007719">
        <w:rPr>
          <w:sz w:val="28"/>
          <w:szCs w:val="28"/>
          <w:lang w:eastAsia="x-none"/>
        </w:rPr>
        <w:fldChar w:fldCharType="begin"/>
      </w:r>
      <w:r w:rsidR="005576CF" w:rsidRPr="00007719">
        <w:rPr>
          <w:sz w:val="28"/>
          <w:szCs w:val="28"/>
          <w:lang w:eastAsia="x-none"/>
        </w:rPr>
        <w:instrText xml:space="preserve"> REF  _Ref536440802 \* Lower \h </w:instrText>
      </w:r>
      <w:r w:rsidR="00711269" w:rsidRPr="00007719">
        <w:rPr>
          <w:sz w:val="28"/>
          <w:szCs w:val="28"/>
          <w:lang w:eastAsia="x-none"/>
        </w:rPr>
        <w:instrText xml:space="preserve"> \* MERGEFORMAT </w:instrText>
      </w:r>
      <w:r w:rsidR="005576CF" w:rsidRPr="00007719">
        <w:rPr>
          <w:sz w:val="28"/>
          <w:szCs w:val="28"/>
          <w:lang w:eastAsia="x-none"/>
        </w:rPr>
      </w:r>
      <w:r w:rsidR="005576CF" w:rsidRPr="00007719">
        <w:rPr>
          <w:sz w:val="28"/>
          <w:szCs w:val="28"/>
          <w:lang w:eastAsia="x-none"/>
        </w:rPr>
        <w:fldChar w:fldCharType="separate"/>
      </w:r>
      <w:r w:rsidR="00B6413A" w:rsidRPr="00007719">
        <w:rPr>
          <w:sz w:val="28"/>
          <w:szCs w:val="28"/>
          <w:lang w:val="x-none" w:eastAsia="x-none"/>
        </w:rPr>
        <w:t xml:space="preserve">рис. </w:t>
      </w:r>
      <w:r w:rsidR="00B6413A">
        <w:rPr>
          <w:noProof/>
          <w:sz w:val="28"/>
          <w:szCs w:val="28"/>
          <w:lang w:val="x-none" w:eastAsia="x-none"/>
        </w:rPr>
        <w:t>594</w:t>
      </w:r>
      <w:r w:rsidR="005576CF" w:rsidRPr="00007719">
        <w:rPr>
          <w:sz w:val="28"/>
          <w:szCs w:val="28"/>
          <w:lang w:eastAsia="x-none"/>
        </w:rPr>
        <w:fldChar w:fldCharType="end"/>
      </w:r>
      <w:r w:rsidRPr="00007719">
        <w:rPr>
          <w:sz w:val="28"/>
          <w:szCs w:val="28"/>
          <w:lang w:eastAsia="x-none"/>
        </w:rPr>
        <w:t>).</w:t>
      </w:r>
    </w:p>
    <w:p w14:paraId="28E2F6ED" w14:textId="0AD0F7C8" w:rsidR="00EF0426" w:rsidRPr="00007719" w:rsidRDefault="00167501" w:rsidP="00EF0426">
      <w:pPr>
        <w:spacing w:line="360" w:lineRule="auto"/>
        <w:jc w:val="center"/>
        <w:rPr>
          <w:sz w:val="28"/>
          <w:szCs w:val="28"/>
          <w:lang w:eastAsia="x-none"/>
        </w:rPr>
      </w:pPr>
      <w:r w:rsidRPr="00007719">
        <w:rPr>
          <w:noProof/>
        </w:rPr>
        <w:lastRenderedPageBreak/>
        <w:drawing>
          <wp:inline distT="0" distB="0" distL="0" distR="0" wp14:anchorId="6D34BA0C" wp14:editId="1AFB0AFF">
            <wp:extent cx="5372100" cy="607487"/>
            <wp:effectExtent l="0" t="0" r="0" b="2540"/>
            <wp:docPr id="14005" name="Рисунок 1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5"/>
                    <a:stretch>
                      <a:fillRect/>
                    </a:stretch>
                  </pic:blipFill>
                  <pic:spPr>
                    <a:xfrm>
                      <a:off x="0" y="0"/>
                      <a:ext cx="5404993" cy="611207"/>
                    </a:xfrm>
                    <a:prstGeom prst="rect">
                      <a:avLst/>
                    </a:prstGeom>
                  </pic:spPr>
                </pic:pic>
              </a:graphicData>
            </a:graphic>
          </wp:inline>
        </w:drawing>
      </w:r>
    </w:p>
    <w:p w14:paraId="6962CA47" w14:textId="77777777" w:rsidR="00EF0426" w:rsidRPr="00007719" w:rsidRDefault="00EF0426" w:rsidP="00EF0426">
      <w:pPr>
        <w:spacing w:line="360" w:lineRule="auto"/>
        <w:jc w:val="center"/>
        <w:rPr>
          <w:noProof/>
          <w:sz w:val="28"/>
          <w:szCs w:val="28"/>
          <w:lang w:val="x-none" w:eastAsia="x-none"/>
        </w:rPr>
      </w:pPr>
      <w:bookmarkStart w:id="964" w:name="_Ref536440802"/>
      <w:r w:rsidRPr="00007719">
        <w:rPr>
          <w:sz w:val="28"/>
          <w:szCs w:val="28"/>
          <w:lang w:val="x-none" w:eastAsia="x-none"/>
        </w:rPr>
        <w:t xml:space="preserve">Рис. </w:t>
      </w:r>
      <w:r w:rsidRPr="00007719">
        <w:rPr>
          <w:sz w:val="28"/>
          <w:szCs w:val="28"/>
          <w:lang w:val="x-none" w:eastAsia="x-none"/>
        </w:rPr>
        <w:fldChar w:fldCharType="begin"/>
      </w:r>
      <w:r w:rsidRPr="00007719">
        <w:rPr>
          <w:sz w:val="28"/>
          <w:szCs w:val="28"/>
          <w:lang w:val="x-none" w:eastAsia="x-none"/>
        </w:rPr>
        <w:instrText xml:space="preserve"> SEQ Рис. \* ARABIC </w:instrText>
      </w:r>
      <w:r w:rsidRPr="00007719">
        <w:rPr>
          <w:sz w:val="28"/>
          <w:szCs w:val="28"/>
          <w:lang w:val="x-none" w:eastAsia="x-none"/>
        </w:rPr>
        <w:fldChar w:fldCharType="separate"/>
      </w:r>
      <w:r w:rsidR="00B6413A">
        <w:rPr>
          <w:noProof/>
          <w:sz w:val="28"/>
          <w:szCs w:val="28"/>
          <w:lang w:val="x-none" w:eastAsia="x-none"/>
        </w:rPr>
        <w:t>594</w:t>
      </w:r>
      <w:r w:rsidRPr="00007719">
        <w:rPr>
          <w:noProof/>
          <w:sz w:val="28"/>
          <w:szCs w:val="28"/>
          <w:lang w:val="x-none" w:eastAsia="x-none"/>
        </w:rPr>
        <w:fldChar w:fldCharType="end"/>
      </w:r>
      <w:bookmarkEnd w:id="964"/>
    </w:p>
    <w:p w14:paraId="5B5BD1E3" w14:textId="6787D231" w:rsidR="00E24E75" w:rsidRPr="00007719" w:rsidRDefault="00E24E75" w:rsidP="00DF627D">
      <w:pPr>
        <w:pStyle w:val="30"/>
      </w:pPr>
      <w:bookmarkStart w:id="965" w:name="_Toc1571683"/>
      <w:r w:rsidRPr="00007719">
        <w:t>Сведения о активных пользователях</w:t>
      </w:r>
      <w:bookmarkEnd w:id="965"/>
    </w:p>
    <w:p w14:paraId="5D75243B" w14:textId="47BFF8B0" w:rsidR="005159C1" w:rsidRPr="00007719" w:rsidRDefault="005159C1" w:rsidP="005159C1">
      <w:pPr>
        <w:pStyle w:val="24"/>
        <w:rPr>
          <w:sz w:val="28"/>
          <w:szCs w:val="28"/>
        </w:rPr>
      </w:pPr>
      <w:r w:rsidRPr="00007719">
        <w:rPr>
          <w:sz w:val="28"/>
          <w:szCs w:val="28"/>
        </w:rPr>
        <w:t>Справочник «Активные пользователи» предназначен для формирования списка активных пользователей программы.</w:t>
      </w:r>
    </w:p>
    <w:p w14:paraId="71FBC233" w14:textId="4E264714" w:rsidR="005159C1" w:rsidRPr="00007719" w:rsidRDefault="005159C1" w:rsidP="005159C1">
      <w:pPr>
        <w:pStyle w:val="24"/>
        <w:rPr>
          <w:sz w:val="28"/>
          <w:szCs w:val="28"/>
        </w:rPr>
      </w:pPr>
      <w:r w:rsidRPr="00007719">
        <w:rPr>
          <w:sz w:val="28"/>
          <w:szCs w:val="28"/>
        </w:rPr>
        <w:t>Для открытия диалогового окна выберите пункт горизонта</w:t>
      </w:r>
      <w:r w:rsidR="00C05C2D">
        <w:rPr>
          <w:sz w:val="28"/>
          <w:szCs w:val="28"/>
        </w:rPr>
        <w:t>льного меню «Администрирование» –</w:t>
      </w:r>
      <w:r w:rsidRPr="00007719">
        <w:rPr>
          <w:sz w:val="28"/>
          <w:szCs w:val="28"/>
        </w:rPr>
        <w:t>&gt; «Активные пользователи» или пункт вертикального меню «Администрирование» и пиктограмму основной рабочей области навигации «Активные пользователи».</w:t>
      </w:r>
    </w:p>
    <w:p w14:paraId="589568CE" w14:textId="77777777" w:rsidR="005159C1" w:rsidRPr="00007719" w:rsidRDefault="005159C1" w:rsidP="005159C1">
      <w:pPr>
        <w:pStyle w:val="24"/>
        <w:rPr>
          <w:sz w:val="28"/>
          <w:szCs w:val="28"/>
        </w:rPr>
      </w:pPr>
      <w:r w:rsidRPr="00007719">
        <w:rPr>
          <w:sz w:val="28"/>
          <w:szCs w:val="28"/>
        </w:rPr>
        <w:t xml:space="preserve">Вид диалогового окна «Активные пользователи» представлен на </w:t>
      </w:r>
      <w:r w:rsidRPr="00007719">
        <w:rPr>
          <w:sz w:val="28"/>
          <w:szCs w:val="28"/>
        </w:rPr>
        <w:fldChar w:fldCharType="begin"/>
      </w:r>
      <w:r w:rsidRPr="00007719">
        <w:rPr>
          <w:sz w:val="28"/>
          <w:szCs w:val="28"/>
        </w:rPr>
        <w:instrText xml:space="preserve"> REF  _Ref522000628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595</w:t>
      </w:r>
      <w:r w:rsidRPr="00007719">
        <w:rPr>
          <w:sz w:val="28"/>
          <w:szCs w:val="28"/>
        </w:rPr>
        <w:fldChar w:fldCharType="end"/>
      </w:r>
      <w:r w:rsidRPr="00007719">
        <w:rPr>
          <w:sz w:val="28"/>
          <w:szCs w:val="28"/>
        </w:rPr>
        <w:t>.</w:t>
      </w:r>
    </w:p>
    <w:p w14:paraId="62560567" w14:textId="79F8D28B" w:rsidR="005159C1" w:rsidRPr="00007719" w:rsidRDefault="005159C1" w:rsidP="005159C1">
      <w:pPr>
        <w:pStyle w:val="24"/>
        <w:rPr>
          <w:sz w:val="28"/>
          <w:szCs w:val="28"/>
        </w:rPr>
      </w:pPr>
      <w:r w:rsidRPr="00007719">
        <w:rPr>
          <w:sz w:val="28"/>
          <w:szCs w:val="28"/>
        </w:rPr>
        <w:t xml:space="preserve">В диалоговом окне приведена </w:t>
      </w:r>
      <w:r w:rsidRPr="00007719">
        <w:rPr>
          <w:spacing w:val="-4"/>
          <w:sz w:val="28"/>
          <w:szCs w:val="28"/>
        </w:rPr>
        <w:t xml:space="preserve">таблица, содержащая список </w:t>
      </w:r>
      <w:r w:rsidRPr="00007719">
        <w:rPr>
          <w:sz w:val="28"/>
          <w:szCs w:val="28"/>
        </w:rPr>
        <w:t>активных пользователей на текущий момент. Таблица доступна для просмотра пользователю с правами администратора и содержит сведения о пользователе и его имени, имени и адресе узла, времени последнего обновления, времени уведомления пользователя и сообщени</w:t>
      </w:r>
      <w:r w:rsidR="00E45464" w:rsidRPr="00007719">
        <w:rPr>
          <w:sz w:val="28"/>
          <w:szCs w:val="28"/>
        </w:rPr>
        <w:t>и</w:t>
      </w:r>
      <w:r w:rsidRPr="00007719">
        <w:rPr>
          <w:sz w:val="28"/>
          <w:szCs w:val="28"/>
        </w:rPr>
        <w:t xml:space="preserve"> для уведомления, времени отключения пользователя, информацию о предупреждении за указанное время и текст предупреждения об отключении пользователя.</w:t>
      </w:r>
    </w:p>
    <w:p w14:paraId="191A2965" w14:textId="7D402D7D" w:rsidR="005159C1" w:rsidRPr="00007719" w:rsidRDefault="005159C1" w:rsidP="005159C1">
      <w:pPr>
        <w:pStyle w:val="24"/>
        <w:ind w:firstLine="0"/>
        <w:jc w:val="center"/>
        <w:rPr>
          <w:sz w:val="28"/>
          <w:szCs w:val="28"/>
        </w:rPr>
      </w:pPr>
      <w:r w:rsidRPr="00007719">
        <w:rPr>
          <w:noProof/>
        </w:rPr>
        <w:drawing>
          <wp:inline distT="0" distB="0" distL="0" distR="0" wp14:anchorId="5D796045" wp14:editId="5154173A">
            <wp:extent cx="5946668" cy="2367232"/>
            <wp:effectExtent l="0" t="0" r="0" b="0"/>
            <wp:docPr id="190" name="Рисунок 190" descr="C:\Users\1B7A~1.ALI\AppData\Local\Temp\SNAGHTML14383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1B7A~1.ALI\AppData\Local\Temp\SNAGHTML14383d5.PNG"/>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5977464" cy="2379491"/>
                    </a:xfrm>
                    <a:prstGeom prst="rect">
                      <a:avLst/>
                    </a:prstGeom>
                    <a:noFill/>
                    <a:ln>
                      <a:noFill/>
                    </a:ln>
                  </pic:spPr>
                </pic:pic>
              </a:graphicData>
            </a:graphic>
          </wp:inline>
        </w:drawing>
      </w:r>
    </w:p>
    <w:p w14:paraId="1BB2CD87" w14:textId="77777777" w:rsidR="005159C1" w:rsidRPr="00007719" w:rsidRDefault="005159C1" w:rsidP="005159C1">
      <w:pPr>
        <w:pStyle w:val="24"/>
        <w:spacing w:after="120"/>
        <w:ind w:firstLine="0"/>
        <w:jc w:val="center"/>
        <w:rPr>
          <w:sz w:val="28"/>
          <w:szCs w:val="28"/>
        </w:rPr>
      </w:pPr>
      <w:bookmarkStart w:id="966" w:name="_Ref522000628"/>
      <w:r w:rsidRPr="00007719">
        <w:rPr>
          <w:sz w:val="28"/>
          <w:szCs w:val="28"/>
        </w:rPr>
        <w:t xml:space="preserve">Рис. </w:t>
      </w:r>
      <w:r w:rsidRPr="00007719">
        <w:fldChar w:fldCharType="begin"/>
      </w:r>
      <w:r w:rsidRPr="00007719">
        <w:rPr>
          <w:sz w:val="28"/>
          <w:szCs w:val="28"/>
        </w:rPr>
        <w:instrText xml:space="preserve"> SEQ Рис. \* ARABIC </w:instrText>
      </w:r>
      <w:r w:rsidRPr="00007719">
        <w:fldChar w:fldCharType="separate"/>
      </w:r>
      <w:r w:rsidR="00B6413A">
        <w:rPr>
          <w:noProof/>
          <w:sz w:val="28"/>
          <w:szCs w:val="28"/>
        </w:rPr>
        <w:t>595</w:t>
      </w:r>
      <w:r w:rsidRPr="00007719">
        <w:fldChar w:fldCharType="end"/>
      </w:r>
      <w:bookmarkEnd w:id="966"/>
    </w:p>
    <w:p w14:paraId="0ED097DA" w14:textId="630C061C" w:rsidR="005159C1" w:rsidRPr="00007719" w:rsidRDefault="005159C1" w:rsidP="005159C1">
      <w:pPr>
        <w:spacing w:line="360" w:lineRule="auto"/>
        <w:ind w:firstLine="709"/>
        <w:jc w:val="both"/>
        <w:rPr>
          <w:sz w:val="28"/>
          <w:szCs w:val="28"/>
        </w:rPr>
      </w:pPr>
      <w:r w:rsidRPr="00007719">
        <w:rPr>
          <w:sz w:val="28"/>
          <w:szCs w:val="28"/>
        </w:rPr>
        <w:t xml:space="preserve">По </w:t>
      </w:r>
      <w:proofErr w:type="gramStart"/>
      <w:r w:rsidRPr="00007719">
        <w:rPr>
          <w:sz w:val="28"/>
          <w:szCs w:val="28"/>
        </w:rPr>
        <w:t xml:space="preserve">кнопке </w:t>
      </w:r>
      <w:r w:rsidRPr="00007719">
        <w:rPr>
          <w:noProof/>
        </w:rPr>
        <w:drawing>
          <wp:inline distT="0" distB="0" distL="0" distR="0" wp14:anchorId="53455B44" wp14:editId="6589659C">
            <wp:extent cx="1964055" cy="245745"/>
            <wp:effectExtent l="0" t="0" r="0" b="190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1964055" cy="245745"/>
                    </a:xfrm>
                    <a:prstGeom prst="rect">
                      <a:avLst/>
                    </a:prstGeom>
                    <a:noFill/>
                    <a:ln>
                      <a:noFill/>
                    </a:ln>
                  </pic:spPr>
                </pic:pic>
              </a:graphicData>
            </a:graphic>
          </wp:inline>
        </w:drawing>
      </w:r>
      <w:r w:rsidRPr="00007719">
        <w:rPr>
          <w:noProof/>
        </w:rPr>
        <w:t xml:space="preserve"> </w:t>
      </w:r>
      <w:r w:rsidRPr="00007719">
        <w:rPr>
          <w:sz w:val="28"/>
          <w:szCs w:val="28"/>
        </w:rPr>
        <w:t>можно</w:t>
      </w:r>
      <w:proofErr w:type="gramEnd"/>
      <w:r w:rsidRPr="00007719">
        <w:rPr>
          <w:sz w:val="28"/>
          <w:szCs w:val="28"/>
        </w:rPr>
        <w:t xml:space="preserve"> произвести актуализацию записей таблицы на текущий момент времени.</w:t>
      </w:r>
    </w:p>
    <w:p w14:paraId="735E3D1D" w14:textId="103E3E83" w:rsidR="005159C1" w:rsidRPr="00007719" w:rsidRDefault="005159C1" w:rsidP="005159C1">
      <w:pPr>
        <w:spacing w:line="360" w:lineRule="auto"/>
        <w:ind w:firstLine="709"/>
        <w:jc w:val="both"/>
        <w:rPr>
          <w:sz w:val="28"/>
          <w:szCs w:val="28"/>
        </w:rPr>
      </w:pPr>
      <w:r w:rsidRPr="00007719">
        <w:rPr>
          <w:sz w:val="28"/>
          <w:szCs w:val="28"/>
        </w:rPr>
        <w:lastRenderedPageBreak/>
        <w:t>В диалоговом окне существует возможность отправки сообщения выбранному пользователю. Для вызова дополнительной формы «Информирование пользователей» выб</w:t>
      </w:r>
      <w:r w:rsidR="00DB510C" w:rsidRPr="00007719">
        <w:rPr>
          <w:sz w:val="28"/>
          <w:szCs w:val="28"/>
        </w:rPr>
        <w:t>ерите</w:t>
      </w:r>
      <w:r w:rsidRPr="00007719">
        <w:rPr>
          <w:sz w:val="28"/>
          <w:szCs w:val="28"/>
        </w:rPr>
        <w:t xml:space="preserve"> щелчком ЛКМ требуемую запись (несколько записей выбираются щелчком ЛКМ при удерживаемой клавише &lt;</w:t>
      </w:r>
      <w:r w:rsidRPr="00007719">
        <w:rPr>
          <w:sz w:val="28"/>
          <w:szCs w:val="28"/>
          <w:lang w:val="en-US"/>
        </w:rPr>
        <w:t>Ctrl</w:t>
      </w:r>
      <w:r w:rsidRPr="00007719">
        <w:rPr>
          <w:sz w:val="28"/>
          <w:szCs w:val="28"/>
        </w:rPr>
        <w:t>&gt;) и наж</w:t>
      </w:r>
      <w:r w:rsidR="00DB510C" w:rsidRPr="00007719">
        <w:rPr>
          <w:sz w:val="28"/>
          <w:szCs w:val="28"/>
        </w:rPr>
        <w:t>мите</w:t>
      </w:r>
      <w:r w:rsidRPr="00007719">
        <w:rPr>
          <w:sz w:val="28"/>
          <w:szCs w:val="28"/>
        </w:rPr>
        <w:t xml:space="preserve"> </w:t>
      </w:r>
      <w:proofErr w:type="gramStart"/>
      <w:r w:rsidRPr="00007719">
        <w:rPr>
          <w:sz w:val="28"/>
          <w:szCs w:val="28"/>
        </w:rPr>
        <w:t xml:space="preserve">кнопку </w:t>
      </w:r>
      <w:r w:rsidRPr="00007719">
        <w:rPr>
          <w:noProof/>
        </w:rPr>
        <w:drawing>
          <wp:inline distT="0" distB="0" distL="0" distR="0" wp14:anchorId="26CB2F93" wp14:editId="3C968225">
            <wp:extent cx="1257935" cy="245745"/>
            <wp:effectExtent l="0" t="0" r="0" b="190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69"/>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1257935" cy="245745"/>
                    </a:xfrm>
                    <a:prstGeom prst="rect">
                      <a:avLst/>
                    </a:prstGeom>
                    <a:noFill/>
                    <a:ln>
                      <a:noFill/>
                    </a:ln>
                  </pic:spPr>
                </pic:pic>
              </a:graphicData>
            </a:graphic>
          </wp:inline>
        </w:drawing>
      </w:r>
      <w:r w:rsidRPr="00007719">
        <w:rPr>
          <w:sz w:val="28"/>
          <w:szCs w:val="28"/>
        </w:rPr>
        <w:t>.</w:t>
      </w:r>
      <w:proofErr w:type="gramEnd"/>
      <w:r w:rsidRPr="00007719">
        <w:rPr>
          <w:sz w:val="28"/>
          <w:szCs w:val="28"/>
        </w:rPr>
        <w:t xml:space="preserve"> В дополнительно</w:t>
      </w:r>
      <w:r w:rsidR="00DB510C" w:rsidRPr="00007719">
        <w:rPr>
          <w:sz w:val="28"/>
          <w:szCs w:val="28"/>
        </w:rPr>
        <w:t>м</w:t>
      </w:r>
      <w:r w:rsidRPr="00007719">
        <w:rPr>
          <w:sz w:val="28"/>
          <w:szCs w:val="28"/>
        </w:rPr>
        <w:t xml:space="preserve"> </w:t>
      </w:r>
      <w:r w:rsidR="00DB510C" w:rsidRPr="00007719">
        <w:rPr>
          <w:sz w:val="28"/>
          <w:szCs w:val="28"/>
        </w:rPr>
        <w:t>окне</w:t>
      </w:r>
      <w:r w:rsidRPr="00007719">
        <w:rPr>
          <w:sz w:val="28"/>
          <w:szCs w:val="28"/>
        </w:rPr>
        <w:t xml:space="preserve"> «Информирование пользователей» </w:t>
      </w:r>
      <w:r w:rsidR="00C05C2D">
        <w:rPr>
          <w:sz w:val="28"/>
          <w:szCs w:val="28"/>
        </w:rPr>
        <w:br/>
      </w:r>
      <w:r w:rsidRPr="00007719">
        <w:rPr>
          <w:sz w:val="28"/>
          <w:szCs w:val="28"/>
        </w:rPr>
        <w:t>(</w:t>
      </w:r>
      <w:r w:rsidRPr="00007719">
        <w:rPr>
          <w:sz w:val="28"/>
          <w:szCs w:val="28"/>
        </w:rPr>
        <w:fldChar w:fldCharType="begin"/>
      </w:r>
      <w:r w:rsidRPr="00007719">
        <w:rPr>
          <w:sz w:val="28"/>
          <w:szCs w:val="28"/>
        </w:rPr>
        <w:instrText xml:space="preserve"> REF  _Ref522004328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596</w:t>
      </w:r>
      <w:r w:rsidRPr="00007719">
        <w:rPr>
          <w:sz w:val="28"/>
          <w:szCs w:val="28"/>
        </w:rPr>
        <w:fldChar w:fldCharType="end"/>
      </w:r>
      <w:r w:rsidRPr="00007719">
        <w:rPr>
          <w:sz w:val="28"/>
          <w:szCs w:val="28"/>
        </w:rPr>
        <w:t>) укажите, при необходимости, время оповещения</w:t>
      </w:r>
      <w:r w:rsidR="00DB510C" w:rsidRPr="00007719">
        <w:rPr>
          <w:sz w:val="28"/>
          <w:szCs w:val="28"/>
        </w:rPr>
        <w:t>, предварительно включив переключатель выбора «Время оповещени</w:t>
      </w:r>
      <w:r w:rsidR="00383D2D" w:rsidRPr="00007719">
        <w:rPr>
          <w:sz w:val="28"/>
          <w:szCs w:val="28"/>
        </w:rPr>
        <w:t>я</w:t>
      </w:r>
      <w:r w:rsidR="00DB510C" w:rsidRPr="00007719">
        <w:rPr>
          <w:sz w:val="28"/>
          <w:szCs w:val="28"/>
        </w:rPr>
        <w:t>»</w:t>
      </w:r>
      <w:r w:rsidRPr="00007719">
        <w:rPr>
          <w:sz w:val="28"/>
          <w:szCs w:val="28"/>
        </w:rPr>
        <w:t xml:space="preserve"> и заполните вручную поле «Текст сообщения». Отправка сообщения производится по </w:t>
      </w:r>
      <w:proofErr w:type="gramStart"/>
      <w:r w:rsidRPr="00007719">
        <w:rPr>
          <w:sz w:val="28"/>
          <w:szCs w:val="28"/>
        </w:rPr>
        <w:t xml:space="preserve">кнопке </w:t>
      </w:r>
      <w:r w:rsidRPr="00007719">
        <w:rPr>
          <w:noProof/>
        </w:rPr>
        <w:drawing>
          <wp:inline distT="0" distB="0" distL="0" distR="0" wp14:anchorId="5BECD525" wp14:editId="17EE0A7B">
            <wp:extent cx="1257935" cy="208915"/>
            <wp:effectExtent l="0" t="0" r="0" b="63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70"/>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1257935" cy="208915"/>
                    </a:xfrm>
                    <a:prstGeom prst="rect">
                      <a:avLst/>
                    </a:prstGeom>
                    <a:noFill/>
                    <a:ln>
                      <a:noFill/>
                    </a:ln>
                  </pic:spPr>
                </pic:pic>
              </a:graphicData>
            </a:graphic>
          </wp:inline>
        </w:drawing>
      </w:r>
      <w:r w:rsidRPr="00007719">
        <w:rPr>
          <w:sz w:val="28"/>
          <w:szCs w:val="28"/>
        </w:rPr>
        <w:t>.</w:t>
      </w:r>
      <w:proofErr w:type="gramEnd"/>
    </w:p>
    <w:p w14:paraId="015B8736" w14:textId="0DBE7765" w:rsidR="005159C1" w:rsidRPr="00007719" w:rsidRDefault="00DB510C" w:rsidP="005159C1">
      <w:pPr>
        <w:pStyle w:val="24"/>
        <w:ind w:firstLine="0"/>
        <w:jc w:val="center"/>
        <w:rPr>
          <w:sz w:val="28"/>
          <w:szCs w:val="28"/>
        </w:rPr>
      </w:pPr>
      <w:r w:rsidRPr="00007719">
        <w:rPr>
          <w:noProof/>
        </w:rPr>
        <w:drawing>
          <wp:inline distT="0" distB="0" distL="0" distR="0" wp14:anchorId="5332E609" wp14:editId="7E3167A9">
            <wp:extent cx="4333171" cy="2539407"/>
            <wp:effectExtent l="0" t="0" r="0" b="0"/>
            <wp:docPr id="191" name="Рисунок 191" descr="C:\Users\1B7A~1.ALI\AppData\Local\Temp\SNAGHTML14edd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1B7A~1.ALI\AppData\Local\Temp\SNAGHTML14edd0c.PNG"/>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4346262" cy="2547079"/>
                    </a:xfrm>
                    <a:prstGeom prst="rect">
                      <a:avLst/>
                    </a:prstGeom>
                    <a:noFill/>
                    <a:ln>
                      <a:noFill/>
                    </a:ln>
                  </pic:spPr>
                </pic:pic>
              </a:graphicData>
            </a:graphic>
          </wp:inline>
        </w:drawing>
      </w:r>
    </w:p>
    <w:p w14:paraId="2F5ED7E4" w14:textId="77777777" w:rsidR="005159C1" w:rsidRPr="00007719" w:rsidRDefault="005159C1" w:rsidP="005159C1">
      <w:pPr>
        <w:pStyle w:val="24"/>
        <w:spacing w:after="120"/>
        <w:ind w:firstLine="0"/>
        <w:jc w:val="center"/>
        <w:rPr>
          <w:sz w:val="28"/>
          <w:szCs w:val="28"/>
        </w:rPr>
      </w:pPr>
      <w:bookmarkStart w:id="967" w:name="_Ref522004328"/>
      <w:r w:rsidRPr="00007719">
        <w:rPr>
          <w:sz w:val="28"/>
          <w:szCs w:val="28"/>
        </w:rPr>
        <w:t xml:space="preserve">Рис. </w:t>
      </w:r>
      <w:r w:rsidRPr="00007719">
        <w:fldChar w:fldCharType="begin"/>
      </w:r>
      <w:r w:rsidRPr="00007719">
        <w:rPr>
          <w:sz w:val="28"/>
          <w:szCs w:val="28"/>
        </w:rPr>
        <w:instrText xml:space="preserve"> SEQ Рис. \* ARABIC </w:instrText>
      </w:r>
      <w:r w:rsidRPr="00007719">
        <w:fldChar w:fldCharType="separate"/>
      </w:r>
      <w:r w:rsidR="00B6413A">
        <w:rPr>
          <w:noProof/>
          <w:sz w:val="28"/>
          <w:szCs w:val="28"/>
        </w:rPr>
        <w:t>596</w:t>
      </w:r>
      <w:r w:rsidRPr="00007719">
        <w:fldChar w:fldCharType="end"/>
      </w:r>
      <w:bookmarkEnd w:id="967"/>
    </w:p>
    <w:p w14:paraId="648D2549" w14:textId="6F888B5B" w:rsidR="005159C1" w:rsidRPr="00007719" w:rsidRDefault="005159C1" w:rsidP="005159C1">
      <w:pPr>
        <w:spacing w:line="360" w:lineRule="auto"/>
        <w:ind w:firstLine="709"/>
        <w:jc w:val="both"/>
        <w:rPr>
          <w:sz w:val="28"/>
          <w:szCs w:val="28"/>
        </w:rPr>
      </w:pPr>
      <w:r w:rsidRPr="00007719">
        <w:rPr>
          <w:sz w:val="28"/>
          <w:szCs w:val="28"/>
        </w:rPr>
        <w:t xml:space="preserve">По </w:t>
      </w:r>
      <w:proofErr w:type="gramStart"/>
      <w:r w:rsidRPr="00007719">
        <w:rPr>
          <w:sz w:val="28"/>
          <w:szCs w:val="28"/>
        </w:rPr>
        <w:t xml:space="preserve">кнопке </w:t>
      </w:r>
      <w:r w:rsidRPr="00007719">
        <w:rPr>
          <w:noProof/>
        </w:rPr>
        <w:drawing>
          <wp:inline distT="0" distB="0" distL="0" distR="0" wp14:anchorId="1F4E6EEE" wp14:editId="0F8CF282">
            <wp:extent cx="963295" cy="245745"/>
            <wp:effectExtent l="0" t="0" r="8255" b="190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71"/>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963295" cy="245745"/>
                    </a:xfrm>
                    <a:prstGeom prst="rect">
                      <a:avLst/>
                    </a:prstGeom>
                    <a:noFill/>
                    <a:ln>
                      <a:noFill/>
                    </a:ln>
                  </pic:spPr>
                </pic:pic>
              </a:graphicData>
            </a:graphic>
          </wp:inline>
        </w:drawing>
      </w:r>
      <w:r w:rsidRPr="00007719">
        <w:rPr>
          <w:sz w:val="28"/>
          <w:szCs w:val="28"/>
        </w:rPr>
        <w:t xml:space="preserve"> вызывается</w:t>
      </w:r>
      <w:proofErr w:type="gramEnd"/>
      <w:r w:rsidRPr="00007719">
        <w:rPr>
          <w:sz w:val="28"/>
          <w:szCs w:val="28"/>
        </w:rPr>
        <w:t xml:space="preserve"> дополнительное окно «Отключение пользователей», администратор имеет возможность отключить выбранного из списка пользователя (пользователей). В дополнительном окне «Отключение пользователей» (</w:t>
      </w:r>
      <w:r w:rsidRPr="00007719">
        <w:rPr>
          <w:sz w:val="28"/>
          <w:szCs w:val="28"/>
        </w:rPr>
        <w:fldChar w:fldCharType="begin"/>
      </w:r>
      <w:r w:rsidRPr="00007719">
        <w:rPr>
          <w:sz w:val="28"/>
          <w:szCs w:val="28"/>
        </w:rPr>
        <w:instrText xml:space="preserve"> REF  _Ref524512444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597</w:t>
      </w:r>
      <w:r w:rsidRPr="00007719">
        <w:rPr>
          <w:sz w:val="28"/>
          <w:szCs w:val="28"/>
        </w:rPr>
        <w:fldChar w:fldCharType="end"/>
      </w:r>
      <w:r w:rsidRPr="00007719">
        <w:rPr>
          <w:sz w:val="28"/>
          <w:szCs w:val="28"/>
        </w:rPr>
        <w:t>) укажите</w:t>
      </w:r>
      <w:r w:rsidR="00DB510C" w:rsidRPr="00007719">
        <w:rPr>
          <w:sz w:val="28"/>
          <w:szCs w:val="28"/>
        </w:rPr>
        <w:t xml:space="preserve">, </w:t>
      </w:r>
      <w:r w:rsidRPr="00007719">
        <w:rPr>
          <w:sz w:val="28"/>
          <w:szCs w:val="28"/>
        </w:rPr>
        <w:t>при необходимости</w:t>
      </w:r>
      <w:r w:rsidR="00DB510C" w:rsidRPr="00007719">
        <w:rPr>
          <w:sz w:val="28"/>
          <w:szCs w:val="28"/>
        </w:rPr>
        <w:t>,</w:t>
      </w:r>
      <w:r w:rsidRPr="00007719">
        <w:rPr>
          <w:sz w:val="28"/>
          <w:szCs w:val="28"/>
        </w:rPr>
        <w:t xml:space="preserve"> время отключения и время, за которое пользователь будет предупрежден об отключении</w:t>
      </w:r>
      <w:r w:rsidR="00DB510C" w:rsidRPr="00007719">
        <w:rPr>
          <w:sz w:val="28"/>
          <w:szCs w:val="28"/>
        </w:rPr>
        <w:t xml:space="preserve"> (предварительно включив соответствующий переключатель выбора «Время отключения» или «Предупредить за»)</w:t>
      </w:r>
      <w:r w:rsidRPr="00007719">
        <w:rPr>
          <w:sz w:val="28"/>
          <w:szCs w:val="28"/>
        </w:rPr>
        <w:t>,</w:t>
      </w:r>
      <w:r w:rsidR="00DB510C" w:rsidRPr="00007719">
        <w:rPr>
          <w:sz w:val="28"/>
          <w:szCs w:val="28"/>
        </w:rPr>
        <w:t xml:space="preserve"> </w:t>
      </w:r>
      <w:r w:rsidRPr="00007719">
        <w:rPr>
          <w:sz w:val="28"/>
          <w:szCs w:val="28"/>
        </w:rPr>
        <w:t>поле «Текст предупреждения»</w:t>
      </w:r>
      <w:r w:rsidR="00DB510C" w:rsidRPr="00007719">
        <w:rPr>
          <w:sz w:val="28"/>
          <w:szCs w:val="28"/>
        </w:rPr>
        <w:t xml:space="preserve"> заполните вручную</w:t>
      </w:r>
      <w:r w:rsidRPr="00007719">
        <w:rPr>
          <w:sz w:val="28"/>
          <w:szCs w:val="28"/>
        </w:rPr>
        <w:t xml:space="preserve">. Отключение пользователя производится по </w:t>
      </w:r>
      <w:proofErr w:type="gramStart"/>
      <w:r w:rsidRPr="00007719">
        <w:rPr>
          <w:sz w:val="28"/>
          <w:szCs w:val="28"/>
        </w:rPr>
        <w:t xml:space="preserve">кнопке </w:t>
      </w:r>
      <w:r w:rsidRPr="00007719">
        <w:rPr>
          <w:noProof/>
        </w:rPr>
        <w:drawing>
          <wp:inline distT="0" distB="0" distL="0" distR="0" wp14:anchorId="1F026CAA" wp14:editId="5E46BF8A">
            <wp:extent cx="963295" cy="208915"/>
            <wp:effectExtent l="0" t="0" r="8255" b="63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72"/>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963295" cy="208915"/>
                    </a:xfrm>
                    <a:prstGeom prst="rect">
                      <a:avLst/>
                    </a:prstGeom>
                    <a:noFill/>
                    <a:ln>
                      <a:noFill/>
                    </a:ln>
                  </pic:spPr>
                </pic:pic>
              </a:graphicData>
            </a:graphic>
          </wp:inline>
        </w:drawing>
      </w:r>
      <w:r w:rsidRPr="00007719">
        <w:rPr>
          <w:sz w:val="28"/>
          <w:szCs w:val="28"/>
        </w:rPr>
        <w:t>.</w:t>
      </w:r>
      <w:proofErr w:type="gramEnd"/>
    </w:p>
    <w:p w14:paraId="15DC5699" w14:textId="266E5617" w:rsidR="005159C1" w:rsidRPr="00007719" w:rsidRDefault="00DB510C" w:rsidP="005159C1">
      <w:pPr>
        <w:pStyle w:val="24"/>
        <w:ind w:firstLine="0"/>
        <w:jc w:val="center"/>
        <w:rPr>
          <w:sz w:val="28"/>
          <w:szCs w:val="28"/>
        </w:rPr>
      </w:pPr>
      <w:r w:rsidRPr="00007719">
        <w:rPr>
          <w:noProof/>
        </w:rPr>
        <w:lastRenderedPageBreak/>
        <w:drawing>
          <wp:inline distT="0" distB="0" distL="0" distR="0" wp14:anchorId="46E4445F" wp14:editId="0D6907CB">
            <wp:extent cx="3933079" cy="2528408"/>
            <wp:effectExtent l="0" t="0" r="0" b="5715"/>
            <wp:docPr id="192" name="Рисунок 192" descr="C:\Users\1B7A~1.ALI\AppData\Local\Temp\SNAGHTML154eb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1B7A~1.ALI\AppData\Local\Temp\SNAGHTML154eb8d.PNG"/>
                    <pic:cNvPicPr>
                      <a:picLocks noChangeAspect="1" noChangeArrowheads="1"/>
                    </pic:cNvPicPr>
                  </pic:nvPicPr>
                  <pic:blipFill>
                    <a:blip r:embed="rId1023">
                      <a:extLst>
                        <a:ext uri="{28A0092B-C50C-407E-A947-70E740481C1C}">
                          <a14:useLocalDpi xmlns:a14="http://schemas.microsoft.com/office/drawing/2010/main" val="0"/>
                        </a:ext>
                      </a:extLst>
                    </a:blip>
                    <a:srcRect/>
                    <a:stretch>
                      <a:fillRect/>
                    </a:stretch>
                  </pic:blipFill>
                  <pic:spPr bwMode="auto">
                    <a:xfrm>
                      <a:off x="0" y="0"/>
                      <a:ext cx="3949423" cy="2538915"/>
                    </a:xfrm>
                    <a:prstGeom prst="rect">
                      <a:avLst/>
                    </a:prstGeom>
                    <a:noFill/>
                    <a:ln>
                      <a:noFill/>
                    </a:ln>
                  </pic:spPr>
                </pic:pic>
              </a:graphicData>
            </a:graphic>
          </wp:inline>
        </w:drawing>
      </w:r>
    </w:p>
    <w:p w14:paraId="17705EB7" w14:textId="40F2EB1F" w:rsidR="005159C1" w:rsidRPr="00007719" w:rsidRDefault="005159C1" w:rsidP="00C05C2D">
      <w:pPr>
        <w:spacing w:after="120" w:line="360" w:lineRule="auto"/>
        <w:jc w:val="center"/>
      </w:pPr>
      <w:bookmarkStart w:id="968" w:name="_Ref52451244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597</w:t>
      </w:r>
      <w:bookmarkEnd w:id="968"/>
      <w:r w:rsidRPr="00007719">
        <w:rPr>
          <w:sz w:val="28"/>
          <w:szCs w:val="28"/>
        </w:rPr>
        <w:fldChar w:fldCharType="end"/>
      </w:r>
    </w:p>
    <w:p w14:paraId="67F55821" w14:textId="77777777" w:rsidR="00186E7D" w:rsidRPr="00007719" w:rsidRDefault="00186E7D" w:rsidP="00DF627D">
      <w:pPr>
        <w:pStyle w:val="30"/>
      </w:pPr>
      <w:bookmarkStart w:id="969" w:name="_Toc1571684"/>
      <w:r w:rsidRPr="00007719">
        <w:t>Сведения о ролях</w:t>
      </w:r>
      <w:bookmarkEnd w:id="969"/>
    </w:p>
    <w:p w14:paraId="4A42D283" w14:textId="5F70134D" w:rsidR="00186E7D" w:rsidRPr="00007719" w:rsidRDefault="00186E7D" w:rsidP="00056E97">
      <w:pPr>
        <w:spacing w:line="360" w:lineRule="auto"/>
        <w:ind w:firstLine="709"/>
        <w:jc w:val="both"/>
        <w:rPr>
          <w:sz w:val="28"/>
          <w:szCs w:val="28"/>
        </w:rPr>
      </w:pPr>
      <w:r w:rsidRPr="00007719">
        <w:rPr>
          <w:sz w:val="28"/>
          <w:szCs w:val="28"/>
          <w:lang w:eastAsia="x-none"/>
        </w:rPr>
        <w:t xml:space="preserve">Справочник ролей предназначен для разграничения доступа к объектам базы данных и функциям </w:t>
      </w:r>
      <w:r w:rsidR="00C15CE2" w:rsidRPr="00007719">
        <w:rPr>
          <w:rStyle w:val="bx-messenger-message"/>
          <w:sz w:val="28"/>
          <w:szCs w:val="28"/>
        </w:rPr>
        <w:t>программного комплекса</w:t>
      </w:r>
      <w:r w:rsidRPr="00007719">
        <w:rPr>
          <w:sz w:val="28"/>
          <w:szCs w:val="28"/>
          <w:lang w:eastAsia="x-none"/>
        </w:rPr>
        <w:t>.</w:t>
      </w:r>
      <w:r w:rsidRPr="00007719">
        <w:rPr>
          <w:sz w:val="28"/>
          <w:szCs w:val="28"/>
        </w:rPr>
        <w:t xml:space="preserve"> Сведения о ролях содержатся в диалоговом окне </w:t>
      </w:r>
      <w:r w:rsidR="00702015" w:rsidRPr="00007719">
        <w:rPr>
          <w:sz w:val="28"/>
          <w:szCs w:val="28"/>
        </w:rPr>
        <w:t>«</w:t>
      </w:r>
      <w:r w:rsidRPr="00007719">
        <w:rPr>
          <w:sz w:val="28"/>
          <w:szCs w:val="28"/>
        </w:rPr>
        <w:t>Р</w:t>
      </w:r>
      <w:r w:rsidR="00702015" w:rsidRPr="00007719">
        <w:rPr>
          <w:sz w:val="28"/>
          <w:szCs w:val="28"/>
        </w:rPr>
        <w:t>оли»</w:t>
      </w:r>
      <w:r w:rsidRPr="00007719">
        <w:rPr>
          <w:sz w:val="28"/>
          <w:szCs w:val="28"/>
        </w:rPr>
        <w:t>.</w:t>
      </w:r>
    </w:p>
    <w:p w14:paraId="0092D458" w14:textId="65E7441B" w:rsidR="00186E7D" w:rsidRPr="00007719" w:rsidRDefault="00186E7D" w:rsidP="00056E97">
      <w:pPr>
        <w:spacing w:line="360" w:lineRule="auto"/>
        <w:ind w:firstLine="709"/>
        <w:jc w:val="both"/>
        <w:rPr>
          <w:sz w:val="28"/>
          <w:szCs w:val="28"/>
        </w:rPr>
      </w:pPr>
      <w:r w:rsidRPr="00007719">
        <w:rPr>
          <w:sz w:val="28"/>
          <w:szCs w:val="28"/>
        </w:rPr>
        <w:t xml:space="preserve">Для </w:t>
      </w:r>
      <w:r w:rsidR="00096995" w:rsidRPr="00007719">
        <w:rPr>
          <w:sz w:val="28"/>
          <w:szCs w:val="28"/>
        </w:rPr>
        <w:t xml:space="preserve">открытия </w:t>
      </w:r>
      <w:r w:rsidRPr="00007719">
        <w:rPr>
          <w:sz w:val="28"/>
          <w:szCs w:val="28"/>
        </w:rPr>
        <w:t xml:space="preserve">диалогового окна </w:t>
      </w:r>
      <w:r w:rsidR="00C45176" w:rsidRPr="00007719">
        <w:rPr>
          <w:sz w:val="28"/>
          <w:szCs w:val="28"/>
        </w:rPr>
        <w:t>выберите</w:t>
      </w:r>
      <w:r w:rsidR="0099678A" w:rsidRPr="00007719">
        <w:rPr>
          <w:sz w:val="28"/>
          <w:szCs w:val="28"/>
        </w:rPr>
        <w:t xml:space="preserve"> пункт </w:t>
      </w:r>
      <w:r w:rsidR="00364BD5" w:rsidRPr="00007719">
        <w:rPr>
          <w:sz w:val="28"/>
          <w:szCs w:val="28"/>
        </w:rPr>
        <w:t xml:space="preserve">горизонтального меню </w:t>
      </w:r>
      <w:r w:rsidR="0065221A" w:rsidRPr="00007719">
        <w:rPr>
          <w:sz w:val="28"/>
          <w:szCs w:val="28"/>
        </w:rPr>
        <w:t xml:space="preserve">«Администрирование» </w:t>
      </w:r>
      <w:r w:rsidR="00C05C2D">
        <w:rPr>
          <w:sz w:val="28"/>
          <w:szCs w:val="28"/>
        </w:rPr>
        <w:t>–</w:t>
      </w:r>
      <w:r w:rsidRPr="00007719">
        <w:rPr>
          <w:sz w:val="28"/>
          <w:szCs w:val="28"/>
        </w:rPr>
        <w:t xml:space="preserve">&gt; </w:t>
      </w:r>
      <w:r w:rsidR="00702015" w:rsidRPr="00007719">
        <w:rPr>
          <w:sz w:val="28"/>
          <w:szCs w:val="28"/>
        </w:rPr>
        <w:t>«</w:t>
      </w:r>
      <w:r w:rsidRPr="00007719">
        <w:rPr>
          <w:sz w:val="28"/>
          <w:szCs w:val="28"/>
        </w:rPr>
        <w:t>Р</w:t>
      </w:r>
      <w:r w:rsidR="00702015" w:rsidRPr="00007719">
        <w:rPr>
          <w:sz w:val="28"/>
          <w:szCs w:val="28"/>
        </w:rPr>
        <w:t>оли»</w:t>
      </w:r>
      <w:r w:rsidRPr="00007719">
        <w:rPr>
          <w:sz w:val="28"/>
          <w:szCs w:val="28"/>
        </w:rPr>
        <w:t xml:space="preserve"> </w:t>
      </w:r>
      <w:r w:rsidR="00364BD5" w:rsidRPr="00007719">
        <w:rPr>
          <w:sz w:val="28"/>
          <w:szCs w:val="28"/>
        </w:rPr>
        <w:t>или пункт вертикального меню «Администрирование» и пиктограмму основной рабочей области навигации «Роли».</w:t>
      </w:r>
    </w:p>
    <w:p w14:paraId="1BE8E4E6" w14:textId="5F5D1117" w:rsidR="00186E7D" w:rsidRPr="00007719" w:rsidRDefault="00186E7D" w:rsidP="00056E97">
      <w:pPr>
        <w:spacing w:line="360" w:lineRule="auto"/>
        <w:ind w:firstLine="709"/>
        <w:jc w:val="both"/>
        <w:rPr>
          <w:sz w:val="28"/>
          <w:szCs w:val="28"/>
        </w:rPr>
      </w:pPr>
      <w:r w:rsidRPr="00007719">
        <w:rPr>
          <w:sz w:val="28"/>
          <w:szCs w:val="28"/>
        </w:rPr>
        <w:t xml:space="preserve">Типовые функции управления диалоговым окном осуществляются при помощи кнопок, расположенных на командной панели управления, и выбором пункта </w:t>
      </w:r>
      <w:r w:rsidR="009B5932" w:rsidRPr="00007719">
        <w:rPr>
          <w:sz w:val="28"/>
          <w:szCs w:val="28"/>
        </w:rPr>
        <w:t xml:space="preserve">горизонтального </w:t>
      </w:r>
      <w:r w:rsidRPr="00007719">
        <w:rPr>
          <w:sz w:val="28"/>
          <w:szCs w:val="28"/>
        </w:rPr>
        <w:t>меню пользователя.</w:t>
      </w:r>
    </w:p>
    <w:p w14:paraId="50A2167C" w14:textId="221E18F6" w:rsidR="00186E7D" w:rsidRPr="00007719" w:rsidRDefault="00B077F0" w:rsidP="00056E97">
      <w:pPr>
        <w:pStyle w:val="24"/>
        <w:rPr>
          <w:spacing w:val="-4"/>
          <w:sz w:val="28"/>
          <w:szCs w:val="28"/>
        </w:rPr>
      </w:pPr>
      <w:r w:rsidRPr="00007719">
        <w:rPr>
          <w:sz w:val="28"/>
          <w:szCs w:val="28"/>
        </w:rPr>
        <w:t xml:space="preserve">Вид диалогового окна </w:t>
      </w:r>
      <w:r w:rsidR="00702015" w:rsidRPr="00007719">
        <w:rPr>
          <w:sz w:val="28"/>
          <w:szCs w:val="28"/>
        </w:rPr>
        <w:t xml:space="preserve">«Роли» </w:t>
      </w:r>
      <w:r w:rsidR="00186E7D" w:rsidRPr="00007719">
        <w:rPr>
          <w:spacing w:val="-4"/>
          <w:sz w:val="28"/>
          <w:szCs w:val="28"/>
        </w:rPr>
        <w:t xml:space="preserve">представлен </w:t>
      </w:r>
      <w:r w:rsidRPr="00007719">
        <w:rPr>
          <w:spacing w:val="-4"/>
          <w:sz w:val="28"/>
          <w:szCs w:val="28"/>
        </w:rPr>
        <w:t>на</w:t>
      </w:r>
      <w:r w:rsidR="00186E7D" w:rsidRPr="00007719">
        <w:rPr>
          <w:spacing w:val="-4"/>
          <w:sz w:val="28"/>
          <w:szCs w:val="28"/>
        </w:rPr>
        <w:t xml:space="preserve"> </w:t>
      </w:r>
      <w:r w:rsidR="00186E7D" w:rsidRPr="00007719">
        <w:rPr>
          <w:spacing w:val="-4"/>
          <w:sz w:val="28"/>
          <w:szCs w:val="28"/>
        </w:rPr>
        <w:fldChar w:fldCharType="begin"/>
      </w:r>
      <w:r w:rsidR="00186E7D" w:rsidRPr="00007719">
        <w:rPr>
          <w:spacing w:val="-4"/>
          <w:sz w:val="28"/>
          <w:szCs w:val="28"/>
        </w:rPr>
        <w:instrText xml:space="preserve"> REF  _Ref442793389 \* Lower \h </w:instrText>
      </w:r>
      <w:r w:rsidR="00EA0820" w:rsidRPr="00007719">
        <w:rPr>
          <w:spacing w:val="-4"/>
          <w:sz w:val="28"/>
          <w:szCs w:val="28"/>
        </w:rPr>
        <w:instrText xml:space="preserve"> \* MERGEFORMAT </w:instrText>
      </w:r>
      <w:r w:rsidR="00186E7D" w:rsidRPr="00007719">
        <w:rPr>
          <w:spacing w:val="-4"/>
          <w:sz w:val="28"/>
          <w:szCs w:val="28"/>
        </w:rPr>
      </w:r>
      <w:r w:rsidR="00186E7D"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598</w:t>
      </w:r>
      <w:r w:rsidR="00186E7D" w:rsidRPr="00007719">
        <w:rPr>
          <w:spacing w:val="-4"/>
          <w:sz w:val="28"/>
          <w:szCs w:val="28"/>
        </w:rPr>
        <w:fldChar w:fldCharType="end"/>
      </w:r>
      <w:r w:rsidR="00186E7D" w:rsidRPr="00007719">
        <w:rPr>
          <w:spacing w:val="-4"/>
          <w:sz w:val="28"/>
          <w:szCs w:val="28"/>
        </w:rPr>
        <w:t>.</w:t>
      </w:r>
    </w:p>
    <w:p w14:paraId="75456A99" w14:textId="42C482AC" w:rsidR="00186E7D" w:rsidRPr="00007719" w:rsidRDefault="005B1018" w:rsidP="00D01467">
      <w:pPr>
        <w:tabs>
          <w:tab w:val="left" w:pos="6379"/>
        </w:tabs>
        <w:spacing w:line="353" w:lineRule="auto"/>
        <w:jc w:val="center"/>
      </w:pPr>
      <w:r w:rsidRPr="00007719">
        <w:rPr>
          <w:noProof/>
        </w:rPr>
        <w:drawing>
          <wp:inline distT="0" distB="0" distL="0" distR="0" wp14:anchorId="678FCD57" wp14:editId="04507351">
            <wp:extent cx="4749970" cy="1355609"/>
            <wp:effectExtent l="0" t="0" r="0" b="0"/>
            <wp:docPr id="204" name="Рисунок 204" descr="C:\Users\1B7A~1.ALI\AppData\Local\Temp\SNAGHTML18c30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1B7A~1.ALI\AppData\Local\Temp\SNAGHTML18c300c.PNG"/>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4783309" cy="1365124"/>
                    </a:xfrm>
                    <a:prstGeom prst="rect">
                      <a:avLst/>
                    </a:prstGeom>
                    <a:noFill/>
                    <a:ln>
                      <a:noFill/>
                    </a:ln>
                  </pic:spPr>
                </pic:pic>
              </a:graphicData>
            </a:graphic>
          </wp:inline>
        </w:drawing>
      </w:r>
    </w:p>
    <w:p w14:paraId="0317661F" w14:textId="77777777" w:rsidR="00186E7D" w:rsidRPr="00007719" w:rsidRDefault="00186E7D" w:rsidP="00BF5A2A">
      <w:pPr>
        <w:spacing w:line="353" w:lineRule="auto"/>
        <w:jc w:val="center"/>
        <w:rPr>
          <w:sz w:val="28"/>
          <w:szCs w:val="28"/>
        </w:rPr>
      </w:pPr>
      <w:bookmarkStart w:id="970" w:name="_Ref44279338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598</w:t>
      </w:r>
      <w:r w:rsidRPr="00007719">
        <w:rPr>
          <w:sz w:val="28"/>
          <w:szCs w:val="28"/>
        </w:rPr>
        <w:fldChar w:fldCharType="end"/>
      </w:r>
      <w:bookmarkEnd w:id="970"/>
    </w:p>
    <w:p w14:paraId="43EF0267" w14:textId="3E556D21" w:rsidR="00186E7D" w:rsidRPr="00007719" w:rsidRDefault="00186E7D" w:rsidP="00056E97">
      <w:pPr>
        <w:spacing w:line="360" w:lineRule="auto"/>
        <w:ind w:firstLine="709"/>
        <w:jc w:val="both"/>
        <w:rPr>
          <w:sz w:val="28"/>
          <w:szCs w:val="28"/>
        </w:rPr>
      </w:pPr>
      <w:r w:rsidRPr="00007719">
        <w:rPr>
          <w:sz w:val="28"/>
          <w:szCs w:val="28"/>
        </w:rPr>
        <w:t xml:space="preserve">Для создания/редактирования записи при нажатии на соответствующую кнопку или двойным нажатием ЛКМ на выбранную строку, содержащую наименование роли, вызывается диалоговое окно </w:t>
      </w:r>
      <w:r w:rsidR="00D01467" w:rsidRPr="00007719">
        <w:rPr>
          <w:sz w:val="28"/>
          <w:szCs w:val="28"/>
        </w:rPr>
        <w:t>«</w:t>
      </w:r>
      <w:r w:rsidRPr="00007719">
        <w:rPr>
          <w:sz w:val="28"/>
          <w:szCs w:val="28"/>
        </w:rPr>
        <w:t>Р</w:t>
      </w:r>
      <w:r w:rsidR="00D01467" w:rsidRPr="00007719">
        <w:rPr>
          <w:sz w:val="28"/>
          <w:szCs w:val="28"/>
        </w:rPr>
        <w:t>оли</w:t>
      </w:r>
      <w:r w:rsidRPr="00007719">
        <w:rPr>
          <w:sz w:val="28"/>
          <w:szCs w:val="28"/>
        </w:rPr>
        <w:t xml:space="preserve">: </w:t>
      </w:r>
      <w:r w:rsidR="00491C5B" w:rsidRPr="00007719">
        <w:rPr>
          <w:sz w:val="28"/>
          <w:szCs w:val="28"/>
        </w:rPr>
        <w:t>Н</w:t>
      </w:r>
      <w:r w:rsidR="00D01467" w:rsidRPr="00007719">
        <w:rPr>
          <w:sz w:val="28"/>
          <w:szCs w:val="28"/>
        </w:rPr>
        <w:t>овая запись</w:t>
      </w:r>
      <w:r w:rsidR="00491C5B" w:rsidRPr="00007719">
        <w:rPr>
          <w:sz w:val="28"/>
          <w:szCs w:val="28"/>
        </w:rPr>
        <w:t>*</w:t>
      </w:r>
      <w:r w:rsidR="00EE30F5" w:rsidRPr="00007719">
        <w:rPr>
          <w:sz w:val="28"/>
          <w:szCs w:val="28"/>
        </w:rPr>
        <w:t>/</w:t>
      </w:r>
      <w:r w:rsidRPr="00007719">
        <w:rPr>
          <w:sz w:val="28"/>
          <w:szCs w:val="28"/>
        </w:rPr>
        <w:t>наименование выбранной роли</w:t>
      </w:r>
      <w:r w:rsidR="00D01467" w:rsidRPr="00007719">
        <w:rPr>
          <w:sz w:val="28"/>
          <w:szCs w:val="28"/>
        </w:rPr>
        <w:t>»</w:t>
      </w:r>
      <w:r w:rsidRPr="00007719">
        <w:rPr>
          <w:sz w:val="28"/>
          <w:szCs w:val="28"/>
        </w:rPr>
        <w:t xml:space="preserve"> </w:t>
      </w:r>
      <w:r w:rsidRPr="00007719">
        <w:rPr>
          <w:sz w:val="28"/>
          <w:szCs w:val="28"/>
        </w:rPr>
        <w:lastRenderedPageBreak/>
        <w:t>(</w:t>
      </w:r>
      <w:r w:rsidRPr="00007719">
        <w:rPr>
          <w:sz w:val="28"/>
          <w:szCs w:val="28"/>
        </w:rPr>
        <w:fldChar w:fldCharType="begin"/>
      </w:r>
      <w:r w:rsidRPr="00007719">
        <w:rPr>
          <w:sz w:val="28"/>
          <w:szCs w:val="28"/>
        </w:rPr>
        <w:instrText xml:space="preserve"> REF  _Ref442793428 \* Lower \h </w:instrText>
      </w:r>
      <w:r w:rsidR="00EA0820"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599</w:t>
      </w:r>
      <w:r w:rsidRPr="00007719">
        <w:rPr>
          <w:sz w:val="28"/>
          <w:szCs w:val="28"/>
        </w:rPr>
        <w:fldChar w:fldCharType="end"/>
      </w:r>
      <w:r w:rsidRPr="00007719">
        <w:rPr>
          <w:sz w:val="28"/>
          <w:szCs w:val="28"/>
        </w:rPr>
        <w:t>)</w:t>
      </w:r>
      <w:r w:rsidR="005B1018" w:rsidRPr="00007719">
        <w:rPr>
          <w:sz w:val="28"/>
          <w:szCs w:val="28"/>
        </w:rPr>
        <w:t>, содержащее тематический блок «Поля справочника» и вкладки «Возможности» и «Пользователи группы»</w:t>
      </w:r>
      <w:r w:rsidRPr="00007719">
        <w:rPr>
          <w:sz w:val="28"/>
          <w:szCs w:val="28"/>
        </w:rPr>
        <w:t>.</w:t>
      </w:r>
    </w:p>
    <w:p w14:paraId="433C02F5" w14:textId="71E97729" w:rsidR="00186E7D" w:rsidRPr="00007719" w:rsidRDefault="005B1018" w:rsidP="00BF5A2A">
      <w:pPr>
        <w:spacing w:line="353" w:lineRule="auto"/>
        <w:jc w:val="center"/>
      </w:pPr>
      <w:r w:rsidRPr="00007719">
        <w:rPr>
          <w:noProof/>
        </w:rPr>
        <w:drawing>
          <wp:inline distT="0" distB="0" distL="0" distR="0" wp14:anchorId="509AC807" wp14:editId="3B4FB326">
            <wp:extent cx="5528560" cy="2270658"/>
            <wp:effectExtent l="0" t="0" r="0" b="0"/>
            <wp:docPr id="205" name="Рисунок 205" descr="C:\Users\1B7A~1.ALI\AppData\Local\Temp\SNAGHTML18cb6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1B7A~1.ALI\AppData\Local\Temp\SNAGHTML18cb699.PNG"/>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5543038" cy="2276604"/>
                    </a:xfrm>
                    <a:prstGeom prst="rect">
                      <a:avLst/>
                    </a:prstGeom>
                    <a:noFill/>
                    <a:ln>
                      <a:noFill/>
                    </a:ln>
                  </pic:spPr>
                </pic:pic>
              </a:graphicData>
            </a:graphic>
          </wp:inline>
        </w:drawing>
      </w:r>
    </w:p>
    <w:p w14:paraId="704A4D2A" w14:textId="77777777" w:rsidR="00186E7D" w:rsidRPr="00007719" w:rsidRDefault="00186E7D" w:rsidP="00BF5A2A">
      <w:pPr>
        <w:spacing w:line="353" w:lineRule="auto"/>
        <w:jc w:val="center"/>
        <w:rPr>
          <w:sz w:val="28"/>
          <w:szCs w:val="28"/>
        </w:rPr>
      </w:pPr>
      <w:bookmarkStart w:id="971" w:name="_Ref44279342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599</w:t>
      </w:r>
      <w:r w:rsidRPr="00007719">
        <w:rPr>
          <w:sz w:val="28"/>
          <w:szCs w:val="28"/>
        </w:rPr>
        <w:fldChar w:fldCharType="end"/>
      </w:r>
      <w:bookmarkEnd w:id="971"/>
    </w:p>
    <w:p w14:paraId="6D7F2E21" w14:textId="2B63E734" w:rsidR="00186E7D" w:rsidRPr="00007719" w:rsidRDefault="00186E7D" w:rsidP="007516ED">
      <w:pPr>
        <w:pStyle w:val="24"/>
        <w:spacing w:line="348" w:lineRule="auto"/>
        <w:rPr>
          <w:sz w:val="28"/>
          <w:szCs w:val="28"/>
        </w:rPr>
      </w:pPr>
      <w:r w:rsidRPr="00007719">
        <w:rPr>
          <w:sz w:val="28"/>
          <w:szCs w:val="28"/>
        </w:rPr>
        <w:t xml:space="preserve">В тематическом блоке </w:t>
      </w:r>
      <w:r w:rsidR="00D01467" w:rsidRPr="00007719">
        <w:rPr>
          <w:sz w:val="28"/>
          <w:szCs w:val="28"/>
        </w:rPr>
        <w:t>«</w:t>
      </w:r>
      <w:r w:rsidRPr="00007719">
        <w:rPr>
          <w:sz w:val="28"/>
          <w:szCs w:val="28"/>
        </w:rPr>
        <w:t>П</w:t>
      </w:r>
      <w:r w:rsidR="00D01467" w:rsidRPr="00007719">
        <w:rPr>
          <w:sz w:val="28"/>
          <w:szCs w:val="28"/>
        </w:rPr>
        <w:t>оля справочника»</w:t>
      </w:r>
      <w:r w:rsidRPr="00007719">
        <w:rPr>
          <w:sz w:val="28"/>
          <w:szCs w:val="28"/>
        </w:rPr>
        <w:t xml:space="preserve"> </w:t>
      </w:r>
      <w:r w:rsidR="005B1018" w:rsidRPr="00007719">
        <w:rPr>
          <w:sz w:val="28"/>
          <w:szCs w:val="28"/>
        </w:rPr>
        <w:t>поля «Наименование» и «Описание роли» заполните вручную</w:t>
      </w:r>
      <w:r w:rsidR="00EA58F1" w:rsidRPr="00007719">
        <w:rPr>
          <w:sz w:val="28"/>
          <w:szCs w:val="28"/>
          <w:lang w:eastAsia="x-none"/>
        </w:rPr>
        <w:t xml:space="preserve">. </w:t>
      </w:r>
      <w:r w:rsidR="005B1018" w:rsidRPr="00007719">
        <w:rPr>
          <w:sz w:val="28"/>
          <w:szCs w:val="28"/>
        </w:rPr>
        <w:t xml:space="preserve">Для установления полной функциональности роли, базовой роли включите </w:t>
      </w:r>
      <w:r w:rsidR="006E1237" w:rsidRPr="00007719">
        <w:rPr>
          <w:sz w:val="28"/>
          <w:szCs w:val="28"/>
        </w:rPr>
        <w:t xml:space="preserve">соответствующий </w:t>
      </w:r>
      <w:r w:rsidR="005B1018" w:rsidRPr="00007719">
        <w:rPr>
          <w:sz w:val="28"/>
          <w:szCs w:val="28"/>
        </w:rPr>
        <w:t xml:space="preserve">переключатель </w:t>
      </w:r>
      <w:proofErr w:type="gramStart"/>
      <w:r w:rsidR="005B1018" w:rsidRPr="00007719">
        <w:rPr>
          <w:sz w:val="28"/>
          <w:szCs w:val="28"/>
        </w:rPr>
        <w:t xml:space="preserve">выбора </w:t>
      </w:r>
      <w:r w:rsidR="005B1018" w:rsidRPr="00007719">
        <w:rPr>
          <w:noProof/>
        </w:rPr>
        <w:drawing>
          <wp:inline distT="0" distB="0" distL="0" distR="0" wp14:anchorId="35BFB625" wp14:editId="16BB7E7D">
            <wp:extent cx="122555" cy="122555"/>
            <wp:effectExtent l="0" t="0" r="0" b="0"/>
            <wp:docPr id="206" name="Рисунок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22555" cy="122555"/>
                    </a:xfrm>
                    <a:prstGeom prst="rect">
                      <a:avLst/>
                    </a:prstGeom>
                    <a:noFill/>
                    <a:ln>
                      <a:noFill/>
                    </a:ln>
                  </pic:spPr>
                </pic:pic>
              </a:graphicData>
            </a:graphic>
          </wp:inline>
        </w:drawing>
      </w:r>
      <w:r w:rsidR="005B1018" w:rsidRPr="00007719">
        <w:rPr>
          <w:sz w:val="28"/>
          <w:szCs w:val="28"/>
        </w:rPr>
        <w:t>.</w:t>
      </w:r>
      <w:proofErr w:type="gramEnd"/>
    </w:p>
    <w:p w14:paraId="1D154CED" w14:textId="0DE6BB1F" w:rsidR="006E1237" w:rsidRPr="00007719" w:rsidRDefault="003A5BDF" w:rsidP="006E1237">
      <w:pPr>
        <w:spacing w:line="360" w:lineRule="auto"/>
        <w:ind w:firstLine="709"/>
        <w:jc w:val="both"/>
        <w:rPr>
          <w:sz w:val="28"/>
          <w:szCs w:val="28"/>
          <w:lang w:eastAsia="en-US" w:bidi="en-US"/>
        </w:rPr>
      </w:pPr>
      <w:r w:rsidRPr="00007719">
        <w:rPr>
          <w:sz w:val="28"/>
          <w:szCs w:val="28"/>
        </w:rPr>
        <w:t xml:space="preserve">Вкладка «Возможности» </w:t>
      </w:r>
      <w:r w:rsidR="000A7081" w:rsidRPr="00007719">
        <w:rPr>
          <w:sz w:val="28"/>
          <w:szCs w:val="28"/>
        </w:rPr>
        <w:t>предназначен</w:t>
      </w:r>
      <w:r w:rsidRPr="00007719">
        <w:rPr>
          <w:sz w:val="28"/>
          <w:szCs w:val="28"/>
        </w:rPr>
        <w:t>а</w:t>
      </w:r>
      <w:r w:rsidR="000A7081" w:rsidRPr="00007719">
        <w:rPr>
          <w:sz w:val="28"/>
          <w:szCs w:val="28"/>
        </w:rPr>
        <w:t xml:space="preserve"> </w:t>
      </w:r>
      <w:r w:rsidR="006E1237" w:rsidRPr="00007719">
        <w:rPr>
          <w:sz w:val="28"/>
          <w:szCs w:val="28"/>
          <w:lang w:eastAsia="x-none"/>
        </w:rPr>
        <w:t xml:space="preserve">для управления доступом к объектам базы данных. </w:t>
      </w:r>
      <w:r w:rsidRPr="00007719">
        <w:rPr>
          <w:sz w:val="28"/>
          <w:szCs w:val="28"/>
        </w:rPr>
        <w:t>Н</w:t>
      </w:r>
      <w:r w:rsidR="000756EC" w:rsidRPr="00007719">
        <w:rPr>
          <w:sz w:val="28"/>
          <w:szCs w:val="28"/>
        </w:rPr>
        <w:t xml:space="preserve">а вкладке </w:t>
      </w:r>
      <w:r w:rsidRPr="00007719">
        <w:rPr>
          <w:sz w:val="28"/>
          <w:szCs w:val="28"/>
        </w:rPr>
        <w:t xml:space="preserve">«Возможности» </w:t>
      </w:r>
      <w:r w:rsidR="000756EC" w:rsidRPr="00007719">
        <w:rPr>
          <w:sz w:val="28"/>
          <w:szCs w:val="28"/>
        </w:rPr>
        <w:t xml:space="preserve">в левой части представлена </w:t>
      </w:r>
      <w:r w:rsidR="006E1237" w:rsidRPr="00007719">
        <w:rPr>
          <w:sz w:val="28"/>
          <w:szCs w:val="28"/>
          <w:lang w:eastAsia="x-none"/>
        </w:rPr>
        <w:t>иерархическая таблица со списком объектов базы данных, в правой – таблица со списком возможных де</w:t>
      </w:r>
      <w:r w:rsidR="00D06578" w:rsidRPr="00007719">
        <w:rPr>
          <w:sz w:val="28"/>
          <w:szCs w:val="28"/>
          <w:lang w:eastAsia="x-none"/>
        </w:rPr>
        <w:t>йствий и фильтрами для объекта.</w:t>
      </w:r>
    </w:p>
    <w:p w14:paraId="0E03571B" w14:textId="5BE5C843" w:rsidR="000A7081" w:rsidRPr="00007719" w:rsidRDefault="000A7081" w:rsidP="007516ED">
      <w:pPr>
        <w:pStyle w:val="24"/>
        <w:spacing w:line="348" w:lineRule="auto"/>
        <w:rPr>
          <w:sz w:val="28"/>
          <w:szCs w:val="28"/>
        </w:rPr>
      </w:pPr>
      <w:r w:rsidRPr="00007719">
        <w:rPr>
          <w:sz w:val="28"/>
          <w:szCs w:val="28"/>
        </w:rPr>
        <w:t>Для объектов</w:t>
      </w:r>
      <w:r w:rsidR="001C3EBE" w:rsidRPr="00007719">
        <w:rPr>
          <w:sz w:val="28"/>
          <w:szCs w:val="28"/>
        </w:rPr>
        <w:t xml:space="preserve"> групп</w:t>
      </w:r>
      <w:r w:rsidRPr="00007719">
        <w:rPr>
          <w:sz w:val="28"/>
          <w:szCs w:val="28"/>
        </w:rPr>
        <w:t xml:space="preserve"> </w:t>
      </w:r>
      <w:r w:rsidR="003A5BDF" w:rsidRPr="00007719">
        <w:rPr>
          <w:sz w:val="28"/>
          <w:szCs w:val="28"/>
        </w:rPr>
        <w:t>«</w:t>
      </w:r>
      <w:r w:rsidRPr="00007719">
        <w:rPr>
          <w:sz w:val="28"/>
          <w:szCs w:val="28"/>
        </w:rPr>
        <w:t>С</w:t>
      </w:r>
      <w:r w:rsidR="003A5BDF" w:rsidRPr="00007719">
        <w:rPr>
          <w:sz w:val="28"/>
          <w:szCs w:val="28"/>
        </w:rPr>
        <w:t xml:space="preserve">правочники», «Регистры сведений» и «Функциональные задачи» </w:t>
      </w:r>
      <w:r w:rsidR="006D3A0B" w:rsidRPr="00007719">
        <w:rPr>
          <w:sz w:val="28"/>
          <w:szCs w:val="28"/>
        </w:rPr>
        <w:t>возможно назначение следующих прав</w:t>
      </w:r>
      <w:r w:rsidRPr="00007719">
        <w:rPr>
          <w:sz w:val="28"/>
          <w:szCs w:val="28"/>
        </w:rPr>
        <w:t>:</w:t>
      </w:r>
    </w:p>
    <w:p w14:paraId="31315FE8" w14:textId="31B40AAC" w:rsidR="000A7081" w:rsidRPr="00007719" w:rsidRDefault="003A5BDF" w:rsidP="00FE11AC">
      <w:pPr>
        <w:pStyle w:val="24"/>
        <w:numPr>
          <w:ilvl w:val="0"/>
          <w:numId w:val="11"/>
        </w:numPr>
        <w:tabs>
          <w:tab w:val="num" w:pos="0"/>
          <w:tab w:val="num" w:pos="993"/>
        </w:tabs>
        <w:spacing w:line="348" w:lineRule="auto"/>
        <w:ind w:left="0" w:firstLine="709"/>
        <w:rPr>
          <w:sz w:val="28"/>
          <w:szCs w:val="28"/>
        </w:rPr>
      </w:pPr>
      <w:r w:rsidRPr="00007719">
        <w:rPr>
          <w:sz w:val="28"/>
          <w:szCs w:val="28"/>
        </w:rPr>
        <w:t>«</w:t>
      </w:r>
      <w:r w:rsidR="000A7081" w:rsidRPr="00007719">
        <w:rPr>
          <w:sz w:val="28"/>
          <w:szCs w:val="28"/>
        </w:rPr>
        <w:t>Д</w:t>
      </w:r>
      <w:r w:rsidRPr="00007719">
        <w:rPr>
          <w:sz w:val="28"/>
          <w:szCs w:val="28"/>
        </w:rPr>
        <w:t>оступность в интерфейсе»</w:t>
      </w:r>
      <w:r w:rsidR="00D779FD" w:rsidRPr="00007719">
        <w:rPr>
          <w:sz w:val="28"/>
          <w:szCs w:val="28"/>
        </w:rPr>
        <w:t xml:space="preserve"> – </w:t>
      </w:r>
      <w:r w:rsidR="006D3A0B" w:rsidRPr="00007719">
        <w:rPr>
          <w:sz w:val="28"/>
          <w:szCs w:val="28"/>
        </w:rPr>
        <w:t>предоставляет возможность</w:t>
      </w:r>
      <w:r w:rsidR="000A7081" w:rsidRPr="00007719">
        <w:rPr>
          <w:sz w:val="28"/>
          <w:szCs w:val="28"/>
        </w:rPr>
        <w:t xml:space="preserve"> видимост</w:t>
      </w:r>
      <w:r w:rsidR="006D3A0B" w:rsidRPr="00007719">
        <w:rPr>
          <w:sz w:val="28"/>
          <w:szCs w:val="28"/>
        </w:rPr>
        <w:t>и</w:t>
      </w:r>
      <w:r w:rsidR="000A7081" w:rsidRPr="00007719">
        <w:rPr>
          <w:sz w:val="28"/>
          <w:szCs w:val="28"/>
        </w:rPr>
        <w:t xml:space="preserve"> объекта в </w:t>
      </w:r>
      <w:r w:rsidR="00257E91" w:rsidRPr="00007719">
        <w:rPr>
          <w:sz w:val="28"/>
          <w:szCs w:val="28"/>
        </w:rPr>
        <w:t xml:space="preserve">ПК </w:t>
      </w:r>
      <w:r w:rsidR="000A7081" w:rsidRPr="00007719">
        <w:rPr>
          <w:sz w:val="28"/>
          <w:szCs w:val="28"/>
        </w:rPr>
        <w:t xml:space="preserve">УИС </w:t>
      </w:r>
      <w:r w:rsidR="00257E91" w:rsidRPr="00007719">
        <w:rPr>
          <w:sz w:val="28"/>
          <w:szCs w:val="28"/>
        </w:rPr>
        <w:t>«</w:t>
      </w:r>
      <w:r w:rsidR="000A7081" w:rsidRPr="00007719">
        <w:rPr>
          <w:sz w:val="28"/>
          <w:szCs w:val="28"/>
        </w:rPr>
        <w:t>Мелисса-ОИС</w:t>
      </w:r>
      <w:r w:rsidR="00257E91" w:rsidRPr="00007719">
        <w:rPr>
          <w:sz w:val="28"/>
          <w:szCs w:val="28"/>
        </w:rPr>
        <w:t>»</w:t>
      </w:r>
      <w:r w:rsidR="000A7081" w:rsidRPr="00007719">
        <w:rPr>
          <w:sz w:val="28"/>
          <w:szCs w:val="28"/>
        </w:rPr>
        <w:t>;</w:t>
      </w:r>
    </w:p>
    <w:p w14:paraId="4F47970A" w14:textId="3012377D" w:rsidR="003A5BDF" w:rsidRPr="00007719" w:rsidRDefault="003A5BDF" w:rsidP="00FE11AC">
      <w:pPr>
        <w:pStyle w:val="24"/>
        <w:numPr>
          <w:ilvl w:val="0"/>
          <w:numId w:val="11"/>
        </w:numPr>
        <w:tabs>
          <w:tab w:val="num" w:pos="0"/>
          <w:tab w:val="num" w:pos="993"/>
        </w:tabs>
        <w:spacing w:line="348" w:lineRule="auto"/>
        <w:ind w:left="0" w:firstLine="709"/>
        <w:rPr>
          <w:sz w:val="28"/>
          <w:szCs w:val="28"/>
        </w:rPr>
      </w:pPr>
      <w:r w:rsidRPr="00007719">
        <w:rPr>
          <w:sz w:val="28"/>
          <w:szCs w:val="28"/>
        </w:rPr>
        <w:t xml:space="preserve">«Чтение» – предоставляет возможность видимости списка для объектов в ПК УИС «Мелисса-ОИС», например, списка справочника </w:t>
      </w:r>
      <w:r w:rsidR="00C35C49" w:rsidRPr="00007719">
        <w:rPr>
          <w:sz w:val="28"/>
          <w:szCs w:val="28"/>
        </w:rPr>
        <w:t>«Организации»</w:t>
      </w:r>
      <w:r w:rsidR="00A40589" w:rsidRPr="00007719">
        <w:rPr>
          <w:sz w:val="28"/>
          <w:szCs w:val="28"/>
        </w:rPr>
        <w:t>;</w:t>
      </w:r>
    </w:p>
    <w:p w14:paraId="4E390A7E" w14:textId="731B04EE" w:rsidR="000A7081" w:rsidRPr="00007719" w:rsidRDefault="003A5BDF" w:rsidP="00FE11AC">
      <w:pPr>
        <w:pStyle w:val="24"/>
        <w:numPr>
          <w:ilvl w:val="0"/>
          <w:numId w:val="11"/>
        </w:numPr>
        <w:tabs>
          <w:tab w:val="num" w:pos="0"/>
          <w:tab w:val="num" w:pos="993"/>
        </w:tabs>
        <w:spacing w:line="348" w:lineRule="auto"/>
        <w:ind w:left="0" w:firstLine="709"/>
        <w:rPr>
          <w:sz w:val="28"/>
          <w:szCs w:val="28"/>
        </w:rPr>
      </w:pPr>
      <w:r w:rsidRPr="00007719">
        <w:rPr>
          <w:sz w:val="28"/>
          <w:szCs w:val="28"/>
        </w:rPr>
        <w:t>«</w:t>
      </w:r>
      <w:r w:rsidR="000A7081" w:rsidRPr="00007719">
        <w:rPr>
          <w:sz w:val="28"/>
          <w:szCs w:val="28"/>
        </w:rPr>
        <w:t>Д</w:t>
      </w:r>
      <w:r w:rsidRPr="00007719">
        <w:rPr>
          <w:sz w:val="28"/>
          <w:szCs w:val="28"/>
        </w:rPr>
        <w:t>обавление»</w:t>
      </w:r>
      <w:r w:rsidR="00D779FD" w:rsidRPr="00007719">
        <w:rPr>
          <w:sz w:val="28"/>
          <w:szCs w:val="28"/>
        </w:rPr>
        <w:t xml:space="preserve"> – </w:t>
      </w:r>
      <w:r w:rsidR="006D3A0B" w:rsidRPr="00007719">
        <w:rPr>
          <w:sz w:val="28"/>
          <w:szCs w:val="28"/>
        </w:rPr>
        <w:t>предоставляет возможность</w:t>
      </w:r>
      <w:r w:rsidR="000A7081" w:rsidRPr="00007719">
        <w:rPr>
          <w:sz w:val="28"/>
          <w:szCs w:val="28"/>
        </w:rPr>
        <w:t xml:space="preserve"> добавление запис</w:t>
      </w:r>
      <w:r w:rsidR="006D3A0B" w:rsidRPr="00007719">
        <w:rPr>
          <w:sz w:val="28"/>
          <w:szCs w:val="28"/>
        </w:rPr>
        <w:t>ей</w:t>
      </w:r>
      <w:r w:rsidR="000A7081" w:rsidRPr="00007719">
        <w:rPr>
          <w:sz w:val="28"/>
          <w:szCs w:val="28"/>
        </w:rPr>
        <w:t xml:space="preserve"> </w:t>
      </w:r>
      <w:r w:rsidR="00D779FD" w:rsidRPr="00007719">
        <w:rPr>
          <w:sz w:val="28"/>
          <w:szCs w:val="28"/>
        </w:rPr>
        <w:t xml:space="preserve">в </w:t>
      </w:r>
      <w:r w:rsidR="000A7081" w:rsidRPr="00007719">
        <w:rPr>
          <w:sz w:val="28"/>
          <w:szCs w:val="28"/>
        </w:rPr>
        <w:t>объект;</w:t>
      </w:r>
    </w:p>
    <w:p w14:paraId="2833863C" w14:textId="50837506" w:rsidR="000A7081" w:rsidRPr="00007719" w:rsidRDefault="003A5BDF" w:rsidP="00FE11AC">
      <w:pPr>
        <w:pStyle w:val="24"/>
        <w:numPr>
          <w:ilvl w:val="0"/>
          <w:numId w:val="11"/>
        </w:numPr>
        <w:tabs>
          <w:tab w:val="num" w:pos="0"/>
          <w:tab w:val="num" w:pos="993"/>
        </w:tabs>
        <w:spacing w:line="348" w:lineRule="auto"/>
        <w:ind w:left="0" w:firstLine="709"/>
        <w:rPr>
          <w:sz w:val="28"/>
          <w:szCs w:val="28"/>
        </w:rPr>
      </w:pPr>
      <w:r w:rsidRPr="00007719">
        <w:rPr>
          <w:sz w:val="28"/>
          <w:szCs w:val="28"/>
        </w:rPr>
        <w:t>«</w:t>
      </w:r>
      <w:r w:rsidR="000A7081" w:rsidRPr="00007719">
        <w:rPr>
          <w:sz w:val="28"/>
          <w:szCs w:val="28"/>
        </w:rPr>
        <w:t>У</w:t>
      </w:r>
      <w:r w:rsidRPr="00007719">
        <w:rPr>
          <w:sz w:val="28"/>
          <w:szCs w:val="28"/>
        </w:rPr>
        <w:t>даление»</w:t>
      </w:r>
      <w:r w:rsidR="00D779FD" w:rsidRPr="00007719">
        <w:rPr>
          <w:sz w:val="28"/>
          <w:szCs w:val="28"/>
        </w:rPr>
        <w:t xml:space="preserve"> – </w:t>
      </w:r>
      <w:r w:rsidR="006D3A0B" w:rsidRPr="00007719">
        <w:rPr>
          <w:sz w:val="28"/>
          <w:szCs w:val="28"/>
        </w:rPr>
        <w:t>предоставляет возможность</w:t>
      </w:r>
      <w:r w:rsidR="000A7081" w:rsidRPr="00007719">
        <w:rPr>
          <w:sz w:val="28"/>
          <w:szCs w:val="28"/>
        </w:rPr>
        <w:t xml:space="preserve"> удалени</w:t>
      </w:r>
      <w:r w:rsidR="006D3A0B" w:rsidRPr="00007719">
        <w:rPr>
          <w:sz w:val="28"/>
          <w:szCs w:val="28"/>
        </w:rPr>
        <w:t>я</w:t>
      </w:r>
      <w:r w:rsidR="000A7081" w:rsidRPr="00007719">
        <w:rPr>
          <w:sz w:val="28"/>
          <w:szCs w:val="28"/>
        </w:rPr>
        <w:t xml:space="preserve"> запис</w:t>
      </w:r>
      <w:r w:rsidR="006D3A0B" w:rsidRPr="00007719">
        <w:rPr>
          <w:sz w:val="28"/>
          <w:szCs w:val="28"/>
        </w:rPr>
        <w:t>ей</w:t>
      </w:r>
      <w:r w:rsidR="000A7081" w:rsidRPr="00007719">
        <w:rPr>
          <w:sz w:val="28"/>
          <w:szCs w:val="28"/>
        </w:rPr>
        <w:t xml:space="preserve"> объекта;</w:t>
      </w:r>
    </w:p>
    <w:p w14:paraId="35A0F56E" w14:textId="3C58829F" w:rsidR="003A5BDF" w:rsidRPr="00007719" w:rsidRDefault="003A5BDF" w:rsidP="00FE11AC">
      <w:pPr>
        <w:pStyle w:val="24"/>
        <w:numPr>
          <w:ilvl w:val="0"/>
          <w:numId w:val="11"/>
        </w:numPr>
        <w:tabs>
          <w:tab w:val="num" w:pos="0"/>
          <w:tab w:val="num" w:pos="993"/>
        </w:tabs>
        <w:spacing w:line="348" w:lineRule="auto"/>
        <w:ind w:left="0" w:firstLine="709"/>
        <w:rPr>
          <w:spacing w:val="-6"/>
          <w:sz w:val="28"/>
          <w:szCs w:val="28"/>
        </w:rPr>
      </w:pPr>
      <w:r w:rsidRPr="00007719">
        <w:rPr>
          <w:spacing w:val="-6"/>
          <w:sz w:val="28"/>
          <w:szCs w:val="28"/>
        </w:rPr>
        <w:t>«Обновление» – предоставляет возможность обновления записей объекта;</w:t>
      </w:r>
    </w:p>
    <w:p w14:paraId="549D67B9" w14:textId="57DA564B" w:rsidR="003A5BDF" w:rsidRPr="00007719" w:rsidRDefault="003A5BDF" w:rsidP="00FE11AC">
      <w:pPr>
        <w:pStyle w:val="24"/>
        <w:numPr>
          <w:ilvl w:val="0"/>
          <w:numId w:val="11"/>
        </w:numPr>
        <w:tabs>
          <w:tab w:val="num" w:pos="0"/>
          <w:tab w:val="num" w:pos="993"/>
        </w:tabs>
        <w:spacing w:line="348" w:lineRule="auto"/>
        <w:ind w:left="0" w:firstLine="709"/>
        <w:rPr>
          <w:sz w:val="28"/>
          <w:szCs w:val="28"/>
        </w:rPr>
      </w:pPr>
      <w:r w:rsidRPr="00007719">
        <w:rPr>
          <w:sz w:val="28"/>
          <w:szCs w:val="28"/>
        </w:rPr>
        <w:t>«И</w:t>
      </w:r>
      <w:r w:rsidR="00C35C49" w:rsidRPr="00007719">
        <w:rPr>
          <w:sz w:val="28"/>
          <w:szCs w:val="28"/>
        </w:rPr>
        <w:t>н</w:t>
      </w:r>
      <w:r w:rsidRPr="00007719">
        <w:rPr>
          <w:sz w:val="28"/>
          <w:szCs w:val="28"/>
        </w:rPr>
        <w:t xml:space="preserve">терактивное удаление» – </w:t>
      </w:r>
      <w:r w:rsidRPr="00007719">
        <w:rPr>
          <w:spacing w:val="-6"/>
          <w:sz w:val="28"/>
          <w:szCs w:val="28"/>
        </w:rPr>
        <w:t>предоставляет возможность</w:t>
      </w:r>
      <w:r w:rsidR="00045D63" w:rsidRPr="00007719">
        <w:rPr>
          <w:spacing w:val="-6"/>
          <w:sz w:val="28"/>
          <w:szCs w:val="28"/>
        </w:rPr>
        <w:t xml:space="preserve"> удаления записей на уровне интерфейса пользователя (кнопки «Удалить» в таблицах и табличных частях)</w:t>
      </w:r>
      <w:r w:rsidR="00D06578" w:rsidRPr="00007719">
        <w:rPr>
          <w:spacing w:val="-6"/>
          <w:sz w:val="28"/>
          <w:szCs w:val="28"/>
        </w:rPr>
        <w:t>;</w:t>
      </w:r>
    </w:p>
    <w:p w14:paraId="52E85E19" w14:textId="6E2D6771" w:rsidR="003A5BDF" w:rsidRPr="00007719" w:rsidRDefault="003A5BDF" w:rsidP="00FE11AC">
      <w:pPr>
        <w:pStyle w:val="24"/>
        <w:numPr>
          <w:ilvl w:val="0"/>
          <w:numId w:val="11"/>
        </w:numPr>
        <w:tabs>
          <w:tab w:val="num" w:pos="0"/>
          <w:tab w:val="num" w:pos="993"/>
        </w:tabs>
        <w:spacing w:line="348" w:lineRule="auto"/>
        <w:ind w:left="0" w:firstLine="709"/>
        <w:rPr>
          <w:sz w:val="28"/>
          <w:szCs w:val="28"/>
        </w:rPr>
      </w:pPr>
      <w:r w:rsidRPr="00007719">
        <w:rPr>
          <w:sz w:val="28"/>
          <w:szCs w:val="28"/>
        </w:rPr>
        <w:lastRenderedPageBreak/>
        <w:t>«И</w:t>
      </w:r>
      <w:r w:rsidR="00C35C49" w:rsidRPr="00007719">
        <w:rPr>
          <w:sz w:val="28"/>
          <w:szCs w:val="28"/>
        </w:rPr>
        <w:t>н</w:t>
      </w:r>
      <w:r w:rsidRPr="00007719">
        <w:rPr>
          <w:sz w:val="28"/>
          <w:szCs w:val="28"/>
        </w:rPr>
        <w:t xml:space="preserve">терактивное добавление» – </w:t>
      </w:r>
      <w:r w:rsidRPr="00007719">
        <w:rPr>
          <w:spacing w:val="-6"/>
          <w:sz w:val="28"/>
          <w:szCs w:val="28"/>
        </w:rPr>
        <w:t>предоставляет возможность</w:t>
      </w:r>
      <w:r w:rsidR="00045D63" w:rsidRPr="00007719">
        <w:rPr>
          <w:spacing w:val="-6"/>
          <w:sz w:val="28"/>
          <w:szCs w:val="28"/>
        </w:rPr>
        <w:t xml:space="preserve"> добавления записей на уровне интерфейса пользователя (кнопки «Добавить» и «Добавить копированием» в таблицах и табличных частях)</w:t>
      </w:r>
      <w:r w:rsidR="00D06578" w:rsidRPr="00007719">
        <w:rPr>
          <w:spacing w:val="-6"/>
          <w:sz w:val="28"/>
          <w:szCs w:val="28"/>
        </w:rPr>
        <w:t>;</w:t>
      </w:r>
    </w:p>
    <w:p w14:paraId="57B14278" w14:textId="39BA2607" w:rsidR="003A5BDF" w:rsidRPr="00007719" w:rsidRDefault="003A5BDF" w:rsidP="00FE11AC">
      <w:pPr>
        <w:pStyle w:val="24"/>
        <w:numPr>
          <w:ilvl w:val="0"/>
          <w:numId w:val="11"/>
        </w:numPr>
        <w:tabs>
          <w:tab w:val="num" w:pos="0"/>
          <w:tab w:val="num" w:pos="993"/>
        </w:tabs>
        <w:spacing w:line="348" w:lineRule="auto"/>
        <w:ind w:left="0" w:firstLine="709"/>
        <w:rPr>
          <w:spacing w:val="-8"/>
          <w:sz w:val="28"/>
          <w:szCs w:val="28"/>
        </w:rPr>
      </w:pPr>
      <w:r w:rsidRPr="00007719">
        <w:rPr>
          <w:spacing w:val="-8"/>
          <w:sz w:val="28"/>
          <w:szCs w:val="28"/>
        </w:rPr>
        <w:t>«Редактирование» – предоставляет возможность редактирование записей объекта.</w:t>
      </w:r>
    </w:p>
    <w:p w14:paraId="42F0A071" w14:textId="73916DDB" w:rsidR="0041584D" w:rsidRPr="00007719" w:rsidRDefault="0041584D" w:rsidP="007516ED">
      <w:pPr>
        <w:pStyle w:val="24"/>
        <w:spacing w:line="348" w:lineRule="auto"/>
        <w:rPr>
          <w:sz w:val="28"/>
          <w:szCs w:val="28"/>
        </w:rPr>
      </w:pPr>
      <w:r w:rsidRPr="00007719">
        <w:rPr>
          <w:sz w:val="28"/>
          <w:szCs w:val="28"/>
        </w:rPr>
        <w:t xml:space="preserve">Для объектов групп </w:t>
      </w:r>
      <w:r w:rsidR="003A5BDF" w:rsidRPr="00007719">
        <w:rPr>
          <w:sz w:val="28"/>
          <w:szCs w:val="28"/>
        </w:rPr>
        <w:t>«</w:t>
      </w:r>
      <w:r w:rsidRPr="00007719">
        <w:rPr>
          <w:sz w:val="28"/>
          <w:szCs w:val="28"/>
        </w:rPr>
        <w:t>П</w:t>
      </w:r>
      <w:r w:rsidR="003A5BDF" w:rsidRPr="00007719">
        <w:rPr>
          <w:sz w:val="28"/>
          <w:szCs w:val="28"/>
        </w:rPr>
        <w:t>роцедуры», «Элементы меню» или «Отчеты» возможно назначение только права доступность в интерфейсе</w:t>
      </w:r>
      <w:r w:rsidRPr="00007719">
        <w:rPr>
          <w:sz w:val="28"/>
          <w:szCs w:val="28"/>
        </w:rPr>
        <w:t>.</w:t>
      </w:r>
    </w:p>
    <w:p w14:paraId="2447DEDA" w14:textId="77777777" w:rsidR="00782D00" w:rsidRPr="00007719" w:rsidRDefault="006D3A0B" w:rsidP="007516ED">
      <w:pPr>
        <w:pStyle w:val="24"/>
        <w:spacing w:line="348" w:lineRule="auto"/>
        <w:rPr>
          <w:spacing w:val="-4"/>
          <w:sz w:val="28"/>
          <w:szCs w:val="28"/>
        </w:rPr>
      </w:pPr>
      <w:r w:rsidRPr="00007719">
        <w:rPr>
          <w:spacing w:val="-4"/>
          <w:sz w:val="28"/>
          <w:szCs w:val="28"/>
        </w:rPr>
        <w:t>Одновременное в</w:t>
      </w:r>
      <w:r w:rsidR="00782D00" w:rsidRPr="00007719">
        <w:rPr>
          <w:spacing w:val="-4"/>
          <w:sz w:val="28"/>
          <w:szCs w:val="28"/>
        </w:rPr>
        <w:t>ключение</w:t>
      </w:r>
      <w:r w:rsidRPr="00007719">
        <w:rPr>
          <w:spacing w:val="-4"/>
          <w:sz w:val="28"/>
          <w:szCs w:val="28"/>
        </w:rPr>
        <w:t>/выключение</w:t>
      </w:r>
      <w:r w:rsidR="00782D00" w:rsidRPr="00007719">
        <w:rPr>
          <w:spacing w:val="-4"/>
          <w:sz w:val="28"/>
          <w:szCs w:val="28"/>
        </w:rPr>
        <w:t xml:space="preserve"> переключателей выбора действий для всех объектов группы производится на верхнем уровне</w:t>
      </w:r>
      <w:r w:rsidR="0041584D" w:rsidRPr="00007719">
        <w:rPr>
          <w:spacing w:val="-4"/>
          <w:sz w:val="28"/>
          <w:szCs w:val="28"/>
        </w:rPr>
        <w:t xml:space="preserve"> группы</w:t>
      </w:r>
      <w:r w:rsidR="00782D00" w:rsidRPr="00007719">
        <w:rPr>
          <w:spacing w:val="-4"/>
          <w:sz w:val="28"/>
          <w:szCs w:val="28"/>
        </w:rPr>
        <w:t>. Если на верхнем уровне группы переключател</w:t>
      </w:r>
      <w:r w:rsidR="0049472F" w:rsidRPr="00007719">
        <w:rPr>
          <w:spacing w:val="-4"/>
          <w:sz w:val="28"/>
          <w:szCs w:val="28"/>
        </w:rPr>
        <w:t>ь</w:t>
      </w:r>
      <w:r w:rsidR="00782D00" w:rsidRPr="00007719">
        <w:rPr>
          <w:spacing w:val="-4"/>
          <w:sz w:val="28"/>
          <w:szCs w:val="28"/>
        </w:rPr>
        <w:t xml:space="preserve"> выбранных действий име</w:t>
      </w:r>
      <w:r w:rsidR="0049472F" w:rsidRPr="00007719">
        <w:rPr>
          <w:spacing w:val="-4"/>
          <w:sz w:val="28"/>
          <w:szCs w:val="28"/>
        </w:rPr>
        <w:t>е</w:t>
      </w:r>
      <w:r w:rsidR="00782D00" w:rsidRPr="00007719">
        <w:rPr>
          <w:spacing w:val="-4"/>
          <w:sz w:val="28"/>
          <w:szCs w:val="28"/>
        </w:rPr>
        <w:t xml:space="preserve">т </w:t>
      </w:r>
      <w:proofErr w:type="gramStart"/>
      <w:r w:rsidR="00782D00" w:rsidRPr="00007719">
        <w:rPr>
          <w:spacing w:val="-4"/>
          <w:sz w:val="28"/>
          <w:szCs w:val="28"/>
        </w:rPr>
        <w:t xml:space="preserve">вид </w:t>
      </w:r>
      <w:r w:rsidR="00782D00" w:rsidRPr="00007719">
        <w:rPr>
          <w:noProof/>
          <w:spacing w:val="-4"/>
        </w:rPr>
        <w:drawing>
          <wp:inline distT="0" distB="0" distL="0" distR="0" wp14:anchorId="3D34362C" wp14:editId="170F0D0E">
            <wp:extent cx="190476" cy="161905"/>
            <wp:effectExtent l="0" t="0" r="635"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6"/>
                    <a:stretch>
                      <a:fillRect/>
                    </a:stretch>
                  </pic:blipFill>
                  <pic:spPr>
                    <a:xfrm>
                      <a:off x="0" y="0"/>
                      <a:ext cx="190476" cy="161905"/>
                    </a:xfrm>
                    <a:prstGeom prst="rect">
                      <a:avLst/>
                    </a:prstGeom>
                  </pic:spPr>
                </pic:pic>
              </a:graphicData>
            </a:graphic>
          </wp:inline>
        </w:drawing>
      </w:r>
      <w:r w:rsidR="0049472F" w:rsidRPr="00007719">
        <w:rPr>
          <w:spacing w:val="-4"/>
          <w:sz w:val="28"/>
          <w:szCs w:val="28"/>
        </w:rPr>
        <w:t xml:space="preserve"> –</w:t>
      </w:r>
      <w:proofErr w:type="gramEnd"/>
      <w:r w:rsidR="0049472F" w:rsidRPr="00007719">
        <w:rPr>
          <w:spacing w:val="-4"/>
          <w:sz w:val="28"/>
          <w:szCs w:val="28"/>
        </w:rPr>
        <w:t xml:space="preserve"> это значит, что хотя бы для одного объекта группы, данный переключатель выбора действий включен.</w:t>
      </w:r>
    </w:p>
    <w:p w14:paraId="695EBD12" w14:textId="728848A2" w:rsidR="000A4359" w:rsidRPr="00007719" w:rsidRDefault="000A4359" w:rsidP="007516ED">
      <w:pPr>
        <w:pStyle w:val="24"/>
        <w:spacing w:line="348" w:lineRule="auto"/>
        <w:rPr>
          <w:sz w:val="28"/>
          <w:szCs w:val="28"/>
        </w:rPr>
      </w:pPr>
      <w:r w:rsidRPr="00007719">
        <w:rPr>
          <w:sz w:val="28"/>
          <w:szCs w:val="28"/>
        </w:rPr>
        <w:t>Если в тематическом блоке «Поля справочника» включен переключатель выбора «Полная функциональность», то для всех объектов таблицы вкладки «Возможности» автоматически разрешены все действия, приведенные в ПК УИС «Мелисса-ОИС».</w:t>
      </w:r>
    </w:p>
    <w:p w14:paraId="667B4E8A" w14:textId="35279A7D" w:rsidR="00D3791B" w:rsidRPr="00007719" w:rsidRDefault="0000185A" w:rsidP="007516ED">
      <w:pPr>
        <w:pStyle w:val="24"/>
        <w:spacing w:line="348" w:lineRule="auto"/>
        <w:rPr>
          <w:sz w:val="28"/>
          <w:szCs w:val="28"/>
        </w:rPr>
      </w:pPr>
      <w:r w:rsidRPr="00007719">
        <w:rPr>
          <w:sz w:val="28"/>
          <w:szCs w:val="28"/>
        </w:rPr>
        <w:t xml:space="preserve">Для объектов групп вкладки </w:t>
      </w:r>
      <w:r w:rsidR="003A5BDF" w:rsidRPr="00007719">
        <w:rPr>
          <w:sz w:val="28"/>
          <w:szCs w:val="28"/>
        </w:rPr>
        <w:t xml:space="preserve">«Возможности» </w:t>
      </w:r>
      <w:r w:rsidRPr="00007719">
        <w:rPr>
          <w:sz w:val="28"/>
          <w:szCs w:val="28"/>
        </w:rPr>
        <w:t>д</w:t>
      </w:r>
      <w:r w:rsidR="00D3791B" w:rsidRPr="00007719">
        <w:rPr>
          <w:sz w:val="28"/>
          <w:szCs w:val="28"/>
        </w:rPr>
        <w:t>войным нажатием ЛКМ на выбранн</w:t>
      </w:r>
      <w:r w:rsidRPr="00007719">
        <w:rPr>
          <w:sz w:val="28"/>
          <w:szCs w:val="28"/>
        </w:rPr>
        <w:t>ой</w:t>
      </w:r>
      <w:r w:rsidR="00D3791B" w:rsidRPr="00007719">
        <w:rPr>
          <w:sz w:val="28"/>
          <w:szCs w:val="28"/>
        </w:rPr>
        <w:t xml:space="preserve"> строк</w:t>
      </w:r>
      <w:r w:rsidRPr="00007719">
        <w:rPr>
          <w:sz w:val="28"/>
          <w:szCs w:val="28"/>
        </w:rPr>
        <w:t>е</w:t>
      </w:r>
      <w:r w:rsidR="00D3791B" w:rsidRPr="00007719">
        <w:rPr>
          <w:sz w:val="28"/>
          <w:szCs w:val="28"/>
        </w:rPr>
        <w:t xml:space="preserve"> колонки </w:t>
      </w:r>
      <w:r w:rsidR="003A5BDF" w:rsidRPr="00007719">
        <w:rPr>
          <w:sz w:val="28"/>
          <w:szCs w:val="28"/>
        </w:rPr>
        <w:t>«</w:t>
      </w:r>
      <w:r w:rsidR="00D3791B" w:rsidRPr="00007719">
        <w:rPr>
          <w:sz w:val="28"/>
          <w:szCs w:val="28"/>
        </w:rPr>
        <w:t>Ф</w:t>
      </w:r>
      <w:r w:rsidR="003A5BDF" w:rsidRPr="00007719">
        <w:rPr>
          <w:sz w:val="28"/>
          <w:szCs w:val="28"/>
        </w:rPr>
        <w:t>ильтры»</w:t>
      </w:r>
      <w:r w:rsidR="00D3791B" w:rsidRPr="00007719">
        <w:rPr>
          <w:sz w:val="28"/>
          <w:szCs w:val="28"/>
        </w:rPr>
        <w:t xml:space="preserve"> выз</w:t>
      </w:r>
      <w:r w:rsidR="00702015" w:rsidRPr="00007719">
        <w:rPr>
          <w:sz w:val="28"/>
          <w:szCs w:val="28"/>
        </w:rPr>
        <w:t>ы</w:t>
      </w:r>
      <w:r w:rsidR="00D3791B" w:rsidRPr="00007719">
        <w:rPr>
          <w:sz w:val="28"/>
          <w:szCs w:val="28"/>
        </w:rPr>
        <w:t>ва</w:t>
      </w:r>
      <w:r w:rsidR="003A5BDF" w:rsidRPr="00007719">
        <w:rPr>
          <w:sz w:val="28"/>
          <w:szCs w:val="28"/>
        </w:rPr>
        <w:t>ется</w:t>
      </w:r>
      <w:r w:rsidR="00D3791B" w:rsidRPr="00007719">
        <w:rPr>
          <w:sz w:val="28"/>
          <w:szCs w:val="28"/>
        </w:rPr>
        <w:t xml:space="preserve"> диалоговое окно </w:t>
      </w:r>
      <w:r w:rsidR="003A5BDF" w:rsidRPr="00007719">
        <w:rPr>
          <w:sz w:val="28"/>
          <w:szCs w:val="28"/>
        </w:rPr>
        <w:t>«</w:t>
      </w:r>
      <w:r w:rsidR="00D3791B" w:rsidRPr="00007719">
        <w:rPr>
          <w:sz w:val="28"/>
          <w:szCs w:val="28"/>
        </w:rPr>
        <w:t>В</w:t>
      </w:r>
      <w:r w:rsidR="003A5BDF" w:rsidRPr="00007719">
        <w:rPr>
          <w:sz w:val="28"/>
          <w:szCs w:val="28"/>
        </w:rPr>
        <w:t xml:space="preserve">ыбор фильтра» </w:t>
      </w:r>
      <w:r w:rsidR="00BF5A2A" w:rsidRPr="00007719">
        <w:rPr>
          <w:sz w:val="28"/>
          <w:szCs w:val="28"/>
        </w:rPr>
        <w:br/>
      </w:r>
      <w:r w:rsidR="00D3791B" w:rsidRPr="00007719">
        <w:rPr>
          <w:sz w:val="28"/>
          <w:szCs w:val="28"/>
        </w:rPr>
        <w:t>(</w:t>
      </w:r>
      <w:r w:rsidR="00D3791B" w:rsidRPr="00007719">
        <w:rPr>
          <w:sz w:val="28"/>
          <w:szCs w:val="28"/>
        </w:rPr>
        <w:fldChar w:fldCharType="begin"/>
      </w:r>
      <w:r w:rsidR="00D3791B" w:rsidRPr="00007719">
        <w:rPr>
          <w:sz w:val="28"/>
          <w:szCs w:val="28"/>
        </w:rPr>
        <w:instrText xml:space="preserve"> REF  _Ref443568053 \* Lower \h </w:instrText>
      </w:r>
      <w:r w:rsidR="009B3B16" w:rsidRPr="00007719">
        <w:rPr>
          <w:sz w:val="28"/>
          <w:szCs w:val="28"/>
        </w:rPr>
        <w:instrText xml:space="preserve"> \* MERGEFORMAT </w:instrText>
      </w:r>
      <w:r w:rsidR="00D3791B" w:rsidRPr="00007719">
        <w:rPr>
          <w:sz w:val="28"/>
          <w:szCs w:val="28"/>
        </w:rPr>
      </w:r>
      <w:r w:rsidR="00D3791B" w:rsidRPr="00007719">
        <w:rPr>
          <w:sz w:val="28"/>
          <w:szCs w:val="28"/>
        </w:rPr>
        <w:fldChar w:fldCharType="separate"/>
      </w:r>
      <w:r w:rsidR="00B6413A" w:rsidRPr="00C05C2D">
        <w:rPr>
          <w:sz w:val="28"/>
          <w:szCs w:val="28"/>
        </w:rPr>
        <w:t xml:space="preserve">рис. </w:t>
      </w:r>
      <w:r w:rsidR="00B6413A">
        <w:rPr>
          <w:noProof/>
          <w:sz w:val="28"/>
          <w:szCs w:val="28"/>
        </w:rPr>
        <w:t>600</w:t>
      </w:r>
      <w:r w:rsidR="00D3791B" w:rsidRPr="00007719">
        <w:rPr>
          <w:sz w:val="28"/>
          <w:szCs w:val="28"/>
        </w:rPr>
        <w:fldChar w:fldCharType="end"/>
      </w:r>
      <w:r w:rsidR="000A4359" w:rsidRPr="00007719">
        <w:rPr>
          <w:sz w:val="28"/>
          <w:szCs w:val="28"/>
        </w:rPr>
        <w:t xml:space="preserve">), в котором выберите фильтр или из раскрывающегося списка при нажатии </w:t>
      </w:r>
      <w:proofErr w:type="gramStart"/>
      <w:r w:rsidR="000A4359" w:rsidRPr="00007719">
        <w:rPr>
          <w:sz w:val="28"/>
          <w:szCs w:val="28"/>
        </w:rPr>
        <w:t xml:space="preserve">на </w:t>
      </w:r>
      <w:r w:rsidR="000A4359" w:rsidRPr="00007719">
        <w:rPr>
          <w:noProof/>
        </w:rPr>
        <w:drawing>
          <wp:inline distT="0" distB="0" distL="0" distR="0" wp14:anchorId="1E9C6A65" wp14:editId="71AA577D">
            <wp:extent cx="161905" cy="152381"/>
            <wp:effectExtent l="0" t="0" r="0" b="63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7"/>
                    <a:stretch>
                      <a:fillRect/>
                    </a:stretch>
                  </pic:blipFill>
                  <pic:spPr>
                    <a:xfrm>
                      <a:off x="0" y="0"/>
                      <a:ext cx="161905" cy="152381"/>
                    </a:xfrm>
                    <a:prstGeom prst="rect">
                      <a:avLst/>
                    </a:prstGeom>
                  </pic:spPr>
                </pic:pic>
              </a:graphicData>
            </a:graphic>
          </wp:inline>
        </w:drawing>
      </w:r>
      <w:r w:rsidR="000A4359" w:rsidRPr="00007719">
        <w:rPr>
          <w:sz w:val="28"/>
          <w:szCs w:val="28"/>
        </w:rPr>
        <w:t>,</w:t>
      </w:r>
      <w:proofErr w:type="gramEnd"/>
      <w:r w:rsidR="000A4359" w:rsidRPr="00007719">
        <w:rPr>
          <w:sz w:val="28"/>
          <w:szCs w:val="28"/>
        </w:rPr>
        <w:t xml:space="preserve"> или нажмите на область </w:t>
      </w:r>
      <w:r w:rsidR="000A4359" w:rsidRPr="00007719">
        <w:rPr>
          <w:noProof/>
        </w:rPr>
        <w:drawing>
          <wp:inline distT="0" distB="0" distL="0" distR="0" wp14:anchorId="2EEB5C75" wp14:editId="1646CCB3">
            <wp:extent cx="219048" cy="180952"/>
            <wp:effectExtent l="0" t="0" r="0"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219048" cy="180952"/>
                    </a:xfrm>
                    <a:prstGeom prst="rect">
                      <a:avLst/>
                    </a:prstGeom>
                  </pic:spPr>
                </pic:pic>
              </a:graphicData>
            </a:graphic>
          </wp:inline>
        </w:drawing>
      </w:r>
      <w:r w:rsidR="000A4359" w:rsidRPr="00007719">
        <w:rPr>
          <w:sz w:val="28"/>
          <w:szCs w:val="28"/>
        </w:rPr>
        <w:t xml:space="preserve">, и из таблицы «Фильтры» </w:t>
      </w:r>
      <w:r w:rsidR="009E1ABC" w:rsidRPr="00007719">
        <w:rPr>
          <w:sz w:val="28"/>
          <w:szCs w:val="28"/>
        </w:rPr>
        <w:t>(</w:t>
      </w:r>
      <w:r w:rsidR="009E1ABC" w:rsidRPr="00007719">
        <w:rPr>
          <w:sz w:val="28"/>
          <w:szCs w:val="28"/>
        </w:rPr>
        <w:fldChar w:fldCharType="begin"/>
      </w:r>
      <w:r w:rsidR="009E1ABC" w:rsidRPr="00007719">
        <w:rPr>
          <w:sz w:val="28"/>
          <w:szCs w:val="28"/>
        </w:rPr>
        <w:instrText xml:space="preserve"> REF  _Ref443568696 \* Lower \h </w:instrText>
      </w:r>
      <w:r w:rsidR="009B3B16" w:rsidRPr="00007719">
        <w:rPr>
          <w:sz w:val="28"/>
          <w:szCs w:val="28"/>
        </w:rPr>
        <w:instrText xml:space="preserve"> \* MERGEFORMAT </w:instrText>
      </w:r>
      <w:r w:rsidR="009E1ABC" w:rsidRPr="00007719">
        <w:rPr>
          <w:sz w:val="28"/>
          <w:szCs w:val="28"/>
        </w:rPr>
      </w:r>
      <w:r w:rsidR="009E1ABC" w:rsidRPr="00007719">
        <w:rPr>
          <w:sz w:val="28"/>
          <w:szCs w:val="28"/>
        </w:rPr>
        <w:fldChar w:fldCharType="separate"/>
      </w:r>
      <w:r w:rsidR="00B6413A" w:rsidRPr="00007719">
        <w:rPr>
          <w:sz w:val="28"/>
          <w:szCs w:val="28"/>
        </w:rPr>
        <w:t xml:space="preserve">рис. </w:t>
      </w:r>
      <w:r w:rsidR="00B6413A">
        <w:rPr>
          <w:noProof/>
          <w:sz w:val="28"/>
          <w:szCs w:val="28"/>
        </w:rPr>
        <w:t>601</w:t>
      </w:r>
      <w:r w:rsidR="009E1ABC" w:rsidRPr="00007719">
        <w:rPr>
          <w:sz w:val="28"/>
          <w:szCs w:val="28"/>
        </w:rPr>
        <w:fldChar w:fldCharType="end"/>
      </w:r>
      <w:r w:rsidR="009E1ABC" w:rsidRPr="00007719">
        <w:rPr>
          <w:sz w:val="28"/>
          <w:szCs w:val="28"/>
        </w:rPr>
        <w:t xml:space="preserve">) </w:t>
      </w:r>
      <w:r w:rsidR="00C45176" w:rsidRPr="00007719">
        <w:rPr>
          <w:sz w:val="28"/>
          <w:szCs w:val="28"/>
        </w:rPr>
        <w:t>выберите</w:t>
      </w:r>
      <w:r w:rsidR="009E1ABC" w:rsidRPr="00007719">
        <w:rPr>
          <w:sz w:val="28"/>
          <w:szCs w:val="28"/>
        </w:rPr>
        <w:t xml:space="preserve"> запись</w:t>
      </w:r>
      <w:r w:rsidR="00D3791B" w:rsidRPr="00007719">
        <w:rPr>
          <w:sz w:val="28"/>
          <w:szCs w:val="28"/>
        </w:rPr>
        <w:t>.</w:t>
      </w:r>
    </w:p>
    <w:p w14:paraId="2380ECF6" w14:textId="5E3DF224" w:rsidR="00D3791B" w:rsidRPr="00007719" w:rsidRDefault="006E1237" w:rsidP="00C05C2D">
      <w:pPr>
        <w:pStyle w:val="24"/>
        <w:ind w:firstLine="0"/>
        <w:jc w:val="center"/>
        <w:rPr>
          <w:strike/>
          <w:sz w:val="28"/>
        </w:rPr>
      </w:pPr>
      <w:r w:rsidRPr="00007719">
        <w:rPr>
          <w:strike/>
          <w:noProof/>
          <w:sz w:val="28"/>
        </w:rPr>
        <w:drawing>
          <wp:inline distT="0" distB="0" distL="0" distR="0" wp14:anchorId="6AAED0DF" wp14:editId="7C943EE6">
            <wp:extent cx="4946351" cy="684972"/>
            <wp:effectExtent l="0" t="0" r="0" b="1270"/>
            <wp:docPr id="210" name="Рисунок 210" descr="C:\Users\1B7A~1.ALI\AppData\Local\Temp\SNAGHTML1b652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1B7A~1.ALI\AppData\Local\Temp\SNAGHTML1b6522d.PNG"/>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4985985" cy="690461"/>
                    </a:xfrm>
                    <a:prstGeom prst="rect">
                      <a:avLst/>
                    </a:prstGeom>
                    <a:noFill/>
                    <a:ln>
                      <a:noFill/>
                    </a:ln>
                  </pic:spPr>
                </pic:pic>
              </a:graphicData>
            </a:graphic>
          </wp:inline>
        </w:drawing>
      </w:r>
    </w:p>
    <w:p w14:paraId="240F5144" w14:textId="77777777" w:rsidR="00D3791B" w:rsidRPr="00007719" w:rsidRDefault="00D3791B" w:rsidP="00C05C2D">
      <w:pPr>
        <w:spacing w:after="120" w:line="360" w:lineRule="auto"/>
        <w:jc w:val="center"/>
        <w:rPr>
          <w:sz w:val="28"/>
          <w:szCs w:val="28"/>
        </w:rPr>
      </w:pPr>
      <w:bookmarkStart w:id="972" w:name="_Ref443568053"/>
      <w:r w:rsidRPr="00C05C2D">
        <w:rPr>
          <w:sz w:val="28"/>
          <w:szCs w:val="28"/>
        </w:rPr>
        <w:t xml:space="preserve">Рис. </w:t>
      </w:r>
      <w:r w:rsidRPr="00C05C2D">
        <w:rPr>
          <w:sz w:val="28"/>
          <w:szCs w:val="28"/>
        </w:rPr>
        <w:fldChar w:fldCharType="begin"/>
      </w:r>
      <w:r w:rsidRPr="00C05C2D">
        <w:rPr>
          <w:sz w:val="28"/>
          <w:szCs w:val="28"/>
        </w:rPr>
        <w:instrText xml:space="preserve"> SEQ Рис. \* ARABIC </w:instrText>
      </w:r>
      <w:r w:rsidRPr="00C05C2D">
        <w:rPr>
          <w:sz w:val="28"/>
          <w:szCs w:val="28"/>
        </w:rPr>
        <w:fldChar w:fldCharType="separate"/>
      </w:r>
      <w:r w:rsidR="00B6413A">
        <w:rPr>
          <w:noProof/>
          <w:sz w:val="28"/>
          <w:szCs w:val="28"/>
        </w:rPr>
        <w:t>600</w:t>
      </w:r>
      <w:r w:rsidRPr="00C05C2D">
        <w:rPr>
          <w:sz w:val="28"/>
          <w:szCs w:val="28"/>
        </w:rPr>
        <w:fldChar w:fldCharType="end"/>
      </w:r>
      <w:bookmarkEnd w:id="972"/>
    </w:p>
    <w:p w14:paraId="7AAD6482" w14:textId="78F41FCC" w:rsidR="009E1ABC" w:rsidRPr="00007719" w:rsidRDefault="006E1237" w:rsidP="00BF5A2A">
      <w:pPr>
        <w:spacing w:line="353" w:lineRule="auto"/>
        <w:jc w:val="center"/>
      </w:pPr>
      <w:r w:rsidRPr="00007719">
        <w:rPr>
          <w:noProof/>
        </w:rPr>
        <w:drawing>
          <wp:inline distT="0" distB="0" distL="0" distR="0" wp14:anchorId="1FB754DB" wp14:editId="1BE69BCF">
            <wp:extent cx="5062953" cy="1324157"/>
            <wp:effectExtent l="0" t="0" r="4445" b="9525"/>
            <wp:docPr id="207" name="Рисунок 207" descr="C:\Users\1B7A~1.ALI\AppData\Local\Temp\SNAGHTML1b529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1B7A~1.ALI\AppData\Local\Temp\SNAGHTML1b52978.PNG"/>
                    <pic:cNvPicPr>
                      <a:picLocks noChangeAspect="1" noChangeArrowheads="1"/>
                    </pic:cNvPicPr>
                  </pic:nvPicPr>
                  <pic:blipFill>
                    <a:blip r:embed="rId1029">
                      <a:extLst>
                        <a:ext uri="{28A0092B-C50C-407E-A947-70E740481C1C}">
                          <a14:useLocalDpi xmlns:a14="http://schemas.microsoft.com/office/drawing/2010/main" val="0"/>
                        </a:ext>
                      </a:extLst>
                    </a:blip>
                    <a:srcRect/>
                    <a:stretch>
                      <a:fillRect/>
                    </a:stretch>
                  </pic:blipFill>
                  <pic:spPr bwMode="auto">
                    <a:xfrm>
                      <a:off x="0" y="0"/>
                      <a:ext cx="5080830" cy="1328833"/>
                    </a:xfrm>
                    <a:prstGeom prst="rect">
                      <a:avLst/>
                    </a:prstGeom>
                    <a:noFill/>
                    <a:ln>
                      <a:noFill/>
                    </a:ln>
                  </pic:spPr>
                </pic:pic>
              </a:graphicData>
            </a:graphic>
          </wp:inline>
        </w:drawing>
      </w:r>
    </w:p>
    <w:p w14:paraId="68F5C204" w14:textId="77777777" w:rsidR="009E1ABC" w:rsidRPr="00007719" w:rsidRDefault="009E1ABC" w:rsidP="00BF5A2A">
      <w:pPr>
        <w:spacing w:line="353" w:lineRule="auto"/>
        <w:jc w:val="center"/>
        <w:rPr>
          <w:sz w:val="28"/>
          <w:szCs w:val="28"/>
        </w:rPr>
      </w:pPr>
      <w:bookmarkStart w:id="973" w:name="_Ref443568696"/>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601</w:t>
      </w:r>
      <w:r w:rsidRPr="00007719">
        <w:rPr>
          <w:sz w:val="28"/>
          <w:szCs w:val="28"/>
        </w:rPr>
        <w:fldChar w:fldCharType="end"/>
      </w:r>
      <w:bookmarkEnd w:id="973"/>
    </w:p>
    <w:p w14:paraId="3720F7C8" w14:textId="4A66A72C" w:rsidR="009E1ABC" w:rsidRPr="00007719" w:rsidRDefault="009E1ABC" w:rsidP="00056E97">
      <w:pPr>
        <w:pStyle w:val="24"/>
        <w:rPr>
          <w:spacing w:val="-4"/>
          <w:sz w:val="28"/>
          <w:szCs w:val="28"/>
        </w:rPr>
      </w:pPr>
      <w:r w:rsidRPr="00007719">
        <w:rPr>
          <w:spacing w:val="-4"/>
          <w:sz w:val="28"/>
          <w:szCs w:val="28"/>
        </w:rPr>
        <w:t>Если подходящих записей не существует, то созда</w:t>
      </w:r>
      <w:r w:rsidR="003A5BDF" w:rsidRPr="00007719">
        <w:rPr>
          <w:spacing w:val="-4"/>
          <w:sz w:val="28"/>
          <w:szCs w:val="28"/>
        </w:rPr>
        <w:t>йте</w:t>
      </w:r>
      <w:r w:rsidR="00E0757A" w:rsidRPr="00007719">
        <w:rPr>
          <w:spacing w:val="-4"/>
          <w:sz w:val="28"/>
          <w:szCs w:val="28"/>
        </w:rPr>
        <w:t xml:space="preserve"> запись</w:t>
      </w:r>
      <w:r w:rsidRPr="00007719">
        <w:rPr>
          <w:spacing w:val="-4"/>
          <w:sz w:val="28"/>
          <w:szCs w:val="28"/>
        </w:rPr>
        <w:t>, наж</w:t>
      </w:r>
      <w:r w:rsidR="006E1237" w:rsidRPr="00007719">
        <w:rPr>
          <w:spacing w:val="-4"/>
          <w:sz w:val="28"/>
          <w:szCs w:val="28"/>
        </w:rPr>
        <w:t>мите</w:t>
      </w:r>
      <w:r w:rsidRPr="00007719">
        <w:rPr>
          <w:spacing w:val="-4"/>
          <w:sz w:val="28"/>
          <w:szCs w:val="28"/>
        </w:rPr>
        <w:t xml:space="preserve"> </w:t>
      </w:r>
      <w:proofErr w:type="gramStart"/>
      <w:r w:rsidRPr="00007719">
        <w:rPr>
          <w:spacing w:val="-4"/>
          <w:sz w:val="28"/>
          <w:szCs w:val="28"/>
        </w:rPr>
        <w:t xml:space="preserve">кнопку </w:t>
      </w:r>
      <w:r w:rsidR="003A5BDF" w:rsidRPr="00007719">
        <w:rPr>
          <w:noProof/>
          <w:spacing w:val="-4"/>
        </w:rPr>
        <w:drawing>
          <wp:inline distT="0" distB="0" distL="0" distR="0" wp14:anchorId="0418C3B9" wp14:editId="451936DF">
            <wp:extent cx="228571" cy="228571"/>
            <wp:effectExtent l="0" t="0" r="635" b="635"/>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0"/>
                    <a:stretch>
                      <a:fillRect/>
                    </a:stretch>
                  </pic:blipFill>
                  <pic:spPr>
                    <a:xfrm>
                      <a:off x="0" y="0"/>
                      <a:ext cx="228571" cy="228571"/>
                    </a:xfrm>
                    <a:prstGeom prst="rect">
                      <a:avLst/>
                    </a:prstGeom>
                  </pic:spPr>
                </pic:pic>
              </a:graphicData>
            </a:graphic>
          </wp:inline>
        </w:drawing>
      </w:r>
      <w:r w:rsidR="00737EDC" w:rsidRPr="00007719">
        <w:rPr>
          <w:spacing w:val="-4"/>
          <w:sz w:val="28"/>
          <w:szCs w:val="28"/>
        </w:rPr>
        <w:t xml:space="preserve"> (</w:t>
      </w:r>
      <w:proofErr w:type="gramEnd"/>
      <w:r w:rsidR="00737EDC" w:rsidRPr="00007719">
        <w:rPr>
          <w:spacing w:val="-4"/>
          <w:sz w:val="28"/>
          <w:szCs w:val="28"/>
        </w:rPr>
        <w:t>«Добавить»)</w:t>
      </w:r>
      <w:r w:rsidR="00702015" w:rsidRPr="00007719">
        <w:rPr>
          <w:spacing w:val="-4"/>
          <w:sz w:val="28"/>
          <w:szCs w:val="28"/>
        </w:rPr>
        <w:t>,</w:t>
      </w:r>
      <w:r w:rsidR="003A5BDF" w:rsidRPr="00007719">
        <w:rPr>
          <w:spacing w:val="-4"/>
          <w:sz w:val="28"/>
          <w:szCs w:val="28"/>
        </w:rPr>
        <w:t xml:space="preserve"> и </w:t>
      </w:r>
      <w:r w:rsidR="004B7390" w:rsidRPr="00007719">
        <w:rPr>
          <w:spacing w:val="-4"/>
          <w:sz w:val="28"/>
          <w:szCs w:val="28"/>
        </w:rPr>
        <w:t>заполните</w:t>
      </w:r>
      <w:r w:rsidRPr="00007719">
        <w:rPr>
          <w:spacing w:val="-4"/>
          <w:sz w:val="28"/>
          <w:szCs w:val="28"/>
        </w:rPr>
        <w:t xml:space="preserve"> поля</w:t>
      </w:r>
      <w:r w:rsidR="003A5BDF" w:rsidRPr="00007719">
        <w:rPr>
          <w:spacing w:val="-4"/>
          <w:sz w:val="28"/>
          <w:szCs w:val="28"/>
        </w:rPr>
        <w:t xml:space="preserve"> </w:t>
      </w:r>
      <w:r w:rsidR="006E1237" w:rsidRPr="00007719">
        <w:rPr>
          <w:spacing w:val="-4"/>
          <w:sz w:val="28"/>
          <w:szCs w:val="28"/>
        </w:rPr>
        <w:t>диалогового окна</w:t>
      </w:r>
      <w:r w:rsidR="003A5BDF" w:rsidRPr="00007719">
        <w:rPr>
          <w:spacing w:val="-4"/>
          <w:sz w:val="28"/>
          <w:szCs w:val="28"/>
        </w:rPr>
        <w:t xml:space="preserve"> «Фильтры: Новая запись*» (</w:t>
      </w:r>
      <w:r w:rsidR="003A5BDF" w:rsidRPr="00007719">
        <w:rPr>
          <w:spacing w:val="-4"/>
          <w:sz w:val="28"/>
          <w:szCs w:val="28"/>
        </w:rPr>
        <w:fldChar w:fldCharType="begin"/>
      </w:r>
      <w:r w:rsidR="003A5BDF" w:rsidRPr="00007719">
        <w:rPr>
          <w:spacing w:val="-4"/>
          <w:sz w:val="28"/>
          <w:szCs w:val="28"/>
        </w:rPr>
        <w:instrText xml:space="preserve"> REF  _Ref443569765 \* Lower \h  \* MERGEFORMAT </w:instrText>
      </w:r>
      <w:r w:rsidR="003A5BDF" w:rsidRPr="00007719">
        <w:rPr>
          <w:spacing w:val="-4"/>
          <w:sz w:val="28"/>
          <w:szCs w:val="28"/>
        </w:rPr>
      </w:r>
      <w:r w:rsidR="003A5BDF"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602</w:t>
      </w:r>
      <w:r w:rsidR="003A5BDF" w:rsidRPr="00007719">
        <w:rPr>
          <w:spacing w:val="-4"/>
          <w:sz w:val="28"/>
          <w:szCs w:val="28"/>
        </w:rPr>
        <w:fldChar w:fldCharType="end"/>
      </w:r>
      <w:r w:rsidR="003A5BDF" w:rsidRPr="00007719">
        <w:rPr>
          <w:spacing w:val="-4"/>
          <w:sz w:val="28"/>
          <w:szCs w:val="28"/>
        </w:rPr>
        <w:t>)</w:t>
      </w:r>
      <w:r w:rsidR="00596658" w:rsidRPr="00007719">
        <w:rPr>
          <w:spacing w:val="-4"/>
          <w:sz w:val="28"/>
          <w:szCs w:val="28"/>
        </w:rPr>
        <w:t>.</w:t>
      </w:r>
    </w:p>
    <w:p w14:paraId="5884FD96" w14:textId="1F90F887" w:rsidR="009E1ABC" w:rsidRPr="00007719" w:rsidRDefault="006E1237" w:rsidP="003E22FE">
      <w:pPr>
        <w:spacing w:line="360" w:lineRule="auto"/>
        <w:jc w:val="center"/>
      </w:pPr>
      <w:r w:rsidRPr="00007719">
        <w:rPr>
          <w:noProof/>
        </w:rPr>
        <w:lastRenderedPageBreak/>
        <w:drawing>
          <wp:inline distT="0" distB="0" distL="0" distR="0" wp14:anchorId="26367737" wp14:editId="2C2EA5A6">
            <wp:extent cx="5112569" cy="2487880"/>
            <wp:effectExtent l="0" t="0" r="0" b="8255"/>
            <wp:docPr id="211" name="Рисунок 211" descr="C:\Users\1B7A~1.ALI\AppData\Local\Temp\SNAGHTML1b7a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1B7A~1.ALI\AppData\Local\Temp\SNAGHTML1b7a230.PNG"/>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5140190" cy="2501321"/>
                    </a:xfrm>
                    <a:prstGeom prst="rect">
                      <a:avLst/>
                    </a:prstGeom>
                    <a:noFill/>
                    <a:ln>
                      <a:noFill/>
                    </a:ln>
                  </pic:spPr>
                </pic:pic>
              </a:graphicData>
            </a:graphic>
          </wp:inline>
        </w:drawing>
      </w:r>
    </w:p>
    <w:p w14:paraId="01014E58" w14:textId="77777777" w:rsidR="009E1ABC" w:rsidRPr="00007719" w:rsidRDefault="009E1ABC" w:rsidP="003E22FE">
      <w:pPr>
        <w:spacing w:line="360" w:lineRule="auto"/>
        <w:jc w:val="center"/>
        <w:rPr>
          <w:sz w:val="28"/>
          <w:szCs w:val="28"/>
        </w:rPr>
      </w:pPr>
      <w:bookmarkStart w:id="974" w:name="_Ref44356976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602</w:t>
      </w:r>
      <w:r w:rsidRPr="00007719">
        <w:rPr>
          <w:sz w:val="28"/>
          <w:szCs w:val="28"/>
        </w:rPr>
        <w:fldChar w:fldCharType="end"/>
      </w:r>
      <w:bookmarkEnd w:id="974"/>
    </w:p>
    <w:p w14:paraId="2A273A32" w14:textId="21DAF155" w:rsidR="00186E7D" w:rsidRPr="00007719" w:rsidRDefault="006E1237" w:rsidP="00056E97">
      <w:pPr>
        <w:pStyle w:val="24"/>
        <w:rPr>
          <w:sz w:val="28"/>
          <w:szCs w:val="28"/>
        </w:rPr>
      </w:pPr>
      <w:r w:rsidRPr="00007719">
        <w:rPr>
          <w:sz w:val="28"/>
          <w:szCs w:val="28"/>
        </w:rPr>
        <w:t>В</w:t>
      </w:r>
      <w:r w:rsidR="00E4011E" w:rsidRPr="00007719">
        <w:rPr>
          <w:sz w:val="28"/>
          <w:szCs w:val="28"/>
        </w:rPr>
        <w:t>кладк</w:t>
      </w:r>
      <w:r w:rsidR="00E0757A" w:rsidRPr="00007719">
        <w:rPr>
          <w:sz w:val="28"/>
          <w:szCs w:val="28"/>
        </w:rPr>
        <w:t>а</w:t>
      </w:r>
      <w:r w:rsidR="00E4011E" w:rsidRPr="00007719">
        <w:rPr>
          <w:sz w:val="28"/>
          <w:szCs w:val="28"/>
        </w:rPr>
        <w:t xml:space="preserve"> </w:t>
      </w:r>
      <w:r w:rsidR="0065221A" w:rsidRPr="00007719">
        <w:rPr>
          <w:sz w:val="28"/>
          <w:szCs w:val="28"/>
        </w:rPr>
        <w:t>«Пользователи</w:t>
      </w:r>
      <w:r w:rsidR="000A7081" w:rsidRPr="00007719">
        <w:rPr>
          <w:sz w:val="28"/>
          <w:szCs w:val="28"/>
        </w:rPr>
        <w:t xml:space="preserve"> </w:t>
      </w:r>
      <w:r w:rsidR="00E7270A" w:rsidRPr="00007719">
        <w:rPr>
          <w:sz w:val="28"/>
          <w:szCs w:val="28"/>
        </w:rPr>
        <w:t>группы</w:t>
      </w:r>
      <w:r w:rsidR="00E7270A" w:rsidRPr="00942356">
        <w:rPr>
          <w:sz w:val="28"/>
          <w:szCs w:val="28"/>
        </w:rPr>
        <w:t>»</w:t>
      </w:r>
      <w:r w:rsidR="00186E7D" w:rsidRPr="00942356">
        <w:rPr>
          <w:sz w:val="28"/>
          <w:szCs w:val="28"/>
        </w:rPr>
        <w:t xml:space="preserve"> </w:t>
      </w:r>
      <w:r w:rsidRPr="00942356">
        <w:rPr>
          <w:sz w:val="28"/>
          <w:szCs w:val="28"/>
          <w:lang w:eastAsia="x-none"/>
        </w:rPr>
        <w:t>предназначена для назначения группы конкретному пользователю и содержит поле «</w:t>
      </w:r>
      <w:r w:rsidRPr="00007719">
        <w:rPr>
          <w:sz w:val="28"/>
          <w:szCs w:val="28"/>
          <w:lang w:eastAsia="x-none"/>
        </w:rPr>
        <w:t>Пользователь»</w:t>
      </w:r>
      <w:r w:rsidR="00596658" w:rsidRPr="00007719">
        <w:rPr>
          <w:sz w:val="28"/>
          <w:szCs w:val="28"/>
          <w:lang w:eastAsia="x-none"/>
        </w:rPr>
        <w:t>.</w:t>
      </w:r>
    </w:p>
    <w:p w14:paraId="3DF05ACB" w14:textId="46BA44F5" w:rsidR="00E4011E" w:rsidRPr="00007719" w:rsidRDefault="00E4011E" w:rsidP="00056E97">
      <w:pPr>
        <w:pStyle w:val="24"/>
        <w:rPr>
          <w:sz w:val="28"/>
          <w:szCs w:val="28"/>
        </w:rPr>
      </w:pPr>
      <w:r w:rsidRPr="00007719">
        <w:rPr>
          <w:sz w:val="28"/>
          <w:szCs w:val="28"/>
        </w:rPr>
        <w:t xml:space="preserve">Для добавления нового пользователя </w:t>
      </w:r>
      <w:r w:rsidR="00E7270A" w:rsidRPr="00007719">
        <w:rPr>
          <w:sz w:val="28"/>
          <w:szCs w:val="28"/>
        </w:rPr>
        <w:t>групп</w:t>
      </w:r>
      <w:r w:rsidR="006E1237" w:rsidRPr="00007719">
        <w:rPr>
          <w:sz w:val="28"/>
          <w:szCs w:val="28"/>
        </w:rPr>
        <w:t>ы</w:t>
      </w:r>
      <w:r w:rsidR="00EC4EEB" w:rsidRPr="00007719">
        <w:rPr>
          <w:sz w:val="28"/>
          <w:szCs w:val="28"/>
        </w:rPr>
        <w:t xml:space="preserve"> </w:t>
      </w:r>
      <w:r w:rsidR="00C45176" w:rsidRPr="00007719">
        <w:rPr>
          <w:sz w:val="28"/>
          <w:szCs w:val="28"/>
        </w:rPr>
        <w:t>нажмите</w:t>
      </w:r>
      <w:r w:rsidRPr="00007719">
        <w:rPr>
          <w:sz w:val="28"/>
          <w:szCs w:val="28"/>
        </w:rPr>
        <w:t xml:space="preserve"> </w:t>
      </w:r>
      <w:proofErr w:type="gramStart"/>
      <w:r w:rsidRPr="00007719">
        <w:rPr>
          <w:sz w:val="28"/>
          <w:szCs w:val="28"/>
        </w:rPr>
        <w:t xml:space="preserve">кнопку </w:t>
      </w:r>
      <w:r w:rsidR="00E7270A" w:rsidRPr="00007719">
        <w:rPr>
          <w:noProof/>
        </w:rPr>
        <w:drawing>
          <wp:inline distT="0" distB="0" distL="0" distR="0" wp14:anchorId="6EE533FE" wp14:editId="6A089D05">
            <wp:extent cx="228571" cy="228571"/>
            <wp:effectExtent l="0" t="0" r="635" b="635"/>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0"/>
                    <a:stretch>
                      <a:fillRect/>
                    </a:stretch>
                  </pic:blipFill>
                  <pic:spPr>
                    <a:xfrm>
                      <a:off x="0" y="0"/>
                      <a:ext cx="228571" cy="228571"/>
                    </a:xfrm>
                    <a:prstGeom prst="rect">
                      <a:avLst/>
                    </a:prstGeom>
                  </pic:spPr>
                </pic:pic>
              </a:graphicData>
            </a:graphic>
          </wp:inline>
        </w:drawing>
      </w:r>
      <w:r w:rsidR="006E1237" w:rsidRPr="00007719">
        <w:rPr>
          <w:sz w:val="28"/>
          <w:szCs w:val="28"/>
        </w:rPr>
        <w:t xml:space="preserve"> </w:t>
      </w:r>
      <w:r w:rsidR="006E1237" w:rsidRPr="00007719">
        <w:rPr>
          <w:spacing w:val="-2"/>
          <w:sz w:val="28"/>
          <w:szCs w:val="28"/>
        </w:rPr>
        <w:t>(</w:t>
      </w:r>
      <w:proofErr w:type="gramEnd"/>
      <w:r w:rsidR="006E1237" w:rsidRPr="00007719">
        <w:rPr>
          <w:spacing w:val="-2"/>
          <w:sz w:val="28"/>
          <w:szCs w:val="28"/>
        </w:rPr>
        <w:t xml:space="preserve">«Добавить»), </w:t>
      </w:r>
      <w:r w:rsidR="006E1237" w:rsidRPr="00007719">
        <w:rPr>
          <w:sz w:val="28"/>
          <w:szCs w:val="28"/>
        </w:rPr>
        <w:t>о</w:t>
      </w:r>
      <w:r w:rsidR="00540B87" w:rsidRPr="00007719">
        <w:rPr>
          <w:sz w:val="28"/>
          <w:szCs w:val="28"/>
        </w:rPr>
        <w:t>ткрывается</w:t>
      </w:r>
      <w:r w:rsidRPr="00007719">
        <w:rPr>
          <w:sz w:val="28"/>
          <w:szCs w:val="28"/>
        </w:rPr>
        <w:t xml:space="preserve"> </w:t>
      </w:r>
      <w:r w:rsidR="006E1237" w:rsidRPr="00007719">
        <w:rPr>
          <w:sz w:val="28"/>
          <w:szCs w:val="28"/>
        </w:rPr>
        <w:t xml:space="preserve">диалоговое </w:t>
      </w:r>
      <w:r w:rsidRPr="00007719">
        <w:rPr>
          <w:sz w:val="28"/>
          <w:szCs w:val="28"/>
        </w:rPr>
        <w:t xml:space="preserve">окно </w:t>
      </w:r>
      <w:r w:rsidR="00E7270A" w:rsidRPr="00007719">
        <w:rPr>
          <w:sz w:val="28"/>
          <w:szCs w:val="28"/>
        </w:rPr>
        <w:t>«</w:t>
      </w:r>
      <w:r w:rsidRPr="00007719">
        <w:rPr>
          <w:sz w:val="28"/>
          <w:szCs w:val="28"/>
        </w:rPr>
        <w:t>С</w:t>
      </w:r>
      <w:r w:rsidR="00E7270A" w:rsidRPr="00007719">
        <w:rPr>
          <w:sz w:val="28"/>
          <w:szCs w:val="28"/>
        </w:rPr>
        <w:t>оответствие ролей и пользователей: Новая запись</w:t>
      </w:r>
      <w:r w:rsidR="00491C5B" w:rsidRPr="00007719">
        <w:rPr>
          <w:sz w:val="28"/>
          <w:szCs w:val="28"/>
        </w:rPr>
        <w:t>*»</w:t>
      </w:r>
      <w:r w:rsidR="006E1237" w:rsidRPr="00007719">
        <w:rPr>
          <w:sz w:val="28"/>
          <w:szCs w:val="28"/>
        </w:rPr>
        <w:t xml:space="preserve"> </w:t>
      </w:r>
      <w:r w:rsidRPr="00007719">
        <w:rPr>
          <w:sz w:val="28"/>
          <w:szCs w:val="28"/>
        </w:rPr>
        <w:t>(</w:t>
      </w:r>
      <w:r w:rsidR="004657B5" w:rsidRPr="00007719">
        <w:rPr>
          <w:sz w:val="28"/>
          <w:szCs w:val="28"/>
        </w:rPr>
        <w:fldChar w:fldCharType="begin"/>
      </w:r>
      <w:r w:rsidR="004657B5" w:rsidRPr="00007719">
        <w:rPr>
          <w:sz w:val="28"/>
          <w:szCs w:val="28"/>
        </w:rPr>
        <w:instrText xml:space="preserve"> REF  _Ref442886582 \* Lower \h </w:instrText>
      </w:r>
      <w:r w:rsidR="00EA0820" w:rsidRPr="00007719">
        <w:rPr>
          <w:sz w:val="28"/>
          <w:szCs w:val="28"/>
        </w:rPr>
        <w:instrText xml:space="preserve"> \* MERGEFORMAT </w:instrText>
      </w:r>
      <w:r w:rsidR="004657B5" w:rsidRPr="00007719">
        <w:rPr>
          <w:sz w:val="28"/>
          <w:szCs w:val="28"/>
        </w:rPr>
      </w:r>
      <w:r w:rsidR="004657B5" w:rsidRPr="00007719">
        <w:rPr>
          <w:sz w:val="28"/>
          <w:szCs w:val="28"/>
        </w:rPr>
        <w:fldChar w:fldCharType="separate"/>
      </w:r>
      <w:r w:rsidR="00B6413A" w:rsidRPr="00007719">
        <w:rPr>
          <w:sz w:val="28"/>
          <w:szCs w:val="28"/>
        </w:rPr>
        <w:t xml:space="preserve">рис. </w:t>
      </w:r>
      <w:r w:rsidR="00B6413A">
        <w:rPr>
          <w:noProof/>
          <w:sz w:val="28"/>
          <w:szCs w:val="28"/>
        </w:rPr>
        <w:t>603</w:t>
      </w:r>
      <w:r w:rsidR="004657B5" w:rsidRPr="00007719">
        <w:rPr>
          <w:sz w:val="28"/>
          <w:szCs w:val="28"/>
        </w:rPr>
        <w:fldChar w:fldCharType="end"/>
      </w:r>
      <w:r w:rsidRPr="00007719">
        <w:rPr>
          <w:sz w:val="28"/>
          <w:szCs w:val="28"/>
        </w:rPr>
        <w:t>).</w:t>
      </w:r>
    </w:p>
    <w:p w14:paraId="7A44C06D" w14:textId="3D76962F" w:rsidR="006E1237" w:rsidRPr="00007719" w:rsidRDefault="006E1237" w:rsidP="00056E97">
      <w:pPr>
        <w:pStyle w:val="24"/>
        <w:rPr>
          <w:sz w:val="28"/>
          <w:szCs w:val="28"/>
        </w:rPr>
      </w:pPr>
      <w:r w:rsidRPr="00007719">
        <w:rPr>
          <w:sz w:val="28"/>
          <w:szCs w:val="28"/>
        </w:rPr>
        <w:t xml:space="preserve">Поле </w:t>
      </w:r>
      <w:r w:rsidRPr="00007719">
        <w:rPr>
          <w:spacing w:val="-2"/>
          <w:sz w:val="28"/>
          <w:szCs w:val="28"/>
          <w:lang w:eastAsia="x-none"/>
        </w:rPr>
        <w:t>«Пользователь»</w:t>
      </w:r>
      <w:r w:rsidR="00A45E77" w:rsidRPr="00007719">
        <w:rPr>
          <w:spacing w:val="-2"/>
          <w:sz w:val="28"/>
          <w:szCs w:val="28"/>
          <w:lang w:eastAsia="x-none"/>
        </w:rPr>
        <w:t xml:space="preserve"> (обязательно для заполнения)</w:t>
      </w:r>
      <w:r w:rsidRPr="00007719">
        <w:rPr>
          <w:spacing w:val="-2"/>
          <w:sz w:val="28"/>
          <w:szCs w:val="28"/>
          <w:lang w:eastAsia="x-none"/>
        </w:rPr>
        <w:t xml:space="preserve"> </w:t>
      </w:r>
      <w:r w:rsidRPr="00007719">
        <w:rPr>
          <w:sz w:val="28"/>
          <w:szCs w:val="28"/>
        </w:rPr>
        <w:t>заполните, выбрав значение из справочника или раскрывающегося списка</w:t>
      </w:r>
      <w:r w:rsidR="00B50A66" w:rsidRPr="00007719">
        <w:rPr>
          <w:sz w:val="28"/>
          <w:szCs w:val="28"/>
        </w:rPr>
        <w:t xml:space="preserve">, </w:t>
      </w:r>
      <w:r w:rsidRPr="00007719">
        <w:rPr>
          <w:sz w:val="28"/>
          <w:szCs w:val="28"/>
        </w:rPr>
        <w:t xml:space="preserve">после чего поле </w:t>
      </w:r>
      <w:r w:rsidRPr="00007719">
        <w:rPr>
          <w:spacing w:val="-2"/>
          <w:sz w:val="28"/>
          <w:szCs w:val="28"/>
          <w:lang w:eastAsia="x-none"/>
        </w:rPr>
        <w:t>«Роль»</w:t>
      </w:r>
      <w:r w:rsidR="00A45E77" w:rsidRPr="00007719">
        <w:rPr>
          <w:spacing w:val="-2"/>
          <w:sz w:val="28"/>
          <w:szCs w:val="28"/>
          <w:lang w:eastAsia="x-none"/>
        </w:rPr>
        <w:t xml:space="preserve"> (обязательно для заполнения) </w:t>
      </w:r>
      <w:r w:rsidRPr="00007719">
        <w:rPr>
          <w:spacing w:val="-2"/>
          <w:sz w:val="28"/>
          <w:szCs w:val="28"/>
          <w:lang w:eastAsia="x-none"/>
        </w:rPr>
        <w:t>заполняется автоматически значением поля «Наименование» тематического блока «Поля справочника».</w:t>
      </w:r>
    </w:p>
    <w:p w14:paraId="48D7FFCA" w14:textId="15E694F4" w:rsidR="004657B5" w:rsidRPr="00007719" w:rsidRDefault="00A45E77" w:rsidP="003E22FE">
      <w:pPr>
        <w:spacing w:line="360" w:lineRule="auto"/>
        <w:jc w:val="center"/>
      </w:pPr>
      <w:r w:rsidRPr="00007719">
        <w:rPr>
          <w:noProof/>
        </w:rPr>
        <w:drawing>
          <wp:inline distT="0" distB="0" distL="0" distR="0" wp14:anchorId="684EF737" wp14:editId="6E56E044">
            <wp:extent cx="4725423" cy="1662649"/>
            <wp:effectExtent l="0" t="0" r="0" b="0"/>
            <wp:docPr id="212" name="Рисунок 212" descr="C:\Users\1B7A~1.ALI\AppData\Local\Temp\SNAGHTML1c780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1B7A~1.ALI\AppData\Local\Temp\SNAGHTML1c7808d.PNG"/>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0" y="0"/>
                      <a:ext cx="4739027" cy="1667436"/>
                    </a:xfrm>
                    <a:prstGeom prst="rect">
                      <a:avLst/>
                    </a:prstGeom>
                    <a:noFill/>
                    <a:ln>
                      <a:noFill/>
                    </a:ln>
                  </pic:spPr>
                </pic:pic>
              </a:graphicData>
            </a:graphic>
          </wp:inline>
        </w:drawing>
      </w:r>
    </w:p>
    <w:p w14:paraId="217CC90B" w14:textId="77777777" w:rsidR="004657B5" w:rsidRPr="00007719" w:rsidRDefault="004657B5" w:rsidP="003E22FE">
      <w:pPr>
        <w:spacing w:line="360" w:lineRule="auto"/>
        <w:jc w:val="center"/>
        <w:rPr>
          <w:sz w:val="28"/>
          <w:szCs w:val="28"/>
        </w:rPr>
      </w:pPr>
      <w:bookmarkStart w:id="975" w:name="_Ref44288658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603</w:t>
      </w:r>
      <w:r w:rsidRPr="00007719">
        <w:rPr>
          <w:sz w:val="28"/>
          <w:szCs w:val="28"/>
        </w:rPr>
        <w:fldChar w:fldCharType="end"/>
      </w:r>
      <w:bookmarkEnd w:id="975"/>
    </w:p>
    <w:p w14:paraId="4733F003" w14:textId="77777777" w:rsidR="00D61795" w:rsidRPr="00007719" w:rsidRDefault="00D61795" w:rsidP="00DF627D">
      <w:pPr>
        <w:pStyle w:val="30"/>
      </w:pPr>
      <w:bookmarkStart w:id="976" w:name="_Toc1571685"/>
      <w:r w:rsidRPr="00007719">
        <w:t>Сведения о группах пользователей</w:t>
      </w:r>
      <w:bookmarkEnd w:id="976"/>
    </w:p>
    <w:p w14:paraId="2E8B7B0F" w14:textId="3A62AF23" w:rsidR="00D61795" w:rsidRPr="00007719" w:rsidRDefault="00D61795" w:rsidP="00D61795">
      <w:pPr>
        <w:spacing w:line="360" w:lineRule="auto"/>
        <w:ind w:firstLine="709"/>
        <w:jc w:val="both"/>
        <w:rPr>
          <w:sz w:val="28"/>
          <w:szCs w:val="28"/>
        </w:rPr>
      </w:pPr>
      <w:r w:rsidRPr="00007719">
        <w:rPr>
          <w:sz w:val="28"/>
          <w:szCs w:val="28"/>
        </w:rPr>
        <w:t xml:space="preserve">Справочник «Группы пользователей» предназначен для создания групп пользователей внутри концерна ПВО «Алмаз-Антей» и ведения информации о составе </w:t>
      </w:r>
      <w:r w:rsidRPr="00007719">
        <w:rPr>
          <w:sz w:val="28"/>
          <w:szCs w:val="28"/>
        </w:rPr>
        <w:lastRenderedPageBreak/>
        <w:t xml:space="preserve">групп пользователей. Для </w:t>
      </w:r>
      <w:r w:rsidR="00096995" w:rsidRPr="00007719">
        <w:rPr>
          <w:sz w:val="28"/>
          <w:szCs w:val="28"/>
        </w:rPr>
        <w:t xml:space="preserve">открытия </w:t>
      </w:r>
      <w:r w:rsidRPr="00007719">
        <w:rPr>
          <w:sz w:val="28"/>
          <w:szCs w:val="28"/>
        </w:rPr>
        <w:t xml:space="preserve">диалогового окна </w:t>
      </w:r>
      <w:r w:rsidR="00C45176" w:rsidRPr="00007719">
        <w:rPr>
          <w:sz w:val="28"/>
          <w:szCs w:val="28"/>
        </w:rPr>
        <w:t>выберите</w:t>
      </w:r>
      <w:r w:rsidRPr="00007719">
        <w:rPr>
          <w:sz w:val="28"/>
          <w:szCs w:val="28"/>
        </w:rPr>
        <w:t xml:space="preserve"> пункт </w:t>
      </w:r>
      <w:r w:rsidR="00364BD5" w:rsidRPr="00007719">
        <w:rPr>
          <w:sz w:val="28"/>
          <w:szCs w:val="28"/>
        </w:rPr>
        <w:t xml:space="preserve">горизонтального меню </w:t>
      </w:r>
      <w:r w:rsidR="00C05C2D">
        <w:rPr>
          <w:sz w:val="28"/>
          <w:szCs w:val="28"/>
        </w:rPr>
        <w:t>«Администрирование» –</w:t>
      </w:r>
      <w:r w:rsidRPr="00007719">
        <w:rPr>
          <w:sz w:val="28"/>
          <w:szCs w:val="28"/>
        </w:rPr>
        <w:t xml:space="preserve">&gt; «Группы пользователей» </w:t>
      </w:r>
      <w:r w:rsidR="00364BD5" w:rsidRPr="00007719">
        <w:rPr>
          <w:sz w:val="28"/>
          <w:szCs w:val="28"/>
        </w:rPr>
        <w:t>или пункт вертикального меню «Администрирование» и пиктограмму основной рабочей области навигации</w:t>
      </w:r>
      <w:r w:rsidR="00914AE2" w:rsidRPr="00007719">
        <w:rPr>
          <w:sz w:val="28"/>
          <w:szCs w:val="28"/>
        </w:rPr>
        <w:t xml:space="preserve"> «Группы пользователей».</w:t>
      </w:r>
    </w:p>
    <w:p w14:paraId="37FCAB5E" w14:textId="77777777" w:rsidR="00D61795" w:rsidRPr="00007719" w:rsidRDefault="00D61795" w:rsidP="00D61795">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 панели управления.</w:t>
      </w:r>
    </w:p>
    <w:p w14:paraId="73470279" w14:textId="6B2FA5C6" w:rsidR="00D61795" w:rsidRPr="00007719" w:rsidRDefault="00B077F0" w:rsidP="00D61795">
      <w:pPr>
        <w:pStyle w:val="affe"/>
        <w:spacing w:line="360" w:lineRule="auto"/>
        <w:ind w:firstLine="709"/>
        <w:jc w:val="both"/>
        <w:rPr>
          <w:rFonts w:ascii="Times New Roman" w:hAnsi="Times New Roman"/>
          <w:sz w:val="28"/>
          <w:szCs w:val="28"/>
        </w:rPr>
      </w:pPr>
      <w:r w:rsidRPr="00007719">
        <w:rPr>
          <w:rFonts w:ascii="Times New Roman" w:eastAsia="Times New Roman" w:hAnsi="Times New Roman"/>
          <w:sz w:val="28"/>
          <w:szCs w:val="28"/>
          <w:lang w:eastAsia="ru-RU"/>
        </w:rPr>
        <w:t>Вид диалогового окна</w:t>
      </w:r>
      <w:r w:rsidRPr="00007719">
        <w:rPr>
          <w:sz w:val="28"/>
          <w:szCs w:val="28"/>
        </w:rPr>
        <w:t xml:space="preserve"> </w:t>
      </w:r>
      <w:r w:rsidR="00D61795" w:rsidRPr="00007719">
        <w:rPr>
          <w:rFonts w:ascii="Times New Roman" w:hAnsi="Times New Roman"/>
          <w:sz w:val="28"/>
          <w:szCs w:val="28"/>
        </w:rPr>
        <w:t>«Группы пользователей»</w:t>
      </w:r>
      <w:r w:rsidR="000B791D" w:rsidRPr="00007719">
        <w:rPr>
          <w:rFonts w:ascii="Times New Roman" w:hAnsi="Times New Roman"/>
          <w:sz w:val="28"/>
          <w:szCs w:val="28"/>
        </w:rPr>
        <w:t xml:space="preserve"> </w:t>
      </w:r>
      <w:r w:rsidR="00D61795" w:rsidRPr="00007719">
        <w:rPr>
          <w:rFonts w:ascii="Times New Roman" w:hAnsi="Times New Roman"/>
          <w:sz w:val="28"/>
          <w:szCs w:val="28"/>
        </w:rPr>
        <w:t>представлен</w:t>
      </w:r>
      <w:r w:rsidRPr="00007719">
        <w:rPr>
          <w:rFonts w:ascii="Times New Roman" w:hAnsi="Times New Roman"/>
          <w:sz w:val="28"/>
          <w:szCs w:val="28"/>
        </w:rPr>
        <w:t xml:space="preserve"> на</w:t>
      </w:r>
      <w:r w:rsidR="00914AE2" w:rsidRPr="00007719">
        <w:rPr>
          <w:rFonts w:ascii="Times New Roman" w:hAnsi="Times New Roman"/>
          <w:sz w:val="28"/>
          <w:szCs w:val="28"/>
        </w:rPr>
        <w:t xml:space="preserve"> </w:t>
      </w:r>
      <w:r w:rsidR="00415C81" w:rsidRPr="00007719">
        <w:rPr>
          <w:rFonts w:ascii="Times New Roman" w:hAnsi="Times New Roman"/>
          <w:sz w:val="28"/>
          <w:szCs w:val="28"/>
        </w:rPr>
        <w:fldChar w:fldCharType="begin"/>
      </w:r>
      <w:r w:rsidR="00415C81" w:rsidRPr="00007719">
        <w:rPr>
          <w:rFonts w:ascii="Times New Roman" w:hAnsi="Times New Roman"/>
          <w:sz w:val="28"/>
          <w:szCs w:val="28"/>
        </w:rPr>
        <w:instrText xml:space="preserve"> REF  _Ref445733307 \* Lower \h  \* MERGEFORMAT </w:instrText>
      </w:r>
      <w:r w:rsidR="00415C81" w:rsidRPr="00007719">
        <w:rPr>
          <w:rFonts w:ascii="Times New Roman" w:hAnsi="Times New Roman"/>
          <w:sz w:val="28"/>
          <w:szCs w:val="28"/>
        </w:rPr>
      </w:r>
      <w:r w:rsidR="00415C81"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604</w:t>
      </w:r>
      <w:r w:rsidR="00415C81" w:rsidRPr="00007719">
        <w:rPr>
          <w:rFonts w:ascii="Times New Roman" w:hAnsi="Times New Roman"/>
          <w:sz w:val="28"/>
          <w:szCs w:val="28"/>
        </w:rPr>
        <w:fldChar w:fldCharType="end"/>
      </w:r>
      <w:r w:rsidR="00D61795" w:rsidRPr="00007719">
        <w:rPr>
          <w:rFonts w:ascii="Times New Roman" w:hAnsi="Times New Roman"/>
          <w:sz w:val="28"/>
          <w:szCs w:val="28"/>
        </w:rPr>
        <w:t>.</w:t>
      </w:r>
    </w:p>
    <w:p w14:paraId="0636C72F" w14:textId="72F43E52" w:rsidR="00D61795" w:rsidRPr="00007719" w:rsidRDefault="00914AE2" w:rsidP="00D61795">
      <w:pPr>
        <w:pStyle w:val="afff1"/>
        <w:spacing w:before="0" w:after="0" w:line="343" w:lineRule="auto"/>
      </w:pPr>
      <w:r w:rsidRPr="00007719">
        <w:rPr>
          <w:noProof/>
        </w:rPr>
        <w:drawing>
          <wp:inline distT="0" distB="0" distL="0" distR="0" wp14:anchorId="332496C0" wp14:editId="028610E7">
            <wp:extent cx="5285786" cy="1288473"/>
            <wp:effectExtent l="0" t="0" r="0" b="6985"/>
            <wp:docPr id="173" name="Рисунок 173" descr="C:\Users\1B7A~1.ALI\AppData\Local\Temp\SNAGHTMLd572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1B7A~1.ALI\AppData\Local\Temp\SNAGHTMLd572a4.PNG"/>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5315045" cy="1295605"/>
                    </a:xfrm>
                    <a:prstGeom prst="rect">
                      <a:avLst/>
                    </a:prstGeom>
                    <a:noFill/>
                    <a:ln>
                      <a:noFill/>
                    </a:ln>
                  </pic:spPr>
                </pic:pic>
              </a:graphicData>
            </a:graphic>
          </wp:inline>
        </w:drawing>
      </w:r>
    </w:p>
    <w:p w14:paraId="7E8406D9" w14:textId="77777777" w:rsidR="00D61795" w:rsidRPr="00007719" w:rsidRDefault="00D61795" w:rsidP="00D61795">
      <w:pPr>
        <w:spacing w:line="343" w:lineRule="auto"/>
        <w:jc w:val="center"/>
      </w:pPr>
      <w:bookmarkStart w:id="977" w:name="_Ref44573330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604</w:t>
      </w:r>
      <w:r w:rsidRPr="00007719">
        <w:rPr>
          <w:noProof/>
          <w:sz w:val="28"/>
          <w:szCs w:val="28"/>
        </w:rPr>
        <w:fldChar w:fldCharType="end"/>
      </w:r>
      <w:bookmarkEnd w:id="977"/>
    </w:p>
    <w:p w14:paraId="2A07BC8D" w14:textId="6AD239B8" w:rsidR="00D61795" w:rsidRPr="00007719" w:rsidRDefault="00D61795" w:rsidP="00D61795">
      <w:pPr>
        <w:spacing w:line="360" w:lineRule="auto"/>
        <w:ind w:firstLine="709"/>
        <w:jc w:val="both"/>
        <w:rPr>
          <w:sz w:val="28"/>
          <w:szCs w:val="28"/>
        </w:rPr>
      </w:pPr>
      <w:r w:rsidRPr="00007719">
        <w:rPr>
          <w:sz w:val="28"/>
          <w:szCs w:val="28"/>
        </w:rPr>
        <w:t xml:space="preserve">Для </w:t>
      </w:r>
      <w:r w:rsidR="00415C81" w:rsidRPr="00007719">
        <w:rPr>
          <w:sz w:val="28"/>
          <w:szCs w:val="28"/>
        </w:rPr>
        <w:t xml:space="preserve">создания новой группы пользователей </w:t>
      </w:r>
      <w:r w:rsidR="00C45176" w:rsidRPr="00007719">
        <w:rPr>
          <w:sz w:val="28"/>
          <w:szCs w:val="28"/>
        </w:rPr>
        <w:t>нажмите</w:t>
      </w:r>
      <w:r w:rsidRPr="00007719">
        <w:rPr>
          <w:sz w:val="28"/>
          <w:szCs w:val="28"/>
        </w:rPr>
        <w:t xml:space="preserve"> </w:t>
      </w:r>
      <w:proofErr w:type="gramStart"/>
      <w:r w:rsidRPr="00007719">
        <w:rPr>
          <w:sz w:val="28"/>
          <w:szCs w:val="28"/>
        </w:rPr>
        <w:t xml:space="preserve">кнопку </w:t>
      </w:r>
      <w:r w:rsidRPr="00007719">
        <w:rPr>
          <w:noProof/>
        </w:rPr>
        <w:drawing>
          <wp:inline distT="0" distB="0" distL="0" distR="0" wp14:anchorId="5F151010" wp14:editId="46161772">
            <wp:extent cx="247619" cy="257143"/>
            <wp:effectExtent l="0" t="0" r="635" b="0"/>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47619" cy="257143"/>
                    </a:xfrm>
                    <a:prstGeom prst="rect">
                      <a:avLst/>
                    </a:prstGeom>
                  </pic:spPr>
                </pic:pic>
              </a:graphicData>
            </a:graphic>
          </wp:inline>
        </w:drawing>
      </w:r>
      <w:r w:rsidR="00737EDC" w:rsidRPr="00007719">
        <w:rPr>
          <w:spacing w:val="2"/>
          <w:sz w:val="28"/>
          <w:szCs w:val="28"/>
        </w:rPr>
        <w:t xml:space="preserve"> (</w:t>
      </w:r>
      <w:proofErr w:type="gramEnd"/>
      <w:r w:rsidR="00737EDC" w:rsidRPr="00007719">
        <w:rPr>
          <w:spacing w:val="2"/>
          <w:sz w:val="28"/>
          <w:szCs w:val="28"/>
        </w:rPr>
        <w:t>«Добавить»)</w:t>
      </w:r>
      <w:r w:rsidR="00737EDC" w:rsidRPr="00007719">
        <w:rPr>
          <w:sz w:val="28"/>
          <w:szCs w:val="28"/>
        </w:rPr>
        <w:t xml:space="preserve"> </w:t>
      </w:r>
      <w:r w:rsidR="00415C81" w:rsidRPr="00007719">
        <w:rPr>
          <w:sz w:val="28"/>
          <w:szCs w:val="28"/>
        </w:rPr>
        <w:t>панели управления,</w:t>
      </w:r>
      <w:r w:rsidRPr="00007719">
        <w:rPr>
          <w:sz w:val="28"/>
          <w:szCs w:val="28"/>
        </w:rPr>
        <w:t xml:space="preserve"> </w:t>
      </w:r>
      <w:r w:rsidR="00415C81" w:rsidRPr="00007719">
        <w:rPr>
          <w:sz w:val="28"/>
          <w:szCs w:val="28"/>
        </w:rPr>
        <w:t>о</w:t>
      </w:r>
      <w:r w:rsidR="00540B87" w:rsidRPr="00007719">
        <w:rPr>
          <w:sz w:val="28"/>
          <w:szCs w:val="28"/>
        </w:rPr>
        <w:t>ткрывается</w:t>
      </w:r>
      <w:r w:rsidRPr="00007719">
        <w:rPr>
          <w:sz w:val="28"/>
          <w:szCs w:val="28"/>
        </w:rPr>
        <w:t xml:space="preserve"> </w:t>
      </w:r>
      <w:r w:rsidR="001D0E0D" w:rsidRPr="00007719">
        <w:rPr>
          <w:sz w:val="28"/>
          <w:szCs w:val="28"/>
        </w:rPr>
        <w:t>диалоговое окно</w:t>
      </w:r>
      <w:r w:rsidRPr="00007719">
        <w:rPr>
          <w:sz w:val="28"/>
          <w:szCs w:val="28"/>
        </w:rPr>
        <w:t xml:space="preserve"> «Группы </w:t>
      </w:r>
      <w:r w:rsidR="00415C81" w:rsidRPr="00007719">
        <w:rPr>
          <w:sz w:val="28"/>
          <w:szCs w:val="28"/>
        </w:rPr>
        <w:t>пользователей: Новая запись* (</w:t>
      </w:r>
      <w:r w:rsidRPr="00007719">
        <w:rPr>
          <w:sz w:val="28"/>
          <w:szCs w:val="28"/>
        </w:rPr>
        <w:fldChar w:fldCharType="begin"/>
      </w:r>
      <w:r w:rsidRPr="00007719">
        <w:rPr>
          <w:sz w:val="28"/>
          <w:szCs w:val="28"/>
        </w:rPr>
        <w:instrText xml:space="preserve"> REF  _Ref445733397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sz w:val="28"/>
          <w:szCs w:val="28"/>
        </w:rPr>
        <w:t>605</w:t>
      </w:r>
      <w:r w:rsidRPr="00007719">
        <w:rPr>
          <w:sz w:val="28"/>
          <w:szCs w:val="28"/>
        </w:rPr>
        <w:fldChar w:fldCharType="end"/>
      </w:r>
      <w:r w:rsidR="00415C81" w:rsidRPr="00007719">
        <w:rPr>
          <w:sz w:val="28"/>
          <w:szCs w:val="28"/>
        </w:rPr>
        <w:t>)</w:t>
      </w:r>
      <w:r w:rsidRPr="00007719">
        <w:rPr>
          <w:sz w:val="28"/>
          <w:szCs w:val="28"/>
        </w:rPr>
        <w:t>, в которо</w:t>
      </w:r>
      <w:r w:rsidR="00415C81" w:rsidRPr="00007719">
        <w:rPr>
          <w:sz w:val="28"/>
          <w:szCs w:val="28"/>
        </w:rPr>
        <w:t>м</w:t>
      </w:r>
      <w:r w:rsidRPr="00007719">
        <w:rPr>
          <w:sz w:val="28"/>
          <w:szCs w:val="28"/>
        </w:rPr>
        <w:t xml:space="preserve"> поле «Наименование» </w:t>
      </w:r>
      <w:r w:rsidR="004B7390" w:rsidRPr="00007719">
        <w:rPr>
          <w:sz w:val="28"/>
          <w:szCs w:val="28"/>
        </w:rPr>
        <w:t>заполните</w:t>
      </w:r>
      <w:r w:rsidRPr="00007719">
        <w:rPr>
          <w:sz w:val="28"/>
          <w:szCs w:val="28"/>
        </w:rPr>
        <w:t xml:space="preserve"> вручную</w:t>
      </w:r>
      <w:r w:rsidR="00415C81" w:rsidRPr="00007719">
        <w:rPr>
          <w:sz w:val="28"/>
          <w:szCs w:val="28"/>
        </w:rPr>
        <w:t>.</w:t>
      </w:r>
    </w:p>
    <w:p w14:paraId="08F5F465" w14:textId="1F4C2EF9" w:rsidR="00415C81" w:rsidRPr="00007719" w:rsidRDefault="00415C81" w:rsidP="00D61795">
      <w:pPr>
        <w:spacing w:line="360" w:lineRule="auto"/>
        <w:ind w:firstLine="709"/>
        <w:jc w:val="both"/>
        <w:rPr>
          <w:sz w:val="28"/>
          <w:szCs w:val="28"/>
        </w:rPr>
      </w:pPr>
      <w:r w:rsidRPr="00007719">
        <w:rPr>
          <w:sz w:val="28"/>
          <w:szCs w:val="28"/>
        </w:rPr>
        <w:t xml:space="preserve">В табличной части диалогового окна на вкладке «Пользователи группы» нажмите </w:t>
      </w:r>
      <w:proofErr w:type="gramStart"/>
      <w:r w:rsidRPr="00007719">
        <w:rPr>
          <w:sz w:val="28"/>
          <w:szCs w:val="28"/>
        </w:rPr>
        <w:t xml:space="preserve">кнопку </w:t>
      </w:r>
      <w:r w:rsidRPr="00007719">
        <w:rPr>
          <w:noProof/>
        </w:rPr>
        <w:drawing>
          <wp:inline distT="0" distB="0" distL="0" distR="0" wp14:anchorId="757C3B67" wp14:editId="39FFE331">
            <wp:extent cx="276225" cy="276225"/>
            <wp:effectExtent l="0" t="0" r="9525" b="9525"/>
            <wp:docPr id="176" name="Рисунок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proofErr w:type="gramEnd"/>
      <w:r w:rsidRPr="00007719">
        <w:rPr>
          <w:sz w:val="28"/>
          <w:szCs w:val="28"/>
        </w:rPr>
        <w:t>«Добавить») и заполните поле «Пользователь», выбрав значение из справочника или раскрывающегося списка</w:t>
      </w:r>
      <w:r w:rsidR="00B50A66" w:rsidRPr="00007719">
        <w:rPr>
          <w:sz w:val="28"/>
          <w:szCs w:val="28"/>
        </w:rPr>
        <w:t>.</w:t>
      </w:r>
    </w:p>
    <w:p w14:paraId="05D941AC" w14:textId="0706B886" w:rsidR="00D61795" w:rsidRPr="00007719" w:rsidRDefault="00914AE2" w:rsidP="00D61795">
      <w:pPr>
        <w:pStyle w:val="afff1"/>
        <w:spacing w:before="0" w:after="0" w:line="343" w:lineRule="auto"/>
        <w:rPr>
          <w:noProof/>
        </w:rPr>
      </w:pPr>
      <w:r w:rsidRPr="00007719">
        <w:rPr>
          <w:noProof/>
        </w:rPr>
        <w:drawing>
          <wp:inline distT="0" distB="0" distL="0" distR="0" wp14:anchorId="4E1E0006" wp14:editId="10C5958B">
            <wp:extent cx="4952488" cy="1691450"/>
            <wp:effectExtent l="0" t="0" r="635" b="4445"/>
            <wp:docPr id="175" name="Рисунок 175" descr="C:\Users\1B7A~1.ALI\AppData\Local\Temp\SNAGHTMLd5e8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1B7A~1.ALI\AppData\Local\Temp\SNAGHTMLd5e8dc.PNG"/>
                    <pic:cNvPicPr>
                      <a:picLocks noChangeAspect="1" noChangeArrowheads="1"/>
                    </pic:cNvPicPr>
                  </pic:nvPicPr>
                  <pic:blipFill>
                    <a:blip r:embed="rId1034">
                      <a:extLst>
                        <a:ext uri="{28A0092B-C50C-407E-A947-70E740481C1C}">
                          <a14:useLocalDpi xmlns:a14="http://schemas.microsoft.com/office/drawing/2010/main" val="0"/>
                        </a:ext>
                      </a:extLst>
                    </a:blip>
                    <a:srcRect/>
                    <a:stretch>
                      <a:fillRect/>
                    </a:stretch>
                  </pic:blipFill>
                  <pic:spPr bwMode="auto">
                    <a:xfrm>
                      <a:off x="0" y="0"/>
                      <a:ext cx="4965632" cy="1695939"/>
                    </a:xfrm>
                    <a:prstGeom prst="rect">
                      <a:avLst/>
                    </a:prstGeom>
                    <a:noFill/>
                    <a:ln>
                      <a:noFill/>
                    </a:ln>
                  </pic:spPr>
                </pic:pic>
              </a:graphicData>
            </a:graphic>
          </wp:inline>
        </w:drawing>
      </w:r>
    </w:p>
    <w:p w14:paraId="49FB4286" w14:textId="7AB90BCB" w:rsidR="00D61795" w:rsidRPr="00007719" w:rsidRDefault="00D61795" w:rsidP="00DC73EA">
      <w:pPr>
        <w:spacing w:line="360" w:lineRule="auto"/>
        <w:jc w:val="center"/>
        <w:rPr>
          <w:sz w:val="28"/>
          <w:szCs w:val="28"/>
        </w:rPr>
      </w:pPr>
      <w:bookmarkStart w:id="978" w:name="_Ref44573339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605</w:t>
      </w:r>
      <w:r w:rsidRPr="00007719">
        <w:rPr>
          <w:sz w:val="28"/>
          <w:szCs w:val="28"/>
        </w:rPr>
        <w:fldChar w:fldCharType="end"/>
      </w:r>
      <w:bookmarkEnd w:id="978"/>
    </w:p>
    <w:p w14:paraId="07E6EEC1" w14:textId="77777777" w:rsidR="00674B65" w:rsidRPr="00007719" w:rsidRDefault="00674B65" w:rsidP="00DF627D">
      <w:pPr>
        <w:pStyle w:val="30"/>
      </w:pPr>
      <w:bookmarkStart w:id="979" w:name="_Toc1571686"/>
      <w:r w:rsidRPr="00007719">
        <w:t>Сведения о доступе групп к договорам</w:t>
      </w:r>
      <w:bookmarkEnd w:id="979"/>
    </w:p>
    <w:p w14:paraId="41620ABA" w14:textId="79B86C8A" w:rsidR="00203AFE" w:rsidRPr="00007719" w:rsidRDefault="00203AFE" w:rsidP="00DC73EA">
      <w:pPr>
        <w:spacing w:line="360" w:lineRule="auto"/>
        <w:ind w:firstLine="709"/>
        <w:jc w:val="both"/>
        <w:rPr>
          <w:sz w:val="28"/>
          <w:szCs w:val="28"/>
        </w:rPr>
      </w:pPr>
      <w:r w:rsidRPr="00007719">
        <w:rPr>
          <w:sz w:val="28"/>
          <w:szCs w:val="28"/>
        </w:rPr>
        <w:t xml:space="preserve">Сведения о доступных договорах (контрактах) группам пользователей содержатся в справочнике </w:t>
      </w:r>
      <w:r w:rsidR="00560B2D" w:rsidRPr="00007719">
        <w:rPr>
          <w:sz w:val="28"/>
          <w:szCs w:val="28"/>
        </w:rPr>
        <w:t>«</w:t>
      </w:r>
      <w:r w:rsidRPr="00007719">
        <w:rPr>
          <w:sz w:val="28"/>
          <w:szCs w:val="28"/>
        </w:rPr>
        <w:t>Д</w:t>
      </w:r>
      <w:r w:rsidR="00560B2D" w:rsidRPr="00007719">
        <w:rPr>
          <w:sz w:val="28"/>
          <w:szCs w:val="28"/>
          <w:lang w:eastAsia="x-none"/>
        </w:rPr>
        <w:t>оступ групп к договорам»</w:t>
      </w:r>
      <w:r w:rsidRPr="00007719">
        <w:rPr>
          <w:sz w:val="28"/>
          <w:szCs w:val="28"/>
          <w:lang w:eastAsia="x-none"/>
        </w:rPr>
        <w:t xml:space="preserve">, в котором содержится информация </w:t>
      </w:r>
      <w:r w:rsidRPr="00007719">
        <w:rPr>
          <w:sz w:val="28"/>
          <w:szCs w:val="28"/>
          <w:lang w:eastAsia="x-none"/>
        </w:rPr>
        <w:lastRenderedPageBreak/>
        <w:t>по разграничению доступа между сотрудниками концерна «Алмаз-Антей». Информация в справочнике формируется автоматически, но может редактироваться администратором.</w:t>
      </w:r>
    </w:p>
    <w:p w14:paraId="69424647" w14:textId="67002A61" w:rsidR="00674B65" w:rsidRPr="00007719" w:rsidRDefault="00674B65" w:rsidP="007C5636">
      <w:pPr>
        <w:spacing w:line="360" w:lineRule="auto"/>
        <w:ind w:firstLine="709"/>
        <w:jc w:val="both"/>
        <w:rPr>
          <w:sz w:val="28"/>
          <w:szCs w:val="28"/>
        </w:rPr>
      </w:pPr>
      <w:r w:rsidRPr="00007719">
        <w:rPr>
          <w:sz w:val="28"/>
          <w:szCs w:val="28"/>
        </w:rPr>
        <w:t xml:space="preserve">Для </w:t>
      </w:r>
      <w:r w:rsidR="00096995" w:rsidRPr="00007719">
        <w:rPr>
          <w:sz w:val="28"/>
          <w:szCs w:val="28"/>
        </w:rPr>
        <w:t xml:space="preserve">открытия </w:t>
      </w:r>
      <w:r w:rsidRPr="00007719">
        <w:rPr>
          <w:sz w:val="28"/>
          <w:szCs w:val="28"/>
        </w:rPr>
        <w:t xml:space="preserve">диалогового окна </w:t>
      </w:r>
      <w:r w:rsidR="00C45176" w:rsidRPr="00007719">
        <w:rPr>
          <w:sz w:val="28"/>
          <w:szCs w:val="28"/>
        </w:rPr>
        <w:t>выберите</w:t>
      </w:r>
      <w:r w:rsidR="0099678A" w:rsidRPr="00007719">
        <w:rPr>
          <w:sz w:val="28"/>
          <w:szCs w:val="28"/>
        </w:rPr>
        <w:t xml:space="preserve"> пункт </w:t>
      </w:r>
      <w:r w:rsidR="00364BD5" w:rsidRPr="00007719">
        <w:rPr>
          <w:sz w:val="28"/>
          <w:szCs w:val="28"/>
        </w:rPr>
        <w:t xml:space="preserve">горизонтального меню </w:t>
      </w:r>
      <w:r w:rsidR="0065221A" w:rsidRPr="00007719">
        <w:rPr>
          <w:sz w:val="28"/>
          <w:szCs w:val="28"/>
        </w:rPr>
        <w:t xml:space="preserve">«Администрирование» </w:t>
      </w:r>
      <w:r w:rsidR="00C05C2D">
        <w:rPr>
          <w:sz w:val="28"/>
          <w:szCs w:val="28"/>
        </w:rPr>
        <w:t>–</w:t>
      </w:r>
      <w:r w:rsidRPr="00007719">
        <w:rPr>
          <w:sz w:val="28"/>
          <w:szCs w:val="28"/>
        </w:rPr>
        <w:t xml:space="preserve">&gt; </w:t>
      </w:r>
      <w:r w:rsidR="00560B2D" w:rsidRPr="00007719">
        <w:rPr>
          <w:sz w:val="28"/>
          <w:szCs w:val="28"/>
        </w:rPr>
        <w:t>«Д</w:t>
      </w:r>
      <w:r w:rsidR="00560B2D" w:rsidRPr="00007719">
        <w:rPr>
          <w:sz w:val="28"/>
          <w:szCs w:val="28"/>
          <w:lang w:eastAsia="x-none"/>
        </w:rPr>
        <w:t xml:space="preserve">оступ групп к договорам» </w:t>
      </w:r>
      <w:r w:rsidR="00364BD5" w:rsidRPr="00007719">
        <w:rPr>
          <w:sz w:val="28"/>
          <w:szCs w:val="28"/>
        </w:rPr>
        <w:t>или пункт вертикального меню «Администрирование» и пиктограмму основной рабочей области навигации</w:t>
      </w:r>
      <w:r w:rsidR="00C52A7F" w:rsidRPr="00007719">
        <w:rPr>
          <w:sz w:val="28"/>
          <w:szCs w:val="28"/>
        </w:rPr>
        <w:t xml:space="preserve"> «Д</w:t>
      </w:r>
      <w:r w:rsidR="00C52A7F" w:rsidRPr="00007719">
        <w:rPr>
          <w:sz w:val="28"/>
          <w:szCs w:val="28"/>
          <w:lang w:eastAsia="x-none"/>
        </w:rPr>
        <w:t>оступ групп к договорам».</w:t>
      </w:r>
    </w:p>
    <w:p w14:paraId="2E8F014A" w14:textId="10658B7B" w:rsidR="00674B65" w:rsidRPr="00007719" w:rsidRDefault="00674B65" w:rsidP="007C5636">
      <w:pPr>
        <w:spacing w:line="360" w:lineRule="auto"/>
        <w:ind w:firstLine="709"/>
        <w:jc w:val="both"/>
        <w:rPr>
          <w:sz w:val="28"/>
          <w:szCs w:val="28"/>
        </w:rPr>
      </w:pPr>
      <w:r w:rsidRPr="00007719">
        <w:rPr>
          <w:sz w:val="28"/>
          <w:szCs w:val="28"/>
        </w:rPr>
        <w:t xml:space="preserve">Типовые функции управления диалоговым окном осуществляются при помощи кнопок, расположенных на командной панели управления, и выбором пункта </w:t>
      </w:r>
      <w:r w:rsidR="009B5932" w:rsidRPr="00007719">
        <w:rPr>
          <w:sz w:val="28"/>
          <w:szCs w:val="28"/>
        </w:rPr>
        <w:t xml:space="preserve">горизонтального </w:t>
      </w:r>
      <w:r w:rsidRPr="00007719">
        <w:rPr>
          <w:sz w:val="28"/>
          <w:szCs w:val="28"/>
        </w:rPr>
        <w:t>меню пользователя.</w:t>
      </w:r>
    </w:p>
    <w:p w14:paraId="3F313226" w14:textId="248D52B0" w:rsidR="00B077F0" w:rsidRPr="00007719" w:rsidRDefault="00B077F0" w:rsidP="00B077F0">
      <w:pPr>
        <w:pStyle w:val="24"/>
        <w:rPr>
          <w:sz w:val="28"/>
          <w:szCs w:val="28"/>
        </w:rPr>
      </w:pPr>
      <w:r w:rsidRPr="00007719">
        <w:rPr>
          <w:sz w:val="28"/>
          <w:szCs w:val="28"/>
        </w:rPr>
        <w:t xml:space="preserve">Вид диалогового окна </w:t>
      </w:r>
      <w:r w:rsidR="00560B2D" w:rsidRPr="00007719">
        <w:rPr>
          <w:sz w:val="28"/>
          <w:szCs w:val="28"/>
        </w:rPr>
        <w:t>«Д</w:t>
      </w:r>
      <w:r w:rsidR="00560B2D" w:rsidRPr="00007719">
        <w:rPr>
          <w:sz w:val="28"/>
          <w:szCs w:val="28"/>
          <w:lang w:eastAsia="x-none"/>
        </w:rPr>
        <w:t xml:space="preserve">оступ групп к договорам» </w:t>
      </w:r>
      <w:r w:rsidR="00674B65" w:rsidRPr="00007719">
        <w:rPr>
          <w:sz w:val="28"/>
          <w:szCs w:val="28"/>
        </w:rPr>
        <w:t xml:space="preserve">представлен </w:t>
      </w:r>
      <w:r w:rsidRPr="00007719">
        <w:rPr>
          <w:sz w:val="28"/>
          <w:szCs w:val="28"/>
        </w:rPr>
        <w:t>на</w:t>
      </w:r>
      <w:r w:rsidR="00674B65" w:rsidRPr="00007719">
        <w:rPr>
          <w:sz w:val="28"/>
          <w:szCs w:val="28"/>
        </w:rPr>
        <w:t xml:space="preserve"> </w:t>
      </w:r>
      <w:r w:rsidR="00674B65" w:rsidRPr="00007719">
        <w:rPr>
          <w:sz w:val="28"/>
          <w:szCs w:val="28"/>
        </w:rPr>
        <w:fldChar w:fldCharType="begin"/>
      </w:r>
      <w:r w:rsidR="00674B65" w:rsidRPr="00007719">
        <w:rPr>
          <w:sz w:val="28"/>
          <w:szCs w:val="28"/>
        </w:rPr>
        <w:instrText xml:space="preserve"> REF  _Ref445734552 \* Lower \h </w:instrText>
      </w:r>
      <w:r w:rsidR="003951B5" w:rsidRPr="00007719">
        <w:rPr>
          <w:sz w:val="28"/>
          <w:szCs w:val="28"/>
        </w:rPr>
        <w:instrText xml:space="preserve"> \* MERGEFORMAT </w:instrText>
      </w:r>
      <w:r w:rsidR="00674B65" w:rsidRPr="00007719">
        <w:rPr>
          <w:sz w:val="28"/>
          <w:szCs w:val="28"/>
        </w:rPr>
      </w:r>
      <w:r w:rsidR="00674B65" w:rsidRPr="00007719">
        <w:rPr>
          <w:sz w:val="28"/>
          <w:szCs w:val="28"/>
        </w:rPr>
        <w:fldChar w:fldCharType="separate"/>
      </w:r>
      <w:r w:rsidR="00B6413A" w:rsidRPr="00007719">
        <w:rPr>
          <w:sz w:val="28"/>
          <w:szCs w:val="28"/>
        </w:rPr>
        <w:t xml:space="preserve">рис. </w:t>
      </w:r>
      <w:r w:rsidR="00B6413A">
        <w:rPr>
          <w:noProof/>
          <w:sz w:val="28"/>
          <w:szCs w:val="28"/>
        </w:rPr>
        <w:t>606</w:t>
      </w:r>
      <w:r w:rsidR="00674B65" w:rsidRPr="00007719">
        <w:rPr>
          <w:sz w:val="28"/>
          <w:szCs w:val="28"/>
        </w:rPr>
        <w:fldChar w:fldCharType="end"/>
      </w:r>
      <w:r w:rsidRPr="00007719">
        <w:rPr>
          <w:sz w:val="28"/>
          <w:szCs w:val="28"/>
        </w:rPr>
        <w:t>.</w:t>
      </w:r>
    </w:p>
    <w:p w14:paraId="14A3FD99" w14:textId="1F07CF65" w:rsidR="00674B65" w:rsidRPr="00007719" w:rsidRDefault="00C52A7F" w:rsidP="00EC7AAA">
      <w:pPr>
        <w:spacing w:line="343" w:lineRule="auto"/>
        <w:jc w:val="center"/>
      </w:pPr>
      <w:r w:rsidRPr="00007719">
        <w:rPr>
          <w:noProof/>
        </w:rPr>
        <w:drawing>
          <wp:inline distT="0" distB="0" distL="0" distR="0" wp14:anchorId="3AE9EBC5" wp14:editId="3F497BB8">
            <wp:extent cx="5561655" cy="1316368"/>
            <wp:effectExtent l="0" t="0" r="1270" b="0"/>
            <wp:docPr id="178" name="Рисунок 178" descr="C:\Users\1B7A~1.ALI\AppData\Local\Temp\SNAGHTML13bc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1B7A~1.ALI\AppData\Local\Temp\SNAGHTML13bc72b.PNG"/>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5597242" cy="1324791"/>
                    </a:xfrm>
                    <a:prstGeom prst="rect">
                      <a:avLst/>
                    </a:prstGeom>
                    <a:noFill/>
                    <a:ln>
                      <a:noFill/>
                    </a:ln>
                  </pic:spPr>
                </pic:pic>
              </a:graphicData>
            </a:graphic>
          </wp:inline>
        </w:drawing>
      </w:r>
    </w:p>
    <w:p w14:paraId="724499F1" w14:textId="77777777" w:rsidR="00674B65" w:rsidRPr="00007719" w:rsidRDefault="00674B65" w:rsidP="00EC7AAA">
      <w:pPr>
        <w:spacing w:line="343" w:lineRule="auto"/>
        <w:jc w:val="center"/>
        <w:rPr>
          <w:sz w:val="28"/>
          <w:szCs w:val="28"/>
        </w:rPr>
      </w:pPr>
      <w:bookmarkStart w:id="980" w:name="_Ref44573455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606</w:t>
      </w:r>
      <w:r w:rsidRPr="00007719">
        <w:rPr>
          <w:sz w:val="28"/>
          <w:szCs w:val="28"/>
        </w:rPr>
        <w:fldChar w:fldCharType="end"/>
      </w:r>
      <w:bookmarkEnd w:id="980"/>
    </w:p>
    <w:p w14:paraId="4CD297B4" w14:textId="0F092FAB" w:rsidR="00674B65" w:rsidRPr="00007719" w:rsidRDefault="00674B65" w:rsidP="007C5636">
      <w:pPr>
        <w:pStyle w:val="24"/>
        <w:rPr>
          <w:sz w:val="28"/>
          <w:szCs w:val="28"/>
        </w:rPr>
      </w:pPr>
      <w:r w:rsidRPr="00007719">
        <w:rPr>
          <w:spacing w:val="-4"/>
          <w:sz w:val="28"/>
          <w:szCs w:val="28"/>
        </w:rPr>
        <w:t xml:space="preserve">Для добавления записи </w:t>
      </w:r>
      <w:r w:rsidR="00C45176" w:rsidRPr="00007719">
        <w:rPr>
          <w:sz w:val="28"/>
          <w:szCs w:val="28"/>
        </w:rPr>
        <w:t>нажмите</w:t>
      </w:r>
      <w:r w:rsidR="00560B2D" w:rsidRPr="00007719">
        <w:rPr>
          <w:sz w:val="28"/>
          <w:szCs w:val="28"/>
        </w:rPr>
        <w:t xml:space="preserve"> </w:t>
      </w:r>
      <w:proofErr w:type="gramStart"/>
      <w:r w:rsidR="00560B2D" w:rsidRPr="00007719">
        <w:rPr>
          <w:sz w:val="28"/>
          <w:szCs w:val="28"/>
        </w:rPr>
        <w:t xml:space="preserve">кнопку </w:t>
      </w:r>
      <w:r w:rsidR="00560B2D" w:rsidRPr="00007719">
        <w:rPr>
          <w:noProof/>
        </w:rPr>
        <w:drawing>
          <wp:inline distT="0" distB="0" distL="0" distR="0" wp14:anchorId="09ACB7B5" wp14:editId="42104A2F">
            <wp:extent cx="247619" cy="257143"/>
            <wp:effectExtent l="0" t="0" r="635" b="0"/>
            <wp:docPr id="85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47619" cy="257143"/>
                    </a:xfrm>
                    <a:prstGeom prst="rect">
                      <a:avLst/>
                    </a:prstGeom>
                  </pic:spPr>
                </pic:pic>
              </a:graphicData>
            </a:graphic>
          </wp:inline>
        </w:drawing>
      </w:r>
      <w:r w:rsidR="00737EDC" w:rsidRPr="00007719">
        <w:rPr>
          <w:spacing w:val="2"/>
          <w:sz w:val="28"/>
          <w:szCs w:val="28"/>
        </w:rPr>
        <w:t xml:space="preserve"> (</w:t>
      </w:r>
      <w:proofErr w:type="gramEnd"/>
      <w:r w:rsidR="00737EDC" w:rsidRPr="00007719">
        <w:rPr>
          <w:spacing w:val="2"/>
          <w:sz w:val="28"/>
          <w:szCs w:val="28"/>
        </w:rPr>
        <w:t>«Добавить»)</w:t>
      </w:r>
      <w:r w:rsidR="00C52A7F" w:rsidRPr="00007719">
        <w:rPr>
          <w:spacing w:val="2"/>
          <w:sz w:val="28"/>
          <w:szCs w:val="28"/>
        </w:rPr>
        <w:t>,</w:t>
      </w:r>
      <w:r w:rsidR="00560B2D" w:rsidRPr="00007719">
        <w:rPr>
          <w:sz w:val="28"/>
          <w:szCs w:val="28"/>
        </w:rPr>
        <w:t xml:space="preserve"> </w:t>
      </w:r>
      <w:r w:rsidR="00C52A7F" w:rsidRPr="00007719">
        <w:rPr>
          <w:sz w:val="28"/>
          <w:szCs w:val="28"/>
        </w:rPr>
        <w:t>о</w:t>
      </w:r>
      <w:r w:rsidR="00540B87" w:rsidRPr="00007719">
        <w:rPr>
          <w:spacing w:val="-4"/>
          <w:sz w:val="28"/>
          <w:szCs w:val="28"/>
        </w:rPr>
        <w:t>ткрывается</w:t>
      </w:r>
      <w:r w:rsidRPr="00007719">
        <w:rPr>
          <w:spacing w:val="-4"/>
          <w:sz w:val="28"/>
          <w:szCs w:val="28"/>
        </w:rPr>
        <w:t xml:space="preserve"> </w:t>
      </w:r>
      <w:r w:rsidR="00C52A7F" w:rsidRPr="00007719">
        <w:rPr>
          <w:spacing w:val="-4"/>
          <w:sz w:val="28"/>
          <w:szCs w:val="28"/>
        </w:rPr>
        <w:t xml:space="preserve">диалоговое </w:t>
      </w:r>
      <w:r w:rsidRPr="00007719">
        <w:rPr>
          <w:spacing w:val="-4"/>
          <w:sz w:val="28"/>
          <w:szCs w:val="28"/>
        </w:rPr>
        <w:t xml:space="preserve">окно </w:t>
      </w:r>
      <w:r w:rsidR="00560B2D" w:rsidRPr="00007719">
        <w:rPr>
          <w:spacing w:val="-4"/>
          <w:sz w:val="28"/>
          <w:szCs w:val="28"/>
        </w:rPr>
        <w:t>«</w:t>
      </w:r>
      <w:r w:rsidRPr="00007719">
        <w:rPr>
          <w:sz w:val="28"/>
          <w:szCs w:val="28"/>
          <w:lang w:eastAsia="x-none"/>
        </w:rPr>
        <w:t>Д</w:t>
      </w:r>
      <w:r w:rsidR="00560B2D" w:rsidRPr="00007719">
        <w:rPr>
          <w:sz w:val="28"/>
          <w:szCs w:val="28"/>
          <w:lang w:eastAsia="x-none"/>
        </w:rPr>
        <w:t>оступ групп к договорам</w:t>
      </w:r>
      <w:r w:rsidR="00560B2D" w:rsidRPr="00007719">
        <w:rPr>
          <w:spacing w:val="-4"/>
          <w:sz w:val="28"/>
          <w:szCs w:val="28"/>
        </w:rPr>
        <w:t>: Новая запись</w:t>
      </w:r>
      <w:r w:rsidR="00491C5B" w:rsidRPr="00007719">
        <w:rPr>
          <w:spacing w:val="-4"/>
          <w:sz w:val="28"/>
          <w:szCs w:val="28"/>
        </w:rPr>
        <w:t>*»</w:t>
      </w:r>
      <w:r w:rsidRPr="00007719">
        <w:rPr>
          <w:spacing w:val="-4"/>
          <w:sz w:val="28"/>
          <w:szCs w:val="28"/>
        </w:rPr>
        <w:t xml:space="preserve"> (</w:t>
      </w:r>
      <w:r w:rsidRPr="00007719">
        <w:rPr>
          <w:spacing w:val="-4"/>
          <w:sz w:val="28"/>
          <w:szCs w:val="28"/>
        </w:rPr>
        <w:fldChar w:fldCharType="begin"/>
      </w:r>
      <w:r w:rsidRPr="00007719">
        <w:rPr>
          <w:spacing w:val="-4"/>
          <w:sz w:val="28"/>
          <w:szCs w:val="28"/>
        </w:rPr>
        <w:instrText xml:space="preserve"> REF  _Ref445734581 \* Lower \h </w:instrText>
      </w:r>
      <w:r w:rsidR="003951B5" w:rsidRPr="00007719">
        <w:rPr>
          <w:spacing w:val="-4"/>
          <w:sz w:val="28"/>
          <w:szCs w:val="28"/>
        </w:rPr>
        <w:instrText xml:space="preserve"> \* MERGEFORMAT </w:instrText>
      </w:r>
      <w:r w:rsidRPr="00007719">
        <w:rPr>
          <w:spacing w:val="-4"/>
          <w:sz w:val="28"/>
          <w:szCs w:val="28"/>
        </w:rPr>
      </w:r>
      <w:r w:rsidRPr="00007719">
        <w:rPr>
          <w:spacing w:val="-4"/>
          <w:sz w:val="28"/>
          <w:szCs w:val="28"/>
        </w:rPr>
        <w:fldChar w:fldCharType="separate"/>
      </w:r>
      <w:r w:rsidR="00B6413A" w:rsidRPr="00007719">
        <w:rPr>
          <w:sz w:val="28"/>
          <w:szCs w:val="28"/>
        </w:rPr>
        <w:t xml:space="preserve">рис. </w:t>
      </w:r>
      <w:r w:rsidR="00B6413A">
        <w:rPr>
          <w:noProof/>
          <w:sz w:val="28"/>
          <w:szCs w:val="28"/>
        </w:rPr>
        <w:t>607</w:t>
      </w:r>
      <w:r w:rsidRPr="00007719">
        <w:rPr>
          <w:spacing w:val="-4"/>
          <w:sz w:val="28"/>
          <w:szCs w:val="28"/>
        </w:rPr>
        <w:fldChar w:fldCharType="end"/>
      </w:r>
      <w:r w:rsidRPr="00007719">
        <w:rPr>
          <w:spacing w:val="-4"/>
          <w:sz w:val="28"/>
          <w:szCs w:val="28"/>
        </w:rPr>
        <w:t>),</w:t>
      </w:r>
      <w:r w:rsidRPr="00007719">
        <w:rPr>
          <w:sz w:val="28"/>
          <w:szCs w:val="28"/>
        </w:rPr>
        <w:t xml:space="preserve"> </w:t>
      </w:r>
      <w:r w:rsidR="00C52A7F" w:rsidRPr="00007719">
        <w:rPr>
          <w:sz w:val="28"/>
          <w:szCs w:val="28"/>
        </w:rPr>
        <w:t>в котором поля  «Группа» и «Контракт» заполните, выбрав значение из соответствующего справочника или раскрывающегося списка</w:t>
      </w:r>
      <w:r w:rsidR="00B50A66" w:rsidRPr="00007719">
        <w:rPr>
          <w:sz w:val="28"/>
          <w:szCs w:val="28"/>
        </w:rPr>
        <w:t>.</w:t>
      </w:r>
    </w:p>
    <w:p w14:paraId="08F43BF5" w14:textId="3C1A1980" w:rsidR="00674B65" w:rsidRPr="00007719" w:rsidRDefault="00C52A7F" w:rsidP="00EC7AAA">
      <w:pPr>
        <w:spacing w:line="343" w:lineRule="auto"/>
        <w:jc w:val="center"/>
      </w:pPr>
      <w:r w:rsidRPr="00007719">
        <w:rPr>
          <w:noProof/>
        </w:rPr>
        <w:drawing>
          <wp:inline distT="0" distB="0" distL="0" distR="0" wp14:anchorId="65A9EA68" wp14:editId="6696A3E3">
            <wp:extent cx="5128086" cy="1654064"/>
            <wp:effectExtent l="0" t="0" r="0" b="3810"/>
            <wp:docPr id="179" name="Рисунок 179" descr="C:\Users\1B7A~1.ALI\AppData\Local\Temp\SNAGHTML13ca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1B7A~1.ALI\AppData\Local\Temp\SNAGHTML13ca901.PNG"/>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5143999" cy="1659197"/>
                    </a:xfrm>
                    <a:prstGeom prst="rect">
                      <a:avLst/>
                    </a:prstGeom>
                    <a:noFill/>
                    <a:ln>
                      <a:noFill/>
                    </a:ln>
                  </pic:spPr>
                </pic:pic>
              </a:graphicData>
            </a:graphic>
          </wp:inline>
        </w:drawing>
      </w:r>
    </w:p>
    <w:p w14:paraId="1CACD177" w14:textId="77777777" w:rsidR="00674B65" w:rsidRPr="00007719" w:rsidRDefault="00674B65" w:rsidP="00EC7AAA">
      <w:pPr>
        <w:spacing w:line="343" w:lineRule="auto"/>
        <w:jc w:val="center"/>
        <w:rPr>
          <w:sz w:val="28"/>
          <w:szCs w:val="28"/>
        </w:rPr>
      </w:pPr>
      <w:bookmarkStart w:id="981" w:name="_Ref44573458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607</w:t>
      </w:r>
      <w:r w:rsidRPr="00007719">
        <w:rPr>
          <w:sz w:val="28"/>
          <w:szCs w:val="28"/>
        </w:rPr>
        <w:fldChar w:fldCharType="end"/>
      </w:r>
      <w:bookmarkEnd w:id="981"/>
    </w:p>
    <w:p w14:paraId="2CEC8332" w14:textId="77777777" w:rsidR="00A027BC" w:rsidRPr="00007719" w:rsidRDefault="00840F3D" w:rsidP="00DF627D">
      <w:pPr>
        <w:pStyle w:val="30"/>
      </w:pPr>
      <w:bookmarkStart w:id="982" w:name="_Toc1571687"/>
      <w:r w:rsidRPr="00007719">
        <w:lastRenderedPageBreak/>
        <w:t>Сведения о с</w:t>
      </w:r>
      <w:r w:rsidR="00A027BC" w:rsidRPr="00007719">
        <w:t>оответстви</w:t>
      </w:r>
      <w:r w:rsidRPr="00007719">
        <w:t>и</w:t>
      </w:r>
      <w:r w:rsidR="00A027BC" w:rsidRPr="00007719">
        <w:t xml:space="preserve"> пользователей организациям</w:t>
      </w:r>
      <w:bookmarkEnd w:id="982"/>
    </w:p>
    <w:p w14:paraId="0871DB27" w14:textId="024683EB" w:rsidR="00A027BC" w:rsidRPr="00007719" w:rsidRDefault="00A027BC" w:rsidP="007C5636">
      <w:pPr>
        <w:spacing w:line="360" w:lineRule="auto"/>
        <w:ind w:firstLine="709"/>
        <w:jc w:val="both"/>
        <w:rPr>
          <w:sz w:val="28"/>
          <w:szCs w:val="28"/>
        </w:rPr>
      </w:pPr>
      <w:r w:rsidRPr="00007719">
        <w:rPr>
          <w:sz w:val="28"/>
          <w:szCs w:val="28"/>
          <w:lang w:eastAsia="x-none"/>
        </w:rPr>
        <w:t xml:space="preserve">Справочник </w:t>
      </w:r>
      <w:r w:rsidR="00C73E7A" w:rsidRPr="00007719">
        <w:rPr>
          <w:sz w:val="28"/>
          <w:szCs w:val="28"/>
          <w:lang w:eastAsia="x-none"/>
        </w:rPr>
        <w:t>«</w:t>
      </w:r>
      <w:r w:rsidRPr="00007719">
        <w:rPr>
          <w:sz w:val="28"/>
          <w:szCs w:val="28"/>
          <w:lang w:eastAsia="x-none"/>
        </w:rPr>
        <w:t>С</w:t>
      </w:r>
      <w:r w:rsidR="00C73E7A" w:rsidRPr="00007719">
        <w:rPr>
          <w:sz w:val="28"/>
          <w:szCs w:val="28"/>
          <w:lang w:eastAsia="x-none"/>
        </w:rPr>
        <w:t xml:space="preserve">оответствие пользователей организациям» </w:t>
      </w:r>
      <w:r w:rsidRPr="00007719">
        <w:rPr>
          <w:sz w:val="28"/>
          <w:szCs w:val="28"/>
          <w:lang w:eastAsia="x-none"/>
        </w:rPr>
        <w:t xml:space="preserve">предназначен для создания </w:t>
      </w:r>
      <w:r w:rsidR="00A20462" w:rsidRPr="00007719">
        <w:rPr>
          <w:sz w:val="28"/>
          <w:szCs w:val="28"/>
          <w:lang w:eastAsia="x-none"/>
        </w:rPr>
        <w:t>соответствия пользователей</w:t>
      </w:r>
      <w:r w:rsidRPr="00007719">
        <w:rPr>
          <w:sz w:val="28"/>
          <w:szCs w:val="28"/>
          <w:lang w:eastAsia="x-none"/>
        </w:rPr>
        <w:t xml:space="preserve"> организаци</w:t>
      </w:r>
      <w:r w:rsidR="00A20462" w:rsidRPr="00007719">
        <w:rPr>
          <w:sz w:val="28"/>
          <w:szCs w:val="28"/>
          <w:lang w:eastAsia="x-none"/>
        </w:rPr>
        <w:t>ям</w:t>
      </w:r>
      <w:r w:rsidRPr="00007719">
        <w:rPr>
          <w:sz w:val="28"/>
          <w:szCs w:val="28"/>
          <w:lang w:eastAsia="x-none"/>
        </w:rPr>
        <w:t>.</w:t>
      </w:r>
    </w:p>
    <w:p w14:paraId="12F10D4F" w14:textId="5D610DB0" w:rsidR="00A027BC" w:rsidRPr="00007719" w:rsidRDefault="00A027BC" w:rsidP="007C5636">
      <w:pPr>
        <w:spacing w:line="360" w:lineRule="auto"/>
        <w:ind w:firstLine="709"/>
        <w:jc w:val="both"/>
        <w:rPr>
          <w:sz w:val="28"/>
          <w:szCs w:val="28"/>
        </w:rPr>
      </w:pPr>
      <w:r w:rsidRPr="00007719">
        <w:rPr>
          <w:sz w:val="28"/>
          <w:szCs w:val="28"/>
        </w:rPr>
        <w:t xml:space="preserve">Для </w:t>
      </w:r>
      <w:r w:rsidR="00096995" w:rsidRPr="00007719">
        <w:rPr>
          <w:sz w:val="28"/>
          <w:szCs w:val="28"/>
        </w:rPr>
        <w:t xml:space="preserve">открытия </w:t>
      </w:r>
      <w:r w:rsidRPr="00007719">
        <w:rPr>
          <w:sz w:val="28"/>
          <w:szCs w:val="28"/>
        </w:rPr>
        <w:t xml:space="preserve">диалогового окна </w:t>
      </w:r>
      <w:r w:rsidR="00C45176" w:rsidRPr="00007719">
        <w:rPr>
          <w:sz w:val="28"/>
          <w:szCs w:val="28"/>
        </w:rPr>
        <w:t>выберите</w:t>
      </w:r>
      <w:r w:rsidR="0099678A" w:rsidRPr="00007719">
        <w:rPr>
          <w:sz w:val="28"/>
          <w:szCs w:val="28"/>
        </w:rPr>
        <w:t xml:space="preserve"> пункт </w:t>
      </w:r>
      <w:r w:rsidR="00364BD5" w:rsidRPr="00007719">
        <w:rPr>
          <w:sz w:val="28"/>
          <w:szCs w:val="28"/>
        </w:rPr>
        <w:t xml:space="preserve">горизонтального меню </w:t>
      </w:r>
      <w:r w:rsidR="0065221A" w:rsidRPr="00007719">
        <w:rPr>
          <w:sz w:val="28"/>
          <w:szCs w:val="28"/>
        </w:rPr>
        <w:t xml:space="preserve">«Администрирование» </w:t>
      </w:r>
      <w:r w:rsidR="00C05C2D">
        <w:rPr>
          <w:sz w:val="28"/>
          <w:szCs w:val="28"/>
        </w:rPr>
        <w:t>–</w:t>
      </w:r>
      <w:r w:rsidRPr="00007719">
        <w:rPr>
          <w:sz w:val="28"/>
          <w:szCs w:val="28"/>
        </w:rPr>
        <w:t xml:space="preserve">&gt; </w:t>
      </w:r>
      <w:r w:rsidR="00C73E7A" w:rsidRPr="00007719">
        <w:rPr>
          <w:sz w:val="28"/>
          <w:szCs w:val="28"/>
          <w:lang w:eastAsia="x-none"/>
        </w:rPr>
        <w:t xml:space="preserve">«Соответствие пользователей организациям» </w:t>
      </w:r>
      <w:r w:rsidR="00364BD5" w:rsidRPr="00007719">
        <w:rPr>
          <w:sz w:val="28"/>
          <w:szCs w:val="28"/>
        </w:rPr>
        <w:t>или пункт вертикального меню «Администрирование» и пиктограмму основной рабочей области навигации</w:t>
      </w:r>
      <w:r w:rsidR="00711269" w:rsidRPr="00007719">
        <w:rPr>
          <w:sz w:val="28"/>
          <w:szCs w:val="28"/>
        </w:rPr>
        <w:t xml:space="preserve"> </w:t>
      </w:r>
      <w:r w:rsidR="00711269" w:rsidRPr="00007719">
        <w:rPr>
          <w:sz w:val="28"/>
          <w:szCs w:val="28"/>
          <w:lang w:eastAsia="x-none"/>
        </w:rPr>
        <w:t>«Соответствие пользователей организациям».</w:t>
      </w:r>
    </w:p>
    <w:p w14:paraId="449854A2" w14:textId="22A4A548" w:rsidR="00A027BC" w:rsidRPr="00007719" w:rsidRDefault="00A027BC" w:rsidP="007C5636">
      <w:pPr>
        <w:spacing w:line="360" w:lineRule="auto"/>
        <w:ind w:firstLine="709"/>
        <w:jc w:val="both"/>
        <w:rPr>
          <w:sz w:val="28"/>
          <w:szCs w:val="28"/>
        </w:rPr>
      </w:pPr>
      <w:r w:rsidRPr="00007719">
        <w:rPr>
          <w:sz w:val="28"/>
          <w:szCs w:val="28"/>
        </w:rPr>
        <w:t xml:space="preserve">Типовые функции управления диалоговым окном осуществляются при помощи кнопок, расположенных на командной панели управления, и выбором пункта </w:t>
      </w:r>
      <w:r w:rsidR="009B5932" w:rsidRPr="00007719">
        <w:rPr>
          <w:sz w:val="28"/>
          <w:szCs w:val="28"/>
        </w:rPr>
        <w:t xml:space="preserve">горизонтального </w:t>
      </w:r>
      <w:r w:rsidRPr="00007719">
        <w:rPr>
          <w:sz w:val="28"/>
          <w:szCs w:val="28"/>
        </w:rPr>
        <w:t>меню пользователя.</w:t>
      </w:r>
    </w:p>
    <w:p w14:paraId="1C2DB2BA" w14:textId="5CA9E7E7" w:rsidR="00A027BC" w:rsidRPr="00007719" w:rsidRDefault="00B077F0" w:rsidP="00B077F0">
      <w:pPr>
        <w:pStyle w:val="24"/>
        <w:rPr>
          <w:sz w:val="28"/>
          <w:szCs w:val="28"/>
        </w:rPr>
      </w:pPr>
      <w:r w:rsidRPr="00007719">
        <w:rPr>
          <w:sz w:val="28"/>
          <w:szCs w:val="28"/>
        </w:rPr>
        <w:t xml:space="preserve">Вид диалогового окна </w:t>
      </w:r>
      <w:r w:rsidR="00C73E7A" w:rsidRPr="00007719">
        <w:rPr>
          <w:sz w:val="28"/>
          <w:szCs w:val="28"/>
          <w:lang w:eastAsia="x-none"/>
        </w:rPr>
        <w:t xml:space="preserve">«Соответствие пользователей организациям» </w:t>
      </w:r>
      <w:r w:rsidR="00A027BC" w:rsidRPr="00007719">
        <w:rPr>
          <w:sz w:val="28"/>
          <w:szCs w:val="28"/>
        </w:rPr>
        <w:t>представлен</w:t>
      </w:r>
      <w:r w:rsidRPr="00007719">
        <w:rPr>
          <w:sz w:val="28"/>
          <w:szCs w:val="28"/>
        </w:rPr>
        <w:t xml:space="preserve"> на </w:t>
      </w:r>
      <w:r w:rsidR="00A027BC" w:rsidRPr="00007719">
        <w:rPr>
          <w:sz w:val="28"/>
          <w:szCs w:val="28"/>
        </w:rPr>
        <w:fldChar w:fldCharType="begin"/>
      </w:r>
      <w:r w:rsidR="00A027BC" w:rsidRPr="00007719">
        <w:rPr>
          <w:sz w:val="28"/>
          <w:szCs w:val="28"/>
        </w:rPr>
        <w:instrText xml:space="preserve"> REF  _Ref443468984 \* Lower \h </w:instrText>
      </w:r>
      <w:r w:rsidR="00EA0820" w:rsidRPr="00007719">
        <w:rPr>
          <w:sz w:val="28"/>
          <w:szCs w:val="28"/>
        </w:rPr>
        <w:instrText xml:space="preserve"> \* MERGEFORMAT </w:instrText>
      </w:r>
      <w:r w:rsidR="00A027BC" w:rsidRPr="00007719">
        <w:rPr>
          <w:sz w:val="28"/>
          <w:szCs w:val="28"/>
        </w:rPr>
      </w:r>
      <w:r w:rsidR="00A027BC" w:rsidRPr="00007719">
        <w:rPr>
          <w:sz w:val="28"/>
          <w:szCs w:val="28"/>
        </w:rPr>
        <w:fldChar w:fldCharType="separate"/>
      </w:r>
      <w:r w:rsidR="00B6413A" w:rsidRPr="00007719">
        <w:rPr>
          <w:sz w:val="28"/>
          <w:szCs w:val="28"/>
        </w:rPr>
        <w:t xml:space="preserve">рис. </w:t>
      </w:r>
      <w:r w:rsidR="00B6413A">
        <w:rPr>
          <w:noProof/>
          <w:sz w:val="28"/>
          <w:szCs w:val="28"/>
        </w:rPr>
        <w:t>608</w:t>
      </w:r>
      <w:r w:rsidR="00A027BC" w:rsidRPr="00007719">
        <w:rPr>
          <w:sz w:val="28"/>
          <w:szCs w:val="28"/>
        </w:rPr>
        <w:fldChar w:fldCharType="end"/>
      </w:r>
      <w:r w:rsidRPr="00007719">
        <w:rPr>
          <w:sz w:val="28"/>
          <w:szCs w:val="28"/>
        </w:rPr>
        <w:t>.</w:t>
      </w:r>
    </w:p>
    <w:p w14:paraId="202E467D" w14:textId="2806A8F3" w:rsidR="00A027BC" w:rsidRPr="00007719" w:rsidRDefault="00711269" w:rsidP="003E22FE">
      <w:pPr>
        <w:spacing w:line="360" w:lineRule="auto"/>
        <w:jc w:val="center"/>
      </w:pPr>
      <w:r w:rsidRPr="00007719">
        <w:rPr>
          <w:noProof/>
        </w:rPr>
        <w:drawing>
          <wp:inline distT="0" distB="0" distL="0" distR="0" wp14:anchorId="11312D54" wp14:editId="073F720A">
            <wp:extent cx="5473099" cy="1925021"/>
            <wp:effectExtent l="0" t="0" r="0" b="0"/>
            <wp:docPr id="170" name="Рисунок 170" descr="C:\Users\1B7A~1.ALI\AppData\Local\Temp\SNAGHTMLcfd4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1B7A~1.ALI\AppData\Local\Temp\SNAGHTMLcfd4fe.PNG"/>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5499499" cy="1934307"/>
                    </a:xfrm>
                    <a:prstGeom prst="rect">
                      <a:avLst/>
                    </a:prstGeom>
                    <a:noFill/>
                    <a:ln>
                      <a:noFill/>
                    </a:ln>
                  </pic:spPr>
                </pic:pic>
              </a:graphicData>
            </a:graphic>
          </wp:inline>
        </w:drawing>
      </w:r>
    </w:p>
    <w:p w14:paraId="2A52F6BD" w14:textId="77777777" w:rsidR="00A027BC" w:rsidRPr="00007719" w:rsidRDefault="00A027BC" w:rsidP="003E22FE">
      <w:pPr>
        <w:spacing w:line="360" w:lineRule="auto"/>
        <w:jc w:val="center"/>
        <w:rPr>
          <w:sz w:val="28"/>
          <w:szCs w:val="28"/>
        </w:rPr>
      </w:pPr>
      <w:bookmarkStart w:id="983" w:name="_Ref44346898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608</w:t>
      </w:r>
      <w:r w:rsidRPr="00007719">
        <w:rPr>
          <w:sz w:val="28"/>
          <w:szCs w:val="28"/>
        </w:rPr>
        <w:fldChar w:fldCharType="end"/>
      </w:r>
      <w:bookmarkEnd w:id="983"/>
    </w:p>
    <w:p w14:paraId="0B4DF9FE" w14:textId="4EBB13B8" w:rsidR="00A027BC" w:rsidRPr="00007719" w:rsidRDefault="00A027BC" w:rsidP="00711269">
      <w:pPr>
        <w:pStyle w:val="24"/>
        <w:rPr>
          <w:sz w:val="28"/>
          <w:szCs w:val="28"/>
        </w:rPr>
      </w:pPr>
      <w:r w:rsidRPr="00007719">
        <w:rPr>
          <w:spacing w:val="-4"/>
          <w:sz w:val="28"/>
          <w:szCs w:val="28"/>
        </w:rPr>
        <w:t xml:space="preserve">Для добавления записи </w:t>
      </w:r>
      <w:r w:rsidR="00711269" w:rsidRPr="00007719">
        <w:rPr>
          <w:sz w:val="28"/>
          <w:szCs w:val="28"/>
        </w:rPr>
        <w:t xml:space="preserve">о соответствии пользователей организациям </w:t>
      </w:r>
      <w:r w:rsidR="00C45176" w:rsidRPr="00007719">
        <w:rPr>
          <w:sz w:val="28"/>
          <w:szCs w:val="28"/>
        </w:rPr>
        <w:t>нажмите</w:t>
      </w:r>
      <w:r w:rsidR="00C73E7A" w:rsidRPr="00007719">
        <w:rPr>
          <w:sz w:val="28"/>
          <w:szCs w:val="28"/>
        </w:rPr>
        <w:t xml:space="preserve"> </w:t>
      </w:r>
      <w:proofErr w:type="gramStart"/>
      <w:r w:rsidR="00C73E7A" w:rsidRPr="00007719">
        <w:rPr>
          <w:sz w:val="28"/>
          <w:szCs w:val="28"/>
        </w:rPr>
        <w:t xml:space="preserve">кнопку </w:t>
      </w:r>
      <w:r w:rsidR="00C73E7A" w:rsidRPr="00007719">
        <w:rPr>
          <w:noProof/>
        </w:rPr>
        <w:drawing>
          <wp:inline distT="0" distB="0" distL="0" distR="0" wp14:anchorId="79CDA070" wp14:editId="6090D9FA">
            <wp:extent cx="247619" cy="257143"/>
            <wp:effectExtent l="0" t="0" r="635" b="0"/>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47619" cy="257143"/>
                    </a:xfrm>
                    <a:prstGeom prst="rect">
                      <a:avLst/>
                    </a:prstGeom>
                  </pic:spPr>
                </pic:pic>
              </a:graphicData>
            </a:graphic>
          </wp:inline>
        </w:drawing>
      </w:r>
      <w:r w:rsidR="00737EDC" w:rsidRPr="00007719">
        <w:rPr>
          <w:sz w:val="28"/>
          <w:szCs w:val="28"/>
        </w:rPr>
        <w:t xml:space="preserve"> </w:t>
      </w:r>
      <w:r w:rsidR="00737EDC" w:rsidRPr="00007719">
        <w:rPr>
          <w:spacing w:val="2"/>
          <w:sz w:val="28"/>
          <w:szCs w:val="28"/>
        </w:rPr>
        <w:t>(</w:t>
      </w:r>
      <w:proofErr w:type="gramEnd"/>
      <w:r w:rsidR="00737EDC" w:rsidRPr="00007719">
        <w:rPr>
          <w:spacing w:val="2"/>
          <w:sz w:val="28"/>
          <w:szCs w:val="28"/>
        </w:rPr>
        <w:t>«Добавить»)</w:t>
      </w:r>
      <w:r w:rsidR="00711269" w:rsidRPr="00007719">
        <w:rPr>
          <w:spacing w:val="2"/>
          <w:sz w:val="28"/>
          <w:szCs w:val="28"/>
        </w:rPr>
        <w:t>,</w:t>
      </w:r>
      <w:r w:rsidR="00C73E7A" w:rsidRPr="00007719">
        <w:rPr>
          <w:sz w:val="28"/>
          <w:szCs w:val="28"/>
        </w:rPr>
        <w:t xml:space="preserve"> </w:t>
      </w:r>
      <w:r w:rsidR="00711269" w:rsidRPr="00007719">
        <w:rPr>
          <w:sz w:val="28"/>
          <w:szCs w:val="28"/>
        </w:rPr>
        <w:t>о</w:t>
      </w:r>
      <w:r w:rsidR="00540B87" w:rsidRPr="00007719">
        <w:rPr>
          <w:spacing w:val="-4"/>
          <w:sz w:val="28"/>
          <w:szCs w:val="28"/>
        </w:rPr>
        <w:t>ткрывается</w:t>
      </w:r>
      <w:r w:rsidRPr="00007719">
        <w:rPr>
          <w:spacing w:val="-4"/>
          <w:sz w:val="28"/>
          <w:szCs w:val="28"/>
        </w:rPr>
        <w:t xml:space="preserve"> </w:t>
      </w:r>
      <w:r w:rsidR="00711269" w:rsidRPr="00007719">
        <w:rPr>
          <w:spacing w:val="-4"/>
          <w:sz w:val="28"/>
          <w:szCs w:val="28"/>
        </w:rPr>
        <w:t xml:space="preserve">диалоговое </w:t>
      </w:r>
      <w:r w:rsidRPr="00007719">
        <w:rPr>
          <w:spacing w:val="-4"/>
          <w:sz w:val="28"/>
          <w:szCs w:val="28"/>
        </w:rPr>
        <w:t xml:space="preserve">окно </w:t>
      </w:r>
      <w:r w:rsidR="00C73E7A" w:rsidRPr="00007719">
        <w:rPr>
          <w:sz w:val="28"/>
          <w:szCs w:val="28"/>
          <w:lang w:eastAsia="x-none"/>
        </w:rPr>
        <w:t>«Соответствие пользователей организациям»</w:t>
      </w:r>
      <w:r w:rsidRPr="00007719">
        <w:rPr>
          <w:spacing w:val="-4"/>
          <w:sz w:val="28"/>
          <w:szCs w:val="28"/>
        </w:rPr>
        <w:t xml:space="preserve">: </w:t>
      </w:r>
      <w:r w:rsidR="00491C5B" w:rsidRPr="00007719">
        <w:rPr>
          <w:spacing w:val="-4"/>
          <w:sz w:val="28"/>
          <w:szCs w:val="28"/>
        </w:rPr>
        <w:t>Н</w:t>
      </w:r>
      <w:r w:rsidR="00C73E7A" w:rsidRPr="00007719">
        <w:rPr>
          <w:spacing w:val="-4"/>
          <w:sz w:val="28"/>
          <w:szCs w:val="28"/>
        </w:rPr>
        <w:t>овая запись</w:t>
      </w:r>
      <w:r w:rsidR="00491C5B" w:rsidRPr="00007719">
        <w:rPr>
          <w:spacing w:val="-4"/>
          <w:sz w:val="28"/>
          <w:szCs w:val="28"/>
        </w:rPr>
        <w:t>*»</w:t>
      </w:r>
      <w:r w:rsidRPr="00007719">
        <w:rPr>
          <w:spacing w:val="-4"/>
          <w:sz w:val="28"/>
          <w:szCs w:val="28"/>
        </w:rPr>
        <w:t xml:space="preserve"> (</w:t>
      </w:r>
      <w:r w:rsidRPr="00007719">
        <w:rPr>
          <w:spacing w:val="-4"/>
          <w:sz w:val="28"/>
          <w:szCs w:val="28"/>
        </w:rPr>
        <w:fldChar w:fldCharType="begin"/>
      </w:r>
      <w:r w:rsidRPr="00007719">
        <w:rPr>
          <w:spacing w:val="-4"/>
          <w:sz w:val="28"/>
          <w:szCs w:val="28"/>
        </w:rPr>
        <w:instrText xml:space="preserve"> REF  _Ref443469015 \* Lower \h </w:instrText>
      </w:r>
      <w:r w:rsidR="00EA0820" w:rsidRPr="00007719">
        <w:rPr>
          <w:spacing w:val="-4"/>
          <w:sz w:val="28"/>
          <w:szCs w:val="28"/>
        </w:rPr>
        <w:instrText xml:space="preserve"> \* MERGEFORMAT </w:instrText>
      </w:r>
      <w:r w:rsidRPr="00007719">
        <w:rPr>
          <w:spacing w:val="-4"/>
          <w:sz w:val="28"/>
          <w:szCs w:val="28"/>
        </w:rPr>
      </w:r>
      <w:r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609</w:t>
      </w:r>
      <w:r w:rsidRPr="00007719">
        <w:rPr>
          <w:spacing w:val="-4"/>
          <w:sz w:val="28"/>
          <w:szCs w:val="28"/>
        </w:rPr>
        <w:fldChar w:fldCharType="end"/>
      </w:r>
      <w:r w:rsidRPr="00007719">
        <w:rPr>
          <w:spacing w:val="-4"/>
          <w:sz w:val="28"/>
          <w:szCs w:val="28"/>
        </w:rPr>
        <w:t>),</w:t>
      </w:r>
      <w:r w:rsidRPr="00007719">
        <w:rPr>
          <w:sz w:val="28"/>
          <w:szCs w:val="28"/>
        </w:rPr>
        <w:t xml:space="preserve"> </w:t>
      </w:r>
      <w:r w:rsidR="00711269" w:rsidRPr="00007719">
        <w:rPr>
          <w:sz w:val="28"/>
          <w:szCs w:val="28"/>
        </w:rPr>
        <w:t>в котором</w:t>
      </w:r>
      <w:r w:rsidRPr="00007719">
        <w:rPr>
          <w:sz w:val="28"/>
          <w:szCs w:val="28"/>
        </w:rPr>
        <w:t xml:space="preserve"> </w:t>
      </w:r>
      <w:r w:rsidR="00711269" w:rsidRPr="00007719">
        <w:rPr>
          <w:sz w:val="28"/>
          <w:szCs w:val="28"/>
        </w:rPr>
        <w:t>поля «Организация» и «Пользователь» (обязательные для заполнения) заполните, выбрав значение из соответствующего справочника или раскрывающегося списка</w:t>
      </w:r>
      <w:r w:rsidR="00B50A66" w:rsidRPr="00007719">
        <w:rPr>
          <w:sz w:val="28"/>
          <w:szCs w:val="28"/>
        </w:rPr>
        <w:t>.</w:t>
      </w:r>
    </w:p>
    <w:p w14:paraId="497C3753" w14:textId="5EAA0FEA" w:rsidR="00A027BC" w:rsidRPr="00007719" w:rsidRDefault="00711269" w:rsidP="003E22FE">
      <w:pPr>
        <w:spacing w:line="360" w:lineRule="auto"/>
        <w:jc w:val="center"/>
      </w:pPr>
      <w:r w:rsidRPr="00007719">
        <w:rPr>
          <w:noProof/>
        </w:rPr>
        <w:drawing>
          <wp:inline distT="0" distB="0" distL="0" distR="0" wp14:anchorId="4816B5D4" wp14:editId="2E4F1B0E">
            <wp:extent cx="4315442" cy="1459306"/>
            <wp:effectExtent l="0" t="0" r="9525" b="7620"/>
            <wp:docPr id="172" name="Рисунок 172" descr="C:\Users\1B7A~1.ALI\AppData\Local\Temp\SNAGHTMLd05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1B7A~1.ALI\AppData\Local\Temp\SNAGHTMLd05110.PNG"/>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4336747" cy="1466510"/>
                    </a:xfrm>
                    <a:prstGeom prst="rect">
                      <a:avLst/>
                    </a:prstGeom>
                    <a:noFill/>
                    <a:ln>
                      <a:noFill/>
                    </a:ln>
                  </pic:spPr>
                </pic:pic>
              </a:graphicData>
            </a:graphic>
          </wp:inline>
        </w:drawing>
      </w:r>
    </w:p>
    <w:p w14:paraId="3D6351E1" w14:textId="77777777" w:rsidR="00A027BC" w:rsidRPr="00007719" w:rsidRDefault="00A027BC" w:rsidP="003E22FE">
      <w:pPr>
        <w:spacing w:line="360" w:lineRule="auto"/>
        <w:jc w:val="center"/>
        <w:rPr>
          <w:sz w:val="28"/>
          <w:szCs w:val="28"/>
        </w:rPr>
      </w:pPr>
      <w:bookmarkStart w:id="984" w:name="_Ref443469015"/>
      <w:r w:rsidRPr="00007719">
        <w:rPr>
          <w:sz w:val="28"/>
          <w:szCs w:val="28"/>
        </w:rPr>
        <w:lastRenderedPageBreak/>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609</w:t>
      </w:r>
      <w:r w:rsidRPr="00007719">
        <w:rPr>
          <w:sz w:val="28"/>
          <w:szCs w:val="28"/>
        </w:rPr>
        <w:fldChar w:fldCharType="end"/>
      </w:r>
      <w:bookmarkEnd w:id="984"/>
    </w:p>
    <w:p w14:paraId="334250DD" w14:textId="77777777" w:rsidR="00D61795" w:rsidRPr="00007719" w:rsidRDefault="00D61795" w:rsidP="00DF627D">
      <w:pPr>
        <w:pStyle w:val="30"/>
      </w:pPr>
      <w:bookmarkStart w:id="985" w:name="_Toc1571688"/>
      <w:r w:rsidRPr="00007719">
        <w:t>Сведения о доступе организаций к договорам</w:t>
      </w:r>
      <w:bookmarkEnd w:id="985"/>
    </w:p>
    <w:p w14:paraId="1224F9BE" w14:textId="77777777" w:rsidR="00D61795" w:rsidRPr="00007719" w:rsidRDefault="00D61795" w:rsidP="00D61795">
      <w:pPr>
        <w:spacing w:line="360" w:lineRule="auto"/>
        <w:ind w:firstLine="709"/>
        <w:jc w:val="both"/>
        <w:rPr>
          <w:sz w:val="28"/>
          <w:szCs w:val="28"/>
        </w:rPr>
      </w:pPr>
      <w:r w:rsidRPr="00007719">
        <w:rPr>
          <w:sz w:val="28"/>
          <w:szCs w:val="28"/>
        </w:rPr>
        <w:t>Сведения о контрактах доступных организациям содержатся в справочнике «Д</w:t>
      </w:r>
      <w:r w:rsidRPr="00007719">
        <w:rPr>
          <w:sz w:val="28"/>
          <w:szCs w:val="28"/>
          <w:lang w:eastAsia="x-none"/>
        </w:rPr>
        <w:t>оступ организаций к договорам» и применяются для разграничения доступа дочерних организаций к договорам. Информация в справочнике формируется автоматически, но может редактироваться администратором.</w:t>
      </w:r>
    </w:p>
    <w:p w14:paraId="2F8D9E21" w14:textId="008A703D" w:rsidR="00D61795" w:rsidRPr="00007719" w:rsidRDefault="00D61795" w:rsidP="00D61795">
      <w:pPr>
        <w:spacing w:line="360" w:lineRule="auto"/>
        <w:ind w:firstLine="709"/>
        <w:jc w:val="both"/>
        <w:rPr>
          <w:spacing w:val="-8"/>
          <w:sz w:val="28"/>
          <w:szCs w:val="28"/>
        </w:rPr>
      </w:pPr>
      <w:r w:rsidRPr="00007719">
        <w:rPr>
          <w:spacing w:val="-8"/>
          <w:sz w:val="28"/>
          <w:szCs w:val="28"/>
        </w:rPr>
        <w:t xml:space="preserve">Для </w:t>
      </w:r>
      <w:r w:rsidR="00096995" w:rsidRPr="00007719">
        <w:rPr>
          <w:sz w:val="28"/>
          <w:szCs w:val="28"/>
        </w:rPr>
        <w:t xml:space="preserve">открытия </w:t>
      </w:r>
      <w:r w:rsidRPr="00007719">
        <w:rPr>
          <w:spacing w:val="-8"/>
          <w:sz w:val="28"/>
          <w:szCs w:val="28"/>
        </w:rPr>
        <w:t xml:space="preserve">диалогового окна </w:t>
      </w:r>
      <w:r w:rsidR="00C45176" w:rsidRPr="00007719">
        <w:rPr>
          <w:spacing w:val="-8"/>
          <w:sz w:val="28"/>
          <w:szCs w:val="28"/>
        </w:rPr>
        <w:t>выберите</w:t>
      </w:r>
      <w:r w:rsidRPr="00007719">
        <w:rPr>
          <w:spacing w:val="-8"/>
          <w:sz w:val="28"/>
          <w:szCs w:val="28"/>
        </w:rPr>
        <w:t xml:space="preserve"> пункт </w:t>
      </w:r>
      <w:r w:rsidR="00364BD5" w:rsidRPr="00007719">
        <w:rPr>
          <w:sz w:val="28"/>
          <w:szCs w:val="28"/>
        </w:rPr>
        <w:t xml:space="preserve">горизонтального меню </w:t>
      </w:r>
      <w:r w:rsidRPr="00007719">
        <w:rPr>
          <w:sz w:val="28"/>
          <w:szCs w:val="28"/>
        </w:rPr>
        <w:t xml:space="preserve">«Администрирование» </w:t>
      </w:r>
      <w:r w:rsidR="00C05C2D">
        <w:rPr>
          <w:spacing w:val="-8"/>
          <w:sz w:val="28"/>
          <w:szCs w:val="28"/>
        </w:rPr>
        <w:t>–</w:t>
      </w:r>
      <w:r w:rsidRPr="00007719">
        <w:rPr>
          <w:spacing w:val="-8"/>
          <w:sz w:val="28"/>
          <w:szCs w:val="28"/>
        </w:rPr>
        <w:t xml:space="preserve">&gt; </w:t>
      </w:r>
      <w:r w:rsidRPr="00007719">
        <w:rPr>
          <w:sz w:val="28"/>
          <w:szCs w:val="28"/>
        </w:rPr>
        <w:t>«Д</w:t>
      </w:r>
      <w:r w:rsidRPr="00007719">
        <w:rPr>
          <w:sz w:val="28"/>
          <w:szCs w:val="28"/>
          <w:lang w:eastAsia="x-none"/>
        </w:rPr>
        <w:t xml:space="preserve">оступ организаций к договорам» </w:t>
      </w:r>
      <w:r w:rsidR="00364BD5" w:rsidRPr="00007719">
        <w:rPr>
          <w:sz w:val="28"/>
          <w:szCs w:val="28"/>
        </w:rPr>
        <w:t>или пункт вертикального меню «Администрирование» и пиктограмму основной рабочей области навигации</w:t>
      </w:r>
      <w:r w:rsidR="00B74546" w:rsidRPr="00007719">
        <w:rPr>
          <w:sz w:val="28"/>
          <w:szCs w:val="28"/>
        </w:rPr>
        <w:t xml:space="preserve"> «Д</w:t>
      </w:r>
      <w:r w:rsidR="00B74546" w:rsidRPr="00007719">
        <w:rPr>
          <w:sz w:val="28"/>
          <w:szCs w:val="28"/>
          <w:lang w:eastAsia="x-none"/>
        </w:rPr>
        <w:t>оступ организаций к договорам».</w:t>
      </w:r>
    </w:p>
    <w:p w14:paraId="66F822FD" w14:textId="21658C75" w:rsidR="00D61795" w:rsidRPr="00007719" w:rsidRDefault="00D61795" w:rsidP="00D61795">
      <w:pPr>
        <w:spacing w:line="360" w:lineRule="auto"/>
        <w:ind w:firstLine="709"/>
        <w:jc w:val="both"/>
        <w:rPr>
          <w:sz w:val="28"/>
          <w:szCs w:val="28"/>
        </w:rPr>
      </w:pPr>
      <w:r w:rsidRPr="00007719">
        <w:rPr>
          <w:sz w:val="28"/>
          <w:szCs w:val="28"/>
        </w:rPr>
        <w:t xml:space="preserve">Типовые функции управления диалоговым окном осуществляются при помощи кнопок, расположенных на командной панели управления, и выбором пункта </w:t>
      </w:r>
      <w:r w:rsidR="009B5932" w:rsidRPr="00007719">
        <w:rPr>
          <w:sz w:val="28"/>
          <w:szCs w:val="28"/>
        </w:rPr>
        <w:t xml:space="preserve">горизонтального </w:t>
      </w:r>
      <w:r w:rsidRPr="00007719">
        <w:rPr>
          <w:sz w:val="28"/>
          <w:szCs w:val="28"/>
        </w:rPr>
        <w:t>меню пользователя.</w:t>
      </w:r>
    </w:p>
    <w:p w14:paraId="58633D4B" w14:textId="6633B3A8" w:rsidR="00D61795" w:rsidRPr="00007719" w:rsidRDefault="00B077F0" w:rsidP="00D61795">
      <w:pPr>
        <w:pStyle w:val="24"/>
        <w:rPr>
          <w:spacing w:val="-4"/>
          <w:sz w:val="28"/>
          <w:szCs w:val="28"/>
        </w:rPr>
      </w:pPr>
      <w:r w:rsidRPr="00007719">
        <w:rPr>
          <w:spacing w:val="-4"/>
          <w:sz w:val="28"/>
          <w:szCs w:val="28"/>
        </w:rPr>
        <w:t xml:space="preserve">Вид диалогового окна </w:t>
      </w:r>
      <w:r w:rsidR="00D61795" w:rsidRPr="00007719">
        <w:rPr>
          <w:spacing w:val="-4"/>
          <w:sz w:val="28"/>
          <w:szCs w:val="28"/>
        </w:rPr>
        <w:t>«Д</w:t>
      </w:r>
      <w:r w:rsidR="00D61795" w:rsidRPr="00007719">
        <w:rPr>
          <w:spacing w:val="-4"/>
          <w:sz w:val="28"/>
          <w:szCs w:val="28"/>
          <w:lang w:eastAsia="x-none"/>
        </w:rPr>
        <w:t xml:space="preserve">оступ организаций к договорам» </w:t>
      </w:r>
      <w:r w:rsidR="00D61795" w:rsidRPr="00007719">
        <w:rPr>
          <w:spacing w:val="-4"/>
          <w:sz w:val="28"/>
          <w:szCs w:val="28"/>
        </w:rPr>
        <w:t xml:space="preserve">представлен </w:t>
      </w:r>
      <w:r w:rsidRPr="00007719">
        <w:rPr>
          <w:spacing w:val="-4"/>
          <w:sz w:val="28"/>
          <w:szCs w:val="28"/>
        </w:rPr>
        <w:t>на</w:t>
      </w:r>
      <w:r w:rsidR="00D61795" w:rsidRPr="00007719">
        <w:rPr>
          <w:spacing w:val="-4"/>
          <w:sz w:val="28"/>
          <w:szCs w:val="28"/>
        </w:rPr>
        <w:t xml:space="preserve"> </w:t>
      </w:r>
      <w:r w:rsidR="00D61795" w:rsidRPr="00007719">
        <w:rPr>
          <w:spacing w:val="-4"/>
          <w:sz w:val="28"/>
          <w:szCs w:val="28"/>
        </w:rPr>
        <w:fldChar w:fldCharType="begin"/>
      </w:r>
      <w:r w:rsidR="00D61795" w:rsidRPr="00007719">
        <w:rPr>
          <w:spacing w:val="-4"/>
          <w:sz w:val="28"/>
          <w:szCs w:val="28"/>
        </w:rPr>
        <w:instrText xml:space="preserve"> REF  _Ref443466355 \* Lower \h  \* MERGEFORMAT </w:instrText>
      </w:r>
      <w:r w:rsidR="00D61795" w:rsidRPr="00007719">
        <w:rPr>
          <w:spacing w:val="-4"/>
          <w:sz w:val="28"/>
          <w:szCs w:val="28"/>
        </w:rPr>
      </w:r>
      <w:r w:rsidR="00D61795"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610</w:t>
      </w:r>
      <w:r w:rsidR="00D61795" w:rsidRPr="00007719">
        <w:rPr>
          <w:spacing w:val="-4"/>
          <w:sz w:val="28"/>
          <w:szCs w:val="28"/>
        </w:rPr>
        <w:fldChar w:fldCharType="end"/>
      </w:r>
      <w:r w:rsidR="00D61795" w:rsidRPr="00007719">
        <w:rPr>
          <w:spacing w:val="-4"/>
          <w:sz w:val="28"/>
          <w:szCs w:val="28"/>
        </w:rPr>
        <w:t>.</w:t>
      </w:r>
    </w:p>
    <w:p w14:paraId="723349F9" w14:textId="29D6F20D" w:rsidR="00D61795" w:rsidRPr="00007719" w:rsidRDefault="00D61795" w:rsidP="00D61795">
      <w:pPr>
        <w:pStyle w:val="24"/>
        <w:rPr>
          <w:sz w:val="28"/>
          <w:szCs w:val="28"/>
        </w:rPr>
      </w:pPr>
      <w:r w:rsidRPr="00007719">
        <w:rPr>
          <w:sz w:val="28"/>
          <w:szCs w:val="28"/>
        </w:rPr>
        <w:t>В диалоговом окне предусмотрено отображение следующих сведений о до</w:t>
      </w:r>
      <w:r w:rsidR="00596658" w:rsidRPr="00007719">
        <w:rPr>
          <w:sz w:val="28"/>
          <w:szCs w:val="28"/>
        </w:rPr>
        <w:t>говорах доступных организациям:</w:t>
      </w:r>
    </w:p>
    <w:p w14:paraId="34A9CC98" w14:textId="77777777" w:rsidR="00D61795" w:rsidRPr="00007719" w:rsidRDefault="00D61795" w:rsidP="00FE11AC">
      <w:pPr>
        <w:pStyle w:val="24"/>
        <w:numPr>
          <w:ilvl w:val="0"/>
          <w:numId w:val="12"/>
        </w:numPr>
        <w:tabs>
          <w:tab w:val="left" w:pos="993"/>
        </w:tabs>
        <w:ind w:left="0" w:firstLine="709"/>
        <w:rPr>
          <w:sz w:val="28"/>
          <w:szCs w:val="28"/>
        </w:rPr>
      </w:pPr>
      <w:r w:rsidRPr="00007719">
        <w:rPr>
          <w:sz w:val="28"/>
          <w:szCs w:val="28"/>
        </w:rPr>
        <w:t>«Организация»;</w:t>
      </w:r>
    </w:p>
    <w:p w14:paraId="711AB5DD" w14:textId="77777777" w:rsidR="00D61795" w:rsidRPr="00007719" w:rsidRDefault="00D61795" w:rsidP="00FE11AC">
      <w:pPr>
        <w:pStyle w:val="24"/>
        <w:numPr>
          <w:ilvl w:val="0"/>
          <w:numId w:val="12"/>
        </w:numPr>
        <w:tabs>
          <w:tab w:val="left" w:pos="993"/>
        </w:tabs>
        <w:ind w:left="0" w:firstLine="709"/>
        <w:rPr>
          <w:sz w:val="28"/>
          <w:szCs w:val="28"/>
        </w:rPr>
      </w:pPr>
      <w:r w:rsidRPr="00007719">
        <w:rPr>
          <w:sz w:val="28"/>
          <w:szCs w:val="28"/>
        </w:rPr>
        <w:t>«Контракт».</w:t>
      </w:r>
    </w:p>
    <w:p w14:paraId="28BFC68A" w14:textId="3610A3D5" w:rsidR="00D61795" w:rsidRPr="00007719" w:rsidRDefault="00B74546" w:rsidP="00D61795">
      <w:pPr>
        <w:spacing w:line="360" w:lineRule="auto"/>
        <w:jc w:val="center"/>
      </w:pPr>
      <w:r w:rsidRPr="00007719">
        <w:rPr>
          <w:noProof/>
        </w:rPr>
        <w:drawing>
          <wp:inline distT="0" distB="0" distL="0" distR="0" wp14:anchorId="1513B2EA" wp14:editId="5C34E563">
            <wp:extent cx="4964762" cy="1737667"/>
            <wp:effectExtent l="0" t="0" r="7620" b="0"/>
            <wp:docPr id="160" name="Рисунок 160" descr="C:\Users\1B7A~1.ALI\AppData\Local\Temp\SNAGHTML100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B7A~1.ALI\AppData\Local\Temp\SNAGHTML100157.PNG"/>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4983308" cy="1744158"/>
                    </a:xfrm>
                    <a:prstGeom prst="rect">
                      <a:avLst/>
                    </a:prstGeom>
                    <a:noFill/>
                    <a:ln>
                      <a:noFill/>
                    </a:ln>
                  </pic:spPr>
                </pic:pic>
              </a:graphicData>
            </a:graphic>
          </wp:inline>
        </w:drawing>
      </w:r>
    </w:p>
    <w:p w14:paraId="60305B4C" w14:textId="77777777" w:rsidR="00D61795" w:rsidRPr="00007719" w:rsidRDefault="00D61795" w:rsidP="00D61795">
      <w:pPr>
        <w:spacing w:line="360" w:lineRule="auto"/>
        <w:jc w:val="center"/>
        <w:rPr>
          <w:sz w:val="28"/>
          <w:szCs w:val="28"/>
        </w:rPr>
      </w:pPr>
      <w:bookmarkStart w:id="986" w:name="_Ref44346635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610</w:t>
      </w:r>
      <w:r w:rsidRPr="00007719">
        <w:rPr>
          <w:sz w:val="28"/>
          <w:szCs w:val="28"/>
        </w:rPr>
        <w:fldChar w:fldCharType="end"/>
      </w:r>
      <w:bookmarkEnd w:id="986"/>
    </w:p>
    <w:p w14:paraId="3A2B512B" w14:textId="734E58A8" w:rsidR="00D61795" w:rsidRPr="00007719" w:rsidRDefault="00D61795" w:rsidP="00D61795">
      <w:pPr>
        <w:pStyle w:val="24"/>
        <w:rPr>
          <w:spacing w:val="-4"/>
          <w:sz w:val="28"/>
          <w:szCs w:val="28"/>
        </w:rPr>
      </w:pPr>
      <w:r w:rsidRPr="00007719">
        <w:rPr>
          <w:spacing w:val="-4"/>
          <w:sz w:val="28"/>
          <w:szCs w:val="28"/>
        </w:rPr>
        <w:t xml:space="preserve">Для добавления новой записи в таблицу </w:t>
      </w:r>
      <w:r w:rsidR="00C45176" w:rsidRPr="00007719">
        <w:rPr>
          <w:spacing w:val="-4"/>
          <w:sz w:val="28"/>
          <w:szCs w:val="28"/>
        </w:rPr>
        <w:t>нажмите</w:t>
      </w:r>
      <w:r w:rsidRPr="00007719">
        <w:rPr>
          <w:spacing w:val="-4"/>
          <w:sz w:val="28"/>
          <w:szCs w:val="28"/>
        </w:rPr>
        <w:t xml:space="preserve"> </w:t>
      </w:r>
      <w:proofErr w:type="gramStart"/>
      <w:r w:rsidRPr="00007719">
        <w:rPr>
          <w:spacing w:val="-4"/>
          <w:sz w:val="28"/>
          <w:szCs w:val="28"/>
        </w:rPr>
        <w:t xml:space="preserve">кнопку </w:t>
      </w:r>
      <w:r w:rsidRPr="00007719">
        <w:rPr>
          <w:noProof/>
          <w:spacing w:val="-4"/>
        </w:rPr>
        <w:drawing>
          <wp:inline distT="0" distB="0" distL="0" distR="0" wp14:anchorId="1CE2F65F" wp14:editId="4A124A51">
            <wp:extent cx="247619" cy="257143"/>
            <wp:effectExtent l="0" t="0" r="635" b="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47619" cy="257143"/>
                    </a:xfrm>
                    <a:prstGeom prst="rect">
                      <a:avLst/>
                    </a:prstGeom>
                  </pic:spPr>
                </pic:pic>
              </a:graphicData>
            </a:graphic>
          </wp:inline>
        </w:drawing>
      </w:r>
      <w:r w:rsidR="00737EDC" w:rsidRPr="00007719">
        <w:rPr>
          <w:spacing w:val="-4"/>
          <w:sz w:val="28"/>
          <w:szCs w:val="28"/>
        </w:rPr>
        <w:t xml:space="preserve"> (</w:t>
      </w:r>
      <w:proofErr w:type="gramEnd"/>
      <w:r w:rsidR="00737EDC" w:rsidRPr="00007719">
        <w:rPr>
          <w:spacing w:val="-4"/>
          <w:sz w:val="28"/>
          <w:szCs w:val="28"/>
        </w:rPr>
        <w:t>«Добавить»)</w:t>
      </w:r>
      <w:r w:rsidR="00B74546" w:rsidRPr="00007719">
        <w:rPr>
          <w:spacing w:val="-4"/>
          <w:sz w:val="28"/>
          <w:szCs w:val="28"/>
        </w:rPr>
        <w:t>,</w:t>
      </w:r>
      <w:r w:rsidRPr="00007719">
        <w:rPr>
          <w:spacing w:val="-4"/>
          <w:sz w:val="28"/>
          <w:szCs w:val="28"/>
        </w:rPr>
        <w:t xml:space="preserve"> </w:t>
      </w:r>
      <w:r w:rsidR="00B74546" w:rsidRPr="00007719">
        <w:rPr>
          <w:spacing w:val="-4"/>
          <w:sz w:val="28"/>
          <w:szCs w:val="28"/>
        </w:rPr>
        <w:t>о</w:t>
      </w:r>
      <w:r w:rsidR="00540B87" w:rsidRPr="00007719">
        <w:rPr>
          <w:spacing w:val="-4"/>
          <w:sz w:val="28"/>
          <w:szCs w:val="28"/>
        </w:rPr>
        <w:t>ткрывается</w:t>
      </w:r>
      <w:r w:rsidRPr="00007719">
        <w:rPr>
          <w:spacing w:val="-4"/>
          <w:sz w:val="28"/>
          <w:szCs w:val="28"/>
        </w:rPr>
        <w:t xml:space="preserve"> </w:t>
      </w:r>
      <w:r w:rsidR="00B74546" w:rsidRPr="00007719">
        <w:rPr>
          <w:spacing w:val="-4"/>
          <w:sz w:val="28"/>
          <w:szCs w:val="28"/>
        </w:rPr>
        <w:t xml:space="preserve">диалоговое </w:t>
      </w:r>
      <w:r w:rsidRPr="00007719">
        <w:rPr>
          <w:spacing w:val="-4"/>
          <w:sz w:val="28"/>
          <w:szCs w:val="28"/>
        </w:rPr>
        <w:t>окно «Д</w:t>
      </w:r>
      <w:r w:rsidRPr="00007719">
        <w:rPr>
          <w:spacing w:val="-4"/>
          <w:sz w:val="28"/>
          <w:szCs w:val="28"/>
          <w:lang w:eastAsia="x-none"/>
        </w:rPr>
        <w:t>оступ организаций к договорам</w:t>
      </w:r>
      <w:r w:rsidRPr="00007719">
        <w:rPr>
          <w:spacing w:val="-4"/>
          <w:sz w:val="28"/>
          <w:szCs w:val="28"/>
        </w:rPr>
        <w:t>: Новая запись*» (</w:t>
      </w:r>
      <w:r w:rsidRPr="00007719">
        <w:rPr>
          <w:spacing w:val="-4"/>
          <w:sz w:val="28"/>
          <w:szCs w:val="28"/>
        </w:rPr>
        <w:fldChar w:fldCharType="begin"/>
      </w:r>
      <w:r w:rsidRPr="00007719">
        <w:rPr>
          <w:spacing w:val="-4"/>
          <w:sz w:val="28"/>
          <w:szCs w:val="28"/>
        </w:rPr>
        <w:instrText xml:space="preserve"> REF  _Ref443466389 \* Lower \h  \* MERGEFORMAT </w:instrText>
      </w:r>
      <w:r w:rsidRPr="00007719">
        <w:rPr>
          <w:spacing w:val="-4"/>
          <w:sz w:val="28"/>
          <w:szCs w:val="28"/>
        </w:rPr>
      </w:r>
      <w:r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611</w:t>
      </w:r>
      <w:r w:rsidRPr="00007719">
        <w:rPr>
          <w:spacing w:val="-4"/>
          <w:sz w:val="28"/>
          <w:szCs w:val="28"/>
        </w:rPr>
        <w:fldChar w:fldCharType="end"/>
      </w:r>
      <w:r w:rsidRPr="00007719">
        <w:rPr>
          <w:spacing w:val="-4"/>
          <w:sz w:val="28"/>
          <w:szCs w:val="28"/>
        </w:rPr>
        <w:t xml:space="preserve">), </w:t>
      </w:r>
      <w:r w:rsidR="00B74546" w:rsidRPr="00007719">
        <w:rPr>
          <w:spacing w:val="-4"/>
          <w:sz w:val="28"/>
          <w:szCs w:val="28"/>
        </w:rPr>
        <w:t>в котором</w:t>
      </w:r>
      <w:r w:rsidRPr="00007719">
        <w:rPr>
          <w:spacing w:val="-4"/>
          <w:sz w:val="28"/>
          <w:szCs w:val="28"/>
        </w:rPr>
        <w:t xml:space="preserve"> </w:t>
      </w:r>
      <w:r w:rsidR="004B7390" w:rsidRPr="00007719">
        <w:rPr>
          <w:spacing w:val="-4"/>
          <w:sz w:val="28"/>
          <w:szCs w:val="28"/>
        </w:rPr>
        <w:t>заполните</w:t>
      </w:r>
      <w:r w:rsidRPr="00007719">
        <w:rPr>
          <w:spacing w:val="-4"/>
          <w:sz w:val="28"/>
          <w:szCs w:val="28"/>
        </w:rPr>
        <w:t xml:space="preserve"> </w:t>
      </w:r>
      <w:r w:rsidR="00B74546" w:rsidRPr="00007719">
        <w:rPr>
          <w:spacing w:val="-4"/>
          <w:sz w:val="28"/>
          <w:szCs w:val="28"/>
        </w:rPr>
        <w:t xml:space="preserve">обязательные для заполнения </w:t>
      </w:r>
      <w:r w:rsidRPr="00007719">
        <w:rPr>
          <w:spacing w:val="-4"/>
          <w:sz w:val="28"/>
          <w:szCs w:val="28"/>
        </w:rPr>
        <w:t>поля:</w:t>
      </w:r>
      <w:r w:rsidR="00B74546" w:rsidRPr="00007719">
        <w:rPr>
          <w:spacing w:val="-4"/>
          <w:sz w:val="28"/>
          <w:szCs w:val="28"/>
        </w:rPr>
        <w:t xml:space="preserve"> «Организация» и «Контракт», выбрав значение из соответствующего справочника или раскрывающегося списка</w:t>
      </w:r>
      <w:r w:rsidR="00B50A66" w:rsidRPr="00007719">
        <w:rPr>
          <w:spacing w:val="-4"/>
          <w:sz w:val="28"/>
          <w:szCs w:val="28"/>
        </w:rPr>
        <w:t>.</w:t>
      </w:r>
    </w:p>
    <w:p w14:paraId="03504EA0" w14:textId="6E3BF645" w:rsidR="00D61795" w:rsidRPr="00007719" w:rsidRDefault="00B74546" w:rsidP="00D61795">
      <w:pPr>
        <w:spacing w:line="360" w:lineRule="auto"/>
        <w:jc w:val="center"/>
        <w:rPr>
          <w:sz w:val="28"/>
          <w:szCs w:val="28"/>
        </w:rPr>
      </w:pPr>
      <w:r w:rsidRPr="00007719">
        <w:rPr>
          <w:noProof/>
        </w:rPr>
        <w:lastRenderedPageBreak/>
        <w:drawing>
          <wp:inline distT="0" distB="0" distL="0" distR="0" wp14:anchorId="26713BE7" wp14:editId="42771A62">
            <wp:extent cx="5449578" cy="1733711"/>
            <wp:effectExtent l="0" t="0" r="0" b="0"/>
            <wp:docPr id="180" name="Рисунок 180" descr="C:\Users\1B7A~1.ALI\AppData\Local\Temp\SNAGHTML12b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B7A~1.ALI\AppData\Local\Temp\SNAGHTML12b902.PNG"/>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bwMode="auto">
                    <a:xfrm>
                      <a:off x="0" y="0"/>
                      <a:ext cx="5464287" cy="1738390"/>
                    </a:xfrm>
                    <a:prstGeom prst="rect">
                      <a:avLst/>
                    </a:prstGeom>
                    <a:noFill/>
                    <a:ln>
                      <a:noFill/>
                    </a:ln>
                  </pic:spPr>
                </pic:pic>
              </a:graphicData>
            </a:graphic>
          </wp:inline>
        </w:drawing>
      </w:r>
    </w:p>
    <w:p w14:paraId="380660D7" w14:textId="71833D55" w:rsidR="000D6E19" w:rsidRPr="00007719" w:rsidRDefault="00D61795" w:rsidP="00293048">
      <w:pPr>
        <w:spacing w:after="120" w:line="360" w:lineRule="auto"/>
        <w:jc w:val="center"/>
        <w:rPr>
          <w:sz w:val="28"/>
          <w:szCs w:val="28"/>
        </w:rPr>
      </w:pPr>
      <w:bookmarkStart w:id="987" w:name="_Ref44346638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611</w:t>
      </w:r>
      <w:r w:rsidRPr="00007719">
        <w:rPr>
          <w:sz w:val="28"/>
          <w:szCs w:val="28"/>
        </w:rPr>
        <w:fldChar w:fldCharType="end"/>
      </w:r>
      <w:bookmarkEnd w:id="987"/>
    </w:p>
    <w:p w14:paraId="67BDD924" w14:textId="77777777" w:rsidR="00263854" w:rsidRPr="00007719" w:rsidRDefault="00263854" w:rsidP="00DF627D">
      <w:pPr>
        <w:pStyle w:val="30"/>
      </w:pPr>
      <w:bookmarkStart w:id="988" w:name="_Toc1571689"/>
      <w:r w:rsidRPr="00007719">
        <w:t>Сведения о доступе организаций к объектам</w:t>
      </w:r>
      <w:bookmarkEnd w:id="988"/>
    </w:p>
    <w:p w14:paraId="79402D64" w14:textId="440B3943" w:rsidR="00203AFE" w:rsidRPr="00007719" w:rsidRDefault="00203AFE" w:rsidP="007C5636">
      <w:pPr>
        <w:spacing w:line="360" w:lineRule="auto"/>
        <w:ind w:firstLine="709"/>
        <w:jc w:val="both"/>
        <w:rPr>
          <w:sz w:val="28"/>
          <w:szCs w:val="28"/>
        </w:rPr>
      </w:pPr>
      <w:r w:rsidRPr="00007719">
        <w:rPr>
          <w:sz w:val="28"/>
          <w:szCs w:val="28"/>
        </w:rPr>
        <w:t>Сведения о принадлежности объектов</w:t>
      </w:r>
      <w:r w:rsidR="006321DA" w:rsidRPr="00007719">
        <w:rPr>
          <w:sz w:val="28"/>
          <w:szCs w:val="28"/>
        </w:rPr>
        <w:t xml:space="preserve"> информационной базы</w:t>
      </w:r>
      <w:r w:rsidRPr="00007719">
        <w:rPr>
          <w:sz w:val="28"/>
          <w:szCs w:val="28"/>
        </w:rPr>
        <w:t xml:space="preserve"> к организациям содержатся в справочнике </w:t>
      </w:r>
      <w:r w:rsidR="00282B91" w:rsidRPr="00007719">
        <w:rPr>
          <w:sz w:val="28"/>
          <w:szCs w:val="28"/>
        </w:rPr>
        <w:t>«</w:t>
      </w:r>
      <w:r w:rsidRPr="00007719">
        <w:rPr>
          <w:sz w:val="28"/>
          <w:szCs w:val="28"/>
        </w:rPr>
        <w:t>Д</w:t>
      </w:r>
      <w:r w:rsidR="00282B91" w:rsidRPr="00007719">
        <w:rPr>
          <w:sz w:val="28"/>
          <w:szCs w:val="28"/>
          <w:lang w:eastAsia="x-none"/>
        </w:rPr>
        <w:t>оступ организаций к объектам»</w:t>
      </w:r>
      <w:r w:rsidRPr="00007719">
        <w:rPr>
          <w:sz w:val="28"/>
          <w:szCs w:val="28"/>
          <w:lang w:eastAsia="x-none"/>
        </w:rPr>
        <w:t>. Информация в справочнике формируется автоматически при записи объектов системы, но может создаваться вручную администратором.</w:t>
      </w:r>
    </w:p>
    <w:p w14:paraId="40B2525C" w14:textId="21AD6478" w:rsidR="00263854" w:rsidRPr="00007719" w:rsidRDefault="00263854" w:rsidP="007C5636">
      <w:pPr>
        <w:spacing w:line="360" w:lineRule="auto"/>
        <w:ind w:firstLine="709"/>
        <w:jc w:val="both"/>
        <w:rPr>
          <w:sz w:val="28"/>
          <w:szCs w:val="28"/>
        </w:rPr>
      </w:pPr>
      <w:r w:rsidRPr="00007719">
        <w:rPr>
          <w:sz w:val="28"/>
          <w:szCs w:val="28"/>
        </w:rPr>
        <w:t xml:space="preserve">Для </w:t>
      </w:r>
      <w:r w:rsidR="00096995" w:rsidRPr="00007719">
        <w:rPr>
          <w:sz w:val="28"/>
          <w:szCs w:val="28"/>
        </w:rPr>
        <w:t xml:space="preserve">открытия </w:t>
      </w:r>
      <w:r w:rsidRPr="00007719">
        <w:rPr>
          <w:sz w:val="28"/>
          <w:szCs w:val="28"/>
        </w:rPr>
        <w:t xml:space="preserve">диалогового окна </w:t>
      </w:r>
      <w:r w:rsidR="00C45176" w:rsidRPr="00007719">
        <w:rPr>
          <w:sz w:val="28"/>
          <w:szCs w:val="28"/>
        </w:rPr>
        <w:t>выберите</w:t>
      </w:r>
      <w:r w:rsidR="0099678A" w:rsidRPr="00007719">
        <w:rPr>
          <w:sz w:val="28"/>
          <w:szCs w:val="28"/>
        </w:rPr>
        <w:t xml:space="preserve"> пункт </w:t>
      </w:r>
      <w:r w:rsidR="00364BD5" w:rsidRPr="00007719">
        <w:rPr>
          <w:sz w:val="28"/>
          <w:szCs w:val="28"/>
        </w:rPr>
        <w:t xml:space="preserve">горизонтального меню </w:t>
      </w:r>
      <w:r w:rsidR="0065221A" w:rsidRPr="00007719">
        <w:rPr>
          <w:sz w:val="28"/>
          <w:szCs w:val="28"/>
        </w:rPr>
        <w:t xml:space="preserve">«Администрирование» </w:t>
      </w:r>
      <w:r w:rsidR="00293048">
        <w:rPr>
          <w:sz w:val="28"/>
          <w:szCs w:val="28"/>
        </w:rPr>
        <w:t>–</w:t>
      </w:r>
      <w:r w:rsidRPr="00007719">
        <w:rPr>
          <w:sz w:val="28"/>
          <w:szCs w:val="28"/>
        </w:rPr>
        <w:t xml:space="preserve">&gt; </w:t>
      </w:r>
      <w:r w:rsidR="00282B91" w:rsidRPr="00007719">
        <w:rPr>
          <w:sz w:val="28"/>
          <w:szCs w:val="28"/>
        </w:rPr>
        <w:t>«Д</w:t>
      </w:r>
      <w:r w:rsidR="00282B91" w:rsidRPr="00007719">
        <w:rPr>
          <w:sz w:val="28"/>
          <w:szCs w:val="28"/>
          <w:lang w:eastAsia="x-none"/>
        </w:rPr>
        <w:t xml:space="preserve">оступ организаций к объектам» </w:t>
      </w:r>
      <w:r w:rsidR="00364BD5" w:rsidRPr="00007719">
        <w:rPr>
          <w:sz w:val="28"/>
          <w:szCs w:val="28"/>
        </w:rPr>
        <w:t>или пункт вертикального меню «Администрирование» и пиктограмму основной рабочей области навигации</w:t>
      </w:r>
      <w:r w:rsidR="00EA5B81" w:rsidRPr="00007719">
        <w:rPr>
          <w:sz w:val="28"/>
          <w:szCs w:val="28"/>
        </w:rPr>
        <w:t xml:space="preserve"> «Д</w:t>
      </w:r>
      <w:r w:rsidR="00EA5B81" w:rsidRPr="00007719">
        <w:rPr>
          <w:sz w:val="28"/>
          <w:szCs w:val="28"/>
          <w:lang w:eastAsia="x-none"/>
        </w:rPr>
        <w:t>оступ организаций к объектам».</w:t>
      </w:r>
    </w:p>
    <w:p w14:paraId="140E7BE0" w14:textId="4FCA1B0D" w:rsidR="00263854" w:rsidRPr="00007719" w:rsidRDefault="00263854" w:rsidP="007C5636">
      <w:pPr>
        <w:spacing w:line="360" w:lineRule="auto"/>
        <w:ind w:firstLine="709"/>
        <w:jc w:val="both"/>
        <w:rPr>
          <w:sz w:val="28"/>
          <w:szCs w:val="28"/>
        </w:rPr>
      </w:pPr>
      <w:r w:rsidRPr="00007719">
        <w:rPr>
          <w:sz w:val="28"/>
          <w:szCs w:val="28"/>
        </w:rPr>
        <w:t xml:space="preserve">Типовые функции управления диалоговым окном осуществляются при помощи кнопок, расположенных на командной панели управления, и выбором пункта </w:t>
      </w:r>
      <w:r w:rsidR="009B5932" w:rsidRPr="00007719">
        <w:rPr>
          <w:sz w:val="28"/>
          <w:szCs w:val="28"/>
        </w:rPr>
        <w:t xml:space="preserve">горизонтального </w:t>
      </w:r>
      <w:r w:rsidRPr="00007719">
        <w:rPr>
          <w:sz w:val="28"/>
          <w:szCs w:val="28"/>
        </w:rPr>
        <w:t>меню пользователя.</w:t>
      </w:r>
    </w:p>
    <w:p w14:paraId="6C758459" w14:textId="3769E451" w:rsidR="00263854" w:rsidRPr="00007719" w:rsidRDefault="00B077F0" w:rsidP="00B077F0">
      <w:pPr>
        <w:pStyle w:val="24"/>
        <w:rPr>
          <w:spacing w:val="-4"/>
          <w:sz w:val="28"/>
          <w:szCs w:val="28"/>
        </w:rPr>
      </w:pPr>
      <w:r w:rsidRPr="00007719">
        <w:rPr>
          <w:spacing w:val="-4"/>
          <w:sz w:val="28"/>
          <w:szCs w:val="28"/>
        </w:rPr>
        <w:t xml:space="preserve">Вид диалогового окна </w:t>
      </w:r>
      <w:r w:rsidR="00282B91" w:rsidRPr="00007719">
        <w:rPr>
          <w:spacing w:val="-4"/>
          <w:sz w:val="28"/>
          <w:szCs w:val="28"/>
        </w:rPr>
        <w:t>«Д</w:t>
      </w:r>
      <w:r w:rsidR="00282B91" w:rsidRPr="00007719">
        <w:rPr>
          <w:spacing w:val="-4"/>
          <w:sz w:val="28"/>
          <w:szCs w:val="28"/>
          <w:lang w:eastAsia="x-none"/>
        </w:rPr>
        <w:t xml:space="preserve">оступ организаций к объектам» </w:t>
      </w:r>
      <w:r w:rsidR="00263854" w:rsidRPr="00007719">
        <w:rPr>
          <w:spacing w:val="-4"/>
          <w:sz w:val="28"/>
          <w:szCs w:val="28"/>
        </w:rPr>
        <w:t xml:space="preserve">представлен </w:t>
      </w:r>
      <w:r w:rsidRPr="00007719">
        <w:rPr>
          <w:spacing w:val="-4"/>
          <w:sz w:val="28"/>
          <w:szCs w:val="28"/>
        </w:rPr>
        <w:t>на</w:t>
      </w:r>
      <w:r w:rsidR="00263854" w:rsidRPr="00007719">
        <w:rPr>
          <w:spacing w:val="-4"/>
          <w:sz w:val="28"/>
          <w:szCs w:val="28"/>
        </w:rPr>
        <w:t xml:space="preserve"> </w:t>
      </w:r>
      <w:r w:rsidR="00263854" w:rsidRPr="00007719">
        <w:rPr>
          <w:spacing w:val="-4"/>
          <w:sz w:val="28"/>
          <w:szCs w:val="28"/>
        </w:rPr>
        <w:fldChar w:fldCharType="begin"/>
      </w:r>
      <w:r w:rsidR="00263854" w:rsidRPr="00007719">
        <w:rPr>
          <w:spacing w:val="-4"/>
          <w:sz w:val="28"/>
          <w:szCs w:val="28"/>
        </w:rPr>
        <w:instrText xml:space="preserve"> REF  _Ref445736200 \* Lower \h </w:instrText>
      </w:r>
      <w:r w:rsidR="003951B5" w:rsidRPr="00007719">
        <w:rPr>
          <w:spacing w:val="-4"/>
          <w:sz w:val="28"/>
          <w:szCs w:val="28"/>
        </w:rPr>
        <w:instrText xml:space="preserve"> \* MERGEFORMAT </w:instrText>
      </w:r>
      <w:r w:rsidR="00263854" w:rsidRPr="00007719">
        <w:rPr>
          <w:spacing w:val="-4"/>
          <w:sz w:val="28"/>
          <w:szCs w:val="28"/>
        </w:rPr>
      </w:r>
      <w:r w:rsidR="00263854"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612</w:t>
      </w:r>
      <w:r w:rsidR="00263854" w:rsidRPr="00007719">
        <w:rPr>
          <w:spacing w:val="-4"/>
          <w:sz w:val="28"/>
          <w:szCs w:val="28"/>
        </w:rPr>
        <w:fldChar w:fldCharType="end"/>
      </w:r>
      <w:r w:rsidRPr="00007719">
        <w:rPr>
          <w:spacing w:val="-4"/>
          <w:sz w:val="28"/>
          <w:szCs w:val="28"/>
        </w:rPr>
        <w:t>.</w:t>
      </w:r>
    </w:p>
    <w:p w14:paraId="736346C9" w14:textId="5B502854" w:rsidR="00263854" w:rsidRPr="00007719" w:rsidRDefault="00EA5B81" w:rsidP="00263854">
      <w:pPr>
        <w:spacing w:line="360" w:lineRule="auto"/>
        <w:jc w:val="center"/>
      </w:pPr>
      <w:r w:rsidRPr="00007719">
        <w:rPr>
          <w:noProof/>
        </w:rPr>
        <w:drawing>
          <wp:inline distT="0" distB="0" distL="0" distR="0" wp14:anchorId="186D8C79" wp14:editId="5CF26D18">
            <wp:extent cx="5480263" cy="1264676"/>
            <wp:effectExtent l="0" t="0" r="6350" b="0"/>
            <wp:docPr id="185" name="Рисунок 185" descr="C:\Users\1B7A~1.ALI\AppData\Local\Temp\SNAGHTML86b5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B7A~1.ALI\AppData\Local\Temp\SNAGHTML86b57b.PNG"/>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bwMode="auto">
                    <a:xfrm>
                      <a:off x="0" y="0"/>
                      <a:ext cx="5507450" cy="1270950"/>
                    </a:xfrm>
                    <a:prstGeom prst="rect">
                      <a:avLst/>
                    </a:prstGeom>
                    <a:noFill/>
                    <a:ln>
                      <a:noFill/>
                    </a:ln>
                  </pic:spPr>
                </pic:pic>
              </a:graphicData>
            </a:graphic>
          </wp:inline>
        </w:drawing>
      </w:r>
    </w:p>
    <w:p w14:paraId="429F81FC" w14:textId="77777777" w:rsidR="00263854" w:rsidRPr="00007719" w:rsidRDefault="00263854" w:rsidP="00263854">
      <w:pPr>
        <w:spacing w:line="360" w:lineRule="auto"/>
        <w:jc w:val="center"/>
        <w:rPr>
          <w:sz w:val="28"/>
          <w:szCs w:val="28"/>
        </w:rPr>
      </w:pPr>
      <w:bookmarkStart w:id="989" w:name="_Ref44573620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612</w:t>
      </w:r>
      <w:r w:rsidRPr="00007719">
        <w:rPr>
          <w:sz w:val="28"/>
          <w:szCs w:val="28"/>
        </w:rPr>
        <w:fldChar w:fldCharType="end"/>
      </w:r>
      <w:bookmarkEnd w:id="989"/>
    </w:p>
    <w:p w14:paraId="7C4A68D9" w14:textId="7D326B12" w:rsidR="00263854" w:rsidRPr="00007719" w:rsidRDefault="00263854" w:rsidP="007C5636">
      <w:pPr>
        <w:pStyle w:val="24"/>
        <w:rPr>
          <w:spacing w:val="-4"/>
          <w:sz w:val="28"/>
          <w:szCs w:val="28"/>
        </w:rPr>
      </w:pPr>
      <w:r w:rsidRPr="00007719">
        <w:rPr>
          <w:spacing w:val="-4"/>
          <w:sz w:val="28"/>
          <w:szCs w:val="28"/>
        </w:rPr>
        <w:t xml:space="preserve">Для добавления записи </w:t>
      </w:r>
      <w:r w:rsidR="00C45176" w:rsidRPr="00007719">
        <w:rPr>
          <w:spacing w:val="-4"/>
          <w:sz w:val="28"/>
          <w:szCs w:val="28"/>
        </w:rPr>
        <w:t>нажмите</w:t>
      </w:r>
      <w:r w:rsidR="00282B91" w:rsidRPr="00007719">
        <w:rPr>
          <w:spacing w:val="-4"/>
          <w:sz w:val="28"/>
          <w:szCs w:val="28"/>
        </w:rPr>
        <w:t xml:space="preserve"> </w:t>
      </w:r>
      <w:proofErr w:type="gramStart"/>
      <w:r w:rsidR="00282B91" w:rsidRPr="00007719">
        <w:rPr>
          <w:spacing w:val="-4"/>
          <w:sz w:val="28"/>
          <w:szCs w:val="28"/>
        </w:rPr>
        <w:t xml:space="preserve">кнопку </w:t>
      </w:r>
      <w:r w:rsidR="00282B91" w:rsidRPr="00007719">
        <w:rPr>
          <w:noProof/>
          <w:spacing w:val="-4"/>
        </w:rPr>
        <w:drawing>
          <wp:inline distT="0" distB="0" distL="0" distR="0" wp14:anchorId="1DF0A058" wp14:editId="334420D1">
            <wp:extent cx="247619" cy="257143"/>
            <wp:effectExtent l="0" t="0" r="635" b="0"/>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47619" cy="257143"/>
                    </a:xfrm>
                    <a:prstGeom prst="rect">
                      <a:avLst/>
                    </a:prstGeom>
                  </pic:spPr>
                </pic:pic>
              </a:graphicData>
            </a:graphic>
          </wp:inline>
        </w:drawing>
      </w:r>
      <w:r w:rsidR="00737EDC" w:rsidRPr="00007719">
        <w:rPr>
          <w:spacing w:val="-4"/>
          <w:sz w:val="28"/>
          <w:szCs w:val="28"/>
        </w:rPr>
        <w:t xml:space="preserve"> (</w:t>
      </w:r>
      <w:proofErr w:type="gramEnd"/>
      <w:r w:rsidR="00737EDC" w:rsidRPr="00007719">
        <w:rPr>
          <w:spacing w:val="-4"/>
          <w:sz w:val="28"/>
          <w:szCs w:val="28"/>
        </w:rPr>
        <w:t xml:space="preserve">«Добавить») </w:t>
      </w:r>
      <w:r w:rsidR="00EA5B81" w:rsidRPr="00007719">
        <w:rPr>
          <w:spacing w:val="-4"/>
          <w:sz w:val="28"/>
          <w:szCs w:val="28"/>
        </w:rPr>
        <w:t>панели управления, о</w:t>
      </w:r>
      <w:r w:rsidR="00540B87" w:rsidRPr="00007719">
        <w:rPr>
          <w:spacing w:val="-4"/>
          <w:sz w:val="28"/>
          <w:szCs w:val="28"/>
        </w:rPr>
        <w:t>ткрывается</w:t>
      </w:r>
      <w:r w:rsidRPr="00007719">
        <w:rPr>
          <w:spacing w:val="-4"/>
          <w:sz w:val="28"/>
          <w:szCs w:val="28"/>
        </w:rPr>
        <w:t xml:space="preserve"> </w:t>
      </w:r>
      <w:r w:rsidR="00EA5B81" w:rsidRPr="00007719">
        <w:rPr>
          <w:spacing w:val="-4"/>
          <w:sz w:val="28"/>
          <w:szCs w:val="28"/>
        </w:rPr>
        <w:t xml:space="preserve">диалоговое </w:t>
      </w:r>
      <w:r w:rsidRPr="00007719">
        <w:rPr>
          <w:spacing w:val="-4"/>
          <w:sz w:val="28"/>
          <w:szCs w:val="28"/>
        </w:rPr>
        <w:t xml:space="preserve">окно </w:t>
      </w:r>
      <w:r w:rsidR="00282B91" w:rsidRPr="00007719">
        <w:rPr>
          <w:spacing w:val="-4"/>
          <w:sz w:val="28"/>
          <w:szCs w:val="28"/>
        </w:rPr>
        <w:t>«Д</w:t>
      </w:r>
      <w:r w:rsidR="00282B91" w:rsidRPr="00007719">
        <w:rPr>
          <w:spacing w:val="-4"/>
          <w:sz w:val="28"/>
          <w:szCs w:val="28"/>
          <w:lang w:eastAsia="x-none"/>
        </w:rPr>
        <w:t>оступ организаций к объектам</w:t>
      </w:r>
      <w:r w:rsidRPr="00007719">
        <w:rPr>
          <w:spacing w:val="-4"/>
          <w:sz w:val="28"/>
          <w:szCs w:val="28"/>
        </w:rPr>
        <w:t xml:space="preserve">: </w:t>
      </w:r>
      <w:r w:rsidR="00491C5B" w:rsidRPr="00007719">
        <w:rPr>
          <w:spacing w:val="-4"/>
          <w:sz w:val="28"/>
          <w:szCs w:val="28"/>
        </w:rPr>
        <w:t>Н</w:t>
      </w:r>
      <w:r w:rsidR="00282B91" w:rsidRPr="00007719">
        <w:rPr>
          <w:spacing w:val="-4"/>
          <w:sz w:val="28"/>
          <w:szCs w:val="28"/>
        </w:rPr>
        <w:t>овая запись</w:t>
      </w:r>
      <w:r w:rsidR="00491C5B" w:rsidRPr="00007719">
        <w:rPr>
          <w:spacing w:val="-4"/>
          <w:sz w:val="28"/>
          <w:szCs w:val="28"/>
        </w:rPr>
        <w:t>*»</w:t>
      </w:r>
      <w:r w:rsidRPr="00007719">
        <w:rPr>
          <w:spacing w:val="-4"/>
          <w:sz w:val="28"/>
          <w:szCs w:val="28"/>
        </w:rPr>
        <w:t xml:space="preserve"> (</w:t>
      </w:r>
      <w:r w:rsidRPr="00007719">
        <w:rPr>
          <w:spacing w:val="-4"/>
          <w:sz w:val="28"/>
          <w:szCs w:val="28"/>
        </w:rPr>
        <w:fldChar w:fldCharType="begin"/>
      </w:r>
      <w:r w:rsidRPr="00007719">
        <w:rPr>
          <w:spacing w:val="-4"/>
          <w:sz w:val="28"/>
          <w:szCs w:val="28"/>
        </w:rPr>
        <w:instrText xml:space="preserve"> REF  _Ref445736235 \* Lower \h </w:instrText>
      </w:r>
      <w:r w:rsidR="003951B5" w:rsidRPr="00007719">
        <w:rPr>
          <w:spacing w:val="-4"/>
          <w:sz w:val="28"/>
          <w:szCs w:val="28"/>
        </w:rPr>
        <w:instrText xml:space="preserve"> \* MERGEFORMAT </w:instrText>
      </w:r>
      <w:r w:rsidRPr="00007719">
        <w:rPr>
          <w:spacing w:val="-4"/>
          <w:sz w:val="28"/>
          <w:szCs w:val="28"/>
        </w:rPr>
      </w:r>
      <w:r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613</w:t>
      </w:r>
      <w:r w:rsidRPr="00007719">
        <w:rPr>
          <w:spacing w:val="-4"/>
          <w:sz w:val="28"/>
          <w:szCs w:val="28"/>
        </w:rPr>
        <w:fldChar w:fldCharType="end"/>
      </w:r>
      <w:r w:rsidRPr="00007719">
        <w:rPr>
          <w:spacing w:val="-4"/>
          <w:sz w:val="28"/>
          <w:szCs w:val="28"/>
        </w:rPr>
        <w:t>)</w:t>
      </w:r>
      <w:r w:rsidR="00EA5B81" w:rsidRPr="00007719">
        <w:rPr>
          <w:spacing w:val="-4"/>
          <w:sz w:val="28"/>
          <w:szCs w:val="28"/>
        </w:rPr>
        <w:t>.</w:t>
      </w:r>
    </w:p>
    <w:p w14:paraId="473B322D" w14:textId="60A64D8B" w:rsidR="00263854" w:rsidRPr="00007719" w:rsidRDefault="00EA5B81" w:rsidP="00263854">
      <w:pPr>
        <w:spacing w:line="360" w:lineRule="auto"/>
        <w:jc w:val="center"/>
      </w:pPr>
      <w:r w:rsidRPr="00007719">
        <w:rPr>
          <w:noProof/>
        </w:rPr>
        <w:lastRenderedPageBreak/>
        <w:drawing>
          <wp:inline distT="0" distB="0" distL="0" distR="0" wp14:anchorId="398EB64E" wp14:editId="56E9C137">
            <wp:extent cx="5163957" cy="1875697"/>
            <wp:effectExtent l="0" t="0" r="0" b="0"/>
            <wp:docPr id="189" name="Рисунок 189" descr="C:\Users\1B7A~1.ALI\AppData\Local\Temp\SNAGHTML892f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B7A~1.ALI\AppData\Local\Temp\SNAGHTML892fe8.PNG"/>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5188323" cy="1884548"/>
                    </a:xfrm>
                    <a:prstGeom prst="rect">
                      <a:avLst/>
                    </a:prstGeom>
                    <a:noFill/>
                    <a:ln>
                      <a:noFill/>
                    </a:ln>
                  </pic:spPr>
                </pic:pic>
              </a:graphicData>
            </a:graphic>
          </wp:inline>
        </w:drawing>
      </w:r>
      <w:r w:rsidRPr="00007719">
        <w:rPr>
          <w:noProof/>
        </w:rPr>
        <w:t xml:space="preserve"> </w:t>
      </w:r>
    </w:p>
    <w:p w14:paraId="4500CEA0" w14:textId="77777777" w:rsidR="00263854" w:rsidRPr="00007719" w:rsidRDefault="00263854" w:rsidP="00263854">
      <w:pPr>
        <w:spacing w:line="360" w:lineRule="auto"/>
        <w:jc w:val="center"/>
        <w:rPr>
          <w:sz w:val="28"/>
          <w:szCs w:val="28"/>
        </w:rPr>
      </w:pPr>
      <w:bookmarkStart w:id="990" w:name="_Ref445736235"/>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613</w:t>
      </w:r>
      <w:r w:rsidRPr="00007719">
        <w:rPr>
          <w:sz w:val="28"/>
          <w:szCs w:val="28"/>
        </w:rPr>
        <w:fldChar w:fldCharType="end"/>
      </w:r>
      <w:bookmarkEnd w:id="990"/>
    </w:p>
    <w:p w14:paraId="3425B69E" w14:textId="1E58A936" w:rsidR="00EA5B81" w:rsidRPr="00007719" w:rsidRDefault="00EA5B81" w:rsidP="00EA5B81">
      <w:pPr>
        <w:spacing w:line="360" w:lineRule="auto"/>
        <w:ind w:firstLine="709"/>
        <w:jc w:val="both"/>
        <w:rPr>
          <w:spacing w:val="-4"/>
          <w:sz w:val="28"/>
          <w:szCs w:val="28"/>
        </w:rPr>
      </w:pPr>
      <w:r w:rsidRPr="00007719">
        <w:rPr>
          <w:spacing w:val="-4"/>
          <w:sz w:val="28"/>
          <w:szCs w:val="28"/>
        </w:rPr>
        <w:t>Поле «Организация» (обязательное для заполнения) заполните, выбрав значение из справочника или раскрывающегося списка</w:t>
      </w:r>
      <w:r w:rsidR="00B50A66" w:rsidRPr="00007719">
        <w:rPr>
          <w:spacing w:val="-4"/>
          <w:sz w:val="28"/>
          <w:szCs w:val="28"/>
        </w:rPr>
        <w:t>.</w:t>
      </w:r>
      <w:r w:rsidRPr="00007719">
        <w:rPr>
          <w:spacing w:val="-4"/>
          <w:sz w:val="28"/>
          <w:szCs w:val="28"/>
        </w:rPr>
        <w:t xml:space="preserve"> Поля «Имя объекта» и «UUID» (обязательные для заполнения) заполните вручную</w:t>
      </w:r>
      <w:r w:rsidR="00B50A66" w:rsidRPr="00007719">
        <w:rPr>
          <w:spacing w:val="-4"/>
          <w:sz w:val="28"/>
          <w:szCs w:val="28"/>
        </w:rPr>
        <w:t>.</w:t>
      </w:r>
    </w:p>
    <w:p w14:paraId="357D3808" w14:textId="77777777" w:rsidR="00D61795" w:rsidRPr="00007719" w:rsidRDefault="00D61795" w:rsidP="00DF627D">
      <w:pPr>
        <w:pStyle w:val="30"/>
      </w:pPr>
      <w:bookmarkStart w:id="991" w:name="_Toc1571690"/>
      <w:r w:rsidRPr="00007719">
        <w:t>Сведения о реестре документов</w:t>
      </w:r>
      <w:bookmarkEnd w:id="991"/>
    </w:p>
    <w:p w14:paraId="1FDB4E92" w14:textId="5DE6FF1C" w:rsidR="00D61795" w:rsidRPr="00007719" w:rsidRDefault="00D61795" w:rsidP="00D61795">
      <w:pPr>
        <w:spacing w:line="360" w:lineRule="auto"/>
        <w:ind w:firstLine="709"/>
        <w:jc w:val="both"/>
        <w:rPr>
          <w:spacing w:val="-4"/>
          <w:sz w:val="28"/>
          <w:szCs w:val="28"/>
        </w:rPr>
      </w:pPr>
      <w:r w:rsidRPr="00007719">
        <w:rPr>
          <w:spacing w:val="-4"/>
          <w:sz w:val="28"/>
          <w:szCs w:val="28"/>
        </w:rPr>
        <w:t xml:space="preserve">Сведения о реестре документов содержатся в диалоговом окне «Реестр документов», которое предназначено для ведения информации о реестре документов. Для </w:t>
      </w:r>
      <w:r w:rsidR="00096995" w:rsidRPr="00007719">
        <w:rPr>
          <w:sz w:val="28"/>
          <w:szCs w:val="28"/>
        </w:rPr>
        <w:t xml:space="preserve">открытия </w:t>
      </w:r>
      <w:r w:rsidRPr="00007719">
        <w:rPr>
          <w:spacing w:val="-4"/>
          <w:sz w:val="28"/>
          <w:szCs w:val="28"/>
        </w:rPr>
        <w:t xml:space="preserve">диалогового окна </w:t>
      </w:r>
      <w:r w:rsidR="00C45176" w:rsidRPr="00007719">
        <w:rPr>
          <w:spacing w:val="-4"/>
          <w:sz w:val="28"/>
          <w:szCs w:val="28"/>
        </w:rPr>
        <w:t>выберите</w:t>
      </w:r>
      <w:r w:rsidRPr="00007719">
        <w:rPr>
          <w:spacing w:val="-4"/>
          <w:sz w:val="28"/>
          <w:szCs w:val="28"/>
        </w:rPr>
        <w:t xml:space="preserve"> пункт </w:t>
      </w:r>
      <w:r w:rsidR="00364BD5" w:rsidRPr="00007719">
        <w:rPr>
          <w:sz w:val="28"/>
          <w:szCs w:val="28"/>
        </w:rPr>
        <w:t xml:space="preserve">горизонтального меню </w:t>
      </w:r>
      <w:r w:rsidRPr="00007719">
        <w:rPr>
          <w:sz w:val="28"/>
          <w:szCs w:val="28"/>
        </w:rPr>
        <w:t xml:space="preserve">«Администрирование» </w:t>
      </w:r>
      <w:r w:rsidR="00293048">
        <w:rPr>
          <w:spacing w:val="-4"/>
          <w:sz w:val="28"/>
          <w:szCs w:val="28"/>
        </w:rPr>
        <w:t>–</w:t>
      </w:r>
      <w:r w:rsidRPr="00007719">
        <w:rPr>
          <w:spacing w:val="-4"/>
          <w:sz w:val="28"/>
          <w:szCs w:val="28"/>
        </w:rPr>
        <w:t xml:space="preserve">&gt; «Реестр документов» </w:t>
      </w:r>
      <w:r w:rsidR="00364BD5" w:rsidRPr="00007719">
        <w:rPr>
          <w:sz w:val="28"/>
          <w:szCs w:val="28"/>
        </w:rPr>
        <w:t>или пункт вертикального меню «Администрирование» и пиктограмму основной рабочей области навигации</w:t>
      </w:r>
      <w:r w:rsidR="00EA5B81" w:rsidRPr="00007719">
        <w:rPr>
          <w:sz w:val="28"/>
          <w:szCs w:val="28"/>
        </w:rPr>
        <w:t xml:space="preserve"> </w:t>
      </w:r>
      <w:r w:rsidR="00EA5B81" w:rsidRPr="00007719">
        <w:rPr>
          <w:spacing w:val="-4"/>
          <w:sz w:val="28"/>
          <w:szCs w:val="28"/>
        </w:rPr>
        <w:t>«Реестр документов».</w:t>
      </w:r>
    </w:p>
    <w:p w14:paraId="3B61EB57" w14:textId="77777777" w:rsidR="00D61795" w:rsidRPr="00007719" w:rsidRDefault="00D61795" w:rsidP="00D61795">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 панели управления.</w:t>
      </w:r>
    </w:p>
    <w:p w14:paraId="368E3A34" w14:textId="267A0F4F" w:rsidR="00D61795" w:rsidRPr="00007719" w:rsidRDefault="00B077F0" w:rsidP="00D61795">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 xml:space="preserve">Вид диалогового окна </w:t>
      </w:r>
      <w:r w:rsidR="00D61795" w:rsidRPr="00007719">
        <w:rPr>
          <w:rFonts w:ascii="Times New Roman" w:hAnsi="Times New Roman"/>
          <w:sz w:val="28"/>
          <w:szCs w:val="28"/>
        </w:rPr>
        <w:t>«Реестр</w:t>
      </w:r>
      <w:r w:rsidR="00D61795" w:rsidRPr="00007719">
        <w:rPr>
          <w:rFonts w:ascii="Times New Roman" w:hAnsi="Times New Roman"/>
          <w:spacing w:val="-4"/>
          <w:sz w:val="28"/>
          <w:szCs w:val="28"/>
        </w:rPr>
        <w:t xml:space="preserve"> документов» </w:t>
      </w:r>
      <w:r w:rsidR="00D61795" w:rsidRPr="00007719">
        <w:rPr>
          <w:rFonts w:ascii="Times New Roman" w:hAnsi="Times New Roman"/>
          <w:sz w:val="28"/>
          <w:szCs w:val="28"/>
        </w:rPr>
        <w:t xml:space="preserve">представлен </w:t>
      </w:r>
      <w:r w:rsidRPr="00007719">
        <w:rPr>
          <w:rFonts w:ascii="Times New Roman" w:hAnsi="Times New Roman"/>
          <w:sz w:val="28"/>
          <w:szCs w:val="28"/>
        </w:rPr>
        <w:t xml:space="preserve">на </w:t>
      </w:r>
      <w:r w:rsidR="00D61795" w:rsidRPr="00007719">
        <w:rPr>
          <w:rFonts w:ascii="Times New Roman" w:hAnsi="Times New Roman"/>
          <w:sz w:val="28"/>
          <w:szCs w:val="28"/>
        </w:rPr>
        <w:fldChar w:fldCharType="begin"/>
      </w:r>
      <w:r w:rsidR="00D61795" w:rsidRPr="00007719">
        <w:rPr>
          <w:rFonts w:ascii="Times New Roman" w:hAnsi="Times New Roman"/>
          <w:sz w:val="28"/>
          <w:szCs w:val="28"/>
        </w:rPr>
        <w:instrText xml:space="preserve"> REF  _Ref530836972 \* Lower \h  \* MERGEFORMAT </w:instrText>
      </w:r>
      <w:r w:rsidR="00D61795" w:rsidRPr="00007719">
        <w:rPr>
          <w:rFonts w:ascii="Times New Roman" w:hAnsi="Times New Roman"/>
          <w:sz w:val="28"/>
          <w:szCs w:val="28"/>
        </w:rPr>
      </w:r>
      <w:r w:rsidR="00D61795"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614</w:t>
      </w:r>
      <w:r w:rsidR="00D61795" w:rsidRPr="00007719">
        <w:rPr>
          <w:rFonts w:ascii="Times New Roman" w:hAnsi="Times New Roman"/>
          <w:sz w:val="28"/>
          <w:szCs w:val="28"/>
        </w:rPr>
        <w:fldChar w:fldCharType="end"/>
      </w:r>
      <w:r w:rsidRPr="00007719">
        <w:rPr>
          <w:rFonts w:ascii="Times New Roman" w:hAnsi="Times New Roman"/>
          <w:sz w:val="28"/>
          <w:szCs w:val="28"/>
        </w:rPr>
        <w:t xml:space="preserve">. </w:t>
      </w:r>
      <w:r w:rsidR="00D61795" w:rsidRPr="00007719">
        <w:rPr>
          <w:rFonts w:ascii="Times New Roman" w:hAnsi="Times New Roman"/>
          <w:sz w:val="28"/>
          <w:szCs w:val="28"/>
        </w:rPr>
        <w:t>В левой части представлено в иерархическом виде «Наименование» документов</w:t>
      </w:r>
      <w:r w:rsidR="00EA5B81" w:rsidRPr="00007719">
        <w:rPr>
          <w:rFonts w:ascii="Times New Roman" w:hAnsi="Times New Roman"/>
          <w:sz w:val="28"/>
          <w:szCs w:val="28"/>
        </w:rPr>
        <w:t>,</w:t>
      </w:r>
      <w:r w:rsidR="00D61795" w:rsidRPr="00007719">
        <w:rPr>
          <w:rFonts w:ascii="Times New Roman" w:hAnsi="Times New Roman"/>
          <w:sz w:val="28"/>
          <w:szCs w:val="28"/>
        </w:rPr>
        <w:t xml:space="preserve"> </w:t>
      </w:r>
      <w:r w:rsidR="00EA5B81" w:rsidRPr="00007719">
        <w:rPr>
          <w:rFonts w:ascii="Times New Roman" w:hAnsi="Times New Roman"/>
          <w:sz w:val="28"/>
          <w:szCs w:val="28"/>
        </w:rPr>
        <w:t>в</w:t>
      </w:r>
      <w:r w:rsidR="00D61795" w:rsidRPr="00007719">
        <w:rPr>
          <w:rFonts w:ascii="Times New Roman" w:hAnsi="Times New Roman"/>
          <w:sz w:val="28"/>
          <w:szCs w:val="28"/>
        </w:rPr>
        <w:t xml:space="preserve"> правой части представлена таблица подчиненных элементов по текущему значению документа</w:t>
      </w:r>
      <w:r w:rsidR="00EA5B81" w:rsidRPr="00007719">
        <w:rPr>
          <w:rFonts w:ascii="Times New Roman" w:hAnsi="Times New Roman"/>
          <w:sz w:val="28"/>
          <w:szCs w:val="28"/>
        </w:rPr>
        <w:t>.</w:t>
      </w:r>
    </w:p>
    <w:p w14:paraId="10039464" w14:textId="1E933B23" w:rsidR="00D61795" w:rsidRPr="00007719" w:rsidRDefault="00EA5B81" w:rsidP="00D61795">
      <w:pPr>
        <w:pStyle w:val="afff1"/>
        <w:spacing w:before="0" w:after="0" w:line="360" w:lineRule="auto"/>
      </w:pPr>
      <w:r w:rsidRPr="00007719">
        <w:rPr>
          <w:noProof/>
        </w:rPr>
        <w:drawing>
          <wp:inline distT="0" distB="0" distL="0" distR="0" wp14:anchorId="12402F92" wp14:editId="40F1A67B">
            <wp:extent cx="5390319" cy="2016441"/>
            <wp:effectExtent l="0" t="0" r="1270" b="3175"/>
            <wp:docPr id="195" name="Рисунок 195" descr="C:\Users\1B7A~1.ALI\AppData\Local\Temp\SNAGHTML921a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B7A~1.ALI\AppData\Local\Temp\SNAGHTML921af2.PNG"/>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5431185" cy="2031728"/>
                    </a:xfrm>
                    <a:prstGeom prst="rect">
                      <a:avLst/>
                    </a:prstGeom>
                    <a:noFill/>
                    <a:ln>
                      <a:noFill/>
                    </a:ln>
                  </pic:spPr>
                </pic:pic>
              </a:graphicData>
            </a:graphic>
          </wp:inline>
        </w:drawing>
      </w:r>
    </w:p>
    <w:p w14:paraId="74608137" w14:textId="77777777" w:rsidR="00D61795" w:rsidRPr="00007719" w:rsidRDefault="00D61795" w:rsidP="00D61795">
      <w:pPr>
        <w:spacing w:line="360" w:lineRule="auto"/>
        <w:jc w:val="center"/>
      </w:pPr>
      <w:bookmarkStart w:id="992" w:name="_Ref53083697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614</w:t>
      </w:r>
      <w:r w:rsidRPr="00007719">
        <w:rPr>
          <w:noProof/>
          <w:sz w:val="28"/>
          <w:szCs w:val="28"/>
        </w:rPr>
        <w:fldChar w:fldCharType="end"/>
      </w:r>
      <w:bookmarkEnd w:id="992"/>
    </w:p>
    <w:p w14:paraId="354A005C" w14:textId="17505BA6" w:rsidR="00D61795" w:rsidRPr="00007719" w:rsidRDefault="00D61795" w:rsidP="00D61795">
      <w:pPr>
        <w:pStyle w:val="affe"/>
        <w:spacing w:line="360" w:lineRule="auto"/>
        <w:ind w:firstLine="709"/>
        <w:jc w:val="both"/>
        <w:rPr>
          <w:rFonts w:ascii="Times New Roman" w:hAnsi="Times New Roman"/>
          <w:sz w:val="28"/>
          <w:szCs w:val="28"/>
        </w:rPr>
      </w:pPr>
      <w:r w:rsidRPr="00007719">
        <w:rPr>
          <w:rFonts w:ascii="Times New Roman" w:hAnsi="Times New Roman"/>
          <w:spacing w:val="-8"/>
          <w:sz w:val="28"/>
          <w:szCs w:val="28"/>
        </w:rPr>
        <w:lastRenderedPageBreak/>
        <w:t>Для создания нового элемента или группы элементов</w:t>
      </w:r>
      <w:r w:rsidR="00EA5B81" w:rsidRPr="00007719">
        <w:rPr>
          <w:rFonts w:ascii="Times New Roman" w:hAnsi="Times New Roman"/>
          <w:spacing w:val="-8"/>
          <w:sz w:val="28"/>
          <w:szCs w:val="28"/>
        </w:rPr>
        <w:t xml:space="preserve"> </w:t>
      </w:r>
      <w:r w:rsidR="00EA5B81" w:rsidRPr="00007719">
        <w:rPr>
          <w:rFonts w:ascii="Times New Roman" w:eastAsia="Times New Roman" w:hAnsi="Times New Roman"/>
          <w:sz w:val="28"/>
          <w:szCs w:val="28"/>
          <w:lang w:eastAsia="ru-RU"/>
        </w:rPr>
        <w:t>реестра документов</w:t>
      </w:r>
      <w:r w:rsidRPr="00007719">
        <w:rPr>
          <w:rFonts w:ascii="Times New Roman" w:hAnsi="Times New Roman"/>
          <w:spacing w:val="-8"/>
          <w:sz w:val="28"/>
          <w:szCs w:val="28"/>
        </w:rPr>
        <w:t xml:space="preserve"> </w:t>
      </w:r>
      <w:r w:rsidR="00C45176" w:rsidRPr="00007719">
        <w:rPr>
          <w:rFonts w:ascii="Times New Roman" w:hAnsi="Times New Roman"/>
          <w:spacing w:val="-8"/>
          <w:sz w:val="28"/>
          <w:szCs w:val="28"/>
        </w:rPr>
        <w:t>нажмите</w:t>
      </w:r>
      <w:r w:rsidRPr="00007719">
        <w:rPr>
          <w:rFonts w:ascii="Times New Roman" w:hAnsi="Times New Roman"/>
          <w:spacing w:val="-8"/>
          <w:sz w:val="28"/>
          <w:szCs w:val="28"/>
        </w:rPr>
        <w:t xml:space="preserve"> </w:t>
      </w:r>
      <w:proofErr w:type="gramStart"/>
      <w:r w:rsidRPr="00007719">
        <w:rPr>
          <w:rFonts w:ascii="Times New Roman" w:hAnsi="Times New Roman"/>
          <w:spacing w:val="-8"/>
          <w:sz w:val="28"/>
          <w:szCs w:val="28"/>
        </w:rPr>
        <w:t xml:space="preserve">кнопку </w:t>
      </w:r>
      <w:r w:rsidRPr="00007719">
        <w:rPr>
          <w:noProof/>
          <w:lang w:eastAsia="ru-RU"/>
        </w:rPr>
        <w:drawing>
          <wp:inline distT="0" distB="0" distL="0" distR="0" wp14:anchorId="30581C24" wp14:editId="3F3C5C9B">
            <wp:extent cx="247619" cy="257143"/>
            <wp:effectExtent l="0" t="0" r="635" b="0"/>
            <wp:docPr id="12485" name="Рисунок 1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47619" cy="257143"/>
                    </a:xfrm>
                    <a:prstGeom prst="rect">
                      <a:avLst/>
                    </a:prstGeom>
                  </pic:spPr>
                </pic:pic>
              </a:graphicData>
            </a:graphic>
          </wp:inline>
        </w:drawing>
      </w:r>
      <w:r w:rsidRPr="00007719">
        <w:rPr>
          <w:rFonts w:ascii="Times New Roman" w:hAnsi="Times New Roman"/>
          <w:spacing w:val="-8"/>
          <w:sz w:val="28"/>
          <w:szCs w:val="28"/>
        </w:rPr>
        <w:t xml:space="preserve"> (</w:t>
      </w:r>
      <w:proofErr w:type="gramEnd"/>
      <w:r w:rsidRPr="00007719">
        <w:rPr>
          <w:rFonts w:ascii="Times New Roman" w:hAnsi="Times New Roman"/>
          <w:spacing w:val="-8"/>
          <w:sz w:val="28"/>
          <w:szCs w:val="28"/>
        </w:rPr>
        <w:t xml:space="preserve">«Добавить») или </w:t>
      </w:r>
      <w:r w:rsidRPr="00007719">
        <w:rPr>
          <w:noProof/>
          <w:lang w:eastAsia="ru-RU"/>
        </w:rPr>
        <w:drawing>
          <wp:inline distT="0" distB="0" distL="0" distR="0" wp14:anchorId="09B983BF" wp14:editId="2CFFFD45">
            <wp:extent cx="266667" cy="238095"/>
            <wp:effectExtent l="0" t="0" r="635" b="0"/>
            <wp:docPr id="12486" name="Рисунок 1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4"/>
                    <a:stretch>
                      <a:fillRect/>
                    </a:stretch>
                  </pic:blipFill>
                  <pic:spPr>
                    <a:xfrm>
                      <a:off x="0" y="0"/>
                      <a:ext cx="266667" cy="238095"/>
                    </a:xfrm>
                    <a:prstGeom prst="rect">
                      <a:avLst/>
                    </a:prstGeom>
                  </pic:spPr>
                </pic:pic>
              </a:graphicData>
            </a:graphic>
          </wp:inline>
        </w:drawing>
      </w:r>
      <w:r w:rsidRPr="00007719">
        <w:rPr>
          <w:rFonts w:ascii="Times New Roman" w:hAnsi="Times New Roman"/>
          <w:spacing w:val="-8"/>
          <w:sz w:val="28"/>
          <w:szCs w:val="28"/>
        </w:rPr>
        <w:t xml:space="preserve"> («Добавить группу»)</w:t>
      </w:r>
      <w:r w:rsidR="00EA5B81" w:rsidRPr="00007719">
        <w:rPr>
          <w:rFonts w:ascii="Times New Roman" w:hAnsi="Times New Roman"/>
          <w:spacing w:val="-8"/>
          <w:sz w:val="28"/>
          <w:szCs w:val="28"/>
        </w:rPr>
        <w:t xml:space="preserve"> </w:t>
      </w:r>
      <w:r w:rsidR="00EA5B81" w:rsidRPr="00007719">
        <w:rPr>
          <w:rFonts w:ascii="Times New Roman" w:eastAsia="Times New Roman" w:hAnsi="Times New Roman"/>
          <w:sz w:val="28"/>
          <w:szCs w:val="28"/>
          <w:lang w:eastAsia="ru-RU"/>
        </w:rPr>
        <w:t>панели управления</w:t>
      </w:r>
      <w:r w:rsidRPr="00007719">
        <w:rPr>
          <w:rFonts w:ascii="Times New Roman" w:hAnsi="Times New Roman"/>
          <w:spacing w:val="-8"/>
          <w:sz w:val="28"/>
          <w:szCs w:val="28"/>
        </w:rPr>
        <w:t xml:space="preserve">, </w:t>
      </w:r>
      <w:r w:rsidRPr="00007719">
        <w:rPr>
          <w:rFonts w:ascii="Times New Roman" w:hAnsi="Times New Roman"/>
          <w:sz w:val="28"/>
          <w:szCs w:val="28"/>
        </w:rPr>
        <w:t xml:space="preserve">открывается диалоговое окно </w:t>
      </w:r>
      <w:r w:rsidRPr="00007719">
        <w:rPr>
          <w:rFonts w:ascii="Times New Roman" w:hAnsi="Times New Roman"/>
          <w:spacing w:val="-4"/>
          <w:sz w:val="28"/>
          <w:szCs w:val="28"/>
        </w:rPr>
        <w:t>«Реестр документов»</w:t>
      </w:r>
      <w:r w:rsidRPr="00007719">
        <w:rPr>
          <w:rFonts w:ascii="Times New Roman" w:hAnsi="Times New Roman"/>
          <w:sz w:val="28"/>
          <w:szCs w:val="28"/>
        </w:rPr>
        <w:t>: Новая запись*» (</w:t>
      </w:r>
      <w:r w:rsidR="0077527E" w:rsidRPr="00007719">
        <w:rPr>
          <w:rFonts w:ascii="Times New Roman" w:hAnsi="Times New Roman"/>
          <w:sz w:val="28"/>
          <w:szCs w:val="28"/>
        </w:rPr>
        <w:fldChar w:fldCharType="begin"/>
      </w:r>
      <w:r w:rsidR="0077527E" w:rsidRPr="00007719">
        <w:rPr>
          <w:rFonts w:ascii="Times New Roman" w:hAnsi="Times New Roman"/>
          <w:sz w:val="28"/>
          <w:szCs w:val="28"/>
        </w:rPr>
        <w:instrText xml:space="preserve"> REF  _Ref530837018 \* Lower \h  \* MERGEFORMAT </w:instrText>
      </w:r>
      <w:r w:rsidR="0077527E" w:rsidRPr="00007719">
        <w:rPr>
          <w:rFonts w:ascii="Times New Roman" w:hAnsi="Times New Roman"/>
          <w:sz w:val="28"/>
          <w:szCs w:val="28"/>
        </w:rPr>
      </w:r>
      <w:r w:rsidR="0077527E"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615</w:t>
      </w:r>
      <w:r w:rsidR="0077527E" w:rsidRPr="00007719">
        <w:rPr>
          <w:rFonts w:ascii="Times New Roman" w:hAnsi="Times New Roman"/>
          <w:sz w:val="28"/>
          <w:szCs w:val="28"/>
        </w:rPr>
        <w:fldChar w:fldCharType="end"/>
      </w:r>
      <w:r w:rsidRPr="00007719">
        <w:rPr>
          <w:rFonts w:ascii="Times New Roman" w:hAnsi="Times New Roman"/>
          <w:sz w:val="28"/>
          <w:szCs w:val="28"/>
        </w:rPr>
        <w:t>).</w:t>
      </w:r>
    </w:p>
    <w:p w14:paraId="72FC9A1E" w14:textId="11505FC5" w:rsidR="00D61795" w:rsidRPr="00007719" w:rsidRDefault="00EA5B81" w:rsidP="00D61795">
      <w:pPr>
        <w:pStyle w:val="affe"/>
        <w:spacing w:line="360" w:lineRule="auto"/>
        <w:jc w:val="center"/>
        <w:rPr>
          <w:rFonts w:ascii="Times New Roman" w:hAnsi="Times New Roman"/>
          <w:sz w:val="28"/>
          <w:szCs w:val="28"/>
        </w:rPr>
      </w:pPr>
      <w:r w:rsidRPr="00007719">
        <w:rPr>
          <w:noProof/>
          <w:lang w:eastAsia="ru-RU"/>
        </w:rPr>
        <w:drawing>
          <wp:inline distT="0" distB="0" distL="0" distR="0" wp14:anchorId="302AF30D" wp14:editId="2CC0C9DE">
            <wp:extent cx="5464537" cy="2513900"/>
            <wp:effectExtent l="0" t="0" r="3175" b="1270"/>
            <wp:docPr id="197" name="Рисунок 197" descr="C:\Users\1B7A~1.ALI\AppData\Local\Temp\SNAGHTML92d7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B7A~1.ALI\AppData\Local\Temp\SNAGHTML92d78c.PNG"/>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5484933" cy="2523283"/>
                    </a:xfrm>
                    <a:prstGeom prst="rect">
                      <a:avLst/>
                    </a:prstGeom>
                    <a:noFill/>
                    <a:ln>
                      <a:noFill/>
                    </a:ln>
                  </pic:spPr>
                </pic:pic>
              </a:graphicData>
            </a:graphic>
          </wp:inline>
        </w:drawing>
      </w:r>
    </w:p>
    <w:p w14:paraId="5FB162CA" w14:textId="77777777" w:rsidR="00D61795" w:rsidRPr="00007719" w:rsidRDefault="00D61795" w:rsidP="00D61795">
      <w:pPr>
        <w:spacing w:line="360" w:lineRule="auto"/>
        <w:jc w:val="center"/>
        <w:rPr>
          <w:noProof/>
          <w:sz w:val="28"/>
          <w:szCs w:val="28"/>
        </w:rPr>
      </w:pPr>
      <w:bookmarkStart w:id="993" w:name="_Ref53083701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615</w:t>
      </w:r>
      <w:r w:rsidRPr="00007719">
        <w:rPr>
          <w:noProof/>
          <w:sz w:val="28"/>
          <w:szCs w:val="28"/>
        </w:rPr>
        <w:fldChar w:fldCharType="end"/>
      </w:r>
      <w:bookmarkEnd w:id="993"/>
    </w:p>
    <w:p w14:paraId="3910D6F2" w14:textId="79B5845A" w:rsidR="00D61795" w:rsidRPr="00007719" w:rsidRDefault="00D61795" w:rsidP="00EA5B81">
      <w:pPr>
        <w:pStyle w:val="24"/>
        <w:rPr>
          <w:sz w:val="28"/>
          <w:szCs w:val="28"/>
        </w:rPr>
      </w:pPr>
      <w:r w:rsidRPr="00007719">
        <w:rPr>
          <w:sz w:val="28"/>
          <w:szCs w:val="28"/>
        </w:rPr>
        <w:t>В тематическом блоке «Основные сведения»</w:t>
      </w:r>
      <w:r w:rsidR="00EA5B81" w:rsidRPr="00007719">
        <w:rPr>
          <w:sz w:val="28"/>
          <w:szCs w:val="28"/>
        </w:rPr>
        <w:t xml:space="preserve"> поля «Наименование» и «Комментарий» заполните вручную</w:t>
      </w:r>
      <w:r w:rsidR="00B50A66" w:rsidRPr="00007719">
        <w:rPr>
          <w:sz w:val="28"/>
          <w:szCs w:val="28"/>
          <w:lang w:eastAsia="x-none"/>
        </w:rPr>
        <w:t xml:space="preserve">. </w:t>
      </w:r>
      <w:r w:rsidR="00EA5B81" w:rsidRPr="00007719">
        <w:rPr>
          <w:sz w:val="28"/>
          <w:szCs w:val="28"/>
        </w:rPr>
        <w:t>Поля «Тип документа», «Статус документа» заполните, выбрав значение из соответствующего справочника или раскрывающегося списка</w:t>
      </w:r>
      <w:r w:rsidR="00B50A66" w:rsidRPr="00007719">
        <w:rPr>
          <w:sz w:val="28"/>
          <w:szCs w:val="28"/>
        </w:rPr>
        <w:t xml:space="preserve">. </w:t>
      </w:r>
      <w:r w:rsidR="00EA5B81" w:rsidRPr="00007719">
        <w:rPr>
          <w:sz w:val="28"/>
          <w:szCs w:val="28"/>
        </w:rPr>
        <w:t>В поле «Файл» прикрепите необходимый файл данных (</w:t>
      </w:r>
      <w:r w:rsidR="00B50A66" w:rsidRPr="00007719">
        <w:rPr>
          <w:sz w:val="28"/>
          <w:szCs w:val="28"/>
        </w:rPr>
        <w:fldChar w:fldCharType="begin"/>
      </w:r>
      <w:r w:rsidR="00B50A66" w:rsidRPr="00007719">
        <w:rPr>
          <w:sz w:val="28"/>
          <w:szCs w:val="28"/>
        </w:rPr>
        <w:instrText xml:space="preserve"> REF _Ref363876 \r \h </w:instrText>
      </w:r>
      <w:r w:rsidR="00B50A66" w:rsidRPr="00007719">
        <w:rPr>
          <w:sz w:val="28"/>
          <w:szCs w:val="28"/>
        </w:rPr>
      </w:r>
      <w:r w:rsidR="00B50A66" w:rsidRPr="00007719">
        <w:rPr>
          <w:sz w:val="28"/>
          <w:szCs w:val="28"/>
        </w:rPr>
        <w:fldChar w:fldCharType="separate"/>
      </w:r>
      <w:r w:rsidR="00B6413A">
        <w:rPr>
          <w:sz w:val="28"/>
          <w:szCs w:val="28"/>
        </w:rPr>
        <w:t>4.2.4.4</w:t>
      </w:r>
      <w:r w:rsidR="00B50A66" w:rsidRPr="00007719">
        <w:rPr>
          <w:sz w:val="28"/>
          <w:szCs w:val="28"/>
        </w:rPr>
        <w:fldChar w:fldCharType="end"/>
      </w:r>
      <w:r w:rsidR="00EA5B81" w:rsidRPr="00007719">
        <w:rPr>
          <w:sz w:val="28"/>
          <w:szCs w:val="28"/>
        </w:rPr>
        <w:t>).</w:t>
      </w:r>
    </w:p>
    <w:p w14:paraId="7B8A6F90" w14:textId="19B0B0B6" w:rsidR="00D61795" w:rsidRPr="00007719" w:rsidRDefault="00D61795" w:rsidP="00D61795">
      <w:pPr>
        <w:pStyle w:val="24"/>
        <w:rPr>
          <w:sz w:val="28"/>
          <w:szCs w:val="28"/>
        </w:rPr>
      </w:pPr>
      <w:r w:rsidRPr="00007719">
        <w:rPr>
          <w:sz w:val="28"/>
          <w:szCs w:val="28"/>
        </w:rPr>
        <w:t>Для добавления нового файла в табличной части</w:t>
      </w:r>
      <w:r w:rsidR="00EA5B81" w:rsidRPr="00007719">
        <w:rPr>
          <w:sz w:val="28"/>
          <w:szCs w:val="28"/>
        </w:rPr>
        <w:t xml:space="preserve"> на вкладке «Список файлов»</w:t>
      </w:r>
      <w:r w:rsidRPr="00007719">
        <w:rPr>
          <w:sz w:val="28"/>
          <w:szCs w:val="28"/>
        </w:rPr>
        <w:t xml:space="preserve"> </w:t>
      </w:r>
      <w:r w:rsidR="006B4D01" w:rsidRPr="00007719">
        <w:rPr>
          <w:spacing w:val="-8"/>
          <w:sz w:val="28"/>
          <w:szCs w:val="28"/>
        </w:rPr>
        <w:t>наж</w:t>
      </w:r>
      <w:r w:rsidR="008201A7" w:rsidRPr="00007719">
        <w:rPr>
          <w:spacing w:val="-8"/>
          <w:sz w:val="28"/>
          <w:szCs w:val="28"/>
        </w:rPr>
        <w:t>мите</w:t>
      </w:r>
      <w:r w:rsidRPr="00007719">
        <w:rPr>
          <w:spacing w:val="-8"/>
          <w:sz w:val="28"/>
          <w:szCs w:val="28"/>
        </w:rPr>
        <w:t xml:space="preserve"> </w:t>
      </w:r>
      <w:proofErr w:type="gramStart"/>
      <w:r w:rsidRPr="00007719">
        <w:rPr>
          <w:spacing w:val="-8"/>
          <w:sz w:val="28"/>
          <w:szCs w:val="28"/>
        </w:rPr>
        <w:t xml:space="preserve">кнопку </w:t>
      </w:r>
      <w:r w:rsidRPr="00007719">
        <w:rPr>
          <w:noProof/>
        </w:rPr>
        <w:drawing>
          <wp:inline distT="0" distB="0" distL="0" distR="0" wp14:anchorId="4BC79290" wp14:editId="424E7933">
            <wp:extent cx="247619" cy="257143"/>
            <wp:effectExtent l="0" t="0" r="635" b="0"/>
            <wp:docPr id="12493" name="Рисунок 1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47619" cy="257143"/>
                    </a:xfrm>
                    <a:prstGeom prst="rect">
                      <a:avLst/>
                    </a:prstGeom>
                  </pic:spPr>
                </pic:pic>
              </a:graphicData>
            </a:graphic>
          </wp:inline>
        </w:drawing>
      </w:r>
      <w:r w:rsidR="00EA5B81" w:rsidRPr="00007719">
        <w:rPr>
          <w:spacing w:val="-8"/>
          <w:sz w:val="28"/>
          <w:szCs w:val="28"/>
        </w:rPr>
        <w:t xml:space="preserve"> (</w:t>
      </w:r>
      <w:proofErr w:type="gramEnd"/>
      <w:r w:rsidR="00EA5B81" w:rsidRPr="00007719">
        <w:rPr>
          <w:spacing w:val="-8"/>
          <w:sz w:val="28"/>
          <w:szCs w:val="28"/>
        </w:rPr>
        <w:t>«Добавить») панели управления,</w:t>
      </w:r>
      <w:r w:rsidRPr="00007719">
        <w:rPr>
          <w:sz w:val="28"/>
          <w:szCs w:val="28"/>
        </w:rPr>
        <w:t xml:space="preserve"> </w:t>
      </w:r>
      <w:r w:rsidR="00EA5B81" w:rsidRPr="00007719">
        <w:rPr>
          <w:sz w:val="28"/>
          <w:szCs w:val="28"/>
        </w:rPr>
        <w:t>о</w:t>
      </w:r>
      <w:r w:rsidR="00540B87" w:rsidRPr="00007719">
        <w:rPr>
          <w:sz w:val="28"/>
          <w:szCs w:val="28"/>
        </w:rPr>
        <w:t>ткрывается</w:t>
      </w:r>
      <w:r w:rsidRPr="00007719">
        <w:rPr>
          <w:sz w:val="28"/>
          <w:szCs w:val="28"/>
        </w:rPr>
        <w:t xml:space="preserve"> </w:t>
      </w:r>
      <w:r w:rsidR="00EA5B81" w:rsidRPr="00007719">
        <w:rPr>
          <w:sz w:val="28"/>
          <w:szCs w:val="28"/>
        </w:rPr>
        <w:t xml:space="preserve">диалоговое </w:t>
      </w:r>
      <w:r w:rsidRPr="00007719">
        <w:rPr>
          <w:sz w:val="28"/>
          <w:szCs w:val="28"/>
        </w:rPr>
        <w:t>окно «Список файлов: Новая запись*»</w:t>
      </w:r>
      <w:r w:rsidR="00DC73EA" w:rsidRPr="00007719">
        <w:rPr>
          <w:sz w:val="28"/>
          <w:szCs w:val="28"/>
        </w:rPr>
        <w:t xml:space="preserve"> </w:t>
      </w:r>
      <w:r w:rsidRPr="00007719">
        <w:rPr>
          <w:sz w:val="28"/>
          <w:szCs w:val="28"/>
        </w:rPr>
        <w:t>(</w:t>
      </w:r>
      <w:r w:rsidRPr="00007719">
        <w:rPr>
          <w:sz w:val="28"/>
          <w:szCs w:val="28"/>
        </w:rPr>
        <w:fldChar w:fldCharType="begin"/>
      </w:r>
      <w:r w:rsidRPr="00007719">
        <w:rPr>
          <w:sz w:val="28"/>
          <w:szCs w:val="28"/>
        </w:rPr>
        <w:instrText xml:space="preserve"> REF  _Ref530837053 \* Lower \h </w:instrText>
      </w:r>
      <w:r w:rsidR="00664D23"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616</w:t>
      </w:r>
      <w:r w:rsidRPr="00007719">
        <w:rPr>
          <w:sz w:val="28"/>
          <w:szCs w:val="28"/>
        </w:rPr>
        <w:fldChar w:fldCharType="end"/>
      </w:r>
      <w:r w:rsidRPr="00007719">
        <w:rPr>
          <w:sz w:val="28"/>
          <w:szCs w:val="28"/>
        </w:rPr>
        <w:t xml:space="preserve">), </w:t>
      </w:r>
      <w:r w:rsidR="00EA5B81" w:rsidRPr="00007719">
        <w:rPr>
          <w:sz w:val="28"/>
          <w:szCs w:val="28"/>
        </w:rPr>
        <w:t>в котором</w:t>
      </w:r>
      <w:r w:rsidRPr="00007719">
        <w:rPr>
          <w:sz w:val="28"/>
          <w:szCs w:val="28"/>
        </w:rPr>
        <w:t xml:space="preserve"> значение поля «Файл» </w:t>
      </w:r>
      <w:r w:rsidR="00AF4B71" w:rsidRPr="00007719">
        <w:rPr>
          <w:sz w:val="28"/>
          <w:szCs w:val="28"/>
        </w:rPr>
        <w:t>выб</w:t>
      </w:r>
      <w:r w:rsidR="008201A7" w:rsidRPr="00007719">
        <w:rPr>
          <w:sz w:val="28"/>
          <w:szCs w:val="28"/>
        </w:rPr>
        <w:t>е</w:t>
      </w:r>
      <w:r w:rsidR="00AF4B71" w:rsidRPr="00007719">
        <w:rPr>
          <w:sz w:val="28"/>
          <w:szCs w:val="28"/>
        </w:rPr>
        <w:t>р</w:t>
      </w:r>
      <w:r w:rsidR="008201A7" w:rsidRPr="00007719">
        <w:rPr>
          <w:sz w:val="28"/>
          <w:szCs w:val="28"/>
        </w:rPr>
        <w:t>и</w:t>
      </w:r>
      <w:r w:rsidR="00AF4B71" w:rsidRPr="00007719">
        <w:rPr>
          <w:sz w:val="28"/>
          <w:szCs w:val="28"/>
        </w:rPr>
        <w:t>т</w:t>
      </w:r>
      <w:r w:rsidR="008201A7" w:rsidRPr="00007719">
        <w:rPr>
          <w:sz w:val="28"/>
          <w:szCs w:val="28"/>
        </w:rPr>
        <w:t>е</w:t>
      </w:r>
      <w:r w:rsidRPr="00007719">
        <w:rPr>
          <w:sz w:val="28"/>
          <w:szCs w:val="28"/>
        </w:rPr>
        <w:t xml:space="preserve"> из стандартного окна выбора файла (</w:t>
      </w:r>
      <w:r w:rsidRPr="00007719">
        <w:rPr>
          <w:sz w:val="28"/>
          <w:szCs w:val="28"/>
        </w:rPr>
        <w:fldChar w:fldCharType="begin"/>
      </w:r>
      <w:r w:rsidRPr="00007719">
        <w:rPr>
          <w:sz w:val="28"/>
          <w:szCs w:val="28"/>
        </w:rPr>
        <w:instrText xml:space="preserve"> REF  _Ref530837094 \* Lower \h </w:instrText>
      </w:r>
      <w:r w:rsidR="00664D23"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617</w:t>
      </w:r>
      <w:r w:rsidRPr="00007719">
        <w:rPr>
          <w:sz w:val="28"/>
          <w:szCs w:val="28"/>
        </w:rPr>
        <w:fldChar w:fldCharType="end"/>
      </w:r>
      <w:r w:rsidRPr="00007719">
        <w:rPr>
          <w:sz w:val="28"/>
          <w:szCs w:val="28"/>
        </w:rPr>
        <w:t xml:space="preserve">), </w:t>
      </w:r>
      <w:r w:rsidR="008201A7" w:rsidRPr="00007719">
        <w:rPr>
          <w:sz w:val="28"/>
          <w:szCs w:val="28"/>
        </w:rPr>
        <w:t xml:space="preserve">при необходимости </w:t>
      </w:r>
      <w:r w:rsidR="00E33436" w:rsidRPr="00007719">
        <w:rPr>
          <w:sz w:val="28"/>
          <w:szCs w:val="28"/>
        </w:rPr>
        <w:t>установите</w:t>
      </w:r>
      <w:r w:rsidRPr="00007719">
        <w:rPr>
          <w:sz w:val="28"/>
          <w:szCs w:val="28"/>
        </w:rPr>
        <w:t xml:space="preserve"> переключатель выбора</w:t>
      </w:r>
      <w:r w:rsidR="008201A7" w:rsidRPr="00007719">
        <w:rPr>
          <w:sz w:val="28"/>
          <w:szCs w:val="28"/>
        </w:rPr>
        <w:t xml:space="preserve"> «Признак удаления»</w:t>
      </w:r>
      <w:r w:rsidRPr="00007719">
        <w:rPr>
          <w:sz w:val="28"/>
          <w:szCs w:val="28"/>
        </w:rPr>
        <w:t>.</w:t>
      </w:r>
    </w:p>
    <w:p w14:paraId="08E6F455" w14:textId="3FE99E86" w:rsidR="00D61795" w:rsidRPr="00007719" w:rsidRDefault="00EA5B81" w:rsidP="00D61795">
      <w:pPr>
        <w:spacing w:line="360" w:lineRule="auto"/>
        <w:jc w:val="center"/>
        <w:rPr>
          <w:sz w:val="28"/>
          <w:szCs w:val="28"/>
        </w:rPr>
      </w:pPr>
      <w:r w:rsidRPr="00007719">
        <w:rPr>
          <w:noProof/>
        </w:rPr>
        <w:drawing>
          <wp:inline distT="0" distB="0" distL="0" distR="0" wp14:anchorId="4510C292" wp14:editId="0A3C21CE">
            <wp:extent cx="5809957" cy="1641691"/>
            <wp:effectExtent l="0" t="0" r="635" b="0"/>
            <wp:docPr id="198" name="Рисунок 198" descr="C:\Users\1B7A~1.ALI\AppData\Local\Temp\SNAGHTML9d9d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B7A~1.ALI\AppData\Local\Temp\SNAGHTML9d9d79.PNG"/>
                    <pic:cNvPicPr>
                      <a:picLocks noChangeAspect="1" noChangeArrowheads="1"/>
                    </pic:cNvPicPr>
                  </pic:nvPicPr>
                  <pic:blipFill>
                    <a:blip r:embed="rId1045">
                      <a:extLst>
                        <a:ext uri="{28A0092B-C50C-407E-A947-70E740481C1C}">
                          <a14:useLocalDpi xmlns:a14="http://schemas.microsoft.com/office/drawing/2010/main" val="0"/>
                        </a:ext>
                      </a:extLst>
                    </a:blip>
                    <a:srcRect/>
                    <a:stretch>
                      <a:fillRect/>
                    </a:stretch>
                  </pic:blipFill>
                  <pic:spPr bwMode="auto">
                    <a:xfrm>
                      <a:off x="0" y="0"/>
                      <a:ext cx="5837098" cy="1649360"/>
                    </a:xfrm>
                    <a:prstGeom prst="rect">
                      <a:avLst/>
                    </a:prstGeom>
                    <a:noFill/>
                    <a:ln>
                      <a:noFill/>
                    </a:ln>
                  </pic:spPr>
                </pic:pic>
              </a:graphicData>
            </a:graphic>
          </wp:inline>
        </w:drawing>
      </w:r>
    </w:p>
    <w:p w14:paraId="1F380EAA" w14:textId="77777777" w:rsidR="00D61795" w:rsidRPr="00007719" w:rsidRDefault="00D61795" w:rsidP="00D61795">
      <w:pPr>
        <w:spacing w:line="360" w:lineRule="auto"/>
        <w:jc w:val="center"/>
        <w:rPr>
          <w:sz w:val="28"/>
          <w:szCs w:val="28"/>
        </w:rPr>
      </w:pPr>
      <w:bookmarkStart w:id="994" w:name="_Ref53083705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616</w:t>
      </w:r>
      <w:r w:rsidRPr="00007719">
        <w:rPr>
          <w:sz w:val="28"/>
          <w:szCs w:val="28"/>
        </w:rPr>
        <w:fldChar w:fldCharType="end"/>
      </w:r>
      <w:bookmarkEnd w:id="994"/>
    </w:p>
    <w:p w14:paraId="4497428F" w14:textId="630CB65D" w:rsidR="00D61795" w:rsidRPr="00007719" w:rsidRDefault="00EA5B81" w:rsidP="00D61795">
      <w:pPr>
        <w:spacing w:line="360" w:lineRule="auto"/>
        <w:jc w:val="center"/>
        <w:rPr>
          <w:sz w:val="28"/>
          <w:szCs w:val="28"/>
        </w:rPr>
      </w:pPr>
      <w:r w:rsidRPr="00007719">
        <w:rPr>
          <w:noProof/>
        </w:rPr>
        <w:lastRenderedPageBreak/>
        <w:drawing>
          <wp:inline distT="0" distB="0" distL="0" distR="0" wp14:anchorId="3A6A01CC" wp14:editId="74E07C47">
            <wp:extent cx="4227928" cy="2653175"/>
            <wp:effectExtent l="0" t="0" r="127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6"/>
                    <a:stretch>
                      <a:fillRect/>
                    </a:stretch>
                  </pic:blipFill>
                  <pic:spPr>
                    <a:xfrm>
                      <a:off x="0" y="0"/>
                      <a:ext cx="4244352" cy="2663482"/>
                    </a:xfrm>
                    <a:prstGeom prst="rect">
                      <a:avLst/>
                    </a:prstGeom>
                  </pic:spPr>
                </pic:pic>
              </a:graphicData>
            </a:graphic>
          </wp:inline>
        </w:drawing>
      </w:r>
    </w:p>
    <w:p w14:paraId="79E147A1" w14:textId="77777777" w:rsidR="00D61795" w:rsidRPr="00007719" w:rsidRDefault="00D61795" w:rsidP="00D61795">
      <w:pPr>
        <w:spacing w:line="360" w:lineRule="auto"/>
        <w:jc w:val="center"/>
        <w:rPr>
          <w:sz w:val="28"/>
          <w:szCs w:val="28"/>
        </w:rPr>
      </w:pPr>
      <w:bookmarkStart w:id="995" w:name="_Ref53083709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617</w:t>
      </w:r>
      <w:r w:rsidRPr="00007719">
        <w:rPr>
          <w:sz w:val="28"/>
          <w:szCs w:val="28"/>
        </w:rPr>
        <w:fldChar w:fldCharType="end"/>
      </w:r>
      <w:bookmarkEnd w:id="995"/>
    </w:p>
    <w:p w14:paraId="5285E9F7" w14:textId="77777777" w:rsidR="00D61795" w:rsidRPr="00007719" w:rsidRDefault="00D61795" w:rsidP="00DF627D">
      <w:pPr>
        <w:pStyle w:val="30"/>
      </w:pPr>
      <w:bookmarkStart w:id="996" w:name="_Toc1571691"/>
      <w:r w:rsidRPr="00007719">
        <w:t>Сведения о событиях</w:t>
      </w:r>
      <w:bookmarkEnd w:id="996"/>
    </w:p>
    <w:p w14:paraId="766D99F2" w14:textId="77777777" w:rsidR="00D61795" w:rsidRPr="00007719" w:rsidRDefault="00D61795" w:rsidP="00D61795">
      <w:pPr>
        <w:spacing w:line="360" w:lineRule="auto"/>
        <w:ind w:firstLine="709"/>
        <w:jc w:val="both"/>
        <w:rPr>
          <w:sz w:val="28"/>
          <w:szCs w:val="28"/>
        </w:rPr>
      </w:pPr>
      <w:r w:rsidRPr="00007719">
        <w:rPr>
          <w:spacing w:val="-2"/>
          <w:sz w:val="28"/>
          <w:szCs w:val="28"/>
        </w:rPr>
        <w:t xml:space="preserve">Сведения о </w:t>
      </w:r>
      <w:r w:rsidRPr="00007719">
        <w:rPr>
          <w:sz w:val="28"/>
          <w:szCs w:val="28"/>
        </w:rPr>
        <w:t xml:space="preserve">событиях </w:t>
      </w:r>
      <w:r w:rsidRPr="00007719">
        <w:rPr>
          <w:spacing w:val="-2"/>
          <w:sz w:val="28"/>
          <w:szCs w:val="28"/>
        </w:rPr>
        <w:t xml:space="preserve">содержатся в диалоговом окне </w:t>
      </w:r>
      <w:r w:rsidRPr="00007719">
        <w:rPr>
          <w:sz w:val="28"/>
          <w:szCs w:val="28"/>
        </w:rPr>
        <w:t>«События»</w:t>
      </w:r>
      <w:r w:rsidRPr="00007719">
        <w:rPr>
          <w:spacing w:val="-2"/>
          <w:sz w:val="28"/>
          <w:szCs w:val="28"/>
        </w:rPr>
        <w:t>, которое предназначено для напоминания пользователям о событиях в системе, связанных с внесением изменений в базу данных: истечение сроков полезного использования, необходимости осуществления платежей за выдачу и продление срока действия, а также отправки заявок, связанных с диалоговым окном «Делопроизводство».</w:t>
      </w:r>
    </w:p>
    <w:p w14:paraId="65B7C45C" w14:textId="08752040" w:rsidR="00D61795" w:rsidRPr="00007719" w:rsidRDefault="00D61795" w:rsidP="00D61795">
      <w:pPr>
        <w:spacing w:line="360" w:lineRule="auto"/>
        <w:ind w:firstLine="709"/>
        <w:jc w:val="both"/>
        <w:rPr>
          <w:sz w:val="28"/>
          <w:szCs w:val="28"/>
        </w:rPr>
      </w:pPr>
      <w:r w:rsidRPr="00007719">
        <w:rPr>
          <w:sz w:val="28"/>
          <w:szCs w:val="28"/>
        </w:rPr>
        <w:t xml:space="preserve">Для </w:t>
      </w:r>
      <w:r w:rsidR="00096995" w:rsidRPr="00007719">
        <w:rPr>
          <w:sz w:val="28"/>
          <w:szCs w:val="28"/>
        </w:rPr>
        <w:t xml:space="preserve">открытия </w:t>
      </w:r>
      <w:r w:rsidRPr="00007719">
        <w:rPr>
          <w:sz w:val="28"/>
          <w:szCs w:val="28"/>
        </w:rPr>
        <w:t xml:space="preserve">диалогового окна </w:t>
      </w:r>
      <w:r w:rsidR="00C45176" w:rsidRPr="00007719">
        <w:rPr>
          <w:sz w:val="28"/>
          <w:szCs w:val="28"/>
        </w:rPr>
        <w:t>выберите</w:t>
      </w:r>
      <w:r w:rsidRPr="00007719">
        <w:rPr>
          <w:sz w:val="28"/>
          <w:szCs w:val="28"/>
        </w:rPr>
        <w:t xml:space="preserve"> пункт </w:t>
      </w:r>
      <w:r w:rsidR="00364BD5" w:rsidRPr="00007719">
        <w:rPr>
          <w:sz w:val="28"/>
          <w:szCs w:val="28"/>
        </w:rPr>
        <w:t xml:space="preserve">горизонтального меню </w:t>
      </w:r>
      <w:r w:rsidR="00293048">
        <w:rPr>
          <w:sz w:val="28"/>
          <w:szCs w:val="28"/>
        </w:rPr>
        <w:t>«Администрирование» –</w:t>
      </w:r>
      <w:r w:rsidRPr="00007719">
        <w:rPr>
          <w:sz w:val="28"/>
          <w:szCs w:val="28"/>
        </w:rPr>
        <w:t xml:space="preserve">&gt; «События» </w:t>
      </w:r>
      <w:r w:rsidR="00364BD5" w:rsidRPr="00007719">
        <w:rPr>
          <w:sz w:val="28"/>
          <w:szCs w:val="28"/>
        </w:rPr>
        <w:t>или пункт вертикального меню «Администрирование» и пиктограмму основной рабочей области навигации</w:t>
      </w:r>
      <w:r w:rsidR="00912E6F" w:rsidRPr="00007719">
        <w:rPr>
          <w:sz w:val="28"/>
          <w:szCs w:val="28"/>
        </w:rPr>
        <w:t xml:space="preserve"> «События».</w:t>
      </w:r>
    </w:p>
    <w:p w14:paraId="55F4E98B" w14:textId="77777777" w:rsidR="00D61795" w:rsidRPr="00007719" w:rsidRDefault="00D61795" w:rsidP="00D61795">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w:t>
      </w:r>
      <w:r w:rsidRPr="00007719">
        <w:rPr>
          <w:sz w:val="28"/>
          <w:szCs w:val="28"/>
        </w:rPr>
        <w:t>.</w:t>
      </w:r>
    </w:p>
    <w:p w14:paraId="2FB05775" w14:textId="734AF9B8" w:rsidR="00D61795" w:rsidRPr="00007719" w:rsidRDefault="00B077F0" w:rsidP="00D61795">
      <w:pPr>
        <w:pStyle w:val="24"/>
        <w:rPr>
          <w:sz w:val="28"/>
          <w:szCs w:val="28"/>
        </w:rPr>
      </w:pPr>
      <w:r w:rsidRPr="00007719">
        <w:rPr>
          <w:sz w:val="28"/>
          <w:szCs w:val="28"/>
        </w:rPr>
        <w:t xml:space="preserve">Вид диалогового окна </w:t>
      </w:r>
      <w:r w:rsidR="00D61795" w:rsidRPr="00007719">
        <w:rPr>
          <w:sz w:val="28"/>
          <w:szCs w:val="28"/>
        </w:rPr>
        <w:t>«События» представлен</w:t>
      </w:r>
      <w:r w:rsidRPr="00007719">
        <w:rPr>
          <w:sz w:val="28"/>
          <w:szCs w:val="28"/>
        </w:rPr>
        <w:t xml:space="preserve"> на </w:t>
      </w:r>
      <w:r w:rsidR="00D61795" w:rsidRPr="00007719">
        <w:rPr>
          <w:sz w:val="28"/>
          <w:szCs w:val="28"/>
        </w:rPr>
        <w:fldChar w:fldCharType="begin"/>
      </w:r>
      <w:r w:rsidR="00D61795" w:rsidRPr="00007719">
        <w:rPr>
          <w:sz w:val="28"/>
          <w:szCs w:val="28"/>
        </w:rPr>
        <w:instrText xml:space="preserve"> REF  _Ref530837124 \* Lower \h </w:instrText>
      </w:r>
      <w:r w:rsidR="00664D23" w:rsidRPr="00007719">
        <w:rPr>
          <w:sz w:val="28"/>
          <w:szCs w:val="28"/>
        </w:rPr>
        <w:instrText xml:space="preserve"> \* MERGEFORMAT </w:instrText>
      </w:r>
      <w:r w:rsidR="00D61795" w:rsidRPr="00007719">
        <w:rPr>
          <w:sz w:val="28"/>
          <w:szCs w:val="28"/>
        </w:rPr>
      </w:r>
      <w:r w:rsidR="00D61795" w:rsidRPr="00007719">
        <w:rPr>
          <w:sz w:val="28"/>
          <w:szCs w:val="28"/>
        </w:rPr>
        <w:fldChar w:fldCharType="separate"/>
      </w:r>
      <w:r w:rsidR="00B6413A" w:rsidRPr="00007719">
        <w:rPr>
          <w:sz w:val="28"/>
          <w:szCs w:val="28"/>
        </w:rPr>
        <w:t xml:space="preserve">рис. </w:t>
      </w:r>
      <w:r w:rsidR="00B6413A">
        <w:rPr>
          <w:noProof/>
          <w:sz w:val="28"/>
          <w:szCs w:val="28"/>
        </w:rPr>
        <w:t>618</w:t>
      </w:r>
      <w:r w:rsidR="00D61795" w:rsidRPr="00007719">
        <w:rPr>
          <w:sz w:val="28"/>
          <w:szCs w:val="28"/>
        </w:rPr>
        <w:fldChar w:fldCharType="end"/>
      </w:r>
      <w:r w:rsidR="00596658" w:rsidRPr="00007719">
        <w:rPr>
          <w:sz w:val="28"/>
          <w:szCs w:val="28"/>
        </w:rPr>
        <w:t>.</w:t>
      </w:r>
    </w:p>
    <w:p w14:paraId="1B17F4CE" w14:textId="0F072D6D" w:rsidR="00D61795" w:rsidRPr="00007719" w:rsidRDefault="00912E6F" w:rsidP="00D61795">
      <w:pPr>
        <w:spacing w:line="360" w:lineRule="auto"/>
        <w:jc w:val="center"/>
        <w:rPr>
          <w:sz w:val="28"/>
          <w:szCs w:val="28"/>
        </w:rPr>
      </w:pPr>
      <w:r w:rsidRPr="00007719">
        <w:rPr>
          <w:noProof/>
        </w:rPr>
        <w:drawing>
          <wp:inline distT="0" distB="0" distL="0" distR="0" wp14:anchorId="2BD1C637" wp14:editId="64B6776C">
            <wp:extent cx="5464729" cy="1289612"/>
            <wp:effectExtent l="0" t="0" r="3175" b="6350"/>
            <wp:docPr id="214" name="Рисунок 214" descr="C:\Users\1B7A~1.ALI\AppData\Local\Temp\SNAGHTMLab73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B7A~1.ALI\AppData\Local\Temp\SNAGHTMLab733f.PNG"/>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5541978" cy="1307842"/>
                    </a:xfrm>
                    <a:prstGeom prst="rect">
                      <a:avLst/>
                    </a:prstGeom>
                    <a:noFill/>
                    <a:ln>
                      <a:noFill/>
                    </a:ln>
                  </pic:spPr>
                </pic:pic>
              </a:graphicData>
            </a:graphic>
          </wp:inline>
        </w:drawing>
      </w:r>
    </w:p>
    <w:p w14:paraId="01173963" w14:textId="77777777" w:rsidR="00D61795" w:rsidRPr="00007719" w:rsidRDefault="00D61795" w:rsidP="00D61795">
      <w:pPr>
        <w:spacing w:line="360" w:lineRule="auto"/>
        <w:jc w:val="center"/>
        <w:rPr>
          <w:sz w:val="28"/>
          <w:szCs w:val="28"/>
        </w:rPr>
      </w:pPr>
      <w:bookmarkStart w:id="997" w:name="_Ref53083712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618</w:t>
      </w:r>
      <w:r w:rsidRPr="00007719">
        <w:rPr>
          <w:sz w:val="28"/>
          <w:szCs w:val="28"/>
        </w:rPr>
        <w:fldChar w:fldCharType="end"/>
      </w:r>
      <w:bookmarkEnd w:id="997"/>
    </w:p>
    <w:p w14:paraId="6D032A19" w14:textId="7B607200" w:rsidR="00912E6F" w:rsidRPr="00007719" w:rsidRDefault="00912E6F" w:rsidP="00912E6F">
      <w:pPr>
        <w:tabs>
          <w:tab w:val="left" w:pos="993"/>
        </w:tabs>
        <w:spacing w:line="360" w:lineRule="auto"/>
        <w:ind w:firstLine="709"/>
        <w:jc w:val="both"/>
        <w:rPr>
          <w:sz w:val="28"/>
          <w:szCs w:val="28"/>
        </w:rPr>
      </w:pPr>
      <w:r w:rsidRPr="00007719">
        <w:rPr>
          <w:sz w:val="28"/>
          <w:szCs w:val="28"/>
        </w:rPr>
        <w:t xml:space="preserve">Таблица состоит из записей, сформированных при заполнении формы «Создание события», открываемой по </w:t>
      </w:r>
      <w:proofErr w:type="gramStart"/>
      <w:r w:rsidRPr="00007719">
        <w:rPr>
          <w:sz w:val="28"/>
          <w:szCs w:val="28"/>
        </w:rPr>
        <w:t xml:space="preserve">кнопке </w:t>
      </w:r>
      <w:r w:rsidRPr="00007719">
        <w:rPr>
          <w:noProof/>
        </w:rPr>
        <w:drawing>
          <wp:inline distT="0" distB="0" distL="0" distR="0" wp14:anchorId="3E026508" wp14:editId="1974EEBD">
            <wp:extent cx="1024865" cy="198178"/>
            <wp:effectExtent l="0" t="0" r="444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8"/>
                    <a:stretch>
                      <a:fillRect/>
                    </a:stretch>
                  </pic:blipFill>
                  <pic:spPr>
                    <a:xfrm>
                      <a:off x="0" y="0"/>
                      <a:ext cx="1066828" cy="206292"/>
                    </a:xfrm>
                    <a:prstGeom prst="rect">
                      <a:avLst/>
                    </a:prstGeom>
                  </pic:spPr>
                </pic:pic>
              </a:graphicData>
            </a:graphic>
          </wp:inline>
        </w:drawing>
      </w:r>
      <w:r w:rsidRPr="00007719">
        <w:rPr>
          <w:sz w:val="28"/>
          <w:szCs w:val="28"/>
        </w:rPr>
        <w:t>.</w:t>
      </w:r>
      <w:proofErr w:type="gramEnd"/>
    </w:p>
    <w:p w14:paraId="28D2B105" w14:textId="1FB5EA23" w:rsidR="00D61795" w:rsidRPr="00007719" w:rsidRDefault="00D61795" w:rsidP="00D61795">
      <w:pPr>
        <w:spacing w:line="360" w:lineRule="auto"/>
        <w:ind w:firstLine="709"/>
        <w:jc w:val="both"/>
        <w:rPr>
          <w:sz w:val="28"/>
          <w:szCs w:val="28"/>
        </w:rPr>
      </w:pPr>
      <w:r w:rsidRPr="00007719">
        <w:rPr>
          <w:sz w:val="28"/>
          <w:szCs w:val="28"/>
        </w:rPr>
        <w:lastRenderedPageBreak/>
        <w:t xml:space="preserve">Для </w:t>
      </w:r>
      <w:r w:rsidR="00912E6F" w:rsidRPr="00007719">
        <w:rPr>
          <w:sz w:val="28"/>
          <w:szCs w:val="28"/>
        </w:rPr>
        <w:t>расширенного просмотра (редактирования) записи</w:t>
      </w:r>
      <w:r w:rsidRPr="00007719">
        <w:rPr>
          <w:sz w:val="28"/>
          <w:szCs w:val="28"/>
        </w:rPr>
        <w:t xml:space="preserve"> наж</w:t>
      </w:r>
      <w:r w:rsidR="00912E6F" w:rsidRPr="00007719">
        <w:rPr>
          <w:sz w:val="28"/>
          <w:szCs w:val="28"/>
        </w:rPr>
        <w:t>мите</w:t>
      </w:r>
      <w:r w:rsidRPr="00007719">
        <w:rPr>
          <w:sz w:val="28"/>
          <w:szCs w:val="28"/>
        </w:rPr>
        <w:t xml:space="preserve"> </w:t>
      </w:r>
      <w:proofErr w:type="gramStart"/>
      <w:r w:rsidRPr="00007719">
        <w:rPr>
          <w:sz w:val="28"/>
          <w:szCs w:val="28"/>
        </w:rPr>
        <w:t xml:space="preserve">кнопку </w:t>
      </w:r>
      <w:r w:rsidR="00912E6F" w:rsidRPr="00007719">
        <w:rPr>
          <w:noProof/>
        </w:rPr>
        <w:drawing>
          <wp:inline distT="0" distB="0" distL="0" distR="0" wp14:anchorId="77562852" wp14:editId="3F55B97D">
            <wp:extent cx="295238" cy="295238"/>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9"/>
                    <a:stretch>
                      <a:fillRect/>
                    </a:stretch>
                  </pic:blipFill>
                  <pic:spPr>
                    <a:xfrm>
                      <a:off x="0" y="0"/>
                      <a:ext cx="295238" cy="295238"/>
                    </a:xfrm>
                    <a:prstGeom prst="rect">
                      <a:avLst/>
                    </a:prstGeom>
                  </pic:spPr>
                </pic:pic>
              </a:graphicData>
            </a:graphic>
          </wp:inline>
        </w:drawing>
      </w:r>
      <w:r w:rsidR="00912E6F" w:rsidRPr="00007719">
        <w:rPr>
          <w:sz w:val="28"/>
          <w:szCs w:val="28"/>
        </w:rPr>
        <w:t xml:space="preserve"> (</w:t>
      </w:r>
      <w:proofErr w:type="gramEnd"/>
      <w:r w:rsidR="00912E6F" w:rsidRPr="00007719">
        <w:rPr>
          <w:sz w:val="28"/>
          <w:szCs w:val="28"/>
        </w:rPr>
        <w:t xml:space="preserve">«Редактировать) </w:t>
      </w:r>
      <w:r w:rsidRPr="00007719">
        <w:rPr>
          <w:sz w:val="28"/>
          <w:szCs w:val="28"/>
        </w:rPr>
        <w:t>или дв</w:t>
      </w:r>
      <w:r w:rsidR="00912E6F" w:rsidRPr="00007719">
        <w:rPr>
          <w:sz w:val="28"/>
          <w:szCs w:val="28"/>
        </w:rPr>
        <w:t>ажды</w:t>
      </w:r>
      <w:r w:rsidRPr="00007719">
        <w:rPr>
          <w:sz w:val="28"/>
          <w:szCs w:val="28"/>
        </w:rPr>
        <w:t xml:space="preserve"> наж</w:t>
      </w:r>
      <w:r w:rsidR="00912E6F" w:rsidRPr="00007719">
        <w:rPr>
          <w:sz w:val="28"/>
          <w:szCs w:val="28"/>
        </w:rPr>
        <w:t xml:space="preserve">мите </w:t>
      </w:r>
      <w:r w:rsidRPr="00007719">
        <w:rPr>
          <w:sz w:val="28"/>
          <w:szCs w:val="28"/>
        </w:rPr>
        <w:t xml:space="preserve">ЛКМ на выбранную строку, </w:t>
      </w:r>
      <w:r w:rsidR="00912E6F" w:rsidRPr="00007719">
        <w:rPr>
          <w:sz w:val="28"/>
          <w:szCs w:val="28"/>
        </w:rPr>
        <w:t>открывается</w:t>
      </w:r>
      <w:r w:rsidRPr="00007719">
        <w:rPr>
          <w:sz w:val="28"/>
          <w:szCs w:val="28"/>
        </w:rPr>
        <w:t xml:space="preserve"> диалоговое окно «События: </w:t>
      </w:r>
      <w:r w:rsidR="00912E6F" w:rsidRPr="00007719">
        <w:rPr>
          <w:sz w:val="28"/>
          <w:szCs w:val="28"/>
        </w:rPr>
        <w:t>Н</w:t>
      </w:r>
      <w:r w:rsidRPr="00007719">
        <w:rPr>
          <w:sz w:val="28"/>
          <w:szCs w:val="28"/>
        </w:rPr>
        <w:t>аименование выбранного события» (</w:t>
      </w:r>
      <w:r w:rsidRPr="00007719">
        <w:rPr>
          <w:sz w:val="28"/>
          <w:szCs w:val="28"/>
        </w:rPr>
        <w:fldChar w:fldCharType="begin"/>
      </w:r>
      <w:r w:rsidRPr="00007719">
        <w:rPr>
          <w:sz w:val="28"/>
          <w:szCs w:val="28"/>
        </w:rPr>
        <w:instrText xml:space="preserve"> REF  _Ref530837153 \* Lower \h </w:instrText>
      </w:r>
      <w:r w:rsidR="00664D23"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619</w:t>
      </w:r>
      <w:r w:rsidRPr="00007719">
        <w:rPr>
          <w:sz w:val="28"/>
          <w:szCs w:val="28"/>
        </w:rPr>
        <w:fldChar w:fldCharType="end"/>
      </w:r>
      <w:r w:rsidRPr="00007719">
        <w:rPr>
          <w:sz w:val="28"/>
          <w:szCs w:val="28"/>
        </w:rPr>
        <w:t>).</w:t>
      </w:r>
    </w:p>
    <w:p w14:paraId="35DDC90F" w14:textId="358A8FA8" w:rsidR="00D61795" w:rsidRPr="00007719" w:rsidRDefault="00912E6F" w:rsidP="00D61795">
      <w:pPr>
        <w:pStyle w:val="affe"/>
        <w:spacing w:line="360" w:lineRule="auto"/>
        <w:jc w:val="center"/>
        <w:rPr>
          <w:sz w:val="28"/>
          <w:szCs w:val="28"/>
        </w:rPr>
      </w:pPr>
      <w:r w:rsidRPr="00007719">
        <w:rPr>
          <w:noProof/>
          <w:lang w:eastAsia="ru-RU"/>
        </w:rPr>
        <w:drawing>
          <wp:inline distT="0" distB="0" distL="0" distR="0" wp14:anchorId="01DC3B80" wp14:editId="10695FBD">
            <wp:extent cx="5311989" cy="3258701"/>
            <wp:effectExtent l="0" t="0" r="3175" b="0"/>
            <wp:docPr id="216" name="Рисунок 216" descr="C:\Users\1B7A~1.ALI\AppData\Local\Temp\SNAGHTMLb97c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B7A~1.ALI\AppData\Local\Temp\SNAGHTMLb97c34.PNG"/>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5322444" cy="3265115"/>
                    </a:xfrm>
                    <a:prstGeom prst="rect">
                      <a:avLst/>
                    </a:prstGeom>
                    <a:noFill/>
                    <a:ln>
                      <a:noFill/>
                    </a:ln>
                  </pic:spPr>
                </pic:pic>
              </a:graphicData>
            </a:graphic>
          </wp:inline>
        </w:drawing>
      </w:r>
    </w:p>
    <w:p w14:paraId="18771FCA" w14:textId="77777777" w:rsidR="00D61795" w:rsidRPr="00007719" w:rsidRDefault="00D61795" w:rsidP="00CF7CF0">
      <w:pPr>
        <w:spacing w:after="120" w:line="360" w:lineRule="auto"/>
        <w:jc w:val="center"/>
      </w:pPr>
      <w:bookmarkStart w:id="998" w:name="_Ref53083715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619</w:t>
      </w:r>
      <w:r w:rsidRPr="00007719">
        <w:rPr>
          <w:noProof/>
          <w:sz w:val="28"/>
          <w:szCs w:val="28"/>
        </w:rPr>
        <w:fldChar w:fldCharType="end"/>
      </w:r>
      <w:bookmarkEnd w:id="998"/>
    </w:p>
    <w:p w14:paraId="377F34EC" w14:textId="448A45EA" w:rsidR="00D61795" w:rsidRPr="00007719" w:rsidRDefault="00D61795" w:rsidP="00D61795">
      <w:pPr>
        <w:pStyle w:val="24"/>
        <w:rPr>
          <w:sz w:val="28"/>
          <w:szCs w:val="28"/>
        </w:rPr>
      </w:pPr>
      <w:r w:rsidRPr="00007719">
        <w:rPr>
          <w:sz w:val="28"/>
          <w:szCs w:val="28"/>
        </w:rPr>
        <w:t>Создание и просмотр событий доступно из диалоговых окон «Результаты НИОКР» (</w:t>
      </w:r>
      <w:r w:rsidR="00B50A66" w:rsidRPr="00007719">
        <w:rPr>
          <w:sz w:val="28"/>
          <w:szCs w:val="28"/>
        </w:rPr>
        <w:fldChar w:fldCharType="begin"/>
      </w:r>
      <w:r w:rsidR="00B50A66" w:rsidRPr="00007719">
        <w:rPr>
          <w:sz w:val="28"/>
          <w:szCs w:val="28"/>
        </w:rPr>
        <w:instrText xml:space="preserve"> REF _Ref432093047 \r \h </w:instrText>
      </w:r>
      <w:r w:rsidR="00B50A66" w:rsidRPr="00007719">
        <w:rPr>
          <w:sz w:val="28"/>
          <w:szCs w:val="28"/>
        </w:rPr>
      </w:r>
      <w:r w:rsidR="00B50A66" w:rsidRPr="00007719">
        <w:rPr>
          <w:sz w:val="28"/>
          <w:szCs w:val="28"/>
        </w:rPr>
        <w:fldChar w:fldCharType="separate"/>
      </w:r>
      <w:r w:rsidR="00B6413A">
        <w:rPr>
          <w:sz w:val="28"/>
          <w:szCs w:val="28"/>
        </w:rPr>
        <w:t>4.3.2</w:t>
      </w:r>
      <w:r w:rsidR="00B50A66" w:rsidRPr="00007719">
        <w:rPr>
          <w:sz w:val="28"/>
          <w:szCs w:val="28"/>
        </w:rPr>
        <w:fldChar w:fldCharType="end"/>
      </w:r>
      <w:r w:rsidRPr="00007719">
        <w:rPr>
          <w:sz w:val="28"/>
          <w:szCs w:val="28"/>
        </w:rPr>
        <w:t>), «Патентование за рубежом»</w:t>
      </w:r>
      <w:r w:rsidR="000A3F6A" w:rsidRPr="00007719">
        <w:rPr>
          <w:sz w:val="28"/>
          <w:szCs w:val="28"/>
        </w:rPr>
        <w:t xml:space="preserve"> (</w:t>
      </w:r>
      <w:r w:rsidR="000A3F6A" w:rsidRPr="00007719">
        <w:rPr>
          <w:sz w:val="28"/>
          <w:szCs w:val="28"/>
        </w:rPr>
        <w:fldChar w:fldCharType="begin"/>
      </w:r>
      <w:r w:rsidR="000A3F6A" w:rsidRPr="00007719">
        <w:rPr>
          <w:sz w:val="28"/>
          <w:szCs w:val="28"/>
        </w:rPr>
        <w:instrText xml:space="preserve"> REF _Ref364251 \r \h </w:instrText>
      </w:r>
      <w:r w:rsidR="000A3F6A" w:rsidRPr="00007719">
        <w:rPr>
          <w:sz w:val="28"/>
          <w:szCs w:val="28"/>
        </w:rPr>
      </w:r>
      <w:r w:rsidR="000A3F6A" w:rsidRPr="00007719">
        <w:rPr>
          <w:sz w:val="28"/>
          <w:szCs w:val="28"/>
        </w:rPr>
        <w:fldChar w:fldCharType="separate"/>
      </w:r>
      <w:r w:rsidR="00B6413A">
        <w:rPr>
          <w:sz w:val="28"/>
          <w:szCs w:val="28"/>
        </w:rPr>
        <w:t>4.3.3.1</w:t>
      </w:r>
      <w:r w:rsidR="000A3F6A" w:rsidRPr="00007719">
        <w:rPr>
          <w:sz w:val="28"/>
          <w:szCs w:val="28"/>
        </w:rPr>
        <w:fldChar w:fldCharType="end"/>
      </w:r>
      <w:r w:rsidR="000A3F6A" w:rsidRPr="00007719">
        <w:rPr>
          <w:sz w:val="28"/>
          <w:szCs w:val="28"/>
        </w:rPr>
        <w:t>)</w:t>
      </w:r>
      <w:r w:rsidRPr="00007719">
        <w:rPr>
          <w:sz w:val="28"/>
          <w:szCs w:val="28"/>
        </w:rPr>
        <w:t>, «Договоры о распоряжении правом»</w:t>
      </w:r>
      <w:r w:rsidR="000A3F6A" w:rsidRPr="00007719">
        <w:rPr>
          <w:sz w:val="28"/>
          <w:szCs w:val="28"/>
        </w:rPr>
        <w:t xml:space="preserve"> (</w:t>
      </w:r>
      <w:r w:rsidR="000A3F6A" w:rsidRPr="00007719">
        <w:rPr>
          <w:sz w:val="28"/>
          <w:szCs w:val="28"/>
        </w:rPr>
        <w:fldChar w:fldCharType="begin"/>
      </w:r>
      <w:r w:rsidR="000A3F6A" w:rsidRPr="00007719">
        <w:rPr>
          <w:sz w:val="28"/>
          <w:szCs w:val="28"/>
        </w:rPr>
        <w:instrText xml:space="preserve"> REF _Ref364350 \r \h </w:instrText>
      </w:r>
      <w:r w:rsidR="000A3F6A" w:rsidRPr="00007719">
        <w:rPr>
          <w:sz w:val="28"/>
          <w:szCs w:val="28"/>
        </w:rPr>
      </w:r>
      <w:r w:rsidR="000A3F6A" w:rsidRPr="00007719">
        <w:rPr>
          <w:sz w:val="28"/>
          <w:szCs w:val="28"/>
        </w:rPr>
        <w:fldChar w:fldCharType="separate"/>
      </w:r>
      <w:r w:rsidR="00B6413A">
        <w:rPr>
          <w:sz w:val="28"/>
          <w:szCs w:val="28"/>
        </w:rPr>
        <w:t>4.3.5.1</w:t>
      </w:r>
      <w:r w:rsidR="000A3F6A" w:rsidRPr="00007719">
        <w:rPr>
          <w:sz w:val="28"/>
          <w:szCs w:val="28"/>
        </w:rPr>
        <w:fldChar w:fldCharType="end"/>
      </w:r>
      <w:r w:rsidR="000A3F6A" w:rsidRPr="00007719">
        <w:rPr>
          <w:sz w:val="28"/>
          <w:szCs w:val="28"/>
        </w:rPr>
        <w:t>)</w:t>
      </w:r>
      <w:r w:rsidRPr="00007719">
        <w:rPr>
          <w:sz w:val="28"/>
          <w:szCs w:val="28"/>
        </w:rPr>
        <w:t>, «Сведения об оплате патентных и иных пошлин» (</w:t>
      </w:r>
      <w:r w:rsidR="00B50A66" w:rsidRPr="00007719">
        <w:rPr>
          <w:sz w:val="28"/>
          <w:szCs w:val="28"/>
        </w:rPr>
        <w:fldChar w:fldCharType="begin"/>
      </w:r>
      <w:r w:rsidR="00B50A66" w:rsidRPr="00007719">
        <w:rPr>
          <w:sz w:val="28"/>
          <w:szCs w:val="28"/>
        </w:rPr>
        <w:instrText xml:space="preserve"> REF _Ref442945186 \r \h </w:instrText>
      </w:r>
      <w:r w:rsidR="00B50A66" w:rsidRPr="00007719">
        <w:rPr>
          <w:sz w:val="28"/>
          <w:szCs w:val="28"/>
        </w:rPr>
      </w:r>
      <w:r w:rsidR="00B50A66" w:rsidRPr="00007719">
        <w:rPr>
          <w:sz w:val="28"/>
          <w:szCs w:val="28"/>
        </w:rPr>
        <w:fldChar w:fldCharType="separate"/>
      </w:r>
      <w:r w:rsidR="00B6413A">
        <w:rPr>
          <w:sz w:val="28"/>
          <w:szCs w:val="28"/>
        </w:rPr>
        <w:t>4.3.6</w:t>
      </w:r>
      <w:r w:rsidR="00B50A66" w:rsidRPr="00007719">
        <w:rPr>
          <w:sz w:val="28"/>
          <w:szCs w:val="28"/>
        </w:rPr>
        <w:fldChar w:fldCharType="end"/>
      </w:r>
      <w:r w:rsidRPr="00007719">
        <w:rPr>
          <w:sz w:val="28"/>
          <w:szCs w:val="28"/>
        </w:rPr>
        <w:t>), «Делопроизводство» (</w:t>
      </w:r>
      <w:r w:rsidR="00B50A66" w:rsidRPr="00007719">
        <w:rPr>
          <w:sz w:val="28"/>
          <w:szCs w:val="28"/>
        </w:rPr>
        <w:fldChar w:fldCharType="begin"/>
      </w:r>
      <w:r w:rsidR="00B50A66" w:rsidRPr="00007719">
        <w:rPr>
          <w:sz w:val="28"/>
          <w:szCs w:val="28"/>
        </w:rPr>
        <w:instrText xml:space="preserve"> REF _Ref534894977 \r \h </w:instrText>
      </w:r>
      <w:r w:rsidR="00B50A66" w:rsidRPr="00007719">
        <w:rPr>
          <w:sz w:val="28"/>
          <w:szCs w:val="28"/>
        </w:rPr>
      </w:r>
      <w:r w:rsidR="00B50A66" w:rsidRPr="00007719">
        <w:rPr>
          <w:sz w:val="28"/>
          <w:szCs w:val="28"/>
        </w:rPr>
        <w:fldChar w:fldCharType="separate"/>
      </w:r>
      <w:r w:rsidR="00B6413A">
        <w:rPr>
          <w:sz w:val="28"/>
          <w:szCs w:val="28"/>
        </w:rPr>
        <w:t>4.3.8.1</w:t>
      </w:r>
      <w:r w:rsidR="00B50A66" w:rsidRPr="00007719">
        <w:rPr>
          <w:sz w:val="28"/>
          <w:szCs w:val="28"/>
        </w:rPr>
        <w:fldChar w:fldCharType="end"/>
      </w:r>
      <w:r w:rsidRPr="00007719">
        <w:rPr>
          <w:sz w:val="28"/>
          <w:szCs w:val="28"/>
        </w:rPr>
        <w:t xml:space="preserve">) (на вкладке «Делопроизводство» диалогового окна «Результаты НИОКР»). Просмотр событий осуществляется при помощи </w:t>
      </w:r>
      <w:proofErr w:type="gramStart"/>
      <w:r w:rsidRPr="00007719">
        <w:rPr>
          <w:sz w:val="28"/>
          <w:szCs w:val="28"/>
        </w:rPr>
        <w:t xml:space="preserve">кнопки </w:t>
      </w:r>
      <w:r w:rsidRPr="00007719">
        <w:rPr>
          <w:noProof/>
        </w:rPr>
        <w:drawing>
          <wp:inline distT="0" distB="0" distL="0" distR="0" wp14:anchorId="6CF19B7D" wp14:editId="0BE6F5A3">
            <wp:extent cx="1056233" cy="226336"/>
            <wp:effectExtent l="0" t="0" r="0" b="2540"/>
            <wp:docPr id="12504" name="Рисунок 1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1"/>
                    <a:stretch>
                      <a:fillRect/>
                    </a:stretch>
                  </pic:blipFill>
                  <pic:spPr>
                    <a:xfrm>
                      <a:off x="0" y="0"/>
                      <a:ext cx="1076978" cy="230781"/>
                    </a:xfrm>
                    <a:prstGeom prst="rect">
                      <a:avLst/>
                    </a:prstGeom>
                  </pic:spPr>
                </pic:pic>
              </a:graphicData>
            </a:graphic>
          </wp:inline>
        </w:drawing>
      </w:r>
      <w:r w:rsidRPr="00007719">
        <w:rPr>
          <w:sz w:val="28"/>
          <w:szCs w:val="28"/>
        </w:rPr>
        <w:t>.</w:t>
      </w:r>
      <w:proofErr w:type="gramEnd"/>
    </w:p>
    <w:p w14:paraId="261E0865" w14:textId="77777777" w:rsidR="00D61795" w:rsidRPr="00007719" w:rsidRDefault="00D61795" w:rsidP="00D61795">
      <w:pPr>
        <w:pStyle w:val="24"/>
        <w:rPr>
          <w:sz w:val="28"/>
          <w:szCs w:val="28"/>
        </w:rPr>
      </w:pPr>
      <w:r w:rsidRPr="00007719">
        <w:rPr>
          <w:sz w:val="28"/>
          <w:szCs w:val="28"/>
        </w:rPr>
        <w:t>Пользователь в зависимости от своей роли может создавать напоминания не только себе, но и другим пользователям.</w:t>
      </w:r>
    </w:p>
    <w:p w14:paraId="6934C92E" w14:textId="77777777" w:rsidR="00D61795" w:rsidRPr="00007719" w:rsidRDefault="00D61795" w:rsidP="00D61795">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Разграничение доступа по форме «Событие» настроено для роли «Сотрудник ДО» для чтения (просмотра) записей, которое осуществляется по принадлежности ввода данных.</w:t>
      </w:r>
    </w:p>
    <w:p w14:paraId="2916D649" w14:textId="77777777" w:rsidR="00D61795" w:rsidRPr="00007719" w:rsidRDefault="00D61795" w:rsidP="00DF627D">
      <w:pPr>
        <w:pStyle w:val="30"/>
      </w:pPr>
      <w:bookmarkStart w:id="999" w:name="_Toc1571692"/>
      <w:r w:rsidRPr="00007719">
        <w:lastRenderedPageBreak/>
        <w:t>Сведения о типах событий</w:t>
      </w:r>
      <w:bookmarkEnd w:id="999"/>
    </w:p>
    <w:p w14:paraId="6C276990" w14:textId="69C87183" w:rsidR="00D61795" w:rsidRPr="00007719" w:rsidRDefault="00D61795" w:rsidP="00D61795">
      <w:pPr>
        <w:spacing w:line="360" w:lineRule="auto"/>
        <w:ind w:firstLine="709"/>
        <w:jc w:val="both"/>
        <w:rPr>
          <w:sz w:val="28"/>
          <w:szCs w:val="28"/>
        </w:rPr>
      </w:pPr>
      <w:r w:rsidRPr="00007719">
        <w:rPr>
          <w:sz w:val="28"/>
          <w:szCs w:val="28"/>
        </w:rPr>
        <w:t xml:space="preserve">Сведения о типах событиях содержатся в диалоговом окне «Типы событий». Для </w:t>
      </w:r>
      <w:r w:rsidR="00096995" w:rsidRPr="00007719">
        <w:rPr>
          <w:sz w:val="28"/>
          <w:szCs w:val="28"/>
        </w:rPr>
        <w:t xml:space="preserve">открытия </w:t>
      </w:r>
      <w:r w:rsidRPr="00007719">
        <w:rPr>
          <w:sz w:val="28"/>
          <w:szCs w:val="28"/>
        </w:rPr>
        <w:t xml:space="preserve">диалогового окна </w:t>
      </w:r>
      <w:r w:rsidR="00C45176" w:rsidRPr="00007719">
        <w:rPr>
          <w:sz w:val="28"/>
          <w:szCs w:val="28"/>
        </w:rPr>
        <w:t>выберите</w:t>
      </w:r>
      <w:r w:rsidRPr="00007719">
        <w:rPr>
          <w:sz w:val="28"/>
          <w:szCs w:val="28"/>
        </w:rPr>
        <w:t xml:space="preserve"> пункт </w:t>
      </w:r>
      <w:r w:rsidR="00364BD5" w:rsidRPr="00007719">
        <w:rPr>
          <w:sz w:val="28"/>
          <w:szCs w:val="28"/>
        </w:rPr>
        <w:t xml:space="preserve">горизонтального меню </w:t>
      </w:r>
      <w:r w:rsidR="00DE10EF">
        <w:rPr>
          <w:sz w:val="28"/>
          <w:szCs w:val="28"/>
        </w:rPr>
        <w:t>«Администрирование» –</w:t>
      </w:r>
      <w:r w:rsidRPr="00007719">
        <w:rPr>
          <w:sz w:val="28"/>
          <w:szCs w:val="28"/>
        </w:rPr>
        <w:t xml:space="preserve">&gt; «Типы событий» </w:t>
      </w:r>
      <w:r w:rsidR="00364BD5" w:rsidRPr="00007719">
        <w:rPr>
          <w:sz w:val="28"/>
          <w:szCs w:val="28"/>
        </w:rPr>
        <w:t>или пункт вертикального меню «Администрирование» и пиктограмму основной рабочей области навигации</w:t>
      </w:r>
      <w:r w:rsidR="000B2193" w:rsidRPr="00007719">
        <w:rPr>
          <w:sz w:val="28"/>
          <w:szCs w:val="28"/>
        </w:rPr>
        <w:t xml:space="preserve"> «Типы событий».</w:t>
      </w:r>
    </w:p>
    <w:p w14:paraId="3F09983F" w14:textId="77777777" w:rsidR="00D61795" w:rsidRPr="00007719" w:rsidRDefault="00D61795" w:rsidP="00D61795">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w:t>
      </w:r>
      <w:r w:rsidRPr="00007719">
        <w:rPr>
          <w:bCs/>
          <w:sz w:val="28"/>
          <w:szCs w:val="28"/>
        </w:rPr>
        <w:t xml:space="preserve"> панели управления</w:t>
      </w:r>
      <w:r w:rsidRPr="00007719">
        <w:rPr>
          <w:sz w:val="28"/>
          <w:szCs w:val="28"/>
        </w:rPr>
        <w:t>.</w:t>
      </w:r>
    </w:p>
    <w:p w14:paraId="6E22881E" w14:textId="22EF2186" w:rsidR="00D61795" w:rsidRPr="00007719" w:rsidRDefault="00B077F0" w:rsidP="00D61795">
      <w:pPr>
        <w:pStyle w:val="24"/>
        <w:rPr>
          <w:sz w:val="28"/>
          <w:szCs w:val="28"/>
        </w:rPr>
      </w:pPr>
      <w:r w:rsidRPr="00007719">
        <w:rPr>
          <w:sz w:val="28"/>
          <w:szCs w:val="28"/>
        </w:rPr>
        <w:t xml:space="preserve">Вид диалогового окна </w:t>
      </w:r>
      <w:r w:rsidR="00D61795" w:rsidRPr="00007719">
        <w:rPr>
          <w:sz w:val="28"/>
          <w:szCs w:val="28"/>
        </w:rPr>
        <w:t>«Типы событий» представлен</w:t>
      </w:r>
      <w:r w:rsidRPr="00007719">
        <w:rPr>
          <w:sz w:val="28"/>
          <w:szCs w:val="28"/>
        </w:rPr>
        <w:t xml:space="preserve"> на</w:t>
      </w:r>
      <w:r w:rsidR="00D61795" w:rsidRPr="00007719">
        <w:rPr>
          <w:sz w:val="28"/>
          <w:szCs w:val="28"/>
        </w:rPr>
        <w:t xml:space="preserve"> </w:t>
      </w:r>
      <w:r w:rsidR="00D61795" w:rsidRPr="00007719">
        <w:rPr>
          <w:sz w:val="28"/>
          <w:szCs w:val="28"/>
        </w:rPr>
        <w:fldChar w:fldCharType="begin"/>
      </w:r>
      <w:r w:rsidR="00D61795" w:rsidRPr="00007719">
        <w:rPr>
          <w:sz w:val="28"/>
          <w:szCs w:val="28"/>
        </w:rPr>
        <w:instrText xml:space="preserve"> REF  _Ref530837248 \* Lower \h </w:instrText>
      </w:r>
      <w:r w:rsidR="00664D23" w:rsidRPr="00007719">
        <w:rPr>
          <w:sz w:val="28"/>
          <w:szCs w:val="28"/>
        </w:rPr>
        <w:instrText xml:space="preserve"> \* MERGEFORMAT </w:instrText>
      </w:r>
      <w:r w:rsidR="00D61795" w:rsidRPr="00007719">
        <w:rPr>
          <w:sz w:val="28"/>
          <w:szCs w:val="28"/>
        </w:rPr>
      </w:r>
      <w:r w:rsidR="00D61795" w:rsidRPr="00007719">
        <w:rPr>
          <w:sz w:val="28"/>
          <w:szCs w:val="28"/>
        </w:rPr>
        <w:fldChar w:fldCharType="separate"/>
      </w:r>
      <w:r w:rsidR="00B6413A" w:rsidRPr="00007719">
        <w:rPr>
          <w:sz w:val="28"/>
          <w:szCs w:val="28"/>
        </w:rPr>
        <w:t xml:space="preserve">рис. </w:t>
      </w:r>
      <w:r w:rsidR="00B6413A">
        <w:rPr>
          <w:noProof/>
          <w:sz w:val="28"/>
          <w:szCs w:val="28"/>
        </w:rPr>
        <w:t>620</w:t>
      </w:r>
      <w:r w:rsidR="00D61795" w:rsidRPr="00007719">
        <w:rPr>
          <w:sz w:val="28"/>
          <w:szCs w:val="28"/>
        </w:rPr>
        <w:fldChar w:fldCharType="end"/>
      </w:r>
      <w:r w:rsidR="00596658" w:rsidRPr="00007719">
        <w:rPr>
          <w:sz w:val="28"/>
          <w:szCs w:val="28"/>
        </w:rPr>
        <w:t>.</w:t>
      </w:r>
    </w:p>
    <w:p w14:paraId="3DCCE1EE" w14:textId="4AE5E958" w:rsidR="00D61795" w:rsidRPr="00007719" w:rsidRDefault="000B2193" w:rsidP="00D61795">
      <w:pPr>
        <w:spacing w:line="360" w:lineRule="auto"/>
        <w:jc w:val="center"/>
        <w:rPr>
          <w:sz w:val="28"/>
          <w:szCs w:val="28"/>
        </w:rPr>
      </w:pPr>
      <w:r w:rsidRPr="00007719">
        <w:rPr>
          <w:noProof/>
        </w:rPr>
        <w:drawing>
          <wp:inline distT="0" distB="0" distL="0" distR="0" wp14:anchorId="1ABDDDDA" wp14:editId="0A79791B">
            <wp:extent cx="5427023" cy="2082272"/>
            <wp:effectExtent l="0" t="0" r="2540" b="0"/>
            <wp:docPr id="218" name="Рисунок 218" descr="C:\Users\1B7A~1.ALI\AppData\Local\Temp\SNAGHTMLc11f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B7A~1.ALI\AppData\Local\Temp\SNAGHTMLc11f08.PNG"/>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5452812" cy="2092167"/>
                    </a:xfrm>
                    <a:prstGeom prst="rect">
                      <a:avLst/>
                    </a:prstGeom>
                    <a:noFill/>
                    <a:ln>
                      <a:noFill/>
                    </a:ln>
                  </pic:spPr>
                </pic:pic>
              </a:graphicData>
            </a:graphic>
          </wp:inline>
        </w:drawing>
      </w:r>
    </w:p>
    <w:p w14:paraId="78044B30" w14:textId="77777777" w:rsidR="00D61795" w:rsidRPr="00007719" w:rsidRDefault="00D61795" w:rsidP="00D61795">
      <w:pPr>
        <w:spacing w:line="360" w:lineRule="auto"/>
        <w:jc w:val="center"/>
        <w:rPr>
          <w:sz w:val="28"/>
          <w:szCs w:val="28"/>
        </w:rPr>
      </w:pPr>
      <w:bookmarkStart w:id="1000" w:name="_Ref530837248"/>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620</w:t>
      </w:r>
      <w:r w:rsidRPr="00007719">
        <w:rPr>
          <w:sz w:val="28"/>
          <w:szCs w:val="28"/>
        </w:rPr>
        <w:fldChar w:fldCharType="end"/>
      </w:r>
      <w:bookmarkEnd w:id="1000"/>
    </w:p>
    <w:p w14:paraId="2641BBE5" w14:textId="23364EAB" w:rsidR="00D61795" w:rsidRPr="00007719" w:rsidRDefault="00D61795" w:rsidP="00D61795">
      <w:pPr>
        <w:spacing w:line="360" w:lineRule="auto"/>
        <w:ind w:firstLine="709"/>
        <w:jc w:val="both"/>
        <w:rPr>
          <w:sz w:val="28"/>
          <w:szCs w:val="28"/>
        </w:rPr>
      </w:pPr>
      <w:r w:rsidRPr="00007719">
        <w:rPr>
          <w:sz w:val="28"/>
          <w:szCs w:val="28"/>
        </w:rPr>
        <w:t>Для создания/редактирования записи при нажатии на соответствующую кнопку или двойным нажатием ЛКМ на выбранную строку, содержащую наименование типа события, вызывается диалоговое окно «Типы событий: Новая запись*/наименование выбранного типа события» (</w:t>
      </w:r>
      <w:r w:rsidRPr="00007719">
        <w:rPr>
          <w:sz w:val="28"/>
          <w:szCs w:val="28"/>
        </w:rPr>
        <w:fldChar w:fldCharType="begin"/>
      </w:r>
      <w:r w:rsidRPr="00007719">
        <w:rPr>
          <w:sz w:val="28"/>
          <w:szCs w:val="28"/>
        </w:rPr>
        <w:instrText xml:space="preserve"> REF  _Ref530837283 \* Lower \h </w:instrText>
      </w:r>
      <w:r w:rsidR="00664D23"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621</w:t>
      </w:r>
      <w:r w:rsidRPr="00007719">
        <w:rPr>
          <w:sz w:val="28"/>
          <w:szCs w:val="28"/>
        </w:rPr>
        <w:fldChar w:fldCharType="end"/>
      </w:r>
      <w:r w:rsidRPr="00007719">
        <w:rPr>
          <w:sz w:val="28"/>
          <w:szCs w:val="28"/>
        </w:rPr>
        <w:t>).</w:t>
      </w:r>
    </w:p>
    <w:p w14:paraId="42D1FB63" w14:textId="1714DA27" w:rsidR="00D61795" w:rsidRPr="00007719" w:rsidRDefault="000B2193" w:rsidP="00D61795">
      <w:pPr>
        <w:pStyle w:val="affe"/>
        <w:spacing w:line="360" w:lineRule="auto"/>
        <w:jc w:val="center"/>
        <w:rPr>
          <w:sz w:val="28"/>
          <w:szCs w:val="28"/>
        </w:rPr>
      </w:pPr>
      <w:r w:rsidRPr="00007719">
        <w:rPr>
          <w:noProof/>
          <w:lang w:eastAsia="ru-RU"/>
        </w:rPr>
        <w:drawing>
          <wp:inline distT="0" distB="0" distL="0" distR="0" wp14:anchorId="72956577" wp14:editId="7A046EA0">
            <wp:extent cx="5453242" cy="1573152"/>
            <wp:effectExtent l="0" t="0" r="0" b="8255"/>
            <wp:docPr id="219" name="Рисунок 219" descr="C:\Users\1B7A~1.ALI\AppData\Local\Temp\SNAGHTMLc524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B7A~1.ALI\AppData\Local\Temp\SNAGHTMLc524d2.PNG"/>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5471787" cy="1578502"/>
                    </a:xfrm>
                    <a:prstGeom prst="rect">
                      <a:avLst/>
                    </a:prstGeom>
                    <a:noFill/>
                    <a:ln>
                      <a:noFill/>
                    </a:ln>
                  </pic:spPr>
                </pic:pic>
              </a:graphicData>
            </a:graphic>
          </wp:inline>
        </w:drawing>
      </w:r>
    </w:p>
    <w:p w14:paraId="0CA5CB7A" w14:textId="77777777" w:rsidR="00D61795" w:rsidRPr="00007719" w:rsidRDefault="00D61795" w:rsidP="00D61795">
      <w:pPr>
        <w:spacing w:line="360" w:lineRule="auto"/>
        <w:jc w:val="center"/>
        <w:rPr>
          <w:noProof/>
          <w:sz w:val="28"/>
          <w:szCs w:val="28"/>
        </w:rPr>
      </w:pPr>
      <w:bookmarkStart w:id="1001" w:name="_Ref53083728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621</w:t>
      </w:r>
      <w:r w:rsidRPr="00007719">
        <w:rPr>
          <w:noProof/>
          <w:sz w:val="28"/>
          <w:szCs w:val="28"/>
        </w:rPr>
        <w:fldChar w:fldCharType="end"/>
      </w:r>
      <w:bookmarkEnd w:id="1001"/>
    </w:p>
    <w:p w14:paraId="245CB150" w14:textId="4579CDD3" w:rsidR="00D61795" w:rsidRPr="00007719" w:rsidRDefault="000B2193" w:rsidP="00DE10EF">
      <w:pPr>
        <w:pStyle w:val="24"/>
        <w:tabs>
          <w:tab w:val="left" w:pos="993"/>
        </w:tabs>
        <w:rPr>
          <w:noProof/>
          <w:sz w:val="28"/>
          <w:szCs w:val="28"/>
        </w:rPr>
      </w:pPr>
      <w:r w:rsidRPr="00007719">
        <w:rPr>
          <w:sz w:val="28"/>
          <w:szCs w:val="28"/>
        </w:rPr>
        <w:t>Поля «Наименование» (обязательное для заполнения), «Тип документа» и «Поле документа» заполните вручную</w:t>
      </w:r>
      <w:r w:rsidR="00BF0445" w:rsidRPr="00007719">
        <w:rPr>
          <w:sz w:val="28"/>
          <w:szCs w:val="28"/>
        </w:rPr>
        <w:t>.</w:t>
      </w:r>
      <w:r w:rsidRPr="00007719">
        <w:rPr>
          <w:sz w:val="28"/>
          <w:szCs w:val="28"/>
        </w:rPr>
        <w:t xml:space="preserve"> Поле «Цвет» заполните, выбрав из цветовой палитры, открываемой при нажатии </w:t>
      </w:r>
      <w:proofErr w:type="gramStart"/>
      <w:r w:rsidRPr="00007719">
        <w:rPr>
          <w:sz w:val="28"/>
          <w:szCs w:val="28"/>
        </w:rPr>
        <w:t xml:space="preserve">кнопки </w:t>
      </w:r>
      <w:r w:rsidRPr="00007719">
        <w:rPr>
          <w:noProof/>
        </w:rPr>
        <w:drawing>
          <wp:inline distT="0" distB="0" distL="0" distR="0" wp14:anchorId="521183C5" wp14:editId="04F90026">
            <wp:extent cx="209524" cy="200000"/>
            <wp:effectExtent l="0" t="0" r="635"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4"/>
                    <a:stretch>
                      <a:fillRect/>
                    </a:stretch>
                  </pic:blipFill>
                  <pic:spPr>
                    <a:xfrm>
                      <a:off x="0" y="0"/>
                      <a:ext cx="209524" cy="200000"/>
                    </a:xfrm>
                    <a:prstGeom prst="rect">
                      <a:avLst/>
                    </a:prstGeom>
                  </pic:spPr>
                </pic:pic>
              </a:graphicData>
            </a:graphic>
          </wp:inline>
        </w:drawing>
      </w:r>
      <w:r w:rsidRPr="00007719">
        <w:rPr>
          <w:sz w:val="28"/>
          <w:szCs w:val="28"/>
        </w:rPr>
        <w:t xml:space="preserve"> (</w:t>
      </w:r>
      <w:proofErr w:type="gramEnd"/>
      <w:r w:rsidRPr="00007719">
        <w:rPr>
          <w:sz w:val="28"/>
          <w:szCs w:val="28"/>
        </w:rPr>
        <w:t>«Выбрать»)</w:t>
      </w:r>
      <w:r w:rsidR="00D61795" w:rsidRPr="00007719">
        <w:rPr>
          <w:sz w:val="28"/>
          <w:szCs w:val="28"/>
        </w:rPr>
        <w:t xml:space="preserve"> </w:t>
      </w:r>
      <w:r w:rsidR="00D61795" w:rsidRPr="00007719">
        <w:rPr>
          <w:noProof/>
          <w:sz w:val="28"/>
          <w:szCs w:val="28"/>
        </w:rPr>
        <w:t>(</w:t>
      </w:r>
      <w:r w:rsidR="00D61795" w:rsidRPr="00007719">
        <w:rPr>
          <w:noProof/>
          <w:sz w:val="28"/>
          <w:szCs w:val="28"/>
        </w:rPr>
        <w:fldChar w:fldCharType="begin"/>
      </w:r>
      <w:r w:rsidR="00D61795" w:rsidRPr="00007719">
        <w:rPr>
          <w:noProof/>
          <w:sz w:val="28"/>
          <w:szCs w:val="28"/>
        </w:rPr>
        <w:instrText xml:space="preserve"> REF  _Ref530837320 \* Lower \h </w:instrText>
      </w:r>
      <w:r w:rsidR="00664D23" w:rsidRPr="00007719">
        <w:rPr>
          <w:noProof/>
          <w:sz w:val="28"/>
          <w:szCs w:val="28"/>
        </w:rPr>
        <w:instrText xml:space="preserve"> \* MERGEFORMAT </w:instrText>
      </w:r>
      <w:r w:rsidR="00D61795" w:rsidRPr="00007719">
        <w:rPr>
          <w:noProof/>
          <w:sz w:val="28"/>
          <w:szCs w:val="28"/>
        </w:rPr>
      </w:r>
      <w:r w:rsidR="00D61795" w:rsidRPr="00007719">
        <w:rPr>
          <w:noProof/>
          <w:sz w:val="28"/>
          <w:szCs w:val="28"/>
        </w:rPr>
        <w:fldChar w:fldCharType="separate"/>
      </w:r>
      <w:r w:rsidR="00B6413A" w:rsidRPr="00007719">
        <w:rPr>
          <w:sz w:val="28"/>
          <w:szCs w:val="28"/>
        </w:rPr>
        <w:t xml:space="preserve">рис. </w:t>
      </w:r>
      <w:r w:rsidR="00B6413A">
        <w:rPr>
          <w:noProof/>
          <w:sz w:val="28"/>
          <w:szCs w:val="28"/>
        </w:rPr>
        <w:t>622</w:t>
      </w:r>
      <w:r w:rsidR="00D61795" w:rsidRPr="00007719">
        <w:rPr>
          <w:noProof/>
          <w:sz w:val="28"/>
          <w:szCs w:val="28"/>
        </w:rPr>
        <w:fldChar w:fldCharType="end"/>
      </w:r>
      <w:r w:rsidR="00D61795" w:rsidRPr="00007719">
        <w:rPr>
          <w:noProof/>
          <w:sz w:val="28"/>
          <w:szCs w:val="28"/>
        </w:rPr>
        <w:t>).</w:t>
      </w:r>
    </w:p>
    <w:p w14:paraId="130B09AE" w14:textId="77777777" w:rsidR="00D61795" w:rsidRPr="00007719" w:rsidRDefault="00D61795" w:rsidP="00DE10EF">
      <w:pPr>
        <w:spacing w:line="360" w:lineRule="auto"/>
        <w:jc w:val="center"/>
      </w:pPr>
      <w:r w:rsidRPr="00007719">
        <w:rPr>
          <w:noProof/>
        </w:rPr>
        <w:lastRenderedPageBreak/>
        <w:drawing>
          <wp:inline distT="0" distB="0" distL="0" distR="0" wp14:anchorId="77C20449" wp14:editId="3732DEB4">
            <wp:extent cx="3599430" cy="2861953"/>
            <wp:effectExtent l="0" t="0" r="1270" b="0"/>
            <wp:docPr id="12508" name="Рисунок 1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5"/>
                    <a:stretch>
                      <a:fillRect/>
                    </a:stretch>
                  </pic:blipFill>
                  <pic:spPr>
                    <a:xfrm>
                      <a:off x="0" y="0"/>
                      <a:ext cx="3652079" cy="2903815"/>
                    </a:xfrm>
                    <a:prstGeom prst="rect">
                      <a:avLst/>
                    </a:prstGeom>
                  </pic:spPr>
                </pic:pic>
              </a:graphicData>
            </a:graphic>
          </wp:inline>
        </w:drawing>
      </w:r>
    </w:p>
    <w:p w14:paraId="4B487354" w14:textId="297F13DB" w:rsidR="00D61795" w:rsidRPr="00007719" w:rsidRDefault="00D61795" w:rsidP="00DE10EF">
      <w:pPr>
        <w:spacing w:after="120" w:line="360" w:lineRule="auto"/>
        <w:jc w:val="center"/>
        <w:rPr>
          <w:sz w:val="28"/>
          <w:szCs w:val="28"/>
        </w:rPr>
      </w:pPr>
      <w:bookmarkStart w:id="1002" w:name="_Ref530837320"/>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622</w:t>
      </w:r>
      <w:r w:rsidRPr="00007719">
        <w:rPr>
          <w:noProof/>
          <w:sz w:val="28"/>
          <w:szCs w:val="28"/>
        </w:rPr>
        <w:fldChar w:fldCharType="end"/>
      </w:r>
      <w:bookmarkEnd w:id="1002"/>
    </w:p>
    <w:p w14:paraId="585FCD40" w14:textId="77777777" w:rsidR="00D61795" w:rsidRPr="00007719" w:rsidRDefault="00D61795" w:rsidP="00DF627D">
      <w:pPr>
        <w:pStyle w:val="30"/>
      </w:pPr>
      <w:bookmarkStart w:id="1003" w:name="_Toc1571693"/>
      <w:r w:rsidRPr="00007719">
        <w:t>Загрузка/выгрузка данных</w:t>
      </w:r>
      <w:bookmarkEnd w:id="1003"/>
    </w:p>
    <w:p w14:paraId="6E51EEA8" w14:textId="678408F5" w:rsidR="00D61795" w:rsidRPr="00DE10EF" w:rsidRDefault="00D61795" w:rsidP="00D61795">
      <w:pPr>
        <w:spacing w:line="360" w:lineRule="auto"/>
        <w:ind w:firstLine="709"/>
        <w:jc w:val="both"/>
        <w:rPr>
          <w:sz w:val="28"/>
          <w:szCs w:val="28"/>
        </w:rPr>
      </w:pPr>
      <w:r w:rsidRPr="00DE10EF">
        <w:rPr>
          <w:sz w:val="28"/>
          <w:szCs w:val="28"/>
        </w:rPr>
        <w:t xml:space="preserve">Сведения о загрузке/выгрузке данных содержатся в диалоговом окне «Загрузка выгрузка данных». Для </w:t>
      </w:r>
      <w:r w:rsidR="00096995" w:rsidRPr="00DE10EF">
        <w:rPr>
          <w:sz w:val="28"/>
          <w:szCs w:val="28"/>
        </w:rPr>
        <w:t xml:space="preserve">открытия </w:t>
      </w:r>
      <w:r w:rsidRPr="00DE10EF">
        <w:rPr>
          <w:sz w:val="28"/>
          <w:szCs w:val="28"/>
        </w:rPr>
        <w:t xml:space="preserve">диалогового окна </w:t>
      </w:r>
      <w:r w:rsidR="00C45176" w:rsidRPr="00DE10EF">
        <w:rPr>
          <w:sz w:val="28"/>
          <w:szCs w:val="28"/>
        </w:rPr>
        <w:t>выберите</w:t>
      </w:r>
      <w:r w:rsidRPr="00DE10EF">
        <w:rPr>
          <w:sz w:val="28"/>
          <w:szCs w:val="28"/>
        </w:rPr>
        <w:t xml:space="preserve"> пункт </w:t>
      </w:r>
      <w:r w:rsidR="00364BD5" w:rsidRPr="00DE10EF">
        <w:rPr>
          <w:sz w:val="28"/>
          <w:szCs w:val="28"/>
        </w:rPr>
        <w:t xml:space="preserve">горизонтального меню </w:t>
      </w:r>
      <w:r w:rsidR="00DE10EF" w:rsidRPr="00DE10EF">
        <w:rPr>
          <w:sz w:val="28"/>
          <w:szCs w:val="28"/>
        </w:rPr>
        <w:t>«Администрирование» –</w:t>
      </w:r>
      <w:r w:rsidRPr="00DE10EF">
        <w:rPr>
          <w:sz w:val="28"/>
          <w:szCs w:val="28"/>
        </w:rPr>
        <w:t xml:space="preserve">&gt; «Загрузка выгрузка данных» </w:t>
      </w:r>
      <w:r w:rsidR="00364BD5" w:rsidRPr="00DE10EF">
        <w:rPr>
          <w:sz w:val="28"/>
          <w:szCs w:val="28"/>
        </w:rPr>
        <w:t>или пункт вертикального меню «Администрирование» и пиктограмму основной рабочей области навигации</w:t>
      </w:r>
      <w:r w:rsidR="00EB2ABD" w:rsidRPr="00DE10EF">
        <w:rPr>
          <w:sz w:val="28"/>
          <w:szCs w:val="28"/>
        </w:rPr>
        <w:t xml:space="preserve"> «Загрузка выгрузка данных».</w:t>
      </w:r>
    </w:p>
    <w:p w14:paraId="583D9E23" w14:textId="77777777" w:rsidR="00D61795" w:rsidRPr="00DE10EF" w:rsidRDefault="00D61795" w:rsidP="00D61795">
      <w:pPr>
        <w:pStyle w:val="affe"/>
        <w:spacing w:line="360" w:lineRule="auto"/>
        <w:ind w:firstLine="709"/>
        <w:jc w:val="both"/>
        <w:rPr>
          <w:rFonts w:ascii="Times New Roman" w:hAnsi="Times New Roman"/>
          <w:sz w:val="28"/>
          <w:szCs w:val="28"/>
        </w:rPr>
      </w:pPr>
      <w:r w:rsidRPr="00DE10EF">
        <w:rPr>
          <w:rFonts w:ascii="Times New Roman" w:hAnsi="Times New Roman"/>
          <w:sz w:val="28"/>
          <w:szCs w:val="28"/>
        </w:rPr>
        <w:t>Типовые функции управления диалоговым окном осуществляются при помощи кнопок, расположенных на командной</w:t>
      </w:r>
      <w:r w:rsidRPr="00DE10EF">
        <w:rPr>
          <w:rFonts w:ascii="Times New Roman" w:hAnsi="Times New Roman"/>
          <w:bCs/>
          <w:sz w:val="28"/>
          <w:szCs w:val="28"/>
        </w:rPr>
        <w:t xml:space="preserve"> панели управления</w:t>
      </w:r>
      <w:r w:rsidRPr="00DE10EF">
        <w:rPr>
          <w:rFonts w:ascii="Times New Roman" w:hAnsi="Times New Roman"/>
          <w:sz w:val="28"/>
          <w:szCs w:val="28"/>
        </w:rPr>
        <w:t>.</w:t>
      </w:r>
    </w:p>
    <w:p w14:paraId="4EE88F56" w14:textId="2407C095" w:rsidR="00B077F0" w:rsidRPr="00DE10EF" w:rsidRDefault="00B077F0" w:rsidP="00B077F0">
      <w:pPr>
        <w:pStyle w:val="affe"/>
        <w:spacing w:line="360" w:lineRule="auto"/>
        <w:ind w:firstLine="709"/>
        <w:jc w:val="both"/>
        <w:rPr>
          <w:rFonts w:ascii="Times New Roman" w:hAnsi="Times New Roman"/>
          <w:sz w:val="28"/>
          <w:szCs w:val="28"/>
        </w:rPr>
      </w:pPr>
      <w:r w:rsidRPr="00DE10EF">
        <w:rPr>
          <w:rFonts w:ascii="Times New Roman" w:hAnsi="Times New Roman"/>
          <w:sz w:val="28"/>
          <w:szCs w:val="28"/>
        </w:rPr>
        <w:t xml:space="preserve">Вид диалогового окна </w:t>
      </w:r>
      <w:r w:rsidR="00D61795" w:rsidRPr="00DE10EF">
        <w:rPr>
          <w:rFonts w:ascii="Times New Roman" w:hAnsi="Times New Roman"/>
          <w:sz w:val="28"/>
          <w:szCs w:val="28"/>
        </w:rPr>
        <w:t xml:space="preserve">«Загрузка выгрузка данных» </w:t>
      </w:r>
      <w:r w:rsidRPr="00DE10EF">
        <w:rPr>
          <w:rFonts w:ascii="Times New Roman" w:hAnsi="Times New Roman"/>
          <w:sz w:val="28"/>
          <w:szCs w:val="28"/>
        </w:rPr>
        <w:t>представлен на</w:t>
      </w:r>
      <w:r w:rsidR="00D61795" w:rsidRPr="00DE10EF">
        <w:rPr>
          <w:rFonts w:ascii="Times New Roman" w:hAnsi="Times New Roman"/>
          <w:sz w:val="28"/>
          <w:szCs w:val="28"/>
        </w:rPr>
        <w:t xml:space="preserve"> </w:t>
      </w:r>
      <w:r w:rsidR="00EB2ABD" w:rsidRPr="00DE10EF">
        <w:rPr>
          <w:rFonts w:ascii="Times New Roman" w:hAnsi="Times New Roman"/>
          <w:sz w:val="28"/>
          <w:szCs w:val="28"/>
        </w:rPr>
        <w:fldChar w:fldCharType="begin"/>
      </w:r>
      <w:r w:rsidR="00EB2ABD" w:rsidRPr="00DE10EF">
        <w:rPr>
          <w:rFonts w:ascii="Times New Roman" w:hAnsi="Times New Roman"/>
          <w:sz w:val="28"/>
          <w:szCs w:val="28"/>
        </w:rPr>
        <w:instrText xml:space="preserve"> REF  _Ref416790457 \* Lower \h  \* MERGEFORMAT </w:instrText>
      </w:r>
      <w:r w:rsidR="00EB2ABD" w:rsidRPr="00DE10EF">
        <w:rPr>
          <w:rFonts w:ascii="Times New Roman" w:hAnsi="Times New Roman"/>
          <w:sz w:val="28"/>
          <w:szCs w:val="28"/>
        </w:rPr>
      </w:r>
      <w:r w:rsidR="00EB2ABD" w:rsidRPr="00DE10EF">
        <w:rPr>
          <w:rFonts w:ascii="Times New Roman" w:hAnsi="Times New Roman"/>
          <w:sz w:val="28"/>
          <w:szCs w:val="28"/>
        </w:rPr>
        <w:fldChar w:fldCharType="separate"/>
      </w:r>
      <w:r w:rsidR="00B6413A" w:rsidRPr="00B6413A">
        <w:rPr>
          <w:rFonts w:ascii="Times New Roman" w:hAnsi="Times New Roman"/>
          <w:sz w:val="28"/>
          <w:szCs w:val="28"/>
        </w:rPr>
        <w:t>рис. 623</w:t>
      </w:r>
      <w:r w:rsidR="00EB2ABD" w:rsidRPr="00DE10EF">
        <w:rPr>
          <w:rFonts w:ascii="Times New Roman" w:hAnsi="Times New Roman"/>
          <w:sz w:val="28"/>
          <w:szCs w:val="28"/>
        </w:rPr>
        <w:fldChar w:fldCharType="end"/>
      </w:r>
      <w:r w:rsidR="00EB2ABD" w:rsidRPr="00DE10EF">
        <w:rPr>
          <w:rFonts w:ascii="Times New Roman" w:hAnsi="Times New Roman"/>
          <w:sz w:val="28"/>
          <w:szCs w:val="28"/>
        </w:rPr>
        <w:t>.</w:t>
      </w:r>
    </w:p>
    <w:p w14:paraId="1387F183" w14:textId="452CE6AF" w:rsidR="00D61795" w:rsidRPr="00007719" w:rsidRDefault="00EB2ABD" w:rsidP="00D61795">
      <w:pPr>
        <w:pStyle w:val="affe"/>
        <w:spacing w:line="360" w:lineRule="auto"/>
        <w:jc w:val="center"/>
        <w:rPr>
          <w:rFonts w:ascii="Times New Roman" w:hAnsi="Times New Roman"/>
          <w:sz w:val="28"/>
          <w:szCs w:val="28"/>
        </w:rPr>
      </w:pPr>
      <w:r w:rsidRPr="00007719">
        <w:rPr>
          <w:noProof/>
          <w:lang w:eastAsia="ru-RU"/>
        </w:rPr>
        <w:drawing>
          <wp:inline distT="0" distB="0" distL="0" distR="0" wp14:anchorId="0ED53D5D" wp14:editId="36BD0898">
            <wp:extent cx="5609437" cy="1531917"/>
            <wp:effectExtent l="0" t="0" r="0" b="0"/>
            <wp:docPr id="221" name="Рисунок 221" descr="C:\Users\1B7A~1.ALI\AppData\Local\Temp\SNAGHTMLcef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B7A~1.ALI\AppData\Local\Temp\SNAGHTMLcef192.PNG"/>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5649398" cy="1542830"/>
                    </a:xfrm>
                    <a:prstGeom prst="rect">
                      <a:avLst/>
                    </a:prstGeom>
                    <a:noFill/>
                    <a:ln>
                      <a:noFill/>
                    </a:ln>
                  </pic:spPr>
                </pic:pic>
              </a:graphicData>
            </a:graphic>
          </wp:inline>
        </w:drawing>
      </w:r>
    </w:p>
    <w:p w14:paraId="6148E6B6" w14:textId="77777777" w:rsidR="00D61795" w:rsidRPr="00007719" w:rsidRDefault="00D61795" w:rsidP="00D61795">
      <w:pPr>
        <w:spacing w:line="360" w:lineRule="auto"/>
        <w:jc w:val="center"/>
        <w:rPr>
          <w:sz w:val="28"/>
          <w:szCs w:val="28"/>
        </w:rPr>
      </w:pPr>
      <w:bookmarkStart w:id="1004" w:name="_Ref41679045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623</w:t>
      </w:r>
      <w:r w:rsidRPr="00007719">
        <w:rPr>
          <w:noProof/>
          <w:sz w:val="28"/>
          <w:szCs w:val="28"/>
        </w:rPr>
        <w:fldChar w:fldCharType="end"/>
      </w:r>
      <w:bookmarkEnd w:id="1004"/>
    </w:p>
    <w:p w14:paraId="3BB13E71" w14:textId="7135C2BC" w:rsidR="00D61795" w:rsidRPr="00007719" w:rsidRDefault="00D61795" w:rsidP="00D61795">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Д</w:t>
      </w:r>
      <w:r w:rsidR="00EB2ABD" w:rsidRPr="00007719">
        <w:rPr>
          <w:rFonts w:ascii="Times New Roman" w:hAnsi="Times New Roman"/>
          <w:sz w:val="28"/>
          <w:szCs w:val="28"/>
        </w:rPr>
        <w:t>ля выполнения операции загрузки/</w:t>
      </w:r>
      <w:r w:rsidRPr="00007719">
        <w:rPr>
          <w:rFonts w:ascii="Times New Roman" w:hAnsi="Times New Roman"/>
          <w:sz w:val="28"/>
          <w:szCs w:val="28"/>
        </w:rPr>
        <w:t xml:space="preserve">выгрузки данных </w:t>
      </w:r>
      <w:r w:rsidR="00C45176" w:rsidRPr="00007719">
        <w:rPr>
          <w:rFonts w:ascii="Times New Roman" w:hAnsi="Times New Roman"/>
          <w:sz w:val="28"/>
          <w:szCs w:val="28"/>
        </w:rPr>
        <w:t>нажмите</w:t>
      </w:r>
      <w:r w:rsidRPr="00007719">
        <w:rPr>
          <w:rFonts w:ascii="Times New Roman" w:hAnsi="Times New Roman"/>
          <w:sz w:val="28"/>
          <w:szCs w:val="28"/>
        </w:rPr>
        <w:t xml:space="preserve"> </w:t>
      </w:r>
      <w:proofErr w:type="gramStart"/>
      <w:r w:rsidRPr="00007719">
        <w:rPr>
          <w:rFonts w:ascii="Times New Roman" w:hAnsi="Times New Roman"/>
          <w:sz w:val="28"/>
          <w:szCs w:val="28"/>
        </w:rPr>
        <w:t xml:space="preserve">кнопку </w:t>
      </w:r>
      <w:r w:rsidRPr="00007719">
        <w:rPr>
          <w:noProof/>
          <w:lang w:eastAsia="ru-RU"/>
        </w:rPr>
        <w:drawing>
          <wp:inline distT="0" distB="0" distL="0" distR="0" wp14:anchorId="07AF679A" wp14:editId="6F263DBC">
            <wp:extent cx="257143" cy="228571"/>
            <wp:effectExtent l="0" t="0" r="0" b="63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7"/>
                    <a:stretch>
                      <a:fillRect/>
                    </a:stretch>
                  </pic:blipFill>
                  <pic:spPr>
                    <a:xfrm>
                      <a:off x="0" y="0"/>
                      <a:ext cx="257143" cy="228571"/>
                    </a:xfrm>
                    <a:prstGeom prst="rect">
                      <a:avLst/>
                    </a:prstGeom>
                  </pic:spPr>
                </pic:pic>
              </a:graphicData>
            </a:graphic>
          </wp:inline>
        </w:drawing>
      </w:r>
      <w:r w:rsidRPr="00007719">
        <w:rPr>
          <w:rFonts w:ascii="Times New Roman" w:hAnsi="Times New Roman"/>
          <w:noProof/>
          <w:sz w:val="28"/>
          <w:szCs w:val="28"/>
          <w:lang w:eastAsia="ru-RU"/>
        </w:rPr>
        <w:t xml:space="preserve"> </w:t>
      </w:r>
      <w:r w:rsidRPr="00007719">
        <w:rPr>
          <w:rFonts w:ascii="Times New Roman" w:hAnsi="Times New Roman"/>
          <w:sz w:val="28"/>
          <w:szCs w:val="28"/>
        </w:rPr>
        <w:t>(</w:t>
      </w:r>
      <w:proofErr w:type="gramEnd"/>
      <w:r w:rsidRPr="00007719">
        <w:rPr>
          <w:rFonts w:ascii="Times New Roman" w:hAnsi="Times New Roman"/>
          <w:sz w:val="28"/>
          <w:szCs w:val="28"/>
        </w:rPr>
        <w:t xml:space="preserve">«Добавить), после чего пользователю </w:t>
      </w:r>
      <w:r w:rsidR="00EB2ABD" w:rsidRPr="00007719">
        <w:rPr>
          <w:rFonts w:ascii="Times New Roman" w:eastAsia="Times New Roman" w:hAnsi="Times New Roman"/>
          <w:noProof/>
          <w:sz w:val="28"/>
          <w:szCs w:val="28"/>
          <w:lang w:eastAsia="ru-RU"/>
        </w:rPr>
        <w:t>предлагается выбрать операцию</w:t>
      </w:r>
      <w:r w:rsidRPr="00007719">
        <w:rPr>
          <w:rFonts w:ascii="Times New Roman" w:hAnsi="Times New Roman"/>
          <w:sz w:val="28"/>
          <w:szCs w:val="28"/>
        </w:rPr>
        <w:t xml:space="preserve"> (</w:t>
      </w:r>
      <w:r w:rsidRPr="00007719">
        <w:rPr>
          <w:rFonts w:ascii="Times New Roman" w:hAnsi="Times New Roman"/>
          <w:sz w:val="28"/>
          <w:szCs w:val="28"/>
        </w:rPr>
        <w:fldChar w:fldCharType="begin"/>
      </w:r>
      <w:r w:rsidRPr="00007719">
        <w:rPr>
          <w:rFonts w:ascii="Times New Roman" w:hAnsi="Times New Roman"/>
          <w:sz w:val="28"/>
          <w:szCs w:val="28"/>
        </w:rPr>
        <w:instrText xml:space="preserve"> REF  _Ref416790011 \* Lower \h  \* MERGEFORMAT </w:instrText>
      </w:r>
      <w:r w:rsidRPr="00007719">
        <w:rPr>
          <w:rFonts w:ascii="Times New Roman" w:hAnsi="Times New Roman"/>
          <w:sz w:val="28"/>
          <w:szCs w:val="28"/>
        </w:rPr>
      </w:r>
      <w:r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624</w:t>
      </w:r>
      <w:r w:rsidRPr="00007719">
        <w:rPr>
          <w:rFonts w:ascii="Times New Roman" w:hAnsi="Times New Roman"/>
          <w:sz w:val="28"/>
          <w:szCs w:val="28"/>
        </w:rPr>
        <w:fldChar w:fldCharType="end"/>
      </w:r>
      <w:r w:rsidRPr="00007719">
        <w:rPr>
          <w:rFonts w:ascii="Times New Roman" w:hAnsi="Times New Roman"/>
          <w:sz w:val="28"/>
          <w:szCs w:val="28"/>
        </w:rPr>
        <w:t>).</w:t>
      </w:r>
    </w:p>
    <w:p w14:paraId="19B55A82" w14:textId="37B4452B" w:rsidR="00D61795" w:rsidRPr="00007719" w:rsidRDefault="00EB2ABD" w:rsidP="00D61795">
      <w:pPr>
        <w:pStyle w:val="afff1"/>
        <w:spacing w:before="0" w:after="0" w:line="360" w:lineRule="auto"/>
      </w:pPr>
      <w:r w:rsidRPr="00007719">
        <w:rPr>
          <w:noProof/>
        </w:rPr>
        <w:lastRenderedPageBreak/>
        <w:drawing>
          <wp:inline distT="0" distB="0" distL="0" distR="0" wp14:anchorId="28403391" wp14:editId="35785B0A">
            <wp:extent cx="2280063" cy="923570"/>
            <wp:effectExtent l="0" t="0" r="6350" b="0"/>
            <wp:docPr id="222" name="Рисунок 222" descr="C:\Users\1B7A~1.ALI\AppData\Local\Temp\SNAGHTMLcfba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B7A~1.ALI\AppData\Local\Temp\SNAGHTMLcfba1e.PNG"/>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2312433" cy="936682"/>
                    </a:xfrm>
                    <a:prstGeom prst="rect">
                      <a:avLst/>
                    </a:prstGeom>
                    <a:noFill/>
                    <a:ln>
                      <a:noFill/>
                    </a:ln>
                  </pic:spPr>
                </pic:pic>
              </a:graphicData>
            </a:graphic>
          </wp:inline>
        </w:drawing>
      </w:r>
      <w:r w:rsidR="00D61795" w:rsidRPr="00007719">
        <w:rPr>
          <w:noProof/>
        </w:rPr>
        <w:t xml:space="preserve">  </w:t>
      </w:r>
    </w:p>
    <w:p w14:paraId="5D5DDE74" w14:textId="77777777" w:rsidR="00D61795" w:rsidRPr="00007719" w:rsidRDefault="00D61795" w:rsidP="00D61795">
      <w:pPr>
        <w:spacing w:line="360" w:lineRule="auto"/>
        <w:jc w:val="center"/>
        <w:rPr>
          <w:sz w:val="28"/>
          <w:szCs w:val="28"/>
        </w:rPr>
      </w:pPr>
      <w:bookmarkStart w:id="1005" w:name="_Ref41679001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624</w:t>
      </w:r>
      <w:r w:rsidRPr="00007719">
        <w:rPr>
          <w:noProof/>
          <w:sz w:val="28"/>
          <w:szCs w:val="28"/>
        </w:rPr>
        <w:fldChar w:fldCharType="end"/>
      </w:r>
      <w:bookmarkEnd w:id="1005"/>
    </w:p>
    <w:p w14:paraId="317A757C" w14:textId="4C8AF8A9" w:rsidR="00D61795" w:rsidRPr="00007719" w:rsidRDefault="002254E6" w:rsidP="00D61795">
      <w:pPr>
        <w:spacing w:line="360" w:lineRule="auto"/>
        <w:ind w:firstLine="709"/>
        <w:jc w:val="both"/>
        <w:rPr>
          <w:sz w:val="28"/>
          <w:szCs w:val="28"/>
          <w:lang w:eastAsia="x-none"/>
        </w:rPr>
      </w:pPr>
      <w:r w:rsidRPr="00007719">
        <w:rPr>
          <w:sz w:val="28"/>
          <w:szCs w:val="28"/>
        </w:rPr>
        <w:t xml:space="preserve">4.10.12.1. </w:t>
      </w:r>
      <w:r w:rsidR="00D61795" w:rsidRPr="00007719">
        <w:rPr>
          <w:sz w:val="28"/>
          <w:szCs w:val="28"/>
        </w:rPr>
        <w:t xml:space="preserve">При выборе </w:t>
      </w:r>
      <w:r w:rsidR="00D61795" w:rsidRPr="00007719">
        <w:rPr>
          <w:sz w:val="28"/>
          <w:szCs w:val="28"/>
          <w:lang w:eastAsia="x-none"/>
        </w:rPr>
        <w:t xml:space="preserve">пункта «Выгрузка данных» </w:t>
      </w:r>
      <w:r w:rsidR="00540B87" w:rsidRPr="00007719">
        <w:rPr>
          <w:sz w:val="28"/>
          <w:szCs w:val="28"/>
          <w:lang w:eastAsia="x-none"/>
        </w:rPr>
        <w:t>открывается</w:t>
      </w:r>
      <w:r w:rsidR="00D61795" w:rsidRPr="00007719">
        <w:rPr>
          <w:sz w:val="28"/>
          <w:szCs w:val="28"/>
          <w:lang w:eastAsia="x-none"/>
        </w:rPr>
        <w:t xml:space="preserve"> </w:t>
      </w:r>
      <w:r w:rsidR="001D0E0D" w:rsidRPr="00007719">
        <w:rPr>
          <w:sz w:val="28"/>
          <w:szCs w:val="28"/>
          <w:lang w:eastAsia="x-none"/>
        </w:rPr>
        <w:t>диалоговое окно</w:t>
      </w:r>
      <w:r w:rsidR="00D61795" w:rsidRPr="00007719">
        <w:rPr>
          <w:sz w:val="28"/>
          <w:szCs w:val="28"/>
          <w:lang w:eastAsia="x-none"/>
        </w:rPr>
        <w:t xml:space="preserve"> «Выгрузка данных»</w:t>
      </w:r>
      <w:r w:rsidR="00EB2ABD" w:rsidRPr="00007719">
        <w:rPr>
          <w:sz w:val="28"/>
          <w:szCs w:val="28"/>
          <w:lang w:eastAsia="x-none"/>
        </w:rPr>
        <w:t xml:space="preserve"> с вкладкой «Произвольная» </w:t>
      </w:r>
      <w:r w:rsidR="00D61795" w:rsidRPr="00007719">
        <w:rPr>
          <w:sz w:val="28"/>
          <w:szCs w:val="28"/>
          <w:lang w:eastAsia="x-none"/>
        </w:rPr>
        <w:t>(</w:t>
      </w:r>
      <w:r w:rsidR="00D61795" w:rsidRPr="00007719">
        <w:rPr>
          <w:sz w:val="28"/>
          <w:szCs w:val="28"/>
          <w:lang w:eastAsia="x-none"/>
        </w:rPr>
        <w:fldChar w:fldCharType="begin"/>
      </w:r>
      <w:r w:rsidR="00D61795" w:rsidRPr="00007719">
        <w:rPr>
          <w:sz w:val="28"/>
          <w:szCs w:val="28"/>
          <w:lang w:eastAsia="x-none"/>
        </w:rPr>
        <w:instrText xml:space="preserve"> REF  _Ref517865662 \* Lower \h  \* MERGEFORMAT </w:instrText>
      </w:r>
      <w:r w:rsidR="00D61795" w:rsidRPr="00007719">
        <w:rPr>
          <w:sz w:val="28"/>
          <w:szCs w:val="28"/>
          <w:lang w:eastAsia="x-none"/>
        </w:rPr>
      </w:r>
      <w:r w:rsidR="00D61795" w:rsidRPr="00007719">
        <w:rPr>
          <w:sz w:val="28"/>
          <w:szCs w:val="28"/>
          <w:lang w:eastAsia="x-none"/>
        </w:rPr>
        <w:fldChar w:fldCharType="separate"/>
      </w:r>
      <w:r w:rsidR="00B6413A" w:rsidRPr="00007719">
        <w:rPr>
          <w:sz w:val="28"/>
          <w:szCs w:val="28"/>
        </w:rPr>
        <w:t xml:space="preserve">рис. </w:t>
      </w:r>
      <w:r w:rsidR="00B6413A">
        <w:rPr>
          <w:noProof/>
          <w:sz w:val="28"/>
          <w:szCs w:val="28"/>
        </w:rPr>
        <w:t>625</w:t>
      </w:r>
      <w:r w:rsidR="00D61795" w:rsidRPr="00007719">
        <w:rPr>
          <w:sz w:val="28"/>
          <w:szCs w:val="28"/>
          <w:lang w:eastAsia="x-none"/>
        </w:rPr>
        <w:fldChar w:fldCharType="end"/>
      </w:r>
      <w:r w:rsidR="00D61795" w:rsidRPr="00007719">
        <w:rPr>
          <w:sz w:val="28"/>
          <w:szCs w:val="28"/>
          <w:lang w:eastAsia="x-none"/>
        </w:rPr>
        <w:t>).</w:t>
      </w:r>
    </w:p>
    <w:p w14:paraId="6C572149" w14:textId="6AF088FF" w:rsidR="002254E6" w:rsidRPr="00007719" w:rsidRDefault="002254E6" w:rsidP="008701A3">
      <w:pPr>
        <w:spacing w:line="360" w:lineRule="auto"/>
        <w:ind w:firstLine="709"/>
        <w:jc w:val="both"/>
        <w:rPr>
          <w:sz w:val="28"/>
          <w:szCs w:val="28"/>
        </w:rPr>
      </w:pPr>
      <w:r w:rsidRPr="00007719">
        <w:rPr>
          <w:sz w:val="28"/>
          <w:szCs w:val="28"/>
          <w:lang w:eastAsia="x-none"/>
        </w:rPr>
        <w:t>В</w:t>
      </w:r>
      <w:r w:rsidRPr="00007719">
        <w:rPr>
          <w:sz w:val="28"/>
          <w:szCs w:val="28"/>
        </w:rPr>
        <w:t xml:space="preserve"> верхней части </w:t>
      </w:r>
      <w:r w:rsidRPr="00007719">
        <w:rPr>
          <w:sz w:val="28"/>
          <w:szCs w:val="28"/>
          <w:lang w:eastAsia="x-none"/>
        </w:rPr>
        <w:t xml:space="preserve">окна </w:t>
      </w:r>
      <w:r w:rsidRPr="00007719">
        <w:rPr>
          <w:sz w:val="28"/>
          <w:szCs w:val="28"/>
        </w:rPr>
        <w:t>выберите «Тип файла» («</w:t>
      </w:r>
      <w:r w:rsidRPr="00007719">
        <w:rPr>
          <w:sz w:val="28"/>
          <w:szCs w:val="28"/>
          <w:lang w:val="en-US"/>
        </w:rPr>
        <w:t>XML</w:t>
      </w:r>
      <w:r w:rsidRPr="00007719">
        <w:rPr>
          <w:sz w:val="28"/>
          <w:szCs w:val="28"/>
        </w:rPr>
        <w:t>» или «</w:t>
      </w:r>
      <w:r w:rsidRPr="00007719">
        <w:rPr>
          <w:sz w:val="28"/>
          <w:szCs w:val="28"/>
          <w:lang w:val="en-US"/>
        </w:rPr>
        <w:t>CSV</w:t>
      </w:r>
      <w:r w:rsidRPr="00007719">
        <w:rPr>
          <w:sz w:val="28"/>
          <w:szCs w:val="28"/>
        </w:rPr>
        <w:t xml:space="preserve">»), выберите файл для выгрузки данных в системном окне «Выберите путь к файлу», открывающемся по </w:t>
      </w:r>
      <w:proofErr w:type="gramStart"/>
      <w:r w:rsidRPr="00007719">
        <w:rPr>
          <w:sz w:val="28"/>
          <w:szCs w:val="28"/>
        </w:rPr>
        <w:t xml:space="preserve">кнопке </w:t>
      </w:r>
      <w:r w:rsidRPr="00007719">
        <w:rPr>
          <w:noProof/>
        </w:rPr>
        <w:drawing>
          <wp:inline distT="0" distB="0" distL="0" distR="0" wp14:anchorId="540234FD" wp14:editId="73B7B442">
            <wp:extent cx="219048" cy="238095"/>
            <wp:effectExtent l="0" t="0" r="0" b="0"/>
            <wp:docPr id="13920" name="Рисунок 1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9"/>
                    <a:stretch>
                      <a:fillRect/>
                    </a:stretch>
                  </pic:blipFill>
                  <pic:spPr>
                    <a:xfrm>
                      <a:off x="0" y="0"/>
                      <a:ext cx="219048" cy="238095"/>
                    </a:xfrm>
                    <a:prstGeom prst="rect">
                      <a:avLst/>
                    </a:prstGeom>
                  </pic:spPr>
                </pic:pic>
              </a:graphicData>
            </a:graphic>
          </wp:inline>
        </w:drawing>
      </w:r>
      <w:r w:rsidRPr="00007719">
        <w:rPr>
          <w:sz w:val="28"/>
          <w:szCs w:val="28"/>
        </w:rPr>
        <w:t xml:space="preserve"> (</w:t>
      </w:r>
      <w:proofErr w:type="gramEnd"/>
      <w:r w:rsidRPr="00007719">
        <w:rPr>
          <w:sz w:val="28"/>
          <w:szCs w:val="28"/>
        </w:rPr>
        <w:t>путь и имя файла формируется автоматически). Поле «Примечание» к данному файлу заполните вручную. При необходимости установит</w:t>
      </w:r>
      <w:r w:rsidR="00704067" w:rsidRPr="00007719">
        <w:rPr>
          <w:sz w:val="28"/>
          <w:szCs w:val="28"/>
        </w:rPr>
        <w:t>е</w:t>
      </w:r>
      <w:r w:rsidRPr="00007719">
        <w:rPr>
          <w:sz w:val="28"/>
          <w:szCs w:val="28"/>
        </w:rPr>
        <w:t xml:space="preserve"> признак «Архивировать».</w:t>
      </w:r>
    </w:p>
    <w:p w14:paraId="41F9D91C" w14:textId="76D8E663" w:rsidR="00D61795" w:rsidRPr="00007719" w:rsidRDefault="00EB2ABD" w:rsidP="00D61795">
      <w:pPr>
        <w:spacing w:line="360" w:lineRule="auto"/>
        <w:jc w:val="center"/>
        <w:rPr>
          <w:noProof/>
          <w:sz w:val="28"/>
          <w:szCs w:val="28"/>
        </w:rPr>
      </w:pPr>
      <w:r w:rsidRPr="00007719">
        <w:rPr>
          <w:noProof/>
        </w:rPr>
        <w:drawing>
          <wp:inline distT="0" distB="0" distL="0" distR="0" wp14:anchorId="4FE19808" wp14:editId="727B14C6">
            <wp:extent cx="3727010" cy="3860118"/>
            <wp:effectExtent l="0" t="0" r="6985" b="7620"/>
            <wp:docPr id="223" name="Рисунок 223" descr="C:\Users\1B7A~1.ALI\AppData\Local\Temp\SNAGHTMLd07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1B7A~1.ALI\AppData\Local\Temp\SNAGHTMLd07024.PNG"/>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3747678" cy="3881524"/>
                    </a:xfrm>
                    <a:prstGeom prst="rect">
                      <a:avLst/>
                    </a:prstGeom>
                    <a:noFill/>
                    <a:ln>
                      <a:noFill/>
                    </a:ln>
                  </pic:spPr>
                </pic:pic>
              </a:graphicData>
            </a:graphic>
          </wp:inline>
        </w:drawing>
      </w:r>
    </w:p>
    <w:p w14:paraId="290AD074" w14:textId="77777777" w:rsidR="00D61795" w:rsidRPr="00007719" w:rsidRDefault="00D61795" w:rsidP="00D61795">
      <w:pPr>
        <w:spacing w:line="360" w:lineRule="auto"/>
        <w:jc w:val="center"/>
        <w:rPr>
          <w:sz w:val="28"/>
          <w:szCs w:val="28"/>
        </w:rPr>
      </w:pPr>
      <w:bookmarkStart w:id="1006" w:name="_Ref517865662"/>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625</w:t>
      </w:r>
      <w:r w:rsidRPr="00007719">
        <w:rPr>
          <w:sz w:val="28"/>
          <w:szCs w:val="28"/>
        </w:rPr>
        <w:fldChar w:fldCharType="end"/>
      </w:r>
      <w:bookmarkEnd w:id="1006"/>
      <w:r w:rsidRPr="00007719">
        <w:rPr>
          <w:sz w:val="28"/>
          <w:szCs w:val="28"/>
        </w:rPr>
        <w:t xml:space="preserve"> </w:t>
      </w:r>
    </w:p>
    <w:p w14:paraId="70B4963F" w14:textId="180FA571" w:rsidR="002254E6" w:rsidRPr="00007719" w:rsidRDefault="002254E6" w:rsidP="002254E6">
      <w:pPr>
        <w:spacing w:line="360" w:lineRule="auto"/>
        <w:ind w:firstLine="709"/>
        <w:jc w:val="both"/>
        <w:rPr>
          <w:sz w:val="28"/>
          <w:szCs w:val="28"/>
          <w:lang w:eastAsia="x-none"/>
        </w:rPr>
      </w:pPr>
      <w:r w:rsidRPr="00007719">
        <w:rPr>
          <w:sz w:val="28"/>
          <w:szCs w:val="28"/>
          <w:lang w:eastAsia="x-none"/>
        </w:rPr>
        <w:t>На вкладке «Произвольная» выберите объекты для выгрузки</w:t>
      </w:r>
      <w:r w:rsidRPr="00007719">
        <w:rPr>
          <w:sz w:val="28"/>
          <w:szCs w:val="28"/>
          <w:lang w:eastAsia="x-none"/>
        </w:rPr>
        <w:br/>
        <w:t xml:space="preserve">и нажмите </w:t>
      </w:r>
      <w:proofErr w:type="gramStart"/>
      <w:r w:rsidRPr="00007719">
        <w:rPr>
          <w:sz w:val="28"/>
          <w:szCs w:val="28"/>
          <w:lang w:eastAsia="x-none"/>
        </w:rPr>
        <w:t xml:space="preserve">кнопку </w:t>
      </w:r>
      <w:r w:rsidRPr="00007719">
        <w:rPr>
          <w:noProof/>
          <w:sz w:val="28"/>
          <w:szCs w:val="28"/>
        </w:rPr>
        <w:drawing>
          <wp:inline distT="0" distB="0" distL="0" distR="0" wp14:anchorId="40456502" wp14:editId="4140D000">
            <wp:extent cx="266667" cy="171429"/>
            <wp:effectExtent l="0" t="0" r="635" b="635"/>
            <wp:docPr id="13927" name="Рисунок 1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1"/>
                    <a:stretch>
                      <a:fillRect/>
                    </a:stretch>
                  </pic:blipFill>
                  <pic:spPr>
                    <a:xfrm>
                      <a:off x="0" y="0"/>
                      <a:ext cx="266667" cy="171429"/>
                    </a:xfrm>
                    <a:prstGeom prst="rect">
                      <a:avLst/>
                    </a:prstGeom>
                  </pic:spPr>
                </pic:pic>
              </a:graphicData>
            </a:graphic>
          </wp:inline>
        </w:drawing>
      </w:r>
      <w:r w:rsidRPr="00007719">
        <w:rPr>
          <w:sz w:val="28"/>
          <w:szCs w:val="28"/>
          <w:lang w:eastAsia="x-none"/>
        </w:rPr>
        <w:t xml:space="preserve"> (</w:t>
      </w:r>
      <w:proofErr w:type="gramEnd"/>
      <w:r w:rsidRPr="00007719">
        <w:rPr>
          <w:sz w:val="28"/>
          <w:szCs w:val="28"/>
          <w:lang w:eastAsia="x-none"/>
        </w:rPr>
        <w:t>«Добавить условие отбора») (</w:t>
      </w:r>
      <w:r w:rsidRPr="00007719">
        <w:rPr>
          <w:sz w:val="28"/>
          <w:szCs w:val="28"/>
          <w:lang w:eastAsia="x-none"/>
        </w:rPr>
        <w:fldChar w:fldCharType="begin"/>
      </w:r>
      <w:r w:rsidRPr="00007719">
        <w:rPr>
          <w:sz w:val="28"/>
          <w:szCs w:val="28"/>
          <w:lang w:eastAsia="x-none"/>
        </w:rPr>
        <w:instrText xml:space="preserve"> REF  _Ref523238221 \* Lower \h  \* MERGEFORMAT </w:instrText>
      </w:r>
      <w:r w:rsidRPr="00007719">
        <w:rPr>
          <w:sz w:val="28"/>
          <w:szCs w:val="28"/>
          <w:lang w:eastAsia="x-none"/>
        </w:rPr>
      </w:r>
      <w:r w:rsidRPr="00007719">
        <w:rPr>
          <w:sz w:val="28"/>
          <w:szCs w:val="28"/>
          <w:lang w:eastAsia="x-none"/>
        </w:rPr>
        <w:fldChar w:fldCharType="separate"/>
      </w:r>
      <w:r w:rsidR="00B6413A" w:rsidRPr="00B6413A">
        <w:rPr>
          <w:sz w:val="28"/>
          <w:szCs w:val="28"/>
          <w:lang w:eastAsia="x-none"/>
        </w:rPr>
        <w:t>рис. 626</w:t>
      </w:r>
      <w:r w:rsidRPr="00007719">
        <w:rPr>
          <w:sz w:val="28"/>
          <w:szCs w:val="28"/>
          <w:lang w:eastAsia="x-none"/>
        </w:rPr>
        <w:fldChar w:fldCharType="end"/>
      </w:r>
      <w:r w:rsidRPr="00007719">
        <w:rPr>
          <w:sz w:val="28"/>
          <w:szCs w:val="28"/>
          <w:lang w:eastAsia="x-none"/>
        </w:rPr>
        <w:t>). Для каждого выбранного объекта укажите условия отбора (фильтр по записям) в правой части вкладки.</w:t>
      </w:r>
    </w:p>
    <w:p w14:paraId="51A97613" w14:textId="1F1FBD96" w:rsidR="00D61795" w:rsidRPr="00007719" w:rsidRDefault="002254E6" w:rsidP="00D61795">
      <w:pPr>
        <w:spacing w:line="360" w:lineRule="auto"/>
        <w:jc w:val="center"/>
        <w:rPr>
          <w:sz w:val="28"/>
          <w:szCs w:val="28"/>
          <w:lang w:eastAsia="x-none"/>
        </w:rPr>
      </w:pPr>
      <w:r w:rsidRPr="00007719">
        <w:rPr>
          <w:noProof/>
        </w:rPr>
        <w:lastRenderedPageBreak/>
        <w:drawing>
          <wp:inline distT="0" distB="0" distL="0" distR="0" wp14:anchorId="7EDF8157" wp14:editId="40448143">
            <wp:extent cx="4762244" cy="3343703"/>
            <wp:effectExtent l="0" t="0" r="635" b="9525"/>
            <wp:docPr id="13926" name="Рисунок 13926" descr="C:\Users\1B7A~1.ALI\AppData\Local\Temp\SNAGHTML16584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1B7A~1.ALI\AppData\Local\Temp\SNAGHTML16584df.PNG"/>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4787523" cy="3361452"/>
                    </a:xfrm>
                    <a:prstGeom prst="rect">
                      <a:avLst/>
                    </a:prstGeom>
                    <a:noFill/>
                    <a:ln>
                      <a:noFill/>
                    </a:ln>
                  </pic:spPr>
                </pic:pic>
              </a:graphicData>
            </a:graphic>
          </wp:inline>
        </w:drawing>
      </w:r>
    </w:p>
    <w:p w14:paraId="6D2397C8" w14:textId="77777777" w:rsidR="00D61795" w:rsidRPr="00007719" w:rsidRDefault="00D61795" w:rsidP="00D61795">
      <w:pPr>
        <w:spacing w:line="360" w:lineRule="auto"/>
        <w:jc w:val="center"/>
        <w:rPr>
          <w:sz w:val="28"/>
          <w:szCs w:val="28"/>
        </w:rPr>
      </w:pPr>
      <w:bookmarkStart w:id="1007" w:name="_Ref523238221"/>
      <w:r w:rsidRPr="00007719">
        <w:rPr>
          <w:sz w:val="28"/>
          <w:szCs w:val="28"/>
          <w:lang w:val="x-none" w:eastAsia="x-none"/>
        </w:rPr>
        <w:t xml:space="preserve">Рис. </w:t>
      </w:r>
      <w:r w:rsidRPr="00007719">
        <w:rPr>
          <w:sz w:val="28"/>
          <w:szCs w:val="28"/>
          <w:lang w:val="x-none" w:eastAsia="x-none"/>
        </w:rPr>
        <w:fldChar w:fldCharType="begin"/>
      </w:r>
      <w:r w:rsidRPr="00007719">
        <w:rPr>
          <w:sz w:val="28"/>
          <w:szCs w:val="28"/>
          <w:lang w:val="x-none" w:eastAsia="x-none"/>
        </w:rPr>
        <w:instrText xml:space="preserve"> SEQ Рис. \* ARABIC </w:instrText>
      </w:r>
      <w:r w:rsidRPr="00007719">
        <w:rPr>
          <w:sz w:val="28"/>
          <w:szCs w:val="28"/>
          <w:lang w:val="x-none" w:eastAsia="x-none"/>
        </w:rPr>
        <w:fldChar w:fldCharType="separate"/>
      </w:r>
      <w:r w:rsidR="00B6413A">
        <w:rPr>
          <w:noProof/>
          <w:sz w:val="28"/>
          <w:szCs w:val="28"/>
          <w:lang w:val="x-none" w:eastAsia="x-none"/>
        </w:rPr>
        <w:t>626</w:t>
      </w:r>
      <w:r w:rsidRPr="00007719">
        <w:rPr>
          <w:noProof/>
          <w:sz w:val="28"/>
          <w:szCs w:val="28"/>
          <w:lang w:val="x-none" w:eastAsia="x-none"/>
        </w:rPr>
        <w:fldChar w:fldCharType="end"/>
      </w:r>
      <w:bookmarkEnd w:id="1007"/>
      <w:r w:rsidRPr="00007719">
        <w:rPr>
          <w:sz w:val="28"/>
          <w:szCs w:val="28"/>
        </w:rPr>
        <w:t xml:space="preserve"> </w:t>
      </w:r>
    </w:p>
    <w:p w14:paraId="0982CE8B" w14:textId="4EDCA2EE" w:rsidR="00D61795" w:rsidRPr="00007719" w:rsidRDefault="002254E6" w:rsidP="00E92D8E">
      <w:pPr>
        <w:pStyle w:val="affc"/>
        <w:tabs>
          <w:tab w:val="left" w:pos="993"/>
        </w:tabs>
        <w:spacing w:line="360" w:lineRule="auto"/>
        <w:ind w:left="0" w:firstLine="709"/>
        <w:jc w:val="both"/>
        <w:rPr>
          <w:sz w:val="28"/>
          <w:szCs w:val="28"/>
          <w:lang w:eastAsia="x-none"/>
        </w:rPr>
      </w:pPr>
      <w:r w:rsidRPr="00007719">
        <w:rPr>
          <w:sz w:val="28"/>
          <w:szCs w:val="28"/>
          <w:lang w:eastAsia="x-none"/>
        </w:rPr>
        <w:t>П</w:t>
      </w:r>
      <w:r w:rsidR="00D61795" w:rsidRPr="00007719">
        <w:rPr>
          <w:sz w:val="28"/>
          <w:szCs w:val="28"/>
          <w:lang w:eastAsia="x-none"/>
        </w:rPr>
        <w:t xml:space="preserve">осле двойных щелчков ЛКМ на записи в полях «Поле объекта» и «Условие», </w:t>
      </w:r>
      <w:r w:rsidR="00C45176" w:rsidRPr="00007719">
        <w:rPr>
          <w:sz w:val="28"/>
          <w:szCs w:val="28"/>
          <w:lang w:eastAsia="x-none"/>
        </w:rPr>
        <w:t>выберите</w:t>
      </w:r>
      <w:r w:rsidRPr="00007719">
        <w:rPr>
          <w:sz w:val="28"/>
          <w:szCs w:val="28"/>
          <w:lang w:eastAsia="x-none"/>
        </w:rPr>
        <w:t xml:space="preserve"> из раскрывающихся списков</w:t>
      </w:r>
      <w:r w:rsidR="00D61795" w:rsidRPr="00007719">
        <w:rPr>
          <w:sz w:val="28"/>
          <w:szCs w:val="28"/>
          <w:lang w:eastAsia="x-none"/>
        </w:rPr>
        <w:t xml:space="preserve"> значения поля объекта и условия (</w:t>
      </w:r>
      <w:r w:rsidR="00D61795" w:rsidRPr="00007719">
        <w:rPr>
          <w:sz w:val="28"/>
          <w:szCs w:val="28"/>
          <w:lang w:eastAsia="x-none"/>
        </w:rPr>
        <w:fldChar w:fldCharType="begin"/>
      </w:r>
      <w:r w:rsidR="00D61795" w:rsidRPr="00007719">
        <w:rPr>
          <w:sz w:val="28"/>
          <w:szCs w:val="28"/>
          <w:lang w:eastAsia="x-none"/>
        </w:rPr>
        <w:instrText xml:space="preserve"> REF  _Ref523238280 \* Lower \h  \* MERGEFORMAT </w:instrText>
      </w:r>
      <w:r w:rsidR="00D61795" w:rsidRPr="00007719">
        <w:rPr>
          <w:sz w:val="28"/>
          <w:szCs w:val="28"/>
          <w:lang w:eastAsia="x-none"/>
        </w:rPr>
      </w:r>
      <w:r w:rsidR="00D61795" w:rsidRPr="00007719">
        <w:rPr>
          <w:sz w:val="28"/>
          <w:szCs w:val="28"/>
          <w:lang w:eastAsia="x-none"/>
        </w:rPr>
        <w:fldChar w:fldCharType="separate"/>
      </w:r>
      <w:r w:rsidR="00B6413A" w:rsidRPr="00007719">
        <w:rPr>
          <w:sz w:val="28"/>
          <w:szCs w:val="28"/>
          <w:lang w:val="x-none" w:eastAsia="x-none"/>
        </w:rPr>
        <w:t xml:space="preserve">рис. </w:t>
      </w:r>
      <w:r w:rsidR="00B6413A">
        <w:rPr>
          <w:noProof/>
          <w:sz w:val="28"/>
          <w:szCs w:val="28"/>
          <w:lang w:val="x-none" w:eastAsia="x-none"/>
        </w:rPr>
        <w:t>627</w:t>
      </w:r>
      <w:r w:rsidR="00D61795" w:rsidRPr="00007719">
        <w:rPr>
          <w:sz w:val="28"/>
          <w:szCs w:val="28"/>
          <w:lang w:eastAsia="x-none"/>
        </w:rPr>
        <w:fldChar w:fldCharType="end"/>
      </w:r>
      <w:r w:rsidR="00D61795" w:rsidRPr="00007719">
        <w:rPr>
          <w:sz w:val="28"/>
          <w:szCs w:val="28"/>
          <w:lang w:eastAsia="x-none"/>
        </w:rPr>
        <w:t xml:space="preserve">, </w:t>
      </w:r>
      <w:r w:rsidR="00D61795" w:rsidRPr="00007719">
        <w:rPr>
          <w:sz w:val="28"/>
          <w:szCs w:val="28"/>
          <w:lang w:eastAsia="x-none"/>
        </w:rPr>
        <w:fldChar w:fldCharType="begin"/>
      </w:r>
      <w:r w:rsidR="00D61795" w:rsidRPr="00007719">
        <w:rPr>
          <w:sz w:val="28"/>
          <w:szCs w:val="28"/>
          <w:lang w:eastAsia="x-none"/>
        </w:rPr>
        <w:instrText xml:space="preserve"> REF  _Ref523238300 \* Lower \h  \* MERGEFORMAT </w:instrText>
      </w:r>
      <w:r w:rsidR="00D61795" w:rsidRPr="00007719">
        <w:rPr>
          <w:sz w:val="28"/>
          <w:szCs w:val="28"/>
          <w:lang w:eastAsia="x-none"/>
        </w:rPr>
      </w:r>
      <w:r w:rsidR="00D61795" w:rsidRPr="00007719">
        <w:rPr>
          <w:sz w:val="28"/>
          <w:szCs w:val="28"/>
          <w:lang w:eastAsia="x-none"/>
        </w:rPr>
        <w:fldChar w:fldCharType="separate"/>
      </w:r>
      <w:r w:rsidR="00B6413A" w:rsidRPr="00007719">
        <w:rPr>
          <w:sz w:val="28"/>
          <w:szCs w:val="28"/>
          <w:lang w:val="x-none" w:eastAsia="x-none"/>
        </w:rPr>
        <w:t xml:space="preserve">рис. </w:t>
      </w:r>
      <w:r w:rsidR="00B6413A">
        <w:rPr>
          <w:noProof/>
          <w:sz w:val="28"/>
          <w:szCs w:val="28"/>
          <w:lang w:val="x-none" w:eastAsia="x-none"/>
        </w:rPr>
        <w:t>628</w:t>
      </w:r>
      <w:r w:rsidR="00D61795" w:rsidRPr="00007719">
        <w:rPr>
          <w:sz w:val="28"/>
          <w:szCs w:val="28"/>
          <w:lang w:eastAsia="x-none"/>
        </w:rPr>
        <w:fldChar w:fldCharType="end"/>
      </w:r>
      <w:r w:rsidR="00D61795" w:rsidRPr="00007719">
        <w:rPr>
          <w:sz w:val="28"/>
          <w:szCs w:val="28"/>
          <w:lang w:eastAsia="x-none"/>
        </w:rPr>
        <w:t>)</w:t>
      </w:r>
      <w:r w:rsidRPr="00007719">
        <w:rPr>
          <w:sz w:val="28"/>
          <w:szCs w:val="28"/>
          <w:lang w:eastAsia="x-none"/>
        </w:rPr>
        <w:t>, а в поле «Значение» в окне «Выбор значения» (</w:t>
      </w:r>
      <w:r w:rsidRPr="00007719">
        <w:rPr>
          <w:sz w:val="28"/>
          <w:szCs w:val="28"/>
          <w:lang w:eastAsia="x-none"/>
        </w:rPr>
        <w:fldChar w:fldCharType="begin"/>
      </w:r>
      <w:r w:rsidRPr="00007719">
        <w:rPr>
          <w:sz w:val="28"/>
          <w:szCs w:val="28"/>
          <w:lang w:eastAsia="x-none"/>
        </w:rPr>
        <w:instrText xml:space="preserve"> REF  _Ref536624602 \* Lower \h </w:instrText>
      </w:r>
      <w:r w:rsidRPr="00007719">
        <w:rPr>
          <w:sz w:val="28"/>
          <w:szCs w:val="28"/>
          <w:lang w:eastAsia="x-none"/>
        </w:rPr>
      </w:r>
      <w:r w:rsidRPr="00007719">
        <w:rPr>
          <w:sz w:val="28"/>
          <w:szCs w:val="28"/>
          <w:lang w:eastAsia="x-none"/>
        </w:rPr>
        <w:fldChar w:fldCharType="separate"/>
      </w:r>
      <w:r w:rsidR="00B6413A" w:rsidRPr="00007719">
        <w:rPr>
          <w:sz w:val="28"/>
          <w:szCs w:val="28"/>
          <w:lang w:val="x-none" w:eastAsia="x-none"/>
        </w:rPr>
        <w:t xml:space="preserve">рис. </w:t>
      </w:r>
      <w:r w:rsidR="00B6413A">
        <w:rPr>
          <w:noProof/>
          <w:sz w:val="28"/>
          <w:szCs w:val="28"/>
          <w:lang w:val="x-none" w:eastAsia="x-none"/>
        </w:rPr>
        <w:t>629</w:t>
      </w:r>
      <w:r w:rsidRPr="00007719">
        <w:rPr>
          <w:sz w:val="28"/>
          <w:szCs w:val="28"/>
          <w:lang w:eastAsia="x-none"/>
        </w:rPr>
        <w:fldChar w:fldCharType="end"/>
      </w:r>
      <w:r w:rsidRPr="00007719">
        <w:rPr>
          <w:sz w:val="28"/>
          <w:szCs w:val="28"/>
          <w:lang w:eastAsia="x-none"/>
        </w:rPr>
        <w:t>) введите значение.</w:t>
      </w:r>
    </w:p>
    <w:p w14:paraId="7A3A59C6" w14:textId="77777777" w:rsidR="00D61795" w:rsidRPr="00007719" w:rsidRDefault="00D61795" w:rsidP="00D61795">
      <w:pPr>
        <w:spacing w:line="360" w:lineRule="auto"/>
        <w:jc w:val="center"/>
        <w:rPr>
          <w:sz w:val="28"/>
          <w:szCs w:val="28"/>
          <w:lang w:eastAsia="x-none"/>
        </w:rPr>
      </w:pPr>
      <w:r w:rsidRPr="00007719">
        <w:rPr>
          <w:noProof/>
        </w:rPr>
        <w:drawing>
          <wp:inline distT="0" distB="0" distL="0" distR="0" wp14:anchorId="5EFC3A25" wp14:editId="0D4F7569">
            <wp:extent cx="724277" cy="526054"/>
            <wp:effectExtent l="0" t="0" r="0" b="7620"/>
            <wp:docPr id="9666" name="Рисунок 9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3"/>
                    <a:stretch>
                      <a:fillRect/>
                    </a:stretch>
                  </pic:blipFill>
                  <pic:spPr>
                    <a:xfrm>
                      <a:off x="0" y="0"/>
                      <a:ext cx="731165" cy="531057"/>
                    </a:xfrm>
                    <a:prstGeom prst="rect">
                      <a:avLst/>
                    </a:prstGeom>
                  </pic:spPr>
                </pic:pic>
              </a:graphicData>
            </a:graphic>
          </wp:inline>
        </w:drawing>
      </w:r>
    </w:p>
    <w:p w14:paraId="2B92F25F" w14:textId="77777777" w:rsidR="00D61795" w:rsidRPr="00007719" w:rsidRDefault="00D61795" w:rsidP="008676CC">
      <w:pPr>
        <w:spacing w:after="120" w:line="360" w:lineRule="auto"/>
        <w:jc w:val="center"/>
        <w:rPr>
          <w:sz w:val="28"/>
          <w:szCs w:val="28"/>
        </w:rPr>
      </w:pPr>
      <w:bookmarkStart w:id="1008" w:name="_Ref523238280"/>
      <w:r w:rsidRPr="00007719">
        <w:rPr>
          <w:sz w:val="28"/>
          <w:szCs w:val="28"/>
          <w:lang w:val="x-none" w:eastAsia="x-none"/>
        </w:rPr>
        <w:t xml:space="preserve">Рис. </w:t>
      </w:r>
      <w:r w:rsidRPr="00007719">
        <w:rPr>
          <w:sz w:val="28"/>
          <w:szCs w:val="28"/>
          <w:lang w:val="x-none" w:eastAsia="x-none"/>
        </w:rPr>
        <w:fldChar w:fldCharType="begin"/>
      </w:r>
      <w:r w:rsidRPr="00007719">
        <w:rPr>
          <w:sz w:val="28"/>
          <w:szCs w:val="28"/>
          <w:lang w:val="x-none" w:eastAsia="x-none"/>
        </w:rPr>
        <w:instrText xml:space="preserve"> SEQ Рис. \* ARABIC </w:instrText>
      </w:r>
      <w:r w:rsidRPr="00007719">
        <w:rPr>
          <w:sz w:val="28"/>
          <w:szCs w:val="28"/>
          <w:lang w:val="x-none" w:eastAsia="x-none"/>
        </w:rPr>
        <w:fldChar w:fldCharType="separate"/>
      </w:r>
      <w:r w:rsidR="00B6413A">
        <w:rPr>
          <w:noProof/>
          <w:sz w:val="28"/>
          <w:szCs w:val="28"/>
          <w:lang w:val="x-none" w:eastAsia="x-none"/>
        </w:rPr>
        <w:t>627</w:t>
      </w:r>
      <w:r w:rsidRPr="00007719">
        <w:rPr>
          <w:noProof/>
          <w:sz w:val="28"/>
          <w:szCs w:val="28"/>
          <w:lang w:val="x-none" w:eastAsia="x-none"/>
        </w:rPr>
        <w:fldChar w:fldCharType="end"/>
      </w:r>
      <w:bookmarkEnd w:id="1008"/>
      <w:r w:rsidRPr="00007719">
        <w:rPr>
          <w:sz w:val="28"/>
          <w:szCs w:val="28"/>
        </w:rPr>
        <w:t xml:space="preserve"> </w:t>
      </w:r>
    </w:p>
    <w:p w14:paraId="3F6900A7" w14:textId="77777777" w:rsidR="00D61795" w:rsidRPr="00007719" w:rsidRDefault="00D61795" w:rsidP="00D61795">
      <w:pPr>
        <w:spacing w:line="360" w:lineRule="auto"/>
        <w:jc w:val="center"/>
        <w:rPr>
          <w:sz w:val="28"/>
          <w:szCs w:val="28"/>
          <w:lang w:eastAsia="x-none"/>
        </w:rPr>
      </w:pPr>
      <w:r w:rsidRPr="00007719">
        <w:rPr>
          <w:noProof/>
        </w:rPr>
        <w:drawing>
          <wp:inline distT="0" distB="0" distL="0" distR="0" wp14:anchorId="3C57FA10" wp14:editId="16210524">
            <wp:extent cx="760491" cy="1646336"/>
            <wp:effectExtent l="0" t="0" r="1905" b="0"/>
            <wp:docPr id="9667" name="Рисунок 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4"/>
                    <a:stretch>
                      <a:fillRect/>
                    </a:stretch>
                  </pic:blipFill>
                  <pic:spPr>
                    <a:xfrm>
                      <a:off x="0" y="0"/>
                      <a:ext cx="773807" cy="1675162"/>
                    </a:xfrm>
                    <a:prstGeom prst="rect">
                      <a:avLst/>
                    </a:prstGeom>
                  </pic:spPr>
                </pic:pic>
              </a:graphicData>
            </a:graphic>
          </wp:inline>
        </w:drawing>
      </w:r>
    </w:p>
    <w:p w14:paraId="3A4ACDDA" w14:textId="77777777" w:rsidR="00D61795" w:rsidRPr="00007719" w:rsidRDefault="00D61795" w:rsidP="008676CC">
      <w:pPr>
        <w:spacing w:after="120" w:line="360" w:lineRule="auto"/>
        <w:jc w:val="center"/>
        <w:rPr>
          <w:noProof/>
          <w:sz w:val="28"/>
          <w:szCs w:val="28"/>
          <w:lang w:val="x-none" w:eastAsia="x-none"/>
        </w:rPr>
      </w:pPr>
      <w:bookmarkStart w:id="1009" w:name="_Ref523238300"/>
      <w:r w:rsidRPr="00007719">
        <w:rPr>
          <w:sz w:val="28"/>
          <w:szCs w:val="28"/>
          <w:lang w:val="x-none" w:eastAsia="x-none"/>
        </w:rPr>
        <w:t xml:space="preserve">Рис. </w:t>
      </w:r>
      <w:r w:rsidRPr="00007719">
        <w:rPr>
          <w:sz w:val="28"/>
          <w:szCs w:val="28"/>
          <w:lang w:val="x-none" w:eastAsia="x-none"/>
        </w:rPr>
        <w:fldChar w:fldCharType="begin"/>
      </w:r>
      <w:r w:rsidRPr="00007719">
        <w:rPr>
          <w:sz w:val="28"/>
          <w:szCs w:val="28"/>
          <w:lang w:val="x-none" w:eastAsia="x-none"/>
        </w:rPr>
        <w:instrText xml:space="preserve"> SEQ Рис. \* ARABIC </w:instrText>
      </w:r>
      <w:r w:rsidRPr="00007719">
        <w:rPr>
          <w:sz w:val="28"/>
          <w:szCs w:val="28"/>
          <w:lang w:val="x-none" w:eastAsia="x-none"/>
        </w:rPr>
        <w:fldChar w:fldCharType="separate"/>
      </w:r>
      <w:r w:rsidR="00B6413A">
        <w:rPr>
          <w:noProof/>
          <w:sz w:val="28"/>
          <w:szCs w:val="28"/>
          <w:lang w:val="x-none" w:eastAsia="x-none"/>
        </w:rPr>
        <w:t>628</w:t>
      </w:r>
      <w:r w:rsidRPr="00007719">
        <w:rPr>
          <w:noProof/>
          <w:sz w:val="28"/>
          <w:szCs w:val="28"/>
          <w:lang w:val="x-none" w:eastAsia="x-none"/>
        </w:rPr>
        <w:fldChar w:fldCharType="end"/>
      </w:r>
      <w:bookmarkEnd w:id="1009"/>
    </w:p>
    <w:p w14:paraId="5FA76926" w14:textId="6194D0C0" w:rsidR="002254E6" w:rsidRPr="00007719" w:rsidRDefault="002254E6" w:rsidP="002254E6">
      <w:pPr>
        <w:spacing w:line="360" w:lineRule="auto"/>
        <w:jc w:val="center"/>
        <w:rPr>
          <w:sz w:val="28"/>
          <w:szCs w:val="28"/>
          <w:lang w:eastAsia="x-none"/>
        </w:rPr>
      </w:pPr>
      <w:r w:rsidRPr="00007719">
        <w:rPr>
          <w:noProof/>
        </w:rPr>
        <w:drawing>
          <wp:inline distT="0" distB="0" distL="0" distR="0" wp14:anchorId="6C89B51B" wp14:editId="434ADACB">
            <wp:extent cx="3976719" cy="566561"/>
            <wp:effectExtent l="0" t="0" r="5080" b="5080"/>
            <wp:docPr id="13930" name="Рисунок 13930" descr="C:\Users\1B7A~1.ALI\AppData\Local\Temp\SNAGHTML179b6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1B7A~1.ALI\AppData\Local\Temp\SNAGHTML179b61c.PNG"/>
                    <pic:cNvPicPr>
                      <a:picLocks noChangeAspect="1" noChangeArrowheads="1"/>
                    </pic:cNvPicPr>
                  </pic:nvPicPr>
                  <pic:blipFill>
                    <a:blip r:embed="rId1065">
                      <a:extLst>
                        <a:ext uri="{28A0092B-C50C-407E-A947-70E740481C1C}">
                          <a14:useLocalDpi xmlns:a14="http://schemas.microsoft.com/office/drawing/2010/main" val="0"/>
                        </a:ext>
                      </a:extLst>
                    </a:blip>
                    <a:srcRect/>
                    <a:stretch>
                      <a:fillRect/>
                    </a:stretch>
                  </pic:blipFill>
                  <pic:spPr bwMode="auto">
                    <a:xfrm>
                      <a:off x="0" y="0"/>
                      <a:ext cx="4051870" cy="577268"/>
                    </a:xfrm>
                    <a:prstGeom prst="rect">
                      <a:avLst/>
                    </a:prstGeom>
                    <a:noFill/>
                    <a:ln>
                      <a:noFill/>
                    </a:ln>
                  </pic:spPr>
                </pic:pic>
              </a:graphicData>
            </a:graphic>
          </wp:inline>
        </w:drawing>
      </w:r>
    </w:p>
    <w:p w14:paraId="3479C912" w14:textId="77777777" w:rsidR="002254E6" w:rsidRPr="00007719" w:rsidRDefault="002254E6" w:rsidP="002254E6">
      <w:pPr>
        <w:spacing w:line="360" w:lineRule="auto"/>
        <w:jc w:val="center"/>
        <w:rPr>
          <w:sz w:val="28"/>
          <w:szCs w:val="28"/>
        </w:rPr>
      </w:pPr>
      <w:bookmarkStart w:id="1010" w:name="_Ref536624602"/>
      <w:r w:rsidRPr="00007719">
        <w:rPr>
          <w:sz w:val="28"/>
          <w:szCs w:val="28"/>
          <w:lang w:val="x-none" w:eastAsia="x-none"/>
        </w:rPr>
        <w:t xml:space="preserve">Рис. </w:t>
      </w:r>
      <w:r w:rsidRPr="00007719">
        <w:rPr>
          <w:sz w:val="28"/>
          <w:szCs w:val="28"/>
          <w:lang w:val="x-none" w:eastAsia="x-none"/>
        </w:rPr>
        <w:fldChar w:fldCharType="begin"/>
      </w:r>
      <w:r w:rsidRPr="00007719">
        <w:rPr>
          <w:sz w:val="28"/>
          <w:szCs w:val="28"/>
          <w:lang w:val="x-none" w:eastAsia="x-none"/>
        </w:rPr>
        <w:instrText xml:space="preserve"> SEQ Рис. \* ARABIC </w:instrText>
      </w:r>
      <w:r w:rsidRPr="00007719">
        <w:rPr>
          <w:sz w:val="28"/>
          <w:szCs w:val="28"/>
          <w:lang w:val="x-none" w:eastAsia="x-none"/>
        </w:rPr>
        <w:fldChar w:fldCharType="separate"/>
      </w:r>
      <w:r w:rsidR="00B6413A">
        <w:rPr>
          <w:noProof/>
          <w:sz w:val="28"/>
          <w:szCs w:val="28"/>
          <w:lang w:val="x-none" w:eastAsia="x-none"/>
        </w:rPr>
        <w:t>629</w:t>
      </w:r>
      <w:r w:rsidRPr="00007719">
        <w:rPr>
          <w:noProof/>
          <w:sz w:val="28"/>
          <w:szCs w:val="28"/>
          <w:lang w:val="x-none" w:eastAsia="x-none"/>
        </w:rPr>
        <w:fldChar w:fldCharType="end"/>
      </w:r>
      <w:bookmarkEnd w:id="1010"/>
    </w:p>
    <w:p w14:paraId="2ADFCE2C" w14:textId="67A4A751" w:rsidR="00D61795" w:rsidRPr="00007719" w:rsidRDefault="00D61795" w:rsidP="00D61795">
      <w:pPr>
        <w:spacing w:line="360" w:lineRule="auto"/>
        <w:ind w:firstLine="709"/>
        <w:jc w:val="both"/>
        <w:rPr>
          <w:sz w:val="28"/>
          <w:szCs w:val="28"/>
          <w:lang w:eastAsia="x-none"/>
        </w:rPr>
      </w:pPr>
      <w:r w:rsidRPr="00007719">
        <w:rPr>
          <w:sz w:val="28"/>
          <w:szCs w:val="28"/>
          <w:lang w:eastAsia="x-none"/>
        </w:rPr>
        <w:t xml:space="preserve">Удаление фильтра осуществляется по </w:t>
      </w:r>
      <w:proofErr w:type="gramStart"/>
      <w:r w:rsidRPr="00007719">
        <w:rPr>
          <w:sz w:val="28"/>
          <w:szCs w:val="28"/>
          <w:lang w:eastAsia="x-none"/>
        </w:rPr>
        <w:t xml:space="preserve">кнопке </w:t>
      </w:r>
      <w:r w:rsidRPr="00007719">
        <w:rPr>
          <w:noProof/>
          <w:sz w:val="28"/>
          <w:szCs w:val="28"/>
        </w:rPr>
        <w:drawing>
          <wp:inline distT="0" distB="0" distL="0" distR="0" wp14:anchorId="0BCEFAF1" wp14:editId="1E7DA042">
            <wp:extent cx="314286" cy="266667"/>
            <wp:effectExtent l="0" t="0" r="0" b="635"/>
            <wp:docPr id="12502" name="Рисунок 1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6"/>
                    <a:stretch>
                      <a:fillRect/>
                    </a:stretch>
                  </pic:blipFill>
                  <pic:spPr>
                    <a:xfrm>
                      <a:off x="0" y="0"/>
                      <a:ext cx="314286" cy="266667"/>
                    </a:xfrm>
                    <a:prstGeom prst="rect">
                      <a:avLst/>
                    </a:prstGeom>
                  </pic:spPr>
                </pic:pic>
              </a:graphicData>
            </a:graphic>
          </wp:inline>
        </w:drawing>
      </w:r>
      <w:r w:rsidRPr="00007719">
        <w:rPr>
          <w:sz w:val="28"/>
          <w:szCs w:val="28"/>
          <w:lang w:eastAsia="x-none"/>
        </w:rPr>
        <w:t xml:space="preserve"> (</w:t>
      </w:r>
      <w:proofErr w:type="gramEnd"/>
      <w:r w:rsidRPr="00007719">
        <w:rPr>
          <w:sz w:val="28"/>
          <w:szCs w:val="28"/>
          <w:lang w:eastAsia="x-none"/>
        </w:rPr>
        <w:t>«Удалит</w:t>
      </w:r>
      <w:r w:rsidR="00596658" w:rsidRPr="00007719">
        <w:rPr>
          <w:sz w:val="28"/>
          <w:szCs w:val="28"/>
          <w:lang w:eastAsia="x-none"/>
        </w:rPr>
        <w:t>ь условия отбора»).</w:t>
      </w:r>
    </w:p>
    <w:p w14:paraId="66F52BA6" w14:textId="6851D326" w:rsidR="00D61795" w:rsidRPr="00007719" w:rsidRDefault="00D61795" w:rsidP="00D61795">
      <w:pPr>
        <w:spacing w:line="360" w:lineRule="auto"/>
        <w:ind w:firstLine="709"/>
        <w:jc w:val="both"/>
        <w:rPr>
          <w:noProof/>
          <w:sz w:val="28"/>
          <w:szCs w:val="28"/>
          <w:lang w:eastAsia="x-none"/>
        </w:rPr>
      </w:pPr>
      <w:r w:rsidRPr="00007719">
        <w:rPr>
          <w:sz w:val="28"/>
          <w:szCs w:val="28"/>
          <w:lang w:eastAsia="x-none"/>
        </w:rPr>
        <w:lastRenderedPageBreak/>
        <w:t xml:space="preserve">После задания условий отбора </w:t>
      </w:r>
      <w:r w:rsidR="00C45176" w:rsidRPr="00007719">
        <w:rPr>
          <w:sz w:val="28"/>
          <w:szCs w:val="28"/>
          <w:lang w:eastAsia="x-none"/>
        </w:rPr>
        <w:t>нажмите</w:t>
      </w:r>
      <w:r w:rsidRPr="00007719">
        <w:rPr>
          <w:sz w:val="28"/>
          <w:szCs w:val="28"/>
          <w:lang w:eastAsia="x-none"/>
        </w:rPr>
        <w:t xml:space="preserve"> </w:t>
      </w:r>
      <w:proofErr w:type="gramStart"/>
      <w:r w:rsidRPr="00007719">
        <w:rPr>
          <w:sz w:val="28"/>
          <w:szCs w:val="28"/>
          <w:lang w:eastAsia="x-none"/>
        </w:rPr>
        <w:t xml:space="preserve">кнопку </w:t>
      </w:r>
      <w:r w:rsidRPr="00007719">
        <w:rPr>
          <w:noProof/>
        </w:rPr>
        <w:drawing>
          <wp:inline distT="0" distB="0" distL="0" distR="0" wp14:anchorId="5479BA00" wp14:editId="5CE16A6A">
            <wp:extent cx="876190" cy="257143"/>
            <wp:effectExtent l="0" t="0" r="635" b="0"/>
            <wp:docPr id="12503" name="Рисунок 1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7"/>
                    <a:stretch>
                      <a:fillRect/>
                    </a:stretch>
                  </pic:blipFill>
                  <pic:spPr>
                    <a:xfrm>
                      <a:off x="0" y="0"/>
                      <a:ext cx="876190" cy="257143"/>
                    </a:xfrm>
                    <a:prstGeom prst="rect">
                      <a:avLst/>
                    </a:prstGeom>
                  </pic:spPr>
                </pic:pic>
              </a:graphicData>
            </a:graphic>
          </wp:inline>
        </w:drawing>
      </w:r>
      <w:r w:rsidRPr="00007719">
        <w:rPr>
          <w:sz w:val="28"/>
          <w:szCs w:val="28"/>
          <w:lang w:eastAsia="x-none"/>
        </w:rPr>
        <w:t>,</w:t>
      </w:r>
      <w:proofErr w:type="gramEnd"/>
      <w:r w:rsidRPr="00007719">
        <w:rPr>
          <w:sz w:val="28"/>
          <w:szCs w:val="28"/>
          <w:lang w:eastAsia="x-none"/>
        </w:rPr>
        <w:t xml:space="preserve"> после чего начнется процесс выгрузки данных. При успешном завершении операции будет выдано сообщение «Выгрузка выполнена успешно!».</w:t>
      </w:r>
      <w:r w:rsidR="002254E6" w:rsidRPr="00007719">
        <w:rPr>
          <w:sz w:val="28"/>
          <w:szCs w:val="28"/>
          <w:lang w:eastAsia="x-none"/>
        </w:rPr>
        <w:t xml:space="preserve"> В нижней части окна будет выведена информация о выгрузке.</w:t>
      </w:r>
    </w:p>
    <w:p w14:paraId="66986BF3" w14:textId="27AD6221" w:rsidR="00D61795" w:rsidRPr="00007719" w:rsidRDefault="002254E6" w:rsidP="00D61795">
      <w:pPr>
        <w:spacing w:line="360" w:lineRule="auto"/>
        <w:ind w:firstLine="709"/>
        <w:jc w:val="both"/>
        <w:rPr>
          <w:spacing w:val="-6"/>
          <w:sz w:val="28"/>
          <w:szCs w:val="28"/>
          <w:lang w:eastAsia="x-none"/>
        </w:rPr>
      </w:pPr>
      <w:r w:rsidRPr="00007719">
        <w:rPr>
          <w:sz w:val="28"/>
          <w:szCs w:val="28"/>
          <w:lang w:eastAsia="x-none"/>
        </w:rPr>
        <w:t xml:space="preserve">4.10.12.2. </w:t>
      </w:r>
      <w:r w:rsidR="00D61795" w:rsidRPr="00007719">
        <w:rPr>
          <w:sz w:val="28"/>
          <w:szCs w:val="28"/>
          <w:lang w:eastAsia="x-none"/>
        </w:rPr>
        <w:t xml:space="preserve">При выборе пункта «Загрузка данных» </w:t>
      </w:r>
      <w:r w:rsidRPr="00007719">
        <w:rPr>
          <w:sz w:val="28"/>
          <w:szCs w:val="28"/>
          <w:lang w:eastAsia="x-none"/>
        </w:rPr>
        <w:t>открывается диалоговое окно для загрузки</w:t>
      </w:r>
      <w:r w:rsidR="00D61795" w:rsidRPr="00007719">
        <w:rPr>
          <w:spacing w:val="-6"/>
          <w:sz w:val="28"/>
          <w:szCs w:val="28"/>
          <w:lang w:eastAsia="x-none"/>
        </w:rPr>
        <w:t xml:space="preserve"> (</w:t>
      </w:r>
      <w:r w:rsidR="00D61795" w:rsidRPr="00007719">
        <w:rPr>
          <w:spacing w:val="-6"/>
          <w:sz w:val="28"/>
          <w:szCs w:val="28"/>
          <w:lang w:eastAsia="x-none"/>
        </w:rPr>
        <w:fldChar w:fldCharType="begin"/>
      </w:r>
      <w:r w:rsidR="00D61795" w:rsidRPr="00007719">
        <w:rPr>
          <w:spacing w:val="-6"/>
          <w:sz w:val="28"/>
          <w:szCs w:val="28"/>
          <w:lang w:eastAsia="x-none"/>
        </w:rPr>
        <w:instrText xml:space="preserve"> REF  _Ref523238571 \* Lower \h  \* MERGEFORMAT </w:instrText>
      </w:r>
      <w:r w:rsidR="00D61795" w:rsidRPr="00007719">
        <w:rPr>
          <w:spacing w:val="-6"/>
          <w:sz w:val="28"/>
          <w:szCs w:val="28"/>
          <w:lang w:eastAsia="x-none"/>
        </w:rPr>
      </w:r>
      <w:r w:rsidR="00D61795" w:rsidRPr="00007719">
        <w:rPr>
          <w:spacing w:val="-6"/>
          <w:sz w:val="28"/>
          <w:szCs w:val="28"/>
          <w:lang w:eastAsia="x-none"/>
        </w:rPr>
        <w:fldChar w:fldCharType="separate"/>
      </w:r>
      <w:r w:rsidR="00B6413A" w:rsidRPr="00007719">
        <w:rPr>
          <w:sz w:val="28"/>
          <w:szCs w:val="28"/>
        </w:rPr>
        <w:t xml:space="preserve">рис. </w:t>
      </w:r>
      <w:r w:rsidR="00B6413A">
        <w:rPr>
          <w:noProof/>
          <w:sz w:val="28"/>
          <w:szCs w:val="28"/>
        </w:rPr>
        <w:t>630</w:t>
      </w:r>
      <w:r w:rsidR="00D61795" w:rsidRPr="00007719">
        <w:rPr>
          <w:spacing w:val="-6"/>
          <w:sz w:val="28"/>
          <w:szCs w:val="28"/>
          <w:lang w:eastAsia="x-none"/>
        </w:rPr>
        <w:fldChar w:fldCharType="end"/>
      </w:r>
      <w:r w:rsidR="00D61795" w:rsidRPr="00007719">
        <w:rPr>
          <w:spacing w:val="-6"/>
          <w:sz w:val="28"/>
          <w:szCs w:val="28"/>
          <w:lang w:eastAsia="x-none"/>
        </w:rPr>
        <w:t>).</w:t>
      </w:r>
    </w:p>
    <w:p w14:paraId="007231A8" w14:textId="77777777" w:rsidR="00D61795" w:rsidRPr="00007719" w:rsidRDefault="00D61795" w:rsidP="00D61795">
      <w:pPr>
        <w:tabs>
          <w:tab w:val="left" w:pos="851"/>
        </w:tabs>
        <w:spacing w:line="360" w:lineRule="auto"/>
        <w:jc w:val="center"/>
        <w:rPr>
          <w:snapToGrid w:val="0"/>
          <w:sz w:val="28"/>
          <w:szCs w:val="28"/>
        </w:rPr>
      </w:pPr>
      <w:r w:rsidRPr="00007719">
        <w:rPr>
          <w:noProof/>
        </w:rPr>
        <w:drawing>
          <wp:inline distT="0" distB="0" distL="0" distR="0" wp14:anchorId="4EBC4B3C" wp14:editId="76775778">
            <wp:extent cx="4295775" cy="1554140"/>
            <wp:effectExtent l="0" t="0" r="0" b="8255"/>
            <wp:docPr id="9668" name="Рисунок 9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8"/>
                    <a:stretch>
                      <a:fillRect/>
                    </a:stretch>
                  </pic:blipFill>
                  <pic:spPr>
                    <a:xfrm>
                      <a:off x="0" y="0"/>
                      <a:ext cx="4321737" cy="1563533"/>
                    </a:xfrm>
                    <a:prstGeom prst="rect">
                      <a:avLst/>
                    </a:prstGeom>
                  </pic:spPr>
                </pic:pic>
              </a:graphicData>
            </a:graphic>
          </wp:inline>
        </w:drawing>
      </w:r>
    </w:p>
    <w:p w14:paraId="37E7AE7B" w14:textId="32B3B395" w:rsidR="00D61795" w:rsidRPr="00007719" w:rsidRDefault="00D61795" w:rsidP="00D61795">
      <w:pPr>
        <w:spacing w:line="360" w:lineRule="auto"/>
        <w:jc w:val="center"/>
        <w:rPr>
          <w:noProof/>
          <w:sz w:val="28"/>
          <w:szCs w:val="28"/>
        </w:rPr>
      </w:pPr>
      <w:bookmarkStart w:id="1011" w:name="_Ref52323857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630</w:t>
      </w:r>
      <w:r w:rsidRPr="00007719">
        <w:rPr>
          <w:noProof/>
          <w:sz w:val="28"/>
          <w:szCs w:val="28"/>
        </w:rPr>
        <w:fldChar w:fldCharType="end"/>
      </w:r>
      <w:bookmarkEnd w:id="1011"/>
    </w:p>
    <w:p w14:paraId="4E1D8438" w14:textId="2C6BD564" w:rsidR="00D61795" w:rsidRPr="00007719" w:rsidRDefault="002254E6" w:rsidP="00D61795">
      <w:pPr>
        <w:spacing w:line="360" w:lineRule="auto"/>
        <w:ind w:firstLine="709"/>
        <w:jc w:val="both"/>
        <w:rPr>
          <w:sz w:val="28"/>
          <w:szCs w:val="28"/>
          <w:lang w:eastAsia="x-none"/>
        </w:rPr>
      </w:pPr>
      <w:r w:rsidRPr="00007719">
        <w:rPr>
          <w:sz w:val="28"/>
          <w:szCs w:val="28"/>
          <w:lang w:eastAsia="x-none"/>
        </w:rPr>
        <w:t xml:space="preserve">После </w:t>
      </w:r>
      <w:r w:rsidR="00D61795" w:rsidRPr="00007719">
        <w:rPr>
          <w:sz w:val="28"/>
          <w:szCs w:val="28"/>
          <w:lang w:eastAsia="x-none"/>
        </w:rPr>
        <w:t>выбор</w:t>
      </w:r>
      <w:r w:rsidRPr="00007719">
        <w:rPr>
          <w:sz w:val="28"/>
          <w:szCs w:val="28"/>
          <w:lang w:eastAsia="x-none"/>
        </w:rPr>
        <w:t>а</w:t>
      </w:r>
      <w:r w:rsidR="00D61795" w:rsidRPr="00007719">
        <w:rPr>
          <w:sz w:val="28"/>
          <w:szCs w:val="28"/>
          <w:lang w:eastAsia="x-none"/>
        </w:rPr>
        <w:t xml:space="preserve"> файла загрузки</w:t>
      </w:r>
      <w:r w:rsidRPr="00007719">
        <w:rPr>
          <w:sz w:val="28"/>
          <w:szCs w:val="28"/>
          <w:lang w:eastAsia="x-none"/>
        </w:rPr>
        <w:t xml:space="preserve"> на экран</w:t>
      </w:r>
      <w:r w:rsidR="00D61795" w:rsidRPr="00007719">
        <w:rPr>
          <w:sz w:val="28"/>
          <w:szCs w:val="28"/>
          <w:lang w:eastAsia="x-none"/>
        </w:rPr>
        <w:t xml:space="preserve"> </w:t>
      </w:r>
      <w:r w:rsidRPr="00007719">
        <w:rPr>
          <w:sz w:val="28"/>
          <w:szCs w:val="28"/>
          <w:lang w:eastAsia="x-none"/>
        </w:rPr>
        <w:t xml:space="preserve">выводится </w:t>
      </w:r>
      <w:r w:rsidR="00D61795" w:rsidRPr="00007719">
        <w:rPr>
          <w:sz w:val="28"/>
          <w:szCs w:val="28"/>
          <w:lang w:eastAsia="x-none"/>
        </w:rPr>
        <w:t>дополнительная информация о файле загрузки (</w:t>
      </w:r>
      <w:r w:rsidR="00D61795" w:rsidRPr="00007719">
        <w:rPr>
          <w:sz w:val="28"/>
          <w:szCs w:val="28"/>
          <w:lang w:eastAsia="x-none"/>
        </w:rPr>
        <w:fldChar w:fldCharType="begin"/>
      </w:r>
      <w:r w:rsidR="00D61795" w:rsidRPr="00007719">
        <w:rPr>
          <w:sz w:val="28"/>
          <w:szCs w:val="28"/>
          <w:lang w:eastAsia="x-none"/>
        </w:rPr>
        <w:instrText xml:space="preserve"> REF  _Ref523238613 \* Lower \h  \* MERGEFORMAT </w:instrText>
      </w:r>
      <w:r w:rsidR="00D61795" w:rsidRPr="00007719">
        <w:rPr>
          <w:sz w:val="28"/>
          <w:szCs w:val="28"/>
          <w:lang w:eastAsia="x-none"/>
        </w:rPr>
      </w:r>
      <w:r w:rsidR="00D61795" w:rsidRPr="00007719">
        <w:rPr>
          <w:sz w:val="28"/>
          <w:szCs w:val="28"/>
          <w:lang w:eastAsia="x-none"/>
        </w:rPr>
        <w:fldChar w:fldCharType="separate"/>
      </w:r>
      <w:r w:rsidR="00B6413A" w:rsidRPr="00007719">
        <w:rPr>
          <w:sz w:val="28"/>
          <w:szCs w:val="28"/>
        </w:rPr>
        <w:t xml:space="preserve">рис. </w:t>
      </w:r>
      <w:r w:rsidR="00B6413A">
        <w:rPr>
          <w:noProof/>
          <w:sz w:val="28"/>
          <w:szCs w:val="28"/>
        </w:rPr>
        <w:t>631</w:t>
      </w:r>
      <w:r w:rsidR="00D61795" w:rsidRPr="00007719">
        <w:rPr>
          <w:sz w:val="28"/>
          <w:szCs w:val="28"/>
          <w:lang w:eastAsia="x-none"/>
        </w:rPr>
        <w:fldChar w:fldCharType="end"/>
      </w:r>
      <w:r w:rsidR="00D61795" w:rsidRPr="00007719">
        <w:rPr>
          <w:sz w:val="28"/>
          <w:szCs w:val="28"/>
          <w:lang w:eastAsia="x-none"/>
        </w:rPr>
        <w:t>).</w:t>
      </w:r>
    </w:p>
    <w:p w14:paraId="5D662DFC" w14:textId="7BEA1BA0" w:rsidR="00D61795" w:rsidRPr="00007719" w:rsidRDefault="002254E6" w:rsidP="00D61795">
      <w:pPr>
        <w:tabs>
          <w:tab w:val="left" w:pos="851"/>
        </w:tabs>
        <w:spacing w:line="360" w:lineRule="auto"/>
        <w:jc w:val="center"/>
        <w:rPr>
          <w:snapToGrid w:val="0"/>
          <w:sz w:val="28"/>
          <w:szCs w:val="28"/>
        </w:rPr>
      </w:pPr>
      <w:r w:rsidRPr="00007719">
        <w:rPr>
          <w:noProof/>
        </w:rPr>
        <w:drawing>
          <wp:inline distT="0" distB="0" distL="0" distR="0" wp14:anchorId="49B5FC89" wp14:editId="5640E844">
            <wp:extent cx="4424476" cy="1512425"/>
            <wp:effectExtent l="0" t="0" r="0" b="0"/>
            <wp:docPr id="13933" name="Рисунок 13933" descr="C:\Users\1B7A~1.ALI\AppData\Local\Temp\SNAGHTML1890b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1B7A~1.ALI\AppData\Local\Temp\SNAGHTML1890b3e.PNG"/>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4440694" cy="1517969"/>
                    </a:xfrm>
                    <a:prstGeom prst="rect">
                      <a:avLst/>
                    </a:prstGeom>
                    <a:noFill/>
                    <a:ln>
                      <a:noFill/>
                    </a:ln>
                  </pic:spPr>
                </pic:pic>
              </a:graphicData>
            </a:graphic>
          </wp:inline>
        </w:drawing>
      </w:r>
    </w:p>
    <w:p w14:paraId="33FF0DFD" w14:textId="32FD16D9" w:rsidR="00D61795" w:rsidRPr="00007719" w:rsidRDefault="00D61795" w:rsidP="00D61795">
      <w:pPr>
        <w:spacing w:line="360" w:lineRule="auto"/>
        <w:jc w:val="center"/>
        <w:rPr>
          <w:noProof/>
          <w:sz w:val="28"/>
          <w:szCs w:val="28"/>
        </w:rPr>
      </w:pPr>
      <w:bookmarkStart w:id="1012" w:name="_Ref52323861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631</w:t>
      </w:r>
      <w:r w:rsidRPr="00007719">
        <w:rPr>
          <w:noProof/>
          <w:sz w:val="28"/>
          <w:szCs w:val="28"/>
        </w:rPr>
        <w:fldChar w:fldCharType="end"/>
      </w:r>
      <w:bookmarkEnd w:id="1012"/>
    </w:p>
    <w:p w14:paraId="51251368" w14:textId="326253C1" w:rsidR="00D61795" w:rsidRPr="00007719" w:rsidRDefault="00D61795" w:rsidP="002254E6">
      <w:pPr>
        <w:spacing w:line="360" w:lineRule="auto"/>
        <w:ind w:firstLine="709"/>
        <w:jc w:val="both"/>
        <w:rPr>
          <w:noProof/>
          <w:sz w:val="28"/>
          <w:szCs w:val="28"/>
        </w:rPr>
      </w:pPr>
      <w:r w:rsidRPr="00007719">
        <w:rPr>
          <w:sz w:val="28"/>
          <w:szCs w:val="28"/>
          <w:lang w:eastAsia="x-none"/>
        </w:rPr>
        <w:t>Для развертывания раздела с дополнительными параметрами установите переключатель выбора «Отображать дополнительные параметры» (</w:t>
      </w:r>
      <w:r w:rsidRPr="00007719">
        <w:rPr>
          <w:sz w:val="28"/>
          <w:szCs w:val="28"/>
          <w:lang w:eastAsia="x-none"/>
        </w:rPr>
        <w:fldChar w:fldCharType="begin"/>
      </w:r>
      <w:r w:rsidRPr="00007719">
        <w:rPr>
          <w:sz w:val="28"/>
          <w:szCs w:val="28"/>
          <w:lang w:eastAsia="x-none"/>
        </w:rPr>
        <w:instrText xml:space="preserve"> REF  _Ref523238651 \* Lower \h  \* MERGEFORMAT </w:instrText>
      </w:r>
      <w:r w:rsidRPr="00007719">
        <w:rPr>
          <w:sz w:val="28"/>
          <w:szCs w:val="28"/>
          <w:lang w:eastAsia="x-none"/>
        </w:rPr>
      </w:r>
      <w:r w:rsidRPr="00007719">
        <w:rPr>
          <w:sz w:val="28"/>
          <w:szCs w:val="28"/>
          <w:lang w:eastAsia="x-none"/>
        </w:rPr>
        <w:fldChar w:fldCharType="separate"/>
      </w:r>
      <w:r w:rsidR="00B6413A" w:rsidRPr="00007719">
        <w:rPr>
          <w:sz w:val="28"/>
          <w:szCs w:val="28"/>
        </w:rPr>
        <w:t xml:space="preserve">рис. </w:t>
      </w:r>
      <w:r w:rsidR="00B6413A">
        <w:rPr>
          <w:noProof/>
          <w:sz w:val="28"/>
          <w:szCs w:val="28"/>
        </w:rPr>
        <w:t>632</w:t>
      </w:r>
      <w:r w:rsidRPr="00007719">
        <w:rPr>
          <w:sz w:val="28"/>
          <w:szCs w:val="28"/>
          <w:lang w:eastAsia="x-none"/>
        </w:rPr>
        <w:fldChar w:fldCharType="end"/>
      </w:r>
      <w:r w:rsidRPr="00007719">
        <w:rPr>
          <w:sz w:val="28"/>
          <w:szCs w:val="28"/>
          <w:lang w:eastAsia="x-none"/>
        </w:rPr>
        <w:t>).</w:t>
      </w:r>
    </w:p>
    <w:p w14:paraId="16664BC2" w14:textId="77777777" w:rsidR="00D61795" w:rsidRPr="00007719" w:rsidRDefault="00D61795" w:rsidP="00D61795">
      <w:pPr>
        <w:spacing w:line="360" w:lineRule="auto"/>
        <w:ind w:firstLine="709"/>
        <w:jc w:val="both"/>
        <w:rPr>
          <w:sz w:val="28"/>
          <w:szCs w:val="28"/>
          <w:lang w:eastAsia="x-none"/>
        </w:rPr>
      </w:pPr>
      <w:r w:rsidRPr="00007719">
        <w:rPr>
          <w:sz w:val="28"/>
          <w:szCs w:val="28"/>
          <w:lang w:eastAsia="x-none"/>
        </w:rPr>
        <w:t>При необходимости установите переключатели выбора:</w:t>
      </w:r>
    </w:p>
    <w:p w14:paraId="6D75162F" w14:textId="77777777" w:rsidR="00D61795" w:rsidRPr="00007719" w:rsidRDefault="00D61795" w:rsidP="00FE11AC">
      <w:pPr>
        <w:numPr>
          <w:ilvl w:val="0"/>
          <w:numId w:val="17"/>
        </w:numPr>
        <w:tabs>
          <w:tab w:val="left" w:pos="993"/>
        </w:tabs>
        <w:spacing w:line="360" w:lineRule="auto"/>
        <w:ind w:left="0" w:firstLine="709"/>
        <w:jc w:val="both"/>
        <w:rPr>
          <w:sz w:val="28"/>
          <w:szCs w:val="28"/>
          <w:lang w:eastAsia="x-none"/>
        </w:rPr>
      </w:pPr>
      <w:r w:rsidRPr="00007719">
        <w:rPr>
          <w:sz w:val="28"/>
          <w:szCs w:val="28"/>
          <w:lang w:eastAsia="x-none"/>
        </w:rPr>
        <w:t>«Не останавливать загрузку, если возникла не критическая ошибка»;</w:t>
      </w:r>
    </w:p>
    <w:p w14:paraId="3FE0F891" w14:textId="30EBCE69" w:rsidR="00D61795" w:rsidRPr="00007719" w:rsidRDefault="00D61795" w:rsidP="00FE11AC">
      <w:pPr>
        <w:numPr>
          <w:ilvl w:val="0"/>
          <w:numId w:val="17"/>
        </w:numPr>
        <w:tabs>
          <w:tab w:val="left" w:pos="993"/>
        </w:tabs>
        <w:spacing w:line="360" w:lineRule="auto"/>
        <w:ind w:left="0" w:firstLine="709"/>
        <w:jc w:val="both"/>
        <w:rPr>
          <w:sz w:val="28"/>
          <w:szCs w:val="28"/>
          <w:lang w:eastAsia="x-none"/>
        </w:rPr>
      </w:pPr>
      <w:r w:rsidRPr="00007719">
        <w:rPr>
          <w:sz w:val="28"/>
          <w:szCs w:val="28"/>
          <w:lang w:eastAsia="x-none"/>
        </w:rPr>
        <w:t>«Выводить информацию</w:t>
      </w:r>
      <w:r w:rsidR="008676CC">
        <w:rPr>
          <w:sz w:val="28"/>
          <w:szCs w:val="28"/>
          <w:lang w:eastAsia="x-none"/>
        </w:rPr>
        <w:t xml:space="preserve"> о загрузке в файл» –</w:t>
      </w:r>
      <w:r w:rsidRPr="00007719">
        <w:rPr>
          <w:sz w:val="28"/>
          <w:szCs w:val="28"/>
          <w:lang w:eastAsia="x-none"/>
        </w:rPr>
        <w:t xml:space="preserve"> запись лога загрузки выводится в файл;</w:t>
      </w:r>
    </w:p>
    <w:p w14:paraId="34ACB74E" w14:textId="65BC6AE8" w:rsidR="00D61795" w:rsidRPr="00007719" w:rsidRDefault="00D61795" w:rsidP="00FE11AC">
      <w:pPr>
        <w:numPr>
          <w:ilvl w:val="0"/>
          <w:numId w:val="17"/>
        </w:numPr>
        <w:tabs>
          <w:tab w:val="left" w:pos="993"/>
        </w:tabs>
        <w:spacing w:line="360" w:lineRule="auto"/>
        <w:ind w:left="0" w:firstLine="709"/>
        <w:jc w:val="both"/>
        <w:rPr>
          <w:sz w:val="28"/>
          <w:szCs w:val="28"/>
          <w:lang w:eastAsia="x-none"/>
        </w:rPr>
      </w:pPr>
      <w:r w:rsidRPr="00007719">
        <w:rPr>
          <w:sz w:val="28"/>
          <w:szCs w:val="28"/>
          <w:lang w:eastAsia="x-none"/>
        </w:rPr>
        <w:t>«Арх</w:t>
      </w:r>
      <w:r w:rsidR="008676CC">
        <w:rPr>
          <w:sz w:val="28"/>
          <w:szCs w:val="28"/>
          <w:lang w:eastAsia="x-none"/>
        </w:rPr>
        <w:t>ивировать устаревшие элементы» –</w:t>
      </w:r>
      <w:r w:rsidRPr="00007719">
        <w:rPr>
          <w:sz w:val="28"/>
          <w:szCs w:val="28"/>
          <w:lang w:eastAsia="x-none"/>
        </w:rPr>
        <w:t xml:space="preserve"> не обработанные записи классификатора помещаются в архив.</w:t>
      </w:r>
    </w:p>
    <w:p w14:paraId="624639F0" w14:textId="0133F38D" w:rsidR="002254E6" w:rsidRPr="00007719" w:rsidRDefault="002254E6" w:rsidP="002254E6">
      <w:pPr>
        <w:tabs>
          <w:tab w:val="left" w:pos="851"/>
        </w:tabs>
        <w:spacing w:line="360" w:lineRule="auto"/>
        <w:jc w:val="center"/>
        <w:rPr>
          <w:snapToGrid w:val="0"/>
          <w:sz w:val="28"/>
          <w:szCs w:val="28"/>
        </w:rPr>
      </w:pPr>
      <w:r w:rsidRPr="00007719">
        <w:rPr>
          <w:noProof/>
        </w:rPr>
        <w:lastRenderedPageBreak/>
        <w:drawing>
          <wp:inline distT="0" distB="0" distL="0" distR="0" wp14:anchorId="4834B098" wp14:editId="2867A2F8">
            <wp:extent cx="4163128" cy="2516600"/>
            <wp:effectExtent l="0" t="0" r="8890" b="0"/>
            <wp:docPr id="13935" name="Рисунок 13935" descr="C:\Users\1B7A~1.ALI\AppData\Local\Temp\SNAGHTML18b9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1B7A~1.ALI\AppData\Local\Temp\SNAGHTML18b9074.PNG"/>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4187205" cy="2531155"/>
                    </a:xfrm>
                    <a:prstGeom prst="rect">
                      <a:avLst/>
                    </a:prstGeom>
                    <a:noFill/>
                    <a:ln>
                      <a:noFill/>
                    </a:ln>
                  </pic:spPr>
                </pic:pic>
              </a:graphicData>
            </a:graphic>
          </wp:inline>
        </w:drawing>
      </w:r>
    </w:p>
    <w:p w14:paraId="3B29A892" w14:textId="77777777" w:rsidR="002254E6" w:rsidRPr="00007719" w:rsidRDefault="002254E6" w:rsidP="002254E6">
      <w:pPr>
        <w:spacing w:line="360" w:lineRule="auto"/>
        <w:jc w:val="center"/>
        <w:rPr>
          <w:noProof/>
          <w:sz w:val="28"/>
          <w:szCs w:val="28"/>
        </w:rPr>
      </w:pPr>
      <w:bookmarkStart w:id="1013" w:name="_Ref52323865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632</w:t>
      </w:r>
      <w:r w:rsidRPr="00007719">
        <w:rPr>
          <w:noProof/>
          <w:sz w:val="28"/>
          <w:szCs w:val="28"/>
        </w:rPr>
        <w:fldChar w:fldCharType="end"/>
      </w:r>
      <w:bookmarkEnd w:id="1013"/>
    </w:p>
    <w:p w14:paraId="50E94923" w14:textId="52719A67" w:rsidR="00D61795" w:rsidRPr="00007719" w:rsidRDefault="00C45176" w:rsidP="00D61795">
      <w:pPr>
        <w:spacing w:line="360" w:lineRule="auto"/>
        <w:ind w:firstLine="709"/>
        <w:jc w:val="both"/>
        <w:rPr>
          <w:sz w:val="28"/>
          <w:szCs w:val="28"/>
        </w:rPr>
      </w:pPr>
      <w:r w:rsidRPr="00007719">
        <w:rPr>
          <w:sz w:val="28"/>
          <w:szCs w:val="28"/>
        </w:rPr>
        <w:t>Нажмите</w:t>
      </w:r>
      <w:r w:rsidR="00D61795" w:rsidRPr="00007719">
        <w:rPr>
          <w:sz w:val="28"/>
          <w:szCs w:val="28"/>
        </w:rPr>
        <w:t xml:space="preserve"> </w:t>
      </w:r>
      <w:proofErr w:type="gramStart"/>
      <w:r w:rsidR="00D61795" w:rsidRPr="00007719">
        <w:rPr>
          <w:sz w:val="28"/>
          <w:szCs w:val="28"/>
        </w:rPr>
        <w:t xml:space="preserve">кнопку </w:t>
      </w:r>
      <w:r w:rsidR="00D61795" w:rsidRPr="00007719">
        <w:rPr>
          <w:noProof/>
          <w:sz w:val="28"/>
          <w:szCs w:val="28"/>
        </w:rPr>
        <w:drawing>
          <wp:inline distT="0" distB="0" distL="0" distR="0" wp14:anchorId="510B8981" wp14:editId="42A6F07B">
            <wp:extent cx="1228571" cy="266667"/>
            <wp:effectExtent l="0" t="0" r="0" b="635"/>
            <wp:docPr id="1216"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1"/>
                    <a:stretch>
                      <a:fillRect/>
                    </a:stretch>
                  </pic:blipFill>
                  <pic:spPr>
                    <a:xfrm>
                      <a:off x="0" y="0"/>
                      <a:ext cx="1228571" cy="266667"/>
                    </a:xfrm>
                    <a:prstGeom prst="rect">
                      <a:avLst/>
                    </a:prstGeom>
                  </pic:spPr>
                </pic:pic>
              </a:graphicData>
            </a:graphic>
          </wp:inline>
        </w:drawing>
      </w:r>
      <w:r w:rsidR="00D61795" w:rsidRPr="00007719">
        <w:rPr>
          <w:sz w:val="28"/>
          <w:szCs w:val="28"/>
        </w:rPr>
        <w:t>,</w:t>
      </w:r>
      <w:proofErr w:type="gramEnd"/>
      <w:r w:rsidR="00D61795" w:rsidRPr="00007719">
        <w:rPr>
          <w:sz w:val="28"/>
          <w:szCs w:val="28"/>
        </w:rPr>
        <w:t xml:space="preserve"> </w:t>
      </w:r>
      <w:r w:rsidR="00D61795" w:rsidRPr="00007719">
        <w:rPr>
          <w:spacing w:val="-6"/>
          <w:sz w:val="28"/>
          <w:szCs w:val="28"/>
        </w:rPr>
        <w:t>начнется процесс загрузки данных.</w:t>
      </w:r>
      <w:r w:rsidR="00D61795" w:rsidRPr="00007719">
        <w:rPr>
          <w:sz w:val="28"/>
          <w:szCs w:val="28"/>
        </w:rPr>
        <w:t xml:space="preserve"> При успешном завершении операции будет выдано сообщение: «Загрузка выполнена успешно!»</w:t>
      </w:r>
      <w:r w:rsidR="002254E6" w:rsidRPr="00007719">
        <w:rPr>
          <w:sz w:val="28"/>
          <w:szCs w:val="28"/>
        </w:rPr>
        <w:t xml:space="preserve">. </w:t>
      </w:r>
      <w:r w:rsidR="002254E6" w:rsidRPr="00007719">
        <w:rPr>
          <w:spacing w:val="-6"/>
          <w:sz w:val="28"/>
          <w:szCs w:val="28"/>
        </w:rPr>
        <w:t>В нижнюю область будут выведены параметры загрузки.</w:t>
      </w:r>
    </w:p>
    <w:p w14:paraId="2DA986CB" w14:textId="77777777" w:rsidR="00E0158B" w:rsidRPr="00007719" w:rsidRDefault="00E0158B" w:rsidP="00DF627D">
      <w:pPr>
        <w:pStyle w:val="30"/>
      </w:pPr>
      <w:bookmarkStart w:id="1014" w:name="_Toc1571694"/>
      <w:r w:rsidRPr="00007719">
        <w:t>Загрузка</w:t>
      </w:r>
      <w:r w:rsidR="00B73F16" w:rsidRPr="00007719">
        <w:t>/</w:t>
      </w:r>
      <w:r w:rsidRPr="00007719">
        <w:t>выгрузка метаданных</w:t>
      </w:r>
      <w:bookmarkEnd w:id="1014"/>
    </w:p>
    <w:p w14:paraId="5BA4F1A3" w14:textId="3D6097CF" w:rsidR="00AF2FFC" w:rsidRPr="00007719" w:rsidRDefault="00AF2FFC" w:rsidP="007C5636">
      <w:pPr>
        <w:spacing w:line="360" w:lineRule="auto"/>
        <w:ind w:firstLine="709"/>
        <w:jc w:val="both"/>
        <w:rPr>
          <w:sz w:val="28"/>
          <w:szCs w:val="28"/>
        </w:rPr>
      </w:pPr>
      <w:r w:rsidRPr="00007719">
        <w:rPr>
          <w:sz w:val="28"/>
          <w:szCs w:val="28"/>
        </w:rPr>
        <w:t>Сведения о загрузке</w:t>
      </w:r>
      <w:r w:rsidR="00B73F16" w:rsidRPr="00007719">
        <w:rPr>
          <w:sz w:val="28"/>
          <w:szCs w:val="28"/>
        </w:rPr>
        <w:t>/</w:t>
      </w:r>
      <w:r w:rsidRPr="00007719">
        <w:rPr>
          <w:sz w:val="28"/>
          <w:szCs w:val="28"/>
        </w:rPr>
        <w:t xml:space="preserve">выгрузке метаданных содержатся в диалоговом окне </w:t>
      </w:r>
      <w:r w:rsidR="00A25DDD" w:rsidRPr="00007719">
        <w:rPr>
          <w:sz w:val="28"/>
          <w:szCs w:val="28"/>
        </w:rPr>
        <w:t>«</w:t>
      </w:r>
      <w:r w:rsidR="00CD5B8C" w:rsidRPr="00007719">
        <w:rPr>
          <w:sz w:val="28"/>
          <w:szCs w:val="28"/>
        </w:rPr>
        <w:t>З</w:t>
      </w:r>
      <w:r w:rsidR="00A25DDD" w:rsidRPr="00007719">
        <w:rPr>
          <w:sz w:val="28"/>
          <w:szCs w:val="28"/>
        </w:rPr>
        <w:t>агрузка/выгрузка метаданных»</w:t>
      </w:r>
      <w:r w:rsidRPr="00007719">
        <w:rPr>
          <w:sz w:val="28"/>
          <w:szCs w:val="28"/>
        </w:rPr>
        <w:t xml:space="preserve">. Для </w:t>
      </w:r>
      <w:r w:rsidR="00096995" w:rsidRPr="00007719">
        <w:rPr>
          <w:sz w:val="28"/>
          <w:szCs w:val="28"/>
        </w:rPr>
        <w:t xml:space="preserve">открытия </w:t>
      </w:r>
      <w:r w:rsidRPr="00007719">
        <w:rPr>
          <w:sz w:val="28"/>
          <w:szCs w:val="28"/>
        </w:rPr>
        <w:t xml:space="preserve">диалогового окна </w:t>
      </w:r>
      <w:r w:rsidR="00C45176" w:rsidRPr="00007719">
        <w:rPr>
          <w:sz w:val="28"/>
          <w:szCs w:val="28"/>
        </w:rPr>
        <w:t>выберите</w:t>
      </w:r>
      <w:r w:rsidR="0099678A" w:rsidRPr="00007719">
        <w:rPr>
          <w:sz w:val="28"/>
          <w:szCs w:val="28"/>
        </w:rPr>
        <w:t xml:space="preserve"> пункт </w:t>
      </w:r>
      <w:r w:rsidR="00364BD5" w:rsidRPr="00007719">
        <w:rPr>
          <w:sz w:val="28"/>
          <w:szCs w:val="28"/>
        </w:rPr>
        <w:t xml:space="preserve">горизонтального меню </w:t>
      </w:r>
      <w:r w:rsidR="0065221A" w:rsidRPr="00007719">
        <w:rPr>
          <w:sz w:val="28"/>
          <w:szCs w:val="28"/>
        </w:rPr>
        <w:t xml:space="preserve">«Администрирование» </w:t>
      </w:r>
      <w:r w:rsidR="008676CC">
        <w:rPr>
          <w:sz w:val="28"/>
          <w:szCs w:val="28"/>
        </w:rPr>
        <w:t>–</w:t>
      </w:r>
      <w:r w:rsidRPr="00007719">
        <w:rPr>
          <w:sz w:val="28"/>
          <w:szCs w:val="28"/>
        </w:rPr>
        <w:t xml:space="preserve">&gt; </w:t>
      </w:r>
      <w:r w:rsidR="00A25DDD" w:rsidRPr="00007719">
        <w:rPr>
          <w:sz w:val="28"/>
          <w:szCs w:val="28"/>
        </w:rPr>
        <w:t>«Загрузка/выгрузка метаданных</w:t>
      </w:r>
      <w:r w:rsidR="00364BD5" w:rsidRPr="00007719">
        <w:rPr>
          <w:b/>
          <w:sz w:val="28"/>
          <w:szCs w:val="28"/>
        </w:rPr>
        <w:t>»</w:t>
      </w:r>
      <w:r w:rsidR="00A25DDD" w:rsidRPr="00007719">
        <w:rPr>
          <w:b/>
          <w:sz w:val="28"/>
          <w:szCs w:val="28"/>
        </w:rPr>
        <w:t xml:space="preserve"> </w:t>
      </w:r>
      <w:r w:rsidR="00364BD5" w:rsidRPr="00007719">
        <w:rPr>
          <w:sz w:val="28"/>
          <w:szCs w:val="28"/>
        </w:rPr>
        <w:t>или пункт вертикального меню «Администрирование» и пиктограмму основной рабочей области навигации</w:t>
      </w:r>
      <w:r w:rsidR="00E92D8E" w:rsidRPr="00007719">
        <w:rPr>
          <w:sz w:val="28"/>
          <w:szCs w:val="28"/>
        </w:rPr>
        <w:t xml:space="preserve"> «Загрузка/выгрузка метаданных».</w:t>
      </w:r>
    </w:p>
    <w:p w14:paraId="09F0CA7E" w14:textId="1D72C46F" w:rsidR="00E0158B" w:rsidRPr="00007719" w:rsidRDefault="00AF2FFC" w:rsidP="007C5636">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Диалоговое окно</w:t>
      </w:r>
      <w:r w:rsidR="00E0158B" w:rsidRPr="00007719">
        <w:rPr>
          <w:rFonts w:ascii="Times New Roman" w:hAnsi="Times New Roman"/>
          <w:sz w:val="28"/>
          <w:szCs w:val="28"/>
        </w:rPr>
        <w:t xml:space="preserve"> загрузки</w:t>
      </w:r>
      <w:r w:rsidR="00603018" w:rsidRPr="00007719">
        <w:rPr>
          <w:rFonts w:ascii="Times New Roman" w:hAnsi="Times New Roman"/>
          <w:sz w:val="28"/>
          <w:szCs w:val="28"/>
        </w:rPr>
        <w:t>/</w:t>
      </w:r>
      <w:r w:rsidR="00E0158B" w:rsidRPr="00007719">
        <w:rPr>
          <w:rFonts w:ascii="Times New Roman" w:hAnsi="Times New Roman"/>
          <w:sz w:val="28"/>
          <w:szCs w:val="28"/>
        </w:rPr>
        <w:t>выгрузки метаданных предназначен</w:t>
      </w:r>
      <w:r w:rsidRPr="00007719">
        <w:rPr>
          <w:rFonts w:ascii="Times New Roman" w:hAnsi="Times New Roman"/>
          <w:sz w:val="28"/>
          <w:szCs w:val="28"/>
        </w:rPr>
        <w:t>о</w:t>
      </w:r>
      <w:r w:rsidR="00E0158B" w:rsidRPr="00007719">
        <w:rPr>
          <w:rFonts w:ascii="Times New Roman" w:hAnsi="Times New Roman"/>
          <w:sz w:val="28"/>
          <w:szCs w:val="28"/>
        </w:rPr>
        <w:t xml:space="preserve"> для организации обмена между элементами сбора данных – классификаторами, справочниками и другой </w:t>
      </w:r>
      <w:r w:rsidR="00E92D8E" w:rsidRPr="00007719">
        <w:rPr>
          <w:rFonts w:ascii="Times New Roman" w:hAnsi="Times New Roman"/>
          <w:sz w:val="28"/>
          <w:szCs w:val="28"/>
        </w:rPr>
        <w:t>информацией</w:t>
      </w:r>
      <w:r w:rsidR="00E0158B" w:rsidRPr="00007719">
        <w:rPr>
          <w:rFonts w:ascii="Times New Roman" w:hAnsi="Times New Roman"/>
          <w:sz w:val="28"/>
          <w:szCs w:val="28"/>
        </w:rPr>
        <w:t xml:space="preserve">, которая может изменяться в процессе эксплуатации </w:t>
      </w:r>
      <w:r w:rsidR="00C15CE2" w:rsidRPr="00007719">
        <w:rPr>
          <w:rFonts w:ascii="Times New Roman" w:hAnsi="Times New Roman"/>
          <w:sz w:val="28"/>
          <w:szCs w:val="28"/>
        </w:rPr>
        <w:t>программного комплекса</w:t>
      </w:r>
      <w:r w:rsidR="00E0158B" w:rsidRPr="00007719">
        <w:rPr>
          <w:rFonts w:ascii="Times New Roman" w:hAnsi="Times New Roman"/>
          <w:sz w:val="28"/>
          <w:szCs w:val="28"/>
        </w:rPr>
        <w:t>.</w:t>
      </w:r>
    </w:p>
    <w:p w14:paraId="223A7A7F" w14:textId="4009A718" w:rsidR="00E92D8E" w:rsidRPr="00007719" w:rsidRDefault="00E92D8E" w:rsidP="007C5636">
      <w:pPr>
        <w:pStyle w:val="affe"/>
        <w:spacing w:line="360" w:lineRule="auto"/>
        <w:ind w:firstLine="709"/>
        <w:jc w:val="both"/>
        <w:rPr>
          <w:rFonts w:ascii="Times New Roman" w:hAnsi="Times New Roman"/>
          <w:spacing w:val="-2"/>
          <w:sz w:val="28"/>
          <w:szCs w:val="28"/>
        </w:rPr>
      </w:pPr>
      <w:r w:rsidRPr="00007719">
        <w:rPr>
          <w:rFonts w:ascii="Times New Roman" w:eastAsia="Times New Roman" w:hAnsi="Times New Roman"/>
          <w:spacing w:val="-2"/>
          <w:sz w:val="28"/>
          <w:szCs w:val="28"/>
          <w:lang w:eastAsia="ru-RU"/>
        </w:rPr>
        <w:t xml:space="preserve">Вид диалогового окна «Выгрузка/Загрузка метаданных» представлен на </w:t>
      </w:r>
      <w:r w:rsidRPr="00007719">
        <w:rPr>
          <w:rFonts w:ascii="Times New Roman" w:eastAsia="Times New Roman" w:hAnsi="Times New Roman"/>
          <w:spacing w:val="-2"/>
          <w:sz w:val="28"/>
          <w:szCs w:val="28"/>
          <w:lang w:eastAsia="ru-RU"/>
        </w:rPr>
        <w:fldChar w:fldCharType="begin"/>
      </w:r>
      <w:r w:rsidRPr="00007719">
        <w:rPr>
          <w:rFonts w:ascii="Times New Roman" w:eastAsia="Times New Roman" w:hAnsi="Times New Roman"/>
          <w:spacing w:val="-2"/>
          <w:sz w:val="28"/>
          <w:szCs w:val="28"/>
          <w:lang w:eastAsia="ru-RU"/>
        </w:rPr>
        <w:instrText xml:space="preserve"> REF  _Ref416792771 \* Lower \h </w:instrText>
      </w:r>
      <w:r w:rsidR="00CD401D" w:rsidRPr="00007719">
        <w:rPr>
          <w:rFonts w:ascii="Times New Roman" w:eastAsia="Times New Roman" w:hAnsi="Times New Roman"/>
          <w:spacing w:val="-2"/>
          <w:sz w:val="28"/>
          <w:szCs w:val="28"/>
          <w:lang w:eastAsia="ru-RU"/>
        </w:rPr>
        <w:instrText xml:space="preserve"> \* MERGEFORMAT </w:instrText>
      </w:r>
      <w:r w:rsidRPr="00007719">
        <w:rPr>
          <w:rFonts w:ascii="Times New Roman" w:eastAsia="Times New Roman" w:hAnsi="Times New Roman"/>
          <w:spacing w:val="-2"/>
          <w:sz w:val="28"/>
          <w:szCs w:val="28"/>
          <w:lang w:eastAsia="ru-RU"/>
        </w:rPr>
      </w:r>
      <w:r w:rsidRPr="00007719">
        <w:rPr>
          <w:rFonts w:ascii="Times New Roman" w:eastAsia="Times New Roman" w:hAnsi="Times New Roman"/>
          <w:spacing w:val="-2"/>
          <w:sz w:val="28"/>
          <w:szCs w:val="28"/>
          <w:lang w:eastAsia="ru-RU"/>
        </w:rPr>
        <w:fldChar w:fldCharType="separate"/>
      </w:r>
      <w:r w:rsidR="00B6413A" w:rsidRPr="00B6413A">
        <w:rPr>
          <w:rFonts w:ascii="Times New Roman" w:hAnsi="Times New Roman"/>
          <w:spacing w:val="-2"/>
          <w:sz w:val="28"/>
          <w:szCs w:val="28"/>
        </w:rPr>
        <w:t xml:space="preserve">рис. </w:t>
      </w:r>
      <w:r w:rsidR="00B6413A" w:rsidRPr="00B6413A">
        <w:rPr>
          <w:rFonts w:ascii="Times New Roman" w:hAnsi="Times New Roman"/>
          <w:noProof/>
          <w:spacing w:val="-2"/>
          <w:sz w:val="28"/>
          <w:szCs w:val="28"/>
        </w:rPr>
        <w:t>633</w:t>
      </w:r>
      <w:r w:rsidRPr="00007719">
        <w:rPr>
          <w:rFonts w:ascii="Times New Roman" w:eastAsia="Times New Roman" w:hAnsi="Times New Roman"/>
          <w:spacing w:val="-2"/>
          <w:sz w:val="28"/>
          <w:szCs w:val="28"/>
          <w:lang w:eastAsia="ru-RU"/>
        </w:rPr>
        <w:fldChar w:fldCharType="end"/>
      </w:r>
      <w:r w:rsidRPr="00007719">
        <w:rPr>
          <w:rFonts w:ascii="Times New Roman" w:eastAsia="Times New Roman" w:hAnsi="Times New Roman"/>
          <w:spacing w:val="-2"/>
          <w:sz w:val="28"/>
          <w:szCs w:val="28"/>
          <w:lang w:eastAsia="ru-RU"/>
        </w:rPr>
        <w:t>.</w:t>
      </w:r>
    </w:p>
    <w:p w14:paraId="716AA690" w14:textId="5839A173" w:rsidR="00E0158B" w:rsidRPr="00007719" w:rsidRDefault="0048756B" w:rsidP="007C5636">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В</w:t>
      </w:r>
      <w:r w:rsidR="00E0158B" w:rsidRPr="00007719">
        <w:rPr>
          <w:rFonts w:ascii="Times New Roman" w:hAnsi="Times New Roman"/>
          <w:sz w:val="28"/>
          <w:szCs w:val="28"/>
        </w:rPr>
        <w:t xml:space="preserve"> верхней части </w:t>
      </w:r>
      <w:r w:rsidR="00AF2FFC" w:rsidRPr="00007719">
        <w:rPr>
          <w:rFonts w:ascii="Times New Roman" w:hAnsi="Times New Roman"/>
          <w:sz w:val="28"/>
          <w:szCs w:val="28"/>
        </w:rPr>
        <w:t>диалогового окна</w:t>
      </w:r>
      <w:r w:rsidR="00603018" w:rsidRPr="00007719">
        <w:rPr>
          <w:rFonts w:ascii="Times New Roman" w:hAnsi="Times New Roman"/>
          <w:sz w:val="28"/>
          <w:szCs w:val="28"/>
        </w:rPr>
        <w:t xml:space="preserve"> (</w:t>
      </w:r>
      <w:r w:rsidR="00603018" w:rsidRPr="00007719">
        <w:rPr>
          <w:rFonts w:ascii="Times New Roman" w:hAnsi="Times New Roman"/>
          <w:sz w:val="28"/>
          <w:szCs w:val="28"/>
        </w:rPr>
        <w:fldChar w:fldCharType="begin"/>
      </w:r>
      <w:r w:rsidR="00603018" w:rsidRPr="00007719">
        <w:rPr>
          <w:rFonts w:ascii="Times New Roman" w:hAnsi="Times New Roman"/>
          <w:sz w:val="28"/>
          <w:szCs w:val="28"/>
        </w:rPr>
        <w:instrText xml:space="preserve"> REF  _Ref416792771 \* Lower \h  \* MERGEFORMAT </w:instrText>
      </w:r>
      <w:r w:rsidR="00603018" w:rsidRPr="00007719">
        <w:rPr>
          <w:rFonts w:ascii="Times New Roman" w:hAnsi="Times New Roman"/>
          <w:sz w:val="28"/>
          <w:szCs w:val="28"/>
        </w:rPr>
      </w:r>
      <w:r w:rsidR="00603018" w:rsidRPr="00007719">
        <w:rPr>
          <w:rFonts w:ascii="Times New Roman" w:hAnsi="Times New Roman"/>
          <w:sz w:val="28"/>
          <w:szCs w:val="28"/>
        </w:rPr>
        <w:fldChar w:fldCharType="separate"/>
      </w:r>
      <w:r w:rsidR="00B6413A" w:rsidRPr="00007719">
        <w:rPr>
          <w:rFonts w:ascii="Times New Roman" w:hAnsi="Times New Roman"/>
          <w:sz w:val="28"/>
          <w:szCs w:val="28"/>
        </w:rPr>
        <w:t xml:space="preserve">рис. </w:t>
      </w:r>
      <w:r w:rsidR="00B6413A">
        <w:rPr>
          <w:rFonts w:ascii="Times New Roman" w:hAnsi="Times New Roman"/>
          <w:noProof/>
          <w:sz w:val="28"/>
          <w:szCs w:val="28"/>
        </w:rPr>
        <w:t>633</w:t>
      </w:r>
      <w:r w:rsidR="00603018" w:rsidRPr="00007719">
        <w:rPr>
          <w:rFonts w:ascii="Times New Roman" w:hAnsi="Times New Roman"/>
          <w:sz w:val="28"/>
          <w:szCs w:val="28"/>
        </w:rPr>
        <w:fldChar w:fldCharType="end"/>
      </w:r>
      <w:r w:rsidR="00603018" w:rsidRPr="00007719">
        <w:rPr>
          <w:rFonts w:ascii="Times New Roman" w:hAnsi="Times New Roman"/>
          <w:sz w:val="28"/>
          <w:szCs w:val="28"/>
        </w:rPr>
        <w:t>)</w:t>
      </w:r>
      <w:r w:rsidRPr="00007719">
        <w:rPr>
          <w:rFonts w:ascii="Times New Roman" w:hAnsi="Times New Roman"/>
          <w:sz w:val="28"/>
          <w:szCs w:val="28"/>
        </w:rPr>
        <w:t xml:space="preserve"> </w:t>
      </w:r>
      <w:r w:rsidR="00C45176" w:rsidRPr="00007719">
        <w:rPr>
          <w:rFonts w:ascii="Times New Roman" w:hAnsi="Times New Roman"/>
          <w:sz w:val="28"/>
          <w:szCs w:val="28"/>
        </w:rPr>
        <w:t>выберите</w:t>
      </w:r>
      <w:r w:rsidRPr="00007719">
        <w:rPr>
          <w:rFonts w:ascii="Times New Roman" w:hAnsi="Times New Roman"/>
          <w:sz w:val="28"/>
          <w:szCs w:val="28"/>
        </w:rPr>
        <w:t xml:space="preserve"> файл</w:t>
      </w:r>
      <w:r w:rsidR="00002941" w:rsidRPr="00007719">
        <w:rPr>
          <w:rFonts w:ascii="Times New Roman" w:hAnsi="Times New Roman"/>
          <w:sz w:val="28"/>
          <w:szCs w:val="28"/>
        </w:rPr>
        <w:t xml:space="preserve"> с </w:t>
      </w:r>
      <w:r w:rsidR="004D2410" w:rsidRPr="00007719">
        <w:rPr>
          <w:rFonts w:ascii="Times New Roman" w:hAnsi="Times New Roman"/>
          <w:sz w:val="28"/>
          <w:szCs w:val="28"/>
        </w:rPr>
        <w:t>данными, которые необходимо выгрузить</w:t>
      </w:r>
      <w:r w:rsidRPr="00007719">
        <w:rPr>
          <w:rFonts w:ascii="Times New Roman" w:hAnsi="Times New Roman"/>
          <w:sz w:val="28"/>
          <w:szCs w:val="28"/>
        </w:rPr>
        <w:t xml:space="preserve"> (в случае выгрузки)</w:t>
      </w:r>
      <w:r w:rsidR="00002941" w:rsidRPr="00007719">
        <w:rPr>
          <w:rFonts w:ascii="Times New Roman" w:hAnsi="Times New Roman"/>
          <w:sz w:val="28"/>
          <w:szCs w:val="28"/>
        </w:rPr>
        <w:t xml:space="preserve"> или </w:t>
      </w:r>
      <w:r w:rsidRPr="00007719">
        <w:rPr>
          <w:rFonts w:ascii="Times New Roman" w:hAnsi="Times New Roman"/>
          <w:sz w:val="28"/>
          <w:szCs w:val="28"/>
        </w:rPr>
        <w:t>файл</w:t>
      </w:r>
      <w:r w:rsidR="004D2410" w:rsidRPr="00007719">
        <w:rPr>
          <w:rFonts w:ascii="Times New Roman" w:hAnsi="Times New Roman"/>
          <w:sz w:val="28"/>
          <w:szCs w:val="28"/>
        </w:rPr>
        <w:t>,</w:t>
      </w:r>
      <w:r w:rsidRPr="00007719">
        <w:rPr>
          <w:rFonts w:ascii="Times New Roman" w:hAnsi="Times New Roman"/>
          <w:sz w:val="28"/>
          <w:szCs w:val="28"/>
        </w:rPr>
        <w:t xml:space="preserve"> в который </w:t>
      </w:r>
      <w:r w:rsidR="00002941" w:rsidRPr="00007719">
        <w:rPr>
          <w:rFonts w:ascii="Times New Roman" w:hAnsi="Times New Roman"/>
          <w:sz w:val="28"/>
          <w:szCs w:val="28"/>
        </w:rPr>
        <w:t>необходимо загрузить</w:t>
      </w:r>
      <w:r w:rsidRPr="00007719">
        <w:rPr>
          <w:rFonts w:ascii="Times New Roman" w:hAnsi="Times New Roman"/>
          <w:sz w:val="28"/>
          <w:szCs w:val="28"/>
        </w:rPr>
        <w:t xml:space="preserve"> данные</w:t>
      </w:r>
      <w:r w:rsidR="004D2410" w:rsidRPr="00007719">
        <w:rPr>
          <w:rFonts w:ascii="Times New Roman" w:hAnsi="Times New Roman"/>
          <w:sz w:val="28"/>
          <w:szCs w:val="28"/>
        </w:rPr>
        <w:t xml:space="preserve"> </w:t>
      </w:r>
      <w:r w:rsidRPr="00007719">
        <w:rPr>
          <w:rFonts w:ascii="Times New Roman" w:hAnsi="Times New Roman"/>
          <w:sz w:val="28"/>
          <w:szCs w:val="28"/>
        </w:rPr>
        <w:t>(в случае загрузки)</w:t>
      </w:r>
      <w:r w:rsidR="00603018" w:rsidRPr="00007719">
        <w:rPr>
          <w:rFonts w:ascii="Times New Roman" w:hAnsi="Times New Roman"/>
          <w:sz w:val="28"/>
          <w:szCs w:val="28"/>
        </w:rPr>
        <w:t>.</w:t>
      </w:r>
    </w:p>
    <w:p w14:paraId="60740190" w14:textId="5F32C0B5" w:rsidR="008701A3" w:rsidRPr="00007719" w:rsidRDefault="00E92D8E" w:rsidP="008701A3">
      <w:pPr>
        <w:pStyle w:val="affe"/>
        <w:spacing w:line="360" w:lineRule="auto"/>
        <w:jc w:val="center"/>
        <w:rPr>
          <w:rFonts w:ascii="Times New Roman" w:hAnsi="Times New Roman"/>
          <w:sz w:val="28"/>
          <w:szCs w:val="28"/>
        </w:rPr>
      </w:pPr>
      <w:r w:rsidRPr="00007719">
        <w:rPr>
          <w:noProof/>
          <w:lang w:eastAsia="ru-RU"/>
        </w:rPr>
        <w:lastRenderedPageBreak/>
        <w:drawing>
          <wp:inline distT="0" distB="0" distL="0" distR="0" wp14:anchorId="24856A83" wp14:editId="66EF1936">
            <wp:extent cx="2495405" cy="3164774"/>
            <wp:effectExtent l="0" t="0" r="635" b="0"/>
            <wp:docPr id="13937" name="Рисунок 13937" descr="C:\Users\1B7A~1.ALI\AppData\Local\Temp\SNAGHTML19f3e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1B7A~1.ALI\AppData\Local\Temp\SNAGHTML19f3eeb.PNG"/>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2514495" cy="3188984"/>
                    </a:xfrm>
                    <a:prstGeom prst="rect">
                      <a:avLst/>
                    </a:prstGeom>
                    <a:noFill/>
                    <a:ln>
                      <a:noFill/>
                    </a:ln>
                  </pic:spPr>
                </pic:pic>
              </a:graphicData>
            </a:graphic>
          </wp:inline>
        </w:drawing>
      </w:r>
    </w:p>
    <w:p w14:paraId="47097BF5" w14:textId="77777777" w:rsidR="008701A3" w:rsidRPr="00007719" w:rsidRDefault="008701A3" w:rsidP="008701A3">
      <w:pPr>
        <w:pStyle w:val="affe"/>
        <w:spacing w:line="360" w:lineRule="auto"/>
        <w:jc w:val="center"/>
        <w:rPr>
          <w:rFonts w:ascii="Times New Roman" w:hAnsi="Times New Roman"/>
          <w:sz w:val="28"/>
          <w:szCs w:val="28"/>
        </w:rPr>
      </w:pPr>
      <w:bookmarkStart w:id="1015" w:name="_Ref416792771"/>
      <w:r w:rsidRPr="00007719">
        <w:rPr>
          <w:rFonts w:ascii="Times New Roman" w:hAnsi="Times New Roman"/>
          <w:sz w:val="28"/>
          <w:szCs w:val="28"/>
        </w:rPr>
        <w:t xml:space="preserve">Рис. </w:t>
      </w:r>
      <w:r w:rsidRPr="00007719">
        <w:rPr>
          <w:rFonts w:ascii="Times New Roman" w:hAnsi="Times New Roman"/>
          <w:sz w:val="28"/>
          <w:szCs w:val="28"/>
        </w:rPr>
        <w:fldChar w:fldCharType="begin"/>
      </w:r>
      <w:r w:rsidRPr="00007719">
        <w:rPr>
          <w:rFonts w:ascii="Times New Roman" w:hAnsi="Times New Roman"/>
          <w:sz w:val="28"/>
          <w:szCs w:val="28"/>
        </w:rPr>
        <w:instrText xml:space="preserve"> SEQ Рис. \* ARABIC </w:instrText>
      </w:r>
      <w:r w:rsidRPr="00007719">
        <w:rPr>
          <w:rFonts w:ascii="Times New Roman" w:hAnsi="Times New Roman"/>
          <w:sz w:val="28"/>
          <w:szCs w:val="28"/>
        </w:rPr>
        <w:fldChar w:fldCharType="separate"/>
      </w:r>
      <w:r w:rsidR="00B6413A">
        <w:rPr>
          <w:rFonts w:ascii="Times New Roman" w:hAnsi="Times New Roman"/>
          <w:noProof/>
          <w:sz w:val="28"/>
          <w:szCs w:val="28"/>
        </w:rPr>
        <w:t>633</w:t>
      </w:r>
      <w:r w:rsidRPr="00007719">
        <w:rPr>
          <w:rFonts w:ascii="Times New Roman" w:hAnsi="Times New Roman"/>
          <w:noProof/>
          <w:sz w:val="28"/>
          <w:szCs w:val="28"/>
        </w:rPr>
        <w:fldChar w:fldCharType="end"/>
      </w:r>
      <w:bookmarkEnd w:id="1015"/>
    </w:p>
    <w:p w14:paraId="2384D362" w14:textId="2CD38D75" w:rsidR="00E0158B" w:rsidRPr="00007719" w:rsidRDefault="00A25DDD" w:rsidP="007C5636">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В окне п</w:t>
      </w:r>
      <w:r w:rsidR="00603018" w:rsidRPr="00007719">
        <w:rPr>
          <w:rFonts w:ascii="Times New Roman" w:hAnsi="Times New Roman"/>
          <w:sz w:val="28"/>
          <w:szCs w:val="28"/>
        </w:rPr>
        <w:t>редставлены</w:t>
      </w:r>
      <w:r w:rsidR="00E0158B" w:rsidRPr="00007719">
        <w:rPr>
          <w:rFonts w:ascii="Times New Roman" w:hAnsi="Times New Roman"/>
          <w:sz w:val="28"/>
          <w:szCs w:val="28"/>
        </w:rPr>
        <w:t xml:space="preserve"> </w:t>
      </w:r>
      <w:r w:rsidR="00AF2FFC" w:rsidRPr="00007719">
        <w:rPr>
          <w:rFonts w:ascii="Times New Roman" w:hAnsi="Times New Roman"/>
          <w:sz w:val="28"/>
          <w:szCs w:val="28"/>
        </w:rPr>
        <w:t>три</w:t>
      </w:r>
      <w:r w:rsidR="00E0158B" w:rsidRPr="00007719">
        <w:rPr>
          <w:rFonts w:ascii="Times New Roman" w:hAnsi="Times New Roman"/>
          <w:sz w:val="28"/>
          <w:szCs w:val="28"/>
        </w:rPr>
        <w:t xml:space="preserve"> вкладки: </w:t>
      </w:r>
      <w:r w:rsidRPr="00007719">
        <w:rPr>
          <w:rFonts w:ascii="Times New Roman" w:hAnsi="Times New Roman"/>
          <w:sz w:val="28"/>
          <w:szCs w:val="28"/>
        </w:rPr>
        <w:t>«</w:t>
      </w:r>
      <w:r w:rsidR="00E0158B" w:rsidRPr="00007719">
        <w:rPr>
          <w:rFonts w:ascii="Times New Roman" w:hAnsi="Times New Roman"/>
          <w:sz w:val="28"/>
          <w:szCs w:val="28"/>
        </w:rPr>
        <w:t>В</w:t>
      </w:r>
      <w:r w:rsidRPr="00007719">
        <w:rPr>
          <w:rFonts w:ascii="Times New Roman" w:hAnsi="Times New Roman"/>
          <w:sz w:val="28"/>
          <w:szCs w:val="28"/>
        </w:rPr>
        <w:t>ыгрузить»</w:t>
      </w:r>
      <w:r w:rsidR="00794FB2" w:rsidRPr="00007719">
        <w:rPr>
          <w:rFonts w:ascii="Times New Roman" w:hAnsi="Times New Roman"/>
          <w:sz w:val="28"/>
          <w:szCs w:val="28"/>
        </w:rPr>
        <w:t>,</w:t>
      </w:r>
      <w:r w:rsidRPr="00007719">
        <w:rPr>
          <w:rFonts w:ascii="Times New Roman" w:hAnsi="Times New Roman"/>
          <w:sz w:val="28"/>
          <w:szCs w:val="28"/>
        </w:rPr>
        <w:t xml:space="preserve"> «Загрузить», «Информация».</w:t>
      </w:r>
    </w:p>
    <w:p w14:paraId="39AE0DD3" w14:textId="7C14B064" w:rsidR="00E0158B" w:rsidRPr="00007719" w:rsidRDefault="00E92D8E" w:rsidP="007C5636">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 xml:space="preserve">4.10.13.1. </w:t>
      </w:r>
      <w:r w:rsidR="00E0158B" w:rsidRPr="00007719">
        <w:rPr>
          <w:rFonts w:ascii="Times New Roman" w:hAnsi="Times New Roman"/>
          <w:sz w:val="28"/>
          <w:szCs w:val="28"/>
        </w:rPr>
        <w:t xml:space="preserve">Вкладка </w:t>
      </w:r>
      <w:r w:rsidR="00A25DDD" w:rsidRPr="00007719">
        <w:rPr>
          <w:rFonts w:ascii="Times New Roman" w:hAnsi="Times New Roman"/>
          <w:sz w:val="28"/>
          <w:szCs w:val="28"/>
        </w:rPr>
        <w:t>«</w:t>
      </w:r>
      <w:r w:rsidR="00E0158B" w:rsidRPr="00007719">
        <w:rPr>
          <w:rFonts w:ascii="Times New Roman" w:hAnsi="Times New Roman"/>
          <w:sz w:val="28"/>
          <w:szCs w:val="28"/>
        </w:rPr>
        <w:t>В</w:t>
      </w:r>
      <w:r w:rsidR="00A25DDD" w:rsidRPr="00007719">
        <w:rPr>
          <w:rFonts w:ascii="Times New Roman" w:hAnsi="Times New Roman"/>
          <w:sz w:val="28"/>
          <w:szCs w:val="28"/>
        </w:rPr>
        <w:t>ыгрузить»</w:t>
      </w:r>
      <w:r w:rsidR="00E0158B" w:rsidRPr="00007719">
        <w:rPr>
          <w:rFonts w:ascii="Times New Roman" w:hAnsi="Times New Roman"/>
          <w:sz w:val="28"/>
          <w:szCs w:val="28"/>
        </w:rPr>
        <w:t xml:space="preserve"> предна</w:t>
      </w:r>
      <w:r w:rsidR="004D2410" w:rsidRPr="00007719">
        <w:rPr>
          <w:rFonts w:ascii="Times New Roman" w:hAnsi="Times New Roman"/>
          <w:sz w:val="28"/>
          <w:szCs w:val="28"/>
        </w:rPr>
        <w:t>значена для выгрузки метаданных.</w:t>
      </w:r>
    </w:p>
    <w:p w14:paraId="65552C78" w14:textId="315CDD0C" w:rsidR="004D2410" w:rsidRPr="00007719" w:rsidRDefault="00E92D8E" w:rsidP="007C5636">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В</w:t>
      </w:r>
      <w:r w:rsidR="00C45176" w:rsidRPr="00007719">
        <w:rPr>
          <w:rFonts w:ascii="Times New Roman" w:hAnsi="Times New Roman"/>
          <w:sz w:val="28"/>
          <w:szCs w:val="28"/>
        </w:rPr>
        <w:t>ыберите</w:t>
      </w:r>
      <w:r w:rsidR="004D2410" w:rsidRPr="00007719">
        <w:rPr>
          <w:rFonts w:ascii="Times New Roman" w:hAnsi="Times New Roman"/>
          <w:sz w:val="28"/>
          <w:szCs w:val="28"/>
        </w:rPr>
        <w:t xml:space="preserve"> объект</w:t>
      </w:r>
      <w:r w:rsidRPr="00007719">
        <w:rPr>
          <w:rFonts w:ascii="Times New Roman" w:hAnsi="Times New Roman"/>
          <w:sz w:val="28"/>
          <w:szCs w:val="28"/>
        </w:rPr>
        <w:t>ы</w:t>
      </w:r>
      <w:r w:rsidR="00E02DAC" w:rsidRPr="00007719">
        <w:rPr>
          <w:rFonts w:ascii="Times New Roman" w:hAnsi="Times New Roman"/>
          <w:sz w:val="28"/>
          <w:szCs w:val="28"/>
        </w:rPr>
        <w:t xml:space="preserve"> </w:t>
      </w:r>
      <w:r w:rsidR="004D2410" w:rsidRPr="00007719">
        <w:rPr>
          <w:rFonts w:ascii="Times New Roman" w:hAnsi="Times New Roman"/>
          <w:sz w:val="28"/>
          <w:szCs w:val="28"/>
        </w:rPr>
        <w:t xml:space="preserve">для выгрузки. Для того чтобы выгрузить все существующие объекты, необходимо </w:t>
      </w:r>
      <w:r w:rsidR="00E33436" w:rsidRPr="00007719">
        <w:rPr>
          <w:rFonts w:ascii="Times New Roman" w:hAnsi="Times New Roman"/>
          <w:sz w:val="28"/>
          <w:szCs w:val="28"/>
        </w:rPr>
        <w:t>установить</w:t>
      </w:r>
      <w:r w:rsidR="00E33436" w:rsidRPr="00007719">
        <w:rPr>
          <w:sz w:val="28"/>
          <w:szCs w:val="28"/>
        </w:rPr>
        <w:t xml:space="preserve"> </w:t>
      </w:r>
      <w:r w:rsidR="004D2410" w:rsidRPr="00007719">
        <w:rPr>
          <w:rFonts w:ascii="Times New Roman" w:hAnsi="Times New Roman"/>
          <w:sz w:val="28"/>
          <w:szCs w:val="28"/>
        </w:rPr>
        <w:t xml:space="preserve">переключатель выбора </w:t>
      </w:r>
      <w:r w:rsidR="00A25DDD" w:rsidRPr="00007719">
        <w:rPr>
          <w:rFonts w:ascii="Times New Roman" w:hAnsi="Times New Roman"/>
          <w:sz w:val="28"/>
          <w:szCs w:val="28"/>
        </w:rPr>
        <w:t>«</w:t>
      </w:r>
      <w:r w:rsidR="004D2410" w:rsidRPr="00007719">
        <w:rPr>
          <w:rFonts w:ascii="Times New Roman" w:hAnsi="Times New Roman"/>
          <w:sz w:val="28"/>
          <w:szCs w:val="28"/>
        </w:rPr>
        <w:t>В</w:t>
      </w:r>
      <w:r w:rsidR="00A25DDD" w:rsidRPr="00007719">
        <w:rPr>
          <w:rFonts w:ascii="Times New Roman" w:hAnsi="Times New Roman"/>
          <w:sz w:val="28"/>
          <w:szCs w:val="28"/>
        </w:rPr>
        <w:t>се»</w:t>
      </w:r>
      <w:r w:rsidR="004D2410" w:rsidRPr="00007719">
        <w:rPr>
          <w:rFonts w:ascii="Times New Roman" w:hAnsi="Times New Roman"/>
          <w:sz w:val="28"/>
          <w:szCs w:val="28"/>
        </w:rPr>
        <w:t>.</w:t>
      </w:r>
    </w:p>
    <w:p w14:paraId="3562A57A" w14:textId="13CA22D6" w:rsidR="00E0158B" w:rsidRPr="00007719" w:rsidRDefault="00E0158B" w:rsidP="007C5636">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 xml:space="preserve">После </w:t>
      </w:r>
      <w:r w:rsidR="004D2410" w:rsidRPr="00007719">
        <w:rPr>
          <w:rFonts w:ascii="Times New Roman" w:hAnsi="Times New Roman"/>
          <w:sz w:val="28"/>
          <w:szCs w:val="28"/>
        </w:rPr>
        <w:t>выбора объектов</w:t>
      </w:r>
      <w:r w:rsidRPr="00007719">
        <w:rPr>
          <w:rFonts w:ascii="Times New Roman" w:hAnsi="Times New Roman"/>
          <w:sz w:val="28"/>
          <w:szCs w:val="28"/>
        </w:rPr>
        <w:t xml:space="preserve"> выгрузки </w:t>
      </w:r>
      <w:r w:rsidR="00C45176" w:rsidRPr="00007719">
        <w:rPr>
          <w:rFonts w:ascii="Times New Roman" w:hAnsi="Times New Roman"/>
          <w:sz w:val="28"/>
          <w:szCs w:val="28"/>
        </w:rPr>
        <w:t>нажмите</w:t>
      </w:r>
      <w:r w:rsidRPr="00007719">
        <w:rPr>
          <w:rFonts w:ascii="Times New Roman" w:hAnsi="Times New Roman"/>
          <w:sz w:val="28"/>
          <w:szCs w:val="28"/>
        </w:rPr>
        <w:t xml:space="preserve"> </w:t>
      </w:r>
      <w:proofErr w:type="gramStart"/>
      <w:r w:rsidRPr="00007719">
        <w:rPr>
          <w:rFonts w:ascii="Times New Roman" w:hAnsi="Times New Roman"/>
          <w:sz w:val="28"/>
          <w:szCs w:val="28"/>
        </w:rPr>
        <w:t xml:space="preserve">кнопку </w:t>
      </w:r>
      <w:r w:rsidR="00A25DDD" w:rsidRPr="00007719">
        <w:rPr>
          <w:noProof/>
          <w:lang w:eastAsia="ru-RU"/>
        </w:rPr>
        <w:drawing>
          <wp:inline distT="0" distB="0" distL="0" distR="0" wp14:anchorId="35803598" wp14:editId="1294D2ED">
            <wp:extent cx="657143" cy="209524"/>
            <wp:effectExtent l="0" t="0" r="0" b="635"/>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3"/>
                    <a:stretch>
                      <a:fillRect/>
                    </a:stretch>
                  </pic:blipFill>
                  <pic:spPr>
                    <a:xfrm>
                      <a:off x="0" y="0"/>
                      <a:ext cx="657143" cy="209524"/>
                    </a:xfrm>
                    <a:prstGeom prst="rect">
                      <a:avLst/>
                    </a:prstGeom>
                  </pic:spPr>
                </pic:pic>
              </a:graphicData>
            </a:graphic>
          </wp:inline>
        </w:drawing>
      </w:r>
      <w:r w:rsidR="00F55966" w:rsidRPr="00007719">
        <w:rPr>
          <w:rFonts w:ascii="Times New Roman" w:hAnsi="Times New Roman"/>
          <w:sz w:val="28"/>
          <w:szCs w:val="28"/>
        </w:rPr>
        <w:t xml:space="preserve"> откроется</w:t>
      </w:r>
      <w:proofErr w:type="gramEnd"/>
      <w:r w:rsidR="00F55966" w:rsidRPr="00007719">
        <w:rPr>
          <w:rFonts w:ascii="Times New Roman" w:hAnsi="Times New Roman"/>
          <w:sz w:val="28"/>
          <w:szCs w:val="28"/>
        </w:rPr>
        <w:t xml:space="preserve"> сообщение (</w:t>
      </w:r>
      <w:r w:rsidR="00F55966" w:rsidRPr="00007719">
        <w:rPr>
          <w:rFonts w:ascii="Times New Roman" w:hAnsi="Times New Roman"/>
          <w:sz w:val="28"/>
          <w:szCs w:val="28"/>
        </w:rPr>
        <w:fldChar w:fldCharType="begin"/>
      </w:r>
      <w:r w:rsidR="00F55966" w:rsidRPr="00007719">
        <w:rPr>
          <w:rFonts w:ascii="Times New Roman" w:hAnsi="Times New Roman"/>
          <w:sz w:val="28"/>
          <w:szCs w:val="28"/>
        </w:rPr>
        <w:instrText xml:space="preserve"> REF  _Ref536630956 \* Lower \h </w:instrText>
      </w:r>
      <w:r w:rsidR="00F55966" w:rsidRPr="00007719">
        <w:rPr>
          <w:rFonts w:ascii="Times New Roman" w:hAnsi="Times New Roman"/>
          <w:sz w:val="28"/>
          <w:szCs w:val="28"/>
        </w:rPr>
      </w:r>
      <w:r w:rsidR="00F55966" w:rsidRPr="00007719">
        <w:rPr>
          <w:rFonts w:ascii="Times New Roman" w:hAnsi="Times New Roman"/>
          <w:sz w:val="28"/>
          <w:szCs w:val="28"/>
        </w:rPr>
        <w:fldChar w:fldCharType="separate"/>
      </w:r>
      <w:r w:rsidR="00B6413A" w:rsidRPr="00007719">
        <w:rPr>
          <w:rFonts w:ascii="Times New Roman" w:hAnsi="Times New Roman"/>
          <w:sz w:val="28"/>
          <w:szCs w:val="28"/>
        </w:rPr>
        <w:t xml:space="preserve">рис. </w:t>
      </w:r>
      <w:r w:rsidR="00B6413A">
        <w:rPr>
          <w:rFonts w:ascii="Times New Roman" w:hAnsi="Times New Roman"/>
          <w:noProof/>
          <w:sz w:val="28"/>
          <w:szCs w:val="28"/>
        </w:rPr>
        <w:t>634</w:t>
      </w:r>
      <w:r w:rsidR="00F55966" w:rsidRPr="00007719">
        <w:rPr>
          <w:rFonts w:ascii="Times New Roman" w:hAnsi="Times New Roman"/>
          <w:sz w:val="28"/>
          <w:szCs w:val="28"/>
        </w:rPr>
        <w:fldChar w:fldCharType="end"/>
      </w:r>
      <w:r w:rsidR="00F55966" w:rsidRPr="00007719">
        <w:rPr>
          <w:rFonts w:ascii="Times New Roman" w:hAnsi="Times New Roman"/>
          <w:sz w:val="28"/>
          <w:szCs w:val="28"/>
        </w:rPr>
        <w:t xml:space="preserve">), при выборе кнопки </w:t>
      </w:r>
      <w:r w:rsidR="00F55966" w:rsidRPr="00007719">
        <w:rPr>
          <w:noProof/>
          <w:lang w:eastAsia="ru-RU"/>
        </w:rPr>
        <w:drawing>
          <wp:inline distT="0" distB="0" distL="0" distR="0" wp14:anchorId="605DBB58" wp14:editId="06E91120">
            <wp:extent cx="714286" cy="238095"/>
            <wp:effectExtent l="0" t="0" r="0" b="0"/>
            <wp:docPr id="13943" name="Рисунок 1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4"/>
                    <a:stretch>
                      <a:fillRect/>
                    </a:stretch>
                  </pic:blipFill>
                  <pic:spPr>
                    <a:xfrm>
                      <a:off x="0" y="0"/>
                      <a:ext cx="714286" cy="238095"/>
                    </a:xfrm>
                    <a:prstGeom prst="rect">
                      <a:avLst/>
                    </a:prstGeom>
                  </pic:spPr>
                </pic:pic>
              </a:graphicData>
            </a:graphic>
          </wp:inline>
        </w:drawing>
      </w:r>
      <w:r w:rsidR="00F55966" w:rsidRPr="00007719">
        <w:rPr>
          <w:rFonts w:ascii="Times New Roman" w:hAnsi="Times New Roman"/>
          <w:sz w:val="28"/>
          <w:szCs w:val="28"/>
        </w:rPr>
        <w:t xml:space="preserve"> запустится операция выгрузки</w:t>
      </w:r>
      <w:r w:rsidR="00596658" w:rsidRPr="00007719">
        <w:rPr>
          <w:rFonts w:ascii="Times New Roman" w:hAnsi="Times New Roman"/>
          <w:sz w:val="28"/>
          <w:szCs w:val="28"/>
        </w:rPr>
        <w:t>.</w:t>
      </w:r>
    </w:p>
    <w:p w14:paraId="68FAA9BE" w14:textId="3917DC10" w:rsidR="00F55966" w:rsidRPr="00007719" w:rsidRDefault="00F55966" w:rsidP="00F55966">
      <w:pPr>
        <w:pStyle w:val="affe"/>
        <w:spacing w:line="360" w:lineRule="auto"/>
        <w:jc w:val="center"/>
        <w:rPr>
          <w:rFonts w:ascii="Times New Roman" w:hAnsi="Times New Roman"/>
          <w:sz w:val="28"/>
          <w:szCs w:val="28"/>
        </w:rPr>
      </w:pPr>
      <w:r w:rsidRPr="00007719">
        <w:rPr>
          <w:noProof/>
          <w:lang w:eastAsia="ru-RU"/>
        </w:rPr>
        <w:drawing>
          <wp:inline distT="0" distB="0" distL="0" distR="0" wp14:anchorId="59C0F781" wp14:editId="0DF8E072">
            <wp:extent cx="1448312" cy="732609"/>
            <wp:effectExtent l="0" t="0" r="0" b="0"/>
            <wp:docPr id="13945" name="Рисунок 13945" descr="C:\Users\1B7A~1.ALI\AppData\Local\Temp\SNAGHTML1db0a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1B7A~1.ALI\AppData\Local\Temp\SNAGHTML1db0a36.PNG"/>
                    <pic:cNvPicPr>
                      <a:picLocks noChangeAspect="1" noChangeArrowheads="1"/>
                    </pic:cNvPicPr>
                  </pic:nvPicPr>
                  <pic:blipFill>
                    <a:blip r:embed="rId1075">
                      <a:extLst>
                        <a:ext uri="{28A0092B-C50C-407E-A947-70E740481C1C}">
                          <a14:useLocalDpi xmlns:a14="http://schemas.microsoft.com/office/drawing/2010/main" val="0"/>
                        </a:ext>
                      </a:extLst>
                    </a:blip>
                    <a:srcRect/>
                    <a:stretch>
                      <a:fillRect/>
                    </a:stretch>
                  </pic:blipFill>
                  <pic:spPr bwMode="auto">
                    <a:xfrm>
                      <a:off x="0" y="0"/>
                      <a:ext cx="1461623" cy="739342"/>
                    </a:xfrm>
                    <a:prstGeom prst="rect">
                      <a:avLst/>
                    </a:prstGeom>
                    <a:noFill/>
                    <a:ln>
                      <a:noFill/>
                    </a:ln>
                  </pic:spPr>
                </pic:pic>
              </a:graphicData>
            </a:graphic>
          </wp:inline>
        </w:drawing>
      </w:r>
    </w:p>
    <w:p w14:paraId="734ECEA3" w14:textId="77777777" w:rsidR="00F55966" w:rsidRPr="00007719" w:rsidRDefault="00F55966" w:rsidP="00F55966">
      <w:pPr>
        <w:pStyle w:val="affe"/>
        <w:spacing w:line="360" w:lineRule="auto"/>
        <w:jc w:val="center"/>
        <w:rPr>
          <w:rFonts w:ascii="Times New Roman" w:hAnsi="Times New Roman"/>
          <w:sz w:val="28"/>
          <w:szCs w:val="28"/>
        </w:rPr>
      </w:pPr>
      <w:bookmarkStart w:id="1016" w:name="_Ref536630956"/>
      <w:r w:rsidRPr="00007719">
        <w:rPr>
          <w:rFonts w:ascii="Times New Roman" w:hAnsi="Times New Roman"/>
          <w:sz w:val="28"/>
          <w:szCs w:val="28"/>
        </w:rPr>
        <w:t xml:space="preserve">Рис. </w:t>
      </w:r>
      <w:r w:rsidRPr="00007719">
        <w:rPr>
          <w:rFonts w:ascii="Times New Roman" w:hAnsi="Times New Roman"/>
          <w:sz w:val="28"/>
          <w:szCs w:val="28"/>
        </w:rPr>
        <w:fldChar w:fldCharType="begin"/>
      </w:r>
      <w:r w:rsidRPr="00007719">
        <w:rPr>
          <w:rFonts w:ascii="Times New Roman" w:hAnsi="Times New Roman"/>
          <w:sz w:val="28"/>
          <w:szCs w:val="28"/>
        </w:rPr>
        <w:instrText xml:space="preserve"> SEQ Рис. \* ARABIC </w:instrText>
      </w:r>
      <w:r w:rsidRPr="00007719">
        <w:rPr>
          <w:rFonts w:ascii="Times New Roman" w:hAnsi="Times New Roman"/>
          <w:sz w:val="28"/>
          <w:szCs w:val="28"/>
        </w:rPr>
        <w:fldChar w:fldCharType="separate"/>
      </w:r>
      <w:r w:rsidR="00B6413A">
        <w:rPr>
          <w:rFonts w:ascii="Times New Roman" w:hAnsi="Times New Roman"/>
          <w:noProof/>
          <w:sz w:val="28"/>
          <w:szCs w:val="28"/>
        </w:rPr>
        <w:t>634</w:t>
      </w:r>
      <w:r w:rsidRPr="00007719">
        <w:rPr>
          <w:rFonts w:ascii="Times New Roman" w:hAnsi="Times New Roman"/>
          <w:noProof/>
          <w:sz w:val="28"/>
          <w:szCs w:val="28"/>
        </w:rPr>
        <w:fldChar w:fldCharType="end"/>
      </w:r>
      <w:bookmarkEnd w:id="1016"/>
    </w:p>
    <w:p w14:paraId="24730AD8" w14:textId="3433AD93" w:rsidR="00E0158B" w:rsidRPr="00007719" w:rsidRDefault="00E0158B" w:rsidP="008676CC">
      <w:pPr>
        <w:pStyle w:val="affe"/>
        <w:spacing w:line="348" w:lineRule="auto"/>
        <w:ind w:firstLine="709"/>
        <w:jc w:val="both"/>
        <w:rPr>
          <w:rFonts w:ascii="Times New Roman" w:hAnsi="Times New Roman"/>
          <w:sz w:val="28"/>
          <w:szCs w:val="28"/>
        </w:rPr>
      </w:pPr>
      <w:r w:rsidRPr="00007719">
        <w:rPr>
          <w:rFonts w:ascii="Times New Roman" w:hAnsi="Times New Roman"/>
          <w:sz w:val="28"/>
          <w:szCs w:val="28"/>
        </w:rPr>
        <w:t>В случае успешной операции выгрузки будет выдано сообщение</w:t>
      </w:r>
      <w:r w:rsidR="00E92D8E" w:rsidRPr="00007719">
        <w:rPr>
          <w:rFonts w:ascii="Times New Roman" w:hAnsi="Times New Roman"/>
          <w:sz w:val="28"/>
          <w:szCs w:val="28"/>
        </w:rPr>
        <w:t xml:space="preserve"> «Выгрузка выполнена успешно!».</w:t>
      </w:r>
    </w:p>
    <w:p w14:paraId="200A64AB" w14:textId="3469222B" w:rsidR="00EC7AAA" w:rsidRPr="00007719" w:rsidRDefault="00EC7AAA" w:rsidP="008676CC">
      <w:pPr>
        <w:pStyle w:val="affe"/>
        <w:spacing w:line="348" w:lineRule="auto"/>
        <w:ind w:firstLine="709"/>
        <w:jc w:val="both"/>
        <w:rPr>
          <w:rFonts w:ascii="Times New Roman" w:hAnsi="Times New Roman"/>
          <w:sz w:val="28"/>
          <w:szCs w:val="28"/>
        </w:rPr>
      </w:pPr>
      <w:r w:rsidRPr="00007719">
        <w:rPr>
          <w:rFonts w:ascii="Times New Roman" w:hAnsi="Times New Roman"/>
          <w:spacing w:val="-6"/>
          <w:sz w:val="28"/>
          <w:szCs w:val="28"/>
        </w:rPr>
        <w:t xml:space="preserve">При включенном переключателе </w:t>
      </w:r>
      <w:r w:rsidR="00A25DDD" w:rsidRPr="00007719">
        <w:rPr>
          <w:rFonts w:ascii="Times New Roman" w:hAnsi="Times New Roman"/>
          <w:spacing w:val="-6"/>
          <w:sz w:val="28"/>
          <w:szCs w:val="28"/>
        </w:rPr>
        <w:t>«</w:t>
      </w:r>
      <w:r w:rsidRPr="00007719">
        <w:rPr>
          <w:rFonts w:ascii="Times New Roman" w:hAnsi="Times New Roman"/>
          <w:spacing w:val="-6"/>
          <w:sz w:val="28"/>
          <w:szCs w:val="28"/>
        </w:rPr>
        <w:t>К</w:t>
      </w:r>
      <w:r w:rsidR="00A25DDD" w:rsidRPr="00007719">
        <w:rPr>
          <w:rFonts w:ascii="Times New Roman" w:hAnsi="Times New Roman"/>
          <w:spacing w:val="-6"/>
          <w:sz w:val="28"/>
          <w:szCs w:val="28"/>
        </w:rPr>
        <w:t xml:space="preserve">омментировать выгрузку» </w:t>
      </w:r>
      <w:r w:rsidRPr="00007719">
        <w:rPr>
          <w:rFonts w:ascii="Times New Roman" w:hAnsi="Times New Roman"/>
          <w:spacing w:val="-6"/>
          <w:sz w:val="28"/>
          <w:szCs w:val="28"/>
        </w:rPr>
        <w:t>(см</w:t>
      </w:r>
      <w:r w:rsidRPr="00D15E03">
        <w:rPr>
          <w:rFonts w:ascii="Times New Roman" w:hAnsi="Times New Roman"/>
          <w:spacing w:val="-6"/>
          <w:sz w:val="28"/>
          <w:szCs w:val="28"/>
        </w:rPr>
        <w:t xml:space="preserve">. </w:t>
      </w:r>
      <w:r w:rsidRPr="00D15E03">
        <w:rPr>
          <w:rFonts w:ascii="Times New Roman" w:hAnsi="Times New Roman"/>
          <w:spacing w:val="-6"/>
          <w:sz w:val="28"/>
          <w:szCs w:val="28"/>
        </w:rPr>
        <w:fldChar w:fldCharType="begin"/>
      </w:r>
      <w:r w:rsidRPr="00D15E03">
        <w:rPr>
          <w:rFonts w:ascii="Times New Roman" w:hAnsi="Times New Roman"/>
          <w:spacing w:val="-6"/>
          <w:sz w:val="28"/>
          <w:szCs w:val="28"/>
        </w:rPr>
        <w:instrText xml:space="preserve"> REF  _Ref416792771 \* Lower \h  \* MERGEFORMAT </w:instrText>
      </w:r>
      <w:r w:rsidRPr="00D15E03">
        <w:rPr>
          <w:rFonts w:ascii="Times New Roman" w:hAnsi="Times New Roman"/>
          <w:spacing w:val="-6"/>
          <w:sz w:val="28"/>
          <w:szCs w:val="28"/>
        </w:rPr>
      </w:r>
      <w:r w:rsidRPr="00D15E03">
        <w:rPr>
          <w:rFonts w:ascii="Times New Roman" w:hAnsi="Times New Roman"/>
          <w:spacing w:val="-6"/>
          <w:sz w:val="28"/>
          <w:szCs w:val="28"/>
        </w:rPr>
        <w:fldChar w:fldCharType="separate"/>
      </w:r>
      <w:r w:rsidR="00B6413A" w:rsidRPr="00B6413A">
        <w:rPr>
          <w:rFonts w:ascii="Times New Roman" w:hAnsi="Times New Roman"/>
          <w:spacing w:val="-6"/>
          <w:sz w:val="28"/>
          <w:szCs w:val="28"/>
        </w:rPr>
        <w:t xml:space="preserve">рис. </w:t>
      </w:r>
      <w:r w:rsidR="00B6413A" w:rsidRPr="00B6413A">
        <w:rPr>
          <w:rFonts w:ascii="Times New Roman" w:hAnsi="Times New Roman"/>
          <w:noProof/>
          <w:spacing w:val="-6"/>
          <w:sz w:val="28"/>
          <w:szCs w:val="28"/>
        </w:rPr>
        <w:t>633</w:t>
      </w:r>
      <w:r w:rsidRPr="00D15E03">
        <w:rPr>
          <w:rFonts w:ascii="Times New Roman" w:hAnsi="Times New Roman"/>
          <w:spacing w:val="-6"/>
          <w:sz w:val="28"/>
          <w:szCs w:val="28"/>
        </w:rPr>
        <w:fldChar w:fldCharType="end"/>
      </w:r>
      <w:r w:rsidRPr="00007719">
        <w:rPr>
          <w:rFonts w:ascii="Times New Roman" w:hAnsi="Times New Roman"/>
          <w:spacing w:val="-6"/>
          <w:sz w:val="28"/>
          <w:szCs w:val="28"/>
        </w:rPr>
        <w:t>)</w:t>
      </w:r>
      <w:r w:rsidRPr="00007719">
        <w:rPr>
          <w:rFonts w:ascii="Times New Roman" w:hAnsi="Times New Roman"/>
          <w:sz w:val="28"/>
          <w:szCs w:val="28"/>
        </w:rPr>
        <w:t xml:space="preserve"> </w:t>
      </w:r>
      <w:r w:rsidR="00A25DDD" w:rsidRPr="00007719">
        <w:rPr>
          <w:rFonts w:ascii="Times New Roman" w:hAnsi="Times New Roman"/>
          <w:sz w:val="28"/>
          <w:szCs w:val="28"/>
        </w:rPr>
        <w:t>на вкладке «</w:t>
      </w:r>
      <w:r w:rsidRPr="00007719">
        <w:rPr>
          <w:rFonts w:ascii="Times New Roman" w:hAnsi="Times New Roman"/>
          <w:sz w:val="28"/>
          <w:szCs w:val="28"/>
        </w:rPr>
        <w:t>И</w:t>
      </w:r>
      <w:r w:rsidR="00A25DDD" w:rsidRPr="00007719">
        <w:rPr>
          <w:rFonts w:ascii="Times New Roman" w:hAnsi="Times New Roman"/>
          <w:sz w:val="28"/>
          <w:szCs w:val="28"/>
        </w:rPr>
        <w:t>нформация»</w:t>
      </w:r>
      <w:r w:rsidRPr="00007719">
        <w:rPr>
          <w:rFonts w:ascii="Times New Roman" w:hAnsi="Times New Roman"/>
          <w:sz w:val="28"/>
          <w:szCs w:val="28"/>
        </w:rPr>
        <w:t xml:space="preserve"> отображается </w:t>
      </w:r>
      <w:r w:rsidR="00F55966" w:rsidRPr="00007719">
        <w:rPr>
          <w:rFonts w:ascii="Times New Roman" w:hAnsi="Times New Roman"/>
          <w:sz w:val="28"/>
          <w:szCs w:val="28"/>
        </w:rPr>
        <w:t>информация о выгрузке (</w:t>
      </w:r>
      <w:r w:rsidR="00F55966" w:rsidRPr="00007719">
        <w:rPr>
          <w:rFonts w:ascii="Times New Roman" w:hAnsi="Times New Roman"/>
          <w:sz w:val="28"/>
          <w:szCs w:val="28"/>
        </w:rPr>
        <w:fldChar w:fldCharType="begin"/>
      </w:r>
      <w:r w:rsidR="00F55966" w:rsidRPr="00007719">
        <w:rPr>
          <w:rFonts w:ascii="Times New Roman" w:hAnsi="Times New Roman"/>
          <w:sz w:val="28"/>
          <w:szCs w:val="28"/>
        </w:rPr>
        <w:instrText xml:space="preserve"> REF  _Ref536630273 \* Lower \h </w:instrText>
      </w:r>
      <w:r w:rsidR="00F55966" w:rsidRPr="00007719">
        <w:rPr>
          <w:rFonts w:ascii="Times New Roman" w:hAnsi="Times New Roman"/>
          <w:sz w:val="28"/>
          <w:szCs w:val="28"/>
        </w:rPr>
      </w:r>
      <w:r w:rsidR="00F55966" w:rsidRPr="00007719">
        <w:rPr>
          <w:rFonts w:ascii="Times New Roman" w:hAnsi="Times New Roman"/>
          <w:sz w:val="28"/>
          <w:szCs w:val="28"/>
        </w:rPr>
        <w:fldChar w:fldCharType="separate"/>
      </w:r>
      <w:r w:rsidR="00B6413A" w:rsidRPr="00007719">
        <w:rPr>
          <w:rFonts w:ascii="Times New Roman" w:hAnsi="Times New Roman"/>
          <w:sz w:val="28"/>
          <w:szCs w:val="28"/>
        </w:rPr>
        <w:t xml:space="preserve">рис. </w:t>
      </w:r>
      <w:r w:rsidR="00B6413A">
        <w:rPr>
          <w:rFonts w:ascii="Times New Roman" w:hAnsi="Times New Roman"/>
          <w:noProof/>
          <w:sz w:val="28"/>
          <w:szCs w:val="28"/>
        </w:rPr>
        <w:t>635</w:t>
      </w:r>
      <w:r w:rsidR="00F55966" w:rsidRPr="00007719">
        <w:rPr>
          <w:rFonts w:ascii="Times New Roman" w:hAnsi="Times New Roman"/>
          <w:sz w:val="28"/>
          <w:szCs w:val="28"/>
        </w:rPr>
        <w:fldChar w:fldCharType="end"/>
      </w:r>
      <w:r w:rsidR="00F55966" w:rsidRPr="00007719">
        <w:rPr>
          <w:rFonts w:ascii="Times New Roman" w:hAnsi="Times New Roman"/>
          <w:sz w:val="28"/>
          <w:szCs w:val="28"/>
        </w:rPr>
        <w:t>).</w:t>
      </w:r>
    </w:p>
    <w:p w14:paraId="288FB5D3" w14:textId="63621266" w:rsidR="00F55966" w:rsidRPr="00007719" w:rsidRDefault="00F55966" w:rsidP="00F55966">
      <w:pPr>
        <w:pStyle w:val="affe"/>
        <w:spacing w:line="360" w:lineRule="auto"/>
        <w:jc w:val="center"/>
        <w:rPr>
          <w:rFonts w:ascii="Times New Roman" w:hAnsi="Times New Roman"/>
          <w:sz w:val="28"/>
          <w:szCs w:val="28"/>
        </w:rPr>
      </w:pPr>
      <w:r w:rsidRPr="00007719">
        <w:rPr>
          <w:noProof/>
          <w:lang w:eastAsia="ru-RU"/>
        </w:rPr>
        <w:drawing>
          <wp:inline distT="0" distB="0" distL="0" distR="0" wp14:anchorId="12C0B51E" wp14:editId="6174E7BD">
            <wp:extent cx="1911350" cy="1130300"/>
            <wp:effectExtent l="0" t="0" r="0" b="0"/>
            <wp:docPr id="13942" name="Рисунок 13942" descr="C:\Users\1B7A~1.ALI\AppData\Local\Temp\SNAGHTML1d0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1B7A~1.ALI\AppData\Local\Temp\SNAGHTML1d0e410.PNG"/>
                    <pic:cNvPicPr>
                      <a:picLocks noChangeAspect="1" noChangeArrowheads="1"/>
                    </pic:cNvPicPr>
                  </pic:nvPicPr>
                  <pic:blipFill rotWithShape="1">
                    <a:blip r:embed="rId1076">
                      <a:extLst>
                        <a:ext uri="{28A0092B-C50C-407E-A947-70E740481C1C}">
                          <a14:useLocalDpi xmlns:a14="http://schemas.microsoft.com/office/drawing/2010/main" val="0"/>
                        </a:ext>
                      </a:extLst>
                    </a:blip>
                    <a:srcRect t="1" b="63376"/>
                    <a:stretch/>
                  </pic:blipFill>
                  <pic:spPr bwMode="auto">
                    <a:xfrm>
                      <a:off x="0" y="0"/>
                      <a:ext cx="1926893" cy="1139492"/>
                    </a:xfrm>
                    <a:prstGeom prst="rect">
                      <a:avLst/>
                    </a:prstGeom>
                    <a:noFill/>
                    <a:ln>
                      <a:noFill/>
                    </a:ln>
                    <a:extLst>
                      <a:ext uri="{53640926-AAD7-44D8-BBD7-CCE9431645EC}">
                        <a14:shadowObscured xmlns:a14="http://schemas.microsoft.com/office/drawing/2010/main"/>
                      </a:ext>
                    </a:extLst>
                  </pic:spPr>
                </pic:pic>
              </a:graphicData>
            </a:graphic>
          </wp:inline>
        </w:drawing>
      </w:r>
    </w:p>
    <w:p w14:paraId="2C3F1DC5" w14:textId="77777777" w:rsidR="00F55966" w:rsidRPr="00007719" w:rsidRDefault="00F55966" w:rsidP="00F55966">
      <w:pPr>
        <w:pStyle w:val="affe"/>
        <w:spacing w:line="360" w:lineRule="auto"/>
        <w:jc w:val="center"/>
        <w:rPr>
          <w:rFonts w:ascii="Times New Roman" w:hAnsi="Times New Roman"/>
          <w:sz w:val="28"/>
          <w:szCs w:val="28"/>
        </w:rPr>
      </w:pPr>
      <w:bookmarkStart w:id="1017" w:name="_Ref536630273"/>
      <w:r w:rsidRPr="00007719">
        <w:rPr>
          <w:rFonts w:ascii="Times New Roman" w:hAnsi="Times New Roman"/>
          <w:sz w:val="28"/>
          <w:szCs w:val="28"/>
        </w:rPr>
        <w:t xml:space="preserve">Рис. </w:t>
      </w:r>
      <w:r w:rsidRPr="00007719">
        <w:rPr>
          <w:rFonts w:ascii="Times New Roman" w:hAnsi="Times New Roman"/>
          <w:sz w:val="28"/>
          <w:szCs w:val="28"/>
        </w:rPr>
        <w:fldChar w:fldCharType="begin"/>
      </w:r>
      <w:r w:rsidRPr="00007719">
        <w:rPr>
          <w:rFonts w:ascii="Times New Roman" w:hAnsi="Times New Roman"/>
          <w:sz w:val="28"/>
          <w:szCs w:val="28"/>
        </w:rPr>
        <w:instrText xml:space="preserve"> SEQ Рис. \* ARABIC </w:instrText>
      </w:r>
      <w:r w:rsidRPr="00007719">
        <w:rPr>
          <w:rFonts w:ascii="Times New Roman" w:hAnsi="Times New Roman"/>
          <w:sz w:val="28"/>
          <w:szCs w:val="28"/>
        </w:rPr>
        <w:fldChar w:fldCharType="separate"/>
      </w:r>
      <w:r w:rsidR="00B6413A">
        <w:rPr>
          <w:rFonts w:ascii="Times New Roman" w:hAnsi="Times New Roman"/>
          <w:noProof/>
          <w:sz w:val="28"/>
          <w:szCs w:val="28"/>
        </w:rPr>
        <w:t>635</w:t>
      </w:r>
      <w:r w:rsidRPr="00007719">
        <w:rPr>
          <w:rFonts w:ascii="Times New Roman" w:hAnsi="Times New Roman"/>
          <w:noProof/>
          <w:sz w:val="28"/>
          <w:szCs w:val="28"/>
        </w:rPr>
        <w:fldChar w:fldCharType="end"/>
      </w:r>
      <w:bookmarkEnd w:id="1017"/>
    </w:p>
    <w:p w14:paraId="20E4CFF5" w14:textId="227EC0A3" w:rsidR="00E0158B" w:rsidRPr="00007719" w:rsidRDefault="00E92D8E" w:rsidP="007C5636">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lastRenderedPageBreak/>
        <w:t xml:space="preserve">4.10.13.2. </w:t>
      </w:r>
      <w:r w:rsidR="00E0158B" w:rsidRPr="00007719">
        <w:rPr>
          <w:rFonts w:ascii="Times New Roman" w:hAnsi="Times New Roman"/>
          <w:sz w:val="28"/>
          <w:szCs w:val="28"/>
        </w:rPr>
        <w:t xml:space="preserve">Вкладка </w:t>
      </w:r>
      <w:r w:rsidR="00E14730" w:rsidRPr="00007719">
        <w:rPr>
          <w:rFonts w:ascii="Times New Roman" w:hAnsi="Times New Roman"/>
          <w:sz w:val="28"/>
          <w:szCs w:val="28"/>
        </w:rPr>
        <w:t>«</w:t>
      </w:r>
      <w:r w:rsidR="00E0158B" w:rsidRPr="00007719">
        <w:rPr>
          <w:rFonts w:ascii="Times New Roman" w:hAnsi="Times New Roman"/>
          <w:sz w:val="28"/>
          <w:szCs w:val="28"/>
        </w:rPr>
        <w:t>З</w:t>
      </w:r>
      <w:r w:rsidR="00E14730" w:rsidRPr="00007719">
        <w:rPr>
          <w:rFonts w:ascii="Times New Roman" w:hAnsi="Times New Roman"/>
          <w:sz w:val="28"/>
          <w:szCs w:val="28"/>
        </w:rPr>
        <w:t>агрузить»</w:t>
      </w:r>
      <w:r w:rsidR="00603018" w:rsidRPr="00007719">
        <w:rPr>
          <w:rFonts w:ascii="Times New Roman" w:hAnsi="Times New Roman"/>
          <w:sz w:val="28"/>
          <w:szCs w:val="28"/>
        </w:rPr>
        <w:t xml:space="preserve"> (</w:t>
      </w:r>
      <w:r w:rsidR="00603018" w:rsidRPr="00007719">
        <w:rPr>
          <w:rFonts w:ascii="Times New Roman" w:hAnsi="Times New Roman"/>
          <w:sz w:val="28"/>
          <w:szCs w:val="28"/>
        </w:rPr>
        <w:fldChar w:fldCharType="begin"/>
      </w:r>
      <w:r w:rsidR="00603018" w:rsidRPr="00007719">
        <w:rPr>
          <w:rFonts w:ascii="Times New Roman" w:hAnsi="Times New Roman"/>
          <w:sz w:val="28"/>
          <w:szCs w:val="28"/>
        </w:rPr>
        <w:instrText xml:space="preserve"> REF  _Ref417564105 \* Lower \h  \* MERGEFORMAT </w:instrText>
      </w:r>
      <w:r w:rsidR="00603018" w:rsidRPr="00007719">
        <w:rPr>
          <w:rFonts w:ascii="Times New Roman" w:hAnsi="Times New Roman"/>
          <w:sz w:val="28"/>
          <w:szCs w:val="28"/>
        </w:rPr>
      </w:r>
      <w:r w:rsidR="00603018" w:rsidRPr="00007719">
        <w:rPr>
          <w:rFonts w:ascii="Times New Roman" w:hAnsi="Times New Roman"/>
          <w:sz w:val="28"/>
          <w:szCs w:val="28"/>
        </w:rPr>
        <w:fldChar w:fldCharType="separate"/>
      </w:r>
      <w:r w:rsidR="00B6413A" w:rsidRPr="00007719">
        <w:rPr>
          <w:rFonts w:ascii="Times New Roman" w:hAnsi="Times New Roman"/>
          <w:sz w:val="28"/>
          <w:szCs w:val="28"/>
        </w:rPr>
        <w:t xml:space="preserve">рис. </w:t>
      </w:r>
      <w:r w:rsidR="00B6413A">
        <w:rPr>
          <w:rFonts w:ascii="Times New Roman" w:hAnsi="Times New Roman"/>
          <w:noProof/>
          <w:sz w:val="28"/>
          <w:szCs w:val="28"/>
        </w:rPr>
        <w:t>636</w:t>
      </w:r>
      <w:r w:rsidR="00603018" w:rsidRPr="00007719">
        <w:rPr>
          <w:rFonts w:ascii="Times New Roman" w:hAnsi="Times New Roman"/>
          <w:sz w:val="28"/>
          <w:szCs w:val="28"/>
        </w:rPr>
        <w:fldChar w:fldCharType="end"/>
      </w:r>
      <w:r w:rsidR="00603018" w:rsidRPr="00007719">
        <w:rPr>
          <w:rFonts w:ascii="Times New Roman" w:hAnsi="Times New Roman"/>
          <w:sz w:val="28"/>
          <w:szCs w:val="28"/>
        </w:rPr>
        <w:t>)</w:t>
      </w:r>
      <w:r w:rsidR="00E0158B" w:rsidRPr="00007719">
        <w:rPr>
          <w:rFonts w:ascii="Times New Roman" w:hAnsi="Times New Roman"/>
          <w:sz w:val="28"/>
          <w:szCs w:val="28"/>
        </w:rPr>
        <w:t xml:space="preserve"> предназначена для загрузки метаданных</w:t>
      </w:r>
      <w:r w:rsidR="004D2410" w:rsidRPr="00007719">
        <w:rPr>
          <w:rFonts w:ascii="Times New Roman" w:hAnsi="Times New Roman"/>
          <w:sz w:val="28"/>
          <w:szCs w:val="28"/>
        </w:rPr>
        <w:t>.</w:t>
      </w:r>
      <w:r w:rsidR="00E0158B" w:rsidRPr="00007719">
        <w:rPr>
          <w:rFonts w:ascii="Times New Roman" w:hAnsi="Times New Roman"/>
          <w:sz w:val="28"/>
          <w:szCs w:val="28"/>
        </w:rPr>
        <w:t xml:space="preserve"> При необходимости включ</w:t>
      </w:r>
      <w:r w:rsidRPr="00007719">
        <w:rPr>
          <w:rFonts w:ascii="Times New Roman" w:hAnsi="Times New Roman"/>
          <w:sz w:val="28"/>
          <w:szCs w:val="28"/>
        </w:rPr>
        <w:t>ите</w:t>
      </w:r>
      <w:r w:rsidR="00E0158B" w:rsidRPr="00007719">
        <w:rPr>
          <w:rFonts w:ascii="Times New Roman" w:hAnsi="Times New Roman"/>
          <w:sz w:val="28"/>
          <w:szCs w:val="28"/>
        </w:rPr>
        <w:t xml:space="preserve"> переключатель</w:t>
      </w:r>
      <w:r w:rsidRPr="00007719">
        <w:rPr>
          <w:rFonts w:ascii="Times New Roman" w:hAnsi="Times New Roman"/>
          <w:sz w:val="28"/>
          <w:szCs w:val="28"/>
        </w:rPr>
        <w:t xml:space="preserve"> </w:t>
      </w:r>
      <w:proofErr w:type="gramStart"/>
      <w:r w:rsidRPr="00007719">
        <w:rPr>
          <w:rFonts w:ascii="Times New Roman" w:hAnsi="Times New Roman"/>
          <w:sz w:val="28"/>
          <w:szCs w:val="28"/>
        </w:rPr>
        <w:t xml:space="preserve">выбора </w:t>
      </w:r>
      <w:r w:rsidRPr="00007719">
        <w:rPr>
          <w:rFonts w:ascii="Times New Roman" w:hAnsi="Times New Roman"/>
          <w:noProof/>
          <w:sz w:val="28"/>
          <w:szCs w:val="28"/>
          <w:lang w:eastAsia="ru-RU"/>
        </w:rPr>
        <w:drawing>
          <wp:inline distT="0" distB="0" distL="0" distR="0" wp14:anchorId="73B0E0C3" wp14:editId="63AB97D7">
            <wp:extent cx="152381" cy="152381"/>
            <wp:effectExtent l="0" t="0" r="635" b="635"/>
            <wp:docPr id="13939" name="Рисунок 1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7"/>
                    <a:stretch>
                      <a:fillRect/>
                    </a:stretch>
                  </pic:blipFill>
                  <pic:spPr>
                    <a:xfrm>
                      <a:off x="0" y="0"/>
                      <a:ext cx="152381" cy="152381"/>
                    </a:xfrm>
                    <a:prstGeom prst="rect">
                      <a:avLst/>
                    </a:prstGeom>
                  </pic:spPr>
                </pic:pic>
              </a:graphicData>
            </a:graphic>
          </wp:inline>
        </w:drawing>
      </w:r>
      <w:r w:rsidR="00E0158B" w:rsidRPr="00007719">
        <w:rPr>
          <w:rFonts w:ascii="Times New Roman" w:hAnsi="Times New Roman"/>
          <w:sz w:val="28"/>
          <w:szCs w:val="28"/>
        </w:rPr>
        <w:t xml:space="preserve"> </w:t>
      </w:r>
      <w:r w:rsidR="00E14730" w:rsidRPr="00007719">
        <w:rPr>
          <w:rFonts w:ascii="Times New Roman" w:hAnsi="Times New Roman"/>
          <w:sz w:val="28"/>
          <w:szCs w:val="28"/>
        </w:rPr>
        <w:t>«</w:t>
      </w:r>
      <w:proofErr w:type="gramEnd"/>
      <w:r w:rsidR="00E0158B" w:rsidRPr="00007719">
        <w:rPr>
          <w:rFonts w:ascii="Times New Roman" w:hAnsi="Times New Roman"/>
          <w:sz w:val="28"/>
          <w:szCs w:val="28"/>
        </w:rPr>
        <w:t>З</w:t>
      </w:r>
      <w:r w:rsidR="00E14730" w:rsidRPr="00007719">
        <w:rPr>
          <w:rFonts w:ascii="Times New Roman" w:hAnsi="Times New Roman"/>
          <w:sz w:val="28"/>
          <w:szCs w:val="28"/>
        </w:rPr>
        <w:t>аменить в загружаемых объектах имя пакета на:»</w:t>
      </w:r>
      <w:r w:rsidRPr="00007719">
        <w:rPr>
          <w:rFonts w:ascii="Times New Roman" w:hAnsi="Times New Roman"/>
          <w:sz w:val="28"/>
          <w:szCs w:val="28"/>
        </w:rPr>
        <w:t xml:space="preserve"> и заполните вручную поле</w:t>
      </w:r>
      <w:r w:rsidR="00E14730" w:rsidRPr="00007719">
        <w:rPr>
          <w:rFonts w:ascii="Times New Roman" w:hAnsi="Times New Roman"/>
          <w:sz w:val="28"/>
          <w:szCs w:val="28"/>
        </w:rPr>
        <w:t xml:space="preserve">. </w:t>
      </w:r>
      <w:r w:rsidR="008B58C6" w:rsidRPr="00007719">
        <w:rPr>
          <w:rFonts w:ascii="Times New Roman" w:hAnsi="Times New Roman"/>
          <w:sz w:val="28"/>
          <w:szCs w:val="28"/>
        </w:rPr>
        <w:t xml:space="preserve">Если переключатель включен, </w:t>
      </w:r>
      <w:r w:rsidR="00E0158B" w:rsidRPr="00007719">
        <w:rPr>
          <w:rFonts w:ascii="Times New Roman" w:hAnsi="Times New Roman"/>
          <w:sz w:val="28"/>
          <w:szCs w:val="28"/>
        </w:rPr>
        <w:t xml:space="preserve">имя пакета </w:t>
      </w:r>
      <w:r w:rsidR="008B58C6" w:rsidRPr="00007719">
        <w:rPr>
          <w:rFonts w:ascii="Times New Roman" w:hAnsi="Times New Roman"/>
          <w:sz w:val="28"/>
          <w:szCs w:val="28"/>
        </w:rPr>
        <w:t xml:space="preserve">в загружаемых метаданных </w:t>
      </w:r>
      <w:r w:rsidR="00E0158B" w:rsidRPr="00007719">
        <w:rPr>
          <w:rFonts w:ascii="Times New Roman" w:hAnsi="Times New Roman"/>
          <w:sz w:val="28"/>
          <w:szCs w:val="28"/>
        </w:rPr>
        <w:t>будет заменено.</w:t>
      </w:r>
    </w:p>
    <w:p w14:paraId="79334978" w14:textId="77777777" w:rsidR="00C12DFF" w:rsidRDefault="00C12DFF" w:rsidP="00C12DFF">
      <w:pPr>
        <w:pStyle w:val="affe"/>
        <w:spacing w:line="360" w:lineRule="auto"/>
        <w:jc w:val="center"/>
        <w:rPr>
          <w:rFonts w:ascii="Times New Roman" w:hAnsi="Times New Roman"/>
          <w:sz w:val="28"/>
          <w:szCs w:val="28"/>
        </w:rPr>
      </w:pPr>
      <w:r>
        <w:rPr>
          <w:noProof/>
          <w:lang w:eastAsia="ru-RU"/>
        </w:rPr>
        <w:drawing>
          <wp:inline distT="0" distB="0" distL="0" distR="0" wp14:anchorId="39D1817B" wp14:editId="35611AE2">
            <wp:extent cx="3061869" cy="3881755"/>
            <wp:effectExtent l="0" t="0" r="5715" b="4445"/>
            <wp:docPr id="58" name="Рисунок 58" descr="C:\Users\1B7A~1.ALI\AppData\Local\Temp\SNAGHTML6b89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B7A~1.ALI\AppData\Local\Temp\SNAGHTML6b89aa.PNG"/>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3071432" cy="3893878"/>
                    </a:xfrm>
                    <a:prstGeom prst="rect">
                      <a:avLst/>
                    </a:prstGeom>
                    <a:noFill/>
                    <a:ln>
                      <a:noFill/>
                    </a:ln>
                  </pic:spPr>
                </pic:pic>
              </a:graphicData>
            </a:graphic>
          </wp:inline>
        </w:drawing>
      </w:r>
    </w:p>
    <w:p w14:paraId="03878684" w14:textId="097F1EF7" w:rsidR="00E0158B" w:rsidRPr="00007719" w:rsidRDefault="00E0158B" w:rsidP="00C12DFF">
      <w:pPr>
        <w:pStyle w:val="affe"/>
        <w:spacing w:line="360" w:lineRule="auto"/>
        <w:jc w:val="center"/>
        <w:rPr>
          <w:rFonts w:ascii="Times New Roman" w:hAnsi="Times New Roman"/>
          <w:sz w:val="28"/>
          <w:szCs w:val="28"/>
        </w:rPr>
      </w:pPr>
      <w:r w:rsidRPr="00007719">
        <w:rPr>
          <w:rFonts w:ascii="Times New Roman" w:hAnsi="Times New Roman"/>
          <w:sz w:val="28"/>
          <w:szCs w:val="28"/>
        </w:rPr>
        <w:t xml:space="preserve">Рис. </w:t>
      </w:r>
      <w:r w:rsidRPr="00007719">
        <w:rPr>
          <w:rFonts w:ascii="Times New Roman" w:hAnsi="Times New Roman"/>
          <w:sz w:val="28"/>
          <w:szCs w:val="28"/>
        </w:rPr>
        <w:fldChar w:fldCharType="begin"/>
      </w:r>
      <w:r w:rsidRPr="00007719">
        <w:rPr>
          <w:rFonts w:ascii="Times New Roman" w:hAnsi="Times New Roman"/>
          <w:sz w:val="28"/>
          <w:szCs w:val="28"/>
        </w:rPr>
        <w:instrText xml:space="preserve"> SEQ Рис. \* ARABIC </w:instrText>
      </w:r>
      <w:r w:rsidRPr="00007719">
        <w:rPr>
          <w:rFonts w:ascii="Times New Roman" w:hAnsi="Times New Roman"/>
          <w:sz w:val="28"/>
          <w:szCs w:val="28"/>
        </w:rPr>
        <w:fldChar w:fldCharType="separate"/>
      </w:r>
      <w:r w:rsidR="00B6413A">
        <w:rPr>
          <w:rFonts w:ascii="Times New Roman" w:hAnsi="Times New Roman"/>
          <w:noProof/>
          <w:sz w:val="28"/>
          <w:szCs w:val="28"/>
        </w:rPr>
        <w:t>636</w:t>
      </w:r>
      <w:r w:rsidRPr="00007719">
        <w:rPr>
          <w:rFonts w:ascii="Times New Roman" w:hAnsi="Times New Roman"/>
          <w:noProof/>
          <w:sz w:val="28"/>
          <w:szCs w:val="28"/>
        </w:rPr>
        <w:fldChar w:fldCharType="end"/>
      </w:r>
    </w:p>
    <w:p w14:paraId="01401B0C" w14:textId="4190C296" w:rsidR="00B73F16" w:rsidRPr="00007719" w:rsidRDefault="00E92D8E" w:rsidP="007C5636">
      <w:pPr>
        <w:pStyle w:val="affe"/>
        <w:spacing w:line="360" w:lineRule="auto"/>
        <w:ind w:firstLine="709"/>
        <w:jc w:val="both"/>
        <w:rPr>
          <w:rFonts w:ascii="Times New Roman" w:hAnsi="Times New Roman"/>
          <w:spacing w:val="-2"/>
          <w:sz w:val="28"/>
          <w:szCs w:val="28"/>
        </w:rPr>
      </w:pPr>
      <w:r w:rsidRPr="00007719">
        <w:rPr>
          <w:rFonts w:ascii="Times New Roman" w:eastAsia="Times New Roman" w:hAnsi="Times New Roman"/>
          <w:sz w:val="28"/>
          <w:szCs w:val="28"/>
          <w:lang w:eastAsia="ru-RU"/>
        </w:rPr>
        <w:t xml:space="preserve">В случае повторного выполнения загрузки, когда </w:t>
      </w:r>
      <w:r w:rsidRPr="00007719">
        <w:rPr>
          <w:rFonts w:ascii="Times New Roman" w:eastAsia="Times New Roman" w:hAnsi="Times New Roman"/>
          <w:spacing w:val="-2"/>
          <w:sz w:val="28"/>
          <w:szCs w:val="28"/>
          <w:lang w:eastAsia="ru-RU"/>
        </w:rPr>
        <w:t xml:space="preserve">загружаемые объекты метабазы уже существуют, </w:t>
      </w:r>
      <w:r w:rsidRPr="00007719">
        <w:rPr>
          <w:rFonts w:ascii="Times New Roman" w:eastAsia="Times New Roman" w:hAnsi="Times New Roman"/>
          <w:sz w:val="28"/>
          <w:szCs w:val="28"/>
          <w:lang w:eastAsia="ru-RU"/>
        </w:rPr>
        <w:t xml:space="preserve">установите переключатель </w:t>
      </w:r>
      <w:proofErr w:type="gramStart"/>
      <w:r w:rsidRPr="00007719">
        <w:rPr>
          <w:rFonts w:ascii="Times New Roman" w:eastAsia="Times New Roman" w:hAnsi="Times New Roman"/>
          <w:sz w:val="28"/>
          <w:szCs w:val="28"/>
          <w:lang w:eastAsia="ru-RU"/>
        </w:rPr>
        <w:t xml:space="preserve">выбора </w:t>
      </w:r>
      <w:r w:rsidRPr="00007719">
        <w:rPr>
          <w:rFonts w:ascii="Times New Roman" w:eastAsia="Times New Roman" w:hAnsi="Times New Roman"/>
          <w:noProof/>
          <w:sz w:val="28"/>
          <w:szCs w:val="28"/>
          <w:lang w:eastAsia="ru-RU"/>
        </w:rPr>
        <w:drawing>
          <wp:inline distT="0" distB="0" distL="0" distR="0" wp14:anchorId="0DD811D9" wp14:editId="35315C3E">
            <wp:extent cx="152381" cy="152381"/>
            <wp:effectExtent l="0" t="0" r="635" b="635"/>
            <wp:docPr id="13940" name="Рисунок 1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7"/>
                    <a:stretch>
                      <a:fillRect/>
                    </a:stretch>
                  </pic:blipFill>
                  <pic:spPr>
                    <a:xfrm>
                      <a:off x="0" y="0"/>
                      <a:ext cx="152381" cy="152381"/>
                    </a:xfrm>
                    <a:prstGeom prst="rect">
                      <a:avLst/>
                    </a:prstGeom>
                  </pic:spPr>
                </pic:pic>
              </a:graphicData>
            </a:graphic>
          </wp:inline>
        </w:drawing>
      </w:r>
      <w:r w:rsidRPr="00007719">
        <w:rPr>
          <w:rFonts w:ascii="Times New Roman" w:eastAsia="Times New Roman" w:hAnsi="Times New Roman"/>
          <w:sz w:val="28"/>
          <w:szCs w:val="28"/>
          <w:lang w:eastAsia="ru-RU"/>
        </w:rPr>
        <w:t xml:space="preserve"> </w:t>
      </w:r>
      <w:r w:rsidRPr="00007719">
        <w:rPr>
          <w:rFonts w:ascii="Times New Roman" w:eastAsia="Times New Roman" w:hAnsi="Times New Roman"/>
          <w:spacing w:val="-2"/>
          <w:sz w:val="28"/>
          <w:szCs w:val="28"/>
          <w:lang w:eastAsia="ru-RU"/>
        </w:rPr>
        <w:t>«</w:t>
      </w:r>
      <w:proofErr w:type="gramEnd"/>
      <w:r w:rsidRPr="00007719">
        <w:rPr>
          <w:rFonts w:ascii="Times New Roman" w:eastAsia="Times New Roman" w:hAnsi="Times New Roman"/>
          <w:spacing w:val="-2"/>
          <w:sz w:val="28"/>
          <w:szCs w:val="28"/>
          <w:lang w:eastAsia="ru-RU"/>
        </w:rPr>
        <w:t>Удалять объекты перед загрузкой метабазы».</w:t>
      </w:r>
      <w:r w:rsidR="00B73F16" w:rsidRPr="00007719">
        <w:rPr>
          <w:rFonts w:ascii="Times New Roman" w:hAnsi="Times New Roman"/>
          <w:spacing w:val="-2"/>
          <w:sz w:val="28"/>
          <w:szCs w:val="28"/>
        </w:rPr>
        <w:t xml:space="preserve"> </w:t>
      </w:r>
      <w:r w:rsidRPr="00007719">
        <w:rPr>
          <w:rFonts w:ascii="Times New Roman" w:hAnsi="Times New Roman"/>
          <w:spacing w:val="-2"/>
          <w:sz w:val="28"/>
          <w:szCs w:val="28"/>
        </w:rPr>
        <w:t xml:space="preserve">Загрузка метаданных начнется по </w:t>
      </w:r>
      <w:proofErr w:type="gramStart"/>
      <w:r w:rsidRPr="00007719">
        <w:rPr>
          <w:rFonts w:ascii="Times New Roman" w:hAnsi="Times New Roman"/>
          <w:spacing w:val="-2"/>
          <w:sz w:val="28"/>
          <w:szCs w:val="28"/>
        </w:rPr>
        <w:t xml:space="preserve">кнопке </w:t>
      </w:r>
      <w:r w:rsidR="00B73F16" w:rsidRPr="00007719">
        <w:rPr>
          <w:rFonts w:ascii="Times New Roman" w:hAnsi="Times New Roman"/>
          <w:noProof/>
          <w:spacing w:val="-2"/>
          <w:sz w:val="28"/>
          <w:szCs w:val="28"/>
          <w:lang w:eastAsia="ru-RU"/>
        </w:rPr>
        <w:drawing>
          <wp:inline distT="0" distB="0" distL="0" distR="0" wp14:anchorId="5AE63AF3" wp14:editId="4D7050B9">
            <wp:extent cx="695238" cy="200000"/>
            <wp:effectExtent l="0" t="0" r="0" b="0"/>
            <wp:docPr id="1528" name="Рисунок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9"/>
                    <a:stretch>
                      <a:fillRect/>
                    </a:stretch>
                  </pic:blipFill>
                  <pic:spPr>
                    <a:xfrm>
                      <a:off x="0" y="0"/>
                      <a:ext cx="695238" cy="200000"/>
                    </a:xfrm>
                    <a:prstGeom prst="rect">
                      <a:avLst/>
                    </a:prstGeom>
                  </pic:spPr>
                </pic:pic>
              </a:graphicData>
            </a:graphic>
          </wp:inline>
        </w:drawing>
      </w:r>
      <w:r w:rsidR="00596658" w:rsidRPr="00007719">
        <w:rPr>
          <w:rFonts w:ascii="Times New Roman" w:hAnsi="Times New Roman"/>
          <w:spacing w:val="-2"/>
          <w:sz w:val="28"/>
          <w:szCs w:val="28"/>
        </w:rPr>
        <w:t>.</w:t>
      </w:r>
      <w:proofErr w:type="gramEnd"/>
    </w:p>
    <w:p w14:paraId="343918CE" w14:textId="49582231" w:rsidR="00E0158B" w:rsidRPr="00007719" w:rsidRDefault="00E0158B" w:rsidP="007C5636">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 xml:space="preserve">При успешном выполнении операции загрузки метабазы будет выдано сообщение </w:t>
      </w:r>
      <w:r w:rsidR="00E14730" w:rsidRPr="00007719">
        <w:rPr>
          <w:rFonts w:ascii="Times New Roman" w:hAnsi="Times New Roman"/>
          <w:sz w:val="28"/>
          <w:szCs w:val="28"/>
        </w:rPr>
        <w:t>«</w:t>
      </w:r>
      <w:r w:rsidRPr="00007719">
        <w:rPr>
          <w:rFonts w:ascii="Times New Roman" w:hAnsi="Times New Roman"/>
          <w:sz w:val="28"/>
          <w:szCs w:val="28"/>
        </w:rPr>
        <w:t>З</w:t>
      </w:r>
      <w:r w:rsidR="00E14730" w:rsidRPr="00007719">
        <w:rPr>
          <w:rFonts w:ascii="Times New Roman" w:hAnsi="Times New Roman"/>
          <w:sz w:val="28"/>
          <w:szCs w:val="28"/>
        </w:rPr>
        <w:t>агрузка выполнена успешно</w:t>
      </w:r>
      <w:r w:rsidR="00E92D8E" w:rsidRPr="00007719">
        <w:rPr>
          <w:rFonts w:ascii="Times New Roman" w:hAnsi="Times New Roman"/>
          <w:sz w:val="28"/>
          <w:szCs w:val="28"/>
        </w:rPr>
        <w:t>!</w:t>
      </w:r>
      <w:r w:rsidR="00E14730" w:rsidRPr="00007719">
        <w:rPr>
          <w:rFonts w:ascii="Times New Roman" w:hAnsi="Times New Roman"/>
          <w:sz w:val="28"/>
          <w:szCs w:val="28"/>
        </w:rPr>
        <w:t>»</w:t>
      </w:r>
      <w:r w:rsidRPr="00007719">
        <w:rPr>
          <w:rFonts w:ascii="Times New Roman" w:hAnsi="Times New Roman"/>
          <w:sz w:val="28"/>
          <w:szCs w:val="28"/>
        </w:rPr>
        <w:t>.</w:t>
      </w:r>
    </w:p>
    <w:p w14:paraId="0D796810" w14:textId="06F38AA9" w:rsidR="00E0158B" w:rsidRPr="00007719" w:rsidRDefault="00E0158B" w:rsidP="007C5636">
      <w:pPr>
        <w:spacing w:line="360" w:lineRule="auto"/>
        <w:ind w:firstLine="709"/>
        <w:jc w:val="both"/>
        <w:rPr>
          <w:sz w:val="28"/>
          <w:szCs w:val="28"/>
        </w:rPr>
      </w:pPr>
      <w:r w:rsidRPr="00007719">
        <w:rPr>
          <w:sz w:val="28"/>
          <w:szCs w:val="28"/>
        </w:rPr>
        <w:t xml:space="preserve">После загрузки метаданных необходимо актуализировать загруженные метаданные </w:t>
      </w:r>
      <w:r w:rsidR="00F55966" w:rsidRPr="00007719">
        <w:rPr>
          <w:sz w:val="28"/>
          <w:szCs w:val="28"/>
        </w:rPr>
        <w:t>по</w:t>
      </w:r>
      <w:r w:rsidRPr="00007719">
        <w:rPr>
          <w:sz w:val="28"/>
          <w:szCs w:val="28"/>
        </w:rPr>
        <w:t xml:space="preserve"> </w:t>
      </w:r>
      <w:proofErr w:type="gramStart"/>
      <w:r w:rsidRPr="00007719">
        <w:rPr>
          <w:sz w:val="28"/>
          <w:szCs w:val="28"/>
        </w:rPr>
        <w:t>кнопк</w:t>
      </w:r>
      <w:r w:rsidR="00F55966" w:rsidRPr="00007719">
        <w:rPr>
          <w:sz w:val="28"/>
          <w:szCs w:val="28"/>
        </w:rPr>
        <w:t>е</w:t>
      </w:r>
      <w:r w:rsidRPr="00007719">
        <w:rPr>
          <w:sz w:val="28"/>
          <w:szCs w:val="28"/>
        </w:rPr>
        <w:t xml:space="preserve"> </w:t>
      </w:r>
      <w:r w:rsidR="00AF2FFC" w:rsidRPr="00007719">
        <w:rPr>
          <w:noProof/>
        </w:rPr>
        <w:drawing>
          <wp:inline distT="0" distB="0" distL="0" distR="0" wp14:anchorId="11E9CB97" wp14:editId="51341C9F">
            <wp:extent cx="1342857" cy="180952"/>
            <wp:effectExtent l="0" t="0" r="0" b="0"/>
            <wp:docPr id="1556" name="Рисунок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0"/>
                    <a:stretch>
                      <a:fillRect/>
                    </a:stretch>
                  </pic:blipFill>
                  <pic:spPr>
                    <a:xfrm>
                      <a:off x="0" y="0"/>
                      <a:ext cx="1342857" cy="180952"/>
                    </a:xfrm>
                    <a:prstGeom prst="rect">
                      <a:avLst/>
                    </a:prstGeom>
                  </pic:spPr>
                </pic:pic>
              </a:graphicData>
            </a:graphic>
          </wp:inline>
        </w:drawing>
      </w:r>
      <w:r w:rsidRPr="00007719">
        <w:rPr>
          <w:sz w:val="28"/>
          <w:szCs w:val="28"/>
        </w:rPr>
        <w:t>.</w:t>
      </w:r>
      <w:proofErr w:type="gramEnd"/>
      <w:r w:rsidRPr="00007719">
        <w:rPr>
          <w:sz w:val="28"/>
          <w:szCs w:val="28"/>
        </w:rPr>
        <w:t xml:space="preserve"> </w:t>
      </w:r>
      <w:r w:rsidR="00F55966" w:rsidRPr="00007719">
        <w:rPr>
          <w:sz w:val="28"/>
          <w:szCs w:val="28"/>
        </w:rPr>
        <w:t>П</w:t>
      </w:r>
      <w:r w:rsidRPr="00007719">
        <w:rPr>
          <w:sz w:val="28"/>
          <w:szCs w:val="28"/>
        </w:rPr>
        <w:t>рои</w:t>
      </w:r>
      <w:r w:rsidR="00F55966" w:rsidRPr="00007719">
        <w:rPr>
          <w:sz w:val="28"/>
          <w:szCs w:val="28"/>
        </w:rPr>
        <w:t>зойдет</w:t>
      </w:r>
      <w:r w:rsidRPr="00007719">
        <w:rPr>
          <w:sz w:val="28"/>
          <w:szCs w:val="28"/>
        </w:rPr>
        <w:t xml:space="preserve"> реорганизация базы данных в соответствии с полученными изменениями. После завершения данной операции будет выдано соответствующее сообщение и предложено перезагрузить программу. После чего работа программы будет завершена и для продолжения работы необходимо запустить ее снова.</w:t>
      </w:r>
    </w:p>
    <w:p w14:paraId="08F5CD2E" w14:textId="4B5541FE" w:rsidR="000239AD" w:rsidRPr="00007719" w:rsidRDefault="000239AD" w:rsidP="00DF627D">
      <w:pPr>
        <w:pStyle w:val="30"/>
      </w:pPr>
      <w:bookmarkStart w:id="1018" w:name="_Toc1571695"/>
      <w:r w:rsidRPr="00007719">
        <w:lastRenderedPageBreak/>
        <w:t>Загрузка/выгрузка метаданных (история)</w:t>
      </w:r>
      <w:bookmarkEnd w:id="1018"/>
    </w:p>
    <w:p w14:paraId="11FEBBE9" w14:textId="371DB8FB" w:rsidR="00F55966" w:rsidRPr="00007719" w:rsidRDefault="000239AD" w:rsidP="00F55966">
      <w:pPr>
        <w:pStyle w:val="affe"/>
        <w:spacing w:line="360" w:lineRule="auto"/>
        <w:ind w:firstLine="709"/>
        <w:jc w:val="both"/>
        <w:rPr>
          <w:rFonts w:ascii="Times New Roman" w:hAnsi="Times New Roman"/>
          <w:sz w:val="28"/>
          <w:szCs w:val="28"/>
        </w:rPr>
      </w:pPr>
      <w:r w:rsidRPr="00007719">
        <w:rPr>
          <w:rFonts w:ascii="Times New Roman" w:hAnsi="Times New Roman"/>
          <w:sz w:val="28"/>
          <w:szCs w:val="28"/>
        </w:rPr>
        <w:t>Сведения о загрузке/выгрузке метаданных</w:t>
      </w:r>
      <w:r w:rsidR="009E240B" w:rsidRPr="00007719">
        <w:rPr>
          <w:rFonts w:ascii="Times New Roman" w:hAnsi="Times New Roman"/>
          <w:sz w:val="28"/>
          <w:szCs w:val="28"/>
        </w:rPr>
        <w:t xml:space="preserve"> (история)</w:t>
      </w:r>
      <w:r w:rsidRPr="00007719">
        <w:rPr>
          <w:rFonts w:ascii="Times New Roman" w:hAnsi="Times New Roman"/>
          <w:sz w:val="28"/>
          <w:szCs w:val="28"/>
        </w:rPr>
        <w:t xml:space="preserve"> содержатся в диалоговом окне «Загрузка/выгрузка метаданных(история)».</w:t>
      </w:r>
      <w:r w:rsidR="00F55966" w:rsidRPr="00007719">
        <w:rPr>
          <w:sz w:val="28"/>
          <w:szCs w:val="28"/>
        </w:rPr>
        <w:t xml:space="preserve"> </w:t>
      </w:r>
      <w:r w:rsidR="00F55966" w:rsidRPr="00007719">
        <w:rPr>
          <w:rFonts w:ascii="Times New Roman" w:hAnsi="Times New Roman"/>
          <w:sz w:val="28"/>
          <w:szCs w:val="28"/>
        </w:rPr>
        <w:t>Диалоговое окно предназначено для просмотра истории обмена данными.</w:t>
      </w:r>
    </w:p>
    <w:p w14:paraId="58CD0DF7" w14:textId="5CE33A23" w:rsidR="000239AD" w:rsidRPr="00007719" w:rsidRDefault="000239AD" w:rsidP="000239AD">
      <w:pPr>
        <w:spacing w:line="360" w:lineRule="auto"/>
        <w:ind w:firstLine="709"/>
        <w:jc w:val="both"/>
        <w:rPr>
          <w:sz w:val="28"/>
          <w:szCs w:val="28"/>
        </w:rPr>
      </w:pPr>
      <w:r w:rsidRPr="00007719">
        <w:rPr>
          <w:sz w:val="28"/>
          <w:szCs w:val="28"/>
        </w:rPr>
        <w:t xml:space="preserve">Для </w:t>
      </w:r>
      <w:r w:rsidR="00096995" w:rsidRPr="00007719">
        <w:rPr>
          <w:sz w:val="28"/>
          <w:szCs w:val="28"/>
        </w:rPr>
        <w:t xml:space="preserve">открытия </w:t>
      </w:r>
      <w:r w:rsidRPr="00007719">
        <w:rPr>
          <w:sz w:val="28"/>
          <w:szCs w:val="28"/>
        </w:rPr>
        <w:t xml:space="preserve">диалогового окна </w:t>
      </w:r>
      <w:r w:rsidR="00C45176" w:rsidRPr="00007719">
        <w:rPr>
          <w:sz w:val="28"/>
          <w:szCs w:val="28"/>
        </w:rPr>
        <w:t>выберите</w:t>
      </w:r>
      <w:r w:rsidR="0099678A" w:rsidRPr="00007719">
        <w:rPr>
          <w:sz w:val="28"/>
          <w:szCs w:val="28"/>
        </w:rPr>
        <w:t xml:space="preserve"> пункт </w:t>
      </w:r>
      <w:r w:rsidR="00364BD5" w:rsidRPr="00007719">
        <w:rPr>
          <w:sz w:val="28"/>
          <w:szCs w:val="28"/>
        </w:rPr>
        <w:t xml:space="preserve">горизонтального меню </w:t>
      </w:r>
      <w:r w:rsidR="00D15E03">
        <w:rPr>
          <w:sz w:val="28"/>
          <w:szCs w:val="28"/>
        </w:rPr>
        <w:t>«Администрирование» –</w:t>
      </w:r>
      <w:r w:rsidRPr="00007719">
        <w:rPr>
          <w:sz w:val="28"/>
          <w:szCs w:val="28"/>
        </w:rPr>
        <w:t>&gt; «Загрузка/выгрузка метаданных (история)»</w:t>
      </w:r>
      <w:r w:rsidR="00364BD5" w:rsidRPr="00007719">
        <w:rPr>
          <w:sz w:val="28"/>
          <w:szCs w:val="28"/>
        </w:rPr>
        <w:t xml:space="preserve"> или пункт вертикального меню «Администрирование» и пиктограмму основной рабочей области навигации</w:t>
      </w:r>
      <w:r w:rsidR="00F55966" w:rsidRPr="00007719">
        <w:rPr>
          <w:sz w:val="28"/>
          <w:szCs w:val="28"/>
        </w:rPr>
        <w:t xml:space="preserve"> «Загрузка/выгрузка метаданных (история)».</w:t>
      </w:r>
    </w:p>
    <w:p w14:paraId="33ABCD11" w14:textId="77777777" w:rsidR="00242E85" w:rsidRPr="00007719" w:rsidRDefault="00242E85" w:rsidP="00242E85">
      <w:pPr>
        <w:spacing w:line="360"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 панели управления.</w:t>
      </w:r>
    </w:p>
    <w:p w14:paraId="60E6D6EC" w14:textId="607C2E0C" w:rsidR="00242E85" w:rsidRPr="00007719" w:rsidRDefault="00B077F0" w:rsidP="00242E85">
      <w:pPr>
        <w:pStyle w:val="affe"/>
        <w:spacing w:line="360" w:lineRule="auto"/>
        <w:ind w:firstLine="709"/>
        <w:jc w:val="both"/>
        <w:rPr>
          <w:rFonts w:ascii="Times New Roman" w:hAnsi="Times New Roman"/>
          <w:sz w:val="28"/>
          <w:szCs w:val="28"/>
        </w:rPr>
      </w:pPr>
      <w:r w:rsidRPr="00007719">
        <w:rPr>
          <w:rFonts w:ascii="Times New Roman" w:eastAsia="Times New Roman" w:hAnsi="Times New Roman"/>
          <w:sz w:val="28"/>
          <w:szCs w:val="28"/>
          <w:lang w:eastAsia="ru-RU"/>
        </w:rPr>
        <w:t xml:space="preserve">Вид диалогового окна </w:t>
      </w:r>
      <w:r w:rsidR="00242E85" w:rsidRPr="00007719">
        <w:rPr>
          <w:rFonts w:ascii="Times New Roman" w:eastAsia="Times New Roman" w:hAnsi="Times New Roman"/>
          <w:sz w:val="28"/>
          <w:szCs w:val="28"/>
          <w:lang w:eastAsia="ru-RU"/>
        </w:rPr>
        <w:t>«</w:t>
      </w:r>
      <w:r w:rsidR="00242E85" w:rsidRPr="00007719">
        <w:rPr>
          <w:rFonts w:ascii="Times New Roman" w:hAnsi="Times New Roman"/>
          <w:sz w:val="28"/>
          <w:szCs w:val="28"/>
        </w:rPr>
        <w:t>Загрузка/выгрузка метаданных (история)»</w:t>
      </w:r>
      <w:r w:rsidR="00242E85" w:rsidRPr="00007719">
        <w:rPr>
          <w:sz w:val="28"/>
          <w:szCs w:val="28"/>
        </w:rPr>
        <w:t xml:space="preserve"> </w:t>
      </w:r>
      <w:r w:rsidR="00242E85" w:rsidRPr="00007719">
        <w:rPr>
          <w:rFonts w:ascii="Times New Roman" w:hAnsi="Times New Roman"/>
          <w:sz w:val="28"/>
          <w:szCs w:val="28"/>
        </w:rPr>
        <w:t>представлен</w:t>
      </w:r>
      <w:r w:rsidRPr="00007719">
        <w:rPr>
          <w:rFonts w:ascii="Times New Roman" w:hAnsi="Times New Roman"/>
          <w:sz w:val="28"/>
          <w:szCs w:val="28"/>
        </w:rPr>
        <w:t xml:space="preserve"> на</w:t>
      </w:r>
      <w:r w:rsidR="00242E85" w:rsidRPr="00007719">
        <w:rPr>
          <w:rFonts w:ascii="Times New Roman" w:hAnsi="Times New Roman"/>
          <w:sz w:val="28"/>
          <w:szCs w:val="28"/>
        </w:rPr>
        <w:t xml:space="preserve"> </w:t>
      </w:r>
      <w:r w:rsidR="00242E85" w:rsidRPr="00007719">
        <w:rPr>
          <w:rFonts w:ascii="Times New Roman" w:hAnsi="Times New Roman"/>
          <w:sz w:val="28"/>
          <w:szCs w:val="28"/>
        </w:rPr>
        <w:fldChar w:fldCharType="begin"/>
      </w:r>
      <w:r w:rsidR="00242E85" w:rsidRPr="00007719">
        <w:rPr>
          <w:rFonts w:ascii="Times New Roman" w:hAnsi="Times New Roman"/>
          <w:sz w:val="28"/>
          <w:szCs w:val="28"/>
        </w:rPr>
        <w:instrText xml:space="preserve"> REF  _Ref530672129 \* Lower \h  \* MERGEFORMAT </w:instrText>
      </w:r>
      <w:r w:rsidR="00242E85" w:rsidRPr="00007719">
        <w:rPr>
          <w:rFonts w:ascii="Times New Roman" w:hAnsi="Times New Roman"/>
          <w:sz w:val="28"/>
          <w:szCs w:val="28"/>
        </w:rPr>
      </w:r>
      <w:r w:rsidR="00242E85" w:rsidRPr="00007719">
        <w:rPr>
          <w:rFonts w:ascii="Times New Roman" w:hAnsi="Times New Roman"/>
          <w:sz w:val="28"/>
          <w:szCs w:val="28"/>
        </w:rPr>
        <w:fldChar w:fldCharType="separate"/>
      </w:r>
      <w:r w:rsidR="00B6413A" w:rsidRPr="00B6413A">
        <w:rPr>
          <w:rFonts w:ascii="Times New Roman" w:hAnsi="Times New Roman"/>
          <w:sz w:val="28"/>
          <w:szCs w:val="28"/>
        </w:rPr>
        <w:t xml:space="preserve">рис. </w:t>
      </w:r>
      <w:r w:rsidR="00B6413A" w:rsidRPr="00B6413A">
        <w:rPr>
          <w:rFonts w:ascii="Times New Roman" w:hAnsi="Times New Roman"/>
          <w:noProof/>
          <w:sz w:val="28"/>
          <w:szCs w:val="28"/>
        </w:rPr>
        <w:t>637</w:t>
      </w:r>
      <w:r w:rsidR="00242E85" w:rsidRPr="00007719">
        <w:rPr>
          <w:rFonts w:ascii="Times New Roman" w:hAnsi="Times New Roman"/>
          <w:sz w:val="28"/>
          <w:szCs w:val="28"/>
        </w:rPr>
        <w:fldChar w:fldCharType="end"/>
      </w:r>
      <w:r w:rsidR="00596658" w:rsidRPr="00007719">
        <w:rPr>
          <w:rFonts w:ascii="Times New Roman" w:hAnsi="Times New Roman"/>
          <w:sz w:val="28"/>
          <w:szCs w:val="28"/>
        </w:rPr>
        <w:t>.</w:t>
      </w:r>
    </w:p>
    <w:p w14:paraId="12CFFC18" w14:textId="4AD6121C" w:rsidR="00242E85" w:rsidRPr="00007719" w:rsidRDefault="00F55966" w:rsidP="00242E85">
      <w:pPr>
        <w:pStyle w:val="afff1"/>
        <w:spacing w:before="0" w:after="0" w:line="343" w:lineRule="auto"/>
      </w:pPr>
      <w:r w:rsidRPr="00007719">
        <w:rPr>
          <w:noProof/>
        </w:rPr>
        <w:drawing>
          <wp:inline distT="0" distB="0" distL="0" distR="0" wp14:anchorId="1CCE97AD" wp14:editId="27F906E2">
            <wp:extent cx="5508049" cy="1387126"/>
            <wp:effectExtent l="0" t="0" r="0" b="3810"/>
            <wp:docPr id="13946" name="Рисунок 13946" descr="C:\Users\1B7A~1.ALI\AppData\Local\Temp\SNAGHTML1e96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1B7A~1.ALI\AppData\Local\Temp\SNAGHTML1e96908.PNG"/>
                    <pic:cNvPicPr>
                      <a:picLocks noChangeAspect="1" noChangeArrowheads="1"/>
                    </pic:cNvPicPr>
                  </pic:nvPicPr>
                  <pic:blipFill>
                    <a:blip r:embed="rId1081">
                      <a:extLst>
                        <a:ext uri="{28A0092B-C50C-407E-A947-70E740481C1C}">
                          <a14:useLocalDpi xmlns:a14="http://schemas.microsoft.com/office/drawing/2010/main" val="0"/>
                        </a:ext>
                      </a:extLst>
                    </a:blip>
                    <a:srcRect/>
                    <a:stretch>
                      <a:fillRect/>
                    </a:stretch>
                  </pic:blipFill>
                  <pic:spPr bwMode="auto">
                    <a:xfrm>
                      <a:off x="0" y="0"/>
                      <a:ext cx="5534294" cy="1393735"/>
                    </a:xfrm>
                    <a:prstGeom prst="rect">
                      <a:avLst/>
                    </a:prstGeom>
                    <a:noFill/>
                    <a:ln>
                      <a:noFill/>
                    </a:ln>
                  </pic:spPr>
                </pic:pic>
              </a:graphicData>
            </a:graphic>
          </wp:inline>
        </w:drawing>
      </w:r>
    </w:p>
    <w:p w14:paraId="5006EED2" w14:textId="77777777" w:rsidR="00242E85" w:rsidRPr="00007719" w:rsidRDefault="00242E85" w:rsidP="00242E85">
      <w:pPr>
        <w:spacing w:line="343" w:lineRule="auto"/>
        <w:jc w:val="center"/>
      </w:pPr>
      <w:bookmarkStart w:id="1019" w:name="_Ref53067212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637</w:t>
      </w:r>
      <w:r w:rsidRPr="00007719">
        <w:rPr>
          <w:noProof/>
          <w:sz w:val="28"/>
          <w:szCs w:val="28"/>
        </w:rPr>
        <w:fldChar w:fldCharType="end"/>
      </w:r>
      <w:bookmarkEnd w:id="1019"/>
    </w:p>
    <w:p w14:paraId="3504E0C8" w14:textId="21282F90" w:rsidR="00242E85" w:rsidRPr="00007719" w:rsidRDefault="00242E85" w:rsidP="00242E85">
      <w:pPr>
        <w:spacing w:line="360" w:lineRule="auto"/>
        <w:ind w:firstLine="709"/>
        <w:jc w:val="both"/>
        <w:rPr>
          <w:sz w:val="28"/>
          <w:szCs w:val="28"/>
        </w:rPr>
      </w:pPr>
      <w:r w:rsidRPr="00007719">
        <w:rPr>
          <w:sz w:val="28"/>
          <w:szCs w:val="28"/>
        </w:rPr>
        <w:t xml:space="preserve">Для добавления новой записи </w:t>
      </w:r>
      <w:r w:rsidR="00C45176" w:rsidRPr="00007719">
        <w:rPr>
          <w:sz w:val="28"/>
          <w:szCs w:val="28"/>
        </w:rPr>
        <w:t>нажмите</w:t>
      </w:r>
      <w:r w:rsidRPr="00007719">
        <w:rPr>
          <w:sz w:val="28"/>
          <w:szCs w:val="28"/>
        </w:rPr>
        <w:t xml:space="preserve"> </w:t>
      </w:r>
      <w:proofErr w:type="gramStart"/>
      <w:r w:rsidRPr="00007719">
        <w:rPr>
          <w:sz w:val="28"/>
          <w:szCs w:val="28"/>
        </w:rPr>
        <w:t xml:space="preserve">кнопку </w:t>
      </w:r>
      <w:r w:rsidRPr="00007719">
        <w:rPr>
          <w:noProof/>
        </w:rPr>
        <w:drawing>
          <wp:inline distT="0" distB="0" distL="0" distR="0" wp14:anchorId="689B73C6" wp14:editId="2EB55649">
            <wp:extent cx="247619" cy="257143"/>
            <wp:effectExtent l="0" t="0" r="635"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47619" cy="257143"/>
                    </a:xfrm>
                    <a:prstGeom prst="rect">
                      <a:avLst/>
                    </a:prstGeom>
                  </pic:spPr>
                </pic:pic>
              </a:graphicData>
            </a:graphic>
          </wp:inline>
        </w:drawing>
      </w:r>
      <w:r w:rsidR="00737EDC" w:rsidRPr="00007719">
        <w:rPr>
          <w:sz w:val="28"/>
          <w:szCs w:val="28"/>
        </w:rPr>
        <w:t xml:space="preserve"> </w:t>
      </w:r>
      <w:r w:rsidR="00737EDC" w:rsidRPr="00007719">
        <w:rPr>
          <w:spacing w:val="2"/>
          <w:sz w:val="28"/>
          <w:szCs w:val="28"/>
        </w:rPr>
        <w:t>(</w:t>
      </w:r>
      <w:proofErr w:type="gramEnd"/>
      <w:r w:rsidR="00737EDC" w:rsidRPr="00007719">
        <w:rPr>
          <w:spacing w:val="2"/>
          <w:sz w:val="28"/>
          <w:szCs w:val="28"/>
        </w:rPr>
        <w:t>«Добавить»)</w:t>
      </w:r>
      <w:r w:rsidR="00F55966" w:rsidRPr="00007719">
        <w:rPr>
          <w:spacing w:val="2"/>
          <w:sz w:val="28"/>
          <w:szCs w:val="28"/>
        </w:rPr>
        <w:t xml:space="preserve"> </w:t>
      </w:r>
      <w:r w:rsidR="00F55966" w:rsidRPr="00007719">
        <w:rPr>
          <w:spacing w:val="-2"/>
          <w:sz w:val="28"/>
          <w:szCs w:val="28"/>
        </w:rPr>
        <w:t>панели управления</w:t>
      </w:r>
      <w:r w:rsidR="00F55966" w:rsidRPr="00007719">
        <w:rPr>
          <w:spacing w:val="2"/>
          <w:sz w:val="28"/>
          <w:szCs w:val="28"/>
        </w:rPr>
        <w:t>,</w:t>
      </w:r>
      <w:r w:rsidRPr="00007719">
        <w:rPr>
          <w:sz w:val="28"/>
          <w:szCs w:val="28"/>
        </w:rPr>
        <w:t xml:space="preserve"> </w:t>
      </w:r>
      <w:r w:rsidR="00F55966" w:rsidRPr="00007719">
        <w:rPr>
          <w:sz w:val="28"/>
          <w:szCs w:val="28"/>
        </w:rPr>
        <w:t>о</w:t>
      </w:r>
      <w:r w:rsidR="00540B87" w:rsidRPr="00007719">
        <w:rPr>
          <w:sz w:val="28"/>
          <w:szCs w:val="28"/>
        </w:rPr>
        <w:t>ткрывается</w:t>
      </w:r>
      <w:r w:rsidRPr="00007719">
        <w:rPr>
          <w:sz w:val="28"/>
          <w:szCs w:val="28"/>
        </w:rPr>
        <w:t xml:space="preserve"> </w:t>
      </w:r>
      <w:r w:rsidR="001D0E0D" w:rsidRPr="00007719">
        <w:rPr>
          <w:sz w:val="28"/>
          <w:szCs w:val="28"/>
        </w:rPr>
        <w:t>диалоговое окно</w:t>
      </w:r>
      <w:r w:rsidRPr="00007719">
        <w:rPr>
          <w:sz w:val="28"/>
          <w:szCs w:val="28"/>
        </w:rPr>
        <w:t xml:space="preserve"> элемента «Загрузка/выгрузка метаданных (история): Новая запись*» (</w:t>
      </w:r>
      <w:r w:rsidRPr="00007719">
        <w:rPr>
          <w:sz w:val="28"/>
          <w:szCs w:val="28"/>
        </w:rPr>
        <w:fldChar w:fldCharType="begin"/>
      </w:r>
      <w:r w:rsidRPr="00007719">
        <w:rPr>
          <w:sz w:val="28"/>
          <w:szCs w:val="28"/>
        </w:rPr>
        <w:instrText xml:space="preserve"> REF  _Ref530672673 \* Lower \h </w:instrText>
      </w:r>
      <w:r w:rsidR="00664D23"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638</w:t>
      </w:r>
      <w:r w:rsidRPr="00007719">
        <w:rPr>
          <w:sz w:val="28"/>
          <w:szCs w:val="28"/>
        </w:rPr>
        <w:fldChar w:fldCharType="end"/>
      </w:r>
      <w:r w:rsidRPr="00007719">
        <w:rPr>
          <w:sz w:val="28"/>
          <w:szCs w:val="28"/>
        </w:rPr>
        <w:t>), в которо</w:t>
      </w:r>
      <w:r w:rsidR="00D16B70" w:rsidRPr="00007719">
        <w:rPr>
          <w:sz w:val="28"/>
          <w:szCs w:val="28"/>
        </w:rPr>
        <w:t>м</w:t>
      </w:r>
      <w:r w:rsidRPr="00007719">
        <w:rPr>
          <w:sz w:val="28"/>
          <w:szCs w:val="28"/>
        </w:rPr>
        <w:t xml:space="preserve"> поля «Наименование», «Имя файла», «Операция» </w:t>
      </w:r>
      <w:r w:rsidR="004B7390" w:rsidRPr="00007719">
        <w:rPr>
          <w:sz w:val="28"/>
          <w:szCs w:val="28"/>
        </w:rPr>
        <w:t>заполните</w:t>
      </w:r>
      <w:r w:rsidRPr="00007719">
        <w:rPr>
          <w:sz w:val="28"/>
          <w:szCs w:val="28"/>
        </w:rPr>
        <w:t xml:space="preserve"> вручную</w:t>
      </w:r>
      <w:r w:rsidR="00F55966" w:rsidRPr="00007719">
        <w:rPr>
          <w:sz w:val="28"/>
          <w:szCs w:val="28"/>
        </w:rPr>
        <w:t>,</w:t>
      </w:r>
      <w:r w:rsidRPr="00007719">
        <w:rPr>
          <w:sz w:val="28"/>
          <w:szCs w:val="28"/>
        </w:rPr>
        <w:t xml:space="preserve"> поле «Дата операции» </w:t>
      </w:r>
      <w:r w:rsidR="00F55966" w:rsidRPr="00007719">
        <w:rPr>
          <w:sz w:val="28"/>
          <w:szCs w:val="28"/>
        </w:rPr>
        <w:t>заполните, выбрав значение из всплывающего календаря.</w:t>
      </w:r>
    </w:p>
    <w:p w14:paraId="1730211D" w14:textId="4468C2EC" w:rsidR="00242E85" w:rsidRPr="00007719" w:rsidRDefault="00F55966" w:rsidP="00D15E03">
      <w:pPr>
        <w:pStyle w:val="afff1"/>
        <w:spacing w:before="0" w:after="0" w:line="264" w:lineRule="auto"/>
        <w:rPr>
          <w:noProof/>
        </w:rPr>
      </w:pPr>
      <w:r w:rsidRPr="00007719">
        <w:rPr>
          <w:noProof/>
        </w:rPr>
        <w:drawing>
          <wp:inline distT="0" distB="0" distL="0" distR="0" wp14:anchorId="79ABACF8" wp14:editId="056B6DA5">
            <wp:extent cx="5076701" cy="1879137"/>
            <wp:effectExtent l="0" t="0" r="0" b="6985"/>
            <wp:docPr id="13947" name="Рисунок 13947" descr="C:\Users\1B7A~1.ALI\AppData\Local\Temp\SNAGHTML1ef30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1B7A~1.ALI\AppData\Local\Temp\SNAGHTML1ef30f8.PNG"/>
                    <pic:cNvPicPr>
                      <a:picLocks noChangeAspect="1" noChangeArrowheads="1"/>
                    </pic:cNvPicPr>
                  </pic:nvPicPr>
                  <pic:blipFill>
                    <a:blip r:embed="rId1082">
                      <a:extLst>
                        <a:ext uri="{28A0092B-C50C-407E-A947-70E740481C1C}">
                          <a14:useLocalDpi xmlns:a14="http://schemas.microsoft.com/office/drawing/2010/main" val="0"/>
                        </a:ext>
                      </a:extLst>
                    </a:blip>
                    <a:srcRect/>
                    <a:stretch>
                      <a:fillRect/>
                    </a:stretch>
                  </pic:blipFill>
                  <pic:spPr bwMode="auto">
                    <a:xfrm>
                      <a:off x="0" y="0"/>
                      <a:ext cx="5119623" cy="1895025"/>
                    </a:xfrm>
                    <a:prstGeom prst="rect">
                      <a:avLst/>
                    </a:prstGeom>
                    <a:noFill/>
                    <a:ln>
                      <a:noFill/>
                    </a:ln>
                  </pic:spPr>
                </pic:pic>
              </a:graphicData>
            </a:graphic>
          </wp:inline>
        </w:drawing>
      </w:r>
    </w:p>
    <w:p w14:paraId="245A98D2" w14:textId="2C7321D0" w:rsidR="000239AD" w:rsidRPr="00007719" w:rsidRDefault="00242E85" w:rsidP="00D15E03">
      <w:pPr>
        <w:pStyle w:val="affe"/>
        <w:spacing w:line="264" w:lineRule="auto"/>
        <w:jc w:val="center"/>
        <w:rPr>
          <w:rFonts w:ascii="Times New Roman" w:hAnsi="Times New Roman"/>
          <w:sz w:val="28"/>
          <w:szCs w:val="28"/>
        </w:rPr>
      </w:pPr>
      <w:bookmarkStart w:id="1020" w:name="_Ref530672673"/>
      <w:r w:rsidRPr="00007719">
        <w:rPr>
          <w:rFonts w:ascii="Times New Roman" w:hAnsi="Times New Roman"/>
          <w:sz w:val="28"/>
          <w:szCs w:val="28"/>
        </w:rPr>
        <w:t xml:space="preserve">Рис. </w:t>
      </w:r>
      <w:r w:rsidRPr="00007719">
        <w:rPr>
          <w:rFonts w:ascii="Times New Roman" w:hAnsi="Times New Roman"/>
          <w:sz w:val="28"/>
          <w:szCs w:val="28"/>
        </w:rPr>
        <w:fldChar w:fldCharType="begin"/>
      </w:r>
      <w:r w:rsidRPr="00007719">
        <w:rPr>
          <w:rFonts w:ascii="Times New Roman" w:hAnsi="Times New Roman"/>
          <w:sz w:val="28"/>
          <w:szCs w:val="28"/>
        </w:rPr>
        <w:instrText xml:space="preserve"> SEQ Рис. \* ARABIC </w:instrText>
      </w:r>
      <w:r w:rsidRPr="00007719">
        <w:rPr>
          <w:rFonts w:ascii="Times New Roman" w:hAnsi="Times New Roman"/>
          <w:sz w:val="28"/>
          <w:szCs w:val="28"/>
        </w:rPr>
        <w:fldChar w:fldCharType="separate"/>
      </w:r>
      <w:r w:rsidR="00B6413A">
        <w:rPr>
          <w:rFonts w:ascii="Times New Roman" w:hAnsi="Times New Roman"/>
          <w:noProof/>
          <w:sz w:val="28"/>
          <w:szCs w:val="28"/>
        </w:rPr>
        <w:t>638</w:t>
      </w:r>
      <w:r w:rsidRPr="00007719">
        <w:rPr>
          <w:rFonts w:ascii="Times New Roman" w:hAnsi="Times New Roman"/>
          <w:sz w:val="28"/>
          <w:szCs w:val="28"/>
        </w:rPr>
        <w:fldChar w:fldCharType="end"/>
      </w:r>
      <w:bookmarkEnd w:id="1020"/>
    </w:p>
    <w:p w14:paraId="42A9931C" w14:textId="77777777" w:rsidR="00D61795" w:rsidRPr="00007719" w:rsidRDefault="00D61795" w:rsidP="00DF627D">
      <w:pPr>
        <w:pStyle w:val="30"/>
      </w:pPr>
      <w:bookmarkStart w:id="1021" w:name="_Toc1571696"/>
      <w:r w:rsidRPr="00007719">
        <w:lastRenderedPageBreak/>
        <w:t>Сведения о статусных моделях</w:t>
      </w:r>
      <w:bookmarkEnd w:id="1021"/>
    </w:p>
    <w:p w14:paraId="7E7D728F" w14:textId="28D33F80" w:rsidR="00D61795" w:rsidRPr="00007719" w:rsidRDefault="00D61795" w:rsidP="004505BF">
      <w:pPr>
        <w:spacing w:line="336" w:lineRule="auto"/>
        <w:ind w:firstLine="709"/>
        <w:jc w:val="both"/>
        <w:rPr>
          <w:sz w:val="28"/>
          <w:szCs w:val="28"/>
        </w:rPr>
      </w:pPr>
      <w:r w:rsidRPr="00007719">
        <w:rPr>
          <w:sz w:val="28"/>
          <w:szCs w:val="28"/>
        </w:rPr>
        <w:t xml:space="preserve">Сведения о статусных моделях содержатся в диалоговом окне «Статусные модели», которое предназначено для ведения информации о статусных моделях. Для </w:t>
      </w:r>
      <w:r w:rsidR="00096995" w:rsidRPr="00007719">
        <w:rPr>
          <w:sz w:val="28"/>
          <w:szCs w:val="28"/>
        </w:rPr>
        <w:t xml:space="preserve">открытия </w:t>
      </w:r>
      <w:r w:rsidRPr="00007719">
        <w:rPr>
          <w:sz w:val="28"/>
          <w:szCs w:val="28"/>
        </w:rPr>
        <w:t xml:space="preserve">диалогового окна </w:t>
      </w:r>
      <w:r w:rsidR="00C45176" w:rsidRPr="00007719">
        <w:rPr>
          <w:sz w:val="28"/>
          <w:szCs w:val="28"/>
        </w:rPr>
        <w:t>выберите</w:t>
      </w:r>
      <w:r w:rsidRPr="00007719">
        <w:rPr>
          <w:sz w:val="28"/>
          <w:szCs w:val="28"/>
        </w:rPr>
        <w:t xml:space="preserve"> пункт </w:t>
      </w:r>
      <w:r w:rsidR="00364BD5" w:rsidRPr="00007719">
        <w:rPr>
          <w:sz w:val="28"/>
          <w:szCs w:val="28"/>
        </w:rPr>
        <w:t xml:space="preserve">горизонтального меню </w:t>
      </w:r>
      <w:r w:rsidR="004505BF">
        <w:rPr>
          <w:sz w:val="28"/>
          <w:szCs w:val="28"/>
        </w:rPr>
        <w:t>«Администрирование» –</w:t>
      </w:r>
      <w:r w:rsidRPr="00007719">
        <w:rPr>
          <w:sz w:val="28"/>
          <w:szCs w:val="28"/>
        </w:rPr>
        <w:t xml:space="preserve">&gt; «Статусные модели» </w:t>
      </w:r>
      <w:r w:rsidR="00364BD5" w:rsidRPr="00007719">
        <w:rPr>
          <w:sz w:val="28"/>
          <w:szCs w:val="28"/>
        </w:rPr>
        <w:t>или пункт вертикального меню «Администрирование» и пиктограмму основной рабочей области навигации</w:t>
      </w:r>
      <w:r w:rsidR="003A4797" w:rsidRPr="00007719">
        <w:rPr>
          <w:sz w:val="28"/>
          <w:szCs w:val="28"/>
        </w:rPr>
        <w:t xml:space="preserve"> «Статусные модели».</w:t>
      </w:r>
    </w:p>
    <w:p w14:paraId="2DA0CC8A" w14:textId="77777777" w:rsidR="00D61795" w:rsidRPr="00007719" w:rsidRDefault="00D61795" w:rsidP="004505BF">
      <w:pPr>
        <w:spacing w:line="336" w:lineRule="auto"/>
        <w:ind w:firstLine="709"/>
        <w:jc w:val="both"/>
        <w:rPr>
          <w:sz w:val="28"/>
          <w:szCs w:val="28"/>
        </w:rPr>
      </w:pPr>
      <w:r w:rsidRPr="00007719">
        <w:rPr>
          <w:sz w:val="28"/>
          <w:szCs w:val="28"/>
        </w:rPr>
        <w:t>Типовые функции управления диалоговым окном осуществляются при помощи кнопок, расположенных на командной панели управления.</w:t>
      </w:r>
    </w:p>
    <w:p w14:paraId="0CD395E4" w14:textId="490A2CF3" w:rsidR="00D61795" w:rsidRPr="00007719" w:rsidRDefault="00B077F0" w:rsidP="004505BF">
      <w:pPr>
        <w:spacing w:line="336" w:lineRule="auto"/>
        <w:ind w:firstLine="709"/>
        <w:jc w:val="both"/>
        <w:rPr>
          <w:sz w:val="28"/>
          <w:szCs w:val="28"/>
        </w:rPr>
      </w:pPr>
      <w:r w:rsidRPr="00007719">
        <w:rPr>
          <w:sz w:val="28"/>
          <w:szCs w:val="28"/>
        </w:rPr>
        <w:t xml:space="preserve">Вид диалогового окна </w:t>
      </w:r>
      <w:r w:rsidR="00D61795" w:rsidRPr="00007719">
        <w:rPr>
          <w:sz w:val="28"/>
          <w:szCs w:val="28"/>
        </w:rPr>
        <w:t>«Статусные модели» представлен</w:t>
      </w:r>
      <w:r w:rsidRPr="00007719">
        <w:rPr>
          <w:sz w:val="28"/>
          <w:szCs w:val="28"/>
        </w:rPr>
        <w:t xml:space="preserve"> на</w:t>
      </w:r>
      <w:r w:rsidR="00D61795" w:rsidRPr="00007719">
        <w:rPr>
          <w:sz w:val="28"/>
          <w:szCs w:val="28"/>
        </w:rPr>
        <w:t xml:space="preserve"> </w:t>
      </w:r>
      <w:r w:rsidR="00D61795" w:rsidRPr="00007719">
        <w:rPr>
          <w:sz w:val="28"/>
          <w:szCs w:val="28"/>
        </w:rPr>
        <w:fldChar w:fldCharType="begin"/>
      </w:r>
      <w:r w:rsidR="00D61795" w:rsidRPr="00007719">
        <w:rPr>
          <w:sz w:val="28"/>
          <w:szCs w:val="28"/>
        </w:rPr>
        <w:instrText xml:space="preserve"> REF  _Ref432170539 \* Lower \h  \* MERGEFORMAT </w:instrText>
      </w:r>
      <w:r w:rsidR="00D61795" w:rsidRPr="00007719">
        <w:rPr>
          <w:sz w:val="28"/>
          <w:szCs w:val="28"/>
        </w:rPr>
      </w:r>
      <w:r w:rsidR="00D61795" w:rsidRPr="00007719">
        <w:rPr>
          <w:sz w:val="28"/>
          <w:szCs w:val="28"/>
        </w:rPr>
        <w:fldChar w:fldCharType="separate"/>
      </w:r>
      <w:r w:rsidR="00B6413A" w:rsidRPr="00007719">
        <w:rPr>
          <w:sz w:val="28"/>
          <w:szCs w:val="28"/>
        </w:rPr>
        <w:t xml:space="preserve">рис. </w:t>
      </w:r>
      <w:r w:rsidR="00B6413A">
        <w:rPr>
          <w:noProof/>
          <w:sz w:val="28"/>
          <w:szCs w:val="28"/>
        </w:rPr>
        <w:t>639</w:t>
      </w:r>
      <w:r w:rsidR="00D61795" w:rsidRPr="00007719">
        <w:rPr>
          <w:sz w:val="28"/>
          <w:szCs w:val="28"/>
        </w:rPr>
        <w:fldChar w:fldCharType="end"/>
      </w:r>
      <w:r w:rsidRPr="00007719">
        <w:rPr>
          <w:sz w:val="28"/>
          <w:szCs w:val="28"/>
        </w:rPr>
        <w:t>.</w:t>
      </w:r>
    </w:p>
    <w:p w14:paraId="2C29F172" w14:textId="7061F987" w:rsidR="00D61795" w:rsidRPr="00007719" w:rsidRDefault="003A4797" w:rsidP="00D61795">
      <w:pPr>
        <w:pStyle w:val="afff1"/>
        <w:spacing w:before="0" w:after="0" w:line="343" w:lineRule="auto"/>
      </w:pPr>
      <w:r w:rsidRPr="00007719">
        <w:rPr>
          <w:noProof/>
        </w:rPr>
        <w:drawing>
          <wp:inline distT="0" distB="0" distL="0" distR="0" wp14:anchorId="68FD2C0F" wp14:editId="72C72D89">
            <wp:extent cx="5791200" cy="1529531"/>
            <wp:effectExtent l="0" t="0" r="0" b="0"/>
            <wp:docPr id="13948" name="Рисунок 13948" descr="C:\Users\1B7A~1.ALI\AppData\Local\Temp\SNAGHTML1f178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1B7A~1.ALI\AppData\Local\Temp\SNAGHTML1f17864.PNG"/>
                    <pic:cNvPicPr>
                      <a:picLocks noChangeAspect="1" noChangeArrowheads="1"/>
                    </pic:cNvPicPr>
                  </pic:nvPicPr>
                  <pic:blipFill>
                    <a:blip r:embed="rId1083">
                      <a:extLst>
                        <a:ext uri="{28A0092B-C50C-407E-A947-70E740481C1C}">
                          <a14:useLocalDpi xmlns:a14="http://schemas.microsoft.com/office/drawing/2010/main" val="0"/>
                        </a:ext>
                      </a:extLst>
                    </a:blip>
                    <a:srcRect/>
                    <a:stretch>
                      <a:fillRect/>
                    </a:stretch>
                  </pic:blipFill>
                  <pic:spPr bwMode="auto">
                    <a:xfrm>
                      <a:off x="0" y="0"/>
                      <a:ext cx="5825820" cy="1538675"/>
                    </a:xfrm>
                    <a:prstGeom prst="rect">
                      <a:avLst/>
                    </a:prstGeom>
                    <a:noFill/>
                    <a:ln>
                      <a:noFill/>
                    </a:ln>
                  </pic:spPr>
                </pic:pic>
              </a:graphicData>
            </a:graphic>
          </wp:inline>
        </w:drawing>
      </w:r>
    </w:p>
    <w:p w14:paraId="60205CEE" w14:textId="77777777" w:rsidR="00D61795" w:rsidRPr="00007719" w:rsidRDefault="00D61795" w:rsidP="004505BF">
      <w:pPr>
        <w:spacing w:line="288" w:lineRule="auto"/>
        <w:jc w:val="center"/>
      </w:pPr>
      <w:bookmarkStart w:id="1022" w:name="_Ref43217053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639</w:t>
      </w:r>
      <w:r w:rsidRPr="00007719">
        <w:rPr>
          <w:noProof/>
          <w:sz w:val="28"/>
          <w:szCs w:val="28"/>
        </w:rPr>
        <w:fldChar w:fldCharType="end"/>
      </w:r>
      <w:bookmarkEnd w:id="1022"/>
    </w:p>
    <w:p w14:paraId="549A1158" w14:textId="77777777" w:rsidR="00D61795" w:rsidRPr="00007719" w:rsidRDefault="00D61795" w:rsidP="00D61795">
      <w:pPr>
        <w:spacing w:line="360" w:lineRule="auto"/>
        <w:ind w:firstLine="709"/>
        <w:jc w:val="both"/>
        <w:rPr>
          <w:sz w:val="28"/>
          <w:szCs w:val="28"/>
        </w:rPr>
      </w:pPr>
      <w:r w:rsidRPr="00007719">
        <w:rPr>
          <w:sz w:val="28"/>
          <w:szCs w:val="28"/>
        </w:rPr>
        <w:t>Для создания/редактирования записи при нажатии на соответствующую кнопку или двойным нажатием ЛКМ на выбранную строку, содержащую наименование статусной модели, вызывается диалоговое окно «Статусные модели: Новая запись*/наименование конкретной статусной модели» (</w:t>
      </w:r>
      <w:r w:rsidRPr="00007719">
        <w:rPr>
          <w:sz w:val="28"/>
          <w:szCs w:val="28"/>
        </w:rPr>
        <w:fldChar w:fldCharType="begin"/>
      </w:r>
      <w:r w:rsidRPr="00007719">
        <w:rPr>
          <w:sz w:val="28"/>
          <w:szCs w:val="28"/>
        </w:rPr>
        <w:instrText xml:space="preserve"> REF  _Ref432170544 \* Lower \h  \* MERGEFORMAT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640</w:t>
      </w:r>
      <w:r w:rsidRPr="00007719">
        <w:rPr>
          <w:sz w:val="28"/>
          <w:szCs w:val="28"/>
        </w:rPr>
        <w:fldChar w:fldCharType="end"/>
      </w:r>
      <w:r w:rsidRPr="00007719">
        <w:rPr>
          <w:sz w:val="28"/>
          <w:szCs w:val="28"/>
        </w:rPr>
        <w:t>).</w:t>
      </w:r>
    </w:p>
    <w:p w14:paraId="3598329D" w14:textId="79AE9FAF" w:rsidR="00D61795" w:rsidRPr="00007719" w:rsidRDefault="003A4797" w:rsidP="004505BF">
      <w:pPr>
        <w:pStyle w:val="afff1"/>
        <w:spacing w:before="0" w:after="0" w:line="288" w:lineRule="auto"/>
      </w:pPr>
      <w:r w:rsidRPr="00007719">
        <w:rPr>
          <w:noProof/>
        </w:rPr>
        <w:drawing>
          <wp:inline distT="0" distB="0" distL="0" distR="0" wp14:anchorId="2161B475" wp14:editId="3014C887">
            <wp:extent cx="5114693" cy="3236026"/>
            <wp:effectExtent l="0" t="0" r="0" b="2540"/>
            <wp:docPr id="13949" name="Рисунок 13949" descr="C:\Users\1B7A~1.ALI\AppData\Local\Temp\SNAGHTML1f22b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1B7A~1.ALI\AppData\Local\Temp\SNAGHTML1f22b4e.PNG"/>
                    <pic:cNvPicPr>
                      <a:picLocks noChangeAspect="1" noChangeArrowheads="1"/>
                    </pic:cNvPicPr>
                  </pic:nvPicPr>
                  <pic:blipFill>
                    <a:blip r:embed="rId1084">
                      <a:extLst>
                        <a:ext uri="{28A0092B-C50C-407E-A947-70E740481C1C}">
                          <a14:useLocalDpi xmlns:a14="http://schemas.microsoft.com/office/drawing/2010/main" val="0"/>
                        </a:ext>
                      </a:extLst>
                    </a:blip>
                    <a:srcRect/>
                    <a:stretch>
                      <a:fillRect/>
                    </a:stretch>
                  </pic:blipFill>
                  <pic:spPr bwMode="auto">
                    <a:xfrm>
                      <a:off x="0" y="0"/>
                      <a:ext cx="5153184" cy="3260379"/>
                    </a:xfrm>
                    <a:prstGeom prst="rect">
                      <a:avLst/>
                    </a:prstGeom>
                    <a:noFill/>
                    <a:ln>
                      <a:noFill/>
                    </a:ln>
                  </pic:spPr>
                </pic:pic>
              </a:graphicData>
            </a:graphic>
          </wp:inline>
        </w:drawing>
      </w:r>
    </w:p>
    <w:p w14:paraId="2ADA7C1D" w14:textId="77777777" w:rsidR="00D61795" w:rsidRPr="00007719" w:rsidRDefault="00D61795" w:rsidP="004505BF">
      <w:pPr>
        <w:spacing w:line="288" w:lineRule="auto"/>
        <w:jc w:val="center"/>
      </w:pPr>
      <w:bookmarkStart w:id="1023" w:name="_Ref43217054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640</w:t>
      </w:r>
      <w:r w:rsidRPr="00007719">
        <w:rPr>
          <w:noProof/>
          <w:sz w:val="28"/>
          <w:szCs w:val="28"/>
        </w:rPr>
        <w:fldChar w:fldCharType="end"/>
      </w:r>
      <w:bookmarkEnd w:id="1023"/>
    </w:p>
    <w:p w14:paraId="5AD977F5" w14:textId="557AEA7C" w:rsidR="003A4797" w:rsidRPr="00007719" w:rsidRDefault="003A4797" w:rsidP="003A4797">
      <w:pPr>
        <w:pStyle w:val="24"/>
        <w:rPr>
          <w:sz w:val="28"/>
          <w:szCs w:val="28"/>
        </w:rPr>
      </w:pPr>
      <w:r w:rsidRPr="00007719">
        <w:rPr>
          <w:sz w:val="28"/>
          <w:szCs w:val="28"/>
        </w:rPr>
        <w:lastRenderedPageBreak/>
        <w:t>В тематическом блоке «Основные сведения» поле «Наименование» заполните вручную</w:t>
      </w:r>
      <w:r w:rsidR="006862CF" w:rsidRPr="00007719">
        <w:rPr>
          <w:sz w:val="28"/>
          <w:szCs w:val="28"/>
          <w:lang w:eastAsia="x-none"/>
        </w:rPr>
        <w:t>.</w:t>
      </w:r>
    </w:p>
    <w:p w14:paraId="63DBD9ED" w14:textId="03FC0185" w:rsidR="003A4797" w:rsidRPr="00007719" w:rsidRDefault="003A4797" w:rsidP="003A4797">
      <w:pPr>
        <w:pStyle w:val="24"/>
        <w:rPr>
          <w:sz w:val="28"/>
          <w:szCs w:val="28"/>
        </w:rPr>
      </w:pPr>
      <w:r w:rsidRPr="00007719">
        <w:rPr>
          <w:sz w:val="28"/>
          <w:szCs w:val="28"/>
        </w:rPr>
        <w:t xml:space="preserve">В табличной части вкладки «Сущности статусной модели» нажмите </w:t>
      </w:r>
      <w:proofErr w:type="gramStart"/>
      <w:r w:rsidRPr="00007719">
        <w:rPr>
          <w:sz w:val="28"/>
          <w:szCs w:val="28"/>
        </w:rPr>
        <w:t xml:space="preserve">кнопку </w:t>
      </w:r>
      <w:r w:rsidRPr="00007719">
        <w:rPr>
          <w:noProof/>
          <w:sz w:val="28"/>
          <w:szCs w:val="28"/>
        </w:rPr>
        <w:drawing>
          <wp:inline distT="0" distB="0" distL="0" distR="0" wp14:anchorId="044456D5" wp14:editId="4CC3D4E9">
            <wp:extent cx="276190" cy="276190"/>
            <wp:effectExtent l="0" t="0" r="0" b="0"/>
            <wp:docPr id="13950" name="Рисунок 1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 и заполните вручную поля «Псевдоним сущности» и «Поле сущности»</w:t>
      </w:r>
      <w:r w:rsidRPr="00007719">
        <w:rPr>
          <w:sz w:val="28"/>
          <w:szCs w:val="28"/>
          <w:lang w:eastAsia="x-none"/>
        </w:rPr>
        <w:t>.</w:t>
      </w:r>
    </w:p>
    <w:p w14:paraId="5EF4F021" w14:textId="369DC25E" w:rsidR="00D61795" w:rsidRPr="00007719" w:rsidRDefault="00D61795" w:rsidP="003A4797">
      <w:pPr>
        <w:pStyle w:val="24"/>
        <w:rPr>
          <w:sz w:val="28"/>
          <w:szCs w:val="28"/>
        </w:rPr>
      </w:pPr>
      <w:r w:rsidRPr="00007719">
        <w:rPr>
          <w:spacing w:val="-6"/>
          <w:sz w:val="28"/>
          <w:szCs w:val="28"/>
        </w:rPr>
        <w:t>В области «Связанные данные» информация приведена на вкладках:</w:t>
      </w:r>
      <w:r w:rsidR="003A4797" w:rsidRPr="00007719">
        <w:rPr>
          <w:spacing w:val="-6"/>
          <w:sz w:val="28"/>
          <w:szCs w:val="28"/>
        </w:rPr>
        <w:t xml:space="preserve"> </w:t>
      </w:r>
      <w:r w:rsidRPr="00007719">
        <w:rPr>
          <w:sz w:val="28"/>
          <w:szCs w:val="28"/>
        </w:rPr>
        <w:t>«Статусы»</w:t>
      </w:r>
      <w:r w:rsidR="003A4797" w:rsidRPr="00007719">
        <w:rPr>
          <w:sz w:val="28"/>
          <w:szCs w:val="28"/>
        </w:rPr>
        <w:t xml:space="preserve">, </w:t>
      </w:r>
      <w:r w:rsidRPr="00007719">
        <w:rPr>
          <w:sz w:val="28"/>
          <w:szCs w:val="28"/>
        </w:rPr>
        <w:t>«Граф переходов статусов».</w:t>
      </w:r>
    </w:p>
    <w:p w14:paraId="2A4B5BE3" w14:textId="1CC526C0" w:rsidR="00D61795" w:rsidRPr="00007719" w:rsidRDefault="006862CF" w:rsidP="006862CF">
      <w:pPr>
        <w:spacing w:line="360" w:lineRule="auto"/>
        <w:ind w:firstLine="709"/>
        <w:jc w:val="both"/>
        <w:rPr>
          <w:sz w:val="28"/>
          <w:szCs w:val="28"/>
        </w:rPr>
      </w:pPr>
      <w:r w:rsidRPr="00007719">
        <w:rPr>
          <w:sz w:val="28"/>
          <w:szCs w:val="28"/>
        </w:rPr>
        <w:t xml:space="preserve">В табличной части на вкладке «Статусы» нажмите </w:t>
      </w:r>
      <w:proofErr w:type="gramStart"/>
      <w:r w:rsidRPr="00007719">
        <w:rPr>
          <w:sz w:val="28"/>
          <w:szCs w:val="28"/>
        </w:rPr>
        <w:t xml:space="preserve">кнопку </w:t>
      </w:r>
      <w:r w:rsidRPr="00007719">
        <w:rPr>
          <w:noProof/>
          <w:sz w:val="28"/>
          <w:szCs w:val="28"/>
        </w:rPr>
        <w:drawing>
          <wp:inline distT="0" distB="0" distL="0" distR="0" wp14:anchorId="06E81567" wp14:editId="1089CD7D">
            <wp:extent cx="276225" cy="276225"/>
            <wp:effectExtent l="0" t="0" r="9525" b="9525"/>
            <wp:docPr id="4" name="Рисунок 1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8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007719">
        <w:rPr>
          <w:sz w:val="28"/>
          <w:szCs w:val="28"/>
        </w:rPr>
        <w:t xml:space="preserve"> (</w:t>
      </w:r>
      <w:proofErr w:type="gramEnd"/>
      <w:r w:rsidRPr="00007719">
        <w:rPr>
          <w:sz w:val="28"/>
          <w:szCs w:val="28"/>
        </w:rPr>
        <w:t xml:space="preserve">«Добавить») панели управления открывается диалоговое окно «Статусы: Новая запись*» </w:t>
      </w:r>
      <w:r w:rsidR="00D61795" w:rsidRPr="00007719">
        <w:rPr>
          <w:sz w:val="28"/>
          <w:szCs w:val="28"/>
        </w:rPr>
        <w:t>(</w:t>
      </w:r>
      <w:r w:rsidR="00D61795" w:rsidRPr="00007719">
        <w:rPr>
          <w:sz w:val="28"/>
          <w:szCs w:val="28"/>
        </w:rPr>
        <w:fldChar w:fldCharType="begin"/>
      </w:r>
      <w:r w:rsidR="00D61795" w:rsidRPr="00007719">
        <w:rPr>
          <w:sz w:val="28"/>
          <w:szCs w:val="28"/>
        </w:rPr>
        <w:instrText xml:space="preserve"> REF  _Ref442798101 \* Lower \h  \* MERGEFORMAT </w:instrText>
      </w:r>
      <w:r w:rsidR="00D61795" w:rsidRPr="00007719">
        <w:rPr>
          <w:sz w:val="28"/>
          <w:szCs w:val="28"/>
        </w:rPr>
      </w:r>
      <w:r w:rsidR="00D61795" w:rsidRPr="00007719">
        <w:rPr>
          <w:sz w:val="28"/>
          <w:szCs w:val="28"/>
        </w:rPr>
        <w:fldChar w:fldCharType="separate"/>
      </w:r>
      <w:r w:rsidR="00B6413A" w:rsidRPr="00007719">
        <w:rPr>
          <w:sz w:val="28"/>
          <w:szCs w:val="28"/>
        </w:rPr>
        <w:t xml:space="preserve">рис. </w:t>
      </w:r>
      <w:r w:rsidR="00B6413A">
        <w:rPr>
          <w:sz w:val="28"/>
          <w:szCs w:val="28"/>
        </w:rPr>
        <w:t>641</w:t>
      </w:r>
      <w:r w:rsidR="00D61795" w:rsidRPr="00007719">
        <w:rPr>
          <w:sz w:val="28"/>
          <w:szCs w:val="28"/>
        </w:rPr>
        <w:fldChar w:fldCharType="end"/>
      </w:r>
      <w:r w:rsidR="00D61795" w:rsidRPr="00007719">
        <w:rPr>
          <w:sz w:val="28"/>
          <w:szCs w:val="28"/>
        </w:rPr>
        <w:t>).</w:t>
      </w:r>
    </w:p>
    <w:p w14:paraId="2810D208" w14:textId="17EBE500" w:rsidR="00D61795" w:rsidRPr="00007719" w:rsidRDefault="00E70B17" w:rsidP="00D61795">
      <w:pPr>
        <w:pStyle w:val="afff1"/>
        <w:spacing w:before="0" w:after="0" w:line="360" w:lineRule="auto"/>
        <w:rPr>
          <w:noProof/>
        </w:rPr>
      </w:pPr>
      <w:r w:rsidRPr="00007719">
        <w:rPr>
          <w:noProof/>
        </w:rPr>
        <w:drawing>
          <wp:inline distT="0" distB="0" distL="0" distR="0" wp14:anchorId="78BDA15E" wp14:editId="3D86F3EC">
            <wp:extent cx="5173417" cy="2276094"/>
            <wp:effectExtent l="0" t="0" r="8255" b="0"/>
            <wp:docPr id="13924" name="Рисунок 13924" descr="C:\Users\1B7A~1.ALI\AppData\Local\Temp\SNAGHTML586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1B7A~1.ALI\AppData\Local\Temp\SNAGHTML586114.PNG"/>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5191534" cy="2284065"/>
                    </a:xfrm>
                    <a:prstGeom prst="rect">
                      <a:avLst/>
                    </a:prstGeom>
                    <a:noFill/>
                    <a:ln>
                      <a:noFill/>
                    </a:ln>
                  </pic:spPr>
                </pic:pic>
              </a:graphicData>
            </a:graphic>
          </wp:inline>
        </w:drawing>
      </w:r>
    </w:p>
    <w:p w14:paraId="28564A16" w14:textId="77777777" w:rsidR="00D61795" w:rsidRPr="00007719" w:rsidRDefault="00D61795" w:rsidP="00D61795">
      <w:pPr>
        <w:spacing w:line="360" w:lineRule="auto"/>
        <w:jc w:val="center"/>
      </w:pPr>
      <w:bookmarkStart w:id="1024" w:name="_Ref442798101"/>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641</w:t>
      </w:r>
      <w:r w:rsidRPr="00007719">
        <w:rPr>
          <w:noProof/>
          <w:sz w:val="28"/>
          <w:szCs w:val="28"/>
        </w:rPr>
        <w:fldChar w:fldCharType="end"/>
      </w:r>
      <w:bookmarkEnd w:id="1024"/>
    </w:p>
    <w:p w14:paraId="1164E4EB" w14:textId="602F5319" w:rsidR="00D61795" w:rsidRPr="00007719" w:rsidRDefault="00D61795" w:rsidP="00D61795">
      <w:pPr>
        <w:pStyle w:val="24"/>
        <w:rPr>
          <w:sz w:val="28"/>
          <w:szCs w:val="28"/>
        </w:rPr>
      </w:pPr>
      <w:r w:rsidRPr="00007719">
        <w:rPr>
          <w:sz w:val="28"/>
          <w:szCs w:val="28"/>
        </w:rPr>
        <w:t xml:space="preserve">В тематическом блоке «Основные сведения» поля «Код статуса», «Аббревиатура», «Наименование», «Описание» </w:t>
      </w:r>
      <w:r w:rsidR="006862CF" w:rsidRPr="00007719">
        <w:rPr>
          <w:sz w:val="28"/>
          <w:szCs w:val="28"/>
        </w:rPr>
        <w:t>заполните вручную</w:t>
      </w:r>
      <w:r w:rsidRPr="00007719">
        <w:rPr>
          <w:sz w:val="28"/>
          <w:szCs w:val="28"/>
        </w:rPr>
        <w:t>. Поле «Статусная модель» заполняется автоматически</w:t>
      </w:r>
      <w:r w:rsidR="00E70B17" w:rsidRPr="00007719">
        <w:rPr>
          <w:sz w:val="28"/>
          <w:szCs w:val="28"/>
        </w:rPr>
        <w:t xml:space="preserve"> значением поля «Наименование» статусной модели.</w:t>
      </w:r>
    </w:p>
    <w:p w14:paraId="58512BB9" w14:textId="542A8820" w:rsidR="006862CF" w:rsidRPr="00007719" w:rsidRDefault="006862CF" w:rsidP="006862CF">
      <w:pPr>
        <w:pStyle w:val="24"/>
        <w:rPr>
          <w:sz w:val="28"/>
          <w:szCs w:val="28"/>
        </w:rPr>
      </w:pPr>
      <w:r w:rsidRPr="00007719">
        <w:rPr>
          <w:sz w:val="28"/>
          <w:szCs w:val="28"/>
        </w:rPr>
        <w:t xml:space="preserve">В табличной части вкладки «Доступ на редактирование» нажмите </w:t>
      </w:r>
      <w:proofErr w:type="gramStart"/>
      <w:r w:rsidRPr="00007719">
        <w:rPr>
          <w:sz w:val="28"/>
          <w:szCs w:val="28"/>
        </w:rPr>
        <w:t xml:space="preserve">кнопку </w:t>
      </w:r>
      <w:r w:rsidRPr="00007719">
        <w:rPr>
          <w:noProof/>
          <w:sz w:val="28"/>
          <w:szCs w:val="28"/>
        </w:rPr>
        <w:drawing>
          <wp:inline distT="0" distB="0" distL="0" distR="0" wp14:anchorId="3D073A83" wp14:editId="595C996B">
            <wp:extent cx="276190" cy="27619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 и заполните поле «Роль», выбрав значение из справочника или раскрывающегося списка.</w:t>
      </w:r>
    </w:p>
    <w:p w14:paraId="62A8B167" w14:textId="359B0949" w:rsidR="006862CF" w:rsidRPr="00007719" w:rsidRDefault="006862CF" w:rsidP="00D61795">
      <w:pPr>
        <w:pStyle w:val="24"/>
        <w:rPr>
          <w:sz w:val="28"/>
          <w:szCs w:val="28"/>
        </w:rPr>
      </w:pPr>
      <w:r w:rsidRPr="00007719">
        <w:rPr>
          <w:sz w:val="28"/>
          <w:szCs w:val="28"/>
        </w:rPr>
        <w:t xml:space="preserve">В табличной части вкладки «Граф переходов статусов» нажмите </w:t>
      </w:r>
      <w:proofErr w:type="gramStart"/>
      <w:r w:rsidRPr="00007719">
        <w:rPr>
          <w:sz w:val="28"/>
          <w:szCs w:val="28"/>
        </w:rPr>
        <w:t xml:space="preserve">кнопку </w:t>
      </w:r>
      <w:r w:rsidRPr="00007719">
        <w:rPr>
          <w:noProof/>
          <w:sz w:val="28"/>
          <w:szCs w:val="28"/>
        </w:rPr>
        <w:drawing>
          <wp:inline distT="0" distB="0" distL="0" distR="0" wp14:anchorId="376752BE" wp14:editId="11DE2602">
            <wp:extent cx="276190" cy="27619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 откроется диалоговое окно «Граф переходов статусов: Новая запись» (</w:t>
      </w:r>
      <w:r w:rsidRPr="00007719">
        <w:rPr>
          <w:sz w:val="28"/>
          <w:szCs w:val="28"/>
        </w:rPr>
        <w:fldChar w:fldCharType="begin"/>
      </w:r>
      <w:r w:rsidRPr="00007719">
        <w:rPr>
          <w:sz w:val="28"/>
          <w:szCs w:val="28"/>
        </w:rPr>
        <w:instrText xml:space="preserve"> REF  _Ref536689503 \* Lower \h </w:instrText>
      </w:r>
      <w:r w:rsidRPr="00007719">
        <w:rPr>
          <w:sz w:val="28"/>
          <w:szCs w:val="28"/>
        </w:rPr>
      </w:r>
      <w:r w:rsidRPr="00007719">
        <w:rPr>
          <w:sz w:val="28"/>
          <w:szCs w:val="28"/>
        </w:rPr>
        <w:fldChar w:fldCharType="separate"/>
      </w:r>
      <w:r w:rsidR="00B6413A" w:rsidRPr="00007719">
        <w:rPr>
          <w:sz w:val="28"/>
          <w:szCs w:val="28"/>
        </w:rPr>
        <w:t xml:space="preserve">рис. </w:t>
      </w:r>
      <w:r w:rsidR="00B6413A">
        <w:rPr>
          <w:noProof/>
          <w:sz w:val="28"/>
          <w:szCs w:val="28"/>
        </w:rPr>
        <w:t>642</w:t>
      </w:r>
      <w:r w:rsidRPr="00007719">
        <w:rPr>
          <w:sz w:val="28"/>
          <w:szCs w:val="28"/>
        </w:rPr>
        <w:fldChar w:fldCharType="end"/>
      </w:r>
      <w:r w:rsidR="00596658" w:rsidRPr="00007719">
        <w:rPr>
          <w:sz w:val="28"/>
          <w:szCs w:val="28"/>
        </w:rPr>
        <w:t>).</w:t>
      </w:r>
    </w:p>
    <w:p w14:paraId="4FE3DCD7" w14:textId="17C008B1" w:rsidR="006862CF" w:rsidRPr="00007719" w:rsidRDefault="00E70B17" w:rsidP="006862CF">
      <w:pPr>
        <w:pStyle w:val="afff1"/>
        <w:spacing w:before="0" w:after="0" w:line="360" w:lineRule="auto"/>
        <w:rPr>
          <w:noProof/>
        </w:rPr>
      </w:pPr>
      <w:r w:rsidRPr="00007719">
        <w:rPr>
          <w:noProof/>
        </w:rPr>
        <w:lastRenderedPageBreak/>
        <w:drawing>
          <wp:inline distT="0" distB="0" distL="0" distR="0" wp14:anchorId="19943D32" wp14:editId="29CC2183">
            <wp:extent cx="4694738" cy="1805669"/>
            <wp:effectExtent l="0" t="0" r="0" b="4445"/>
            <wp:docPr id="13925" name="Рисунок 13925" descr="C:\Users\1B7A~1.ALI\AppData\Local\Temp\SNAGHTML5a0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1B7A~1.ALI\AppData\Local\Temp\SNAGHTML5a0fca.PNG"/>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bwMode="auto">
                    <a:xfrm>
                      <a:off x="0" y="0"/>
                      <a:ext cx="4716130" cy="1813897"/>
                    </a:xfrm>
                    <a:prstGeom prst="rect">
                      <a:avLst/>
                    </a:prstGeom>
                    <a:noFill/>
                    <a:ln>
                      <a:noFill/>
                    </a:ln>
                  </pic:spPr>
                </pic:pic>
              </a:graphicData>
            </a:graphic>
          </wp:inline>
        </w:drawing>
      </w:r>
    </w:p>
    <w:p w14:paraId="739C07AF" w14:textId="77777777" w:rsidR="006862CF" w:rsidRPr="00007719" w:rsidRDefault="006862CF" w:rsidP="006862CF">
      <w:pPr>
        <w:spacing w:line="360" w:lineRule="auto"/>
        <w:jc w:val="center"/>
      </w:pPr>
      <w:bookmarkStart w:id="1025" w:name="_Ref536689503"/>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642</w:t>
      </w:r>
      <w:r w:rsidRPr="00007719">
        <w:rPr>
          <w:noProof/>
          <w:sz w:val="28"/>
          <w:szCs w:val="28"/>
        </w:rPr>
        <w:fldChar w:fldCharType="end"/>
      </w:r>
      <w:bookmarkEnd w:id="1025"/>
    </w:p>
    <w:p w14:paraId="636D3E2E" w14:textId="7836E5A8" w:rsidR="006862CF" w:rsidRPr="00007719" w:rsidRDefault="006862CF" w:rsidP="006862CF">
      <w:pPr>
        <w:pStyle w:val="24"/>
        <w:rPr>
          <w:sz w:val="28"/>
          <w:szCs w:val="28"/>
        </w:rPr>
      </w:pPr>
      <w:r w:rsidRPr="00007719">
        <w:rPr>
          <w:sz w:val="28"/>
          <w:szCs w:val="28"/>
        </w:rPr>
        <w:t>В тематическом блоке «Основные сведения» поля «Откуда», «Куда» заполните, выбрав значение из справочника или раскрывающегося списка.</w:t>
      </w:r>
    </w:p>
    <w:p w14:paraId="4907947A" w14:textId="77A92CEA" w:rsidR="006862CF" w:rsidRPr="00007719" w:rsidRDefault="006862CF" w:rsidP="006862CF">
      <w:pPr>
        <w:pStyle w:val="24"/>
        <w:rPr>
          <w:sz w:val="28"/>
          <w:szCs w:val="28"/>
        </w:rPr>
      </w:pPr>
      <w:r w:rsidRPr="00007719">
        <w:rPr>
          <w:sz w:val="28"/>
          <w:szCs w:val="28"/>
        </w:rPr>
        <w:t>Поле «Статусная модель» заполняется автоматически</w:t>
      </w:r>
      <w:r w:rsidR="00E70B17" w:rsidRPr="00007719">
        <w:rPr>
          <w:sz w:val="28"/>
          <w:szCs w:val="28"/>
        </w:rPr>
        <w:t xml:space="preserve"> значением поля «Наименование» статусной модели.</w:t>
      </w:r>
    </w:p>
    <w:p w14:paraId="2684CE1C" w14:textId="3D8CE53A" w:rsidR="006862CF" w:rsidRPr="00007719" w:rsidRDefault="006862CF" w:rsidP="006862CF">
      <w:pPr>
        <w:pStyle w:val="24"/>
        <w:rPr>
          <w:sz w:val="28"/>
          <w:szCs w:val="28"/>
        </w:rPr>
      </w:pPr>
      <w:r w:rsidRPr="00007719">
        <w:rPr>
          <w:sz w:val="28"/>
          <w:szCs w:val="28"/>
        </w:rPr>
        <w:t xml:space="preserve">В табличной части вкладки «Настройка прав доступа» нажмите </w:t>
      </w:r>
      <w:proofErr w:type="gramStart"/>
      <w:r w:rsidRPr="00007719">
        <w:rPr>
          <w:sz w:val="28"/>
          <w:szCs w:val="28"/>
        </w:rPr>
        <w:t xml:space="preserve">кнопку </w:t>
      </w:r>
      <w:r w:rsidRPr="00007719">
        <w:rPr>
          <w:noProof/>
          <w:sz w:val="28"/>
          <w:szCs w:val="28"/>
        </w:rPr>
        <w:drawing>
          <wp:inline distT="0" distB="0" distL="0" distR="0" wp14:anchorId="6E77B225" wp14:editId="00FA198D">
            <wp:extent cx="276190" cy="27619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6190" cy="276190"/>
                    </a:xfrm>
                    <a:prstGeom prst="rect">
                      <a:avLst/>
                    </a:prstGeom>
                  </pic:spPr>
                </pic:pic>
              </a:graphicData>
            </a:graphic>
          </wp:inline>
        </w:drawing>
      </w:r>
      <w:r w:rsidRPr="00007719">
        <w:rPr>
          <w:sz w:val="28"/>
          <w:szCs w:val="28"/>
        </w:rPr>
        <w:t xml:space="preserve"> (</w:t>
      </w:r>
      <w:proofErr w:type="gramEnd"/>
      <w:r w:rsidRPr="00007719">
        <w:rPr>
          <w:sz w:val="28"/>
          <w:szCs w:val="28"/>
        </w:rPr>
        <w:t>«Добавить») панели управления и заполните поле «Роль», выбрав значение из справочника или раскрывающегося списка.</w:t>
      </w:r>
    </w:p>
    <w:p w14:paraId="3E7E8ADD" w14:textId="3E52590D" w:rsidR="00D61795" w:rsidRPr="00007719" w:rsidRDefault="00D61795" w:rsidP="00DF627D">
      <w:pPr>
        <w:pStyle w:val="30"/>
      </w:pPr>
      <w:bookmarkStart w:id="1026" w:name="_Toc530754799"/>
      <w:bookmarkStart w:id="1027" w:name="_Toc1571697"/>
      <w:r w:rsidRPr="00007719">
        <w:t xml:space="preserve">Настройка </w:t>
      </w:r>
      <w:bookmarkEnd w:id="1026"/>
      <w:r w:rsidR="006862CF" w:rsidRPr="00007719">
        <w:t>переменных окружения</w:t>
      </w:r>
      <w:bookmarkEnd w:id="1027"/>
    </w:p>
    <w:p w14:paraId="17A20E83" w14:textId="2151A305" w:rsidR="00D61795" w:rsidRPr="00007719" w:rsidRDefault="00D61795" w:rsidP="00D61795">
      <w:pPr>
        <w:spacing w:line="360" w:lineRule="auto"/>
        <w:ind w:firstLine="709"/>
        <w:jc w:val="both"/>
        <w:rPr>
          <w:spacing w:val="-2"/>
          <w:sz w:val="28"/>
          <w:szCs w:val="28"/>
        </w:rPr>
      </w:pPr>
      <w:r w:rsidRPr="00007719">
        <w:rPr>
          <w:spacing w:val="-2"/>
          <w:sz w:val="28"/>
          <w:szCs w:val="28"/>
        </w:rPr>
        <w:t xml:space="preserve">Сведения о настройке </w:t>
      </w:r>
      <w:r w:rsidR="00C57D78" w:rsidRPr="00007719">
        <w:rPr>
          <w:spacing w:val="-2"/>
          <w:sz w:val="28"/>
          <w:szCs w:val="28"/>
          <w:lang w:eastAsia="x-none"/>
        </w:rPr>
        <w:t>пользовательских и системных параметров</w:t>
      </w:r>
      <w:r w:rsidR="006862CF" w:rsidRPr="00007719">
        <w:rPr>
          <w:spacing w:val="-2"/>
        </w:rPr>
        <w:t xml:space="preserve"> </w:t>
      </w:r>
      <w:r w:rsidRPr="00007719">
        <w:rPr>
          <w:spacing w:val="-2"/>
          <w:sz w:val="28"/>
          <w:szCs w:val="28"/>
        </w:rPr>
        <w:t>содержатся в диалоговом окне «Настройка переменных окружения»</w:t>
      </w:r>
      <w:r w:rsidR="00C57D78" w:rsidRPr="00007719">
        <w:rPr>
          <w:spacing w:val="-2"/>
          <w:sz w:val="28"/>
          <w:szCs w:val="28"/>
        </w:rPr>
        <w:t>, в частности для указания пути к программе СД РИД и периода обновления напоминаний.</w:t>
      </w:r>
      <w:r w:rsidRPr="00007719">
        <w:rPr>
          <w:spacing w:val="-2"/>
          <w:sz w:val="28"/>
          <w:szCs w:val="28"/>
        </w:rPr>
        <w:t xml:space="preserve"> Для </w:t>
      </w:r>
      <w:r w:rsidR="00096995" w:rsidRPr="00007719">
        <w:rPr>
          <w:spacing w:val="-2"/>
          <w:sz w:val="28"/>
          <w:szCs w:val="28"/>
        </w:rPr>
        <w:t xml:space="preserve">открытия </w:t>
      </w:r>
      <w:r w:rsidRPr="00007719">
        <w:rPr>
          <w:spacing w:val="-2"/>
          <w:sz w:val="28"/>
          <w:szCs w:val="28"/>
        </w:rPr>
        <w:t xml:space="preserve">диалогового окна </w:t>
      </w:r>
      <w:r w:rsidR="00C45176" w:rsidRPr="00007719">
        <w:rPr>
          <w:spacing w:val="-2"/>
          <w:sz w:val="28"/>
          <w:szCs w:val="28"/>
        </w:rPr>
        <w:t>выберите</w:t>
      </w:r>
      <w:r w:rsidRPr="00007719">
        <w:rPr>
          <w:spacing w:val="-2"/>
          <w:sz w:val="28"/>
          <w:szCs w:val="28"/>
        </w:rPr>
        <w:t xml:space="preserve"> пункт </w:t>
      </w:r>
      <w:r w:rsidR="00364BD5" w:rsidRPr="00007719">
        <w:rPr>
          <w:spacing w:val="-2"/>
          <w:sz w:val="28"/>
          <w:szCs w:val="28"/>
        </w:rPr>
        <w:t xml:space="preserve">горизонтального меню </w:t>
      </w:r>
      <w:r w:rsidR="00A17B81">
        <w:rPr>
          <w:spacing w:val="-2"/>
          <w:sz w:val="28"/>
          <w:szCs w:val="28"/>
        </w:rPr>
        <w:t>«Администрирование» –</w:t>
      </w:r>
      <w:r w:rsidRPr="00007719">
        <w:rPr>
          <w:spacing w:val="-2"/>
          <w:sz w:val="28"/>
          <w:szCs w:val="28"/>
        </w:rPr>
        <w:t xml:space="preserve">&gt; «Настройка переменных окружения» </w:t>
      </w:r>
      <w:r w:rsidR="00364BD5" w:rsidRPr="00007719">
        <w:rPr>
          <w:spacing w:val="-2"/>
          <w:sz w:val="28"/>
          <w:szCs w:val="28"/>
        </w:rPr>
        <w:t>или пункт вертикального меню «Администрирование» и пиктограмму основной рабочей области навигации</w:t>
      </w:r>
      <w:r w:rsidR="00C57D78" w:rsidRPr="00007719">
        <w:rPr>
          <w:spacing w:val="-2"/>
          <w:sz w:val="28"/>
          <w:szCs w:val="28"/>
        </w:rPr>
        <w:t xml:space="preserve"> «Настройка переменных окружения».</w:t>
      </w:r>
    </w:p>
    <w:p w14:paraId="3F138358" w14:textId="77777777" w:rsidR="00D61795" w:rsidRPr="00007719" w:rsidRDefault="00D61795" w:rsidP="00D61795">
      <w:pPr>
        <w:pStyle w:val="affe"/>
        <w:tabs>
          <w:tab w:val="left" w:pos="1134"/>
        </w:tabs>
        <w:spacing w:line="360" w:lineRule="auto"/>
        <w:ind w:firstLine="709"/>
        <w:jc w:val="both"/>
        <w:rPr>
          <w:rFonts w:ascii="Times New Roman" w:hAnsi="Times New Roman"/>
          <w:sz w:val="28"/>
          <w:szCs w:val="28"/>
        </w:rPr>
      </w:pPr>
      <w:r w:rsidRPr="00007719">
        <w:rPr>
          <w:rFonts w:ascii="Times New Roman" w:hAnsi="Times New Roman"/>
          <w:sz w:val="28"/>
          <w:szCs w:val="28"/>
        </w:rPr>
        <w:t>Типовые функции управления диалоговым окном осуществляются при помощи кнопок, расположенных на командной</w:t>
      </w:r>
      <w:r w:rsidRPr="00007719">
        <w:rPr>
          <w:rFonts w:ascii="Times New Roman" w:hAnsi="Times New Roman"/>
          <w:bCs/>
          <w:sz w:val="28"/>
          <w:szCs w:val="28"/>
        </w:rPr>
        <w:t xml:space="preserve"> панели управления</w:t>
      </w:r>
      <w:r w:rsidRPr="00007719">
        <w:rPr>
          <w:rFonts w:ascii="Times New Roman" w:hAnsi="Times New Roman"/>
          <w:sz w:val="28"/>
          <w:szCs w:val="28"/>
        </w:rPr>
        <w:t>.</w:t>
      </w:r>
    </w:p>
    <w:p w14:paraId="6AA292F2" w14:textId="3C0DEE37" w:rsidR="00D61795" w:rsidRPr="00007719" w:rsidRDefault="00D61795" w:rsidP="00D61795">
      <w:pPr>
        <w:pStyle w:val="affe"/>
        <w:tabs>
          <w:tab w:val="left" w:pos="1134"/>
        </w:tabs>
        <w:spacing w:line="360" w:lineRule="auto"/>
        <w:ind w:firstLine="709"/>
        <w:jc w:val="both"/>
        <w:rPr>
          <w:rFonts w:ascii="Times New Roman" w:hAnsi="Times New Roman"/>
          <w:sz w:val="28"/>
          <w:szCs w:val="28"/>
        </w:rPr>
      </w:pPr>
      <w:r w:rsidRPr="00007719">
        <w:rPr>
          <w:rFonts w:ascii="Times New Roman" w:hAnsi="Times New Roman"/>
          <w:sz w:val="28"/>
          <w:szCs w:val="28"/>
        </w:rPr>
        <w:t>Пользователю предлагается выбрать тип параметров («Пользовательские» или «Системные») (</w:t>
      </w:r>
      <w:r w:rsidRPr="00007719">
        <w:rPr>
          <w:rFonts w:ascii="Times New Roman" w:hAnsi="Times New Roman"/>
          <w:sz w:val="28"/>
          <w:szCs w:val="28"/>
        </w:rPr>
        <w:fldChar w:fldCharType="begin"/>
      </w:r>
      <w:r w:rsidRPr="00007719">
        <w:rPr>
          <w:rFonts w:ascii="Times New Roman" w:hAnsi="Times New Roman"/>
          <w:sz w:val="28"/>
          <w:szCs w:val="28"/>
        </w:rPr>
        <w:instrText xml:space="preserve"> REF  _Ref432693093 \* Lower \h  \* MERGEFORMAT </w:instrText>
      </w:r>
      <w:r w:rsidRPr="00007719">
        <w:rPr>
          <w:rFonts w:ascii="Times New Roman" w:hAnsi="Times New Roman"/>
          <w:sz w:val="28"/>
          <w:szCs w:val="28"/>
        </w:rPr>
      </w:r>
      <w:r w:rsidRPr="00007719">
        <w:rPr>
          <w:rFonts w:ascii="Times New Roman" w:hAnsi="Times New Roman"/>
          <w:sz w:val="28"/>
          <w:szCs w:val="28"/>
        </w:rPr>
        <w:fldChar w:fldCharType="separate"/>
      </w:r>
      <w:r w:rsidR="00B6413A" w:rsidRPr="00007719">
        <w:rPr>
          <w:rFonts w:ascii="Times New Roman" w:hAnsi="Times New Roman"/>
          <w:sz w:val="28"/>
          <w:szCs w:val="28"/>
        </w:rPr>
        <w:t xml:space="preserve">рис. </w:t>
      </w:r>
      <w:r w:rsidR="00B6413A">
        <w:rPr>
          <w:rFonts w:ascii="Times New Roman" w:hAnsi="Times New Roman"/>
          <w:noProof/>
          <w:sz w:val="28"/>
          <w:szCs w:val="28"/>
        </w:rPr>
        <w:t>643</w:t>
      </w:r>
      <w:r w:rsidRPr="00007719">
        <w:rPr>
          <w:rFonts w:ascii="Times New Roman" w:hAnsi="Times New Roman"/>
          <w:sz w:val="28"/>
          <w:szCs w:val="28"/>
        </w:rPr>
        <w:fldChar w:fldCharType="end"/>
      </w:r>
      <w:r w:rsidRPr="00007719">
        <w:rPr>
          <w:rFonts w:ascii="Times New Roman" w:hAnsi="Times New Roman"/>
          <w:sz w:val="28"/>
          <w:szCs w:val="28"/>
        </w:rPr>
        <w:t>).</w:t>
      </w:r>
    </w:p>
    <w:p w14:paraId="79EC2ECB" w14:textId="394E8BEF" w:rsidR="00D61795" w:rsidRPr="00007719" w:rsidRDefault="00183870" w:rsidP="00D61795">
      <w:pPr>
        <w:pStyle w:val="affe"/>
        <w:tabs>
          <w:tab w:val="left" w:pos="1134"/>
        </w:tabs>
        <w:spacing w:line="360" w:lineRule="auto"/>
        <w:jc w:val="center"/>
        <w:rPr>
          <w:rFonts w:ascii="Times New Roman" w:hAnsi="Times New Roman"/>
          <w:noProof/>
          <w:sz w:val="28"/>
          <w:szCs w:val="28"/>
          <w:lang w:eastAsia="ru-RU"/>
        </w:rPr>
      </w:pPr>
      <w:r w:rsidRPr="00007719">
        <w:rPr>
          <w:noProof/>
          <w:lang w:eastAsia="ru-RU"/>
        </w:rPr>
        <w:drawing>
          <wp:inline distT="0" distB="0" distL="0" distR="0" wp14:anchorId="155B12E3" wp14:editId="3B1000BB">
            <wp:extent cx="2499799" cy="1046428"/>
            <wp:effectExtent l="0" t="0" r="0" b="1905"/>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7"/>
                    <a:stretch>
                      <a:fillRect/>
                    </a:stretch>
                  </pic:blipFill>
                  <pic:spPr>
                    <a:xfrm>
                      <a:off x="0" y="0"/>
                      <a:ext cx="2521964" cy="1055706"/>
                    </a:xfrm>
                    <a:prstGeom prst="rect">
                      <a:avLst/>
                    </a:prstGeom>
                  </pic:spPr>
                </pic:pic>
              </a:graphicData>
            </a:graphic>
          </wp:inline>
        </w:drawing>
      </w:r>
    </w:p>
    <w:p w14:paraId="74CC1CA0" w14:textId="77777777" w:rsidR="00D61795" w:rsidRPr="00007719" w:rsidRDefault="00D61795" w:rsidP="00D61795">
      <w:pPr>
        <w:pStyle w:val="affe"/>
        <w:tabs>
          <w:tab w:val="left" w:pos="1134"/>
        </w:tabs>
        <w:spacing w:line="360" w:lineRule="auto"/>
        <w:jc w:val="center"/>
        <w:rPr>
          <w:rFonts w:ascii="Times New Roman" w:hAnsi="Times New Roman"/>
          <w:noProof/>
          <w:sz w:val="28"/>
          <w:szCs w:val="28"/>
        </w:rPr>
      </w:pPr>
      <w:bookmarkStart w:id="1028" w:name="_Ref432693093"/>
      <w:r w:rsidRPr="00007719">
        <w:rPr>
          <w:rFonts w:ascii="Times New Roman" w:hAnsi="Times New Roman"/>
          <w:sz w:val="28"/>
          <w:szCs w:val="28"/>
        </w:rPr>
        <w:lastRenderedPageBreak/>
        <w:t xml:space="preserve">Рис. </w:t>
      </w:r>
      <w:r w:rsidRPr="00007719">
        <w:rPr>
          <w:rFonts w:ascii="Times New Roman" w:hAnsi="Times New Roman"/>
          <w:sz w:val="28"/>
          <w:szCs w:val="28"/>
        </w:rPr>
        <w:fldChar w:fldCharType="begin"/>
      </w:r>
      <w:r w:rsidRPr="00007719">
        <w:rPr>
          <w:rFonts w:ascii="Times New Roman" w:hAnsi="Times New Roman"/>
          <w:sz w:val="28"/>
          <w:szCs w:val="28"/>
        </w:rPr>
        <w:instrText xml:space="preserve"> SEQ Рис. \* ARABIC </w:instrText>
      </w:r>
      <w:r w:rsidRPr="00007719">
        <w:rPr>
          <w:rFonts w:ascii="Times New Roman" w:hAnsi="Times New Roman"/>
          <w:sz w:val="28"/>
          <w:szCs w:val="28"/>
        </w:rPr>
        <w:fldChar w:fldCharType="separate"/>
      </w:r>
      <w:r w:rsidR="00B6413A">
        <w:rPr>
          <w:rFonts w:ascii="Times New Roman" w:hAnsi="Times New Roman"/>
          <w:noProof/>
          <w:sz w:val="28"/>
          <w:szCs w:val="28"/>
        </w:rPr>
        <w:t>643</w:t>
      </w:r>
      <w:r w:rsidRPr="00007719">
        <w:rPr>
          <w:rFonts w:ascii="Times New Roman" w:hAnsi="Times New Roman"/>
          <w:noProof/>
          <w:sz w:val="28"/>
          <w:szCs w:val="28"/>
        </w:rPr>
        <w:fldChar w:fldCharType="end"/>
      </w:r>
      <w:bookmarkEnd w:id="1028"/>
    </w:p>
    <w:p w14:paraId="66CBFEA9" w14:textId="28C48511" w:rsidR="00C57D78" w:rsidRPr="00007719" w:rsidRDefault="00C57D78" w:rsidP="00C57D78">
      <w:pPr>
        <w:spacing w:line="360" w:lineRule="auto"/>
        <w:ind w:firstLine="709"/>
        <w:jc w:val="both"/>
        <w:rPr>
          <w:noProof/>
          <w:spacing w:val="-4"/>
        </w:rPr>
      </w:pPr>
      <w:r w:rsidRPr="00007719">
        <w:rPr>
          <w:spacing w:val="-4"/>
          <w:sz w:val="28"/>
          <w:szCs w:val="28"/>
        </w:rPr>
        <w:t>В открывшихся диалоговых окнах «Редактор опций» (</w:t>
      </w:r>
      <w:r w:rsidRPr="00007719">
        <w:rPr>
          <w:spacing w:val="-4"/>
          <w:sz w:val="28"/>
          <w:szCs w:val="28"/>
        </w:rPr>
        <w:fldChar w:fldCharType="begin"/>
      </w:r>
      <w:r w:rsidRPr="00007719">
        <w:rPr>
          <w:spacing w:val="-4"/>
          <w:sz w:val="28"/>
          <w:szCs w:val="28"/>
        </w:rPr>
        <w:instrText xml:space="preserve"> REF  _Ref432693149 \* Lower \h  \* MERGEFORMAT </w:instrText>
      </w:r>
      <w:r w:rsidRPr="00007719">
        <w:rPr>
          <w:spacing w:val="-4"/>
          <w:sz w:val="28"/>
          <w:szCs w:val="28"/>
        </w:rPr>
      </w:r>
      <w:r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644</w:t>
      </w:r>
      <w:r w:rsidRPr="00007719">
        <w:rPr>
          <w:spacing w:val="-4"/>
          <w:sz w:val="28"/>
          <w:szCs w:val="28"/>
        </w:rPr>
        <w:fldChar w:fldCharType="end"/>
      </w:r>
      <w:r w:rsidRPr="00007719">
        <w:rPr>
          <w:spacing w:val="-4"/>
          <w:sz w:val="28"/>
          <w:szCs w:val="28"/>
        </w:rPr>
        <w:t xml:space="preserve">, </w:t>
      </w:r>
      <w:r w:rsidRPr="00007719">
        <w:rPr>
          <w:spacing w:val="-4"/>
          <w:sz w:val="28"/>
          <w:szCs w:val="28"/>
        </w:rPr>
        <w:fldChar w:fldCharType="begin"/>
      </w:r>
      <w:r w:rsidRPr="00007719">
        <w:rPr>
          <w:spacing w:val="-4"/>
          <w:sz w:val="28"/>
          <w:szCs w:val="28"/>
        </w:rPr>
        <w:instrText xml:space="preserve"> REF  _Ref530726584 \* Lower \h  \* MERGEFORMAT </w:instrText>
      </w:r>
      <w:r w:rsidRPr="00007719">
        <w:rPr>
          <w:spacing w:val="-4"/>
          <w:sz w:val="28"/>
          <w:szCs w:val="28"/>
        </w:rPr>
      </w:r>
      <w:r w:rsidRPr="00007719">
        <w:rPr>
          <w:spacing w:val="-4"/>
          <w:sz w:val="28"/>
          <w:szCs w:val="28"/>
        </w:rPr>
        <w:fldChar w:fldCharType="separate"/>
      </w:r>
      <w:r w:rsidR="00B6413A" w:rsidRPr="00B6413A">
        <w:rPr>
          <w:spacing w:val="-4"/>
          <w:sz w:val="28"/>
          <w:szCs w:val="28"/>
        </w:rPr>
        <w:t xml:space="preserve">рис. </w:t>
      </w:r>
      <w:r w:rsidR="00B6413A" w:rsidRPr="00B6413A">
        <w:rPr>
          <w:noProof/>
          <w:spacing w:val="-4"/>
          <w:sz w:val="28"/>
          <w:szCs w:val="28"/>
        </w:rPr>
        <w:t>645</w:t>
      </w:r>
      <w:r w:rsidRPr="00007719">
        <w:rPr>
          <w:spacing w:val="-4"/>
          <w:sz w:val="28"/>
          <w:szCs w:val="28"/>
        </w:rPr>
        <w:fldChar w:fldCharType="end"/>
      </w:r>
      <w:r w:rsidRPr="00007719">
        <w:rPr>
          <w:spacing w:val="-4"/>
          <w:sz w:val="28"/>
          <w:szCs w:val="28"/>
        </w:rPr>
        <w:t>) укажите путь к «СД РИД», з</w:t>
      </w:r>
      <w:r w:rsidRPr="00007719">
        <w:rPr>
          <w:rFonts w:eastAsia="Calibri"/>
          <w:spacing w:val="-4"/>
          <w:sz w:val="28"/>
          <w:szCs w:val="28"/>
        </w:rPr>
        <w:t>начения полей заполните вручную, выберите из справочников или раскрывающихся списков, при необходимости</w:t>
      </w:r>
      <w:r w:rsidR="00704067" w:rsidRPr="00007719">
        <w:rPr>
          <w:rFonts w:eastAsia="Calibri"/>
          <w:spacing w:val="-4"/>
          <w:sz w:val="28"/>
          <w:szCs w:val="28"/>
        </w:rPr>
        <w:t>,</w:t>
      </w:r>
      <w:r w:rsidRPr="00007719">
        <w:rPr>
          <w:rFonts w:eastAsia="Calibri"/>
          <w:spacing w:val="-4"/>
          <w:sz w:val="28"/>
          <w:szCs w:val="28"/>
        </w:rPr>
        <w:t xml:space="preserve"> установите переключатели выбора.</w:t>
      </w:r>
    </w:p>
    <w:p w14:paraId="55732221" w14:textId="1A798241" w:rsidR="00D61795" w:rsidRPr="00007719" w:rsidRDefault="00C57D78" w:rsidP="00D61795">
      <w:pPr>
        <w:pStyle w:val="affe"/>
        <w:tabs>
          <w:tab w:val="left" w:pos="1134"/>
        </w:tabs>
        <w:spacing w:line="360" w:lineRule="auto"/>
        <w:jc w:val="center"/>
        <w:rPr>
          <w:rFonts w:ascii="Times New Roman" w:hAnsi="Times New Roman"/>
          <w:noProof/>
          <w:sz w:val="28"/>
          <w:szCs w:val="28"/>
          <w:lang w:eastAsia="ru-RU"/>
        </w:rPr>
      </w:pPr>
      <w:r w:rsidRPr="00007719">
        <w:rPr>
          <w:noProof/>
          <w:lang w:eastAsia="ru-RU"/>
        </w:rPr>
        <w:drawing>
          <wp:inline distT="0" distB="0" distL="0" distR="0" wp14:anchorId="7023B6EA" wp14:editId="579C190A">
            <wp:extent cx="5873025" cy="1554624"/>
            <wp:effectExtent l="0" t="0" r="0" b="7620"/>
            <wp:docPr id="13921" name="Рисунок 13921" descr="C:\Users\1B7A~1.ALI\AppData\Local\Temp\SNAGHTML3f9a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B7A~1.ALI\AppData\Local\Temp\SNAGHTML3f9ae8.PNG"/>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5894886" cy="1560411"/>
                    </a:xfrm>
                    <a:prstGeom prst="rect">
                      <a:avLst/>
                    </a:prstGeom>
                    <a:noFill/>
                    <a:ln>
                      <a:noFill/>
                    </a:ln>
                  </pic:spPr>
                </pic:pic>
              </a:graphicData>
            </a:graphic>
          </wp:inline>
        </w:drawing>
      </w:r>
    </w:p>
    <w:p w14:paraId="3CF13D81" w14:textId="77777777" w:rsidR="00D61795" w:rsidRPr="00007719" w:rsidRDefault="00D61795" w:rsidP="00A17B81">
      <w:pPr>
        <w:pStyle w:val="affe"/>
        <w:tabs>
          <w:tab w:val="left" w:pos="1134"/>
        </w:tabs>
        <w:spacing w:after="120" w:line="360" w:lineRule="auto"/>
        <w:jc w:val="center"/>
        <w:rPr>
          <w:rFonts w:ascii="Times New Roman" w:hAnsi="Times New Roman"/>
          <w:noProof/>
          <w:sz w:val="28"/>
          <w:szCs w:val="28"/>
        </w:rPr>
      </w:pPr>
      <w:bookmarkStart w:id="1029" w:name="_Ref432693149"/>
      <w:r w:rsidRPr="00007719">
        <w:rPr>
          <w:rFonts w:ascii="Times New Roman" w:hAnsi="Times New Roman"/>
          <w:sz w:val="28"/>
          <w:szCs w:val="28"/>
        </w:rPr>
        <w:t xml:space="preserve">Рис. </w:t>
      </w:r>
      <w:r w:rsidRPr="00007719">
        <w:rPr>
          <w:rFonts w:ascii="Times New Roman" w:hAnsi="Times New Roman"/>
          <w:sz w:val="28"/>
          <w:szCs w:val="28"/>
        </w:rPr>
        <w:fldChar w:fldCharType="begin"/>
      </w:r>
      <w:r w:rsidRPr="00007719">
        <w:rPr>
          <w:rFonts w:ascii="Times New Roman" w:hAnsi="Times New Roman"/>
          <w:sz w:val="28"/>
          <w:szCs w:val="28"/>
        </w:rPr>
        <w:instrText xml:space="preserve"> SEQ Рис. \* ARABIC </w:instrText>
      </w:r>
      <w:r w:rsidRPr="00007719">
        <w:rPr>
          <w:rFonts w:ascii="Times New Roman" w:hAnsi="Times New Roman"/>
          <w:sz w:val="28"/>
          <w:szCs w:val="28"/>
        </w:rPr>
        <w:fldChar w:fldCharType="separate"/>
      </w:r>
      <w:r w:rsidR="00B6413A">
        <w:rPr>
          <w:rFonts w:ascii="Times New Roman" w:hAnsi="Times New Roman"/>
          <w:noProof/>
          <w:sz w:val="28"/>
          <w:szCs w:val="28"/>
        </w:rPr>
        <w:t>644</w:t>
      </w:r>
      <w:r w:rsidRPr="00007719">
        <w:rPr>
          <w:rFonts w:ascii="Times New Roman" w:hAnsi="Times New Roman"/>
          <w:noProof/>
          <w:sz w:val="28"/>
          <w:szCs w:val="28"/>
        </w:rPr>
        <w:fldChar w:fldCharType="end"/>
      </w:r>
      <w:bookmarkEnd w:id="1029"/>
    </w:p>
    <w:p w14:paraId="0DD15ED3" w14:textId="5D100065" w:rsidR="00D61795" w:rsidRPr="00007719" w:rsidRDefault="00C57D78" w:rsidP="00D61795">
      <w:pPr>
        <w:pStyle w:val="affe"/>
        <w:tabs>
          <w:tab w:val="left" w:pos="1134"/>
        </w:tabs>
        <w:spacing w:line="360" w:lineRule="auto"/>
        <w:jc w:val="center"/>
        <w:rPr>
          <w:rFonts w:ascii="Times New Roman" w:hAnsi="Times New Roman"/>
          <w:noProof/>
          <w:sz w:val="28"/>
          <w:szCs w:val="28"/>
          <w:lang w:eastAsia="ru-RU"/>
        </w:rPr>
      </w:pPr>
      <w:r w:rsidRPr="00007719">
        <w:rPr>
          <w:noProof/>
          <w:lang w:eastAsia="ru-RU"/>
        </w:rPr>
        <w:drawing>
          <wp:inline distT="0" distB="0" distL="0" distR="0" wp14:anchorId="387D5126" wp14:editId="6B0C9729">
            <wp:extent cx="5989627" cy="2384759"/>
            <wp:effectExtent l="0" t="0" r="0" b="0"/>
            <wp:docPr id="13923" name="Рисунок 13923" descr="C:\Users\1B7A~1.ALI\AppData\Local\Temp\SNAGHTML403a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1B7A~1.ALI\AppData\Local\Temp\SNAGHTML403a71.PNG"/>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5996314" cy="2387421"/>
                    </a:xfrm>
                    <a:prstGeom prst="rect">
                      <a:avLst/>
                    </a:prstGeom>
                    <a:noFill/>
                    <a:ln>
                      <a:noFill/>
                    </a:ln>
                  </pic:spPr>
                </pic:pic>
              </a:graphicData>
            </a:graphic>
          </wp:inline>
        </w:drawing>
      </w:r>
    </w:p>
    <w:p w14:paraId="342F79C7" w14:textId="77777777" w:rsidR="00D61795" w:rsidRPr="00007719" w:rsidRDefault="00D61795" w:rsidP="00D61795">
      <w:pPr>
        <w:pStyle w:val="affe"/>
        <w:tabs>
          <w:tab w:val="left" w:pos="1134"/>
        </w:tabs>
        <w:spacing w:line="360" w:lineRule="auto"/>
        <w:jc w:val="center"/>
        <w:rPr>
          <w:rFonts w:ascii="Times New Roman" w:hAnsi="Times New Roman"/>
          <w:noProof/>
          <w:sz w:val="28"/>
          <w:szCs w:val="28"/>
        </w:rPr>
      </w:pPr>
      <w:bookmarkStart w:id="1030" w:name="_Ref530726584"/>
      <w:r w:rsidRPr="00007719">
        <w:rPr>
          <w:rFonts w:ascii="Times New Roman" w:hAnsi="Times New Roman"/>
          <w:sz w:val="28"/>
          <w:szCs w:val="28"/>
        </w:rPr>
        <w:t xml:space="preserve">Рис. </w:t>
      </w:r>
      <w:r w:rsidRPr="00007719">
        <w:rPr>
          <w:rFonts w:ascii="Times New Roman" w:hAnsi="Times New Roman"/>
          <w:sz w:val="28"/>
          <w:szCs w:val="28"/>
        </w:rPr>
        <w:fldChar w:fldCharType="begin"/>
      </w:r>
      <w:r w:rsidRPr="00007719">
        <w:rPr>
          <w:rFonts w:ascii="Times New Roman" w:hAnsi="Times New Roman"/>
          <w:sz w:val="28"/>
          <w:szCs w:val="28"/>
        </w:rPr>
        <w:instrText xml:space="preserve"> SEQ Рис. \* ARABIC </w:instrText>
      </w:r>
      <w:r w:rsidRPr="00007719">
        <w:rPr>
          <w:rFonts w:ascii="Times New Roman" w:hAnsi="Times New Roman"/>
          <w:sz w:val="28"/>
          <w:szCs w:val="28"/>
        </w:rPr>
        <w:fldChar w:fldCharType="separate"/>
      </w:r>
      <w:r w:rsidR="00B6413A">
        <w:rPr>
          <w:rFonts w:ascii="Times New Roman" w:hAnsi="Times New Roman"/>
          <w:noProof/>
          <w:sz w:val="28"/>
          <w:szCs w:val="28"/>
        </w:rPr>
        <w:t>645</w:t>
      </w:r>
      <w:r w:rsidRPr="00007719">
        <w:rPr>
          <w:rFonts w:ascii="Times New Roman" w:hAnsi="Times New Roman"/>
          <w:noProof/>
          <w:sz w:val="28"/>
          <w:szCs w:val="28"/>
        </w:rPr>
        <w:fldChar w:fldCharType="end"/>
      </w:r>
      <w:bookmarkEnd w:id="1030"/>
    </w:p>
    <w:p w14:paraId="0055FF47" w14:textId="6A0D88B4" w:rsidR="00E477DF" w:rsidRPr="00007719" w:rsidRDefault="00E477DF" w:rsidP="00DF627D">
      <w:pPr>
        <w:pStyle w:val="30"/>
      </w:pPr>
      <w:bookmarkStart w:id="1031" w:name="_Toc1571698"/>
      <w:r w:rsidRPr="00007719">
        <w:t>Сведения о доступе пользователей к записям</w:t>
      </w:r>
      <w:bookmarkEnd w:id="1031"/>
    </w:p>
    <w:p w14:paraId="0F5CD71C" w14:textId="35D5D864" w:rsidR="00E477DF" w:rsidRPr="00007719" w:rsidRDefault="00E477DF" w:rsidP="00E477DF">
      <w:pPr>
        <w:spacing w:line="360" w:lineRule="auto"/>
        <w:ind w:firstLine="709"/>
        <w:jc w:val="both"/>
        <w:rPr>
          <w:sz w:val="28"/>
          <w:szCs w:val="28"/>
        </w:rPr>
      </w:pPr>
      <w:r w:rsidRPr="00007719">
        <w:rPr>
          <w:sz w:val="28"/>
          <w:szCs w:val="28"/>
        </w:rPr>
        <w:t>Сведения о доступе пользователей к записям содержатся в справочнике «Д</w:t>
      </w:r>
      <w:r w:rsidRPr="00007719">
        <w:rPr>
          <w:sz w:val="28"/>
          <w:szCs w:val="28"/>
          <w:lang w:eastAsia="x-none"/>
        </w:rPr>
        <w:t>оступ пользователей к записям» и применяются для разграничения доступа</w:t>
      </w:r>
      <w:r w:rsidR="008B58C6" w:rsidRPr="00007719">
        <w:rPr>
          <w:sz w:val="28"/>
          <w:szCs w:val="28"/>
          <w:lang w:eastAsia="x-none"/>
        </w:rPr>
        <w:t xml:space="preserve"> к объектам БД по принадлежности ввода данных. </w:t>
      </w:r>
      <w:r w:rsidRPr="00007719">
        <w:rPr>
          <w:sz w:val="28"/>
          <w:szCs w:val="28"/>
          <w:lang w:eastAsia="x-none"/>
        </w:rPr>
        <w:t>Информация в справочнике формируется автоматически, но может редактироваться администратором</w:t>
      </w:r>
      <w:r w:rsidR="008B58C6" w:rsidRPr="00007719">
        <w:rPr>
          <w:sz w:val="28"/>
          <w:szCs w:val="28"/>
          <w:lang w:eastAsia="x-none"/>
        </w:rPr>
        <w:t xml:space="preserve"> системы</w:t>
      </w:r>
      <w:r w:rsidRPr="00007719">
        <w:rPr>
          <w:sz w:val="28"/>
          <w:szCs w:val="28"/>
          <w:lang w:eastAsia="x-none"/>
        </w:rPr>
        <w:t>.</w:t>
      </w:r>
    </w:p>
    <w:p w14:paraId="77B50E95" w14:textId="77649EAC" w:rsidR="00E477DF" w:rsidRPr="00007719" w:rsidRDefault="00E477DF" w:rsidP="00E477DF">
      <w:pPr>
        <w:spacing w:line="360" w:lineRule="auto"/>
        <w:ind w:firstLine="709"/>
        <w:jc w:val="both"/>
        <w:rPr>
          <w:spacing w:val="-8"/>
          <w:sz w:val="28"/>
          <w:szCs w:val="28"/>
        </w:rPr>
      </w:pPr>
      <w:r w:rsidRPr="00007719">
        <w:rPr>
          <w:spacing w:val="-8"/>
          <w:sz w:val="28"/>
          <w:szCs w:val="28"/>
        </w:rPr>
        <w:t xml:space="preserve">Для </w:t>
      </w:r>
      <w:r w:rsidR="00096995" w:rsidRPr="00007719">
        <w:rPr>
          <w:sz w:val="28"/>
          <w:szCs w:val="28"/>
        </w:rPr>
        <w:t xml:space="preserve">открытия </w:t>
      </w:r>
      <w:r w:rsidRPr="00007719">
        <w:rPr>
          <w:spacing w:val="-8"/>
          <w:sz w:val="28"/>
          <w:szCs w:val="28"/>
        </w:rPr>
        <w:t xml:space="preserve">диалогового окна </w:t>
      </w:r>
      <w:r w:rsidR="00C45176" w:rsidRPr="00007719">
        <w:rPr>
          <w:spacing w:val="-8"/>
          <w:sz w:val="28"/>
          <w:szCs w:val="28"/>
        </w:rPr>
        <w:t>выберите</w:t>
      </w:r>
      <w:r w:rsidR="0099678A" w:rsidRPr="00007719">
        <w:rPr>
          <w:spacing w:val="-8"/>
          <w:sz w:val="28"/>
          <w:szCs w:val="28"/>
        </w:rPr>
        <w:t xml:space="preserve"> пункт </w:t>
      </w:r>
      <w:r w:rsidR="00364BD5" w:rsidRPr="00007719">
        <w:rPr>
          <w:sz w:val="28"/>
          <w:szCs w:val="28"/>
        </w:rPr>
        <w:t xml:space="preserve">горизонтального меню </w:t>
      </w:r>
      <w:r w:rsidRPr="00007719">
        <w:rPr>
          <w:sz w:val="28"/>
          <w:szCs w:val="28"/>
        </w:rPr>
        <w:t xml:space="preserve">«Администрирование» </w:t>
      </w:r>
      <w:r w:rsidR="00A17B81">
        <w:rPr>
          <w:spacing w:val="-8"/>
          <w:sz w:val="28"/>
          <w:szCs w:val="28"/>
        </w:rPr>
        <w:t>–</w:t>
      </w:r>
      <w:r w:rsidRPr="00007719">
        <w:rPr>
          <w:spacing w:val="-8"/>
          <w:sz w:val="28"/>
          <w:szCs w:val="28"/>
        </w:rPr>
        <w:t xml:space="preserve">&gt; </w:t>
      </w:r>
      <w:r w:rsidRPr="00007719">
        <w:rPr>
          <w:sz w:val="28"/>
          <w:szCs w:val="28"/>
        </w:rPr>
        <w:t>«Д</w:t>
      </w:r>
      <w:r w:rsidRPr="00007719">
        <w:rPr>
          <w:sz w:val="28"/>
          <w:szCs w:val="28"/>
          <w:lang w:eastAsia="x-none"/>
        </w:rPr>
        <w:t xml:space="preserve">оступ пользователей к записям» </w:t>
      </w:r>
      <w:r w:rsidR="00364BD5" w:rsidRPr="00007719">
        <w:rPr>
          <w:sz w:val="28"/>
          <w:szCs w:val="28"/>
        </w:rPr>
        <w:t>или пункт вертикального меню «Администрирование» и пиктограмму основной рабочей области навигации</w:t>
      </w:r>
      <w:r w:rsidR="00537893" w:rsidRPr="00007719">
        <w:rPr>
          <w:sz w:val="28"/>
          <w:szCs w:val="28"/>
        </w:rPr>
        <w:t xml:space="preserve"> «Д</w:t>
      </w:r>
      <w:r w:rsidR="00537893" w:rsidRPr="00007719">
        <w:rPr>
          <w:sz w:val="28"/>
          <w:szCs w:val="28"/>
          <w:lang w:eastAsia="x-none"/>
        </w:rPr>
        <w:t>оступ пользователей к записям».</w:t>
      </w:r>
    </w:p>
    <w:p w14:paraId="77FD59EB" w14:textId="177CA48E" w:rsidR="00E477DF" w:rsidRPr="00007719" w:rsidRDefault="00E477DF" w:rsidP="00E477DF">
      <w:pPr>
        <w:spacing w:line="360" w:lineRule="auto"/>
        <w:ind w:firstLine="709"/>
        <w:jc w:val="both"/>
        <w:rPr>
          <w:sz w:val="28"/>
          <w:szCs w:val="28"/>
        </w:rPr>
      </w:pPr>
      <w:r w:rsidRPr="00007719">
        <w:rPr>
          <w:sz w:val="28"/>
          <w:szCs w:val="28"/>
        </w:rPr>
        <w:lastRenderedPageBreak/>
        <w:t xml:space="preserve">Типовые функции управления диалоговым окном осуществляются при помощи кнопок, расположенных на командной панели управления, и выбором пункта </w:t>
      </w:r>
      <w:r w:rsidR="009B5932" w:rsidRPr="00007719">
        <w:rPr>
          <w:sz w:val="28"/>
          <w:szCs w:val="28"/>
        </w:rPr>
        <w:t xml:space="preserve">горизонтального </w:t>
      </w:r>
      <w:r w:rsidRPr="00007719">
        <w:rPr>
          <w:sz w:val="28"/>
          <w:szCs w:val="28"/>
        </w:rPr>
        <w:t>меню пользователя.</w:t>
      </w:r>
    </w:p>
    <w:p w14:paraId="4D6F8CDF" w14:textId="77FB6623" w:rsidR="00E477DF" w:rsidRPr="00007719" w:rsidRDefault="00B077F0" w:rsidP="00537893">
      <w:pPr>
        <w:pStyle w:val="24"/>
        <w:rPr>
          <w:spacing w:val="-6"/>
          <w:sz w:val="28"/>
          <w:szCs w:val="28"/>
        </w:rPr>
      </w:pPr>
      <w:r w:rsidRPr="00007719">
        <w:rPr>
          <w:spacing w:val="-6"/>
          <w:sz w:val="28"/>
          <w:szCs w:val="28"/>
        </w:rPr>
        <w:t xml:space="preserve">Вид диалогового окна </w:t>
      </w:r>
      <w:r w:rsidR="00E477DF" w:rsidRPr="00007719">
        <w:rPr>
          <w:spacing w:val="-6"/>
          <w:sz w:val="28"/>
          <w:szCs w:val="28"/>
        </w:rPr>
        <w:t>«Д</w:t>
      </w:r>
      <w:r w:rsidR="00E477DF" w:rsidRPr="00007719">
        <w:rPr>
          <w:spacing w:val="-6"/>
          <w:sz w:val="28"/>
          <w:szCs w:val="28"/>
          <w:lang w:eastAsia="x-none"/>
        </w:rPr>
        <w:t xml:space="preserve">оступ пользователей к записям» </w:t>
      </w:r>
      <w:r w:rsidR="00E477DF" w:rsidRPr="00007719">
        <w:rPr>
          <w:spacing w:val="-6"/>
          <w:sz w:val="28"/>
          <w:szCs w:val="28"/>
        </w:rPr>
        <w:t>представлен</w:t>
      </w:r>
      <w:r w:rsidRPr="00007719">
        <w:rPr>
          <w:spacing w:val="-6"/>
          <w:sz w:val="28"/>
          <w:szCs w:val="28"/>
        </w:rPr>
        <w:t xml:space="preserve"> на</w:t>
      </w:r>
      <w:r w:rsidR="00E477DF" w:rsidRPr="00007719">
        <w:rPr>
          <w:spacing w:val="-6"/>
          <w:sz w:val="28"/>
          <w:szCs w:val="28"/>
        </w:rPr>
        <w:t xml:space="preserve"> </w:t>
      </w:r>
      <w:r w:rsidR="00250D69" w:rsidRPr="00007719">
        <w:rPr>
          <w:spacing w:val="-6"/>
          <w:sz w:val="28"/>
          <w:szCs w:val="28"/>
        </w:rPr>
        <w:fldChar w:fldCharType="begin"/>
      </w:r>
      <w:r w:rsidR="00250D69" w:rsidRPr="00007719">
        <w:rPr>
          <w:spacing w:val="-6"/>
          <w:sz w:val="28"/>
          <w:szCs w:val="28"/>
        </w:rPr>
        <w:instrText xml:space="preserve"> REF  _Ref530837577 \* Lower \h </w:instrText>
      </w:r>
      <w:r w:rsidR="00664D23" w:rsidRPr="00007719">
        <w:rPr>
          <w:spacing w:val="-6"/>
          <w:sz w:val="28"/>
          <w:szCs w:val="28"/>
        </w:rPr>
        <w:instrText xml:space="preserve"> \* MERGEFORMAT </w:instrText>
      </w:r>
      <w:r w:rsidR="00250D69" w:rsidRPr="00007719">
        <w:rPr>
          <w:spacing w:val="-6"/>
          <w:sz w:val="28"/>
          <w:szCs w:val="28"/>
        </w:rPr>
      </w:r>
      <w:r w:rsidR="00250D69" w:rsidRPr="00007719">
        <w:rPr>
          <w:spacing w:val="-6"/>
          <w:sz w:val="28"/>
          <w:szCs w:val="28"/>
        </w:rPr>
        <w:fldChar w:fldCharType="separate"/>
      </w:r>
      <w:r w:rsidR="00B6413A" w:rsidRPr="00B6413A">
        <w:rPr>
          <w:spacing w:val="-6"/>
          <w:sz w:val="28"/>
          <w:szCs w:val="28"/>
        </w:rPr>
        <w:t xml:space="preserve">рис. </w:t>
      </w:r>
      <w:r w:rsidR="00B6413A" w:rsidRPr="00B6413A">
        <w:rPr>
          <w:noProof/>
          <w:spacing w:val="-6"/>
          <w:sz w:val="28"/>
          <w:szCs w:val="28"/>
        </w:rPr>
        <w:t>646</w:t>
      </w:r>
      <w:r w:rsidR="00250D69" w:rsidRPr="00007719">
        <w:rPr>
          <w:spacing w:val="-6"/>
          <w:sz w:val="28"/>
          <w:szCs w:val="28"/>
        </w:rPr>
        <w:fldChar w:fldCharType="end"/>
      </w:r>
      <w:r w:rsidR="00E477DF" w:rsidRPr="00007719">
        <w:rPr>
          <w:spacing w:val="-6"/>
          <w:sz w:val="28"/>
          <w:szCs w:val="28"/>
        </w:rPr>
        <w:t>.</w:t>
      </w:r>
    </w:p>
    <w:p w14:paraId="7BA4E576" w14:textId="0502FDCB" w:rsidR="00E477DF" w:rsidRPr="00007719" w:rsidRDefault="00537893" w:rsidP="00E477DF">
      <w:pPr>
        <w:spacing w:line="360" w:lineRule="auto"/>
        <w:jc w:val="center"/>
      </w:pPr>
      <w:r w:rsidRPr="00007719">
        <w:rPr>
          <w:noProof/>
        </w:rPr>
        <w:drawing>
          <wp:inline distT="0" distB="0" distL="0" distR="0" wp14:anchorId="2FCB4102" wp14:editId="45D61173">
            <wp:extent cx="5799382" cy="1443477"/>
            <wp:effectExtent l="0" t="0" r="0" b="4445"/>
            <wp:docPr id="193" name="Рисунок 193" descr="C:\Users\1B7A~1.ALI\AppData\Local\Temp\SNAGHTML16b7b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1B7A~1.ALI\AppData\Local\Temp\SNAGHTML16b7bda.PNG"/>
                    <pic:cNvPicPr>
                      <a:picLocks noChangeAspect="1" noChangeArrowheads="1"/>
                    </pic:cNvPicPr>
                  </pic:nvPicPr>
                  <pic:blipFill>
                    <a:blip r:embed="rId1090">
                      <a:extLst>
                        <a:ext uri="{28A0092B-C50C-407E-A947-70E740481C1C}">
                          <a14:useLocalDpi xmlns:a14="http://schemas.microsoft.com/office/drawing/2010/main" val="0"/>
                        </a:ext>
                      </a:extLst>
                    </a:blip>
                    <a:srcRect/>
                    <a:stretch>
                      <a:fillRect/>
                    </a:stretch>
                  </pic:blipFill>
                  <pic:spPr bwMode="auto">
                    <a:xfrm>
                      <a:off x="0" y="0"/>
                      <a:ext cx="5812063" cy="1446633"/>
                    </a:xfrm>
                    <a:prstGeom prst="rect">
                      <a:avLst/>
                    </a:prstGeom>
                    <a:noFill/>
                    <a:ln>
                      <a:noFill/>
                    </a:ln>
                  </pic:spPr>
                </pic:pic>
              </a:graphicData>
            </a:graphic>
          </wp:inline>
        </w:drawing>
      </w:r>
    </w:p>
    <w:p w14:paraId="0003CFF7" w14:textId="77777777" w:rsidR="00E477DF" w:rsidRPr="00007719" w:rsidRDefault="00E477DF" w:rsidP="00E477DF">
      <w:pPr>
        <w:spacing w:line="360" w:lineRule="auto"/>
        <w:jc w:val="center"/>
        <w:rPr>
          <w:sz w:val="28"/>
          <w:szCs w:val="28"/>
        </w:rPr>
      </w:pPr>
      <w:bookmarkStart w:id="1032" w:name="_Ref530837577"/>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646</w:t>
      </w:r>
      <w:r w:rsidRPr="00007719">
        <w:rPr>
          <w:sz w:val="28"/>
          <w:szCs w:val="28"/>
        </w:rPr>
        <w:fldChar w:fldCharType="end"/>
      </w:r>
      <w:bookmarkEnd w:id="1032"/>
    </w:p>
    <w:p w14:paraId="1F0D5E2F" w14:textId="2338270B" w:rsidR="00E477DF" w:rsidRPr="00007719" w:rsidRDefault="00E477DF" w:rsidP="00537893">
      <w:pPr>
        <w:pStyle w:val="24"/>
        <w:rPr>
          <w:sz w:val="28"/>
          <w:szCs w:val="28"/>
        </w:rPr>
      </w:pPr>
      <w:r w:rsidRPr="00007719">
        <w:rPr>
          <w:sz w:val="28"/>
          <w:szCs w:val="28"/>
        </w:rPr>
        <w:t xml:space="preserve">Для добавления новой записи в таблицу </w:t>
      </w:r>
      <w:r w:rsidR="00C45176" w:rsidRPr="00007719">
        <w:rPr>
          <w:sz w:val="28"/>
          <w:szCs w:val="28"/>
        </w:rPr>
        <w:t>нажмите</w:t>
      </w:r>
      <w:r w:rsidRPr="00007719">
        <w:rPr>
          <w:sz w:val="28"/>
          <w:szCs w:val="28"/>
        </w:rPr>
        <w:t xml:space="preserve"> </w:t>
      </w:r>
      <w:proofErr w:type="gramStart"/>
      <w:r w:rsidRPr="00007719">
        <w:rPr>
          <w:sz w:val="28"/>
          <w:szCs w:val="28"/>
        </w:rPr>
        <w:t xml:space="preserve">кнопку </w:t>
      </w:r>
      <w:r w:rsidRPr="00007719">
        <w:rPr>
          <w:noProof/>
        </w:rPr>
        <w:drawing>
          <wp:inline distT="0" distB="0" distL="0" distR="0" wp14:anchorId="4A56E481" wp14:editId="028907A7">
            <wp:extent cx="247619" cy="257143"/>
            <wp:effectExtent l="0" t="0" r="635" b="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47619" cy="257143"/>
                    </a:xfrm>
                    <a:prstGeom prst="rect">
                      <a:avLst/>
                    </a:prstGeom>
                  </pic:spPr>
                </pic:pic>
              </a:graphicData>
            </a:graphic>
          </wp:inline>
        </w:drawing>
      </w:r>
      <w:r w:rsidR="00537893" w:rsidRPr="00007719">
        <w:rPr>
          <w:sz w:val="28"/>
          <w:szCs w:val="28"/>
        </w:rPr>
        <w:t xml:space="preserve"> </w:t>
      </w:r>
      <w:r w:rsidR="00537893" w:rsidRPr="00007719">
        <w:rPr>
          <w:spacing w:val="2"/>
          <w:sz w:val="28"/>
          <w:szCs w:val="28"/>
        </w:rPr>
        <w:t>(</w:t>
      </w:r>
      <w:proofErr w:type="gramEnd"/>
      <w:r w:rsidR="00537893" w:rsidRPr="00007719">
        <w:rPr>
          <w:spacing w:val="2"/>
          <w:sz w:val="28"/>
          <w:szCs w:val="28"/>
        </w:rPr>
        <w:t>«Добавить») панели управления,</w:t>
      </w:r>
      <w:r w:rsidRPr="00007719">
        <w:rPr>
          <w:sz w:val="28"/>
          <w:szCs w:val="28"/>
        </w:rPr>
        <w:t xml:space="preserve"> </w:t>
      </w:r>
      <w:r w:rsidR="00537893" w:rsidRPr="00007719">
        <w:rPr>
          <w:sz w:val="28"/>
          <w:szCs w:val="28"/>
        </w:rPr>
        <w:t>о</w:t>
      </w:r>
      <w:r w:rsidR="00540B87" w:rsidRPr="00007719">
        <w:rPr>
          <w:sz w:val="28"/>
          <w:szCs w:val="28"/>
        </w:rPr>
        <w:t>ткрывается</w:t>
      </w:r>
      <w:r w:rsidRPr="00007719">
        <w:rPr>
          <w:sz w:val="28"/>
          <w:szCs w:val="28"/>
        </w:rPr>
        <w:t xml:space="preserve"> </w:t>
      </w:r>
      <w:r w:rsidR="00537893" w:rsidRPr="00007719">
        <w:rPr>
          <w:sz w:val="28"/>
          <w:szCs w:val="28"/>
        </w:rPr>
        <w:t xml:space="preserve">диалоговое </w:t>
      </w:r>
      <w:r w:rsidRPr="00007719">
        <w:rPr>
          <w:sz w:val="28"/>
          <w:szCs w:val="28"/>
        </w:rPr>
        <w:t>окно «Д</w:t>
      </w:r>
      <w:r w:rsidRPr="00007719">
        <w:rPr>
          <w:sz w:val="28"/>
          <w:szCs w:val="28"/>
          <w:lang w:eastAsia="x-none"/>
        </w:rPr>
        <w:t>оступ пользователей к записям</w:t>
      </w:r>
      <w:r w:rsidRPr="00007719">
        <w:rPr>
          <w:sz w:val="28"/>
          <w:szCs w:val="28"/>
        </w:rPr>
        <w:t>: Новая запись*» (</w:t>
      </w:r>
      <w:r w:rsidR="00250D69" w:rsidRPr="00007719">
        <w:rPr>
          <w:sz w:val="28"/>
          <w:szCs w:val="28"/>
        </w:rPr>
        <w:fldChar w:fldCharType="begin"/>
      </w:r>
      <w:r w:rsidR="00250D69" w:rsidRPr="00007719">
        <w:rPr>
          <w:sz w:val="28"/>
          <w:szCs w:val="28"/>
        </w:rPr>
        <w:instrText xml:space="preserve"> REF  _Ref530837609 \* Lower \h </w:instrText>
      </w:r>
      <w:r w:rsidR="00664D23" w:rsidRPr="00007719">
        <w:rPr>
          <w:sz w:val="28"/>
          <w:szCs w:val="28"/>
        </w:rPr>
        <w:instrText xml:space="preserve"> \* MERGEFORMAT </w:instrText>
      </w:r>
      <w:r w:rsidR="00250D69" w:rsidRPr="00007719">
        <w:rPr>
          <w:sz w:val="28"/>
          <w:szCs w:val="28"/>
        </w:rPr>
      </w:r>
      <w:r w:rsidR="00250D69" w:rsidRPr="00007719">
        <w:rPr>
          <w:sz w:val="28"/>
          <w:szCs w:val="28"/>
        </w:rPr>
        <w:fldChar w:fldCharType="separate"/>
      </w:r>
      <w:r w:rsidR="00B6413A" w:rsidRPr="00007719">
        <w:rPr>
          <w:sz w:val="28"/>
          <w:szCs w:val="28"/>
        </w:rPr>
        <w:t xml:space="preserve">рис. </w:t>
      </w:r>
      <w:r w:rsidR="00B6413A">
        <w:rPr>
          <w:noProof/>
          <w:sz w:val="28"/>
          <w:szCs w:val="28"/>
        </w:rPr>
        <w:t>647</w:t>
      </w:r>
      <w:r w:rsidR="00250D69" w:rsidRPr="00007719">
        <w:rPr>
          <w:sz w:val="28"/>
          <w:szCs w:val="28"/>
        </w:rPr>
        <w:fldChar w:fldCharType="end"/>
      </w:r>
      <w:r w:rsidRPr="00007719">
        <w:rPr>
          <w:sz w:val="28"/>
          <w:szCs w:val="28"/>
        </w:rPr>
        <w:t>).</w:t>
      </w:r>
    </w:p>
    <w:p w14:paraId="5EE2F332" w14:textId="5ECF02FA" w:rsidR="00E477DF" w:rsidRPr="00007719" w:rsidRDefault="00537893" w:rsidP="00E477DF">
      <w:pPr>
        <w:spacing w:line="360" w:lineRule="auto"/>
        <w:jc w:val="center"/>
      </w:pPr>
      <w:r w:rsidRPr="00007719">
        <w:rPr>
          <w:noProof/>
        </w:rPr>
        <w:drawing>
          <wp:inline distT="0" distB="0" distL="0" distR="0" wp14:anchorId="7A718D16" wp14:editId="7B7506F6">
            <wp:extent cx="4909530" cy="3011808"/>
            <wp:effectExtent l="0" t="0" r="5715" b="0"/>
            <wp:docPr id="194" name="Рисунок 194" descr="C:\Users\1B7A~1.ALI\AppData\Local\Temp\SNAGHTML16dbf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1B7A~1.ALI\AppData\Local\Temp\SNAGHTML16dbf30.PNG"/>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4920679" cy="3018647"/>
                    </a:xfrm>
                    <a:prstGeom prst="rect">
                      <a:avLst/>
                    </a:prstGeom>
                    <a:noFill/>
                    <a:ln>
                      <a:noFill/>
                    </a:ln>
                  </pic:spPr>
                </pic:pic>
              </a:graphicData>
            </a:graphic>
          </wp:inline>
        </w:drawing>
      </w:r>
    </w:p>
    <w:p w14:paraId="7E2EF22C" w14:textId="4398BD9D" w:rsidR="00E477DF" w:rsidRPr="00007719" w:rsidRDefault="00E477DF" w:rsidP="00537893">
      <w:pPr>
        <w:spacing w:line="360" w:lineRule="auto"/>
        <w:ind w:firstLine="709"/>
        <w:jc w:val="center"/>
        <w:rPr>
          <w:sz w:val="28"/>
          <w:szCs w:val="28"/>
        </w:rPr>
      </w:pPr>
      <w:bookmarkStart w:id="1033" w:name="_Ref530837609"/>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647</w:t>
      </w:r>
      <w:r w:rsidRPr="00007719">
        <w:rPr>
          <w:sz w:val="28"/>
          <w:szCs w:val="28"/>
        </w:rPr>
        <w:fldChar w:fldCharType="end"/>
      </w:r>
      <w:bookmarkEnd w:id="1033"/>
    </w:p>
    <w:p w14:paraId="3C3E97F4" w14:textId="3DA60268" w:rsidR="00537893" w:rsidRPr="00007719" w:rsidRDefault="00537893" w:rsidP="002D7F61">
      <w:pPr>
        <w:spacing w:line="338" w:lineRule="auto"/>
        <w:ind w:firstLine="709"/>
        <w:jc w:val="both"/>
        <w:rPr>
          <w:sz w:val="28"/>
          <w:szCs w:val="28"/>
        </w:rPr>
      </w:pPr>
      <w:r w:rsidRPr="00007719">
        <w:rPr>
          <w:sz w:val="28"/>
          <w:szCs w:val="28"/>
        </w:rPr>
        <w:t>Поле «Пользователь» (обязательное для заполнения) заполните, выбрав значение из справочника или раскрывающегося списка</w:t>
      </w:r>
      <w:r w:rsidR="00907DCC" w:rsidRPr="00007719">
        <w:rPr>
          <w:sz w:val="28"/>
          <w:szCs w:val="28"/>
        </w:rPr>
        <w:t xml:space="preserve">. </w:t>
      </w:r>
      <w:r w:rsidRPr="00007719">
        <w:rPr>
          <w:sz w:val="28"/>
          <w:szCs w:val="28"/>
        </w:rPr>
        <w:t xml:space="preserve">В поле «Запись» по </w:t>
      </w:r>
      <w:proofErr w:type="gramStart"/>
      <w:r w:rsidRPr="00007719">
        <w:rPr>
          <w:sz w:val="28"/>
          <w:szCs w:val="28"/>
        </w:rPr>
        <w:t xml:space="preserve">кнопке </w:t>
      </w:r>
      <w:r w:rsidRPr="00007719">
        <w:rPr>
          <w:noProof/>
        </w:rPr>
        <w:drawing>
          <wp:inline distT="0" distB="0" distL="0" distR="0" wp14:anchorId="405EAE66" wp14:editId="0B556363">
            <wp:extent cx="266667" cy="247619"/>
            <wp:effectExtent l="0" t="0" r="635" b="63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2"/>
                    <a:stretch>
                      <a:fillRect/>
                    </a:stretch>
                  </pic:blipFill>
                  <pic:spPr>
                    <a:xfrm>
                      <a:off x="0" y="0"/>
                      <a:ext cx="266667" cy="247619"/>
                    </a:xfrm>
                    <a:prstGeom prst="rect">
                      <a:avLst/>
                    </a:prstGeom>
                  </pic:spPr>
                </pic:pic>
              </a:graphicData>
            </a:graphic>
          </wp:inline>
        </w:drawing>
      </w:r>
      <w:r w:rsidRPr="00007719">
        <w:rPr>
          <w:noProof/>
          <w:sz w:val="28"/>
          <w:szCs w:val="28"/>
        </w:rPr>
        <w:t xml:space="preserve"> </w:t>
      </w:r>
      <w:r w:rsidRPr="00007719">
        <w:rPr>
          <w:sz w:val="28"/>
          <w:szCs w:val="28"/>
        </w:rPr>
        <w:t>осуществите</w:t>
      </w:r>
      <w:proofErr w:type="gramEnd"/>
      <w:r w:rsidRPr="00007719">
        <w:rPr>
          <w:sz w:val="28"/>
          <w:szCs w:val="28"/>
        </w:rPr>
        <w:t xml:space="preserve"> выбор типа записи, после чего заполните поле, выбрав значение из справочника или раскрывающегося списка</w:t>
      </w:r>
      <w:r w:rsidR="00907DCC" w:rsidRPr="00007719">
        <w:rPr>
          <w:sz w:val="28"/>
          <w:szCs w:val="28"/>
        </w:rPr>
        <w:t xml:space="preserve">. </w:t>
      </w:r>
      <w:r w:rsidRPr="00007719">
        <w:rPr>
          <w:sz w:val="28"/>
          <w:szCs w:val="28"/>
        </w:rPr>
        <w:t>После заполнения поля «Запись» поля «Справочник» и «УУИД целевой записи» заполнятся автоматически. При необходимости включите переключатели выборов «Чтение», «Запись», «Удаление».</w:t>
      </w:r>
    </w:p>
    <w:p w14:paraId="6221A0E3" w14:textId="45391006" w:rsidR="00537893" w:rsidRPr="00007719" w:rsidRDefault="00537893" w:rsidP="002D7F61">
      <w:pPr>
        <w:pStyle w:val="affe"/>
        <w:spacing w:line="338" w:lineRule="auto"/>
        <w:ind w:firstLine="709"/>
        <w:jc w:val="both"/>
        <w:rPr>
          <w:rFonts w:ascii="Times New Roman" w:hAnsi="Times New Roman"/>
          <w:sz w:val="28"/>
          <w:szCs w:val="28"/>
        </w:rPr>
      </w:pPr>
      <w:r w:rsidRPr="00007719">
        <w:rPr>
          <w:rFonts w:ascii="Times New Roman" w:hAnsi="Times New Roman"/>
          <w:sz w:val="28"/>
          <w:szCs w:val="28"/>
        </w:rPr>
        <w:lastRenderedPageBreak/>
        <w:t>На вкладке «Связанные записи других справочников» представлена таблица (</w:t>
      </w:r>
      <w:r w:rsidRPr="00007719">
        <w:rPr>
          <w:rFonts w:ascii="Times New Roman" w:hAnsi="Times New Roman"/>
          <w:sz w:val="28"/>
          <w:szCs w:val="28"/>
        </w:rPr>
        <w:fldChar w:fldCharType="begin"/>
      </w:r>
      <w:r w:rsidRPr="00007719">
        <w:rPr>
          <w:rFonts w:ascii="Times New Roman" w:hAnsi="Times New Roman"/>
          <w:sz w:val="28"/>
          <w:szCs w:val="28"/>
        </w:rPr>
        <w:instrText xml:space="preserve"> REF  _Ref536452207 \* Lower \h  \* MERGEFORMAT </w:instrText>
      </w:r>
      <w:r w:rsidRPr="00007719">
        <w:rPr>
          <w:rFonts w:ascii="Times New Roman" w:hAnsi="Times New Roman"/>
          <w:sz w:val="28"/>
          <w:szCs w:val="28"/>
        </w:rPr>
      </w:r>
      <w:r w:rsidRPr="00007719">
        <w:rPr>
          <w:rFonts w:ascii="Times New Roman" w:hAnsi="Times New Roman"/>
          <w:sz w:val="28"/>
          <w:szCs w:val="28"/>
        </w:rPr>
        <w:fldChar w:fldCharType="separate"/>
      </w:r>
      <w:r w:rsidR="00B6413A" w:rsidRPr="00B6413A">
        <w:rPr>
          <w:rFonts w:ascii="Times New Roman" w:hAnsi="Times New Roman"/>
          <w:sz w:val="28"/>
          <w:szCs w:val="28"/>
        </w:rPr>
        <w:t>рис. 648</w:t>
      </w:r>
      <w:r w:rsidRPr="00007719">
        <w:rPr>
          <w:rFonts w:ascii="Times New Roman" w:hAnsi="Times New Roman"/>
          <w:sz w:val="28"/>
          <w:szCs w:val="28"/>
        </w:rPr>
        <w:fldChar w:fldCharType="end"/>
      </w:r>
      <w:r w:rsidRPr="00007719">
        <w:rPr>
          <w:rFonts w:ascii="Times New Roman" w:hAnsi="Times New Roman"/>
          <w:sz w:val="28"/>
          <w:szCs w:val="28"/>
        </w:rPr>
        <w:t>), предназначенная для создания связанных записей других справочников.</w:t>
      </w:r>
    </w:p>
    <w:p w14:paraId="3F261E73" w14:textId="21EDFE99" w:rsidR="00537893" w:rsidRPr="00007719" w:rsidRDefault="00537893" w:rsidP="002D7F61">
      <w:pPr>
        <w:spacing w:line="338" w:lineRule="auto"/>
        <w:ind w:firstLine="709"/>
        <w:jc w:val="both"/>
        <w:rPr>
          <w:sz w:val="28"/>
          <w:szCs w:val="28"/>
          <w:lang w:eastAsia="x-none"/>
        </w:rPr>
      </w:pPr>
      <w:r w:rsidRPr="00007719">
        <w:rPr>
          <w:sz w:val="28"/>
          <w:szCs w:val="28"/>
          <w:lang w:eastAsia="x-none"/>
        </w:rPr>
        <w:t xml:space="preserve">Для добавления новой записи нажмите </w:t>
      </w:r>
      <w:proofErr w:type="gramStart"/>
      <w:r w:rsidRPr="00007719">
        <w:rPr>
          <w:sz w:val="28"/>
          <w:szCs w:val="28"/>
          <w:lang w:eastAsia="x-none"/>
        </w:rPr>
        <w:t xml:space="preserve">кнопку </w:t>
      </w:r>
      <w:r w:rsidRPr="00007719">
        <w:rPr>
          <w:noProof/>
          <w:sz w:val="28"/>
          <w:szCs w:val="28"/>
        </w:rPr>
        <w:drawing>
          <wp:inline distT="0" distB="0" distL="0" distR="0" wp14:anchorId="09C48A1D" wp14:editId="53F337AD">
            <wp:extent cx="266667" cy="247619"/>
            <wp:effectExtent l="0" t="0" r="635" b="63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3"/>
                    <a:stretch>
                      <a:fillRect/>
                    </a:stretch>
                  </pic:blipFill>
                  <pic:spPr>
                    <a:xfrm>
                      <a:off x="0" y="0"/>
                      <a:ext cx="266667" cy="247619"/>
                    </a:xfrm>
                    <a:prstGeom prst="rect">
                      <a:avLst/>
                    </a:prstGeom>
                  </pic:spPr>
                </pic:pic>
              </a:graphicData>
            </a:graphic>
          </wp:inline>
        </w:drawing>
      </w:r>
      <w:r w:rsidRPr="00007719">
        <w:rPr>
          <w:sz w:val="28"/>
          <w:szCs w:val="28"/>
          <w:lang w:eastAsia="x-none"/>
        </w:rPr>
        <w:t xml:space="preserve"> </w:t>
      </w:r>
      <w:r w:rsidRPr="00007719">
        <w:rPr>
          <w:spacing w:val="2"/>
          <w:sz w:val="28"/>
          <w:szCs w:val="28"/>
        </w:rPr>
        <w:t>(</w:t>
      </w:r>
      <w:proofErr w:type="gramEnd"/>
      <w:r w:rsidRPr="00007719">
        <w:rPr>
          <w:spacing w:val="2"/>
          <w:sz w:val="28"/>
          <w:szCs w:val="28"/>
        </w:rPr>
        <w:t>«Добавить»)</w:t>
      </w:r>
      <w:r w:rsidRPr="00007719">
        <w:rPr>
          <w:sz w:val="28"/>
          <w:szCs w:val="28"/>
          <w:lang w:eastAsia="x-none"/>
        </w:rPr>
        <w:t xml:space="preserve"> и заполните поле «Запись» из справочника </w:t>
      </w:r>
      <w:r w:rsidRPr="00007719">
        <w:rPr>
          <w:sz w:val="28"/>
          <w:szCs w:val="28"/>
        </w:rPr>
        <w:t xml:space="preserve">или раскрывающегося списка </w:t>
      </w:r>
      <w:r w:rsidRPr="00007719">
        <w:rPr>
          <w:sz w:val="28"/>
          <w:szCs w:val="28"/>
          <w:lang w:eastAsia="x-none"/>
        </w:rPr>
        <w:t>(</w:t>
      </w:r>
      <w:r w:rsidR="00897BB9" w:rsidRPr="00007719">
        <w:rPr>
          <w:sz w:val="28"/>
          <w:szCs w:val="28"/>
          <w:lang w:eastAsia="x-none"/>
        </w:rPr>
        <w:fldChar w:fldCharType="begin"/>
      </w:r>
      <w:r w:rsidR="00897BB9" w:rsidRPr="00007719">
        <w:rPr>
          <w:sz w:val="28"/>
          <w:szCs w:val="28"/>
          <w:lang w:eastAsia="x-none"/>
        </w:rPr>
        <w:instrText xml:space="preserve"> REF  _Ref536452207 \* Lower \h </w:instrText>
      </w:r>
      <w:r w:rsidR="00897BB9" w:rsidRPr="00007719">
        <w:rPr>
          <w:sz w:val="28"/>
          <w:szCs w:val="28"/>
          <w:lang w:eastAsia="x-none"/>
        </w:rPr>
      </w:r>
      <w:r w:rsidR="00897BB9" w:rsidRPr="00007719">
        <w:rPr>
          <w:sz w:val="28"/>
          <w:szCs w:val="28"/>
          <w:lang w:eastAsia="x-none"/>
        </w:rPr>
        <w:fldChar w:fldCharType="separate"/>
      </w:r>
      <w:r w:rsidR="00B6413A" w:rsidRPr="00007719">
        <w:rPr>
          <w:sz w:val="28"/>
          <w:szCs w:val="28"/>
          <w:lang w:val="x-none" w:eastAsia="x-none"/>
        </w:rPr>
        <w:t xml:space="preserve">рис. </w:t>
      </w:r>
      <w:r w:rsidR="00B6413A">
        <w:rPr>
          <w:noProof/>
          <w:sz w:val="28"/>
          <w:szCs w:val="28"/>
          <w:lang w:val="x-none" w:eastAsia="x-none"/>
        </w:rPr>
        <w:t>648</w:t>
      </w:r>
      <w:r w:rsidR="00897BB9" w:rsidRPr="00007719">
        <w:rPr>
          <w:sz w:val="28"/>
          <w:szCs w:val="28"/>
          <w:lang w:eastAsia="x-none"/>
        </w:rPr>
        <w:fldChar w:fldCharType="end"/>
      </w:r>
      <w:r w:rsidRPr="00007719">
        <w:rPr>
          <w:sz w:val="28"/>
          <w:szCs w:val="28"/>
          <w:lang w:eastAsia="x-none"/>
        </w:rPr>
        <w:t xml:space="preserve">), предварительно </w:t>
      </w:r>
      <w:r w:rsidR="00BB0416" w:rsidRPr="00007719">
        <w:rPr>
          <w:sz w:val="28"/>
          <w:szCs w:val="28"/>
          <w:lang w:eastAsia="x-none"/>
        </w:rPr>
        <w:t>нажмите</w:t>
      </w:r>
      <w:r w:rsidRPr="00007719">
        <w:rPr>
          <w:sz w:val="28"/>
          <w:szCs w:val="28"/>
          <w:lang w:eastAsia="x-none"/>
        </w:rPr>
        <w:t xml:space="preserve"> кнопк</w:t>
      </w:r>
      <w:r w:rsidR="00BB0416" w:rsidRPr="00007719">
        <w:rPr>
          <w:sz w:val="28"/>
          <w:szCs w:val="28"/>
          <w:lang w:eastAsia="x-none"/>
        </w:rPr>
        <w:t>у</w:t>
      </w:r>
      <w:r w:rsidRPr="00007719">
        <w:rPr>
          <w:sz w:val="28"/>
          <w:szCs w:val="28"/>
          <w:lang w:eastAsia="x-none"/>
        </w:rPr>
        <w:t xml:space="preserve"> </w:t>
      </w:r>
      <w:r w:rsidRPr="00007719">
        <w:rPr>
          <w:noProof/>
        </w:rPr>
        <w:drawing>
          <wp:inline distT="0" distB="0" distL="0" distR="0" wp14:anchorId="694C0159" wp14:editId="23DCAE71">
            <wp:extent cx="266667" cy="247619"/>
            <wp:effectExtent l="0" t="0" r="635" b="63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2"/>
                    <a:stretch>
                      <a:fillRect/>
                    </a:stretch>
                  </pic:blipFill>
                  <pic:spPr>
                    <a:xfrm>
                      <a:off x="0" y="0"/>
                      <a:ext cx="266667" cy="247619"/>
                    </a:xfrm>
                    <a:prstGeom prst="rect">
                      <a:avLst/>
                    </a:prstGeom>
                  </pic:spPr>
                </pic:pic>
              </a:graphicData>
            </a:graphic>
          </wp:inline>
        </w:drawing>
      </w:r>
      <w:r w:rsidRPr="00007719">
        <w:rPr>
          <w:sz w:val="28"/>
          <w:szCs w:val="28"/>
          <w:lang w:eastAsia="x-none"/>
        </w:rPr>
        <w:t xml:space="preserve">, выбрав тип записи. Поля «Справочник», «УУИД целевой записи» (обязательны для заполнения) заполнятся автоматически. При необходимости, включите </w:t>
      </w:r>
      <w:r w:rsidRPr="00007719">
        <w:rPr>
          <w:sz w:val="28"/>
          <w:szCs w:val="28"/>
        </w:rPr>
        <w:t>переключатели выборов «Чтение», «Запись», «Удаление».</w:t>
      </w:r>
    </w:p>
    <w:p w14:paraId="346AF087" w14:textId="7E42FB4D" w:rsidR="00537893" w:rsidRPr="00007719" w:rsidRDefault="00537893" w:rsidP="00DF627D">
      <w:pPr>
        <w:spacing w:line="360" w:lineRule="auto"/>
        <w:jc w:val="center"/>
        <w:rPr>
          <w:sz w:val="28"/>
          <w:szCs w:val="28"/>
          <w:lang w:eastAsia="x-none"/>
        </w:rPr>
      </w:pPr>
      <w:r w:rsidRPr="00007719">
        <w:rPr>
          <w:noProof/>
        </w:rPr>
        <w:drawing>
          <wp:inline distT="0" distB="0" distL="0" distR="0" wp14:anchorId="6AEFCB50" wp14:editId="72041D38">
            <wp:extent cx="4945947" cy="1373524"/>
            <wp:effectExtent l="0" t="0" r="762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3"/>
                    <a:stretch>
                      <a:fillRect/>
                    </a:stretch>
                  </pic:blipFill>
                  <pic:spPr>
                    <a:xfrm>
                      <a:off x="0" y="0"/>
                      <a:ext cx="4964750" cy="1378746"/>
                    </a:xfrm>
                    <a:prstGeom prst="rect">
                      <a:avLst/>
                    </a:prstGeom>
                  </pic:spPr>
                </pic:pic>
              </a:graphicData>
            </a:graphic>
          </wp:inline>
        </w:drawing>
      </w:r>
    </w:p>
    <w:p w14:paraId="6B1DAB60" w14:textId="059A4137" w:rsidR="00537893" w:rsidRPr="00007719" w:rsidRDefault="00537893" w:rsidP="00DF627D">
      <w:pPr>
        <w:spacing w:line="360" w:lineRule="auto"/>
        <w:jc w:val="center"/>
      </w:pPr>
      <w:bookmarkStart w:id="1034" w:name="_Ref536452207"/>
      <w:r w:rsidRPr="00007719">
        <w:rPr>
          <w:sz w:val="28"/>
          <w:szCs w:val="28"/>
          <w:lang w:val="x-none" w:eastAsia="x-none"/>
        </w:rPr>
        <w:t xml:space="preserve">Рис. </w:t>
      </w:r>
      <w:r w:rsidRPr="00007719">
        <w:rPr>
          <w:sz w:val="28"/>
          <w:szCs w:val="28"/>
          <w:lang w:val="x-none" w:eastAsia="x-none"/>
        </w:rPr>
        <w:fldChar w:fldCharType="begin"/>
      </w:r>
      <w:r w:rsidRPr="00007719">
        <w:rPr>
          <w:sz w:val="28"/>
          <w:szCs w:val="28"/>
          <w:lang w:val="x-none" w:eastAsia="x-none"/>
        </w:rPr>
        <w:instrText xml:space="preserve"> SEQ Рис. \* ARABIC </w:instrText>
      </w:r>
      <w:r w:rsidRPr="00007719">
        <w:rPr>
          <w:sz w:val="28"/>
          <w:szCs w:val="28"/>
          <w:lang w:val="x-none" w:eastAsia="x-none"/>
        </w:rPr>
        <w:fldChar w:fldCharType="separate"/>
      </w:r>
      <w:r w:rsidR="00B6413A">
        <w:rPr>
          <w:noProof/>
          <w:sz w:val="28"/>
          <w:szCs w:val="28"/>
          <w:lang w:val="x-none" w:eastAsia="x-none"/>
        </w:rPr>
        <w:t>648</w:t>
      </w:r>
      <w:r w:rsidRPr="00007719">
        <w:rPr>
          <w:noProof/>
          <w:sz w:val="28"/>
          <w:szCs w:val="28"/>
          <w:lang w:val="x-none" w:eastAsia="x-none"/>
        </w:rPr>
        <w:fldChar w:fldCharType="end"/>
      </w:r>
      <w:bookmarkEnd w:id="1034"/>
    </w:p>
    <w:p w14:paraId="5FED5869" w14:textId="77777777" w:rsidR="00F124C6" w:rsidRPr="00007719" w:rsidRDefault="00F124C6" w:rsidP="00DF627D">
      <w:pPr>
        <w:pStyle w:val="30"/>
      </w:pPr>
      <w:bookmarkStart w:id="1035" w:name="_Toc1571699"/>
      <w:r w:rsidRPr="00007719">
        <w:t>Описание системы прав</w:t>
      </w:r>
      <w:bookmarkEnd w:id="1035"/>
    </w:p>
    <w:p w14:paraId="2F658BD0" w14:textId="77777777" w:rsidR="00F124C6" w:rsidRPr="00007719" w:rsidRDefault="00F124C6" w:rsidP="00F23319">
      <w:pPr>
        <w:pStyle w:val="40"/>
        <w:tabs>
          <w:tab w:val="clear" w:pos="3842"/>
        </w:tabs>
        <w:ind w:left="1985" w:hanging="1276"/>
      </w:pPr>
      <w:bookmarkStart w:id="1036" w:name="_Toc1571700"/>
      <w:r w:rsidRPr="00007719">
        <w:t>Общая информация</w:t>
      </w:r>
      <w:bookmarkEnd w:id="1036"/>
    </w:p>
    <w:p w14:paraId="65B171F8" w14:textId="77777777" w:rsidR="00F124C6" w:rsidRPr="00007719" w:rsidRDefault="00F124C6" w:rsidP="000D51E5">
      <w:pPr>
        <w:spacing w:line="348" w:lineRule="auto"/>
        <w:ind w:firstLine="709"/>
        <w:jc w:val="both"/>
        <w:rPr>
          <w:sz w:val="28"/>
          <w:szCs w:val="28"/>
        </w:rPr>
      </w:pPr>
      <w:r w:rsidRPr="00007719">
        <w:rPr>
          <w:sz w:val="28"/>
          <w:szCs w:val="28"/>
        </w:rPr>
        <w:t>Разграничение прав основывается на информации о пользователя сохранивших информационный объект.</w:t>
      </w:r>
    </w:p>
    <w:p w14:paraId="636E14E7" w14:textId="77777777" w:rsidR="00F124C6" w:rsidRPr="00007719" w:rsidRDefault="00F124C6" w:rsidP="000D51E5">
      <w:pPr>
        <w:spacing w:line="348" w:lineRule="auto"/>
        <w:ind w:firstLine="709"/>
        <w:jc w:val="both"/>
        <w:rPr>
          <w:sz w:val="28"/>
          <w:szCs w:val="28"/>
        </w:rPr>
      </w:pPr>
      <w:r w:rsidRPr="00007719">
        <w:rPr>
          <w:sz w:val="28"/>
          <w:szCs w:val="28"/>
        </w:rPr>
        <w:t>Информация накапливается в таблицах:</w:t>
      </w:r>
    </w:p>
    <w:p w14:paraId="1124CBA5" w14:textId="4B83FB57" w:rsidR="00F124C6" w:rsidRPr="00007719" w:rsidRDefault="00F124C6" w:rsidP="00FE11AC">
      <w:pPr>
        <w:pStyle w:val="affc"/>
        <w:numPr>
          <w:ilvl w:val="0"/>
          <w:numId w:val="9"/>
        </w:numPr>
        <w:tabs>
          <w:tab w:val="left" w:pos="1134"/>
        </w:tabs>
        <w:spacing w:line="348" w:lineRule="auto"/>
        <w:ind w:left="0" w:firstLine="709"/>
        <w:jc w:val="both"/>
        <w:rPr>
          <w:sz w:val="28"/>
          <w:szCs w:val="28"/>
        </w:rPr>
      </w:pPr>
      <w:r w:rsidRPr="00007719">
        <w:rPr>
          <w:sz w:val="28"/>
          <w:szCs w:val="28"/>
        </w:rPr>
        <w:t>«Соответствие пользователей организации» (СоответствиеПользователейОрганиз</w:t>
      </w:r>
      <w:r w:rsidR="00424AC5" w:rsidRPr="00007719">
        <w:rPr>
          <w:sz w:val="28"/>
          <w:szCs w:val="28"/>
        </w:rPr>
        <w:t>ациям). Таблица содержит поля:</w:t>
      </w:r>
    </w:p>
    <w:p w14:paraId="4BA537BB" w14:textId="77777777" w:rsidR="00F124C6" w:rsidRPr="00007719" w:rsidRDefault="00F124C6" w:rsidP="00FE11AC">
      <w:pPr>
        <w:pStyle w:val="affc"/>
        <w:numPr>
          <w:ilvl w:val="0"/>
          <w:numId w:val="13"/>
        </w:numPr>
        <w:tabs>
          <w:tab w:val="left" w:pos="1418"/>
        </w:tabs>
        <w:spacing w:line="348" w:lineRule="auto"/>
        <w:ind w:left="0" w:firstLine="1134"/>
        <w:jc w:val="both"/>
        <w:rPr>
          <w:sz w:val="28"/>
          <w:szCs w:val="28"/>
        </w:rPr>
      </w:pPr>
      <w:r w:rsidRPr="00007719">
        <w:rPr>
          <w:sz w:val="28"/>
          <w:szCs w:val="28"/>
        </w:rPr>
        <w:t>«Организация» (Организация);</w:t>
      </w:r>
    </w:p>
    <w:p w14:paraId="1C57E304" w14:textId="77777777" w:rsidR="00F124C6" w:rsidRPr="00007719" w:rsidRDefault="00F124C6" w:rsidP="00FE11AC">
      <w:pPr>
        <w:pStyle w:val="affc"/>
        <w:numPr>
          <w:ilvl w:val="0"/>
          <w:numId w:val="13"/>
        </w:numPr>
        <w:tabs>
          <w:tab w:val="left" w:pos="1418"/>
        </w:tabs>
        <w:spacing w:line="348" w:lineRule="auto"/>
        <w:ind w:left="0" w:firstLine="1134"/>
        <w:jc w:val="both"/>
        <w:rPr>
          <w:sz w:val="28"/>
          <w:szCs w:val="28"/>
        </w:rPr>
      </w:pPr>
      <w:r w:rsidRPr="00007719">
        <w:rPr>
          <w:sz w:val="28"/>
          <w:szCs w:val="28"/>
        </w:rPr>
        <w:t>«Пользователь» (Пользователь).</w:t>
      </w:r>
    </w:p>
    <w:p w14:paraId="72ACE15F" w14:textId="39F88B5E" w:rsidR="00F124C6" w:rsidRPr="00007719" w:rsidRDefault="00F124C6" w:rsidP="000D51E5">
      <w:pPr>
        <w:spacing w:line="348" w:lineRule="auto"/>
        <w:ind w:firstLine="709"/>
        <w:jc w:val="both"/>
        <w:rPr>
          <w:sz w:val="28"/>
          <w:szCs w:val="28"/>
        </w:rPr>
      </w:pPr>
      <w:r w:rsidRPr="00007719">
        <w:rPr>
          <w:sz w:val="28"/>
          <w:szCs w:val="28"/>
        </w:rPr>
        <w:t>Каждый пользователь дол</w:t>
      </w:r>
      <w:r w:rsidR="00DA31FE" w:rsidRPr="00007719">
        <w:rPr>
          <w:sz w:val="28"/>
          <w:szCs w:val="28"/>
        </w:rPr>
        <w:t>жен быть привязан к организации;</w:t>
      </w:r>
    </w:p>
    <w:p w14:paraId="6D4F004E" w14:textId="77777777" w:rsidR="00F124C6" w:rsidRPr="00007719" w:rsidRDefault="00F124C6" w:rsidP="00FE11AC">
      <w:pPr>
        <w:pStyle w:val="affc"/>
        <w:numPr>
          <w:ilvl w:val="0"/>
          <w:numId w:val="9"/>
        </w:numPr>
        <w:tabs>
          <w:tab w:val="left" w:pos="1134"/>
        </w:tabs>
        <w:spacing w:line="348" w:lineRule="auto"/>
        <w:ind w:left="0" w:firstLine="709"/>
        <w:jc w:val="both"/>
        <w:rPr>
          <w:sz w:val="28"/>
          <w:szCs w:val="28"/>
        </w:rPr>
      </w:pPr>
      <w:r w:rsidRPr="00007719">
        <w:rPr>
          <w:sz w:val="28"/>
          <w:szCs w:val="28"/>
        </w:rPr>
        <w:t>«Группы пользователей» (ГруппыПользователей);</w:t>
      </w:r>
    </w:p>
    <w:p w14:paraId="0ACBA7DA" w14:textId="77777777" w:rsidR="00F124C6" w:rsidRPr="00007719" w:rsidRDefault="00F124C6" w:rsidP="000D51E5">
      <w:pPr>
        <w:spacing w:line="348" w:lineRule="auto"/>
        <w:ind w:firstLine="708"/>
        <w:jc w:val="both"/>
        <w:rPr>
          <w:sz w:val="28"/>
          <w:szCs w:val="28"/>
        </w:rPr>
      </w:pPr>
      <w:r w:rsidRPr="00007719">
        <w:rPr>
          <w:sz w:val="28"/>
          <w:szCs w:val="28"/>
        </w:rPr>
        <w:t>Табличная часть «Пользователи группы» (ПользователиГруппы), поле – «Пользователь» (Пользователь).</w:t>
      </w:r>
    </w:p>
    <w:p w14:paraId="41F2FEE2" w14:textId="31E08BD5" w:rsidR="00F124C6" w:rsidRPr="00007719" w:rsidRDefault="00F124C6" w:rsidP="000D51E5">
      <w:pPr>
        <w:spacing w:line="348" w:lineRule="auto"/>
        <w:ind w:firstLine="708"/>
        <w:jc w:val="both"/>
        <w:rPr>
          <w:sz w:val="28"/>
          <w:szCs w:val="28"/>
        </w:rPr>
      </w:pPr>
      <w:r w:rsidRPr="00007719">
        <w:rPr>
          <w:sz w:val="28"/>
          <w:szCs w:val="28"/>
        </w:rPr>
        <w:t>Пользователи, относящиеся к группе, должны быть за</w:t>
      </w:r>
      <w:r w:rsidR="00D06F50" w:rsidRPr="00007719">
        <w:rPr>
          <w:sz w:val="28"/>
          <w:szCs w:val="28"/>
        </w:rPr>
        <w:t>несены в соответствующую группу;</w:t>
      </w:r>
    </w:p>
    <w:p w14:paraId="2228EFC8" w14:textId="29444EB0" w:rsidR="00F124C6" w:rsidRPr="00007719" w:rsidRDefault="00F124C6" w:rsidP="00FE11AC">
      <w:pPr>
        <w:pStyle w:val="affc"/>
        <w:numPr>
          <w:ilvl w:val="0"/>
          <w:numId w:val="9"/>
        </w:numPr>
        <w:tabs>
          <w:tab w:val="left" w:pos="1134"/>
        </w:tabs>
        <w:spacing w:line="348" w:lineRule="auto"/>
        <w:ind w:left="0" w:firstLine="709"/>
        <w:jc w:val="both"/>
        <w:rPr>
          <w:sz w:val="28"/>
          <w:szCs w:val="28"/>
        </w:rPr>
      </w:pPr>
      <w:r w:rsidRPr="00007719">
        <w:rPr>
          <w:sz w:val="28"/>
          <w:szCs w:val="28"/>
        </w:rPr>
        <w:t>«Доступ групп к договорам» (ДоступГруппКДоговорам). Таблица содержит поля:</w:t>
      </w:r>
    </w:p>
    <w:p w14:paraId="2D51AEC3" w14:textId="7D0FA4AB" w:rsidR="00F124C6" w:rsidRPr="00007719" w:rsidRDefault="00F124C6" w:rsidP="00FE11AC">
      <w:pPr>
        <w:pStyle w:val="affc"/>
        <w:numPr>
          <w:ilvl w:val="0"/>
          <w:numId w:val="13"/>
        </w:numPr>
        <w:tabs>
          <w:tab w:val="left" w:pos="1418"/>
        </w:tabs>
        <w:spacing w:line="348" w:lineRule="auto"/>
        <w:ind w:left="0" w:firstLine="1134"/>
        <w:jc w:val="both"/>
        <w:rPr>
          <w:sz w:val="28"/>
          <w:szCs w:val="28"/>
        </w:rPr>
      </w:pPr>
      <w:r w:rsidRPr="00007719">
        <w:rPr>
          <w:sz w:val="28"/>
          <w:szCs w:val="28"/>
        </w:rPr>
        <w:lastRenderedPageBreak/>
        <w:t>«Группа» (Группа);</w:t>
      </w:r>
    </w:p>
    <w:p w14:paraId="31AA42FC" w14:textId="6E6511C4" w:rsidR="00F124C6" w:rsidRPr="00007719" w:rsidRDefault="00F124C6" w:rsidP="00FE11AC">
      <w:pPr>
        <w:pStyle w:val="affc"/>
        <w:numPr>
          <w:ilvl w:val="0"/>
          <w:numId w:val="13"/>
        </w:numPr>
        <w:tabs>
          <w:tab w:val="left" w:pos="1418"/>
        </w:tabs>
        <w:spacing w:line="348" w:lineRule="auto"/>
        <w:ind w:left="0" w:firstLine="1134"/>
        <w:jc w:val="both"/>
        <w:rPr>
          <w:sz w:val="28"/>
          <w:szCs w:val="28"/>
        </w:rPr>
      </w:pPr>
      <w:r w:rsidRPr="00007719">
        <w:rPr>
          <w:sz w:val="28"/>
          <w:szCs w:val="28"/>
        </w:rPr>
        <w:t>«Контракт» (Контракт).</w:t>
      </w:r>
    </w:p>
    <w:p w14:paraId="6BD896B6" w14:textId="646C1DD9" w:rsidR="00F124C6" w:rsidRPr="00007719" w:rsidRDefault="00F124C6" w:rsidP="000D51E5">
      <w:pPr>
        <w:spacing w:line="348" w:lineRule="auto"/>
        <w:ind w:firstLine="709"/>
        <w:jc w:val="both"/>
        <w:rPr>
          <w:sz w:val="28"/>
          <w:szCs w:val="28"/>
        </w:rPr>
      </w:pPr>
      <w:r w:rsidRPr="00007719">
        <w:rPr>
          <w:sz w:val="28"/>
          <w:szCs w:val="28"/>
        </w:rPr>
        <w:t xml:space="preserve">При добавлении договора проверяется относится ли </w:t>
      </w:r>
      <w:r w:rsidR="0040247E" w:rsidRPr="00007719">
        <w:rPr>
          <w:sz w:val="28"/>
          <w:szCs w:val="28"/>
        </w:rPr>
        <w:t xml:space="preserve">пользователь, </w:t>
      </w:r>
      <w:r w:rsidRPr="00007719">
        <w:rPr>
          <w:sz w:val="28"/>
          <w:szCs w:val="28"/>
        </w:rPr>
        <w:t>сохраняющий договор</w:t>
      </w:r>
      <w:r w:rsidR="0040247E" w:rsidRPr="00007719">
        <w:rPr>
          <w:sz w:val="28"/>
          <w:szCs w:val="28"/>
        </w:rPr>
        <w:t>,</w:t>
      </w:r>
      <w:r w:rsidRPr="00007719">
        <w:rPr>
          <w:sz w:val="28"/>
          <w:szCs w:val="28"/>
        </w:rPr>
        <w:t xml:space="preserve"> к группе, если да, то договор становится доступен группе пользователя. Так же договор становится доступным той группе, которой доступен вышестоящий договор, если он есть;</w:t>
      </w:r>
    </w:p>
    <w:p w14:paraId="6F1AA3CC" w14:textId="288565C7" w:rsidR="00F124C6" w:rsidRPr="00007719" w:rsidRDefault="00F124C6" w:rsidP="00FE11AC">
      <w:pPr>
        <w:pStyle w:val="affc"/>
        <w:numPr>
          <w:ilvl w:val="0"/>
          <w:numId w:val="9"/>
        </w:numPr>
        <w:tabs>
          <w:tab w:val="left" w:pos="1134"/>
        </w:tabs>
        <w:spacing w:line="348" w:lineRule="auto"/>
        <w:ind w:left="0" w:firstLine="709"/>
        <w:jc w:val="both"/>
        <w:rPr>
          <w:sz w:val="28"/>
          <w:szCs w:val="28"/>
        </w:rPr>
      </w:pPr>
      <w:r w:rsidRPr="00007719">
        <w:rPr>
          <w:sz w:val="28"/>
          <w:szCs w:val="28"/>
        </w:rPr>
        <w:t>«Доступ организаций к договорам» (ДоступОрганизацийКДоговорам). Таблица содержит поля:</w:t>
      </w:r>
    </w:p>
    <w:p w14:paraId="749A96A7" w14:textId="7117E300" w:rsidR="00F124C6" w:rsidRPr="00007719" w:rsidRDefault="00F124C6" w:rsidP="00FE11AC">
      <w:pPr>
        <w:pStyle w:val="affc"/>
        <w:numPr>
          <w:ilvl w:val="0"/>
          <w:numId w:val="13"/>
        </w:numPr>
        <w:tabs>
          <w:tab w:val="left" w:pos="1418"/>
        </w:tabs>
        <w:spacing w:line="348" w:lineRule="auto"/>
        <w:ind w:left="0" w:firstLine="1134"/>
        <w:jc w:val="both"/>
        <w:rPr>
          <w:sz w:val="28"/>
          <w:szCs w:val="28"/>
        </w:rPr>
      </w:pPr>
      <w:r w:rsidRPr="00007719">
        <w:rPr>
          <w:sz w:val="28"/>
          <w:szCs w:val="28"/>
        </w:rPr>
        <w:t>«Организация» (Организация);</w:t>
      </w:r>
    </w:p>
    <w:p w14:paraId="69927309" w14:textId="618A2D60" w:rsidR="00F124C6" w:rsidRPr="00007719" w:rsidRDefault="00F124C6" w:rsidP="00FE11AC">
      <w:pPr>
        <w:pStyle w:val="affc"/>
        <w:numPr>
          <w:ilvl w:val="0"/>
          <w:numId w:val="13"/>
        </w:numPr>
        <w:tabs>
          <w:tab w:val="left" w:pos="1418"/>
        </w:tabs>
        <w:spacing w:line="348" w:lineRule="auto"/>
        <w:ind w:left="0" w:firstLine="1134"/>
        <w:jc w:val="both"/>
        <w:rPr>
          <w:sz w:val="28"/>
          <w:szCs w:val="28"/>
        </w:rPr>
      </w:pPr>
      <w:r w:rsidRPr="00007719">
        <w:rPr>
          <w:sz w:val="28"/>
          <w:szCs w:val="28"/>
        </w:rPr>
        <w:t>«Контракт» (Контракт).</w:t>
      </w:r>
    </w:p>
    <w:p w14:paraId="32540F8A" w14:textId="125F1ED0" w:rsidR="00F124C6" w:rsidRPr="00007719" w:rsidRDefault="00F124C6" w:rsidP="000D51E5">
      <w:pPr>
        <w:spacing w:line="348" w:lineRule="auto"/>
        <w:ind w:firstLine="709"/>
        <w:jc w:val="both"/>
        <w:rPr>
          <w:sz w:val="28"/>
          <w:szCs w:val="28"/>
        </w:rPr>
      </w:pPr>
      <w:r w:rsidRPr="00007719">
        <w:rPr>
          <w:sz w:val="28"/>
          <w:szCs w:val="28"/>
        </w:rPr>
        <w:t xml:space="preserve">При добавлении договора определяется к какой организации относится пользователь, и договор становится доступен организации пользователя. Так же договор становится доступным тем организациям, которые являются </w:t>
      </w:r>
      <w:r w:rsidR="00EC7AAA" w:rsidRPr="00007719">
        <w:rPr>
          <w:sz w:val="28"/>
          <w:szCs w:val="28"/>
        </w:rPr>
        <w:t>и</w:t>
      </w:r>
      <w:r w:rsidRPr="00007719">
        <w:rPr>
          <w:sz w:val="28"/>
          <w:szCs w:val="28"/>
        </w:rPr>
        <w:t xml:space="preserve">сполнителями или </w:t>
      </w:r>
      <w:r w:rsidR="00EC7AAA" w:rsidRPr="00007719">
        <w:rPr>
          <w:sz w:val="28"/>
          <w:szCs w:val="28"/>
        </w:rPr>
        <w:t>з</w:t>
      </w:r>
      <w:r w:rsidRPr="00007719">
        <w:rPr>
          <w:sz w:val="28"/>
          <w:szCs w:val="28"/>
        </w:rPr>
        <w:t>аказчиками во всех вышестоящих и текущем договорах;</w:t>
      </w:r>
    </w:p>
    <w:p w14:paraId="5DE4F0DB" w14:textId="16B2B14F" w:rsidR="00F124C6" w:rsidRPr="00007719" w:rsidRDefault="00F124C6" w:rsidP="00FE11AC">
      <w:pPr>
        <w:pStyle w:val="affc"/>
        <w:numPr>
          <w:ilvl w:val="0"/>
          <w:numId w:val="9"/>
        </w:numPr>
        <w:tabs>
          <w:tab w:val="left" w:pos="1134"/>
        </w:tabs>
        <w:spacing w:line="348" w:lineRule="auto"/>
        <w:ind w:left="0" w:firstLine="709"/>
        <w:jc w:val="both"/>
        <w:rPr>
          <w:sz w:val="28"/>
          <w:szCs w:val="28"/>
        </w:rPr>
      </w:pPr>
      <w:r w:rsidRPr="00007719">
        <w:rPr>
          <w:sz w:val="28"/>
          <w:szCs w:val="28"/>
        </w:rPr>
        <w:t>«Доступ организаций к объектам» (ДоступОрганизацийКЗаписям). Таблица содержит поля:</w:t>
      </w:r>
    </w:p>
    <w:p w14:paraId="118C9824" w14:textId="5C599CAF" w:rsidR="00F124C6" w:rsidRPr="00007719" w:rsidRDefault="00F124C6" w:rsidP="00FE11AC">
      <w:pPr>
        <w:pStyle w:val="affc"/>
        <w:numPr>
          <w:ilvl w:val="0"/>
          <w:numId w:val="13"/>
        </w:numPr>
        <w:tabs>
          <w:tab w:val="left" w:pos="1418"/>
        </w:tabs>
        <w:spacing w:line="348" w:lineRule="auto"/>
        <w:ind w:left="0" w:firstLine="1134"/>
        <w:jc w:val="both"/>
        <w:rPr>
          <w:sz w:val="28"/>
          <w:szCs w:val="28"/>
        </w:rPr>
      </w:pPr>
      <w:r w:rsidRPr="00007719">
        <w:rPr>
          <w:sz w:val="28"/>
          <w:szCs w:val="28"/>
        </w:rPr>
        <w:t>«Организация» (Организация);</w:t>
      </w:r>
    </w:p>
    <w:p w14:paraId="59B55F17" w14:textId="299F0AB6" w:rsidR="00F124C6" w:rsidRPr="00007719" w:rsidRDefault="00F124C6" w:rsidP="00FE11AC">
      <w:pPr>
        <w:pStyle w:val="affc"/>
        <w:numPr>
          <w:ilvl w:val="0"/>
          <w:numId w:val="13"/>
        </w:numPr>
        <w:tabs>
          <w:tab w:val="left" w:pos="1418"/>
        </w:tabs>
        <w:spacing w:line="348" w:lineRule="auto"/>
        <w:ind w:left="0" w:firstLine="1134"/>
        <w:jc w:val="both"/>
        <w:rPr>
          <w:sz w:val="28"/>
          <w:szCs w:val="28"/>
        </w:rPr>
      </w:pPr>
      <w:r w:rsidRPr="00007719">
        <w:rPr>
          <w:sz w:val="28"/>
          <w:szCs w:val="28"/>
        </w:rPr>
        <w:t>«Имя объекта» (ИмяОбъекта);</w:t>
      </w:r>
    </w:p>
    <w:p w14:paraId="1E0DD02C" w14:textId="3359468E" w:rsidR="00F124C6" w:rsidRPr="00007719" w:rsidRDefault="00F124C6" w:rsidP="00FE11AC">
      <w:pPr>
        <w:pStyle w:val="affc"/>
        <w:numPr>
          <w:ilvl w:val="0"/>
          <w:numId w:val="13"/>
        </w:numPr>
        <w:tabs>
          <w:tab w:val="left" w:pos="1418"/>
        </w:tabs>
        <w:spacing w:line="348" w:lineRule="auto"/>
        <w:ind w:left="0" w:firstLine="1134"/>
        <w:jc w:val="both"/>
        <w:rPr>
          <w:sz w:val="28"/>
          <w:szCs w:val="28"/>
        </w:rPr>
      </w:pPr>
      <w:r w:rsidRPr="00007719">
        <w:rPr>
          <w:sz w:val="28"/>
          <w:szCs w:val="28"/>
        </w:rPr>
        <w:t>«UUID объекта» (UuidОбъекта).</w:t>
      </w:r>
    </w:p>
    <w:p w14:paraId="7F676A36" w14:textId="7C3232FA" w:rsidR="00F124C6" w:rsidRPr="00007719" w:rsidRDefault="00F124C6" w:rsidP="00A17B81">
      <w:pPr>
        <w:spacing w:line="360" w:lineRule="auto"/>
        <w:ind w:firstLine="709"/>
        <w:jc w:val="both"/>
        <w:rPr>
          <w:sz w:val="28"/>
          <w:szCs w:val="28"/>
        </w:rPr>
      </w:pPr>
      <w:r w:rsidRPr="00007719">
        <w:rPr>
          <w:sz w:val="28"/>
          <w:szCs w:val="28"/>
        </w:rPr>
        <w:t>При добавлении объектов, по которым ведется история изменений (определено в таблице «Настройка ведения истории изменений»), определяется пользователь, создающий объект, определяется его организация, определяется UUID</w:t>
      </w:r>
      <w:r w:rsidR="0040247E" w:rsidRPr="00007719">
        <w:rPr>
          <w:sz w:val="28"/>
          <w:szCs w:val="28"/>
        </w:rPr>
        <w:t xml:space="preserve"> </w:t>
      </w:r>
      <w:r w:rsidRPr="00007719">
        <w:rPr>
          <w:sz w:val="28"/>
          <w:szCs w:val="28"/>
        </w:rPr>
        <w:t>объекта</w:t>
      </w:r>
      <w:r w:rsidR="00D211DF" w:rsidRPr="00007719">
        <w:rPr>
          <w:sz w:val="28"/>
          <w:szCs w:val="28"/>
        </w:rPr>
        <w:t>,</w:t>
      </w:r>
      <w:r w:rsidRPr="00007719">
        <w:rPr>
          <w:sz w:val="28"/>
          <w:szCs w:val="28"/>
        </w:rPr>
        <w:t xml:space="preserve"> и</w:t>
      </w:r>
      <w:r w:rsidR="0040247E" w:rsidRPr="00007719">
        <w:rPr>
          <w:sz w:val="28"/>
          <w:szCs w:val="28"/>
        </w:rPr>
        <w:t xml:space="preserve"> информация </w:t>
      </w:r>
      <w:r w:rsidRPr="00007719">
        <w:rPr>
          <w:sz w:val="28"/>
          <w:szCs w:val="28"/>
        </w:rPr>
        <w:t>сохраняется в таблицу «Доступ организаций к объектам».</w:t>
      </w:r>
    </w:p>
    <w:p w14:paraId="3D628451" w14:textId="77777777" w:rsidR="00F124C6" w:rsidRPr="00007719" w:rsidRDefault="00F124C6" w:rsidP="00F23319">
      <w:pPr>
        <w:pStyle w:val="40"/>
        <w:tabs>
          <w:tab w:val="clear" w:pos="3842"/>
        </w:tabs>
        <w:ind w:left="2127" w:hanging="1432"/>
      </w:pPr>
      <w:bookmarkStart w:id="1037" w:name="_Toc1571701"/>
      <w:r w:rsidRPr="00007719">
        <w:t>Описание ролей</w:t>
      </w:r>
      <w:bookmarkEnd w:id="1037"/>
    </w:p>
    <w:p w14:paraId="108CA624" w14:textId="12D65E53" w:rsidR="00F124C6" w:rsidRPr="00007719" w:rsidRDefault="0040247E" w:rsidP="00424AC5">
      <w:pPr>
        <w:spacing w:line="360" w:lineRule="auto"/>
        <w:ind w:firstLine="709"/>
        <w:jc w:val="both"/>
        <w:rPr>
          <w:sz w:val="28"/>
          <w:szCs w:val="28"/>
        </w:rPr>
      </w:pPr>
      <w:bookmarkStart w:id="1038" w:name="OLE_LINK30"/>
      <w:bookmarkStart w:id="1039" w:name="OLE_LINK31"/>
      <w:r w:rsidRPr="00007719">
        <w:rPr>
          <w:sz w:val="28"/>
          <w:szCs w:val="28"/>
        </w:rPr>
        <w:t xml:space="preserve">Роль </w:t>
      </w:r>
      <w:r w:rsidR="00B059A4" w:rsidRPr="00007719">
        <w:rPr>
          <w:sz w:val="28"/>
          <w:szCs w:val="28"/>
        </w:rPr>
        <w:t>«</w:t>
      </w:r>
      <w:r w:rsidR="003951B5" w:rsidRPr="00007719">
        <w:rPr>
          <w:sz w:val="28"/>
          <w:szCs w:val="28"/>
        </w:rPr>
        <w:t>А</w:t>
      </w:r>
      <w:r w:rsidR="00B059A4" w:rsidRPr="00007719">
        <w:rPr>
          <w:sz w:val="28"/>
          <w:szCs w:val="28"/>
        </w:rPr>
        <w:t>дминистратор»</w:t>
      </w:r>
      <w:r w:rsidRPr="00007719">
        <w:rPr>
          <w:sz w:val="28"/>
          <w:szCs w:val="28"/>
        </w:rPr>
        <w:t xml:space="preserve"> является </w:t>
      </w:r>
      <w:bookmarkEnd w:id="1038"/>
      <w:bookmarkEnd w:id="1039"/>
      <w:r w:rsidRPr="00007719">
        <w:rPr>
          <w:sz w:val="28"/>
          <w:szCs w:val="28"/>
        </w:rPr>
        <w:t>с</w:t>
      </w:r>
      <w:r w:rsidR="00DF627D">
        <w:rPr>
          <w:sz w:val="28"/>
          <w:szCs w:val="28"/>
        </w:rPr>
        <w:t>упер</w:t>
      </w:r>
      <w:r w:rsidR="00F124C6" w:rsidRPr="00007719">
        <w:rPr>
          <w:sz w:val="28"/>
          <w:szCs w:val="28"/>
        </w:rPr>
        <w:t>роль</w:t>
      </w:r>
      <w:r w:rsidRPr="00007719">
        <w:rPr>
          <w:sz w:val="28"/>
          <w:szCs w:val="28"/>
        </w:rPr>
        <w:t>ю</w:t>
      </w:r>
      <w:r w:rsidR="00F124C6" w:rsidRPr="00007719">
        <w:rPr>
          <w:sz w:val="28"/>
          <w:szCs w:val="28"/>
        </w:rPr>
        <w:t xml:space="preserve">, </w:t>
      </w:r>
      <w:r w:rsidRPr="00007719">
        <w:rPr>
          <w:sz w:val="28"/>
          <w:szCs w:val="28"/>
        </w:rPr>
        <w:t>для которой разрешены все действия</w:t>
      </w:r>
      <w:r w:rsidR="00F124C6" w:rsidRPr="00007719">
        <w:rPr>
          <w:sz w:val="28"/>
          <w:szCs w:val="28"/>
        </w:rPr>
        <w:t>.</w:t>
      </w:r>
    </w:p>
    <w:p w14:paraId="4EA5EE3E" w14:textId="631F6EAA" w:rsidR="00F124C6" w:rsidRPr="00007719" w:rsidRDefault="0040247E" w:rsidP="00424AC5">
      <w:pPr>
        <w:spacing w:line="360" w:lineRule="auto"/>
        <w:ind w:firstLine="709"/>
        <w:jc w:val="both"/>
        <w:rPr>
          <w:sz w:val="28"/>
          <w:szCs w:val="28"/>
        </w:rPr>
      </w:pPr>
      <w:r w:rsidRPr="00007719">
        <w:rPr>
          <w:sz w:val="28"/>
          <w:szCs w:val="28"/>
        </w:rPr>
        <w:t>Для роли</w:t>
      </w:r>
      <w:r w:rsidR="00F124C6" w:rsidRPr="00007719">
        <w:rPr>
          <w:sz w:val="28"/>
          <w:szCs w:val="28"/>
        </w:rPr>
        <w:t xml:space="preserve"> </w:t>
      </w:r>
      <w:r w:rsidR="00B059A4" w:rsidRPr="00007719">
        <w:rPr>
          <w:sz w:val="28"/>
          <w:szCs w:val="28"/>
        </w:rPr>
        <w:t>«</w:t>
      </w:r>
      <w:r w:rsidR="009E3D04" w:rsidRPr="00007719">
        <w:rPr>
          <w:sz w:val="28"/>
          <w:szCs w:val="28"/>
        </w:rPr>
        <w:t>К</w:t>
      </w:r>
      <w:r w:rsidR="00B059A4" w:rsidRPr="00007719">
        <w:rPr>
          <w:sz w:val="28"/>
          <w:szCs w:val="28"/>
        </w:rPr>
        <w:t xml:space="preserve">онцерн сотрудник </w:t>
      </w:r>
      <w:r w:rsidR="009E3D04" w:rsidRPr="00007719">
        <w:rPr>
          <w:sz w:val="28"/>
          <w:szCs w:val="28"/>
        </w:rPr>
        <w:t>ДЦ</w:t>
      </w:r>
      <w:r w:rsidR="00B059A4" w:rsidRPr="00007719">
        <w:rPr>
          <w:sz w:val="28"/>
          <w:szCs w:val="28"/>
        </w:rPr>
        <w:t>»</w:t>
      </w:r>
      <w:r w:rsidR="003951B5" w:rsidRPr="00007719">
        <w:rPr>
          <w:sz w:val="28"/>
          <w:szCs w:val="28"/>
        </w:rPr>
        <w:t xml:space="preserve"> </w:t>
      </w:r>
      <w:r w:rsidRPr="00007719">
        <w:rPr>
          <w:sz w:val="28"/>
          <w:szCs w:val="28"/>
        </w:rPr>
        <w:t>разрешены все действия</w:t>
      </w:r>
      <w:r w:rsidR="00F124C6" w:rsidRPr="00007719">
        <w:rPr>
          <w:sz w:val="28"/>
          <w:szCs w:val="28"/>
        </w:rPr>
        <w:t>, кроме доступа к функциям администрирования</w:t>
      </w:r>
      <w:r w:rsidR="00514B9E" w:rsidRPr="00007719">
        <w:rPr>
          <w:sz w:val="28"/>
          <w:szCs w:val="28"/>
        </w:rPr>
        <w:t>,</w:t>
      </w:r>
      <w:r w:rsidR="00F124C6" w:rsidRPr="00007719">
        <w:rPr>
          <w:sz w:val="28"/>
          <w:szCs w:val="28"/>
        </w:rPr>
        <w:t xml:space="preserve"> конструктору отчетов</w:t>
      </w:r>
      <w:r w:rsidR="00514B9E" w:rsidRPr="00007719">
        <w:rPr>
          <w:sz w:val="28"/>
          <w:szCs w:val="28"/>
        </w:rPr>
        <w:t>, а также редактирования справочников и классификаторов, за исключением справочник</w:t>
      </w:r>
      <w:r w:rsidR="00B059A4" w:rsidRPr="00007719">
        <w:rPr>
          <w:sz w:val="28"/>
          <w:szCs w:val="28"/>
        </w:rPr>
        <w:t>а</w:t>
      </w:r>
      <w:r w:rsidR="00514B9E" w:rsidRPr="00007719">
        <w:rPr>
          <w:sz w:val="28"/>
          <w:szCs w:val="28"/>
        </w:rPr>
        <w:t xml:space="preserve"> </w:t>
      </w:r>
      <w:r w:rsidR="00B059A4" w:rsidRPr="00007719">
        <w:rPr>
          <w:sz w:val="28"/>
          <w:szCs w:val="28"/>
        </w:rPr>
        <w:t>«</w:t>
      </w:r>
      <w:r w:rsidR="00514B9E" w:rsidRPr="00007719">
        <w:rPr>
          <w:sz w:val="28"/>
          <w:szCs w:val="28"/>
        </w:rPr>
        <w:t>Ф</w:t>
      </w:r>
      <w:r w:rsidR="00B059A4" w:rsidRPr="00007719">
        <w:rPr>
          <w:sz w:val="28"/>
          <w:szCs w:val="28"/>
        </w:rPr>
        <w:t>изические лица»</w:t>
      </w:r>
      <w:r w:rsidR="00F124C6" w:rsidRPr="00007719">
        <w:rPr>
          <w:sz w:val="28"/>
          <w:szCs w:val="28"/>
        </w:rPr>
        <w:t>.</w:t>
      </w:r>
    </w:p>
    <w:p w14:paraId="4EB19245" w14:textId="47AE7690" w:rsidR="00F124C6" w:rsidRPr="00007719" w:rsidRDefault="000B68E7" w:rsidP="00424AC5">
      <w:pPr>
        <w:spacing w:line="360" w:lineRule="auto"/>
        <w:ind w:firstLine="709"/>
        <w:jc w:val="both"/>
        <w:rPr>
          <w:sz w:val="28"/>
          <w:szCs w:val="28"/>
        </w:rPr>
      </w:pPr>
      <w:bookmarkStart w:id="1040" w:name="OLE_LINK28"/>
      <w:bookmarkStart w:id="1041" w:name="OLE_LINK29"/>
      <w:bookmarkStart w:id="1042" w:name="OLE_LINK32"/>
      <w:bookmarkStart w:id="1043" w:name="OLE_LINK33"/>
      <w:r w:rsidRPr="00007719">
        <w:rPr>
          <w:sz w:val="28"/>
          <w:szCs w:val="28"/>
        </w:rPr>
        <w:lastRenderedPageBreak/>
        <w:t>Для роли</w:t>
      </w:r>
      <w:r w:rsidR="00F124C6" w:rsidRPr="00007719">
        <w:rPr>
          <w:sz w:val="28"/>
          <w:szCs w:val="28"/>
        </w:rPr>
        <w:t xml:space="preserve"> </w:t>
      </w:r>
      <w:r w:rsidR="00B059A4" w:rsidRPr="00007719">
        <w:rPr>
          <w:sz w:val="28"/>
          <w:szCs w:val="28"/>
        </w:rPr>
        <w:t>«</w:t>
      </w:r>
      <w:r w:rsidR="003951B5" w:rsidRPr="00007719">
        <w:rPr>
          <w:sz w:val="28"/>
          <w:szCs w:val="28"/>
        </w:rPr>
        <w:t>К</w:t>
      </w:r>
      <w:r w:rsidR="00B059A4" w:rsidRPr="00007719">
        <w:rPr>
          <w:sz w:val="28"/>
          <w:szCs w:val="28"/>
        </w:rPr>
        <w:t xml:space="preserve">онцерн сотрудник подразделения-исполнителя» </w:t>
      </w:r>
      <w:r w:rsidRPr="00007719">
        <w:rPr>
          <w:sz w:val="28"/>
          <w:szCs w:val="28"/>
        </w:rPr>
        <w:t>разрешенные действия приведены далее.</w:t>
      </w:r>
    </w:p>
    <w:bookmarkEnd w:id="1040"/>
    <w:bookmarkEnd w:id="1041"/>
    <w:bookmarkEnd w:id="1042"/>
    <w:bookmarkEnd w:id="1043"/>
    <w:p w14:paraId="51905578" w14:textId="6AAFA5D7" w:rsidR="00F124C6" w:rsidRPr="00007719" w:rsidRDefault="000B68E7" w:rsidP="00C0332C">
      <w:pPr>
        <w:spacing w:line="360" w:lineRule="auto"/>
        <w:ind w:firstLine="709"/>
        <w:jc w:val="both"/>
        <w:rPr>
          <w:b/>
          <w:sz w:val="28"/>
          <w:szCs w:val="28"/>
        </w:rPr>
      </w:pPr>
      <w:r w:rsidRPr="00007719">
        <w:rPr>
          <w:sz w:val="28"/>
          <w:szCs w:val="28"/>
        </w:rPr>
        <w:t xml:space="preserve">Для формы </w:t>
      </w:r>
      <w:r w:rsidR="00B059A4" w:rsidRPr="00007719">
        <w:rPr>
          <w:sz w:val="28"/>
          <w:szCs w:val="28"/>
        </w:rPr>
        <w:t xml:space="preserve">«Договорные документы» </w:t>
      </w:r>
      <w:r w:rsidRPr="00007719">
        <w:rPr>
          <w:sz w:val="28"/>
          <w:szCs w:val="28"/>
        </w:rPr>
        <w:t>на чтение (просмотр) д</w:t>
      </w:r>
      <w:r w:rsidR="00F124C6" w:rsidRPr="00007719">
        <w:rPr>
          <w:sz w:val="28"/>
          <w:szCs w:val="28"/>
        </w:rPr>
        <w:t>оступн</w:t>
      </w:r>
      <w:r w:rsidRPr="00007719">
        <w:rPr>
          <w:sz w:val="28"/>
          <w:szCs w:val="28"/>
        </w:rPr>
        <w:t>ы</w:t>
      </w:r>
      <w:r w:rsidR="00F124C6" w:rsidRPr="00007719">
        <w:rPr>
          <w:sz w:val="28"/>
          <w:szCs w:val="28"/>
        </w:rPr>
        <w:t xml:space="preserve"> все</w:t>
      </w:r>
      <w:r w:rsidRPr="00007719">
        <w:rPr>
          <w:sz w:val="28"/>
          <w:szCs w:val="28"/>
        </w:rPr>
        <w:t xml:space="preserve"> записи</w:t>
      </w:r>
      <w:r w:rsidR="00F124C6" w:rsidRPr="00007719">
        <w:rPr>
          <w:sz w:val="28"/>
          <w:szCs w:val="28"/>
        </w:rPr>
        <w:t xml:space="preserve">, </w:t>
      </w:r>
      <w:r w:rsidRPr="00007719">
        <w:rPr>
          <w:sz w:val="28"/>
          <w:szCs w:val="28"/>
        </w:rPr>
        <w:t>которые</w:t>
      </w:r>
      <w:r w:rsidR="00F124C6" w:rsidRPr="00007719">
        <w:rPr>
          <w:sz w:val="28"/>
          <w:szCs w:val="28"/>
        </w:rPr>
        <w:t xml:space="preserve"> наход</w:t>
      </w:r>
      <w:r w:rsidRPr="00007719">
        <w:rPr>
          <w:sz w:val="28"/>
          <w:szCs w:val="28"/>
        </w:rPr>
        <w:t>я</w:t>
      </w:r>
      <w:r w:rsidR="00F124C6" w:rsidRPr="00007719">
        <w:rPr>
          <w:sz w:val="28"/>
          <w:szCs w:val="28"/>
        </w:rPr>
        <w:t>тся в ветках контрактов, внесенных сотрудниками группы</w:t>
      </w:r>
      <w:r w:rsidR="00CA15FD" w:rsidRPr="00007719">
        <w:rPr>
          <w:sz w:val="28"/>
          <w:szCs w:val="28"/>
        </w:rPr>
        <w:t>.</w:t>
      </w:r>
    </w:p>
    <w:p w14:paraId="292BAB45" w14:textId="5627590F" w:rsidR="00F124C6" w:rsidRPr="00007719" w:rsidRDefault="00F124C6" w:rsidP="00424AC5">
      <w:pPr>
        <w:spacing w:line="360" w:lineRule="auto"/>
        <w:ind w:firstLine="709"/>
        <w:jc w:val="both"/>
        <w:rPr>
          <w:spacing w:val="-2"/>
          <w:sz w:val="28"/>
          <w:szCs w:val="28"/>
        </w:rPr>
      </w:pPr>
      <w:r w:rsidRPr="00007719">
        <w:rPr>
          <w:spacing w:val="-2"/>
          <w:sz w:val="28"/>
          <w:szCs w:val="28"/>
        </w:rPr>
        <w:t>На</w:t>
      </w:r>
      <w:r w:rsidR="000B68E7" w:rsidRPr="00007719">
        <w:rPr>
          <w:spacing w:val="-2"/>
          <w:sz w:val="28"/>
          <w:szCs w:val="28"/>
        </w:rPr>
        <w:t xml:space="preserve"> обновление и удаление</w:t>
      </w:r>
      <w:r w:rsidRPr="00007719">
        <w:rPr>
          <w:spacing w:val="-2"/>
          <w:sz w:val="28"/>
          <w:szCs w:val="28"/>
        </w:rPr>
        <w:t xml:space="preserve"> доступн</w:t>
      </w:r>
      <w:r w:rsidR="000B68E7" w:rsidRPr="00007719">
        <w:rPr>
          <w:spacing w:val="-2"/>
          <w:sz w:val="28"/>
          <w:szCs w:val="28"/>
        </w:rPr>
        <w:t>ы записи</w:t>
      </w:r>
      <w:r w:rsidR="006B3B88" w:rsidRPr="00007719">
        <w:rPr>
          <w:spacing w:val="-2"/>
          <w:sz w:val="28"/>
          <w:szCs w:val="28"/>
        </w:rPr>
        <w:t>,</w:t>
      </w:r>
      <w:r w:rsidRPr="00007719">
        <w:rPr>
          <w:spacing w:val="-2"/>
          <w:sz w:val="28"/>
          <w:szCs w:val="28"/>
        </w:rPr>
        <w:t xml:space="preserve"> </w:t>
      </w:r>
      <w:r w:rsidR="006B3B88" w:rsidRPr="00007719">
        <w:rPr>
          <w:spacing w:val="-2"/>
          <w:sz w:val="28"/>
          <w:szCs w:val="28"/>
        </w:rPr>
        <w:t>введен</w:t>
      </w:r>
      <w:r w:rsidR="000B68E7" w:rsidRPr="00007719">
        <w:rPr>
          <w:spacing w:val="-2"/>
          <w:sz w:val="28"/>
          <w:szCs w:val="28"/>
        </w:rPr>
        <w:t>ные</w:t>
      </w:r>
      <w:r w:rsidRPr="00007719">
        <w:rPr>
          <w:spacing w:val="-2"/>
          <w:sz w:val="28"/>
          <w:szCs w:val="28"/>
        </w:rPr>
        <w:t xml:space="preserve"> сотрудник</w:t>
      </w:r>
      <w:r w:rsidR="006B3B88" w:rsidRPr="00007719">
        <w:rPr>
          <w:spacing w:val="-2"/>
          <w:sz w:val="28"/>
          <w:szCs w:val="28"/>
        </w:rPr>
        <w:t>ами</w:t>
      </w:r>
      <w:r w:rsidRPr="00007719">
        <w:rPr>
          <w:spacing w:val="-2"/>
          <w:sz w:val="28"/>
          <w:szCs w:val="28"/>
        </w:rPr>
        <w:t xml:space="preserve"> группы. </w:t>
      </w:r>
      <w:r w:rsidR="006B3B88" w:rsidRPr="00007719">
        <w:rPr>
          <w:spacing w:val="-2"/>
          <w:sz w:val="28"/>
          <w:szCs w:val="28"/>
        </w:rPr>
        <w:t xml:space="preserve">Проверка осуществляется </w:t>
      </w:r>
      <w:r w:rsidRPr="00007719">
        <w:rPr>
          <w:spacing w:val="-2"/>
          <w:sz w:val="28"/>
          <w:szCs w:val="28"/>
        </w:rPr>
        <w:t>по принадлежности объекта к организации пользователя</w:t>
      </w:r>
      <w:r w:rsidR="000B68E7" w:rsidRPr="00007719">
        <w:rPr>
          <w:spacing w:val="-2"/>
          <w:sz w:val="28"/>
          <w:szCs w:val="28"/>
        </w:rPr>
        <w:t xml:space="preserve"> (т</w:t>
      </w:r>
      <w:r w:rsidRPr="00007719">
        <w:rPr>
          <w:spacing w:val="-2"/>
          <w:sz w:val="28"/>
          <w:szCs w:val="28"/>
        </w:rPr>
        <w:t>о есть</w:t>
      </w:r>
      <w:r w:rsidR="006B3B88" w:rsidRPr="00007719">
        <w:rPr>
          <w:spacing w:val="-2"/>
          <w:sz w:val="28"/>
          <w:szCs w:val="28"/>
        </w:rPr>
        <w:t xml:space="preserve"> пользователь</w:t>
      </w:r>
      <w:r w:rsidRPr="00007719">
        <w:rPr>
          <w:spacing w:val="-2"/>
          <w:sz w:val="28"/>
          <w:szCs w:val="28"/>
        </w:rPr>
        <w:t xml:space="preserve"> видит только то, что доступно группе</w:t>
      </w:r>
      <w:r w:rsidR="000B68E7" w:rsidRPr="00007719">
        <w:rPr>
          <w:spacing w:val="-2"/>
          <w:sz w:val="28"/>
          <w:szCs w:val="28"/>
        </w:rPr>
        <w:t>)</w:t>
      </w:r>
      <w:r w:rsidRPr="00007719">
        <w:rPr>
          <w:spacing w:val="-2"/>
          <w:sz w:val="28"/>
          <w:szCs w:val="28"/>
        </w:rPr>
        <w:t xml:space="preserve">. Из этого </w:t>
      </w:r>
      <w:r w:rsidR="006B3B88" w:rsidRPr="00007719">
        <w:rPr>
          <w:spacing w:val="-2"/>
          <w:sz w:val="28"/>
          <w:szCs w:val="28"/>
        </w:rPr>
        <w:t>пользователь</w:t>
      </w:r>
      <w:r w:rsidRPr="00007719">
        <w:rPr>
          <w:spacing w:val="-2"/>
          <w:sz w:val="28"/>
          <w:szCs w:val="28"/>
        </w:rPr>
        <w:t xml:space="preserve"> может удалить то, что введено сотрудником организации</w:t>
      </w:r>
      <w:r w:rsidR="006B3B88" w:rsidRPr="00007719">
        <w:rPr>
          <w:spacing w:val="-2"/>
          <w:sz w:val="28"/>
          <w:szCs w:val="28"/>
        </w:rPr>
        <w:t>,</w:t>
      </w:r>
      <w:r w:rsidRPr="00007719">
        <w:rPr>
          <w:spacing w:val="-2"/>
          <w:sz w:val="28"/>
          <w:szCs w:val="28"/>
        </w:rPr>
        <w:t xml:space="preserve"> к которой относится пользователь.</w:t>
      </w:r>
    </w:p>
    <w:p w14:paraId="64686AED" w14:textId="0497FAE4" w:rsidR="00D348AA" w:rsidRPr="00007719" w:rsidRDefault="00D348AA" w:rsidP="00424AC5">
      <w:pPr>
        <w:spacing w:line="360" w:lineRule="auto"/>
        <w:ind w:firstLine="709"/>
        <w:jc w:val="both"/>
        <w:rPr>
          <w:sz w:val="28"/>
          <w:szCs w:val="28"/>
        </w:rPr>
      </w:pPr>
      <w:r w:rsidRPr="00007719">
        <w:rPr>
          <w:sz w:val="28"/>
          <w:szCs w:val="28"/>
        </w:rPr>
        <w:t>На добавлени</w:t>
      </w:r>
      <w:r w:rsidR="00424AC5" w:rsidRPr="00007719">
        <w:rPr>
          <w:sz w:val="28"/>
          <w:szCs w:val="28"/>
        </w:rPr>
        <w:t>е записей ограничений нет.</w:t>
      </w:r>
    </w:p>
    <w:p w14:paraId="14DAF4D8" w14:textId="3E908212" w:rsidR="00D348AA" w:rsidRPr="00007719" w:rsidRDefault="00D348AA" w:rsidP="00424AC5">
      <w:pPr>
        <w:spacing w:line="360" w:lineRule="auto"/>
        <w:ind w:firstLine="709"/>
        <w:jc w:val="both"/>
        <w:rPr>
          <w:noProof/>
          <w:sz w:val="28"/>
          <w:szCs w:val="28"/>
        </w:rPr>
      </w:pPr>
      <w:r w:rsidRPr="00007719">
        <w:rPr>
          <w:sz w:val="28"/>
          <w:szCs w:val="28"/>
        </w:rPr>
        <w:t xml:space="preserve">Для формы </w:t>
      </w:r>
      <w:r w:rsidR="00B059A4" w:rsidRPr="00007719">
        <w:rPr>
          <w:sz w:val="28"/>
          <w:szCs w:val="28"/>
        </w:rPr>
        <w:t>«Результаты</w:t>
      </w:r>
      <w:r w:rsidRPr="00007719">
        <w:rPr>
          <w:sz w:val="28"/>
          <w:szCs w:val="28"/>
        </w:rPr>
        <w:t xml:space="preserve"> НИОКР</w:t>
      </w:r>
      <w:r w:rsidR="00B059A4" w:rsidRPr="00007719">
        <w:rPr>
          <w:sz w:val="28"/>
          <w:szCs w:val="28"/>
        </w:rPr>
        <w:t>»</w:t>
      </w:r>
      <w:r w:rsidRPr="00007719">
        <w:rPr>
          <w:sz w:val="28"/>
          <w:szCs w:val="28"/>
        </w:rPr>
        <w:t xml:space="preserve"> на чтение (просмотр) доступны записи, которые относятся к договорам их цепочки.</w:t>
      </w:r>
    </w:p>
    <w:p w14:paraId="58CF927A" w14:textId="77777777" w:rsidR="003532BE" w:rsidRPr="00007719" w:rsidRDefault="003532BE" w:rsidP="003532BE">
      <w:pPr>
        <w:spacing w:line="360" w:lineRule="auto"/>
        <w:ind w:firstLine="709"/>
        <w:jc w:val="both"/>
        <w:rPr>
          <w:sz w:val="28"/>
          <w:szCs w:val="28"/>
        </w:rPr>
      </w:pPr>
      <w:r w:rsidRPr="00007719">
        <w:rPr>
          <w:sz w:val="28"/>
          <w:szCs w:val="28"/>
        </w:rPr>
        <w:t>Обновление, удаление и добавление записей запрещено.</w:t>
      </w:r>
    </w:p>
    <w:p w14:paraId="03B98FB7" w14:textId="74FC632C" w:rsidR="00F124C6" w:rsidRPr="00007719" w:rsidRDefault="00F124C6" w:rsidP="00424AC5">
      <w:pPr>
        <w:spacing w:line="360" w:lineRule="auto"/>
        <w:ind w:firstLine="709"/>
        <w:jc w:val="both"/>
        <w:rPr>
          <w:sz w:val="28"/>
          <w:szCs w:val="28"/>
        </w:rPr>
      </w:pPr>
      <w:r w:rsidRPr="00007719">
        <w:rPr>
          <w:sz w:val="28"/>
          <w:szCs w:val="28"/>
        </w:rPr>
        <w:t xml:space="preserve">На </w:t>
      </w:r>
      <w:r w:rsidR="000B68E7" w:rsidRPr="00007719">
        <w:rPr>
          <w:sz w:val="28"/>
          <w:szCs w:val="28"/>
        </w:rPr>
        <w:t xml:space="preserve">обновление и удаление </w:t>
      </w:r>
      <w:r w:rsidRPr="00007719">
        <w:rPr>
          <w:sz w:val="28"/>
          <w:szCs w:val="28"/>
        </w:rPr>
        <w:t>доступны только те договоры, которые внесены самими сотрудниками</w:t>
      </w:r>
      <w:r w:rsidR="00227E5B" w:rsidRPr="00007719">
        <w:rPr>
          <w:sz w:val="28"/>
          <w:szCs w:val="28"/>
        </w:rPr>
        <w:t xml:space="preserve"> и сотрудниками их Организации</w:t>
      </w:r>
      <w:r w:rsidRPr="00007719">
        <w:rPr>
          <w:sz w:val="28"/>
          <w:szCs w:val="28"/>
        </w:rPr>
        <w:t>.</w:t>
      </w:r>
    </w:p>
    <w:p w14:paraId="5F9B9843" w14:textId="77777777" w:rsidR="003532BE" w:rsidRPr="00007719" w:rsidRDefault="003532BE" w:rsidP="00424AC5">
      <w:pPr>
        <w:spacing w:line="360" w:lineRule="auto"/>
        <w:ind w:firstLine="709"/>
        <w:jc w:val="both"/>
        <w:rPr>
          <w:sz w:val="28"/>
          <w:szCs w:val="28"/>
        </w:rPr>
      </w:pPr>
      <w:r w:rsidRPr="00007719">
        <w:rPr>
          <w:sz w:val="28"/>
          <w:szCs w:val="28"/>
        </w:rPr>
        <w:t>При</w:t>
      </w:r>
      <w:r w:rsidRPr="00007719">
        <w:rPr>
          <w:b/>
          <w:sz w:val="28"/>
          <w:szCs w:val="28"/>
        </w:rPr>
        <w:t xml:space="preserve"> </w:t>
      </w:r>
      <w:r w:rsidRPr="00007719">
        <w:rPr>
          <w:sz w:val="28"/>
          <w:szCs w:val="28"/>
        </w:rPr>
        <w:t>обновлении</w:t>
      </w:r>
      <w:r w:rsidRPr="00007719">
        <w:rPr>
          <w:b/>
          <w:sz w:val="28"/>
          <w:szCs w:val="28"/>
        </w:rPr>
        <w:t xml:space="preserve"> </w:t>
      </w:r>
      <w:r w:rsidRPr="00007719">
        <w:rPr>
          <w:sz w:val="28"/>
          <w:szCs w:val="28"/>
        </w:rPr>
        <w:t>не должны получаться записи, которые нельзя добавлять.</w:t>
      </w:r>
    </w:p>
    <w:p w14:paraId="3EEAEB79" w14:textId="11758B98" w:rsidR="000D51E5" w:rsidRPr="00007719" w:rsidRDefault="00F124C6" w:rsidP="000D51E5">
      <w:pPr>
        <w:spacing w:line="360" w:lineRule="auto"/>
        <w:ind w:firstLine="709"/>
        <w:jc w:val="both"/>
        <w:rPr>
          <w:spacing w:val="-2"/>
          <w:sz w:val="28"/>
          <w:szCs w:val="28"/>
        </w:rPr>
      </w:pPr>
      <w:r w:rsidRPr="00007719">
        <w:rPr>
          <w:spacing w:val="-2"/>
          <w:sz w:val="28"/>
          <w:szCs w:val="28"/>
        </w:rPr>
        <w:t xml:space="preserve">На </w:t>
      </w:r>
      <w:r w:rsidR="000B68E7" w:rsidRPr="00007719">
        <w:rPr>
          <w:spacing w:val="-2"/>
          <w:sz w:val="28"/>
          <w:szCs w:val="28"/>
        </w:rPr>
        <w:t>добавление</w:t>
      </w:r>
      <w:r w:rsidRPr="00007719">
        <w:rPr>
          <w:spacing w:val="-2"/>
          <w:sz w:val="28"/>
          <w:szCs w:val="28"/>
        </w:rPr>
        <w:t xml:space="preserve"> не доступ</w:t>
      </w:r>
      <w:r w:rsidR="000B68E7" w:rsidRPr="00007719">
        <w:rPr>
          <w:spacing w:val="-2"/>
          <w:sz w:val="28"/>
          <w:szCs w:val="28"/>
        </w:rPr>
        <w:t>ен</w:t>
      </w:r>
      <w:r w:rsidRPr="00007719">
        <w:rPr>
          <w:spacing w:val="-2"/>
          <w:sz w:val="28"/>
          <w:szCs w:val="28"/>
        </w:rPr>
        <w:t xml:space="preserve"> </w:t>
      </w:r>
      <w:r w:rsidR="00B059A4" w:rsidRPr="00007719">
        <w:rPr>
          <w:spacing w:val="-2"/>
          <w:sz w:val="28"/>
          <w:szCs w:val="28"/>
        </w:rPr>
        <w:t>«</w:t>
      </w:r>
      <w:r w:rsidR="000B68E7" w:rsidRPr="00007719">
        <w:rPr>
          <w:spacing w:val="-2"/>
          <w:sz w:val="28"/>
          <w:szCs w:val="28"/>
        </w:rPr>
        <w:t>Д</w:t>
      </w:r>
      <w:r w:rsidR="00B059A4" w:rsidRPr="00007719">
        <w:rPr>
          <w:spacing w:val="-2"/>
          <w:sz w:val="28"/>
          <w:szCs w:val="28"/>
        </w:rPr>
        <w:t xml:space="preserve">оговор об отчуждении исключительного права» </w:t>
      </w:r>
      <w:r w:rsidR="003532BE" w:rsidRPr="00007719">
        <w:rPr>
          <w:spacing w:val="-2"/>
          <w:sz w:val="28"/>
          <w:szCs w:val="28"/>
        </w:rPr>
        <w:t>и можно привязывать к тем результатам НИОКР, которые привязаны к договорам, введенным пользователями подразделения, к которому относится текущий пользователь.</w:t>
      </w:r>
    </w:p>
    <w:p w14:paraId="0F9B3D5F" w14:textId="6F7A2675" w:rsidR="00F124C6" w:rsidRPr="00007719" w:rsidRDefault="003532BE" w:rsidP="00C6531D">
      <w:pPr>
        <w:spacing w:line="360" w:lineRule="auto"/>
        <w:ind w:firstLine="709"/>
        <w:jc w:val="both"/>
        <w:rPr>
          <w:sz w:val="2"/>
          <w:szCs w:val="2"/>
        </w:rPr>
      </w:pPr>
      <w:r w:rsidRPr="00007719">
        <w:rPr>
          <w:sz w:val="28"/>
          <w:szCs w:val="28"/>
        </w:rPr>
        <w:t xml:space="preserve">Для формы </w:t>
      </w:r>
      <w:r w:rsidR="00B059A4" w:rsidRPr="00007719">
        <w:rPr>
          <w:sz w:val="28"/>
          <w:szCs w:val="28"/>
        </w:rPr>
        <w:t>«</w:t>
      </w:r>
      <w:r w:rsidRPr="00007719">
        <w:rPr>
          <w:sz w:val="28"/>
          <w:szCs w:val="28"/>
        </w:rPr>
        <w:t>Е</w:t>
      </w:r>
      <w:r w:rsidR="00B059A4" w:rsidRPr="00007719">
        <w:rPr>
          <w:sz w:val="28"/>
          <w:szCs w:val="28"/>
        </w:rPr>
        <w:t xml:space="preserve">диные технологии» </w:t>
      </w:r>
      <w:r w:rsidRPr="00007719">
        <w:rPr>
          <w:sz w:val="28"/>
          <w:szCs w:val="28"/>
        </w:rPr>
        <w:t>на чтение (просмотр) доступны только те объекты, где в составе единой технологии есть доступные результаты НИОКР.</w:t>
      </w:r>
    </w:p>
    <w:p w14:paraId="70E30A80" w14:textId="77777777" w:rsidR="003532BE" w:rsidRPr="00007719" w:rsidRDefault="003532BE" w:rsidP="00424AC5">
      <w:pPr>
        <w:spacing w:line="360" w:lineRule="auto"/>
        <w:ind w:firstLine="709"/>
        <w:jc w:val="both"/>
        <w:rPr>
          <w:sz w:val="28"/>
          <w:szCs w:val="28"/>
        </w:rPr>
      </w:pPr>
      <w:bookmarkStart w:id="1044" w:name="OLE_LINK12"/>
      <w:bookmarkStart w:id="1045" w:name="OLE_LINK13"/>
      <w:r w:rsidRPr="00007719">
        <w:rPr>
          <w:sz w:val="28"/>
          <w:szCs w:val="28"/>
        </w:rPr>
        <w:t>Обновление, удаление и добавление записей запрещено.</w:t>
      </w:r>
    </w:p>
    <w:p w14:paraId="5116B953" w14:textId="710E7373" w:rsidR="003532BE" w:rsidRPr="00007719" w:rsidRDefault="003532BE" w:rsidP="000D51E5">
      <w:pPr>
        <w:spacing w:line="360" w:lineRule="auto"/>
        <w:ind w:firstLine="709"/>
        <w:jc w:val="both"/>
        <w:rPr>
          <w:spacing w:val="-2"/>
          <w:sz w:val="28"/>
          <w:szCs w:val="28"/>
        </w:rPr>
      </w:pPr>
      <w:r w:rsidRPr="00007719">
        <w:rPr>
          <w:spacing w:val="-6"/>
          <w:sz w:val="28"/>
          <w:szCs w:val="28"/>
        </w:rPr>
        <w:t xml:space="preserve">Для дополнительных соглашений к договорному документу для формы </w:t>
      </w:r>
      <w:r w:rsidR="00B059A4" w:rsidRPr="00007719">
        <w:rPr>
          <w:spacing w:val="-6"/>
          <w:sz w:val="28"/>
          <w:szCs w:val="28"/>
        </w:rPr>
        <w:t xml:space="preserve">«Договорные документы» </w:t>
      </w:r>
      <w:r w:rsidRPr="00007719">
        <w:rPr>
          <w:spacing w:val="-6"/>
          <w:sz w:val="28"/>
          <w:szCs w:val="28"/>
        </w:rPr>
        <w:t>на чтение (просмотр) доступны все записи, которые доступны группе</w:t>
      </w:r>
      <w:r w:rsidRPr="00007719">
        <w:rPr>
          <w:spacing w:val="-2"/>
          <w:sz w:val="28"/>
          <w:szCs w:val="28"/>
        </w:rPr>
        <w:t>.</w:t>
      </w:r>
    </w:p>
    <w:bookmarkEnd w:id="1044"/>
    <w:bookmarkEnd w:id="1045"/>
    <w:p w14:paraId="32FC4518" w14:textId="47E55E80" w:rsidR="000B68E7" w:rsidRPr="00007719" w:rsidRDefault="000B68E7" w:rsidP="0077527E">
      <w:pPr>
        <w:spacing w:line="360" w:lineRule="auto"/>
        <w:ind w:firstLine="709"/>
        <w:jc w:val="both"/>
        <w:rPr>
          <w:b/>
          <w:sz w:val="28"/>
          <w:szCs w:val="28"/>
        </w:rPr>
      </w:pPr>
      <w:r w:rsidRPr="00007719">
        <w:rPr>
          <w:sz w:val="28"/>
          <w:szCs w:val="28"/>
        </w:rPr>
        <w:t>Добавление дополнительных соглашений к договорному документу разрешено только для тех договоров, которые были</w:t>
      </w:r>
      <w:bookmarkStart w:id="1046" w:name="OLE_LINK3"/>
      <w:bookmarkStart w:id="1047" w:name="OLE_LINK4"/>
      <w:r w:rsidR="00F124C6" w:rsidRPr="00007719">
        <w:rPr>
          <w:sz w:val="28"/>
          <w:szCs w:val="28"/>
        </w:rPr>
        <w:t xml:space="preserve"> внесены сотрудниками группы.</w:t>
      </w:r>
      <w:bookmarkEnd w:id="1046"/>
      <w:bookmarkEnd w:id="1047"/>
    </w:p>
    <w:p w14:paraId="12F3879B" w14:textId="542E1D06" w:rsidR="000B68E7" w:rsidRPr="00007719" w:rsidRDefault="003532BE" w:rsidP="00C0332C">
      <w:pPr>
        <w:spacing w:line="360" w:lineRule="auto"/>
        <w:ind w:firstLine="709"/>
        <w:jc w:val="both"/>
        <w:rPr>
          <w:b/>
          <w:sz w:val="28"/>
          <w:szCs w:val="28"/>
        </w:rPr>
      </w:pPr>
      <w:bookmarkStart w:id="1048" w:name="OLE_LINK5"/>
      <w:bookmarkStart w:id="1049" w:name="OLE_LINK6"/>
      <w:r w:rsidRPr="00007719">
        <w:rPr>
          <w:bCs/>
          <w:sz w:val="28"/>
          <w:szCs w:val="28"/>
        </w:rPr>
        <w:t xml:space="preserve">Для обновления и удаления доступны только те </w:t>
      </w:r>
      <w:r w:rsidRPr="00007719">
        <w:rPr>
          <w:sz w:val="28"/>
          <w:szCs w:val="28"/>
        </w:rPr>
        <w:t>дополнительные соглашения к договорному документу, которые были введены сотрудниками группы.</w:t>
      </w:r>
      <w:bookmarkStart w:id="1050" w:name="OLE_LINK7"/>
      <w:bookmarkStart w:id="1051" w:name="OLE_LINK8"/>
      <w:bookmarkEnd w:id="1048"/>
      <w:bookmarkEnd w:id="1049"/>
    </w:p>
    <w:p w14:paraId="23A60FA4" w14:textId="30462E8B" w:rsidR="000B68E7" w:rsidRPr="00007719" w:rsidRDefault="003532BE" w:rsidP="00C0332C">
      <w:pPr>
        <w:spacing w:line="360" w:lineRule="auto"/>
        <w:ind w:firstLine="709"/>
        <w:jc w:val="both"/>
        <w:rPr>
          <w:b/>
          <w:sz w:val="28"/>
          <w:szCs w:val="28"/>
        </w:rPr>
      </w:pPr>
      <w:bookmarkStart w:id="1052" w:name="OLE_LINK10"/>
      <w:bookmarkStart w:id="1053" w:name="OLE_LINK11"/>
      <w:bookmarkStart w:id="1054" w:name="OLE_LINK34"/>
      <w:bookmarkEnd w:id="1050"/>
      <w:bookmarkEnd w:id="1051"/>
      <w:r w:rsidRPr="00007719">
        <w:rPr>
          <w:sz w:val="28"/>
          <w:szCs w:val="28"/>
        </w:rPr>
        <w:t xml:space="preserve">Этапы на форме </w:t>
      </w:r>
      <w:r w:rsidR="00B059A4" w:rsidRPr="00007719">
        <w:rPr>
          <w:sz w:val="28"/>
          <w:szCs w:val="28"/>
        </w:rPr>
        <w:t xml:space="preserve">«Договорные документы» </w:t>
      </w:r>
      <w:r w:rsidRPr="00007719">
        <w:rPr>
          <w:sz w:val="28"/>
          <w:szCs w:val="28"/>
        </w:rPr>
        <w:t>– доступны на чтение (просмотр)</w:t>
      </w:r>
      <w:bookmarkEnd w:id="1052"/>
      <w:bookmarkEnd w:id="1053"/>
      <w:r w:rsidRPr="00007719">
        <w:rPr>
          <w:sz w:val="28"/>
          <w:szCs w:val="28"/>
        </w:rPr>
        <w:t xml:space="preserve"> все этапы в рамках доступных контрактов и договоров на НИОКР.</w:t>
      </w:r>
    </w:p>
    <w:p w14:paraId="51606D12" w14:textId="7CD2E496" w:rsidR="003532BE" w:rsidRPr="00007719" w:rsidRDefault="003532BE" w:rsidP="00424AC5">
      <w:pPr>
        <w:spacing w:line="360" w:lineRule="auto"/>
        <w:ind w:firstLine="709"/>
        <w:jc w:val="both"/>
        <w:rPr>
          <w:sz w:val="28"/>
          <w:szCs w:val="28"/>
        </w:rPr>
      </w:pPr>
      <w:bookmarkStart w:id="1055" w:name="OLE_LINK16"/>
      <w:bookmarkStart w:id="1056" w:name="OLE_LINK17"/>
      <w:r w:rsidRPr="00007719">
        <w:rPr>
          <w:sz w:val="28"/>
          <w:szCs w:val="28"/>
        </w:rPr>
        <w:lastRenderedPageBreak/>
        <w:t>Добавление этапов разрешено только для тех договоров, которые внесены сотрудниками группы.</w:t>
      </w:r>
    </w:p>
    <w:p w14:paraId="21B8E6CA" w14:textId="77777777" w:rsidR="002C20D2" w:rsidRPr="00007719" w:rsidRDefault="002C20D2" w:rsidP="002C20D2">
      <w:pPr>
        <w:rPr>
          <w:bCs/>
          <w:sz w:val="2"/>
          <w:szCs w:val="2"/>
        </w:rPr>
      </w:pPr>
      <w:bookmarkStart w:id="1057" w:name="OLE_LINK26"/>
      <w:bookmarkStart w:id="1058" w:name="OLE_LINK27"/>
    </w:p>
    <w:bookmarkEnd w:id="1055"/>
    <w:bookmarkEnd w:id="1056"/>
    <w:bookmarkEnd w:id="1057"/>
    <w:bookmarkEnd w:id="1058"/>
    <w:p w14:paraId="352977C0" w14:textId="0AED55F7" w:rsidR="003532BE" w:rsidRPr="00007719" w:rsidRDefault="003532BE" w:rsidP="000D51E5">
      <w:pPr>
        <w:spacing w:line="360" w:lineRule="auto"/>
        <w:ind w:firstLine="709"/>
        <w:jc w:val="both"/>
        <w:rPr>
          <w:sz w:val="28"/>
          <w:szCs w:val="28"/>
        </w:rPr>
      </w:pPr>
      <w:r w:rsidRPr="00007719">
        <w:rPr>
          <w:sz w:val="28"/>
          <w:szCs w:val="28"/>
        </w:rPr>
        <w:t>Для обновления и удаления разрешены</w:t>
      </w:r>
      <w:r w:rsidRPr="00007719">
        <w:rPr>
          <w:b/>
          <w:sz w:val="28"/>
          <w:szCs w:val="28"/>
        </w:rPr>
        <w:t xml:space="preserve"> </w:t>
      </w:r>
      <w:r w:rsidRPr="00007719">
        <w:rPr>
          <w:sz w:val="28"/>
          <w:szCs w:val="28"/>
        </w:rPr>
        <w:t>только те этапы, которые были введены сотрудниками группы.</w:t>
      </w:r>
    </w:p>
    <w:bookmarkEnd w:id="1054"/>
    <w:p w14:paraId="46012883" w14:textId="5FB50F3D" w:rsidR="003532BE" w:rsidRPr="00007719" w:rsidRDefault="003532BE" w:rsidP="000D51E5">
      <w:pPr>
        <w:spacing w:line="360" w:lineRule="auto"/>
        <w:ind w:firstLine="709"/>
        <w:jc w:val="both"/>
        <w:rPr>
          <w:sz w:val="28"/>
          <w:szCs w:val="28"/>
        </w:rPr>
      </w:pPr>
      <w:r w:rsidRPr="00007719">
        <w:rPr>
          <w:sz w:val="28"/>
          <w:szCs w:val="28"/>
        </w:rPr>
        <w:t xml:space="preserve">Для дополнительных соглашений к документу формы </w:t>
      </w:r>
      <w:r w:rsidR="00B059A4" w:rsidRPr="00007719">
        <w:rPr>
          <w:sz w:val="28"/>
          <w:szCs w:val="28"/>
        </w:rPr>
        <w:t>«</w:t>
      </w:r>
      <w:r w:rsidRPr="00007719">
        <w:rPr>
          <w:sz w:val="28"/>
          <w:szCs w:val="28"/>
        </w:rPr>
        <w:t>Д</w:t>
      </w:r>
      <w:r w:rsidR="00B059A4" w:rsidRPr="00007719">
        <w:rPr>
          <w:sz w:val="28"/>
          <w:szCs w:val="28"/>
        </w:rPr>
        <w:t xml:space="preserve">оговоры о распоряжении» правом </w:t>
      </w:r>
      <w:r w:rsidRPr="00007719">
        <w:rPr>
          <w:sz w:val="28"/>
          <w:szCs w:val="28"/>
        </w:rPr>
        <w:t>на чтение (просмотр) разрешены все записи по, доступным группе, результатам НИОКР.</w:t>
      </w:r>
    </w:p>
    <w:p w14:paraId="242A998E" w14:textId="2B4E48B3" w:rsidR="000B68E7" w:rsidRPr="00007719" w:rsidRDefault="003532BE" w:rsidP="00F4149B">
      <w:pPr>
        <w:spacing w:line="360" w:lineRule="auto"/>
        <w:ind w:firstLine="709"/>
        <w:jc w:val="both"/>
        <w:rPr>
          <w:b/>
          <w:sz w:val="28"/>
          <w:szCs w:val="28"/>
        </w:rPr>
      </w:pPr>
      <w:r w:rsidRPr="00007719">
        <w:rPr>
          <w:sz w:val="28"/>
          <w:szCs w:val="28"/>
        </w:rPr>
        <w:t xml:space="preserve">Добавление дополнительных соглашений к документу формы </w:t>
      </w:r>
      <w:r w:rsidR="00B059A4" w:rsidRPr="00007719">
        <w:rPr>
          <w:sz w:val="28"/>
          <w:szCs w:val="28"/>
        </w:rPr>
        <w:t>«</w:t>
      </w:r>
      <w:r w:rsidRPr="00007719">
        <w:rPr>
          <w:sz w:val="28"/>
          <w:szCs w:val="28"/>
        </w:rPr>
        <w:t>Д</w:t>
      </w:r>
      <w:r w:rsidR="00B059A4" w:rsidRPr="00007719">
        <w:rPr>
          <w:sz w:val="28"/>
          <w:szCs w:val="28"/>
        </w:rPr>
        <w:t xml:space="preserve">оговоры о распоряжении правом </w:t>
      </w:r>
      <w:r w:rsidRPr="00007719">
        <w:rPr>
          <w:sz w:val="28"/>
          <w:szCs w:val="28"/>
        </w:rPr>
        <w:t>разрешено</w:t>
      </w:r>
      <w:r w:rsidR="00B059A4" w:rsidRPr="00007719">
        <w:rPr>
          <w:sz w:val="28"/>
          <w:szCs w:val="28"/>
        </w:rPr>
        <w:t>»</w:t>
      </w:r>
      <w:r w:rsidRPr="00007719">
        <w:rPr>
          <w:sz w:val="28"/>
          <w:szCs w:val="28"/>
        </w:rPr>
        <w:t xml:space="preserve"> только для тех договоров, которые внесены сотрудниками группы.</w:t>
      </w:r>
      <w:r w:rsidR="00C6531D" w:rsidRPr="00007719">
        <w:rPr>
          <w:sz w:val="28"/>
          <w:szCs w:val="28"/>
        </w:rPr>
        <w:t xml:space="preserve"> </w:t>
      </w:r>
      <w:r w:rsidRPr="00007719">
        <w:rPr>
          <w:sz w:val="28"/>
          <w:szCs w:val="28"/>
        </w:rPr>
        <w:t>Для обновления и удаления доступны только те</w:t>
      </w:r>
      <w:r w:rsidRPr="00007719">
        <w:rPr>
          <w:b/>
          <w:sz w:val="28"/>
          <w:szCs w:val="28"/>
        </w:rPr>
        <w:t xml:space="preserve"> </w:t>
      </w:r>
      <w:r w:rsidRPr="00007719">
        <w:rPr>
          <w:sz w:val="28"/>
          <w:szCs w:val="28"/>
        </w:rPr>
        <w:t>дополнительные соглашения к документу, которые были внесены сотрудниками подразделения.</w:t>
      </w:r>
    </w:p>
    <w:p w14:paraId="6C664AF0" w14:textId="15C9D6F1" w:rsidR="00C6531D" w:rsidRPr="00007719" w:rsidRDefault="00514B9E" w:rsidP="000B68E7">
      <w:pPr>
        <w:spacing w:line="360" w:lineRule="auto"/>
        <w:ind w:firstLine="709"/>
        <w:jc w:val="both"/>
        <w:rPr>
          <w:sz w:val="28"/>
          <w:szCs w:val="28"/>
        </w:rPr>
      </w:pPr>
      <w:r w:rsidRPr="00007719">
        <w:rPr>
          <w:sz w:val="28"/>
          <w:szCs w:val="28"/>
        </w:rPr>
        <w:t xml:space="preserve">Редактирование </w:t>
      </w:r>
      <w:r w:rsidR="00B059A4" w:rsidRPr="00007719">
        <w:rPr>
          <w:sz w:val="28"/>
          <w:szCs w:val="28"/>
        </w:rPr>
        <w:t>с</w:t>
      </w:r>
      <w:r w:rsidRPr="00007719">
        <w:rPr>
          <w:sz w:val="28"/>
          <w:szCs w:val="28"/>
        </w:rPr>
        <w:t xml:space="preserve">правочников и классификаторов, за исключением </w:t>
      </w:r>
      <w:r w:rsidR="00B059A4" w:rsidRPr="00007719">
        <w:rPr>
          <w:sz w:val="28"/>
          <w:szCs w:val="28"/>
        </w:rPr>
        <w:t>«</w:t>
      </w:r>
      <w:r w:rsidRPr="00007719">
        <w:rPr>
          <w:sz w:val="28"/>
          <w:szCs w:val="28"/>
        </w:rPr>
        <w:t>Ф</w:t>
      </w:r>
      <w:r w:rsidR="00B059A4" w:rsidRPr="00007719">
        <w:rPr>
          <w:sz w:val="28"/>
          <w:szCs w:val="28"/>
        </w:rPr>
        <w:t>изические лица»</w:t>
      </w:r>
      <w:r w:rsidRPr="00007719">
        <w:rPr>
          <w:sz w:val="28"/>
          <w:szCs w:val="28"/>
        </w:rPr>
        <w:t xml:space="preserve"> запрещено.</w:t>
      </w:r>
    </w:p>
    <w:p w14:paraId="346F63C4" w14:textId="2B55CDED" w:rsidR="00F124C6" w:rsidRPr="00007719" w:rsidRDefault="000B68E7" w:rsidP="000B68E7">
      <w:pPr>
        <w:spacing w:line="360" w:lineRule="auto"/>
        <w:ind w:firstLine="709"/>
        <w:jc w:val="both"/>
        <w:rPr>
          <w:spacing w:val="-2"/>
          <w:sz w:val="28"/>
          <w:szCs w:val="28"/>
        </w:rPr>
      </w:pPr>
      <w:r w:rsidRPr="00007719">
        <w:rPr>
          <w:spacing w:val="-2"/>
          <w:sz w:val="28"/>
          <w:szCs w:val="28"/>
        </w:rPr>
        <w:t>Для роли</w:t>
      </w:r>
      <w:r w:rsidR="00F124C6" w:rsidRPr="00007719">
        <w:rPr>
          <w:spacing w:val="-2"/>
          <w:sz w:val="28"/>
          <w:szCs w:val="28"/>
        </w:rPr>
        <w:t xml:space="preserve"> </w:t>
      </w:r>
      <w:r w:rsidR="00B059A4" w:rsidRPr="00007719">
        <w:rPr>
          <w:spacing w:val="-2"/>
          <w:sz w:val="28"/>
          <w:szCs w:val="28"/>
        </w:rPr>
        <w:t>«</w:t>
      </w:r>
      <w:r w:rsidR="003951B5" w:rsidRPr="00007719">
        <w:rPr>
          <w:spacing w:val="-2"/>
          <w:sz w:val="28"/>
          <w:szCs w:val="28"/>
        </w:rPr>
        <w:t>С</w:t>
      </w:r>
      <w:r w:rsidR="00B059A4" w:rsidRPr="00007719">
        <w:rPr>
          <w:spacing w:val="-2"/>
          <w:sz w:val="28"/>
          <w:szCs w:val="28"/>
        </w:rPr>
        <w:t>отрудник</w:t>
      </w:r>
      <w:r w:rsidR="003951B5" w:rsidRPr="00007719">
        <w:rPr>
          <w:spacing w:val="-2"/>
          <w:sz w:val="28"/>
          <w:szCs w:val="28"/>
        </w:rPr>
        <w:t xml:space="preserve"> ДО</w:t>
      </w:r>
      <w:r w:rsidR="00B059A4" w:rsidRPr="00007719">
        <w:rPr>
          <w:spacing w:val="-2"/>
          <w:sz w:val="28"/>
          <w:szCs w:val="28"/>
        </w:rPr>
        <w:t>»</w:t>
      </w:r>
      <w:r w:rsidR="003951B5" w:rsidRPr="00007719">
        <w:rPr>
          <w:spacing w:val="-2"/>
          <w:sz w:val="28"/>
          <w:szCs w:val="28"/>
        </w:rPr>
        <w:t xml:space="preserve"> </w:t>
      </w:r>
      <w:r w:rsidRPr="00007719">
        <w:rPr>
          <w:spacing w:val="-2"/>
          <w:sz w:val="28"/>
          <w:szCs w:val="28"/>
        </w:rPr>
        <w:t>разрешенные действия приведены далее.</w:t>
      </w:r>
    </w:p>
    <w:p w14:paraId="022D6A42" w14:textId="33FED247" w:rsidR="00F124C6" w:rsidRPr="00007719" w:rsidRDefault="000B68E7" w:rsidP="000D51E5">
      <w:pPr>
        <w:spacing w:line="360" w:lineRule="auto"/>
        <w:ind w:firstLine="709"/>
        <w:jc w:val="both"/>
        <w:rPr>
          <w:sz w:val="28"/>
          <w:szCs w:val="28"/>
        </w:rPr>
      </w:pPr>
      <w:r w:rsidRPr="00007719">
        <w:rPr>
          <w:sz w:val="28"/>
          <w:szCs w:val="28"/>
        </w:rPr>
        <w:t>Для формы</w:t>
      </w:r>
      <w:r w:rsidR="00B059A4" w:rsidRPr="00007719">
        <w:rPr>
          <w:sz w:val="28"/>
          <w:szCs w:val="28"/>
        </w:rPr>
        <w:t xml:space="preserve"> «Договорные документы» </w:t>
      </w:r>
      <w:r w:rsidRPr="00007719">
        <w:rPr>
          <w:sz w:val="28"/>
          <w:szCs w:val="28"/>
        </w:rPr>
        <w:t>на чтение (просмотр) доступны все записи, которые</w:t>
      </w:r>
      <w:r w:rsidR="00F124C6" w:rsidRPr="00007719">
        <w:rPr>
          <w:sz w:val="28"/>
          <w:szCs w:val="28"/>
        </w:rPr>
        <w:t xml:space="preserve"> доступн</w:t>
      </w:r>
      <w:r w:rsidRPr="00007719">
        <w:rPr>
          <w:sz w:val="28"/>
          <w:szCs w:val="28"/>
        </w:rPr>
        <w:t>ы</w:t>
      </w:r>
      <w:r w:rsidR="00F124C6" w:rsidRPr="00007719">
        <w:rPr>
          <w:sz w:val="28"/>
          <w:szCs w:val="28"/>
        </w:rPr>
        <w:t xml:space="preserve"> ДО по регистру «ДоступОрганизацийКДоговорам»</w:t>
      </w:r>
      <w:r w:rsidR="002C20D2" w:rsidRPr="00007719">
        <w:rPr>
          <w:sz w:val="28"/>
          <w:szCs w:val="28"/>
        </w:rPr>
        <w:t>.</w:t>
      </w:r>
    </w:p>
    <w:p w14:paraId="22E71AFB" w14:textId="77777777" w:rsidR="002C20D2" w:rsidRPr="00007719" w:rsidRDefault="002C20D2" w:rsidP="002C20D2">
      <w:pPr>
        <w:spacing w:line="360" w:lineRule="auto"/>
        <w:rPr>
          <w:sz w:val="2"/>
          <w:szCs w:val="2"/>
        </w:rPr>
      </w:pPr>
    </w:p>
    <w:p w14:paraId="0180A272" w14:textId="7B4786DB" w:rsidR="000B68E7" w:rsidRPr="00007719" w:rsidRDefault="003532BE" w:rsidP="00C0332C">
      <w:pPr>
        <w:spacing w:line="360" w:lineRule="auto"/>
        <w:ind w:firstLine="709"/>
        <w:jc w:val="both"/>
        <w:rPr>
          <w:b/>
          <w:sz w:val="28"/>
          <w:szCs w:val="28"/>
        </w:rPr>
      </w:pPr>
      <w:r w:rsidRPr="00007719">
        <w:rPr>
          <w:sz w:val="28"/>
          <w:szCs w:val="28"/>
        </w:rPr>
        <w:t>Для удаление доступны те контракты и договоры, которые внесли сотрудники ДО, к которой относится текущий пользователь.</w:t>
      </w:r>
    </w:p>
    <w:p w14:paraId="3EE49B2C" w14:textId="3C9ACE55" w:rsidR="000B68E7" w:rsidRPr="00007719" w:rsidRDefault="003532BE" w:rsidP="00C0332C">
      <w:pPr>
        <w:spacing w:line="360" w:lineRule="auto"/>
        <w:ind w:firstLine="709"/>
        <w:jc w:val="both"/>
        <w:rPr>
          <w:b/>
          <w:spacing w:val="-2"/>
          <w:sz w:val="28"/>
          <w:szCs w:val="28"/>
        </w:rPr>
      </w:pPr>
      <w:r w:rsidRPr="00007719">
        <w:rPr>
          <w:spacing w:val="-2"/>
          <w:sz w:val="28"/>
          <w:szCs w:val="28"/>
        </w:rPr>
        <w:t>Обновление возможно только для тех договоров, в которых дочернее общество является либо исполнителем, либо заказчиком. Если текущее дочернее общество является исполнителем, то менять исполнителя нельзя (реализовано на уровне интерфейса).</w:t>
      </w:r>
      <w:bookmarkStart w:id="1059" w:name="OLE_LINK43"/>
      <w:bookmarkStart w:id="1060" w:name="OLE_LINK44"/>
    </w:p>
    <w:p w14:paraId="2EF50EC5" w14:textId="2C5AD307" w:rsidR="00F124C6" w:rsidRPr="00007719" w:rsidRDefault="000B68E7" w:rsidP="00424AC5">
      <w:pPr>
        <w:spacing w:line="360" w:lineRule="auto"/>
        <w:ind w:firstLine="709"/>
        <w:jc w:val="both"/>
        <w:rPr>
          <w:sz w:val="28"/>
          <w:szCs w:val="28"/>
        </w:rPr>
      </w:pPr>
      <w:r w:rsidRPr="00007719">
        <w:rPr>
          <w:sz w:val="28"/>
          <w:szCs w:val="28"/>
        </w:rPr>
        <w:t xml:space="preserve">На добавление записей </w:t>
      </w:r>
      <w:bookmarkEnd w:id="1059"/>
      <w:bookmarkEnd w:id="1060"/>
      <w:r w:rsidRPr="00007719">
        <w:rPr>
          <w:sz w:val="28"/>
          <w:szCs w:val="28"/>
        </w:rPr>
        <w:t>п</w:t>
      </w:r>
      <w:r w:rsidR="00F124C6" w:rsidRPr="00007719">
        <w:rPr>
          <w:sz w:val="28"/>
          <w:szCs w:val="28"/>
        </w:rPr>
        <w:t xml:space="preserve">ока </w:t>
      </w:r>
      <w:r w:rsidRPr="00007719">
        <w:rPr>
          <w:sz w:val="28"/>
          <w:szCs w:val="28"/>
        </w:rPr>
        <w:t>ограничений нет.</w:t>
      </w:r>
    </w:p>
    <w:p w14:paraId="2162369E" w14:textId="52DA8DB4" w:rsidR="000B68E7" w:rsidRPr="00007719" w:rsidRDefault="003532BE" w:rsidP="00C0332C">
      <w:pPr>
        <w:spacing w:line="360" w:lineRule="auto"/>
        <w:ind w:firstLine="709"/>
        <w:jc w:val="both"/>
        <w:rPr>
          <w:b/>
          <w:sz w:val="28"/>
          <w:szCs w:val="28"/>
        </w:rPr>
      </w:pPr>
      <w:r w:rsidRPr="00007719">
        <w:rPr>
          <w:sz w:val="28"/>
          <w:szCs w:val="28"/>
        </w:rPr>
        <w:t xml:space="preserve">Для формы </w:t>
      </w:r>
      <w:r w:rsidR="00B059A4" w:rsidRPr="00007719">
        <w:rPr>
          <w:sz w:val="28"/>
          <w:szCs w:val="28"/>
        </w:rPr>
        <w:t>«</w:t>
      </w:r>
      <w:r w:rsidRPr="00007719">
        <w:rPr>
          <w:sz w:val="28"/>
          <w:szCs w:val="28"/>
        </w:rPr>
        <w:t>Р</w:t>
      </w:r>
      <w:r w:rsidR="00B059A4" w:rsidRPr="00007719">
        <w:rPr>
          <w:sz w:val="28"/>
          <w:szCs w:val="28"/>
        </w:rPr>
        <w:t>езультаты</w:t>
      </w:r>
      <w:r w:rsidRPr="00007719">
        <w:rPr>
          <w:sz w:val="28"/>
          <w:szCs w:val="28"/>
        </w:rPr>
        <w:t xml:space="preserve"> НИОКР</w:t>
      </w:r>
      <w:r w:rsidR="00B059A4" w:rsidRPr="00007719">
        <w:rPr>
          <w:sz w:val="28"/>
          <w:szCs w:val="28"/>
        </w:rPr>
        <w:t>»</w:t>
      </w:r>
      <w:r w:rsidRPr="00007719">
        <w:rPr>
          <w:sz w:val="28"/>
          <w:szCs w:val="28"/>
        </w:rPr>
        <w:t xml:space="preserve"> на чтение (просмотр) доступны записи, которые относятся к договорам их цепочки или те, которые пользователи внесли сами.</w:t>
      </w:r>
      <w:r w:rsidR="00C6531D" w:rsidRPr="00007719">
        <w:rPr>
          <w:sz w:val="28"/>
          <w:szCs w:val="28"/>
        </w:rPr>
        <w:t xml:space="preserve"> </w:t>
      </w:r>
      <w:r w:rsidRPr="00007719">
        <w:rPr>
          <w:sz w:val="28"/>
          <w:szCs w:val="28"/>
        </w:rPr>
        <w:t>Обновление и удаление записей доступно по тем результатам НИОКР, которые пользователи ввели сами.</w:t>
      </w:r>
      <w:bookmarkStart w:id="1061" w:name="OLE_LINK41"/>
      <w:bookmarkStart w:id="1062" w:name="OLE_LINK42"/>
    </w:p>
    <w:p w14:paraId="47BAC8D7" w14:textId="77777777" w:rsidR="002C20D2" w:rsidRPr="00007719" w:rsidRDefault="002C20D2" w:rsidP="002C20D2">
      <w:pPr>
        <w:ind w:firstLine="709"/>
        <w:jc w:val="both"/>
        <w:rPr>
          <w:sz w:val="2"/>
          <w:szCs w:val="2"/>
        </w:rPr>
      </w:pPr>
    </w:p>
    <w:bookmarkEnd w:id="1061"/>
    <w:bookmarkEnd w:id="1062"/>
    <w:p w14:paraId="12231F04" w14:textId="5A0C61EF" w:rsidR="00F124C6" w:rsidRPr="00007719" w:rsidRDefault="003532BE" w:rsidP="00424AC5">
      <w:pPr>
        <w:spacing w:line="360" w:lineRule="auto"/>
        <w:ind w:firstLine="709"/>
        <w:jc w:val="both"/>
        <w:rPr>
          <w:sz w:val="28"/>
          <w:szCs w:val="28"/>
        </w:rPr>
      </w:pPr>
      <w:r w:rsidRPr="00007719">
        <w:rPr>
          <w:sz w:val="28"/>
          <w:szCs w:val="28"/>
        </w:rPr>
        <w:t>На добавление доступны</w:t>
      </w:r>
      <w:r w:rsidRPr="00007719">
        <w:rPr>
          <w:b/>
          <w:sz w:val="28"/>
          <w:szCs w:val="28"/>
        </w:rPr>
        <w:t xml:space="preserve"> </w:t>
      </w:r>
      <w:r w:rsidRPr="00007719">
        <w:rPr>
          <w:sz w:val="28"/>
          <w:szCs w:val="28"/>
        </w:rPr>
        <w:t>результаты НИОКР только в тех договорах, где пользователи являются либо</w:t>
      </w:r>
      <w:r w:rsidRPr="00007719">
        <w:rPr>
          <w:b/>
          <w:sz w:val="28"/>
          <w:szCs w:val="28"/>
        </w:rPr>
        <w:t xml:space="preserve"> </w:t>
      </w:r>
      <w:r w:rsidR="00B059A4" w:rsidRPr="00007719">
        <w:rPr>
          <w:b/>
          <w:sz w:val="28"/>
          <w:szCs w:val="28"/>
        </w:rPr>
        <w:t>з</w:t>
      </w:r>
      <w:r w:rsidRPr="00007719">
        <w:rPr>
          <w:sz w:val="28"/>
          <w:szCs w:val="28"/>
        </w:rPr>
        <w:t xml:space="preserve">аказчиками, либо </w:t>
      </w:r>
      <w:r w:rsidR="00B059A4" w:rsidRPr="00007719">
        <w:rPr>
          <w:sz w:val="28"/>
          <w:szCs w:val="28"/>
        </w:rPr>
        <w:t>и</w:t>
      </w:r>
      <w:r w:rsidRPr="00007719">
        <w:rPr>
          <w:sz w:val="28"/>
          <w:szCs w:val="28"/>
        </w:rPr>
        <w:t>сполнителями, так же можно добавлять инициативную доработку.</w:t>
      </w:r>
      <w:r w:rsidR="00383D2D" w:rsidRPr="00007719">
        <w:rPr>
          <w:sz w:val="28"/>
          <w:szCs w:val="28"/>
        </w:rPr>
        <w:t xml:space="preserve"> </w:t>
      </w:r>
      <w:r w:rsidR="000B68E7" w:rsidRPr="00007719">
        <w:rPr>
          <w:sz w:val="28"/>
          <w:szCs w:val="28"/>
        </w:rPr>
        <w:t xml:space="preserve">Для формы </w:t>
      </w:r>
      <w:r w:rsidR="00B059A4" w:rsidRPr="00007719">
        <w:rPr>
          <w:sz w:val="28"/>
          <w:szCs w:val="28"/>
        </w:rPr>
        <w:t>«</w:t>
      </w:r>
      <w:r w:rsidR="000B68E7" w:rsidRPr="00007719">
        <w:rPr>
          <w:sz w:val="28"/>
          <w:szCs w:val="28"/>
        </w:rPr>
        <w:t>Е</w:t>
      </w:r>
      <w:r w:rsidR="00B059A4" w:rsidRPr="00007719">
        <w:rPr>
          <w:sz w:val="28"/>
          <w:szCs w:val="28"/>
        </w:rPr>
        <w:t xml:space="preserve">диные технологии» </w:t>
      </w:r>
      <w:r w:rsidR="000B68E7" w:rsidRPr="00007719">
        <w:rPr>
          <w:sz w:val="28"/>
          <w:szCs w:val="28"/>
        </w:rPr>
        <w:t xml:space="preserve">на чтение (просмотр), </w:t>
      </w:r>
      <w:r w:rsidR="000B68E7" w:rsidRPr="00007719">
        <w:rPr>
          <w:sz w:val="28"/>
          <w:szCs w:val="28"/>
        </w:rPr>
        <w:lastRenderedPageBreak/>
        <w:t>обновление и удаление доступны только те записи, которые</w:t>
      </w:r>
      <w:r w:rsidR="00F124C6" w:rsidRPr="00007719">
        <w:rPr>
          <w:sz w:val="28"/>
          <w:szCs w:val="28"/>
        </w:rPr>
        <w:t xml:space="preserve"> внесли сами сотрудники организации.</w:t>
      </w:r>
    </w:p>
    <w:p w14:paraId="6869A7D4" w14:textId="74046EDB" w:rsidR="00F124C6" w:rsidRPr="00007719" w:rsidRDefault="000B68E7" w:rsidP="00424AC5">
      <w:pPr>
        <w:spacing w:line="360" w:lineRule="auto"/>
        <w:ind w:firstLine="709"/>
        <w:jc w:val="both"/>
        <w:rPr>
          <w:sz w:val="28"/>
          <w:szCs w:val="28"/>
        </w:rPr>
      </w:pPr>
      <w:r w:rsidRPr="00007719">
        <w:rPr>
          <w:sz w:val="28"/>
          <w:szCs w:val="28"/>
        </w:rPr>
        <w:t xml:space="preserve">Добавление записей доступно </w:t>
      </w:r>
      <w:r w:rsidR="00F124C6" w:rsidRPr="00007719">
        <w:rPr>
          <w:sz w:val="28"/>
          <w:szCs w:val="28"/>
        </w:rPr>
        <w:t>без ограничений.</w:t>
      </w:r>
    </w:p>
    <w:p w14:paraId="6265A91A" w14:textId="7B8B70DF" w:rsidR="000B68E7" w:rsidRPr="00007719" w:rsidRDefault="003532BE" w:rsidP="00F4149B">
      <w:pPr>
        <w:spacing w:line="360" w:lineRule="auto"/>
        <w:ind w:firstLine="709"/>
        <w:jc w:val="both"/>
        <w:rPr>
          <w:b/>
          <w:sz w:val="28"/>
          <w:szCs w:val="28"/>
        </w:rPr>
      </w:pPr>
      <w:r w:rsidRPr="00007719">
        <w:rPr>
          <w:sz w:val="28"/>
          <w:szCs w:val="28"/>
        </w:rPr>
        <w:t xml:space="preserve">Для формы </w:t>
      </w:r>
      <w:r w:rsidR="00B059A4" w:rsidRPr="00007719">
        <w:rPr>
          <w:sz w:val="28"/>
          <w:szCs w:val="28"/>
        </w:rPr>
        <w:t>«</w:t>
      </w:r>
      <w:r w:rsidRPr="00007719">
        <w:rPr>
          <w:sz w:val="28"/>
          <w:szCs w:val="28"/>
        </w:rPr>
        <w:t>С</w:t>
      </w:r>
      <w:r w:rsidR="00B059A4" w:rsidRPr="00007719">
        <w:rPr>
          <w:sz w:val="28"/>
          <w:szCs w:val="28"/>
        </w:rPr>
        <w:t xml:space="preserve">ведения об оплате патентных и иных пошлин» </w:t>
      </w:r>
      <w:r w:rsidRPr="00007719">
        <w:rPr>
          <w:sz w:val="28"/>
          <w:szCs w:val="28"/>
        </w:rPr>
        <w:t>на чтение и удаление доступны те сведения, которые внесены самими сотрудниками.</w:t>
      </w:r>
    </w:p>
    <w:p w14:paraId="711535BD" w14:textId="2F761226" w:rsidR="000B68E7" w:rsidRPr="00007719" w:rsidRDefault="003532BE" w:rsidP="00C0332C">
      <w:pPr>
        <w:spacing w:line="360" w:lineRule="auto"/>
        <w:ind w:firstLine="709"/>
        <w:jc w:val="both"/>
        <w:rPr>
          <w:b/>
          <w:sz w:val="28"/>
          <w:szCs w:val="28"/>
        </w:rPr>
      </w:pPr>
      <w:r w:rsidRPr="00007719">
        <w:rPr>
          <w:sz w:val="28"/>
          <w:szCs w:val="28"/>
        </w:rPr>
        <w:t>Для обновления</w:t>
      </w:r>
      <w:r w:rsidRPr="00007719">
        <w:rPr>
          <w:b/>
          <w:sz w:val="28"/>
          <w:szCs w:val="28"/>
        </w:rPr>
        <w:t xml:space="preserve"> д</w:t>
      </w:r>
      <w:r w:rsidRPr="00007719">
        <w:rPr>
          <w:sz w:val="28"/>
          <w:szCs w:val="28"/>
        </w:rPr>
        <w:t>оступны только те сведения, которые внесены самими сотрудниками. При обновлении содержание записи можно менять только на результат НИОКР, введенный сотрудниками организации.</w:t>
      </w:r>
    </w:p>
    <w:p w14:paraId="4ED77909" w14:textId="77777777" w:rsidR="002C20D2" w:rsidRPr="00007719" w:rsidRDefault="002C20D2" w:rsidP="00F124C6">
      <w:pPr>
        <w:spacing w:line="360" w:lineRule="auto"/>
        <w:rPr>
          <w:b/>
          <w:sz w:val="2"/>
          <w:szCs w:val="2"/>
        </w:rPr>
      </w:pPr>
    </w:p>
    <w:p w14:paraId="55BB980F" w14:textId="5057213A" w:rsidR="000B68E7" w:rsidRPr="00007719" w:rsidRDefault="003532BE" w:rsidP="00F4149B">
      <w:pPr>
        <w:spacing w:line="360" w:lineRule="auto"/>
        <w:ind w:firstLine="709"/>
        <w:jc w:val="both"/>
        <w:rPr>
          <w:b/>
          <w:sz w:val="28"/>
          <w:szCs w:val="28"/>
        </w:rPr>
      </w:pPr>
      <w:r w:rsidRPr="00007719">
        <w:rPr>
          <w:sz w:val="28"/>
          <w:szCs w:val="28"/>
        </w:rPr>
        <w:t>Добавление сведений об оплате патентных и иных пошлин разрешено только к результатам НИОКР, введенным сотрудниками организации.</w:t>
      </w:r>
    </w:p>
    <w:p w14:paraId="18C54FCB" w14:textId="5FA30E73" w:rsidR="000B68E7" w:rsidRPr="00007719" w:rsidRDefault="003532BE" w:rsidP="00C0332C">
      <w:pPr>
        <w:spacing w:line="360" w:lineRule="auto"/>
        <w:ind w:firstLine="709"/>
        <w:jc w:val="both"/>
        <w:rPr>
          <w:b/>
          <w:sz w:val="28"/>
          <w:szCs w:val="28"/>
        </w:rPr>
      </w:pPr>
      <w:r w:rsidRPr="00007719">
        <w:rPr>
          <w:sz w:val="28"/>
          <w:szCs w:val="28"/>
        </w:rPr>
        <w:t xml:space="preserve">Для формы </w:t>
      </w:r>
      <w:r w:rsidR="00B059A4" w:rsidRPr="00007719">
        <w:rPr>
          <w:sz w:val="28"/>
          <w:szCs w:val="28"/>
        </w:rPr>
        <w:t>«</w:t>
      </w:r>
      <w:r w:rsidRPr="00007719">
        <w:rPr>
          <w:sz w:val="28"/>
          <w:szCs w:val="28"/>
        </w:rPr>
        <w:t>Д</w:t>
      </w:r>
      <w:r w:rsidR="00B059A4" w:rsidRPr="00007719">
        <w:rPr>
          <w:sz w:val="28"/>
          <w:szCs w:val="28"/>
        </w:rPr>
        <w:t xml:space="preserve">оговоры о распоряжении правом» </w:t>
      </w:r>
      <w:r w:rsidRPr="00007719">
        <w:rPr>
          <w:sz w:val="28"/>
          <w:szCs w:val="28"/>
        </w:rPr>
        <w:t>на чтение (просмотр) доступны только те договоры о распоряжении правом, которые были введены сотрудниками организации.</w:t>
      </w:r>
    </w:p>
    <w:p w14:paraId="6492D824" w14:textId="1BE7B77E" w:rsidR="000B68E7" w:rsidRPr="00007719" w:rsidRDefault="003532BE" w:rsidP="00C0332C">
      <w:pPr>
        <w:spacing w:line="360" w:lineRule="auto"/>
        <w:ind w:firstLine="709"/>
        <w:jc w:val="both"/>
        <w:rPr>
          <w:b/>
          <w:sz w:val="28"/>
          <w:szCs w:val="28"/>
        </w:rPr>
      </w:pPr>
      <w:r w:rsidRPr="00007719">
        <w:rPr>
          <w:sz w:val="28"/>
          <w:szCs w:val="28"/>
        </w:rPr>
        <w:t>Для обновления и удаления</w:t>
      </w:r>
      <w:r w:rsidRPr="00007719">
        <w:rPr>
          <w:b/>
          <w:sz w:val="28"/>
          <w:szCs w:val="28"/>
        </w:rPr>
        <w:t xml:space="preserve"> </w:t>
      </w:r>
      <w:r w:rsidRPr="00007719">
        <w:rPr>
          <w:sz w:val="28"/>
          <w:szCs w:val="28"/>
        </w:rPr>
        <w:t>доступны только те договоры, которые внесены самими сотрудниками.</w:t>
      </w:r>
    </w:p>
    <w:p w14:paraId="693C0D62" w14:textId="39A7DA31" w:rsidR="00F124C6" w:rsidRPr="00007719" w:rsidRDefault="00F124C6" w:rsidP="00424AC5">
      <w:pPr>
        <w:spacing w:line="360" w:lineRule="auto"/>
        <w:ind w:firstLine="709"/>
        <w:jc w:val="both"/>
        <w:rPr>
          <w:sz w:val="28"/>
          <w:szCs w:val="28"/>
        </w:rPr>
      </w:pPr>
      <w:r w:rsidRPr="00007719">
        <w:rPr>
          <w:sz w:val="28"/>
          <w:szCs w:val="28"/>
        </w:rPr>
        <w:t>При</w:t>
      </w:r>
      <w:r w:rsidRPr="00007719">
        <w:rPr>
          <w:b/>
          <w:sz w:val="28"/>
          <w:szCs w:val="28"/>
        </w:rPr>
        <w:t xml:space="preserve"> </w:t>
      </w:r>
      <w:r w:rsidR="00F06D51" w:rsidRPr="00007719">
        <w:rPr>
          <w:sz w:val="28"/>
          <w:szCs w:val="28"/>
        </w:rPr>
        <w:t>обновлении</w:t>
      </w:r>
      <w:r w:rsidRPr="00007719">
        <w:rPr>
          <w:sz w:val="28"/>
          <w:szCs w:val="28"/>
        </w:rPr>
        <w:t xml:space="preserve"> не должны получаться записи, которые нельзя добавлять.</w:t>
      </w:r>
    </w:p>
    <w:p w14:paraId="2F915DFE" w14:textId="0D6E3908" w:rsidR="000B68E7" w:rsidRPr="00007719" w:rsidRDefault="003532BE" w:rsidP="006E2A44">
      <w:pPr>
        <w:spacing w:line="360" w:lineRule="auto"/>
        <w:ind w:firstLine="709"/>
        <w:jc w:val="both"/>
        <w:rPr>
          <w:b/>
          <w:sz w:val="28"/>
          <w:szCs w:val="28"/>
        </w:rPr>
      </w:pPr>
      <w:r w:rsidRPr="00007719">
        <w:rPr>
          <w:sz w:val="28"/>
          <w:szCs w:val="28"/>
        </w:rPr>
        <w:t>На добавление можно привязывать к тем результатам НИОКР, которые введены сотрудниками организации.</w:t>
      </w:r>
    </w:p>
    <w:p w14:paraId="2532894E" w14:textId="5A224447" w:rsidR="00F124C6" w:rsidRPr="00007719" w:rsidRDefault="002413EF" w:rsidP="00424AC5">
      <w:pPr>
        <w:spacing w:line="360" w:lineRule="auto"/>
        <w:ind w:firstLine="709"/>
        <w:jc w:val="both"/>
        <w:rPr>
          <w:sz w:val="28"/>
          <w:szCs w:val="28"/>
        </w:rPr>
      </w:pPr>
      <w:r w:rsidRPr="00007719">
        <w:rPr>
          <w:sz w:val="28"/>
          <w:szCs w:val="28"/>
        </w:rPr>
        <w:t xml:space="preserve">Для формы </w:t>
      </w:r>
      <w:r w:rsidR="00B059A4" w:rsidRPr="00007719">
        <w:rPr>
          <w:sz w:val="28"/>
          <w:szCs w:val="28"/>
        </w:rPr>
        <w:t>«</w:t>
      </w:r>
      <w:r w:rsidRPr="00007719">
        <w:rPr>
          <w:sz w:val="28"/>
          <w:szCs w:val="28"/>
        </w:rPr>
        <w:t>И</w:t>
      </w:r>
      <w:r w:rsidR="00B059A4" w:rsidRPr="00007719">
        <w:rPr>
          <w:sz w:val="28"/>
          <w:szCs w:val="28"/>
        </w:rPr>
        <w:t>нвентаризация прав»</w:t>
      </w:r>
      <w:r w:rsidRPr="00007719">
        <w:rPr>
          <w:sz w:val="28"/>
          <w:szCs w:val="28"/>
        </w:rPr>
        <w:t xml:space="preserve"> на чтение (просмотр), обновление, удаление</w:t>
      </w:r>
      <w:r w:rsidR="00F124C6" w:rsidRPr="00007719">
        <w:rPr>
          <w:sz w:val="28"/>
          <w:szCs w:val="28"/>
        </w:rPr>
        <w:t xml:space="preserve"> </w:t>
      </w:r>
      <w:r w:rsidRPr="00007719">
        <w:rPr>
          <w:sz w:val="28"/>
          <w:szCs w:val="28"/>
        </w:rPr>
        <w:t>доступны записи, которые</w:t>
      </w:r>
      <w:r w:rsidR="00F124C6" w:rsidRPr="00007719">
        <w:rPr>
          <w:sz w:val="28"/>
          <w:szCs w:val="28"/>
        </w:rPr>
        <w:t xml:space="preserve"> внесли сами сотрудники организации.</w:t>
      </w:r>
    </w:p>
    <w:p w14:paraId="1ECA3B8C" w14:textId="4C19AB4E" w:rsidR="00F124C6" w:rsidRPr="00007719" w:rsidRDefault="002413EF" w:rsidP="00424AC5">
      <w:pPr>
        <w:spacing w:line="360" w:lineRule="auto"/>
        <w:ind w:firstLine="709"/>
        <w:jc w:val="both"/>
        <w:rPr>
          <w:sz w:val="28"/>
          <w:szCs w:val="28"/>
        </w:rPr>
      </w:pPr>
      <w:r w:rsidRPr="00007719">
        <w:rPr>
          <w:sz w:val="28"/>
          <w:szCs w:val="28"/>
        </w:rPr>
        <w:t>На добавление записей ограничений нет</w:t>
      </w:r>
      <w:r w:rsidR="00F124C6" w:rsidRPr="00007719">
        <w:rPr>
          <w:sz w:val="28"/>
          <w:szCs w:val="28"/>
        </w:rPr>
        <w:t>.</w:t>
      </w:r>
    </w:p>
    <w:p w14:paraId="464BC549" w14:textId="46520B84" w:rsidR="002413EF" w:rsidRPr="00007719" w:rsidRDefault="002413EF" w:rsidP="00424AC5">
      <w:pPr>
        <w:spacing w:line="360" w:lineRule="auto"/>
        <w:ind w:firstLine="709"/>
        <w:jc w:val="both"/>
        <w:rPr>
          <w:sz w:val="28"/>
          <w:szCs w:val="28"/>
        </w:rPr>
      </w:pPr>
      <w:r w:rsidRPr="00007719">
        <w:rPr>
          <w:sz w:val="28"/>
          <w:szCs w:val="28"/>
        </w:rPr>
        <w:t xml:space="preserve">Для формы </w:t>
      </w:r>
      <w:r w:rsidR="00B059A4" w:rsidRPr="00007719">
        <w:rPr>
          <w:sz w:val="28"/>
          <w:szCs w:val="28"/>
        </w:rPr>
        <w:t>«</w:t>
      </w:r>
      <w:r w:rsidRPr="00007719">
        <w:rPr>
          <w:sz w:val="28"/>
          <w:szCs w:val="28"/>
        </w:rPr>
        <w:t>Д</w:t>
      </w:r>
      <w:r w:rsidR="00B059A4" w:rsidRPr="00007719">
        <w:rPr>
          <w:sz w:val="28"/>
          <w:szCs w:val="28"/>
        </w:rPr>
        <w:t>елопроизводство»</w:t>
      </w:r>
      <w:r w:rsidRPr="00007719">
        <w:rPr>
          <w:sz w:val="28"/>
          <w:szCs w:val="28"/>
        </w:rPr>
        <w:t xml:space="preserve"> на чтение (просмотр), обновление, удаление доступны записи, которые внесли сами сотрудники организации.</w:t>
      </w:r>
    </w:p>
    <w:p w14:paraId="14DDA2E9" w14:textId="63DC6EFD" w:rsidR="00F124C6" w:rsidRPr="00007719" w:rsidRDefault="002413EF" w:rsidP="00424AC5">
      <w:pPr>
        <w:spacing w:line="360" w:lineRule="auto"/>
        <w:ind w:firstLine="709"/>
        <w:jc w:val="both"/>
        <w:rPr>
          <w:sz w:val="28"/>
          <w:szCs w:val="28"/>
        </w:rPr>
      </w:pPr>
      <w:r w:rsidRPr="00007719">
        <w:rPr>
          <w:sz w:val="28"/>
          <w:szCs w:val="28"/>
        </w:rPr>
        <w:t>На добавление записей ограничений нет.</w:t>
      </w:r>
    </w:p>
    <w:p w14:paraId="68F1784E" w14:textId="14843803" w:rsidR="002413EF" w:rsidRPr="00007719" w:rsidRDefault="002413EF" w:rsidP="00424AC5">
      <w:pPr>
        <w:spacing w:line="360" w:lineRule="auto"/>
        <w:ind w:firstLine="709"/>
        <w:jc w:val="both"/>
        <w:rPr>
          <w:sz w:val="28"/>
          <w:szCs w:val="28"/>
        </w:rPr>
      </w:pPr>
      <w:r w:rsidRPr="00007719">
        <w:rPr>
          <w:sz w:val="28"/>
          <w:szCs w:val="28"/>
        </w:rPr>
        <w:t xml:space="preserve">Для формы </w:t>
      </w:r>
      <w:r w:rsidR="00B059A4" w:rsidRPr="00007719">
        <w:rPr>
          <w:sz w:val="28"/>
          <w:szCs w:val="28"/>
        </w:rPr>
        <w:t>«</w:t>
      </w:r>
      <w:r w:rsidR="00227E5B" w:rsidRPr="00007719">
        <w:rPr>
          <w:sz w:val="28"/>
          <w:szCs w:val="28"/>
        </w:rPr>
        <w:t>Реестр учета прав на РИД»</w:t>
      </w:r>
      <w:r w:rsidR="00B059A4" w:rsidRPr="00007719">
        <w:rPr>
          <w:sz w:val="28"/>
          <w:szCs w:val="28"/>
        </w:rPr>
        <w:t xml:space="preserve"> </w:t>
      </w:r>
      <w:r w:rsidRPr="00007719">
        <w:rPr>
          <w:sz w:val="28"/>
          <w:szCs w:val="28"/>
        </w:rPr>
        <w:t>на чтение (просмотр), обновление, удаление доступны записи, которые внесли сами сотрудники организации.</w:t>
      </w:r>
    </w:p>
    <w:p w14:paraId="719D5ED2" w14:textId="12A12E8B" w:rsidR="00F124C6" w:rsidRPr="00007719" w:rsidRDefault="002413EF" w:rsidP="00424AC5">
      <w:pPr>
        <w:spacing w:line="360" w:lineRule="auto"/>
        <w:ind w:firstLine="709"/>
        <w:jc w:val="both"/>
        <w:rPr>
          <w:sz w:val="28"/>
          <w:szCs w:val="28"/>
        </w:rPr>
      </w:pPr>
      <w:r w:rsidRPr="00007719">
        <w:rPr>
          <w:sz w:val="28"/>
          <w:szCs w:val="28"/>
        </w:rPr>
        <w:t>На добавление записей ограничений нет.</w:t>
      </w:r>
    </w:p>
    <w:p w14:paraId="2DFB644F" w14:textId="6E0D97AB" w:rsidR="002413EF" w:rsidRPr="00007719" w:rsidRDefault="002413EF" w:rsidP="00424AC5">
      <w:pPr>
        <w:spacing w:line="360" w:lineRule="auto"/>
        <w:ind w:firstLine="709"/>
        <w:jc w:val="both"/>
        <w:rPr>
          <w:sz w:val="28"/>
          <w:szCs w:val="28"/>
        </w:rPr>
      </w:pPr>
      <w:r w:rsidRPr="00007719">
        <w:rPr>
          <w:sz w:val="28"/>
          <w:szCs w:val="28"/>
        </w:rPr>
        <w:t xml:space="preserve">Для формы </w:t>
      </w:r>
      <w:r w:rsidR="00B059A4" w:rsidRPr="00007719">
        <w:rPr>
          <w:sz w:val="28"/>
          <w:szCs w:val="28"/>
        </w:rPr>
        <w:t>«</w:t>
      </w:r>
      <w:r w:rsidR="00F124C6" w:rsidRPr="00007719">
        <w:rPr>
          <w:sz w:val="28"/>
          <w:szCs w:val="28"/>
        </w:rPr>
        <w:t>4-НТ</w:t>
      </w:r>
      <w:r w:rsidR="00B059A4" w:rsidRPr="00007719">
        <w:rPr>
          <w:sz w:val="28"/>
          <w:szCs w:val="28"/>
        </w:rPr>
        <w:t>»</w:t>
      </w:r>
      <w:r w:rsidRPr="00007719">
        <w:rPr>
          <w:sz w:val="28"/>
          <w:szCs w:val="28"/>
        </w:rPr>
        <w:t xml:space="preserve"> на чтение (просмотр), обновление, удаление доступны записи, которые внесли сами сотрудники организации.</w:t>
      </w:r>
    </w:p>
    <w:p w14:paraId="42C690CA" w14:textId="2043F435" w:rsidR="00F124C6" w:rsidRPr="00007719" w:rsidRDefault="002413EF" w:rsidP="00424AC5">
      <w:pPr>
        <w:spacing w:line="360" w:lineRule="auto"/>
        <w:ind w:firstLine="709"/>
        <w:jc w:val="both"/>
        <w:rPr>
          <w:sz w:val="28"/>
          <w:szCs w:val="28"/>
        </w:rPr>
      </w:pPr>
      <w:r w:rsidRPr="00007719">
        <w:rPr>
          <w:sz w:val="28"/>
          <w:szCs w:val="28"/>
        </w:rPr>
        <w:t>На добавление записей ограничений нет.</w:t>
      </w:r>
    </w:p>
    <w:p w14:paraId="1A2E0F22" w14:textId="7850B304" w:rsidR="002413EF" w:rsidRPr="00007719" w:rsidRDefault="002413EF" w:rsidP="00424AC5">
      <w:pPr>
        <w:spacing w:line="360" w:lineRule="auto"/>
        <w:ind w:firstLine="709"/>
        <w:jc w:val="both"/>
        <w:rPr>
          <w:sz w:val="28"/>
          <w:szCs w:val="28"/>
        </w:rPr>
      </w:pPr>
      <w:r w:rsidRPr="00007719">
        <w:rPr>
          <w:sz w:val="28"/>
          <w:szCs w:val="28"/>
        </w:rPr>
        <w:lastRenderedPageBreak/>
        <w:t xml:space="preserve">Для формы </w:t>
      </w:r>
      <w:r w:rsidR="00B059A4" w:rsidRPr="00007719">
        <w:rPr>
          <w:sz w:val="28"/>
          <w:szCs w:val="28"/>
        </w:rPr>
        <w:t>«</w:t>
      </w:r>
      <w:r w:rsidR="00F124C6" w:rsidRPr="00007719">
        <w:rPr>
          <w:sz w:val="28"/>
          <w:szCs w:val="28"/>
        </w:rPr>
        <w:t>4-НТ (РЭП)</w:t>
      </w:r>
      <w:r w:rsidR="00B059A4" w:rsidRPr="00007719">
        <w:rPr>
          <w:sz w:val="28"/>
          <w:szCs w:val="28"/>
        </w:rPr>
        <w:t>»</w:t>
      </w:r>
      <w:r w:rsidRPr="00007719">
        <w:rPr>
          <w:sz w:val="28"/>
          <w:szCs w:val="28"/>
        </w:rPr>
        <w:t xml:space="preserve"> на чтение (просмотр), обновление, удаление доступны записи, которые внесли сами сотрудники организации.</w:t>
      </w:r>
    </w:p>
    <w:p w14:paraId="5BFAA79E" w14:textId="740739A8" w:rsidR="00F124C6" w:rsidRPr="00007719" w:rsidRDefault="002413EF" w:rsidP="00424AC5">
      <w:pPr>
        <w:spacing w:line="360" w:lineRule="auto"/>
        <w:ind w:firstLine="709"/>
        <w:jc w:val="both"/>
        <w:rPr>
          <w:sz w:val="28"/>
          <w:szCs w:val="28"/>
        </w:rPr>
      </w:pPr>
      <w:r w:rsidRPr="00007719">
        <w:rPr>
          <w:sz w:val="28"/>
          <w:szCs w:val="28"/>
        </w:rPr>
        <w:t>На добавление записей ограничений нет.</w:t>
      </w:r>
    </w:p>
    <w:p w14:paraId="06186803" w14:textId="42252EC1" w:rsidR="002413EF" w:rsidRPr="00007719" w:rsidRDefault="002413EF" w:rsidP="00424AC5">
      <w:pPr>
        <w:spacing w:line="360" w:lineRule="auto"/>
        <w:ind w:firstLine="709"/>
        <w:jc w:val="both"/>
        <w:rPr>
          <w:sz w:val="28"/>
          <w:szCs w:val="28"/>
        </w:rPr>
      </w:pPr>
      <w:r w:rsidRPr="00007719">
        <w:rPr>
          <w:sz w:val="28"/>
          <w:szCs w:val="28"/>
        </w:rPr>
        <w:t xml:space="preserve">Для формы </w:t>
      </w:r>
      <w:r w:rsidR="0099678A" w:rsidRPr="00007719">
        <w:rPr>
          <w:sz w:val="28"/>
          <w:szCs w:val="28"/>
        </w:rPr>
        <w:t>«</w:t>
      </w:r>
      <w:r w:rsidRPr="00007719">
        <w:rPr>
          <w:sz w:val="28"/>
          <w:szCs w:val="28"/>
        </w:rPr>
        <w:t>Ф</w:t>
      </w:r>
      <w:r w:rsidR="0099678A" w:rsidRPr="00007719">
        <w:rPr>
          <w:sz w:val="28"/>
          <w:szCs w:val="28"/>
        </w:rPr>
        <w:t>орма</w:t>
      </w:r>
      <w:r w:rsidR="00F124C6" w:rsidRPr="00007719">
        <w:rPr>
          <w:sz w:val="28"/>
          <w:szCs w:val="28"/>
        </w:rPr>
        <w:t xml:space="preserve"> 1</w:t>
      </w:r>
      <w:r w:rsidR="0099678A" w:rsidRPr="00007719">
        <w:rPr>
          <w:sz w:val="28"/>
          <w:szCs w:val="28"/>
        </w:rPr>
        <w:t>»</w:t>
      </w:r>
      <w:r w:rsidRPr="00007719">
        <w:rPr>
          <w:sz w:val="28"/>
          <w:szCs w:val="28"/>
        </w:rPr>
        <w:t xml:space="preserve"> на чтение (просмотр), обновление, удаление доступны записи, которые внесли сами сотрудники организации.</w:t>
      </w:r>
    </w:p>
    <w:p w14:paraId="3D939114" w14:textId="715AF7DB" w:rsidR="00F124C6" w:rsidRPr="00007719" w:rsidRDefault="002413EF" w:rsidP="00424AC5">
      <w:pPr>
        <w:spacing w:line="360" w:lineRule="auto"/>
        <w:ind w:firstLine="709"/>
        <w:jc w:val="both"/>
        <w:rPr>
          <w:sz w:val="28"/>
          <w:szCs w:val="28"/>
        </w:rPr>
      </w:pPr>
      <w:r w:rsidRPr="00007719">
        <w:rPr>
          <w:sz w:val="28"/>
          <w:szCs w:val="28"/>
        </w:rPr>
        <w:t>На добавление записей ограничений нет.</w:t>
      </w:r>
    </w:p>
    <w:p w14:paraId="58E5A457" w14:textId="2815E5B8" w:rsidR="00F124C6" w:rsidRPr="00007719" w:rsidRDefault="002413EF" w:rsidP="00424AC5">
      <w:pPr>
        <w:spacing w:line="360" w:lineRule="auto"/>
        <w:ind w:firstLine="709"/>
        <w:jc w:val="both"/>
        <w:rPr>
          <w:sz w:val="28"/>
          <w:szCs w:val="28"/>
        </w:rPr>
      </w:pPr>
      <w:r w:rsidRPr="00007719">
        <w:rPr>
          <w:sz w:val="28"/>
          <w:szCs w:val="28"/>
        </w:rPr>
        <w:t xml:space="preserve">Для формы </w:t>
      </w:r>
      <w:r w:rsidR="00B059A4" w:rsidRPr="00007719">
        <w:rPr>
          <w:sz w:val="28"/>
          <w:szCs w:val="28"/>
        </w:rPr>
        <w:t>«События»</w:t>
      </w:r>
      <w:r w:rsidRPr="00007719">
        <w:rPr>
          <w:sz w:val="28"/>
          <w:szCs w:val="28"/>
        </w:rPr>
        <w:t xml:space="preserve"> на чтение (просмотр), обновление, удаление доступны записи, которые внесли сами сотрудники организации.</w:t>
      </w:r>
      <w:r w:rsidR="00383D2D" w:rsidRPr="00007719">
        <w:rPr>
          <w:sz w:val="28"/>
          <w:szCs w:val="28"/>
        </w:rPr>
        <w:t xml:space="preserve"> </w:t>
      </w:r>
      <w:r w:rsidRPr="00007719">
        <w:rPr>
          <w:sz w:val="28"/>
          <w:szCs w:val="28"/>
        </w:rPr>
        <w:t>На добавление записей ограничений нет.</w:t>
      </w:r>
    </w:p>
    <w:p w14:paraId="18D8B3BD" w14:textId="74CD639C" w:rsidR="00F124C6" w:rsidRPr="00007719" w:rsidRDefault="002413EF" w:rsidP="00424AC5">
      <w:pPr>
        <w:spacing w:line="360" w:lineRule="auto"/>
        <w:ind w:firstLine="709"/>
        <w:jc w:val="both"/>
        <w:rPr>
          <w:sz w:val="28"/>
          <w:szCs w:val="28"/>
        </w:rPr>
      </w:pPr>
      <w:r w:rsidRPr="00007719">
        <w:rPr>
          <w:sz w:val="28"/>
          <w:szCs w:val="28"/>
        </w:rPr>
        <w:t>Для дополнительных соглашений к документу для формы</w:t>
      </w:r>
      <w:r w:rsidR="00F124C6" w:rsidRPr="00007719">
        <w:rPr>
          <w:sz w:val="28"/>
          <w:szCs w:val="28"/>
        </w:rPr>
        <w:t xml:space="preserve"> </w:t>
      </w:r>
      <w:r w:rsidR="00B059A4" w:rsidRPr="00007719">
        <w:rPr>
          <w:sz w:val="28"/>
          <w:szCs w:val="28"/>
        </w:rPr>
        <w:t>«</w:t>
      </w:r>
      <w:r w:rsidRPr="00007719">
        <w:rPr>
          <w:sz w:val="28"/>
          <w:szCs w:val="28"/>
        </w:rPr>
        <w:t>Д</w:t>
      </w:r>
      <w:r w:rsidR="00B059A4" w:rsidRPr="00007719">
        <w:rPr>
          <w:sz w:val="28"/>
          <w:szCs w:val="28"/>
        </w:rPr>
        <w:t xml:space="preserve">оговоры о распоряжении правом» </w:t>
      </w:r>
      <w:r w:rsidRPr="00007719">
        <w:rPr>
          <w:sz w:val="28"/>
          <w:szCs w:val="28"/>
        </w:rPr>
        <w:t>на чтение (просмотр), обновление и удаление доступны записи, которые</w:t>
      </w:r>
      <w:r w:rsidR="00F124C6" w:rsidRPr="00007719">
        <w:rPr>
          <w:sz w:val="28"/>
          <w:szCs w:val="28"/>
        </w:rPr>
        <w:t xml:space="preserve"> внесли сами сотрудники организации.</w:t>
      </w:r>
    </w:p>
    <w:p w14:paraId="389C596E" w14:textId="77777777" w:rsidR="002413EF" w:rsidRPr="00007719" w:rsidRDefault="002413EF" w:rsidP="00424AC5">
      <w:pPr>
        <w:spacing w:line="360" w:lineRule="auto"/>
        <w:ind w:firstLine="709"/>
        <w:jc w:val="both"/>
        <w:rPr>
          <w:sz w:val="28"/>
          <w:szCs w:val="28"/>
        </w:rPr>
      </w:pPr>
      <w:r w:rsidRPr="00007719">
        <w:rPr>
          <w:sz w:val="28"/>
          <w:szCs w:val="28"/>
        </w:rPr>
        <w:t>На добавление записей ограничений нет.</w:t>
      </w:r>
    </w:p>
    <w:p w14:paraId="36FDAC19" w14:textId="3C9A58C0" w:rsidR="00F124C6" w:rsidRPr="00007719" w:rsidRDefault="002413EF" w:rsidP="00424AC5">
      <w:pPr>
        <w:spacing w:line="360" w:lineRule="auto"/>
        <w:ind w:firstLine="709"/>
        <w:jc w:val="both"/>
        <w:rPr>
          <w:sz w:val="28"/>
          <w:szCs w:val="28"/>
        </w:rPr>
      </w:pPr>
      <w:r w:rsidRPr="00007719">
        <w:rPr>
          <w:sz w:val="28"/>
          <w:szCs w:val="28"/>
        </w:rPr>
        <w:t>Для д</w:t>
      </w:r>
      <w:r w:rsidR="00F124C6" w:rsidRPr="00007719">
        <w:rPr>
          <w:sz w:val="28"/>
          <w:szCs w:val="28"/>
        </w:rPr>
        <w:t>ополнительны</w:t>
      </w:r>
      <w:r w:rsidRPr="00007719">
        <w:rPr>
          <w:sz w:val="28"/>
          <w:szCs w:val="28"/>
        </w:rPr>
        <w:t>х</w:t>
      </w:r>
      <w:r w:rsidR="00F124C6" w:rsidRPr="00007719">
        <w:rPr>
          <w:sz w:val="28"/>
          <w:szCs w:val="28"/>
        </w:rPr>
        <w:t xml:space="preserve"> соглашени</w:t>
      </w:r>
      <w:r w:rsidRPr="00007719">
        <w:rPr>
          <w:sz w:val="28"/>
          <w:szCs w:val="28"/>
        </w:rPr>
        <w:t>й к договорному документу для формы</w:t>
      </w:r>
      <w:r w:rsidR="00F124C6" w:rsidRPr="00007719">
        <w:rPr>
          <w:sz w:val="28"/>
          <w:szCs w:val="28"/>
        </w:rPr>
        <w:t xml:space="preserve"> </w:t>
      </w:r>
      <w:r w:rsidR="00B059A4" w:rsidRPr="00007719">
        <w:rPr>
          <w:sz w:val="28"/>
          <w:szCs w:val="28"/>
        </w:rPr>
        <w:t xml:space="preserve">«Договорные документы» </w:t>
      </w:r>
      <w:r w:rsidRPr="00007719">
        <w:rPr>
          <w:sz w:val="28"/>
          <w:szCs w:val="28"/>
        </w:rPr>
        <w:t>на удаление и обновление д</w:t>
      </w:r>
      <w:r w:rsidR="00F124C6" w:rsidRPr="00007719">
        <w:rPr>
          <w:sz w:val="28"/>
          <w:szCs w:val="28"/>
        </w:rPr>
        <w:t>оступны те допо</w:t>
      </w:r>
      <w:r w:rsidRPr="00007719">
        <w:rPr>
          <w:sz w:val="28"/>
          <w:szCs w:val="28"/>
        </w:rPr>
        <w:t xml:space="preserve">лнительные соглашения, которые </w:t>
      </w:r>
      <w:r w:rsidR="00F124C6" w:rsidRPr="00007719">
        <w:rPr>
          <w:sz w:val="28"/>
          <w:szCs w:val="28"/>
        </w:rPr>
        <w:t>внесли сами сотрудники организации.</w:t>
      </w:r>
    </w:p>
    <w:p w14:paraId="76CF9EBB" w14:textId="084BA262" w:rsidR="000B68E7" w:rsidRPr="00007719" w:rsidRDefault="00D348AA" w:rsidP="00DC73EA">
      <w:pPr>
        <w:spacing w:line="360" w:lineRule="auto"/>
        <w:ind w:firstLine="709"/>
        <w:jc w:val="both"/>
        <w:rPr>
          <w:b/>
          <w:sz w:val="28"/>
          <w:szCs w:val="28"/>
        </w:rPr>
      </w:pPr>
      <w:r w:rsidRPr="00007719">
        <w:rPr>
          <w:sz w:val="28"/>
          <w:szCs w:val="28"/>
        </w:rPr>
        <w:t>На чтение (просмотр) доступны договоры,</w:t>
      </w:r>
      <w:r w:rsidRPr="00007719">
        <w:rPr>
          <w:b/>
          <w:sz w:val="28"/>
          <w:szCs w:val="28"/>
        </w:rPr>
        <w:t xml:space="preserve"> </w:t>
      </w:r>
      <w:r w:rsidRPr="00007719">
        <w:rPr>
          <w:sz w:val="28"/>
          <w:szCs w:val="28"/>
        </w:rPr>
        <w:t xml:space="preserve">которые доступны организации. </w:t>
      </w:r>
    </w:p>
    <w:p w14:paraId="200A0D70" w14:textId="26562D84" w:rsidR="00DC3222" w:rsidRPr="00007719" w:rsidRDefault="00D348AA" w:rsidP="00DC73EA">
      <w:pPr>
        <w:spacing w:line="360" w:lineRule="auto"/>
        <w:ind w:firstLine="709"/>
        <w:jc w:val="both"/>
        <w:rPr>
          <w:bCs/>
          <w:sz w:val="28"/>
          <w:szCs w:val="28"/>
        </w:rPr>
      </w:pPr>
      <w:r w:rsidRPr="00007719">
        <w:rPr>
          <w:bCs/>
          <w:sz w:val="28"/>
          <w:szCs w:val="28"/>
        </w:rPr>
        <w:t>Добавление дополнительных соглашений к договорному документу доступно только к договорам, где организация является исполнителем или если договор был добавлен сотрудником организации.</w:t>
      </w:r>
    </w:p>
    <w:p w14:paraId="7EF71588" w14:textId="05CB29A2" w:rsidR="000B68E7" w:rsidRPr="00007719" w:rsidRDefault="00D348AA" w:rsidP="00DC73EA">
      <w:pPr>
        <w:spacing w:line="360" w:lineRule="auto"/>
        <w:ind w:firstLine="709"/>
        <w:jc w:val="both"/>
        <w:rPr>
          <w:sz w:val="28"/>
          <w:szCs w:val="28"/>
        </w:rPr>
      </w:pPr>
      <w:r w:rsidRPr="00007719">
        <w:rPr>
          <w:sz w:val="28"/>
          <w:szCs w:val="28"/>
        </w:rPr>
        <w:t xml:space="preserve">Этапы на форме </w:t>
      </w:r>
      <w:r w:rsidR="00B059A4" w:rsidRPr="00007719">
        <w:rPr>
          <w:sz w:val="28"/>
          <w:szCs w:val="28"/>
        </w:rPr>
        <w:t xml:space="preserve">«Договорные документы» </w:t>
      </w:r>
      <w:r w:rsidRPr="00007719">
        <w:rPr>
          <w:sz w:val="28"/>
          <w:szCs w:val="28"/>
        </w:rPr>
        <w:t>– доступны на просмотр все этапы в рамках доступных контрактов и договоров на НИОКР.</w:t>
      </w:r>
    </w:p>
    <w:p w14:paraId="6801EBC1" w14:textId="174A0668" w:rsidR="000B68E7" w:rsidRPr="00007719" w:rsidRDefault="00D348AA" w:rsidP="00DC73EA">
      <w:pPr>
        <w:spacing w:line="360" w:lineRule="auto"/>
        <w:ind w:firstLine="709"/>
        <w:jc w:val="both"/>
        <w:rPr>
          <w:b/>
          <w:sz w:val="28"/>
          <w:szCs w:val="28"/>
        </w:rPr>
      </w:pPr>
      <w:r w:rsidRPr="00007719">
        <w:rPr>
          <w:sz w:val="28"/>
          <w:szCs w:val="28"/>
        </w:rPr>
        <w:t>Добавление этапов разрешено только для договоров</w:t>
      </w:r>
      <w:bookmarkStart w:id="1063" w:name="OLE_LINK38"/>
      <w:r w:rsidRPr="00007719">
        <w:rPr>
          <w:sz w:val="28"/>
          <w:szCs w:val="28"/>
        </w:rPr>
        <w:t>, которые внесены сотрудниками организации.</w:t>
      </w:r>
      <w:bookmarkStart w:id="1064" w:name="OLE_LINK39"/>
      <w:bookmarkStart w:id="1065" w:name="OLE_LINK40"/>
      <w:bookmarkEnd w:id="1063"/>
    </w:p>
    <w:p w14:paraId="2CBE33F1" w14:textId="0DE47038" w:rsidR="000B68E7" w:rsidRPr="00007719" w:rsidRDefault="00D348AA" w:rsidP="00DC73EA">
      <w:pPr>
        <w:spacing w:line="360" w:lineRule="auto"/>
        <w:ind w:firstLine="709"/>
        <w:jc w:val="both"/>
        <w:rPr>
          <w:b/>
          <w:sz w:val="28"/>
          <w:szCs w:val="28"/>
        </w:rPr>
      </w:pPr>
      <w:bookmarkStart w:id="1066" w:name="OLE_LINK56"/>
      <w:bookmarkStart w:id="1067" w:name="OLE_LINK57"/>
      <w:bookmarkEnd w:id="1064"/>
      <w:bookmarkEnd w:id="1065"/>
      <w:r w:rsidRPr="00007719">
        <w:rPr>
          <w:sz w:val="28"/>
          <w:szCs w:val="28"/>
        </w:rPr>
        <w:t>Для обновления доступны только те этапы, которые были введены сотрудниками организации, либо привязанные к договорам, в которых организация пользователя является исполнителем.</w:t>
      </w:r>
      <w:bookmarkStart w:id="1068" w:name="OLE_LINK58"/>
      <w:bookmarkStart w:id="1069" w:name="OLE_LINK54"/>
      <w:bookmarkStart w:id="1070" w:name="OLE_LINK55"/>
      <w:bookmarkEnd w:id="1066"/>
      <w:bookmarkEnd w:id="1067"/>
    </w:p>
    <w:bookmarkEnd w:id="1068"/>
    <w:bookmarkEnd w:id="1069"/>
    <w:bookmarkEnd w:id="1070"/>
    <w:p w14:paraId="3D1D1814" w14:textId="77777777" w:rsidR="00DC3222" w:rsidRPr="00007719" w:rsidRDefault="00DC3222" w:rsidP="00DC73EA">
      <w:pPr>
        <w:spacing w:line="360" w:lineRule="auto"/>
        <w:ind w:firstLine="709"/>
        <w:jc w:val="both"/>
        <w:rPr>
          <w:sz w:val="2"/>
          <w:szCs w:val="2"/>
        </w:rPr>
      </w:pPr>
    </w:p>
    <w:p w14:paraId="17DB5C73" w14:textId="3CC243E7" w:rsidR="000B68E7" w:rsidRPr="00007719" w:rsidRDefault="00D348AA" w:rsidP="00DC73EA">
      <w:pPr>
        <w:spacing w:line="360" w:lineRule="auto"/>
        <w:ind w:firstLine="709"/>
        <w:jc w:val="both"/>
        <w:rPr>
          <w:b/>
          <w:sz w:val="28"/>
          <w:szCs w:val="28"/>
        </w:rPr>
      </w:pPr>
      <w:r w:rsidRPr="00007719">
        <w:rPr>
          <w:sz w:val="28"/>
          <w:szCs w:val="28"/>
        </w:rPr>
        <w:t>Для удаления доступны только те этапы, которые были введены сотрудниками организации.</w:t>
      </w:r>
      <w:bookmarkStart w:id="1071" w:name="OLE_LINK50"/>
    </w:p>
    <w:p w14:paraId="32FCF3B0" w14:textId="34943C66" w:rsidR="00514B9E" w:rsidRPr="00007719" w:rsidRDefault="00514B9E" w:rsidP="00DC73EA">
      <w:pPr>
        <w:spacing w:line="360" w:lineRule="auto"/>
        <w:ind w:firstLine="709"/>
        <w:jc w:val="both"/>
        <w:rPr>
          <w:sz w:val="28"/>
          <w:szCs w:val="28"/>
        </w:rPr>
      </w:pPr>
      <w:r w:rsidRPr="00007719">
        <w:rPr>
          <w:sz w:val="28"/>
          <w:szCs w:val="28"/>
        </w:rPr>
        <w:lastRenderedPageBreak/>
        <w:t xml:space="preserve">Редактирование </w:t>
      </w:r>
      <w:r w:rsidR="00B059A4" w:rsidRPr="00007719">
        <w:rPr>
          <w:sz w:val="28"/>
          <w:szCs w:val="28"/>
        </w:rPr>
        <w:t>с</w:t>
      </w:r>
      <w:r w:rsidRPr="00007719">
        <w:rPr>
          <w:sz w:val="28"/>
          <w:szCs w:val="28"/>
        </w:rPr>
        <w:t xml:space="preserve">правочников и классификаторов, за исключением </w:t>
      </w:r>
      <w:r w:rsidR="00B059A4" w:rsidRPr="00007719">
        <w:rPr>
          <w:sz w:val="28"/>
          <w:szCs w:val="28"/>
        </w:rPr>
        <w:t>«</w:t>
      </w:r>
      <w:r w:rsidRPr="00007719">
        <w:rPr>
          <w:sz w:val="28"/>
          <w:szCs w:val="28"/>
        </w:rPr>
        <w:t>Ф</w:t>
      </w:r>
      <w:r w:rsidR="00B059A4" w:rsidRPr="00007719">
        <w:rPr>
          <w:sz w:val="28"/>
          <w:szCs w:val="28"/>
        </w:rPr>
        <w:t xml:space="preserve">изические лица» </w:t>
      </w:r>
      <w:r w:rsidRPr="00007719">
        <w:rPr>
          <w:sz w:val="28"/>
          <w:szCs w:val="28"/>
        </w:rPr>
        <w:t>запрещено.</w:t>
      </w:r>
    </w:p>
    <w:p w14:paraId="096CDA78" w14:textId="525B9335" w:rsidR="009E3D04" w:rsidRPr="00007719" w:rsidRDefault="00B059A4" w:rsidP="00DC73EA">
      <w:pPr>
        <w:spacing w:line="360" w:lineRule="auto"/>
        <w:ind w:firstLine="709"/>
        <w:jc w:val="both"/>
        <w:rPr>
          <w:sz w:val="28"/>
          <w:szCs w:val="28"/>
        </w:rPr>
      </w:pPr>
      <w:r w:rsidRPr="00007719">
        <w:rPr>
          <w:sz w:val="28"/>
          <w:szCs w:val="28"/>
        </w:rPr>
        <w:t>«</w:t>
      </w:r>
      <w:r w:rsidR="009E3D04" w:rsidRPr="00007719">
        <w:rPr>
          <w:sz w:val="28"/>
          <w:szCs w:val="28"/>
        </w:rPr>
        <w:t>Б</w:t>
      </w:r>
      <w:r w:rsidRPr="00007719">
        <w:rPr>
          <w:sz w:val="28"/>
          <w:szCs w:val="28"/>
        </w:rPr>
        <w:t xml:space="preserve">азовая роль» </w:t>
      </w:r>
      <w:r w:rsidR="009E3D04" w:rsidRPr="00007719">
        <w:rPr>
          <w:sz w:val="28"/>
          <w:szCs w:val="28"/>
        </w:rPr>
        <w:t>– роль, дающая право на базовые объекты системы.</w:t>
      </w:r>
    </w:p>
    <w:p w14:paraId="2D1D6AE6" w14:textId="4285A465" w:rsidR="00514B9E" w:rsidRPr="00007719" w:rsidRDefault="00514B9E" w:rsidP="00DC73EA">
      <w:pPr>
        <w:spacing w:line="360" w:lineRule="auto"/>
        <w:ind w:firstLine="709"/>
        <w:jc w:val="both"/>
        <w:rPr>
          <w:spacing w:val="-4"/>
          <w:sz w:val="28"/>
          <w:szCs w:val="28"/>
        </w:rPr>
      </w:pPr>
      <w:r w:rsidRPr="00007719">
        <w:rPr>
          <w:spacing w:val="-4"/>
          <w:sz w:val="28"/>
          <w:szCs w:val="28"/>
        </w:rPr>
        <w:t xml:space="preserve">Для роли </w:t>
      </w:r>
      <w:r w:rsidR="00B059A4" w:rsidRPr="00007719">
        <w:rPr>
          <w:spacing w:val="-4"/>
          <w:sz w:val="28"/>
          <w:szCs w:val="28"/>
        </w:rPr>
        <w:t>«</w:t>
      </w:r>
      <w:r w:rsidRPr="00007719">
        <w:rPr>
          <w:spacing w:val="-4"/>
          <w:sz w:val="28"/>
          <w:szCs w:val="28"/>
        </w:rPr>
        <w:t>А</w:t>
      </w:r>
      <w:r w:rsidR="00B059A4" w:rsidRPr="00007719">
        <w:rPr>
          <w:spacing w:val="-4"/>
          <w:sz w:val="28"/>
          <w:szCs w:val="28"/>
        </w:rPr>
        <w:t>дминистратор</w:t>
      </w:r>
      <w:r w:rsidRPr="00007719">
        <w:rPr>
          <w:spacing w:val="-4"/>
          <w:sz w:val="28"/>
          <w:szCs w:val="28"/>
        </w:rPr>
        <w:t xml:space="preserve"> НСИ</w:t>
      </w:r>
      <w:r w:rsidR="00B059A4" w:rsidRPr="00007719">
        <w:rPr>
          <w:spacing w:val="-4"/>
          <w:sz w:val="28"/>
          <w:szCs w:val="28"/>
        </w:rPr>
        <w:t>»</w:t>
      </w:r>
      <w:r w:rsidRPr="00007719">
        <w:rPr>
          <w:spacing w:val="-4"/>
          <w:sz w:val="28"/>
          <w:szCs w:val="28"/>
        </w:rPr>
        <w:t xml:space="preserve"> доступно редактирование всех справочников и классификаторов. Другие объекты системы администратору НСИ недоступны.</w:t>
      </w:r>
    </w:p>
    <w:p w14:paraId="707CDD86" w14:textId="467C437D" w:rsidR="00A22F01" w:rsidRPr="00007719" w:rsidRDefault="00A22F01" w:rsidP="00A22F01">
      <w:pPr>
        <w:pStyle w:val="22"/>
      </w:pPr>
      <w:bookmarkStart w:id="1072" w:name="_Toc1571702"/>
      <w:r w:rsidRPr="00007719">
        <w:t>При</w:t>
      </w:r>
      <w:r w:rsidR="00141AA2" w:rsidRPr="00007719">
        <w:t>меры</w:t>
      </w:r>
      <w:bookmarkEnd w:id="1072"/>
    </w:p>
    <w:p w14:paraId="3A1E48A1" w14:textId="4BF03814" w:rsidR="00A22F01" w:rsidRPr="00007719" w:rsidRDefault="00A22F01" w:rsidP="00DF627D">
      <w:pPr>
        <w:pStyle w:val="30"/>
      </w:pPr>
      <w:bookmarkStart w:id="1073" w:name="_Ref361739"/>
      <w:bookmarkStart w:id="1074" w:name="_Ref361782"/>
      <w:bookmarkStart w:id="1075" w:name="_Toc1571703"/>
      <w:r w:rsidRPr="00007719">
        <w:t xml:space="preserve">Пример </w:t>
      </w:r>
      <w:r w:rsidR="00141AA2" w:rsidRPr="00007719">
        <w:t>создания запроса с помощью</w:t>
      </w:r>
      <w:r w:rsidRPr="00007719">
        <w:t xml:space="preserve"> редактора запросов </w:t>
      </w:r>
      <w:r w:rsidR="00B50172" w:rsidRPr="00007719">
        <w:t>в</w:t>
      </w:r>
      <w:r w:rsidRPr="00007719">
        <w:t xml:space="preserve"> </w:t>
      </w:r>
      <w:r w:rsidR="00141AA2" w:rsidRPr="00007719">
        <w:br/>
      </w:r>
      <w:r w:rsidRPr="00007719">
        <w:t>конструктор</w:t>
      </w:r>
      <w:r w:rsidR="00B50172" w:rsidRPr="00007719">
        <w:t>е</w:t>
      </w:r>
      <w:r w:rsidRPr="00007719">
        <w:t xml:space="preserve"> отчетов</w:t>
      </w:r>
      <w:bookmarkEnd w:id="1073"/>
      <w:bookmarkEnd w:id="1074"/>
      <w:bookmarkEnd w:id="1075"/>
    </w:p>
    <w:p w14:paraId="61236E54" w14:textId="03B3BF2D" w:rsidR="00A22F01" w:rsidRPr="00A17B81" w:rsidRDefault="00A22F01" w:rsidP="00A22F01">
      <w:pPr>
        <w:tabs>
          <w:tab w:val="left" w:pos="1134"/>
        </w:tabs>
        <w:spacing w:line="360" w:lineRule="auto"/>
        <w:ind w:firstLine="709"/>
        <w:jc w:val="both"/>
        <w:rPr>
          <w:rFonts w:eastAsia="Calibri"/>
          <w:sz w:val="28"/>
          <w:szCs w:val="28"/>
        </w:rPr>
      </w:pPr>
      <w:r w:rsidRPr="00A17B81">
        <w:rPr>
          <w:sz w:val="28"/>
          <w:szCs w:val="20"/>
          <w:lang w:eastAsia="x-none"/>
        </w:rPr>
        <w:t>Формирование текста запроса осуществляе</w:t>
      </w:r>
      <w:r w:rsidR="00B50172" w:rsidRPr="00A17B81">
        <w:rPr>
          <w:sz w:val="28"/>
          <w:szCs w:val="20"/>
          <w:lang w:eastAsia="x-none"/>
        </w:rPr>
        <w:t>м</w:t>
      </w:r>
      <w:r w:rsidRPr="00A17B81">
        <w:rPr>
          <w:sz w:val="28"/>
          <w:szCs w:val="20"/>
          <w:lang w:eastAsia="x-none"/>
        </w:rPr>
        <w:t xml:space="preserve"> с использованием редактора запросов.</w:t>
      </w:r>
    </w:p>
    <w:p w14:paraId="267F7D81" w14:textId="23A83A14" w:rsidR="00B50172" w:rsidRDefault="00B50172" w:rsidP="00A22F01">
      <w:pPr>
        <w:tabs>
          <w:tab w:val="left" w:pos="1134"/>
        </w:tabs>
        <w:spacing w:line="360" w:lineRule="auto"/>
        <w:ind w:firstLine="709"/>
        <w:jc w:val="both"/>
        <w:rPr>
          <w:rFonts w:eastAsia="Calibri"/>
          <w:sz w:val="28"/>
          <w:szCs w:val="28"/>
        </w:rPr>
      </w:pPr>
      <w:r w:rsidRPr="00A17B81">
        <w:rPr>
          <w:rFonts w:eastAsia="Calibri"/>
          <w:sz w:val="28"/>
          <w:szCs w:val="28"/>
        </w:rPr>
        <w:t xml:space="preserve">Вид диалогового окна «Редактор запросов» представлен на </w:t>
      </w:r>
      <w:r w:rsidRPr="00A17B81">
        <w:rPr>
          <w:rFonts w:eastAsia="Calibri"/>
          <w:sz w:val="28"/>
          <w:szCs w:val="28"/>
        </w:rPr>
        <w:fldChar w:fldCharType="begin"/>
      </w:r>
      <w:r w:rsidRPr="00A17B81">
        <w:rPr>
          <w:rFonts w:eastAsia="Calibri"/>
          <w:sz w:val="28"/>
          <w:szCs w:val="28"/>
        </w:rPr>
        <w:instrText xml:space="preserve"> REF  _Ref535938037 \* Lower \h </w:instrText>
      </w:r>
      <w:r w:rsidR="00A17B81">
        <w:rPr>
          <w:rFonts w:eastAsia="Calibri"/>
          <w:sz w:val="28"/>
          <w:szCs w:val="28"/>
        </w:rPr>
        <w:instrText xml:space="preserve"> \* MERGEFORMAT </w:instrText>
      </w:r>
      <w:r w:rsidRPr="00A17B81">
        <w:rPr>
          <w:rFonts w:eastAsia="Calibri"/>
          <w:sz w:val="28"/>
          <w:szCs w:val="28"/>
        </w:rPr>
      </w:r>
      <w:r w:rsidRPr="00A17B81">
        <w:rPr>
          <w:rFonts w:eastAsia="Calibri"/>
          <w:sz w:val="28"/>
          <w:szCs w:val="28"/>
        </w:rPr>
        <w:fldChar w:fldCharType="separate"/>
      </w:r>
      <w:r w:rsidR="00B6413A" w:rsidRPr="00A17B81">
        <w:rPr>
          <w:noProof/>
          <w:sz w:val="28"/>
          <w:szCs w:val="28"/>
        </w:rPr>
        <w:t xml:space="preserve">рис. </w:t>
      </w:r>
      <w:r w:rsidR="00B6413A">
        <w:rPr>
          <w:noProof/>
          <w:sz w:val="28"/>
          <w:szCs w:val="28"/>
        </w:rPr>
        <w:t>649</w:t>
      </w:r>
      <w:r w:rsidRPr="00A17B81">
        <w:rPr>
          <w:rFonts w:eastAsia="Calibri"/>
          <w:sz w:val="28"/>
          <w:szCs w:val="28"/>
        </w:rPr>
        <w:fldChar w:fldCharType="end"/>
      </w:r>
      <w:r w:rsidRPr="00A17B81">
        <w:rPr>
          <w:rFonts w:eastAsia="Calibri"/>
          <w:sz w:val="28"/>
          <w:szCs w:val="28"/>
        </w:rPr>
        <w:t>.</w:t>
      </w:r>
    </w:p>
    <w:p w14:paraId="57937873" w14:textId="77777777" w:rsidR="00A17B81" w:rsidRPr="00007719" w:rsidRDefault="00A17B81" w:rsidP="00A17B81">
      <w:pPr>
        <w:spacing w:line="360" w:lineRule="auto"/>
        <w:ind w:firstLine="709"/>
        <w:jc w:val="both"/>
        <w:rPr>
          <w:spacing w:val="-4"/>
          <w:sz w:val="28"/>
          <w:szCs w:val="20"/>
          <w:lang w:eastAsia="x-none"/>
        </w:rPr>
      </w:pPr>
      <w:r w:rsidRPr="00007719">
        <w:rPr>
          <w:sz w:val="28"/>
          <w:szCs w:val="20"/>
          <w:lang w:eastAsia="x-none"/>
        </w:rPr>
        <w:t>В диалоговом окне</w:t>
      </w:r>
      <w:r w:rsidRPr="00007719">
        <w:rPr>
          <w:sz w:val="28"/>
          <w:szCs w:val="20"/>
          <w:lang w:val="x-none" w:eastAsia="x-none"/>
        </w:rPr>
        <w:t xml:space="preserve"> </w:t>
      </w:r>
      <w:r w:rsidRPr="00007719">
        <w:rPr>
          <w:spacing w:val="-4"/>
          <w:sz w:val="28"/>
          <w:szCs w:val="20"/>
          <w:lang w:val="x-none" w:eastAsia="x-none"/>
        </w:rPr>
        <w:t xml:space="preserve">редактора запросов </w:t>
      </w:r>
      <w:r w:rsidRPr="00007719">
        <w:rPr>
          <w:rFonts w:eastAsia="Calibri"/>
          <w:sz w:val="28"/>
          <w:szCs w:val="28"/>
          <w:lang w:eastAsia="x-none"/>
        </w:rPr>
        <w:t>представлены вкладки</w:t>
      </w:r>
      <w:r w:rsidRPr="00007719">
        <w:rPr>
          <w:spacing w:val="-4"/>
          <w:sz w:val="28"/>
          <w:szCs w:val="20"/>
          <w:lang w:eastAsia="x-none"/>
        </w:rPr>
        <w:t>:</w:t>
      </w:r>
    </w:p>
    <w:p w14:paraId="4F80AEBD" w14:textId="77777777" w:rsidR="00A17B81" w:rsidRPr="00007719" w:rsidRDefault="00A17B81" w:rsidP="005205E0">
      <w:pPr>
        <w:numPr>
          <w:ilvl w:val="0"/>
          <w:numId w:val="43"/>
        </w:numPr>
        <w:tabs>
          <w:tab w:val="left" w:pos="851"/>
        </w:tabs>
        <w:spacing w:line="360" w:lineRule="auto"/>
        <w:ind w:left="0" w:firstLine="709"/>
        <w:jc w:val="both"/>
        <w:rPr>
          <w:sz w:val="28"/>
          <w:szCs w:val="20"/>
          <w:lang w:val="x-none" w:eastAsia="x-none"/>
        </w:rPr>
      </w:pPr>
      <w:r w:rsidRPr="00007719">
        <w:rPr>
          <w:sz w:val="28"/>
          <w:szCs w:val="20"/>
          <w:lang w:eastAsia="x-none"/>
        </w:rPr>
        <w:t>«</w:t>
      </w:r>
      <w:r w:rsidRPr="00007719">
        <w:rPr>
          <w:sz w:val="28"/>
          <w:szCs w:val="20"/>
          <w:lang w:val="x-none" w:eastAsia="x-none"/>
        </w:rPr>
        <w:t>Объекты и поля</w:t>
      </w:r>
      <w:r w:rsidRPr="00007719">
        <w:rPr>
          <w:sz w:val="28"/>
          <w:szCs w:val="20"/>
          <w:lang w:eastAsia="x-none"/>
        </w:rPr>
        <w:t>» (</w:t>
      </w:r>
      <w:r w:rsidRPr="00007719">
        <w:rPr>
          <w:sz w:val="28"/>
          <w:szCs w:val="20"/>
          <w:highlight w:val="lightGray"/>
          <w:lang w:eastAsia="x-none"/>
        </w:rPr>
        <w:fldChar w:fldCharType="begin"/>
      </w:r>
      <w:r w:rsidRPr="00007719">
        <w:rPr>
          <w:sz w:val="28"/>
          <w:szCs w:val="20"/>
          <w:highlight w:val="lightGray"/>
          <w:lang w:eastAsia="x-none"/>
        </w:rPr>
        <w:instrText xml:space="preserve"> REF p_4_11_1_1 \h  \* MERGEFORMAT </w:instrText>
      </w:r>
      <w:r w:rsidRPr="00007719">
        <w:rPr>
          <w:sz w:val="28"/>
          <w:szCs w:val="20"/>
          <w:highlight w:val="lightGray"/>
          <w:lang w:eastAsia="x-none"/>
        </w:rPr>
      </w:r>
      <w:r w:rsidRPr="00007719">
        <w:rPr>
          <w:sz w:val="28"/>
          <w:szCs w:val="20"/>
          <w:highlight w:val="lightGray"/>
          <w:lang w:eastAsia="x-none"/>
        </w:rPr>
        <w:fldChar w:fldCharType="separate"/>
      </w:r>
      <w:r w:rsidR="00B6413A" w:rsidRPr="00007719">
        <w:rPr>
          <w:sz w:val="28"/>
          <w:szCs w:val="28"/>
        </w:rPr>
        <w:t>4.11.1.1</w:t>
      </w:r>
      <w:r w:rsidRPr="00007719">
        <w:rPr>
          <w:sz w:val="28"/>
          <w:szCs w:val="20"/>
          <w:highlight w:val="lightGray"/>
          <w:lang w:eastAsia="x-none"/>
        </w:rPr>
        <w:fldChar w:fldCharType="end"/>
      </w:r>
      <w:r w:rsidRPr="00007719">
        <w:rPr>
          <w:sz w:val="28"/>
          <w:szCs w:val="28"/>
          <w:highlight w:val="lightGray"/>
        </w:rPr>
        <w:fldChar w:fldCharType="begin"/>
      </w:r>
      <w:r w:rsidRPr="00007719">
        <w:rPr>
          <w:sz w:val="28"/>
          <w:szCs w:val="20"/>
          <w:highlight w:val="lightGray"/>
          <w:lang w:eastAsia="x-none"/>
        </w:rPr>
        <w:instrText xml:space="preserve"> REF p_11_1_1 \h </w:instrText>
      </w:r>
      <w:r w:rsidRPr="00007719">
        <w:rPr>
          <w:sz w:val="28"/>
          <w:szCs w:val="28"/>
          <w:highlight w:val="lightGray"/>
        </w:rPr>
        <w:instrText xml:space="preserve"> \* MERGEFORMAT </w:instrText>
      </w:r>
      <w:r w:rsidRPr="00007719">
        <w:rPr>
          <w:sz w:val="28"/>
          <w:szCs w:val="28"/>
          <w:highlight w:val="lightGray"/>
        </w:rPr>
      </w:r>
      <w:r w:rsidRPr="00007719">
        <w:rPr>
          <w:sz w:val="28"/>
          <w:szCs w:val="28"/>
          <w:highlight w:val="lightGray"/>
        </w:rPr>
        <w:fldChar w:fldCharType="separate"/>
      </w:r>
      <w:r w:rsidR="00B6413A" w:rsidRPr="00007719">
        <w:rPr>
          <w:sz w:val="28"/>
          <w:szCs w:val="28"/>
        </w:rPr>
        <w:t>4.11.1.1</w:t>
      </w:r>
      <w:r w:rsidRPr="00007719">
        <w:rPr>
          <w:sz w:val="28"/>
          <w:szCs w:val="28"/>
          <w:highlight w:val="lightGray"/>
        </w:rPr>
        <w:fldChar w:fldCharType="end"/>
      </w:r>
      <w:r w:rsidRPr="00007719">
        <w:rPr>
          <w:sz w:val="28"/>
          <w:szCs w:val="28"/>
        </w:rPr>
        <w:t>)</w:t>
      </w:r>
      <w:r w:rsidRPr="00007719">
        <w:rPr>
          <w:sz w:val="28"/>
          <w:szCs w:val="20"/>
          <w:lang w:val="x-none" w:eastAsia="x-none"/>
        </w:rPr>
        <w:t>;</w:t>
      </w:r>
    </w:p>
    <w:p w14:paraId="16BC7622" w14:textId="77777777" w:rsidR="00A17B81" w:rsidRPr="00007719" w:rsidRDefault="00A17B81" w:rsidP="005205E0">
      <w:pPr>
        <w:numPr>
          <w:ilvl w:val="0"/>
          <w:numId w:val="43"/>
        </w:numPr>
        <w:tabs>
          <w:tab w:val="left" w:pos="851"/>
        </w:tabs>
        <w:spacing w:line="360" w:lineRule="auto"/>
        <w:ind w:left="0" w:firstLine="709"/>
        <w:jc w:val="both"/>
        <w:rPr>
          <w:sz w:val="28"/>
          <w:szCs w:val="20"/>
          <w:lang w:val="x-none" w:eastAsia="x-none"/>
        </w:rPr>
      </w:pPr>
      <w:r w:rsidRPr="00007719">
        <w:rPr>
          <w:sz w:val="28"/>
          <w:szCs w:val="20"/>
          <w:lang w:eastAsia="x-none"/>
        </w:rPr>
        <w:t>«</w:t>
      </w:r>
      <w:r w:rsidRPr="00007719">
        <w:rPr>
          <w:sz w:val="28"/>
          <w:szCs w:val="20"/>
          <w:lang w:val="x-none" w:eastAsia="x-none"/>
        </w:rPr>
        <w:t>Соединение объектов</w:t>
      </w:r>
      <w:r w:rsidRPr="00007719">
        <w:rPr>
          <w:sz w:val="28"/>
          <w:szCs w:val="20"/>
          <w:lang w:eastAsia="x-none"/>
        </w:rPr>
        <w:t>» (</w:t>
      </w:r>
      <w:r w:rsidRPr="00007719">
        <w:rPr>
          <w:sz w:val="28"/>
          <w:szCs w:val="28"/>
          <w:highlight w:val="lightGray"/>
        </w:rPr>
        <w:fldChar w:fldCharType="begin"/>
      </w:r>
      <w:r w:rsidRPr="00007719">
        <w:rPr>
          <w:sz w:val="28"/>
          <w:szCs w:val="28"/>
          <w:highlight w:val="lightGray"/>
        </w:rPr>
        <w:instrText xml:space="preserve"> REF p_11_1_2 \h  \* MERGEFORMAT </w:instrText>
      </w:r>
      <w:r w:rsidRPr="00007719">
        <w:rPr>
          <w:sz w:val="28"/>
          <w:szCs w:val="28"/>
          <w:highlight w:val="lightGray"/>
        </w:rPr>
      </w:r>
      <w:r w:rsidRPr="00007719">
        <w:rPr>
          <w:sz w:val="28"/>
          <w:szCs w:val="28"/>
          <w:highlight w:val="lightGray"/>
        </w:rPr>
        <w:fldChar w:fldCharType="separate"/>
      </w:r>
      <w:r w:rsidR="00B6413A" w:rsidRPr="00007719">
        <w:rPr>
          <w:sz w:val="28"/>
          <w:szCs w:val="28"/>
        </w:rPr>
        <w:t>4.11.1.2</w:t>
      </w:r>
      <w:r w:rsidRPr="00007719">
        <w:rPr>
          <w:sz w:val="28"/>
          <w:szCs w:val="28"/>
          <w:highlight w:val="lightGray"/>
        </w:rPr>
        <w:fldChar w:fldCharType="end"/>
      </w:r>
      <w:r w:rsidRPr="00007719">
        <w:rPr>
          <w:sz w:val="28"/>
          <w:szCs w:val="28"/>
        </w:rPr>
        <w:t>)</w:t>
      </w:r>
      <w:r w:rsidRPr="00007719">
        <w:rPr>
          <w:sz w:val="28"/>
          <w:szCs w:val="20"/>
          <w:lang w:val="x-none" w:eastAsia="x-none"/>
        </w:rPr>
        <w:t>;</w:t>
      </w:r>
    </w:p>
    <w:p w14:paraId="570CB84A" w14:textId="77777777" w:rsidR="00A17B81" w:rsidRPr="00007719" w:rsidRDefault="00A17B81" w:rsidP="005205E0">
      <w:pPr>
        <w:numPr>
          <w:ilvl w:val="0"/>
          <w:numId w:val="43"/>
        </w:numPr>
        <w:tabs>
          <w:tab w:val="left" w:pos="851"/>
        </w:tabs>
        <w:spacing w:line="360" w:lineRule="auto"/>
        <w:ind w:left="0" w:firstLine="709"/>
        <w:jc w:val="both"/>
        <w:rPr>
          <w:sz w:val="28"/>
          <w:szCs w:val="20"/>
          <w:lang w:val="x-none" w:eastAsia="x-none"/>
        </w:rPr>
      </w:pPr>
      <w:r w:rsidRPr="00007719">
        <w:rPr>
          <w:sz w:val="28"/>
          <w:szCs w:val="20"/>
          <w:lang w:eastAsia="x-none"/>
        </w:rPr>
        <w:t>«</w:t>
      </w:r>
      <w:r w:rsidRPr="00007719">
        <w:rPr>
          <w:sz w:val="28"/>
          <w:szCs w:val="20"/>
          <w:lang w:val="x-none" w:eastAsia="x-none"/>
        </w:rPr>
        <w:t>Услови</w:t>
      </w:r>
      <w:r w:rsidRPr="00007719">
        <w:rPr>
          <w:sz w:val="28"/>
          <w:szCs w:val="20"/>
          <w:lang w:eastAsia="x-none"/>
        </w:rPr>
        <w:t>е</w:t>
      </w:r>
      <w:r w:rsidRPr="00007719">
        <w:rPr>
          <w:sz w:val="28"/>
          <w:szCs w:val="20"/>
          <w:lang w:val="x-none" w:eastAsia="x-none"/>
        </w:rPr>
        <w:t xml:space="preserve"> отбора</w:t>
      </w:r>
      <w:r w:rsidRPr="00007719">
        <w:rPr>
          <w:sz w:val="28"/>
          <w:szCs w:val="20"/>
          <w:lang w:eastAsia="x-none"/>
        </w:rPr>
        <w:t>» (</w:t>
      </w:r>
      <w:r w:rsidRPr="00007719">
        <w:rPr>
          <w:sz w:val="28"/>
          <w:szCs w:val="28"/>
          <w:highlight w:val="lightGray"/>
        </w:rPr>
        <w:fldChar w:fldCharType="begin"/>
      </w:r>
      <w:r w:rsidRPr="00007719">
        <w:rPr>
          <w:sz w:val="28"/>
          <w:szCs w:val="20"/>
          <w:highlight w:val="lightGray"/>
          <w:lang w:eastAsia="x-none"/>
        </w:rPr>
        <w:instrText xml:space="preserve"> REF p_11_1_3 \h </w:instrText>
      </w:r>
      <w:r w:rsidRPr="00007719">
        <w:rPr>
          <w:sz w:val="28"/>
          <w:szCs w:val="28"/>
          <w:highlight w:val="lightGray"/>
        </w:rPr>
        <w:instrText xml:space="preserve"> \* MERGEFORMAT </w:instrText>
      </w:r>
      <w:r w:rsidRPr="00007719">
        <w:rPr>
          <w:sz w:val="28"/>
          <w:szCs w:val="28"/>
          <w:highlight w:val="lightGray"/>
        </w:rPr>
      </w:r>
      <w:r w:rsidRPr="00007719">
        <w:rPr>
          <w:sz w:val="28"/>
          <w:szCs w:val="28"/>
          <w:highlight w:val="lightGray"/>
        </w:rPr>
        <w:fldChar w:fldCharType="separate"/>
      </w:r>
      <w:r w:rsidR="00B6413A" w:rsidRPr="00007719">
        <w:rPr>
          <w:sz w:val="28"/>
          <w:szCs w:val="28"/>
        </w:rPr>
        <w:t>4.11.1.3</w:t>
      </w:r>
      <w:r w:rsidRPr="00007719">
        <w:rPr>
          <w:sz w:val="28"/>
          <w:szCs w:val="28"/>
          <w:highlight w:val="lightGray"/>
        </w:rPr>
        <w:fldChar w:fldCharType="end"/>
      </w:r>
      <w:r w:rsidRPr="00007719">
        <w:rPr>
          <w:sz w:val="28"/>
          <w:szCs w:val="28"/>
        </w:rPr>
        <w:t>)</w:t>
      </w:r>
      <w:r w:rsidRPr="00007719">
        <w:rPr>
          <w:sz w:val="28"/>
          <w:szCs w:val="20"/>
          <w:lang w:val="x-none" w:eastAsia="x-none"/>
        </w:rPr>
        <w:t>;</w:t>
      </w:r>
    </w:p>
    <w:p w14:paraId="1E06C2BB" w14:textId="77777777" w:rsidR="00A17B81" w:rsidRPr="00007719" w:rsidRDefault="00A17B81" w:rsidP="005205E0">
      <w:pPr>
        <w:numPr>
          <w:ilvl w:val="0"/>
          <w:numId w:val="43"/>
        </w:numPr>
        <w:tabs>
          <w:tab w:val="left" w:pos="851"/>
        </w:tabs>
        <w:spacing w:line="360" w:lineRule="auto"/>
        <w:ind w:left="0" w:firstLine="709"/>
        <w:jc w:val="both"/>
        <w:rPr>
          <w:sz w:val="28"/>
          <w:szCs w:val="20"/>
          <w:lang w:val="x-none" w:eastAsia="x-none"/>
        </w:rPr>
      </w:pPr>
      <w:r w:rsidRPr="00007719">
        <w:rPr>
          <w:sz w:val="28"/>
          <w:szCs w:val="20"/>
          <w:lang w:eastAsia="x-none"/>
        </w:rPr>
        <w:t>«</w:t>
      </w:r>
      <w:r w:rsidRPr="00007719">
        <w:rPr>
          <w:sz w:val="28"/>
          <w:szCs w:val="20"/>
          <w:lang w:val="x-none" w:eastAsia="x-none"/>
        </w:rPr>
        <w:t>Дополнительно</w:t>
      </w:r>
      <w:r w:rsidRPr="00007719">
        <w:rPr>
          <w:sz w:val="28"/>
          <w:szCs w:val="20"/>
          <w:lang w:eastAsia="x-none"/>
        </w:rPr>
        <w:t>» (</w:t>
      </w:r>
      <w:r w:rsidRPr="00007719">
        <w:rPr>
          <w:sz w:val="28"/>
          <w:szCs w:val="28"/>
        </w:rPr>
        <w:fldChar w:fldCharType="begin"/>
      </w:r>
      <w:r w:rsidRPr="00007719">
        <w:rPr>
          <w:sz w:val="28"/>
          <w:szCs w:val="20"/>
          <w:lang w:eastAsia="x-none"/>
        </w:rPr>
        <w:instrText xml:space="preserve"> REF p_11_1_4 \h </w:instrText>
      </w:r>
      <w:r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4.11.1.4</w:t>
      </w:r>
      <w:r w:rsidRPr="00007719">
        <w:rPr>
          <w:sz w:val="28"/>
          <w:szCs w:val="28"/>
        </w:rPr>
        <w:fldChar w:fldCharType="end"/>
      </w:r>
      <w:r w:rsidRPr="00007719">
        <w:rPr>
          <w:sz w:val="28"/>
          <w:szCs w:val="28"/>
        </w:rPr>
        <w:t>)</w:t>
      </w:r>
      <w:r w:rsidRPr="00007719">
        <w:rPr>
          <w:sz w:val="28"/>
          <w:szCs w:val="20"/>
          <w:lang w:val="x-none" w:eastAsia="x-none"/>
        </w:rPr>
        <w:t>;</w:t>
      </w:r>
    </w:p>
    <w:p w14:paraId="04693D3B" w14:textId="4DC19EFE" w:rsidR="00A17B81" w:rsidRPr="00007719" w:rsidRDefault="00A17B81" w:rsidP="005205E0">
      <w:pPr>
        <w:numPr>
          <w:ilvl w:val="0"/>
          <w:numId w:val="43"/>
        </w:numPr>
        <w:tabs>
          <w:tab w:val="left" w:pos="851"/>
        </w:tabs>
        <w:spacing w:line="360" w:lineRule="auto"/>
        <w:ind w:left="0" w:firstLine="709"/>
        <w:jc w:val="both"/>
        <w:rPr>
          <w:sz w:val="28"/>
          <w:szCs w:val="20"/>
          <w:lang w:val="x-none" w:eastAsia="x-none"/>
        </w:rPr>
      </w:pPr>
      <w:r w:rsidRPr="00007719">
        <w:rPr>
          <w:sz w:val="28"/>
          <w:szCs w:val="20"/>
          <w:lang w:eastAsia="x-none"/>
        </w:rPr>
        <w:t xml:space="preserve"> «</w:t>
      </w:r>
      <w:r w:rsidRPr="00007719">
        <w:rPr>
          <w:sz w:val="28"/>
          <w:szCs w:val="20"/>
          <w:lang w:val="x-none" w:eastAsia="x-none"/>
        </w:rPr>
        <w:t>Запрос</w:t>
      </w:r>
      <w:r w:rsidRPr="00007719">
        <w:rPr>
          <w:sz w:val="28"/>
          <w:szCs w:val="20"/>
          <w:lang w:eastAsia="x-none"/>
        </w:rPr>
        <w:t>» (</w:t>
      </w:r>
      <w:r w:rsidRPr="00007719">
        <w:rPr>
          <w:sz w:val="28"/>
          <w:szCs w:val="28"/>
        </w:rPr>
        <w:fldChar w:fldCharType="begin"/>
      </w:r>
      <w:r w:rsidRPr="00007719">
        <w:rPr>
          <w:sz w:val="28"/>
          <w:szCs w:val="20"/>
          <w:lang w:eastAsia="x-none"/>
        </w:rPr>
        <w:instrText xml:space="preserve"> REF p_4_11_1_5 \h </w:instrText>
      </w:r>
      <w:r w:rsidRPr="00007719">
        <w:rPr>
          <w:sz w:val="28"/>
          <w:szCs w:val="28"/>
        </w:rPr>
        <w:instrText xml:space="preserve"> \* MERGEFORMAT </w:instrText>
      </w:r>
      <w:r w:rsidRPr="00007719">
        <w:rPr>
          <w:sz w:val="28"/>
          <w:szCs w:val="28"/>
        </w:rPr>
      </w:r>
      <w:r w:rsidRPr="00007719">
        <w:rPr>
          <w:sz w:val="28"/>
          <w:szCs w:val="28"/>
        </w:rPr>
        <w:fldChar w:fldCharType="separate"/>
      </w:r>
      <w:r w:rsidR="00B6413A" w:rsidRPr="00007719">
        <w:rPr>
          <w:sz w:val="28"/>
          <w:szCs w:val="28"/>
        </w:rPr>
        <w:t>4.11.1.5</w:t>
      </w:r>
      <w:r w:rsidRPr="00007719">
        <w:rPr>
          <w:sz w:val="28"/>
          <w:szCs w:val="28"/>
        </w:rPr>
        <w:fldChar w:fldCharType="end"/>
      </w:r>
      <w:r w:rsidRPr="00007719">
        <w:rPr>
          <w:sz w:val="28"/>
          <w:szCs w:val="28"/>
        </w:rPr>
        <w:t>)</w:t>
      </w:r>
      <w:r>
        <w:rPr>
          <w:sz w:val="28"/>
          <w:szCs w:val="20"/>
          <w:lang w:val="x-none" w:eastAsia="x-none"/>
        </w:rPr>
        <w:t>.</w:t>
      </w:r>
    </w:p>
    <w:p w14:paraId="6A7962AC" w14:textId="10AC9598" w:rsidR="00B50172" w:rsidRPr="00007719" w:rsidRDefault="00B50172" w:rsidP="00DF627D">
      <w:pPr>
        <w:tabs>
          <w:tab w:val="left" w:pos="1134"/>
        </w:tabs>
        <w:spacing w:after="120" w:line="360" w:lineRule="auto"/>
        <w:jc w:val="center"/>
        <w:rPr>
          <w:rFonts w:eastAsia="Calibri"/>
          <w:sz w:val="28"/>
          <w:szCs w:val="28"/>
        </w:rPr>
      </w:pPr>
      <w:r w:rsidRPr="00007719">
        <w:rPr>
          <w:noProof/>
        </w:rPr>
        <w:lastRenderedPageBreak/>
        <w:drawing>
          <wp:inline distT="0" distB="0" distL="0" distR="0" wp14:anchorId="47F3B399" wp14:editId="6F929D09">
            <wp:extent cx="5423193" cy="3896940"/>
            <wp:effectExtent l="0" t="0" r="6350" b="8890"/>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4"/>
                    <a:stretch>
                      <a:fillRect/>
                    </a:stretch>
                  </pic:blipFill>
                  <pic:spPr>
                    <a:xfrm>
                      <a:off x="0" y="0"/>
                      <a:ext cx="5433480" cy="3904332"/>
                    </a:xfrm>
                    <a:prstGeom prst="rect">
                      <a:avLst/>
                    </a:prstGeom>
                  </pic:spPr>
                </pic:pic>
              </a:graphicData>
            </a:graphic>
          </wp:inline>
        </w:drawing>
      </w:r>
      <w:r w:rsidRPr="00007719">
        <w:rPr>
          <w:noProof/>
        </w:rPr>
        <w:drawing>
          <wp:inline distT="0" distB="0" distL="0" distR="0" wp14:anchorId="0AD97930" wp14:editId="540AD484">
            <wp:extent cx="5506136" cy="3790358"/>
            <wp:effectExtent l="0" t="0" r="0" b="635"/>
            <wp:docPr id="14146" name="Рисунок 1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5514676" cy="3796237"/>
                    </a:xfrm>
                    <a:prstGeom prst="rect">
                      <a:avLst/>
                    </a:prstGeom>
                  </pic:spPr>
                </pic:pic>
              </a:graphicData>
            </a:graphic>
          </wp:inline>
        </w:drawing>
      </w:r>
    </w:p>
    <w:p w14:paraId="4DCB49C2" w14:textId="669F5A74" w:rsidR="00B50172" w:rsidRPr="00007719" w:rsidRDefault="00B50172" w:rsidP="00DF627D">
      <w:pPr>
        <w:spacing w:after="120" w:line="360" w:lineRule="auto"/>
        <w:jc w:val="center"/>
        <w:rPr>
          <w:sz w:val="28"/>
          <w:szCs w:val="20"/>
          <w:lang w:eastAsia="x-none"/>
        </w:rPr>
      </w:pPr>
      <w:bookmarkStart w:id="1076" w:name="_Ref535938037"/>
      <w:r w:rsidRPr="00A17B81">
        <w:rPr>
          <w:noProof/>
          <w:sz w:val="28"/>
          <w:szCs w:val="28"/>
        </w:rPr>
        <w:t xml:space="preserve">Рис. </w:t>
      </w:r>
      <w:r w:rsidRPr="00A17B81">
        <w:rPr>
          <w:noProof/>
          <w:sz w:val="28"/>
          <w:szCs w:val="28"/>
        </w:rPr>
        <w:fldChar w:fldCharType="begin"/>
      </w:r>
      <w:r w:rsidRPr="00A17B81">
        <w:rPr>
          <w:noProof/>
          <w:sz w:val="28"/>
          <w:szCs w:val="28"/>
        </w:rPr>
        <w:instrText xml:space="preserve"> SEQ Рис. \* ARABIC </w:instrText>
      </w:r>
      <w:r w:rsidRPr="00A17B81">
        <w:rPr>
          <w:noProof/>
          <w:sz w:val="28"/>
          <w:szCs w:val="28"/>
        </w:rPr>
        <w:fldChar w:fldCharType="separate"/>
      </w:r>
      <w:r w:rsidR="00B6413A">
        <w:rPr>
          <w:noProof/>
          <w:sz w:val="28"/>
          <w:szCs w:val="28"/>
        </w:rPr>
        <w:t>649</w:t>
      </w:r>
      <w:r w:rsidRPr="00A17B81">
        <w:rPr>
          <w:noProof/>
          <w:sz w:val="28"/>
          <w:szCs w:val="28"/>
        </w:rPr>
        <w:fldChar w:fldCharType="end"/>
      </w:r>
      <w:bookmarkEnd w:id="1076"/>
      <w:r w:rsidRPr="00007719">
        <w:rPr>
          <w:noProof/>
          <w:sz w:val="28"/>
          <w:szCs w:val="28"/>
        </w:rPr>
        <w:t xml:space="preserve"> – Вид диалогового окна «Редактор запросов»</w:t>
      </w:r>
    </w:p>
    <w:p w14:paraId="61C46EFB" w14:textId="0CD8E989" w:rsidR="00A22F01" w:rsidRPr="00007719" w:rsidRDefault="00A22F01" w:rsidP="00A22F01">
      <w:pPr>
        <w:spacing w:line="360" w:lineRule="auto"/>
        <w:ind w:firstLine="720"/>
        <w:jc w:val="both"/>
        <w:rPr>
          <w:sz w:val="28"/>
          <w:szCs w:val="20"/>
          <w:lang w:eastAsia="x-none"/>
        </w:rPr>
      </w:pPr>
      <w:bookmarkStart w:id="1077" w:name="p_11_1_1"/>
      <w:bookmarkStart w:id="1078" w:name="p_4_11_1_1"/>
      <w:r w:rsidRPr="00007719">
        <w:rPr>
          <w:sz w:val="28"/>
          <w:szCs w:val="28"/>
        </w:rPr>
        <w:t>4.</w:t>
      </w:r>
      <w:r w:rsidR="00B50172" w:rsidRPr="00007719">
        <w:rPr>
          <w:sz w:val="28"/>
          <w:szCs w:val="28"/>
        </w:rPr>
        <w:t>1</w:t>
      </w:r>
      <w:r w:rsidRPr="00007719">
        <w:rPr>
          <w:sz w:val="28"/>
          <w:szCs w:val="28"/>
        </w:rPr>
        <w:t>1.</w:t>
      </w:r>
      <w:r w:rsidR="00B50172" w:rsidRPr="00007719">
        <w:rPr>
          <w:sz w:val="28"/>
          <w:szCs w:val="28"/>
        </w:rPr>
        <w:t>1</w:t>
      </w:r>
      <w:r w:rsidRPr="00007719">
        <w:rPr>
          <w:sz w:val="28"/>
          <w:szCs w:val="28"/>
        </w:rPr>
        <w:t>.1</w:t>
      </w:r>
      <w:bookmarkEnd w:id="1077"/>
      <w:bookmarkEnd w:id="1078"/>
      <w:r w:rsidRPr="00007719">
        <w:rPr>
          <w:sz w:val="28"/>
          <w:szCs w:val="28"/>
        </w:rPr>
        <w:t xml:space="preserve">. </w:t>
      </w:r>
      <w:r w:rsidRPr="00007719">
        <w:rPr>
          <w:sz w:val="28"/>
          <w:szCs w:val="20"/>
          <w:lang w:eastAsia="x-none"/>
        </w:rPr>
        <w:t>На вкладке «</w:t>
      </w:r>
      <w:r w:rsidRPr="00007719">
        <w:rPr>
          <w:sz w:val="28"/>
          <w:szCs w:val="20"/>
          <w:lang w:val="x-none" w:eastAsia="x-none"/>
        </w:rPr>
        <w:t>Объекты и поля</w:t>
      </w:r>
      <w:r w:rsidRPr="00007719">
        <w:rPr>
          <w:sz w:val="28"/>
          <w:szCs w:val="20"/>
          <w:lang w:eastAsia="x-none"/>
        </w:rPr>
        <w:t xml:space="preserve">» редактора запросов выберите таблицы из доступных в </w:t>
      </w:r>
      <w:r w:rsidR="00B50172" w:rsidRPr="00007719">
        <w:rPr>
          <w:sz w:val="28"/>
          <w:szCs w:val="20"/>
          <w:lang w:eastAsia="x-none"/>
        </w:rPr>
        <w:t>БД</w:t>
      </w:r>
      <w:r w:rsidRPr="00007719">
        <w:rPr>
          <w:sz w:val="28"/>
          <w:szCs w:val="20"/>
          <w:lang w:eastAsia="x-none"/>
        </w:rPr>
        <w:t xml:space="preserve">, из них выберите поля для запроса. Это </w:t>
      </w:r>
      <w:r w:rsidR="00B50172" w:rsidRPr="00007719">
        <w:rPr>
          <w:sz w:val="28"/>
          <w:szCs w:val="20"/>
          <w:lang w:eastAsia="x-none"/>
        </w:rPr>
        <w:t xml:space="preserve">соответственно </w:t>
      </w:r>
      <w:r w:rsidRPr="00007719">
        <w:rPr>
          <w:sz w:val="28"/>
          <w:szCs w:val="20"/>
          <w:lang w:eastAsia="x-none"/>
        </w:rPr>
        <w:t>конструкции from</w:t>
      </w:r>
      <w:r w:rsidR="00B50172" w:rsidRPr="00007719">
        <w:rPr>
          <w:sz w:val="28"/>
          <w:szCs w:val="20"/>
          <w:lang w:eastAsia="x-none"/>
        </w:rPr>
        <w:t xml:space="preserve"> и select</w:t>
      </w:r>
      <w:r w:rsidRPr="00007719">
        <w:rPr>
          <w:sz w:val="28"/>
          <w:szCs w:val="20"/>
          <w:lang w:eastAsia="x-none"/>
        </w:rPr>
        <w:t>.</w:t>
      </w:r>
    </w:p>
    <w:p w14:paraId="47E2897F" w14:textId="7C1489FE" w:rsidR="00A22F01" w:rsidRPr="00007719" w:rsidRDefault="00A22F01" w:rsidP="00A22F01">
      <w:pPr>
        <w:spacing w:line="360" w:lineRule="auto"/>
        <w:ind w:firstLine="720"/>
        <w:jc w:val="both"/>
        <w:rPr>
          <w:sz w:val="28"/>
          <w:szCs w:val="20"/>
          <w:lang w:val="x-none" w:eastAsia="x-none"/>
        </w:rPr>
      </w:pPr>
      <w:r w:rsidRPr="00007719">
        <w:rPr>
          <w:sz w:val="28"/>
          <w:szCs w:val="20"/>
          <w:lang w:eastAsia="x-none"/>
        </w:rPr>
        <w:lastRenderedPageBreak/>
        <w:t xml:space="preserve">Таким образом для </w:t>
      </w:r>
      <w:r w:rsidRPr="00007719">
        <w:rPr>
          <w:sz w:val="28"/>
          <w:szCs w:val="20"/>
          <w:lang w:val="x-none" w:eastAsia="x-none"/>
        </w:rPr>
        <w:t>формирования запроса необходимо</w:t>
      </w:r>
      <w:r w:rsidR="006B64DE" w:rsidRPr="00007719">
        <w:rPr>
          <w:sz w:val="28"/>
          <w:szCs w:val="20"/>
          <w:lang w:eastAsia="x-none"/>
        </w:rPr>
        <w:t>:</w:t>
      </w:r>
    </w:p>
    <w:p w14:paraId="58C19FB5" w14:textId="6B2A7863" w:rsidR="00A22F01" w:rsidRPr="00007719" w:rsidRDefault="006B64DE" w:rsidP="005205E0">
      <w:pPr>
        <w:numPr>
          <w:ilvl w:val="0"/>
          <w:numId w:val="43"/>
        </w:numPr>
        <w:tabs>
          <w:tab w:val="left" w:pos="851"/>
        </w:tabs>
        <w:spacing w:line="360" w:lineRule="auto"/>
        <w:ind w:left="0" w:firstLine="709"/>
        <w:jc w:val="both"/>
        <w:rPr>
          <w:sz w:val="28"/>
          <w:szCs w:val="20"/>
          <w:lang w:eastAsia="x-none"/>
        </w:rPr>
      </w:pPr>
      <w:r w:rsidRPr="00007719">
        <w:rPr>
          <w:sz w:val="28"/>
          <w:szCs w:val="20"/>
          <w:lang w:eastAsia="x-none"/>
        </w:rPr>
        <w:t xml:space="preserve">в области «Все объекты системы» </w:t>
      </w:r>
      <w:r w:rsidR="00A22F01" w:rsidRPr="00007719">
        <w:rPr>
          <w:sz w:val="28"/>
          <w:szCs w:val="20"/>
          <w:lang w:eastAsia="x-none"/>
        </w:rPr>
        <w:t>выб</w:t>
      </w:r>
      <w:r w:rsidRPr="00007719">
        <w:rPr>
          <w:sz w:val="28"/>
          <w:szCs w:val="20"/>
          <w:lang w:eastAsia="x-none"/>
        </w:rPr>
        <w:t>ерите</w:t>
      </w:r>
      <w:r w:rsidR="00A22F01" w:rsidRPr="00007719">
        <w:rPr>
          <w:sz w:val="28"/>
          <w:szCs w:val="20"/>
          <w:lang w:eastAsia="x-none"/>
        </w:rPr>
        <w:t xml:space="preserve"> необходимы</w:t>
      </w:r>
      <w:r w:rsidRPr="00007719">
        <w:rPr>
          <w:sz w:val="28"/>
          <w:szCs w:val="20"/>
          <w:lang w:eastAsia="x-none"/>
        </w:rPr>
        <w:t>е</w:t>
      </w:r>
      <w:r w:rsidR="00A22F01" w:rsidRPr="00007719">
        <w:rPr>
          <w:sz w:val="28"/>
          <w:szCs w:val="20"/>
          <w:lang w:eastAsia="x-none"/>
        </w:rPr>
        <w:t xml:space="preserve"> объект</w:t>
      </w:r>
      <w:r w:rsidRPr="00007719">
        <w:rPr>
          <w:sz w:val="28"/>
          <w:szCs w:val="20"/>
          <w:lang w:eastAsia="x-none"/>
        </w:rPr>
        <w:t>ы</w:t>
      </w:r>
      <w:r w:rsidR="00A22F01" w:rsidRPr="00007719">
        <w:rPr>
          <w:sz w:val="28"/>
          <w:szCs w:val="20"/>
          <w:lang w:eastAsia="x-none"/>
        </w:rPr>
        <w:t xml:space="preserve"> </w:t>
      </w:r>
      <w:r w:rsidRPr="00007719">
        <w:rPr>
          <w:sz w:val="28"/>
          <w:szCs w:val="20"/>
          <w:lang w:eastAsia="x-none"/>
        </w:rPr>
        <w:t xml:space="preserve">базы данных комплекса программ и </w:t>
      </w:r>
      <w:r w:rsidRPr="00007719">
        <w:rPr>
          <w:sz w:val="28"/>
          <w:szCs w:val="20"/>
          <w:lang w:val="x-none" w:eastAsia="x-none"/>
        </w:rPr>
        <w:t xml:space="preserve">с использованием </w:t>
      </w:r>
      <w:proofErr w:type="gramStart"/>
      <w:r w:rsidRPr="00007719">
        <w:rPr>
          <w:sz w:val="28"/>
          <w:szCs w:val="20"/>
          <w:lang w:val="x-none" w:eastAsia="x-none"/>
        </w:rPr>
        <w:t xml:space="preserve">кнопки </w:t>
      </w:r>
      <w:r w:rsidRPr="00007719">
        <w:rPr>
          <w:noProof/>
          <w:sz w:val="28"/>
          <w:szCs w:val="20"/>
        </w:rPr>
        <w:drawing>
          <wp:inline distT="0" distB="0" distL="0" distR="0" wp14:anchorId="0A6D34FF" wp14:editId="1A96C44D">
            <wp:extent cx="262255" cy="208280"/>
            <wp:effectExtent l="0" t="0" r="4445" b="1270"/>
            <wp:docPr id="7"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262255" cy="208280"/>
                    </a:xfrm>
                    <a:prstGeom prst="rect">
                      <a:avLst/>
                    </a:prstGeom>
                    <a:noFill/>
                    <a:ln>
                      <a:noFill/>
                    </a:ln>
                  </pic:spPr>
                </pic:pic>
              </a:graphicData>
            </a:graphic>
          </wp:inline>
        </w:drawing>
      </w:r>
      <w:r w:rsidRPr="00007719">
        <w:rPr>
          <w:sz w:val="28"/>
          <w:szCs w:val="20"/>
          <w:lang w:val="x-none" w:eastAsia="x-none"/>
        </w:rPr>
        <w:t xml:space="preserve"> </w:t>
      </w:r>
      <w:r w:rsidRPr="00007719">
        <w:rPr>
          <w:sz w:val="28"/>
          <w:szCs w:val="20"/>
          <w:lang w:eastAsia="x-none"/>
        </w:rPr>
        <w:t>(</w:t>
      </w:r>
      <w:proofErr w:type="gramEnd"/>
      <w:r w:rsidRPr="00007719">
        <w:rPr>
          <w:sz w:val="28"/>
          <w:szCs w:val="20"/>
          <w:lang w:eastAsia="x-none"/>
        </w:rPr>
        <w:t xml:space="preserve">или двойным щелчком ЛКМ) перенесите в область «Выбранные объекты» </w:t>
      </w:r>
      <w:r w:rsidR="00A22F01" w:rsidRPr="00007719">
        <w:rPr>
          <w:sz w:val="28"/>
          <w:szCs w:val="20"/>
          <w:lang w:eastAsia="x-none"/>
        </w:rPr>
        <w:t>(</w:t>
      </w:r>
      <w:r w:rsidR="00B50172" w:rsidRPr="00007719">
        <w:rPr>
          <w:sz w:val="28"/>
          <w:szCs w:val="20"/>
          <w:lang w:eastAsia="x-none"/>
        </w:rPr>
        <w:fldChar w:fldCharType="begin"/>
      </w:r>
      <w:r w:rsidR="00B50172" w:rsidRPr="00007719">
        <w:rPr>
          <w:sz w:val="28"/>
          <w:szCs w:val="20"/>
          <w:lang w:eastAsia="x-none"/>
        </w:rPr>
        <w:instrText xml:space="preserve"> REF  _Ref535939130 \* Lower \h </w:instrText>
      </w:r>
      <w:r w:rsidR="00B50172" w:rsidRPr="00007719">
        <w:rPr>
          <w:sz w:val="28"/>
          <w:szCs w:val="20"/>
          <w:lang w:eastAsia="x-none"/>
        </w:rPr>
      </w:r>
      <w:r w:rsidR="00B50172" w:rsidRPr="00007719">
        <w:rPr>
          <w:sz w:val="28"/>
          <w:szCs w:val="20"/>
          <w:lang w:eastAsia="x-none"/>
        </w:rPr>
        <w:fldChar w:fldCharType="separate"/>
      </w:r>
      <w:r w:rsidR="00B6413A" w:rsidRPr="00007719">
        <w:rPr>
          <w:iCs/>
          <w:sz w:val="28"/>
          <w:szCs w:val="20"/>
          <w:lang w:eastAsia="x-none"/>
        </w:rPr>
        <w:t xml:space="preserve">рис. </w:t>
      </w:r>
      <w:r w:rsidR="00B6413A">
        <w:rPr>
          <w:iCs/>
          <w:noProof/>
          <w:sz w:val="28"/>
          <w:szCs w:val="20"/>
          <w:lang w:eastAsia="x-none"/>
        </w:rPr>
        <w:t>650</w:t>
      </w:r>
      <w:r w:rsidR="00B50172" w:rsidRPr="00007719">
        <w:rPr>
          <w:sz w:val="28"/>
          <w:szCs w:val="20"/>
          <w:lang w:eastAsia="x-none"/>
        </w:rPr>
        <w:fldChar w:fldCharType="end"/>
      </w:r>
      <w:r w:rsidR="00A22F01" w:rsidRPr="00007719">
        <w:rPr>
          <w:sz w:val="28"/>
          <w:szCs w:val="20"/>
          <w:lang w:eastAsia="x-none"/>
        </w:rPr>
        <w:t>);</w:t>
      </w:r>
    </w:p>
    <w:p w14:paraId="1718C30A" w14:textId="3059C023" w:rsidR="00A22F01" w:rsidRPr="00007719" w:rsidRDefault="00B50172" w:rsidP="00A22F01">
      <w:pPr>
        <w:spacing w:line="360" w:lineRule="auto"/>
        <w:jc w:val="center"/>
        <w:rPr>
          <w:sz w:val="28"/>
          <w:szCs w:val="20"/>
          <w:lang w:val="x-none" w:eastAsia="x-none"/>
        </w:rPr>
      </w:pPr>
      <w:r w:rsidRPr="00007719">
        <w:rPr>
          <w:noProof/>
        </w:rPr>
        <w:drawing>
          <wp:inline distT="0" distB="0" distL="0" distR="0" wp14:anchorId="199A8ED5" wp14:editId="596639E0">
            <wp:extent cx="6480175" cy="2823210"/>
            <wp:effectExtent l="0" t="0" r="0"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5"/>
                    <a:stretch>
                      <a:fillRect/>
                    </a:stretch>
                  </pic:blipFill>
                  <pic:spPr>
                    <a:xfrm>
                      <a:off x="0" y="0"/>
                      <a:ext cx="6480175" cy="2823210"/>
                    </a:xfrm>
                    <a:prstGeom prst="rect">
                      <a:avLst/>
                    </a:prstGeom>
                  </pic:spPr>
                </pic:pic>
              </a:graphicData>
            </a:graphic>
          </wp:inline>
        </w:drawing>
      </w:r>
    </w:p>
    <w:p w14:paraId="2BFF19C5" w14:textId="77777777" w:rsidR="00A22F01" w:rsidRPr="00007719" w:rsidRDefault="00A22F01" w:rsidP="00A22F01">
      <w:pPr>
        <w:spacing w:line="360" w:lineRule="auto"/>
        <w:jc w:val="center"/>
        <w:rPr>
          <w:iCs/>
          <w:sz w:val="28"/>
          <w:szCs w:val="20"/>
          <w:lang w:eastAsia="x-none"/>
        </w:rPr>
      </w:pPr>
      <w:bookmarkStart w:id="1079" w:name="_Ref535939130"/>
      <w:r w:rsidRPr="00007719">
        <w:rPr>
          <w:iCs/>
          <w:sz w:val="28"/>
          <w:szCs w:val="20"/>
          <w:lang w:eastAsia="x-none"/>
        </w:rPr>
        <w:t xml:space="preserve">Рис. </w:t>
      </w:r>
      <w:r w:rsidRPr="00007719">
        <w:fldChar w:fldCharType="begin"/>
      </w:r>
      <w:r w:rsidRPr="00007719">
        <w:rPr>
          <w:iCs/>
          <w:sz w:val="28"/>
          <w:szCs w:val="20"/>
          <w:lang w:eastAsia="x-none"/>
        </w:rPr>
        <w:instrText xml:space="preserve"> SEQ Рис. \* ARABIC </w:instrText>
      </w:r>
      <w:r w:rsidRPr="00007719">
        <w:fldChar w:fldCharType="separate"/>
      </w:r>
      <w:r w:rsidR="00B6413A">
        <w:rPr>
          <w:iCs/>
          <w:noProof/>
          <w:sz w:val="28"/>
          <w:szCs w:val="20"/>
          <w:lang w:eastAsia="x-none"/>
        </w:rPr>
        <w:t>650</w:t>
      </w:r>
      <w:r w:rsidRPr="00007719">
        <w:fldChar w:fldCharType="end"/>
      </w:r>
      <w:bookmarkEnd w:id="1079"/>
    </w:p>
    <w:p w14:paraId="0901F038" w14:textId="58985B48" w:rsidR="00B50172" w:rsidRPr="00007719" w:rsidRDefault="006B64DE" w:rsidP="005205E0">
      <w:pPr>
        <w:numPr>
          <w:ilvl w:val="0"/>
          <w:numId w:val="43"/>
        </w:numPr>
        <w:tabs>
          <w:tab w:val="left" w:pos="851"/>
        </w:tabs>
        <w:spacing w:line="360" w:lineRule="auto"/>
        <w:ind w:left="0" w:firstLine="709"/>
        <w:jc w:val="both"/>
        <w:rPr>
          <w:sz w:val="28"/>
          <w:szCs w:val="20"/>
          <w:lang w:eastAsia="x-none"/>
        </w:rPr>
      </w:pPr>
      <w:r w:rsidRPr="00007719">
        <w:rPr>
          <w:sz w:val="28"/>
          <w:szCs w:val="20"/>
          <w:lang w:eastAsia="x-none"/>
        </w:rPr>
        <w:t xml:space="preserve">в области «Выбранные объекты» из </w:t>
      </w:r>
      <w:r w:rsidRPr="00007719">
        <w:rPr>
          <w:rFonts w:eastAsia="Calibri"/>
          <w:sz w:val="28"/>
          <w:szCs w:val="28"/>
          <w:lang w:eastAsia="x-none"/>
        </w:rPr>
        <w:t xml:space="preserve">раскрывающихся списков (по </w:t>
      </w:r>
      <w:proofErr w:type="gramStart"/>
      <w:r w:rsidRPr="00007719">
        <w:rPr>
          <w:rFonts w:eastAsia="Calibri"/>
          <w:sz w:val="28"/>
          <w:szCs w:val="28"/>
          <w:lang w:eastAsia="x-none"/>
        </w:rPr>
        <w:t xml:space="preserve">кнопке </w:t>
      </w:r>
      <w:r w:rsidRPr="00007719">
        <w:rPr>
          <w:noProof/>
        </w:rPr>
        <w:drawing>
          <wp:inline distT="0" distB="0" distL="0" distR="0" wp14:anchorId="3AE1434E" wp14:editId="6EDFDF99">
            <wp:extent cx="152381" cy="200000"/>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6"/>
                    <a:stretch>
                      <a:fillRect/>
                    </a:stretch>
                  </pic:blipFill>
                  <pic:spPr>
                    <a:xfrm>
                      <a:off x="0" y="0"/>
                      <a:ext cx="152381" cy="200000"/>
                    </a:xfrm>
                    <a:prstGeom prst="rect">
                      <a:avLst/>
                    </a:prstGeom>
                  </pic:spPr>
                </pic:pic>
              </a:graphicData>
            </a:graphic>
          </wp:inline>
        </w:drawing>
      </w:r>
      <w:r w:rsidRPr="00007719">
        <w:rPr>
          <w:rFonts w:eastAsia="Calibri"/>
          <w:sz w:val="28"/>
          <w:szCs w:val="28"/>
          <w:lang w:eastAsia="x-none"/>
        </w:rPr>
        <w:t>)</w:t>
      </w:r>
      <w:proofErr w:type="gramEnd"/>
      <w:r w:rsidRPr="00007719">
        <w:rPr>
          <w:rFonts w:eastAsia="Calibri"/>
          <w:sz w:val="28"/>
          <w:szCs w:val="28"/>
          <w:lang w:eastAsia="x-none"/>
        </w:rPr>
        <w:t xml:space="preserve"> выберите поля, для формирования запроса, </w:t>
      </w:r>
      <w:r w:rsidRPr="00007719">
        <w:rPr>
          <w:sz w:val="28"/>
          <w:szCs w:val="20"/>
          <w:lang w:eastAsia="x-none"/>
        </w:rPr>
        <w:t xml:space="preserve">и </w:t>
      </w:r>
      <w:r w:rsidRPr="00007719">
        <w:rPr>
          <w:sz w:val="28"/>
          <w:szCs w:val="20"/>
          <w:lang w:val="x-none" w:eastAsia="x-none"/>
        </w:rPr>
        <w:t xml:space="preserve">с использованием кнопки </w:t>
      </w:r>
      <w:r w:rsidRPr="00007719">
        <w:rPr>
          <w:noProof/>
          <w:sz w:val="28"/>
          <w:szCs w:val="20"/>
        </w:rPr>
        <w:drawing>
          <wp:inline distT="0" distB="0" distL="0" distR="0" wp14:anchorId="1107BE56" wp14:editId="711DA508">
            <wp:extent cx="262255" cy="208280"/>
            <wp:effectExtent l="0" t="0" r="4445" b="1270"/>
            <wp:docPr id="8"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262255" cy="208280"/>
                    </a:xfrm>
                    <a:prstGeom prst="rect">
                      <a:avLst/>
                    </a:prstGeom>
                    <a:noFill/>
                    <a:ln>
                      <a:noFill/>
                    </a:ln>
                  </pic:spPr>
                </pic:pic>
              </a:graphicData>
            </a:graphic>
          </wp:inline>
        </w:drawing>
      </w:r>
      <w:r w:rsidRPr="00007719">
        <w:rPr>
          <w:sz w:val="28"/>
          <w:szCs w:val="20"/>
          <w:lang w:val="x-none" w:eastAsia="x-none"/>
        </w:rPr>
        <w:t xml:space="preserve"> </w:t>
      </w:r>
      <w:r w:rsidRPr="00007719">
        <w:rPr>
          <w:sz w:val="28"/>
          <w:szCs w:val="20"/>
          <w:lang w:eastAsia="x-none"/>
        </w:rPr>
        <w:t>(или двойным щелчком ЛКМ) перенесите в область</w:t>
      </w:r>
      <w:r w:rsidRPr="00007719">
        <w:rPr>
          <w:rFonts w:eastAsia="Calibri"/>
          <w:sz w:val="28"/>
          <w:szCs w:val="28"/>
          <w:lang w:eastAsia="x-none"/>
        </w:rPr>
        <w:t xml:space="preserve"> </w:t>
      </w:r>
      <w:r w:rsidRPr="00007719">
        <w:rPr>
          <w:sz w:val="28"/>
          <w:szCs w:val="20"/>
          <w:lang w:eastAsia="x-none"/>
        </w:rPr>
        <w:t>«Выбранные поля»</w:t>
      </w:r>
      <w:r w:rsidR="00B50172" w:rsidRPr="00007719">
        <w:rPr>
          <w:sz w:val="28"/>
          <w:szCs w:val="20"/>
          <w:lang w:eastAsia="x-none"/>
        </w:rPr>
        <w:t xml:space="preserve"> (</w:t>
      </w:r>
      <w:r w:rsidR="00B50172" w:rsidRPr="00007719">
        <w:rPr>
          <w:sz w:val="28"/>
          <w:szCs w:val="20"/>
          <w:lang w:eastAsia="x-none"/>
        </w:rPr>
        <w:fldChar w:fldCharType="begin"/>
      </w:r>
      <w:r w:rsidR="00B50172" w:rsidRPr="00007719">
        <w:rPr>
          <w:sz w:val="28"/>
          <w:szCs w:val="20"/>
          <w:lang w:eastAsia="x-none"/>
        </w:rPr>
        <w:instrText xml:space="preserve"> REF  _Ref535941163 \* Lower \h </w:instrText>
      </w:r>
      <w:r w:rsidR="00B50172" w:rsidRPr="00007719">
        <w:rPr>
          <w:sz w:val="28"/>
          <w:szCs w:val="20"/>
          <w:lang w:eastAsia="x-none"/>
        </w:rPr>
      </w:r>
      <w:r w:rsidR="00B50172"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651</w:t>
      </w:r>
      <w:r w:rsidR="00B50172" w:rsidRPr="00007719">
        <w:rPr>
          <w:sz w:val="28"/>
          <w:szCs w:val="20"/>
          <w:lang w:eastAsia="x-none"/>
        </w:rPr>
        <w:fldChar w:fldCharType="end"/>
      </w:r>
      <w:r w:rsidR="00B50172" w:rsidRPr="00007719">
        <w:rPr>
          <w:sz w:val="28"/>
          <w:szCs w:val="20"/>
          <w:lang w:eastAsia="x-none"/>
        </w:rPr>
        <w:t>).</w:t>
      </w:r>
    </w:p>
    <w:p w14:paraId="0372676C" w14:textId="77777777" w:rsidR="00A22F01" w:rsidRPr="00007719" w:rsidRDefault="00A22F01" w:rsidP="00A22F01">
      <w:pPr>
        <w:spacing w:line="360" w:lineRule="auto"/>
        <w:jc w:val="center"/>
        <w:rPr>
          <w:sz w:val="28"/>
          <w:szCs w:val="20"/>
          <w:lang w:eastAsia="x-none"/>
        </w:rPr>
      </w:pPr>
      <w:r w:rsidRPr="00007719">
        <w:rPr>
          <w:noProof/>
        </w:rPr>
        <w:drawing>
          <wp:inline distT="0" distB="0" distL="0" distR="0" wp14:anchorId="7B26B47B" wp14:editId="16E6D117">
            <wp:extent cx="5499557" cy="1986954"/>
            <wp:effectExtent l="0" t="0" r="635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7"/>
                    <a:stretch>
                      <a:fillRect/>
                    </a:stretch>
                  </pic:blipFill>
                  <pic:spPr>
                    <a:xfrm>
                      <a:off x="0" y="0"/>
                      <a:ext cx="5524018" cy="1995792"/>
                    </a:xfrm>
                    <a:prstGeom prst="rect">
                      <a:avLst/>
                    </a:prstGeom>
                  </pic:spPr>
                </pic:pic>
              </a:graphicData>
            </a:graphic>
          </wp:inline>
        </w:drawing>
      </w:r>
    </w:p>
    <w:p w14:paraId="56F65427" w14:textId="77777777" w:rsidR="00A22F01" w:rsidRPr="00007719" w:rsidRDefault="00A22F01" w:rsidP="00A22F01">
      <w:pPr>
        <w:spacing w:line="360" w:lineRule="auto"/>
        <w:jc w:val="center"/>
        <w:rPr>
          <w:sz w:val="28"/>
          <w:szCs w:val="20"/>
          <w:lang w:eastAsia="x-none"/>
        </w:rPr>
      </w:pPr>
      <w:bookmarkStart w:id="1080" w:name="_Ref535941163"/>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651</w:t>
      </w:r>
      <w:r w:rsidRPr="00007719">
        <w:fldChar w:fldCharType="end"/>
      </w:r>
      <w:bookmarkEnd w:id="1080"/>
    </w:p>
    <w:p w14:paraId="430745AB" w14:textId="4FE8F37C" w:rsidR="00A22F01" w:rsidRPr="00007719" w:rsidRDefault="00A22F01" w:rsidP="00517F9C">
      <w:pPr>
        <w:tabs>
          <w:tab w:val="left" w:pos="851"/>
        </w:tabs>
        <w:spacing w:line="360" w:lineRule="auto"/>
        <w:ind w:firstLine="709"/>
        <w:jc w:val="both"/>
        <w:rPr>
          <w:sz w:val="28"/>
          <w:szCs w:val="20"/>
          <w:lang w:eastAsia="x-none"/>
        </w:rPr>
      </w:pPr>
      <w:r w:rsidRPr="00007719">
        <w:rPr>
          <w:sz w:val="28"/>
          <w:szCs w:val="20"/>
          <w:lang w:eastAsia="x-none"/>
        </w:rPr>
        <w:t>Пол</w:t>
      </w:r>
      <w:r w:rsidR="006B64DE" w:rsidRPr="00007719">
        <w:rPr>
          <w:sz w:val="28"/>
          <w:szCs w:val="20"/>
          <w:lang w:eastAsia="x-none"/>
        </w:rPr>
        <w:t>я</w:t>
      </w:r>
      <w:r w:rsidRPr="00007719">
        <w:rPr>
          <w:sz w:val="28"/>
          <w:szCs w:val="20"/>
          <w:lang w:eastAsia="x-none"/>
        </w:rPr>
        <w:t xml:space="preserve"> «Псевдоним» област</w:t>
      </w:r>
      <w:r w:rsidR="006B64DE" w:rsidRPr="00007719">
        <w:rPr>
          <w:sz w:val="28"/>
          <w:szCs w:val="20"/>
          <w:lang w:eastAsia="x-none"/>
        </w:rPr>
        <w:t>ей</w:t>
      </w:r>
      <w:r w:rsidRPr="00007719">
        <w:rPr>
          <w:sz w:val="28"/>
          <w:szCs w:val="20"/>
          <w:lang w:eastAsia="x-none"/>
        </w:rPr>
        <w:t xml:space="preserve"> «Выбранные </w:t>
      </w:r>
      <w:r w:rsidR="006B64DE" w:rsidRPr="00007719">
        <w:rPr>
          <w:sz w:val="28"/>
          <w:szCs w:val="20"/>
          <w:lang w:eastAsia="x-none"/>
        </w:rPr>
        <w:t>объекты</w:t>
      </w:r>
      <w:r w:rsidRPr="00007719">
        <w:rPr>
          <w:sz w:val="28"/>
          <w:szCs w:val="20"/>
          <w:lang w:eastAsia="x-none"/>
        </w:rPr>
        <w:t>»</w:t>
      </w:r>
      <w:r w:rsidR="006B64DE" w:rsidRPr="00007719">
        <w:rPr>
          <w:sz w:val="28"/>
          <w:szCs w:val="20"/>
          <w:lang w:eastAsia="x-none"/>
        </w:rPr>
        <w:t xml:space="preserve"> и «Выбранные поля» формируются</w:t>
      </w:r>
      <w:r w:rsidRPr="00007719">
        <w:rPr>
          <w:sz w:val="28"/>
          <w:szCs w:val="20"/>
          <w:lang w:eastAsia="x-none"/>
        </w:rPr>
        <w:t xml:space="preserve"> автоматически при </w:t>
      </w:r>
      <w:r w:rsidR="006B64DE" w:rsidRPr="00007719">
        <w:rPr>
          <w:sz w:val="28"/>
          <w:szCs w:val="20"/>
          <w:lang w:eastAsia="x-none"/>
        </w:rPr>
        <w:t xml:space="preserve">переносе объекта, </w:t>
      </w:r>
      <w:r w:rsidRPr="00007719">
        <w:rPr>
          <w:sz w:val="28"/>
          <w:szCs w:val="20"/>
          <w:lang w:eastAsia="x-none"/>
        </w:rPr>
        <w:t>поля. Корректировка полей, добавление к полям агрегатных функций (</w:t>
      </w:r>
      <w:proofErr w:type="gramStart"/>
      <w:r w:rsidRPr="00007719">
        <w:rPr>
          <w:sz w:val="28"/>
          <w:szCs w:val="20"/>
          <w:lang w:eastAsia="x-none"/>
        </w:rPr>
        <w:t>sum(</w:t>
      </w:r>
      <w:proofErr w:type="gramEnd"/>
      <w:r w:rsidRPr="00007719">
        <w:rPr>
          <w:sz w:val="28"/>
          <w:szCs w:val="20"/>
          <w:lang w:eastAsia="x-none"/>
        </w:rPr>
        <w:t>), count() и пр.) осуществляется в редакторе выражений</w:t>
      </w:r>
      <w:r w:rsidRPr="00007719">
        <w:rPr>
          <w:sz w:val="28"/>
          <w:szCs w:val="28"/>
        </w:rPr>
        <w:t xml:space="preserve">, открываемом при нажатии кнопки </w:t>
      </w:r>
      <w:r w:rsidRPr="00007719">
        <w:rPr>
          <w:noProof/>
          <w:sz w:val="28"/>
          <w:szCs w:val="28"/>
        </w:rPr>
        <w:drawing>
          <wp:inline distT="0" distB="0" distL="0" distR="0" wp14:anchorId="2FF02351" wp14:editId="2A87AA9A">
            <wp:extent cx="208280" cy="208280"/>
            <wp:effectExtent l="0" t="0" r="1270" b="1270"/>
            <wp:docPr id="109"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08280" cy="208280"/>
                    </a:xfrm>
                    <a:prstGeom prst="rect">
                      <a:avLst/>
                    </a:prstGeom>
                    <a:noFill/>
                    <a:ln>
                      <a:noFill/>
                    </a:ln>
                  </pic:spPr>
                </pic:pic>
              </a:graphicData>
            </a:graphic>
          </wp:inline>
        </w:drawing>
      </w:r>
      <w:r w:rsidRPr="00007719">
        <w:rPr>
          <w:sz w:val="28"/>
          <w:szCs w:val="28"/>
        </w:rPr>
        <w:t xml:space="preserve"> («Выбрать»)</w:t>
      </w:r>
      <w:r w:rsidRPr="00007719">
        <w:rPr>
          <w:sz w:val="28"/>
          <w:szCs w:val="20"/>
          <w:lang w:eastAsia="x-none"/>
        </w:rPr>
        <w:t>.</w:t>
      </w:r>
    </w:p>
    <w:p w14:paraId="0908815F" w14:textId="0FCFE4C9" w:rsidR="00A22F01" w:rsidRPr="00007719" w:rsidRDefault="00A22F01" w:rsidP="00517F9C">
      <w:pPr>
        <w:tabs>
          <w:tab w:val="left" w:pos="851"/>
        </w:tabs>
        <w:spacing w:line="360" w:lineRule="auto"/>
        <w:ind w:firstLine="709"/>
        <w:jc w:val="both"/>
        <w:rPr>
          <w:sz w:val="28"/>
          <w:szCs w:val="20"/>
          <w:lang w:val="x-none" w:eastAsia="x-none"/>
        </w:rPr>
      </w:pPr>
      <w:r w:rsidRPr="00007719">
        <w:rPr>
          <w:sz w:val="28"/>
          <w:szCs w:val="20"/>
          <w:lang w:val="x-none" w:eastAsia="x-none"/>
        </w:rPr>
        <w:lastRenderedPageBreak/>
        <w:t>Работа в редакторе выражений рассмотрена далее</w:t>
      </w:r>
      <w:r w:rsidR="00B50172" w:rsidRPr="00007719">
        <w:rPr>
          <w:sz w:val="28"/>
          <w:szCs w:val="20"/>
          <w:lang w:eastAsia="x-none"/>
        </w:rPr>
        <w:t xml:space="preserve"> в </w:t>
      </w:r>
      <w:r w:rsidR="00B15CE4" w:rsidRPr="00007719">
        <w:rPr>
          <w:sz w:val="28"/>
          <w:szCs w:val="20"/>
          <w:lang w:eastAsia="x-none"/>
        </w:rPr>
        <w:fldChar w:fldCharType="begin"/>
      </w:r>
      <w:r w:rsidR="00B15CE4" w:rsidRPr="00007719">
        <w:rPr>
          <w:sz w:val="28"/>
          <w:szCs w:val="20"/>
          <w:lang w:eastAsia="x-none"/>
        </w:rPr>
        <w:instrText xml:space="preserve"> REF _Ref364857 \r \h </w:instrText>
      </w:r>
      <w:r w:rsidR="00B15CE4" w:rsidRPr="00007719">
        <w:rPr>
          <w:sz w:val="28"/>
          <w:szCs w:val="20"/>
          <w:lang w:eastAsia="x-none"/>
        </w:rPr>
      </w:r>
      <w:r w:rsidR="00B15CE4" w:rsidRPr="00007719">
        <w:rPr>
          <w:sz w:val="28"/>
          <w:szCs w:val="20"/>
          <w:lang w:eastAsia="x-none"/>
        </w:rPr>
        <w:fldChar w:fldCharType="separate"/>
      </w:r>
      <w:r w:rsidR="00B6413A">
        <w:rPr>
          <w:sz w:val="28"/>
          <w:szCs w:val="20"/>
          <w:lang w:eastAsia="x-none"/>
        </w:rPr>
        <w:t>4.11.2</w:t>
      </w:r>
      <w:r w:rsidR="00B15CE4" w:rsidRPr="00007719">
        <w:rPr>
          <w:sz w:val="28"/>
          <w:szCs w:val="20"/>
          <w:lang w:eastAsia="x-none"/>
        </w:rPr>
        <w:fldChar w:fldCharType="end"/>
      </w:r>
      <w:r w:rsidR="00B50172" w:rsidRPr="00007719">
        <w:rPr>
          <w:sz w:val="28"/>
          <w:szCs w:val="20"/>
          <w:lang w:eastAsia="x-none"/>
        </w:rPr>
        <w:t>.</w:t>
      </w:r>
    </w:p>
    <w:p w14:paraId="2657E198" w14:textId="5402194C" w:rsidR="00A22F01" w:rsidRPr="00007719" w:rsidRDefault="00B50172" w:rsidP="00A22F01">
      <w:pPr>
        <w:spacing w:line="360" w:lineRule="auto"/>
        <w:ind w:firstLine="709"/>
        <w:jc w:val="both"/>
        <w:rPr>
          <w:sz w:val="28"/>
          <w:szCs w:val="20"/>
          <w:lang w:eastAsia="x-none"/>
        </w:rPr>
      </w:pPr>
      <w:bookmarkStart w:id="1081" w:name="p_11_1_2"/>
      <w:bookmarkStart w:id="1082" w:name="p_4_11_1_2"/>
      <w:r w:rsidRPr="00007719">
        <w:rPr>
          <w:sz w:val="28"/>
          <w:szCs w:val="28"/>
        </w:rPr>
        <w:t>4.11.1.2</w:t>
      </w:r>
      <w:bookmarkEnd w:id="1081"/>
      <w:bookmarkEnd w:id="1082"/>
      <w:r w:rsidR="00A22F01" w:rsidRPr="00007719">
        <w:rPr>
          <w:sz w:val="28"/>
          <w:szCs w:val="28"/>
        </w:rPr>
        <w:t xml:space="preserve">. </w:t>
      </w:r>
      <w:r w:rsidR="00A22F01" w:rsidRPr="00007719">
        <w:rPr>
          <w:sz w:val="28"/>
          <w:szCs w:val="20"/>
          <w:lang w:val="x-none" w:eastAsia="x-none"/>
        </w:rPr>
        <w:t xml:space="preserve">На вкладке </w:t>
      </w:r>
      <w:r w:rsidR="00A22F01" w:rsidRPr="00007719">
        <w:rPr>
          <w:sz w:val="28"/>
          <w:szCs w:val="20"/>
          <w:lang w:eastAsia="x-none"/>
        </w:rPr>
        <w:t>«</w:t>
      </w:r>
      <w:r w:rsidR="00A22F01" w:rsidRPr="00007719">
        <w:rPr>
          <w:sz w:val="28"/>
          <w:szCs w:val="20"/>
          <w:lang w:val="x-none" w:eastAsia="x-none"/>
        </w:rPr>
        <w:t>Соединение объектов</w:t>
      </w:r>
      <w:r w:rsidR="00A22F01" w:rsidRPr="00007719">
        <w:rPr>
          <w:sz w:val="28"/>
          <w:szCs w:val="20"/>
          <w:lang w:eastAsia="x-none"/>
        </w:rPr>
        <w:t>»</w:t>
      </w:r>
      <w:r w:rsidR="00A22F01" w:rsidRPr="00007719">
        <w:rPr>
          <w:sz w:val="28"/>
          <w:szCs w:val="20"/>
          <w:lang w:val="x-none" w:eastAsia="x-none"/>
        </w:rPr>
        <w:t xml:space="preserve"> (</w:t>
      </w:r>
      <w:r w:rsidRPr="00007719">
        <w:rPr>
          <w:sz w:val="28"/>
          <w:szCs w:val="20"/>
          <w:lang w:val="x-none" w:eastAsia="x-none"/>
        </w:rPr>
        <w:fldChar w:fldCharType="begin"/>
      </w:r>
      <w:r w:rsidRPr="00007719">
        <w:rPr>
          <w:sz w:val="28"/>
          <w:szCs w:val="20"/>
          <w:lang w:val="x-none" w:eastAsia="x-none"/>
        </w:rPr>
        <w:instrText xml:space="preserve"> REF  _Ref535941450 \* Lower \h </w:instrText>
      </w:r>
      <w:r w:rsidRPr="00007719">
        <w:rPr>
          <w:sz w:val="28"/>
          <w:szCs w:val="20"/>
          <w:lang w:val="x-none" w:eastAsia="x-none"/>
        </w:rPr>
      </w:r>
      <w:r w:rsidRPr="00007719">
        <w:rPr>
          <w:sz w:val="28"/>
          <w:szCs w:val="20"/>
          <w:lang w:val="x-none"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653</w:t>
      </w:r>
      <w:r w:rsidRPr="00007719">
        <w:rPr>
          <w:sz w:val="28"/>
          <w:szCs w:val="20"/>
          <w:lang w:val="x-none" w:eastAsia="x-none"/>
        </w:rPr>
        <w:fldChar w:fldCharType="end"/>
      </w:r>
      <w:r w:rsidR="00A22F01" w:rsidRPr="00007719">
        <w:rPr>
          <w:sz w:val="28"/>
          <w:szCs w:val="20"/>
          <w:lang w:val="x-none" w:eastAsia="x-none"/>
        </w:rPr>
        <w:t>)</w:t>
      </w:r>
      <w:r w:rsidR="00A22F01" w:rsidRPr="00007719">
        <w:rPr>
          <w:sz w:val="28"/>
          <w:szCs w:val="20"/>
          <w:lang w:eastAsia="x-none"/>
        </w:rPr>
        <w:t xml:space="preserve"> редактора запросов, при</w:t>
      </w:r>
      <w:r w:rsidR="00A22F01" w:rsidRPr="00007719">
        <w:rPr>
          <w:sz w:val="28"/>
          <w:szCs w:val="20"/>
          <w:lang w:val="x-none" w:eastAsia="x-none"/>
        </w:rPr>
        <w:t xml:space="preserve"> наличии нескольких таблиц</w:t>
      </w:r>
      <w:r w:rsidR="00A22F01" w:rsidRPr="00007719">
        <w:rPr>
          <w:sz w:val="28"/>
          <w:szCs w:val="20"/>
          <w:lang w:eastAsia="x-none"/>
        </w:rPr>
        <w:t xml:space="preserve">, </w:t>
      </w:r>
      <w:r w:rsidR="00A22F01" w:rsidRPr="00007719">
        <w:rPr>
          <w:sz w:val="28"/>
          <w:szCs w:val="20"/>
          <w:lang w:val="x-none" w:eastAsia="x-none"/>
        </w:rPr>
        <w:t>ука</w:t>
      </w:r>
      <w:r w:rsidR="00A22F01" w:rsidRPr="00007719">
        <w:rPr>
          <w:sz w:val="28"/>
          <w:szCs w:val="20"/>
          <w:lang w:eastAsia="x-none"/>
        </w:rPr>
        <w:t>жите</w:t>
      </w:r>
      <w:r w:rsidR="00A22F01" w:rsidRPr="00007719">
        <w:rPr>
          <w:sz w:val="28"/>
          <w:szCs w:val="20"/>
          <w:lang w:val="x-none" w:eastAsia="x-none"/>
        </w:rPr>
        <w:t xml:space="preserve"> </w:t>
      </w:r>
      <w:r w:rsidR="00A22F01" w:rsidRPr="00007719">
        <w:rPr>
          <w:sz w:val="28"/>
          <w:szCs w:val="20"/>
          <w:lang w:eastAsia="x-none"/>
        </w:rPr>
        <w:t>тип соединения</w:t>
      </w:r>
      <w:r w:rsidR="00A22F01" w:rsidRPr="00007719">
        <w:rPr>
          <w:sz w:val="28"/>
          <w:szCs w:val="20"/>
          <w:lang w:val="x-none" w:eastAsia="x-none"/>
        </w:rPr>
        <w:t xml:space="preserve"> </w:t>
      </w:r>
      <w:r w:rsidR="00A22F01" w:rsidRPr="00007719">
        <w:rPr>
          <w:sz w:val="28"/>
          <w:szCs w:val="20"/>
          <w:lang w:eastAsia="x-none"/>
        </w:rPr>
        <w:t>(конструкция</w:t>
      </w:r>
      <w:r w:rsidR="00A22F01" w:rsidRPr="00007719">
        <w:rPr>
          <w:sz w:val="28"/>
          <w:szCs w:val="20"/>
          <w:lang w:val="x-none" w:eastAsia="x-none"/>
        </w:rPr>
        <w:t xml:space="preserve"> </w:t>
      </w:r>
      <w:r w:rsidR="00A22F01" w:rsidRPr="00007719">
        <w:rPr>
          <w:sz w:val="28"/>
          <w:szCs w:val="20"/>
          <w:lang w:eastAsia="x-none"/>
        </w:rPr>
        <w:t>«</w:t>
      </w:r>
      <w:r w:rsidR="00A22F01" w:rsidRPr="00007719">
        <w:rPr>
          <w:sz w:val="28"/>
          <w:szCs w:val="20"/>
          <w:lang w:val="x-none" w:eastAsia="x-none"/>
        </w:rPr>
        <w:t>join</w:t>
      </w:r>
      <w:r w:rsidR="00A22F01" w:rsidRPr="00007719">
        <w:rPr>
          <w:sz w:val="28"/>
          <w:szCs w:val="20"/>
          <w:lang w:eastAsia="x-none"/>
        </w:rPr>
        <w:t>»)</w:t>
      </w:r>
      <w:r w:rsidR="00A22F01" w:rsidRPr="00007719">
        <w:rPr>
          <w:sz w:val="28"/>
          <w:szCs w:val="20"/>
          <w:lang w:val="x-none" w:eastAsia="x-none"/>
        </w:rPr>
        <w:t xml:space="preserve">. </w:t>
      </w:r>
      <w:r w:rsidR="00A22F01" w:rsidRPr="00007719">
        <w:rPr>
          <w:sz w:val="28"/>
          <w:szCs w:val="20"/>
          <w:lang w:eastAsia="x-none"/>
        </w:rPr>
        <w:t>Выберите ведущий</w:t>
      </w:r>
      <w:r w:rsidR="00A22F01" w:rsidRPr="00007719">
        <w:rPr>
          <w:sz w:val="28"/>
          <w:szCs w:val="20"/>
          <w:lang w:val="x-none" w:eastAsia="x-none"/>
        </w:rPr>
        <w:t xml:space="preserve"> объект из раскрывающегося списка</w:t>
      </w:r>
      <w:r w:rsidR="00A22F01" w:rsidRPr="00007719">
        <w:rPr>
          <w:sz w:val="28"/>
          <w:szCs w:val="20"/>
          <w:lang w:eastAsia="x-none"/>
        </w:rPr>
        <w:t xml:space="preserve"> (</w:t>
      </w:r>
      <w:r w:rsidRPr="00007719">
        <w:rPr>
          <w:sz w:val="28"/>
          <w:szCs w:val="20"/>
          <w:lang w:eastAsia="x-none"/>
        </w:rPr>
        <w:fldChar w:fldCharType="begin"/>
      </w:r>
      <w:r w:rsidRPr="00007719">
        <w:rPr>
          <w:sz w:val="28"/>
          <w:szCs w:val="20"/>
          <w:lang w:eastAsia="x-none"/>
        </w:rPr>
        <w:instrText xml:space="preserve"> REF  _Ref535941494 \* Lower \h </w:instrText>
      </w:r>
      <w:r w:rsidRPr="00007719">
        <w:rPr>
          <w:sz w:val="28"/>
          <w:szCs w:val="20"/>
          <w:lang w:eastAsia="x-none"/>
        </w:rPr>
      </w:r>
      <w:r w:rsidRPr="00007719">
        <w:rPr>
          <w:sz w:val="28"/>
          <w:szCs w:val="20"/>
          <w:lang w:eastAsia="x-none"/>
        </w:rPr>
        <w:fldChar w:fldCharType="separate"/>
      </w:r>
      <w:r w:rsidR="00B6413A" w:rsidRPr="00007719">
        <w:rPr>
          <w:sz w:val="28"/>
          <w:szCs w:val="28"/>
        </w:rPr>
        <w:t xml:space="preserve">рис. </w:t>
      </w:r>
      <w:r w:rsidR="00B6413A">
        <w:rPr>
          <w:noProof/>
          <w:sz w:val="28"/>
          <w:szCs w:val="28"/>
        </w:rPr>
        <w:t>652</w:t>
      </w:r>
      <w:r w:rsidRPr="00007719">
        <w:rPr>
          <w:sz w:val="28"/>
          <w:szCs w:val="20"/>
          <w:lang w:eastAsia="x-none"/>
        </w:rPr>
        <w:fldChar w:fldCharType="end"/>
      </w:r>
      <w:r w:rsidR="00A22F01" w:rsidRPr="00007719">
        <w:rPr>
          <w:sz w:val="28"/>
          <w:szCs w:val="20"/>
          <w:lang w:eastAsia="x-none"/>
        </w:rPr>
        <w:t>).</w:t>
      </w:r>
    </w:p>
    <w:p w14:paraId="14765405" w14:textId="77777777" w:rsidR="00A22F01" w:rsidRPr="00007719" w:rsidRDefault="00A22F01" w:rsidP="00A22F01">
      <w:pPr>
        <w:spacing w:line="360" w:lineRule="auto"/>
        <w:jc w:val="center"/>
        <w:rPr>
          <w:lang w:val="x-none"/>
        </w:rPr>
      </w:pPr>
      <w:r w:rsidRPr="00007719">
        <w:rPr>
          <w:noProof/>
        </w:rPr>
        <w:drawing>
          <wp:inline distT="0" distB="0" distL="0" distR="0" wp14:anchorId="31A8970F" wp14:editId="2BB7EE5F">
            <wp:extent cx="2473485" cy="927557"/>
            <wp:effectExtent l="0" t="0" r="3175" b="6350"/>
            <wp:docPr id="114" name="Рисунок 114" descr="C:\Users\1B7A~1.ALI\AppData\Local\Temp\SNAGHTML4236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B7A~1.ALI\AppData\Local\Temp\SNAGHTML4236ba.PNG"/>
                    <pic:cNvPicPr>
                      <a:picLocks noChangeAspect="1" noChangeArrowheads="1"/>
                    </pic:cNvPicPr>
                  </pic:nvPicPr>
                  <pic:blipFill>
                    <a:blip r:embed="rId1098">
                      <a:extLst>
                        <a:ext uri="{28A0092B-C50C-407E-A947-70E740481C1C}">
                          <a14:useLocalDpi xmlns:a14="http://schemas.microsoft.com/office/drawing/2010/main" val="0"/>
                        </a:ext>
                      </a:extLst>
                    </a:blip>
                    <a:srcRect/>
                    <a:stretch>
                      <a:fillRect/>
                    </a:stretch>
                  </pic:blipFill>
                  <pic:spPr bwMode="auto">
                    <a:xfrm>
                      <a:off x="0" y="0"/>
                      <a:ext cx="2519030" cy="944636"/>
                    </a:xfrm>
                    <a:prstGeom prst="rect">
                      <a:avLst/>
                    </a:prstGeom>
                    <a:noFill/>
                    <a:ln>
                      <a:noFill/>
                    </a:ln>
                  </pic:spPr>
                </pic:pic>
              </a:graphicData>
            </a:graphic>
          </wp:inline>
        </w:drawing>
      </w:r>
    </w:p>
    <w:p w14:paraId="1A820874" w14:textId="77777777" w:rsidR="00A22F01" w:rsidRPr="00007719" w:rsidRDefault="00A22F01" w:rsidP="00A22F01">
      <w:pPr>
        <w:spacing w:line="360" w:lineRule="auto"/>
        <w:jc w:val="center"/>
        <w:rPr>
          <w:sz w:val="28"/>
          <w:szCs w:val="28"/>
        </w:rPr>
      </w:pPr>
      <w:bookmarkStart w:id="1083" w:name="_Ref535941494"/>
      <w:r w:rsidRPr="00007719">
        <w:rPr>
          <w:sz w:val="28"/>
          <w:szCs w:val="28"/>
        </w:rPr>
        <w:t xml:space="preserve">Рис. </w:t>
      </w:r>
      <w:r w:rsidRPr="00007719">
        <w:rPr>
          <w:sz w:val="28"/>
          <w:szCs w:val="28"/>
        </w:rPr>
        <w:fldChar w:fldCharType="begin"/>
      </w:r>
      <w:r w:rsidRPr="00007719">
        <w:rPr>
          <w:sz w:val="28"/>
          <w:szCs w:val="28"/>
        </w:rPr>
        <w:instrText xml:space="preserve"> SEQ Рис. \* ARABIC </w:instrText>
      </w:r>
      <w:r w:rsidRPr="00007719">
        <w:rPr>
          <w:sz w:val="28"/>
          <w:szCs w:val="28"/>
        </w:rPr>
        <w:fldChar w:fldCharType="separate"/>
      </w:r>
      <w:r w:rsidR="00B6413A">
        <w:rPr>
          <w:noProof/>
          <w:sz w:val="28"/>
          <w:szCs w:val="28"/>
        </w:rPr>
        <w:t>652</w:t>
      </w:r>
      <w:r w:rsidRPr="00007719">
        <w:rPr>
          <w:sz w:val="28"/>
          <w:szCs w:val="28"/>
        </w:rPr>
        <w:fldChar w:fldCharType="end"/>
      </w:r>
      <w:bookmarkEnd w:id="1083"/>
    </w:p>
    <w:p w14:paraId="098B0C4E" w14:textId="1E6713C6" w:rsidR="00A22F01" w:rsidRPr="00007719" w:rsidRDefault="00A22F01" w:rsidP="00A22F01">
      <w:pPr>
        <w:spacing w:line="360" w:lineRule="auto"/>
        <w:ind w:firstLine="720"/>
        <w:jc w:val="both"/>
        <w:rPr>
          <w:sz w:val="28"/>
          <w:szCs w:val="20"/>
          <w:lang w:eastAsia="x-none"/>
        </w:rPr>
      </w:pPr>
      <w:r w:rsidRPr="00007719">
        <w:rPr>
          <w:sz w:val="28"/>
          <w:szCs w:val="20"/>
          <w:lang w:eastAsia="x-none"/>
        </w:rPr>
        <w:t>П</w:t>
      </w:r>
      <w:r w:rsidRPr="00007719">
        <w:rPr>
          <w:sz w:val="28"/>
          <w:szCs w:val="20"/>
          <w:lang w:val="x-none" w:eastAsia="x-none"/>
        </w:rPr>
        <w:t>орядок соединения объектов</w:t>
      </w:r>
      <w:r w:rsidRPr="00007719">
        <w:rPr>
          <w:sz w:val="28"/>
          <w:szCs w:val="20"/>
          <w:lang w:eastAsia="x-none"/>
        </w:rPr>
        <w:t xml:space="preserve"> определите в таблице «Порядок соединения». Для этого:</w:t>
      </w:r>
    </w:p>
    <w:p w14:paraId="3663CEB9" w14:textId="5DC55ECB" w:rsidR="00A22F01" w:rsidRPr="00007719" w:rsidRDefault="00A22F01" w:rsidP="00A22F01">
      <w:pPr>
        <w:spacing w:line="360" w:lineRule="auto"/>
        <w:ind w:firstLine="720"/>
        <w:jc w:val="both"/>
        <w:rPr>
          <w:sz w:val="28"/>
          <w:szCs w:val="20"/>
          <w:lang w:eastAsia="x-none"/>
        </w:rPr>
      </w:pPr>
      <w:r w:rsidRPr="00007719">
        <w:rPr>
          <w:sz w:val="28"/>
          <w:szCs w:val="20"/>
          <w:lang w:eastAsia="x-none"/>
        </w:rPr>
        <w:t xml:space="preserve">- </w:t>
      </w:r>
      <w:r w:rsidR="00115549" w:rsidRPr="00007719">
        <w:rPr>
          <w:sz w:val="28"/>
          <w:szCs w:val="20"/>
          <w:lang w:eastAsia="x-none"/>
        </w:rPr>
        <w:t xml:space="preserve">по кнопке </w:t>
      </w:r>
      <w:r w:rsidR="00115549" w:rsidRPr="00007719">
        <w:rPr>
          <w:noProof/>
        </w:rPr>
        <w:drawing>
          <wp:inline distT="0" distB="0" distL="0" distR="0" wp14:anchorId="77D281B0" wp14:editId="61C62503">
            <wp:extent cx="352381" cy="352381"/>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9"/>
                    <a:stretch>
                      <a:fillRect/>
                    </a:stretch>
                  </pic:blipFill>
                  <pic:spPr>
                    <a:xfrm>
                      <a:off x="0" y="0"/>
                      <a:ext cx="352381" cy="352381"/>
                    </a:xfrm>
                    <a:prstGeom prst="rect">
                      <a:avLst/>
                    </a:prstGeom>
                  </pic:spPr>
                </pic:pic>
              </a:graphicData>
            </a:graphic>
          </wp:inline>
        </w:drawing>
      </w:r>
      <w:r w:rsidRPr="00007719">
        <w:rPr>
          <w:sz w:val="28"/>
          <w:szCs w:val="20"/>
          <w:lang w:eastAsia="x-none"/>
        </w:rPr>
        <w:t>добавьте запись в таблицу;</w:t>
      </w:r>
    </w:p>
    <w:p w14:paraId="2DFE6680" w14:textId="736E4C8C" w:rsidR="00A22F01" w:rsidRPr="00007719" w:rsidRDefault="00A22F01" w:rsidP="00A22F01">
      <w:pPr>
        <w:spacing w:line="360" w:lineRule="auto"/>
        <w:ind w:firstLine="720"/>
        <w:jc w:val="both"/>
        <w:rPr>
          <w:sz w:val="28"/>
          <w:szCs w:val="20"/>
          <w:lang w:eastAsia="x-none"/>
        </w:rPr>
      </w:pPr>
      <w:r w:rsidRPr="00007719">
        <w:rPr>
          <w:sz w:val="28"/>
          <w:szCs w:val="20"/>
          <w:lang w:eastAsia="x-none"/>
        </w:rPr>
        <w:t xml:space="preserve">- в колонке «Тип» из раскрывающегося по </w:t>
      </w:r>
      <w:proofErr w:type="gramStart"/>
      <w:r w:rsidRPr="00007719">
        <w:rPr>
          <w:sz w:val="28"/>
          <w:szCs w:val="20"/>
          <w:lang w:eastAsia="x-none"/>
        </w:rPr>
        <w:t xml:space="preserve">кнопке </w:t>
      </w:r>
      <w:r w:rsidRPr="00007719">
        <w:rPr>
          <w:noProof/>
        </w:rPr>
        <w:drawing>
          <wp:inline distT="0" distB="0" distL="0" distR="0" wp14:anchorId="4A4076C5" wp14:editId="26194F9D">
            <wp:extent cx="209524" cy="190476"/>
            <wp:effectExtent l="0" t="0" r="635" b="63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0"/>
                    <a:stretch>
                      <a:fillRect/>
                    </a:stretch>
                  </pic:blipFill>
                  <pic:spPr>
                    <a:xfrm>
                      <a:off x="0" y="0"/>
                      <a:ext cx="209524" cy="190476"/>
                    </a:xfrm>
                    <a:prstGeom prst="rect">
                      <a:avLst/>
                    </a:prstGeom>
                  </pic:spPr>
                </pic:pic>
              </a:graphicData>
            </a:graphic>
          </wp:inline>
        </w:drawing>
      </w:r>
      <w:r w:rsidRPr="00007719">
        <w:rPr>
          <w:sz w:val="28"/>
          <w:szCs w:val="20"/>
          <w:lang w:eastAsia="x-none"/>
        </w:rPr>
        <w:t xml:space="preserve"> списка</w:t>
      </w:r>
      <w:proofErr w:type="gramEnd"/>
      <w:r w:rsidR="00115549" w:rsidRPr="00007719">
        <w:rPr>
          <w:sz w:val="28"/>
          <w:szCs w:val="20"/>
          <w:lang w:eastAsia="x-none"/>
        </w:rPr>
        <w:t xml:space="preserve"> выберите тип соединения («</w:t>
      </w:r>
      <w:r w:rsidR="00115549" w:rsidRPr="00007719">
        <w:rPr>
          <w:sz w:val="28"/>
          <w:szCs w:val="20"/>
          <w:lang w:val="en-US" w:eastAsia="x-none"/>
        </w:rPr>
        <w:t>inner</w:t>
      </w:r>
      <w:r w:rsidR="00115549" w:rsidRPr="00007719">
        <w:rPr>
          <w:sz w:val="28"/>
          <w:szCs w:val="20"/>
          <w:lang w:eastAsia="x-none"/>
        </w:rPr>
        <w:t>», «</w:t>
      </w:r>
      <w:r w:rsidR="00115549" w:rsidRPr="00007719">
        <w:rPr>
          <w:sz w:val="28"/>
          <w:szCs w:val="20"/>
          <w:lang w:val="en-US" w:eastAsia="x-none"/>
        </w:rPr>
        <w:t>left</w:t>
      </w:r>
      <w:r w:rsidR="00115549" w:rsidRPr="00007719">
        <w:rPr>
          <w:sz w:val="28"/>
          <w:szCs w:val="20"/>
          <w:lang w:eastAsia="x-none"/>
        </w:rPr>
        <w:t>», «</w:t>
      </w:r>
      <w:r w:rsidR="00115549" w:rsidRPr="00007719">
        <w:rPr>
          <w:sz w:val="28"/>
          <w:szCs w:val="20"/>
          <w:lang w:val="en-US" w:eastAsia="x-none"/>
        </w:rPr>
        <w:t>right</w:t>
      </w:r>
      <w:r w:rsidR="00115549" w:rsidRPr="00007719">
        <w:rPr>
          <w:sz w:val="28"/>
          <w:szCs w:val="20"/>
          <w:lang w:eastAsia="x-none"/>
        </w:rPr>
        <w:t>», «</w:t>
      </w:r>
      <w:r w:rsidR="00115549" w:rsidRPr="00007719">
        <w:rPr>
          <w:sz w:val="28"/>
          <w:szCs w:val="20"/>
          <w:lang w:val="en-US" w:eastAsia="x-none"/>
        </w:rPr>
        <w:t>full</w:t>
      </w:r>
      <w:r w:rsidR="00115549" w:rsidRPr="00007719">
        <w:rPr>
          <w:sz w:val="28"/>
          <w:szCs w:val="20"/>
          <w:lang w:eastAsia="x-none"/>
        </w:rPr>
        <w:t>», «</w:t>
      </w:r>
      <w:r w:rsidR="00115549" w:rsidRPr="00007719">
        <w:rPr>
          <w:sz w:val="28"/>
          <w:szCs w:val="20"/>
          <w:lang w:val="en-US" w:eastAsia="x-none"/>
        </w:rPr>
        <w:t>cross</w:t>
      </w:r>
      <w:r w:rsidR="00115549" w:rsidRPr="00007719">
        <w:rPr>
          <w:sz w:val="28"/>
          <w:szCs w:val="20"/>
          <w:lang w:eastAsia="x-none"/>
        </w:rPr>
        <w:t>»)</w:t>
      </w:r>
      <w:r w:rsidRPr="00007719">
        <w:rPr>
          <w:sz w:val="28"/>
          <w:szCs w:val="20"/>
          <w:lang w:eastAsia="x-none"/>
        </w:rPr>
        <w:t>;</w:t>
      </w:r>
    </w:p>
    <w:p w14:paraId="13AF076E" w14:textId="77777777" w:rsidR="00A22F01" w:rsidRPr="00007719" w:rsidRDefault="00A22F01" w:rsidP="00A22F01">
      <w:pPr>
        <w:spacing w:line="360" w:lineRule="auto"/>
        <w:ind w:firstLine="720"/>
        <w:jc w:val="both"/>
        <w:rPr>
          <w:sz w:val="28"/>
          <w:szCs w:val="20"/>
          <w:lang w:eastAsia="x-none"/>
        </w:rPr>
      </w:pPr>
      <w:r w:rsidRPr="00007719">
        <w:rPr>
          <w:sz w:val="28"/>
          <w:szCs w:val="20"/>
          <w:lang w:eastAsia="x-none"/>
        </w:rPr>
        <w:t>- выберите присоединяемый объект из раскрывающегося списка колонки «Присоединить объект»;</w:t>
      </w:r>
    </w:p>
    <w:p w14:paraId="3CBCD304" w14:textId="556BF450" w:rsidR="00A22F01" w:rsidRPr="00007719" w:rsidRDefault="00A22F01" w:rsidP="00A22F01">
      <w:pPr>
        <w:spacing w:line="360" w:lineRule="auto"/>
        <w:ind w:firstLine="720"/>
        <w:jc w:val="both"/>
        <w:rPr>
          <w:sz w:val="28"/>
          <w:szCs w:val="20"/>
          <w:lang w:val="x-none" w:eastAsia="x-none"/>
        </w:rPr>
      </w:pPr>
      <w:r w:rsidRPr="00007719">
        <w:rPr>
          <w:sz w:val="28"/>
          <w:szCs w:val="20"/>
          <w:lang w:eastAsia="x-none"/>
        </w:rPr>
        <w:t xml:space="preserve">- с помощью редактора выражений, вызываемого по </w:t>
      </w:r>
      <w:proofErr w:type="gramStart"/>
      <w:r w:rsidRPr="00007719">
        <w:rPr>
          <w:sz w:val="28"/>
          <w:szCs w:val="20"/>
          <w:lang w:eastAsia="x-none"/>
        </w:rPr>
        <w:t xml:space="preserve">кнопке </w:t>
      </w:r>
      <w:r w:rsidRPr="00007719">
        <w:rPr>
          <w:noProof/>
        </w:rPr>
        <w:drawing>
          <wp:inline distT="0" distB="0" distL="0" distR="0" wp14:anchorId="34101107" wp14:editId="676A0EF6">
            <wp:extent cx="238095" cy="228571"/>
            <wp:effectExtent l="0" t="0" r="0" b="635"/>
            <wp:docPr id="13777" name="Рисунок 13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1"/>
                    <a:stretch>
                      <a:fillRect/>
                    </a:stretch>
                  </pic:blipFill>
                  <pic:spPr>
                    <a:xfrm>
                      <a:off x="0" y="0"/>
                      <a:ext cx="238095" cy="228571"/>
                    </a:xfrm>
                    <a:prstGeom prst="rect">
                      <a:avLst/>
                    </a:prstGeom>
                  </pic:spPr>
                </pic:pic>
              </a:graphicData>
            </a:graphic>
          </wp:inline>
        </w:drawing>
      </w:r>
      <w:r w:rsidRPr="00007719">
        <w:rPr>
          <w:sz w:val="28"/>
          <w:szCs w:val="20"/>
          <w:lang w:eastAsia="x-none"/>
        </w:rPr>
        <w:t>,</w:t>
      </w:r>
      <w:proofErr w:type="gramEnd"/>
      <w:r w:rsidRPr="00007719">
        <w:rPr>
          <w:sz w:val="28"/>
          <w:szCs w:val="20"/>
          <w:lang w:eastAsia="x-none"/>
        </w:rPr>
        <w:t xml:space="preserve"> в колонке «По условию» добавьте условия соединения объектов</w:t>
      </w:r>
      <w:r w:rsidR="00AF5525" w:rsidRPr="00007719">
        <w:rPr>
          <w:sz w:val="28"/>
          <w:szCs w:val="20"/>
          <w:lang w:eastAsia="x-none"/>
        </w:rPr>
        <w:t xml:space="preserve"> (</w:t>
      </w:r>
      <w:r w:rsidR="00AF5525" w:rsidRPr="00007719">
        <w:rPr>
          <w:sz w:val="28"/>
          <w:szCs w:val="20"/>
          <w:lang w:eastAsia="x-none"/>
        </w:rPr>
        <w:fldChar w:fldCharType="begin"/>
      </w:r>
      <w:r w:rsidR="00AF5525" w:rsidRPr="00007719">
        <w:rPr>
          <w:sz w:val="28"/>
          <w:szCs w:val="20"/>
          <w:lang w:eastAsia="x-none"/>
        </w:rPr>
        <w:instrText xml:space="preserve"> REF  _Ref535998979 \* Lower \h </w:instrText>
      </w:r>
      <w:r w:rsidR="00AF5525" w:rsidRPr="00007719">
        <w:rPr>
          <w:sz w:val="28"/>
          <w:szCs w:val="20"/>
          <w:lang w:eastAsia="x-none"/>
        </w:rPr>
      </w:r>
      <w:r w:rsidR="00AF5525"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654</w:t>
      </w:r>
      <w:r w:rsidR="00AF5525" w:rsidRPr="00007719">
        <w:rPr>
          <w:sz w:val="28"/>
          <w:szCs w:val="20"/>
          <w:lang w:eastAsia="x-none"/>
        </w:rPr>
        <w:fldChar w:fldCharType="end"/>
      </w:r>
      <w:r w:rsidR="00AF5525" w:rsidRPr="00007719">
        <w:rPr>
          <w:sz w:val="28"/>
          <w:szCs w:val="20"/>
          <w:lang w:eastAsia="x-none"/>
        </w:rPr>
        <w:t>)</w:t>
      </w:r>
      <w:r w:rsidRPr="00007719">
        <w:rPr>
          <w:sz w:val="28"/>
          <w:szCs w:val="20"/>
          <w:lang w:eastAsia="x-none"/>
        </w:rPr>
        <w:t xml:space="preserve">. Работа в редакторе выражений </w:t>
      </w:r>
      <w:r w:rsidRPr="00007719">
        <w:rPr>
          <w:sz w:val="28"/>
          <w:szCs w:val="20"/>
          <w:lang w:val="x-none" w:eastAsia="x-none"/>
        </w:rPr>
        <w:t>рассмотрена далее</w:t>
      </w:r>
      <w:r w:rsidR="00B50172" w:rsidRPr="00007719">
        <w:rPr>
          <w:sz w:val="28"/>
          <w:szCs w:val="20"/>
          <w:lang w:eastAsia="x-none"/>
        </w:rPr>
        <w:t xml:space="preserve"> </w:t>
      </w:r>
      <w:r w:rsidR="00B15CE4" w:rsidRPr="00007719">
        <w:rPr>
          <w:sz w:val="28"/>
          <w:szCs w:val="20"/>
          <w:lang w:eastAsia="x-none"/>
        </w:rPr>
        <w:fldChar w:fldCharType="begin"/>
      </w:r>
      <w:r w:rsidR="00B15CE4" w:rsidRPr="00007719">
        <w:rPr>
          <w:sz w:val="28"/>
          <w:szCs w:val="20"/>
          <w:lang w:eastAsia="x-none"/>
        </w:rPr>
        <w:instrText xml:space="preserve"> REF _Ref364880 \r \h </w:instrText>
      </w:r>
      <w:r w:rsidR="00B15CE4" w:rsidRPr="00007719">
        <w:rPr>
          <w:sz w:val="28"/>
          <w:szCs w:val="20"/>
          <w:lang w:eastAsia="x-none"/>
        </w:rPr>
      </w:r>
      <w:r w:rsidR="00B15CE4" w:rsidRPr="00007719">
        <w:rPr>
          <w:sz w:val="28"/>
          <w:szCs w:val="20"/>
          <w:lang w:eastAsia="x-none"/>
        </w:rPr>
        <w:fldChar w:fldCharType="separate"/>
      </w:r>
      <w:r w:rsidR="00B6413A">
        <w:rPr>
          <w:sz w:val="28"/>
          <w:szCs w:val="20"/>
          <w:lang w:eastAsia="x-none"/>
        </w:rPr>
        <w:t>4.11.2</w:t>
      </w:r>
      <w:r w:rsidR="00B15CE4" w:rsidRPr="00007719">
        <w:rPr>
          <w:sz w:val="28"/>
          <w:szCs w:val="20"/>
          <w:lang w:eastAsia="x-none"/>
        </w:rPr>
        <w:fldChar w:fldCharType="end"/>
      </w:r>
      <w:r w:rsidR="00B15CE4" w:rsidRPr="00007719">
        <w:rPr>
          <w:sz w:val="28"/>
          <w:szCs w:val="20"/>
          <w:lang w:eastAsia="x-none"/>
        </w:rPr>
        <w:t>.</w:t>
      </w:r>
    </w:p>
    <w:p w14:paraId="6F6F4AF2" w14:textId="292061C6" w:rsidR="00A22F01" w:rsidRPr="00007719" w:rsidRDefault="00B50172" w:rsidP="00A22F01">
      <w:pPr>
        <w:spacing w:line="360" w:lineRule="auto"/>
        <w:jc w:val="center"/>
        <w:rPr>
          <w:sz w:val="28"/>
          <w:szCs w:val="20"/>
          <w:lang w:val="x-none" w:eastAsia="x-none"/>
        </w:rPr>
      </w:pPr>
      <w:r w:rsidRPr="00007719">
        <w:rPr>
          <w:noProof/>
        </w:rPr>
        <w:drawing>
          <wp:inline distT="0" distB="0" distL="0" distR="0" wp14:anchorId="4507ADE2" wp14:editId="5D5BE300">
            <wp:extent cx="5105911" cy="2769850"/>
            <wp:effectExtent l="0" t="0" r="0" b="0"/>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2"/>
                    <a:stretch>
                      <a:fillRect/>
                    </a:stretch>
                  </pic:blipFill>
                  <pic:spPr>
                    <a:xfrm>
                      <a:off x="0" y="0"/>
                      <a:ext cx="5124207" cy="2779775"/>
                    </a:xfrm>
                    <a:prstGeom prst="rect">
                      <a:avLst/>
                    </a:prstGeom>
                  </pic:spPr>
                </pic:pic>
              </a:graphicData>
            </a:graphic>
          </wp:inline>
        </w:drawing>
      </w:r>
      <w:r w:rsidRPr="00007719">
        <w:rPr>
          <w:noProof/>
        </w:rPr>
        <w:t xml:space="preserve"> </w:t>
      </w:r>
    </w:p>
    <w:p w14:paraId="1B9B224C" w14:textId="77777777" w:rsidR="00A22F01" w:rsidRPr="00007719" w:rsidRDefault="00A22F01" w:rsidP="00A22F01">
      <w:pPr>
        <w:spacing w:line="360" w:lineRule="auto"/>
        <w:jc w:val="center"/>
      </w:pPr>
      <w:bookmarkStart w:id="1084" w:name="_Ref535941450"/>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653</w:t>
      </w:r>
      <w:r w:rsidRPr="00007719">
        <w:fldChar w:fldCharType="end"/>
      </w:r>
      <w:bookmarkEnd w:id="1084"/>
    </w:p>
    <w:p w14:paraId="6739D051" w14:textId="77777777" w:rsidR="00AF5525" w:rsidRPr="00007719" w:rsidRDefault="00AF5525" w:rsidP="00AF5525">
      <w:pPr>
        <w:spacing w:line="360" w:lineRule="auto"/>
        <w:jc w:val="center"/>
        <w:rPr>
          <w:noProof/>
          <w:sz w:val="22"/>
          <w:szCs w:val="20"/>
        </w:rPr>
      </w:pPr>
      <w:r w:rsidRPr="00007719">
        <w:rPr>
          <w:noProof/>
        </w:rPr>
        <w:lastRenderedPageBreak/>
        <w:drawing>
          <wp:inline distT="0" distB="0" distL="0" distR="0" wp14:anchorId="15F1E141" wp14:editId="7B5B392D">
            <wp:extent cx="4570090" cy="3157640"/>
            <wp:effectExtent l="0" t="0" r="2540"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3"/>
                    <a:stretch>
                      <a:fillRect/>
                    </a:stretch>
                  </pic:blipFill>
                  <pic:spPr>
                    <a:xfrm>
                      <a:off x="0" y="0"/>
                      <a:ext cx="4590443" cy="3171702"/>
                    </a:xfrm>
                    <a:prstGeom prst="rect">
                      <a:avLst/>
                    </a:prstGeom>
                  </pic:spPr>
                </pic:pic>
              </a:graphicData>
            </a:graphic>
          </wp:inline>
        </w:drawing>
      </w:r>
    </w:p>
    <w:p w14:paraId="2FF99C67" w14:textId="77777777" w:rsidR="00AF5525" w:rsidRPr="00007719" w:rsidRDefault="00AF5525" w:rsidP="00AF5525">
      <w:pPr>
        <w:spacing w:line="360" w:lineRule="auto"/>
        <w:jc w:val="center"/>
      </w:pPr>
      <w:bookmarkStart w:id="1085" w:name="_Ref535998979"/>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654</w:t>
      </w:r>
      <w:r w:rsidRPr="00007719">
        <w:fldChar w:fldCharType="end"/>
      </w:r>
      <w:bookmarkEnd w:id="1085"/>
    </w:p>
    <w:p w14:paraId="297F852B" w14:textId="32175A3C" w:rsidR="00A22F01" w:rsidRPr="00007719" w:rsidRDefault="00B50172" w:rsidP="00A22F01">
      <w:pPr>
        <w:spacing w:line="360" w:lineRule="auto"/>
        <w:ind w:firstLine="720"/>
        <w:jc w:val="both"/>
        <w:rPr>
          <w:sz w:val="28"/>
          <w:szCs w:val="20"/>
          <w:lang w:val="x-none" w:eastAsia="x-none"/>
        </w:rPr>
      </w:pPr>
      <w:bookmarkStart w:id="1086" w:name="p_11_1_3"/>
      <w:bookmarkStart w:id="1087" w:name="p_4_11_1_3"/>
      <w:r w:rsidRPr="00007719">
        <w:rPr>
          <w:sz w:val="28"/>
          <w:szCs w:val="28"/>
        </w:rPr>
        <w:t>4.11.1.3</w:t>
      </w:r>
      <w:bookmarkEnd w:id="1086"/>
      <w:bookmarkEnd w:id="1087"/>
      <w:r w:rsidRPr="00007719">
        <w:rPr>
          <w:sz w:val="28"/>
          <w:szCs w:val="28"/>
        </w:rPr>
        <w:t xml:space="preserve">. </w:t>
      </w:r>
      <w:r w:rsidR="00A22F01" w:rsidRPr="00007719">
        <w:rPr>
          <w:sz w:val="28"/>
          <w:szCs w:val="20"/>
          <w:lang w:val="x-none" w:eastAsia="x-none"/>
        </w:rPr>
        <w:t xml:space="preserve">На вкладке </w:t>
      </w:r>
      <w:r w:rsidR="00A22F01" w:rsidRPr="00007719">
        <w:rPr>
          <w:sz w:val="28"/>
          <w:szCs w:val="20"/>
          <w:lang w:eastAsia="x-none"/>
        </w:rPr>
        <w:t>«</w:t>
      </w:r>
      <w:r w:rsidR="00A22F01" w:rsidRPr="00007719">
        <w:rPr>
          <w:sz w:val="28"/>
          <w:szCs w:val="20"/>
          <w:lang w:val="x-none" w:eastAsia="x-none"/>
        </w:rPr>
        <w:t>Условие отбора</w:t>
      </w:r>
      <w:r w:rsidR="00A22F01" w:rsidRPr="00007719">
        <w:rPr>
          <w:sz w:val="28"/>
          <w:szCs w:val="20"/>
          <w:lang w:eastAsia="x-none"/>
        </w:rPr>
        <w:t>»</w:t>
      </w:r>
      <w:r w:rsidR="00115549" w:rsidRPr="00007719">
        <w:rPr>
          <w:sz w:val="28"/>
          <w:szCs w:val="20"/>
          <w:lang w:eastAsia="x-none"/>
        </w:rPr>
        <w:t xml:space="preserve"> (</w:t>
      </w:r>
      <w:r w:rsidR="00115549" w:rsidRPr="00007719">
        <w:rPr>
          <w:sz w:val="28"/>
          <w:szCs w:val="20"/>
          <w:lang w:eastAsia="x-none"/>
        </w:rPr>
        <w:fldChar w:fldCharType="begin"/>
      </w:r>
      <w:r w:rsidR="00115549" w:rsidRPr="00007719">
        <w:rPr>
          <w:sz w:val="28"/>
          <w:szCs w:val="20"/>
          <w:lang w:eastAsia="x-none"/>
        </w:rPr>
        <w:instrText xml:space="preserve"> REF  _Ref536000894 \* Lower \h </w:instrText>
      </w:r>
      <w:r w:rsidR="00BD1F89" w:rsidRPr="00007719">
        <w:rPr>
          <w:sz w:val="28"/>
          <w:szCs w:val="20"/>
          <w:lang w:eastAsia="x-none"/>
        </w:rPr>
        <w:instrText xml:space="preserve"> \* MERGEFORMAT </w:instrText>
      </w:r>
      <w:r w:rsidR="00115549" w:rsidRPr="00007719">
        <w:rPr>
          <w:sz w:val="28"/>
          <w:szCs w:val="20"/>
          <w:lang w:eastAsia="x-none"/>
        </w:rPr>
      </w:r>
      <w:r w:rsidR="00115549"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655</w:t>
      </w:r>
      <w:r w:rsidR="00115549" w:rsidRPr="00007719">
        <w:rPr>
          <w:sz w:val="28"/>
          <w:szCs w:val="20"/>
          <w:lang w:eastAsia="x-none"/>
        </w:rPr>
        <w:fldChar w:fldCharType="end"/>
      </w:r>
      <w:r w:rsidR="00115549" w:rsidRPr="00007719">
        <w:rPr>
          <w:sz w:val="28"/>
          <w:szCs w:val="20"/>
          <w:lang w:eastAsia="x-none"/>
        </w:rPr>
        <w:t>)</w:t>
      </w:r>
      <w:r w:rsidR="00A22F01" w:rsidRPr="00007719">
        <w:rPr>
          <w:sz w:val="28"/>
          <w:szCs w:val="20"/>
          <w:lang w:eastAsia="x-none"/>
        </w:rPr>
        <w:t xml:space="preserve"> редактора запросов (</w:t>
      </w:r>
      <w:r w:rsidR="00A22F01" w:rsidRPr="00007719">
        <w:rPr>
          <w:sz w:val="28"/>
          <w:szCs w:val="20"/>
          <w:lang w:val="x-none" w:eastAsia="x-none"/>
        </w:rPr>
        <w:t>при необходимости</w:t>
      </w:r>
      <w:r w:rsidR="00A22F01" w:rsidRPr="00007719">
        <w:rPr>
          <w:sz w:val="28"/>
          <w:szCs w:val="20"/>
          <w:lang w:eastAsia="x-none"/>
        </w:rPr>
        <w:t>)</w:t>
      </w:r>
      <w:r w:rsidR="00A22F01" w:rsidRPr="00007719">
        <w:rPr>
          <w:sz w:val="28"/>
          <w:szCs w:val="20"/>
          <w:lang w:val="x-none" w:eastAsia="x-none"/>
        </w:rPr>
        <w:t xml:space="preserve"> </w:t>
      </w:r>
      <w:r w:rsidR="00A22F01" w:rsidRPr="00007719">
        <w:rPr>
          <w:sz w:val="28"/>
          <w:szCs w:val="20"/>
          <w:lang w:eastAsia="x-none"/>
        </w:rPr>
        <w:t xml:space="preserve">можно </w:t>
      </w:r>
      <w:r w:rsidR="00A22F01" w:rsidRPr="00007719">
        <w:rPr>
          <w:sz w:val="28"/>
          <w:szCs w:val="20"/>
          <w:lang w:val="x-none" w:eastAsia="x-none"/>
        </w:rPr>
        <w:t>ука</w:t>
      </w:r>
      <w:r w:rsidR="00A22F01" w:rsidRPr="00007719">
        <w:rPr>
          <w:sz w:val="28"/>
          <w:szCs w:val="20"/>
          <w:lang w:eastAsia="x-none"/>
        </w:rPr>
        <w:t xml:space="preserve">зать </w:t>
      </w:r>
      <w:r w:rsidR="00A22F01" w:rsidRPr="00007719">
        <w:rPr>
          <w:sz w:val="28"/>
          <w:szCs w:val="20"/>
          <w:lang w:val="x-none" w:eastAsia="x-none"/>
        </w:rPr>
        <w:t>условие ограничения выборки</w:t>
      </w:r>
      <w:r w:rsidR="00A22F01" w:rsidRPr="00007719">
        <w:rPr>
          <w:sz w:val="28"/>
          <w:szCs w:val="20"/>
          <w:lang w:eastAsia="x-none"/>
        </w:rPr>
        <w:t xml:space="preserve"> (отвечает </w:t>
      </w:r>
      <w:r w:rsidR="00A22F01" w:rsidRPr="00007719">
        <w:rPr>
          <w:sz w:val="28"/>
        </w:rPr>
        <w:t>за конструкцию</w:t>
      </w:r>
      <w:r w:rsidR="00A22F01" w:rsidRPr="00007719">
        <w:rPr>
          <w:sz w:val="28"/>
          <w:szCs w:val="20"/>
          <w:lang w:val="x-none" w:eastAsia="x-none"/>
        </w:rPr>
        <w:t xml:space="preserve"> </w:t>
      </w:r>
      <w:r w:rsidR="00A22F01" w:rsidRPr="00007719">
        <w:rPr>
          <w:sz w:val="28"/>
          <w:szCs w:val="20"/>
          <w:lang w:eastAsia="x-none"/>
        </w:rPr>
        <w:t>«</w:t>
      </w:r>
      <w:r w:rsidR="00A22F01" w:rsidRPr="00007719">
        <w:rPr>
          <w:sz w:val="28"/>
          <w:szCs w:val="20"/>
          <w:lang w:val="x-none" w:eastAsia="x-none"/>
        </w:rPr>
        <w:t>where</w:t>
      </w:r>
      <w:r w:rsidR="00A22F01" w:rsidRPr="00007719">
        <w:rPr>
          <w:sz w:val="28"/>
          <w:szCs w:val="20"/>
          <w:lang w:eastAsia="x-none"/>
        </w:rPr>
        <w:t>»).</w:t>
      </w:r>
      <w:r w:rsidR="00A22F01" w:rsidRPr="00007719">
        <w:rPr>
          <w:sz w:val="28"/>
          <w:szCs w:val="20"/>
          <w:lang w:val="x-none" w:eastAsia="x-none"/>
        </w:rPr>
        <w:t xml:space="preserve"> </w:t>
      </w:r>
      <w:r w:rsidR="00A22F01" w:rsidRPr="00007719">
        <w:rPr>
          <w:sz w:val="28"/>
          <w:szCs w:val="20"/>
          <w:lang w:eastAsia="x-none"/>
        </w:rPr>
        <w:t>С</w:t>
      </w:r>
      <w:r w:rsidR="00A22F01" w:rsidRPr="00007719">
        <w:rPr>
          <w:sz w:val="28"/>
          <w:szCs w:val="20"/>
          <w:lang w:val="x-none" w:eastAsia="x-none"/>
        </w:rPr>
        <w:t>формир</w:t>
      </w:r>
      <w:r w:rsidR="00A22F01" w:rsidRPr="00007719">
        <w:rPr>
          <w:sz w:val="28"/>
          <w:szCs w:val="20"/>
          <w:lang w:eastAsia="x-none"/>
        </w:rPr>
        <w:t xml:space="preserve">уйте </w:t>
      </w:r>
      <w:r w:rsidR="00A22F01" w:rsidRPr="00007719">
        <w:rPr>
          <w:sz w:val="28"/>
        </w:rPr>
        <w:t xml:space="preserve">(при необходимости) </w:t>
      </w:r>
      <w:r w:rsidR="00A22F01" w:rsidRPr="00007719">
        <w:rPr>
          <w:sz w:val="28"/>
          <w:szCs w:val="20"/>
          <w:lang w:val="x-none" w:eastAsia="x-none"/>
        </w:rPr>
        <w:t>условия от</w:t>
      </w:r>
      <w:r w:rsidR="00A22F01" w:rsidRPr="00007719">
        <w:rPr>
          <w:sz w:val="28"/>
          <w:szCs w:val="20"/>
          <w:lang w:eastAsia="x-none"/>
        </w:rPr>
        <w:t>бора</w:t>
      </w:r>
      <w:r w:rsidR="00AF5525" w:rsidRPr="00007719">
        <w:rPr>
          <w:sz w:val="28"/>
          <w:szCs w:val="20"/>
          <w:lang w:eastAsia="x-none"/>
        </w:rPr>
        <w:t xml:space="preserve"> (</w:t>
      </w:r>
      <w:r w:rsidR="00AF5525" w:rsidRPr="00007719">
        <w:rPr>
          <w:sz w:val="28"/>
          <w:szCs w:val="20"/>
          <w:lang w:eastAsia="x-none"/>
        </w:rPr>
        <w:fldChar w:fldCharType="begin"/>
      </w:r>
      <w:r w:rsidR="00AF5525" w:rsidRPr="00007719">
        <w:rPr>
          <w:sz w:val="28"/>
          <w:szCs w:val="20"/>
          <w:lang w:eastAsia="x-none"/>
        </w:rPr>
        <w:instrText xml:space="preserve"> REF  _Ref535999187 \* Lower \h </w:instrText>
      </w:r>
      <w:r w:rsidR="00BD1F89" w:rsidRPr="00007719">
        <w:rPr>
          <w:sz w:val="28"/>
          <w:szCs w:val="20"/>
          <w:lang w:eastAsia="x-none"/>
        </w:rPr>
        <w:instrText xml:space="preserve"> \* MERGEFORMAT </w:instrText>
      </w:r>
      <w:r w:rsidR="00AF5525" w:rsidRPr="00007719">
        <w:rPr>
          <w:sz w:val="28"/>
          <w:szCs w:val="20"/>
          <w:lang w:eastAsia="x-none"/>
        </w:rPr>
      </w:r>
      <w:r w:rsidR="00AF5525"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656</w:t>
      </w:r>
      <w:r w:rsidR="00AF5525" w:rsidRPr="00007719">
        <w:rPr>
          <w:sz w:val="28"/>
          <w:szCs w:val="20"/>
          <w:lang w:eastAsia="x-none"/>
        </w:rPr>
        <w:fldChar w:fldCharType="end"/>
      </w:r>
      <w:r w:rsidR="00AF5525" w:rsidRPr="00007719">
        <w:rPr>
          <w:sz w:val="28"/>
          <w:szCs w:val="20"/>
          <w:lang w:eastAsia="x-none"/>
        </w:rPr>
        <w:t>)</w:t>
      </w:r>
      <w:r w:rsidR="00A22F01" w:rsidRPr="00007719">
        <w:rPr>
          <w:sz w:val="28"/>
          <w:szCs w:val="20"/>
          <w:lang w:eastAsia="x-none"/>
        </w:rPr>
        <w:t xml:space="preserve"> вручную в</w:t>
      </w:r>
      <w:r w:rsidR="00A22F01" w:rsidRPr="00007719">
        <w:rPr>
          <w:sz w:val="28"/>
          <w:szCs w:val="20"/>
          <w:lang w:val="x-none" w:eastAsia="x-none"/>
        </w:rPr>
        <w:t xml:space="preserve"> текстовом поле, либо с использованием редактора выражений, </w:t>
      </w:r>
      <w:r w:rsidR="00A22F01" w:rsidRPr="00007719">
        <w:rPr>
          <w:sz w:val="28"/>
          <w:szCs w:val="20"/>
          <w:lang w:eastAsia="x-none"/>
        </w:rPr>
        <w:t>вызываемого</w:t>
      </w:r>
      <w:r w:rsidR="00A22F01" w:rsidRPr="00007719">
        <w:rPr>
          <w:sz w:val="28"/>
          <w:szCs w:val="20"/>
          <w:lang w:val="x-none" w:eastAsia="x-none"/>
        </w:rPr>
        <w:t xml:space="preserve"> нажатием </w:t>
      </w:r>
      <w:proofErr w:type="gramStart"/>
      <w:r w:rsidR="00A22F01" w:rsidRPr="00007719">
        <w:rPr>
          <w:sz w:val="28"/>
          <w:szCs w:val="20"/>
          <w:lang w:val="x-none" w:eastAsia="x-none"/>
        </w:rPr>
        <w:t xml:space="preserve">кнопки </w:t>
      </w:r>
      <w:r w:rsidR="00A22F01" w:rsidRPr="00007719">
        <w:rPr>
          <w:noProof/>
          <w:sz w:val="28"/>
          <w:szCs w:val="20"/>
        </w:rPr>
        <w:drawing>
          <wp:inline distT="0" distB="0" distL="0" distR="0" wp14:anchorId="0993B0B4" wp14:editId="01EEACAE">
            <wp:extent cx="1403350" cy="253365"/>
            <wp:effectExtent l="0" t="0" r="6350" b="0"/>
            <wp:docPr id="13787"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8"/>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1403350" cy="253365"/>
                    </a:xfrm>
                    <a:prstGeom prst="rect">
                      <a:avLst/>
                    </a:prstGeom>
                    <a:noFill/>
                    <a:ln>
                      <a:noFill/>
                    </a:ln>
                  </pic:spPr>
                </pic:pic>
              </a:graphicData>
            </a:graphic>
          </wp:inline>
        </w:drawing>
      </w:r>
      <w:r w:rsidR="00A22F01" w:rsidRPr="00007719">
        <w:rPr>
          <w:sz w:val="28"/>
          <w:szCs w:val="20"/>
          <w:lang w:eastAsia="x-none"/>
        </w:rPr>
        <w:t xml:space="preserve"> </w:t>
      </w:r>
      <w:r w:rsidR="00A22F01" w:rsidRPr="00007719">
        <w:rPr>
          <w:sz w:val="28"/>
          <w:szCs w:val="20"/>
          <w:lang w:val="x-none" w:eastAsia="x-none"/>
        </w:rPr>
        <w:t>(</w:t>
      </w:r>
      <w:proofErr w:type="gramEnd"/>
      <w:r w:rsidR="00931CBF" w:rsidRPr="00007719">
        <w:rPr>
          <w:sz w:val="28"/>
          <w:szCs w:val="20"/>
          <w:lang w:eastAsia="x-none"/>
        </w:rPr>
        <w:fldChar w:fldCharType="begin"/>
      </w:r>
      <w:r w:rsidR="00931CBF" w:rsidRPr="00007719">
        <w:rPr>
          <w:sz w:val="28"/>
          <w:szCs w:val="20"/>
          <w:lang w:val="x-none" w:eastAsia="x-none"/>
        </w:rPr>
        <w:instrText xml:space="preserve"> REF _Ref364984 \r \h </w:instrText>
      </w:r>
      <w:r w:rsidR="00931CBF" w:rsidRPr="00007719">
        <w:rPr>
          <w:sz w:val="28"/>
          <w:szCs w:val="20"/>
          <w:lang w:eastAsia="x-none"/>
        </w:rPr>
      </w:r>
      <w:r w:rsidR="00931CBF" w:rsidRPr="00007719">
        <w:rPr>
          <w:sz w:val="28"/>
          <w:szCs w:val="20"/>
          <w:lang w:eastAsia="x-none"/>
        </w:rPr>
        <w:fldChar w:fldCharType="separate"/>
      </w:r>
      <w:r w:rsidR="00B6413A">
        <w:rPr>
          <w:sz w:val="28"/>
          <w:szCs w:val="20"/>
          <w:lang w:val="x-none" w:eastAsia="x-none"/>
        </w:rPr>
        <w:t>4.11.2</w:t>
      </w:r>
      <w:r w:rsidR="00931CBF" w:rsidRPr="00007719">
        <w:rPr>
          <w:sz w:val="28"/>
          <w:szCs w:val="20"/>
          <w:lang w:eastAsia="x-none"/>
        </w:rPr>
        <w:fldChar w:fldCharType="end"/>
      </w:r>
      <w:r w:rsidR="00A22F01" w:rsidRPr="00007719">
        <w:rPr>
          <w:sz w:val="28"/>
          <w:szCs w:val="20"/>
          <w:lang w:val="x-none" w:eastAsia="x-none"/>
        </w:rPr>
        <w:t>).</w:t>
      </w:r>
    </w:p>
    <w:p w14:paraId="513E537D" w14:textId="77777777" w:rsidR="00AF5525" w:rsidRPr="00007719" w:rsidRDefault="00A22F01" w:rsidP="00A22F01">
      <w:pPr>
        <w:spacing w:line="360" w:lineRule="auto"/>
        <w:jc w:val="center"/>
        <w:rPr>
          <w:sz w:val="28"/>
          <w:szCs w:val="20"/>
          <w:lang w:val="x-none" w:eastAsia="x-none"/>
        </w:rPr>
      </w:pPr>
      <w:r w:rsidRPr="00007719">
        <w:rPr>
          <w:noProof/>
        </w:rPr>
        <w:drawing>
          <wp:inline distT="0" distB="0" distL="0" distR="0" wp14:anchorId="3C634708" wp14:editId="47A8E41C">
            <wp:extent cx="5578453" cy="3491931"/>
            <wp:effectExtent l="0" t="0" r="3810" b="0"/>
            <wp:docPr id="13970" name="Рисунок 1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5"/>
                    <a:stretch>
                      <a:fillRect/>
                    </a:stretch>
                  </pic:blipFill>
                  <pic:spPr>
                    <a:xfrm>
                      <a:off x="0" y="0"/>
                      <a:ext cx="5588384" cy="3498148"/>
                    </a:xfrm>
                    <a:prstGeom prst="rect">
                      <a:avLst/>
                    </a:prstGeom>
                  </pic:spPr>
                </pic:pic>
              </a:graphicData>
            </a:graphic>
          </wp:inline>
        </w:drawing>
      </w:r>
    </w:p>
    <w:p w14:paraId="6152018E" w14:textId="07BB34CF" w:rsidR="00AF5525" w:rsidRPr="00007719" w:rsidRDefault="00AF5525" w:rsidP="00A22F01">
      <w:pPr>
        <w:spacing w:line="360" w:lineRule="auto"/>
        <w:jc w:val="center"/>
        <w:rPr>
          <w:sz w:val="28"/>
          <w:szCs w:val="20"/>
          <w:lang w:val="x-none" w:eastAsia="x-none"/>
        </w:rPr>
      </w:pPr>
      <w:bookmarkStart w:id="1088" w:name="_Ref536000894"/>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655</w:t>
      </w:r>
      <w:r w:rsidRPr="00007719">
        <w:fldChar w:fldCharType="end"/>
      </w:r>
      <w:bookmarkEnd w:id="1088"/>
    </w:p>
    <w:p w14:paraId="1C248802" w14:textId="7473561B" w:rsidR="00A22F01" w:rsidRPr="00007719" w:rsidRDefault="00AF5525" w:rsidP="00A22F01">
      <w:pPr>
        <w:spacing w:line="360" w:lineRule="auto"/>
        <w:jc w:val="center"/>
        <w:rPr>
          <w:sz w:val="28"/>
          <w:szCs w:val="20"/>
          <w:lang w:val="x-none" w:eastAsia="x-none"/>
        </w:rPr>
      </w:pPr>
      <w:r w:rsidRPr="00007719">
        <w:rPr>
          <w:noProof/>
        </w:rPr>
        <w:lastRenderedPageBreak/>
        <w:drawing>
          <wp:inline distT="0" distB="0" distL="0" distR="0" wp14:anchorId="657F9E3C" wp14:editId="3747AC92">
            <wp:extent cx="5517085" cy="2988038"/>
            <wp:effectExtent l="0" t="0" r="7620"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6"/>
                    <a:stretch>
                      <a:fillRect/>
                    </a:stretch>
                  </pic:blipFill>
                  <pic:spPr>
                    <a:xfrm>
                      <a:off x="0" y="0"/>
                      <a:ext cx="5540038" cy="3000470"/>
                    </a:xfrm>
                    <a:prstGeom prst="rect">
                      <a:avLst/>
                    </a:prstGeom>
                  </pic:spPr>
                </pic:pic>
              </a:graphicData>
            </a:graphic>
          </wp:inline>
        </w:drawing>
      </w:r>
    </w:p>
    <w:p w14:paraId="40826FD8" w14:textId="44ED85BD" w:rsidR="00A22F01" w:rsidRPr="00007719" w:rsidRDefault="00A22F01" w:rsidP="00A22F01">
      <w:pPr>
        <w:spacing w:line="360" w:lineRule="auto"/>
        <w:jc w:val="center"/>
        <w:rPr>
          <w:sz w:val="28"/>
          <w:szCs w:val="20"/>
          <w:lang w:eastAsia="x-none"/>
        </w:rPr>
      </w:pPr>
      <w:bookmarkStart w:id="1089" w:name="_Ref535999187"/>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656</w:t>
      </w:r>
      <w:r w:rsidRPr="00007719">
        <w:fldChar w:fldCharType="end"/>
      </w:r>
      <w:bookmarkEnd w:id="1089"/>
    </w:p>
    <w:p w14:paraId="6709975F" w14:textId="7750888B" w:rsidR="00A22F01" w:rsidRPr="00007719" w:rsidRDefault="00872F5D" w:rsidP="00A22F01">
      <w:pPr>
        <w:spacing w:line="360" w:lineRule="auto"/>
        <w:ind w:firstLine="720"/>
        <w:jc w:val="both"/>
        <w:rPr>
          <w:sz w:val="28"/>
          <w:szCs w:val="20"/>
          <w:lang w:eastAsia="x-none"/>
        </w:rPr>
      </w:pPr>
      <w:bookmarkStart w:id="1090" w:name="p_11_1_4"/>
      <w:bookmarkStart w:id="1091" w:name="p_4_11_1_4"/>
      <w:r w:rsidRPr="00007719">
        <w:rPr>
          <w:sz w:val="28"/>
          <w:szCs w:val="28"/>
        </w:rPr>
        <w:t>4.11.1.4</w:t>
      </w:r>
      <w:bookmarkEnd w:id="1090"/>
      <w:bookmarkEnd w:id="1091"/>
      <w:r w:rsidRPr="00007719">
        <w:rPr>
          <w:sz w:val="28"/>
          <w:szCs w:val="28"/>
        </w:rPr>
        <w:t xml:space="preserve">. </w:t>
      </w:r>
      <w:r w:rsidR="00A22F01" w:rsidRPr="00007719">
        <w:rPr>
          <w:sz w:val="28"/>
          <w:szCs w:val="20"/>
          <w:lang w:val="x-none" w:eastAsia="x-none"/>
        </w:rPr>
        <w:t xml:space="preserve">На вкладке </w:t>
      </w:r>
      <w:r w:rsidR="00A22F01" w:rsidRPr="00007719">
        <w:rPr>
          <w:sz w:val="28"/>
          <w:szCs w:val="20"/>
          <w:lang w:eastAsia="x-none"/>
        </w:rPr>
        <w:t>«</w:t>
      </w:r>
      <w:r w:rsidR="00A22F01" w:rsidRPr="00007719">
        <w:rPr>
          <w:sz w:val="28"/>
          <w:szCs w:val="20"/>
          <w:lang w:val="x-none" w:eastAsia="x-none"/>
        </w:rPr>
        <w:t>Дополнительно</w:t>
      </w:r>
      <w:r w:rsidR="00A22F01" w:rsidRPr="00007719">
        <w:rPr>
          <w:sz w:val="28"/>
          <w:szCs w:val="20"/>
          <w:lang w:eastAsia="x-none"/>
        </w:rPr>
        <w:t xml:space="preserve">» редактора запросов </w:t>
      </w:r>
      <w:r w:rsidR="00A22F01" w:rsidRPr="00007719">
        <w:rPr>
          <w:sz w:val="28"/>
        </w:rPr>
        <w:t xml:space="preserve">можно задать </w:t>
      </w:r>
      <w:r w:rsidR="00A22F01" w:rsidRPr="00007719">
        <w:rPr>
          <w:sz w:val="28"/>
          <w:szCs w:val="20"/>
          <w:lang w:val="x-none" w:eastAsia="x-none"/>
        </w:rPr>
        <w:t xml:space="preserve">(при необходимости) дополнительные параметры запроса </w:t>
      </w:r>
      <w:r w:rsidR="00A22F01" w:rsidRPr="00007719">
        <w:rPr>
          <w:sz w:val="28"/>
          <w:szCs w:val="20"/>
          <w:lang w:eastAsia="x-none"/>
        </w:rPr>
        <w:t>(</w:t>
      </w:r>
      <w:r w:rsidR="00A22F01" w:rsidRPr="00007719">
        <w:rPr>
          <w:sz w:val="28"/>
          <w:szCs w:val="20"/>
          <w:lang w:val="x-none" w:eastAsia="x-none"/>
        </w:rPr>
        <w:t>конструкции</w:t>
      </w:r>
      <w:r w:rsidR="00A22F01" w:rsidRPr="00007719">
        <w:rPr>
          <w:sz w:val="28"/>
          <w:szCs w:val="20"/>
          <w:lang w:eastAsia="x-none"/>
        </w:rPr>
        <w:t xml:space="preserve"> «</w:t>
      </w:r>
      <w:r w:rsidR="00A22F01" w:rsidRPr="00007719">
        <w:rPr>
          <w:sz w:val="28"/>
          <w:szCs w:val="20"/>
          <w:lang w:val="x-none" w:eastAsia="x-none"/>
        </w:rPr>
        <w:t>order by</w:t>
      </w:r>
      <w:r w:rsidR="00A22F01" w:rsidRPr="00007719">
        <w:rPr>
          <w:sz w:val="28"/>
          <w:szCs w:val="20"/>
          <w:lang w:eastAsia="x-none"/>
        </w:rPr>
        <w:t>»</w:t>
      </w:r>
      <w:r w:rsidR="00A22F01" w:rsidRPr="00007719">
        <w:rPr>
          <w:sz w:val="28"/>
          <w:szCs w:val="20"/>
          <w:lang w:val="x-none" w:eastAsia="x-none"/>
        </w:rPr>
        <w:t xml:space="preserve">, </w:t>
      </w:r>
      <w:r w:rsidR="00A22F01" w:rsidRPr="00007719">
        <w:rPr>
          <w:sz w:val="28"/>
          <w:szCs w:val="20"/>
          <w:lang w:eastAsia="x-none"/>
        </w:rPr>
        <w:t>«</w:t>
      </w:r>
      <w:r w:rsidR="00A22F01" w:rsidRPr="00007719">
        <w:rPr>
          <w:sz w:val="28"/>
          <w:szCs w:val="20"/>
          <w:lang w:val="x-none" w:eastAsia="x-none"/>
        </w:rPr>
        <w:t>limit</w:t>
      </w:r>
      <w:r w:rsidR="00A22F01" w:rsidRPr="00007719">
        <w:rPr>
          <w:sz w:val="28"/>
          <w:szCs w:val="20"/>
          <w:lang w:eastAsia="x-none"/>
        </w:rPr>
        <w:t>»</w:t>
      </w:r>
      <w:r w:rsidR="00A22F01" w:rsidRPr="00007719">
        <w:rPr>
          <w:sz w:val="28"/>
          <w:szCs w:val="20"/>
          <w:lang w:val="x-none" w:eastAsia="x-none"/>
        </w:rPr>
        <w:t xml:space="preserve">, </w:t>
      </w:r>
      <w:r w:rsidR="00A22F01" w:rsidRPr="00007719">
        <w:rPr>
          <w:sz w:val="28"/>
          <w:szCs w:val="20"/>
          <w:lang w:eastAsia="x-none"/>
        </w:rPr>
        <w:t>«</w:t>
      </w:r>
      <w:r w:rsidR="00A22F01" w:rsidRPr="00007719">
        <w:rPr>
          <w:sz w:val="28"/>
          <w:szCs w:val="20"/>
          <w:lang w:val="x-none" w:eastAsia="x-none"/>
        </w:rPr>
        <w:t>offset</w:t>
      </w:r>
      <w:r w:rsidR="00A22F01" w:rsidRPr="00007719">
        <w:rPr>
          <w:sz w:val="28"/>
          <w:szCs w:val="20"/>
          <w:lang w:eastAsia="x-none"/>
        </w:rPr>
        <w:t>»</w:t>
      </w:r>
      <w:r w:rsidR="00A22F01" w:rsidRPr="00007719">
        <w:rPr>
          <w:sz w:val="28"/>
          <w:szCs w:val="20"/>
          <w:lang w:val="x-none" w:eastAsia="x-none"/>
        </w:rPr>
        <w:t xml:space="preserve">, </w:t>
      </w:r>
      <w:r w:rsidR="00A22F01" w:rsidRPr="00007719">
        <w:rPr>
          <w:sz w:val="28"/>
          <w:szCs w:val="20"/>
          <w:lang w:eastAsia="x-none"/>
        </w:rPr>
        <w:t>«</w:t>
      </w:r>
      <w:r w:rsidR="00A22F01" w:rsidRPr="00007719">
        <w:rPr>
          <w:sz w:val="28"/>
          <w:szCs w:val="20"/>
          <w:lang w:val="x-none" w:eastAsia="x-none"/>
        </w:rPr>
        <w:t>group by</w:t>
      </w:r>
      <w:r w:rsidR="00A22F01" w:rsidRPr="00007719">
        <w:rPr>
          <w:sz w:val="28"/>
          <w:szCs w:val="20"/>
          <w:lang w:eastAsia="x-none"/>
        </w:rPr>
        <w:t>2</w:t>
      </w:r>
      <w:r w:rsidR="00A22F01" w:rsidRPr="00007719">
        <w:rPr>
          <w:sz w:val="28"/>
          <w:szCs w:val="20"/>
          <w:lang w:val="x-none" w:eastAsia="x-none"/>
        </w:rPr>
        <w:t xml:space="preserve">, </w:t>
      </w:r>
      <w:r w:rsidR="00A22F01" w:rsidRPr="00007719">
        <w:rPr>
          <w:sz w:val="28"/>
          <w:szCs w:val="20"/>
          <w:lang w:eastAsia="x-none"/>
        </w:rPr>
        <w:t>«</w:t>
      </w:r>
      <w:r w:rsidR="00A22F01" w:rsidRPr="00007719">
        <w:rPr>
          <w:sz w:val="28"/>
          <w:szCs w:val="20"/>
          <w:lang w:val="x-none" w:eastAsia="x-none"/>
        </w:rPr>
        <w:t>distinct</w:t>
      </w:r>
      <w:r w:rsidR="00A22F01" w:rsidRPr="00007719">
        <w:rPr>
          <w:sz w:val="28"/>
          <w:szCs w:val="20"/>
          <w:lang w:eastAsia="x-none"/>
        </w:rPr>
        <w:t>») (</w:t>
      </w:r>
      <w:r w:rsidR="00AF5525" w:rsidRPr="00007719">
        <w:rPr>
          <w:sz w:val="28"/>
          <w:szCs w:val="20"/>
          <w:lang w:eastAsia="x-none"/>
        </w:rPr>
        <w:fldChar w:fldCharType="begin"/>
      </w:r>
      <w:r w:rsidR="00AF5525" w:rsidRPr="00007719">
        <w:rPr>
          <w:sz w:val="28"/>
          <w:szCs w:val="20"/>
          <w:lang w:eastAsia="x-none"/>
        </w:rPr>
        <w:instrText xml:space="preserve"> REF  _Ref535998147 \* Lower \h </w:instrText>
      </w:r>
      <w:r w:rsidR="00AF5525" w:rsidRPr="00007719">
        <w:rPr>
          <w:sz w:val="28"/>
          <w:szCs w:val="20"/>
          <w:lang w:eastAsia="x-none"/>
        </w:rPr>
      </w:r>
      <w:r w:rsidR="00AF5525"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657</w:t>
      </w:r>
      <w:r w:rsidR="00AF5525" w:rsidRPr="00007719">
        <w:rPr>
          <w:sz w:val="28"/>
          <w:szCs w:val="20"/>
          <w:lang w:eastAsia="x-none"/>
        </w:rPr>
        <w:fldChar w:fldCharType="end"/>
      </w:r>
      <w:r w:rsidR="00A22F01" w:rsidRPr="00007719">
        <w:rPr>
          <w:sz w:val="28"/>
          <w:szCs w:val="20"/>
          <w:lang w:eastAsia="x-none"/>
        </w:rPr>
        <w:t>):</w:t>
      </w:r>
    </w:p>
    <w:p w14:paraId="7600F28C" w14:textId="65F3699D" w:rsidR="00A22F01" w:rsidRPr="00007719" w:rsidRDefault="00A22F01" w:rsidP="00A22F01">
      <w:pPr>
        <w:spacing w:line="360" w:lineRule="auto"/>
        <w:jc w:val="center"/>
        <w:rPr>
          <w:sz w:val="28"/>
          <w:szCs w:val="20"/>
          <w:lang w:val="x-none" w:eastAsia="x-none"/>
        </w:rPr>
      </w:pPr>
      <w:r w:rsidRPr="00007719">
        <w:rPr>
          <w:noProof/>
        </w:rPr>
        <w:drawing>
          <wp:inline distT="0" distB="0" distL="0" distR="0" wp14:anchorId="4A145838" wp14:editId="098948C5">
            <wp:extent cx="5329376" cy="2822141"/>
            <wp:effectExtent l="0" t="0" r="5080" b="0"/>
            <wp:docPr id="14023" name="Рисунок 14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7"/>
                    <a:stretch>
                      <a:fillRect/>
                    </a:stretch>
                  </pic:blipFill>
                  <pic:spPr>
                    <a:xfrm>
                      <a:off x="0" y="0"/>
                      <a:ext cx="5340615" cy="2828093"/>
                    </a:xfrm>
                    <a:prstGeom prst="rect">
                      <a:avLst/>
                    </a:prstGeom>
                  </pic:spPr>
                </pic:pic>
              </a:graphicData>
            </a:graphic>
          </wp:inline>
        </w:drawing>
      </w:r>
    </w:p>
    <w:p w14:paraId="1D65D94D" w14:textId="12F12DA7" w:rsidR="00A22F01" w:rsidRPr="00007719" w:rsidRDefault="00A22F01" w:rsidP="00A22F01">
      <w:pPr>
        <w:spacing w:line="360" w:lineRule="auto"/>
        <w:jc w:val="center"/>
        <w:rPr>
          <w:sz w:val="28"/>
          <w:szCs w:val="20"/>
          <w:lang w:eastAsia="x-none"/>
        </w:rPr>
      </w:pPr>
      <w:bookmarkStart w:id="1092" w:name="_Ref535998147"/>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657</w:t>
      </w:r>
      <w:r w:rsidRPr="00007719">
        <w:fldChar w:fldCharType="end"/>
      </w:r>
      <w:bookmarkEnd w:id="1092"/>
    </w:p>
    <w:p w14:paraId="674E1CF0" w14:textId="438A8791" w:rsidR="00A22F01" w:rsidRPr="00007719" w:rsidRDefault="00A22F01" w:rsidP="005205E0">
      <w:pPr>
        <w:numPr>
          <w:ilvl w:val="0"/>
          <w:numId w:val="43"/>
        </w:numPr>
        <w:tabs>
          <w:tab w:val="left" w:pos="851"/>
          <w:tab w:val="left" w:pos="1276"/>
        </w:tabs>
        <w:spacing w:line="360" w:lineRule="auto"/>
        <w:ind w:left="0" w:firstLine="851"/>
        <w:jc w:val="both"/>
        <w:rPr>
          <w:sz w:val="28"/>
          <w:szCs w:val="20"/>
          <w:lang w:val="en-US" w:eastAsia="x-none"/>
        </w:rPr>
      </w:pPr>
      <w:r w:rsidRPr="00007719">
        <w:rPr>
          <w:sz w:val="28"/>
          <w:szCs w:val="20"/>
          <w:lang w:val="en-US" w:eastAsia="x-none"/>
        </w:rPr>
        <w:t>«</w:t>
      </w:r>
      <w:r w:rsidRPr="00007719">
        <w:rPr>
          <w:sz w:val="28"/>
          <w:szCs w:val="20"/>
          <w:lang w:eastAsia="x-none"/>
        </w:rPr>
        <w:t>Порядок</w:t>
      </w:r>
      <w:r w:rsidRPr="00007719">
        <w:rPr>
          <w:sz w:val="28"/>
          <w:szCs w:val="20"/>
          <w:lang w:val="en-US" w:eastAsia="x-none"/>
        </w:rPr>
        <w:t xml:space="preserve">, </w:t>
      </w:r>
      <w:r w:rsidRPr="00007719">
        <w:rPr>
          <w:sz w:val="28"/>
          <w:szCs w:val="20"/>
          <w:lang w:eastAsia="x-none"/>
        </w:rPr>
        <w:t>Лимит</w:t>
      </w:r>
      <w:r w:rsidRPr="00007719">
        <w:rPr>
          <w:sz w:val="28"/>
          <w:szCs w:val="20"/>
          <w:lang w:val="en-US" w:eastAsia="x-none"/>
        </w:rPr>
        <w:t xml:space="preserve">, </w:t>
      </w:r>
      <w:r w:rsidRPr="00007719">
        <w:rPr>
          <w:sz w:val="28"/>
          <w:szCs w:val="20"/>
          <w:lang w:eastAsia="x-none"/>
        </w:rPr>
        <w:t>Смещение</w:t>
      </w:r>
      <w:r w:rsidRPr="00007719">
        <w:rPr>
          <w:sz w:val="28"/>
          <w:szCs w:val="20"/>
          <w:lang w:val="en-US" w:eastAsia="x-none"/>
        </w:rPr>
        <w:t xml:space="preserve"> (order by, limit, offset</w:t>
      </w:r>
      <w:proofErr w:type="gramStart"/>
      <w:r w:rsidR="00CC0674" w:rsidRPr="00007719">
        <w:rPr>
          <w:sz w:val="28"/>
          <w:szCs w:val="20"/>
          <w:lang w:val="en-US" w:eastAsia="x-none"/>
        </w:rPr>
        <w:t>)»</w:t>
      </w:r>
      <w:proofErr w:type="gramEnd"/>
      <w:r w:rsidR="00CC0674" w:rsidRPr="00007719">
        <w:rPr>
          <w:sz w:val="28"/>
          <w:szCs w:val="20"/>
          <w:lang w:val="en-US" w:eastAsia="x-none"/>
        </w:rPr>
        <w:t>.</w:t>
      </w:r>
    </w:p>
    <w:p w14:paraId="3AB90558" w14:textId="77777777" w:rsidR="00A22F01" w:rsidRPr="00007719" w:rsidRDefault="00A22F01" w:rsidP="00B71B38">
      <w:pPr>
        <w:tabs>
          <w:tab w:val="left" w:pos="851"/>
        </w:tabs>
        <w:spacing w:line="360" w:lineRule="auto"/>
        <w:ind w:firstLine="709"/>
        <w:jc w:val="both"/>
        <w:rPr>
          <w:sz w:val="28"/>
          <w:szCs w:val="20"/>
          <w:lang w:eastAsia="x-none"/>
        </w:rPr>
      </w:pPr>
      <w:r w:rsidRPr="00007719">
        <w:rPr>
          <w:sz w:val="28"/>
          <w:szCs w:val="20"/>
          <w:lang w:eastAsia="x-none"/>
        </w:rPr>
        <w:t>Поля «Лимит (limit)», «Смещение (offset)» (при необходимости) заполните вручную. Лимит – количество записей запроса, выводимое в отчет. Смещение – количество пропускаемых записей запроса, не выводимых в отчет.</w:t>
      </w:r>
    </w:p>
    <w:p w14:paraId="670ED8DC" w14:textId="4AA73272" w:rsidR="00A22F01" w:rsidRPr="00007719" w:rsidRDefault="00A22F01" w:rsidP="00B71B38">
      <w:pPr>
        <w:tabs>
          <w:tab w:val="left" w:pos="851"/>
        </w:tabs>
        <w:spacing w:line="360" w:lineRule="auto"/>
        <w:ind w:firstLine="709"/>
        <w:jc w:val="both"/>
        <w:rPr>
          <w:sz w:val="28"/>
          <w:szCs w:val="20"/>
          <w:lang w:eastAsia="x-none"/>
        </w:rPr>
      </w:pPr>
      <w:r w:rsidRPr="00007719">
        <w:rPr>
          <w:sz w:val="28"/>
          <w:szCs w:val="20"/>
          <w:lang w:eastAsia="x-none"/>
        </w:rPr>
        <w:lastRenderedPageBreak/>
        <w:t xml:space="preserve">Выбор объекта из таблицы «Порядок (order by)» осуществляется из списка, раскрывающегося по </w:t>
      </w:r>
      <w:proofErr w:type="gramStart"/>
      <w:r w:rsidRPr="00007719">
        <w:rPr>
          <w:sz w:val="28"/>
          <w:szCs w:val="20"/>
          <w:lang w:eastAsia="x-none"/>
        </w:rPr>
        <w:t xml:space="preserve">кнопке </w:t>
      </w:r>
      <w:r w:rsidRPr="00007719">
        <w:rPr>
          <w:noProof/>
          <w:sz w:val="28"/>
          <w:szCs w:val="20"/>
        </w:rPr>
        <w:drawing>
          <wp:inline distT="0" distB="0" distL="0" distR="0" wp14:anchorId="46DAB4E1" wp14:editId="4F59F773">
            <wp:extent cx="208280" cy="208280"/>
            <wp:effectExtent l="0" t="0" r="1270" b="1270"/>
            <wp:docPr id="14057"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3"/>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208280" cy="208280"/>
                    </a:xfrm>
                    <a:prstGeom prst="rect">
                      <a:avLst/>
                    </a:prstGeom>
                    <a:noFill/>
                    <a:ln>
                      <a:noFill/>
                    </a:ln>
                  </pic:spPr>
                </pic:pic>
              </a:graphicData>
            </a:graphic>
          </wp:inline>
        </w:drawing>
      </w:r>
      <w:r w:rsidRPr="00007719">
        <w:rPr>
          <w:sz w:val="28"/>
          <w:szCs w:val="20"/>
          <w:lang w:eastAsia="x-none"/>
        </w:rPr>
        <w:t xml:space="preserve"> (</w:t>
      </w:r>
      <w:proofErr w:type="gramEnd"/>
      <w:r w:rsidRPr="00007719">
        <w:rPr>
          <w:sz w:val="28"/>
          <w:szCs w:val="20"/>
          <w:lang w:eastAsia="x-none"/>
        </w:rPr>
        <w:t>«Выбр</w:t>
      </w:r>
      <w:r w:rsidR="00DE2BAA" w:rsidRPr="00007719">
        <w:rPr>
          <w:sz w:val="28"/>
          <w:szCs w:val="20"/>
          <w:lang w:eastAsia="x-none"/>
        </w:rPr>
        <w:t>ать</w:t>
      </w:r>
      <w:r w:rsidRPr="00007719">
        <w:rPr>
          <w:sz w:val="28"/>
          <w:szCs w:val="20"/>
          <w:lang w:eastAsia="x-none"/>
        </w:rPr>
        <w:t xml:space="preserve"> из списка») (</w:t>
      </w:r>
      <w:r w:rsidR="00DE2BAA" w:rsidRPr="00007719">
        <w:rPr>
          <w:sz w:val="28"/>
          <w:szCs w:val="20"/>
          <w:lang w:eastAsia="x-none"/>
        </w:rPr>
        <w:fldChar w:fldCharType="begin"/>
      </w:r>
      <w:r w:rsidR="00DE2BAA" w:rsidRPr="00007719">
        <w:rPr>
          <w:sz w:val="28"/>
          <w:szCs w:val="20"/>
          <w:lang w:eastAsia="x-none"/>
        </w:rPr>
        <w:instrText xml:space="preserve"> REF  _Ref536003243 \* Lower \h </w:instrText>
      </w:r>
      <w:r w:rsidR="00DE2BAA" w:rsidRPr="00007719">
        <w:rPr>
          <w:sz w:val="28"/>
          <w:szCs w:val="20"/>
          <w:lang w:eastAsia="x-none"/>
        </w:rPr>
      </w:r>
      <w:r w:rsidR="00DE2BAA"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658</w:t>
      </w:r>
      <w:r w:rsidR="00DE2BAA" w:rsidRPr="00007719">
        <w:rPr>
          <w:sz w:val="28"/>
          <w:szCs w:val="20"/>
          <w:lang w:eastAsia="x-none"/>
        </w:rPr>
        <w:fldChar w:fldCharType="end"/>
      </w:r>
      <w:r w:rsidRPr="00007719">
        <w:rPr>
          <w:sz w:val="28"/>
          <w:szCs w:val="20"/>
          <w:lang w:eastAsia="x-none"/>
        </w:rPr>
        <w:t xml:space="preserve">) или в редакторе выражений, вызываемом по кнопке </w:t>
      </w:r>
      <w:r w:rsidRPr="00007719">
        <w:rPr>
          <w:noProof/>
          <w:sz w:val="28"/>
          <w:szCs w:val="20"/>
        </w:rPr>
        <w:drawing>
          <wp:inline distT="0" distB="0" distL="0" distR="0" wp14:anchorId="4976DD34" wp14:editId="7010F957">
            <wp:extent cx="208280" cy="208280"/>
            <wp:effectExtent l="0" t="0" r="1270" b="1270"/>
            <wp:docPr id="14067"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08280" cy="208280"/>
                    </a:xfrm>
                    <a:prstGeom prst="rect">
                      <a:avLst/>
                    </a:prstGeom>
                    <a:noFill/>
                    <a:ln>
                      <a:noFill/>
                    </a:ln>
                  </pic:spPr>
                </pic:pic>
              </a:graphicData>
            </a:graphic>
          </wp:inline>
        </w:drawing>
      </w:r>
      <w:r w:rsidRPr="00007719">
        <w:rPr>
          <w:sz w:val="28"/>
          <w:szCs w:val="20"/>
          <w:lang w:eastAsia="x-none"/>
        </w:rPr>
        <w:t xml:space="preserve"> («Выб</w:t>
      </w:r>
      <w:r w:rsidR="00DE2BAA" w:rsidRPr="00007719">
        <w:rPr>
          <w:sz w:val="28"/>
          <w:szCs w:val="20"/>
          <w:lang w:eastAsia="x-none"/>
        </w:rPr>
        <w:t>рать</w:t>
      </w:r>
      <w:r w:rsidRPr="00007719">
        <w:rPr>
          <w:sz w:val="28"/>
          <w:szCs w:val="20"/>
          <w:lang w:eastAsia="x-none"/>
        </w:rPr>
        <w:t>»)</w:t>
      </w:r>
      <w:r w:rsidR="00DE2BAA" w:rsidRPr="00007719">
        <w:rPr>
          <w:sz w:val="28"/>
          <w:szCs w:val="20"/>
          <w:lang w:eastAsia="x-none"/>
        </w:rPr>
        <w:t xml:space="preserve"> на вкладке «Выбранные объекты»</w:t>
      </w:r>
      <w:r w:rsidRPr="00007719">
        <w:rPr>
          <w:sz w:val="28"/>
          <w:szCs w:val="20"/>
          <w:lang w:eastAsia="x-none"/>
        </w:rPr>
        <w:t xml:space="preserve">. Значение поля «Порядок» выберите из списка, раскрывающегося по </w:t>
      </w:r>
      <w:proofErr w:type="gramStart"/>
      <w:r w:rsidRPr="00007719">
        <w:rPr>
          <w:sz w:val="28"/>
          <w:szCs w:val="20"/>
          <w:lang w:eastAsia="x-none"/>
        </w:rPr>
        <w:t xml:space="preserve">кнопке </w:t>
      </w:r>
      <w:r w:rsidRPr="00007719">
        <w:rPr>
          <w:noProof/>
          <w:sz w:val="28"/>
          <w:szCs w:val="20"/>
        </w:rPr>
        <w:drawing>
          <wp:inline distT="0" distB="0" distL="0" distR="0" wp14:anchorId="563A7C8F" wp14:editId="1CC960D4">
            <wp:extent cx="208280" cy="208280"/>
            <wp:effectExtent l="0" t="0" r="1270" b="1270"/>
            <wp:docPr id="14068"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6"/>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208280" cy="208280"/>
                    </a:xfrm>
                    <a:prstGeom prst="rect">
                      <a:avLst/>
                    </a:prstGeom>
                    <a:noFill/>
                    <a:ln>
                      <a:noFill/>
                    </a:ln>
                  </pic:spPr>
                </pic:pic>
              </a:graphicData>
            </a:graphic>
          </wp:inline>
        </w:drawing>
      </w:r>
      <w:r w:rsidRPr="00007719">
        <w:rPr>
          <w:sz w:val="28"/>
          <w:szCs w:val="20"/>
          <w:lang w:eastAsia="x-none"/>
        </w:rPr>
        <w:t xml:space="preserve"> (</w:t>
      </w:r>
      <w:proofErr w:type="gramEnd"/>
      <w:r w:rsidRPr="00007719">
        <w:rPr>
          <w:sz w:val="28"/>
          <w:szCs w:val="20"/>
          <w:lang w:eastAsia="x-none"/>
        </w:rPr>
        <w:t>«</w:t>
      </w:r>
      <w:r w:rsidR="00DE2BAA" w:rsidRPr="00007719">
        <w:rPr>
          <w:sz w:val="28"/>
          <w:szCs w:val="20"/>
          <w:lang w:eastAsia="x-none"/>
        </w:rPr>
        <w:t xml:space="preserve">Выбрать </w:t>
      </w:r>
      <w:r w:rsidRPr="00007719">
        <w:rPr>
          <w:sz w:val="28"/>
          <w:szCs w:val="20"/>
          <w:lang w:eastAsia="x-none"/>
        </w:rPr>
        <w:t>из списка») (</w:t>
      </w:r>
      <w:r w:rsidR="00DE2BAA" w:rsidRPr="00007719">
        <w:rPr>
          <w:sz w:val="28"/>
          <w:szCs w:val="20"/>
          <w:lang w:eastAsia="x-none"/>
        </w:rPr>
        <w:fldChar w:fldCharType="begin"/>
      </w:r>
      <w:r w:rsidR="00DE2BAA" w:rsidRPr="00007719">
        <w:rPr>
          <w:sz w:val="28"/>
          <w:szCs w:val="20"/>
          <w:lang w:eastAsia="x-none"/>
        </w:rPr>
        <w:instrText xml:space="preserve"> REF  _Ref536003385 \* Lower \h </w:instrText>
      </w:r>
      <w:r w:rsidR="00DE2BAA" w:rsidRPr="00007719">
        <w:rPr>
          <w:sz w:val="28"/>
          <w:szCs w:val="20"/>
          <w:lang w:eastAsia="x-none"/>
        </w:rPr>
      </w:r>
      <w:r w:rsidR="00DE2BAA"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659</w:t>
      </w:r>
      <w:r w:rsidR="00DE2BAA" w:rsidRPr="00007719">
        <w:rPr>
          <w:sz w:val="28"/>
          <w:szCs w:val="20"/>
          <w:lang w:eastAsia="x-none"/>
        </w:rPr>
        <w:fldChar w:fldCharType="end"/>
      </w:r>
      <w:r w:rsidRPr="00007719">
        <w:rPr>
          <w:sz w:val="28"/>
          <w:szCs w:val="20"/>
          <w:lang w:eastAsia="x-none"/>
        </w:rPr>
        <w:t>);</w:t>
      </w:r>
    </w:p>
    <w:p w14:paraId="3FA24C3C" w14:textId="77777777" w:rsidR="00A22F01" w:rsidRPr="00007719" w:rsidRDefault="00A22F01" w:rsidP="00A22F01">
      <w:pPr>
        <w:spacing w:line="360" w:lineRule="auto"/>
        <w:jc w:val="center"/>
        <w:rPr>
          <w:sz w:val="28"/>
          <w:szCs w:val="20"/>
          <w:lang w:val="x-none" w:eastAsia="x-none"/>
        </w:rPr>
      </w:pPr>
      <w:r w:rsidRPr="00007719">
        <w:rPr>
          <w:noProof/>
        </w:rPr>
        <w:drawing>
          <wp:inline distT="0" distB="0" distL="0" distR="0" wp14:anchorId="7494678D" wp14:editId="7C557173">
            <wp:extent cx="4696990" cy="3711105"/>
            <wp:effectExtent l="0" t="0" r="8890" b="3810"/>
            <wp:docPr id="14069" name="Рисунок 14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9"/>
                    <a:stretch>
                      <a:fillRect/>
                    </a:stretch>
                  </pic:blipFill>
                  <pic:spPr>
                    <a:xfrm>
                      <a:off x="0" y="0"/>
                      <a:ext cx="4733632" cy="3740056"/>
                    </a:xfrm>
                    <a:prstGeom prst="rect">
                      <a:avLst/>
                    </a:prstGeom>
                  </pic:spPr>
                </pic:pic>
              </a:graphicData>
            </a:graphic>
          </wp:inline>
        </w:drawing>
      </w:r>
    </w:p>
    <w:p w14:paraId="50536B3E" w14:textId="77777777" w:rsidR="00A22F01" w:rsidRPr="00007719" w:rsidRDefault="00A22F01" w:rsidP="00A22F01">
      <w:pPr>
        <w:spacing w:line="360" w:lineRule="auto"/>
        <w:jc w:val="center"/>
        <w:rPr>
          <w:sz w:val="28"/>
          <w:szCs w:val="20"/>
          <w:lang w:eastAsia="x-none"/>
        </w:rPr>
      </w:pPr>
      <w:bookmarkStart w:id="1093" w:name="_Ref536003243"/>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658</w:t>
      </w:r>
      <w:r w:rsidRPr="00007719">
        <w:fldChar w:fldCharType="end"/>
      </w:r>
      <w:bookmarkEnd w:id="1093"/>
    </w:p>
    <w:p w14:paraId="2B46145F" w14:textId="77777777" w:rsidR="00A22F01" w:rsidRPr="00007719" w:rsidRDefault="00A22F01" w:rsidP="00A22F01">
      <w:pPr>
        <w:spacing w:line="360" w:lineRule="auto"/>
        <w:jc w:val="center"/>
        <w:rPr>
          <w:sz w:val="28"/>
          <w:szCs w:val="20"/>
          <w:lang w:val="x-none" w:eastAsia="x-none"/>
        </w:rPr>
      </w:pPr>
      <w:r w:rsidRPr="00007719">
        <w:rPr>
          <w:noProof/>
        </w:rPr>
        <w:drawing>
          <wp:inline distT="0" distB="0" distL="0" distR="0" wp14:anchorId="74EE31E6" wp14:editId="70FD3EC3">
            <wp:extent cx="4447011" cy="1540875"/>
            <wp:effectExtent l="0" t="0" r="0" b="2540"/>
            <wp:docPr id="14070" name="Рисунок 1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0"/>
                    <a:stretch>
                      <a:fillRect/>
                    </a:stretch>
                  </pic:blipFill>
                  <pic:spPr>
                    <a:xfrm>
                      <a:off x="0" y="0"/>
                      <a:ext cx="4489648" cy="1555648"/>
                    </a:xfrm>
                    <a:prstGeom prst="rect">
                      <a:avLst/>
                    </a:prstGeom>
                  </pic:spPr>
                </pic:pic>
              </a:graphicData>
            </a:graphic>
          </wp:inline>
        </w:drawing>
      </w:r>
    </w:p>
    <w:p w14:paraId="3A885B1A" w14:textId="77777777" w:rsidR="00A22F01" w:rsidRPr="00007719" w:rsidRDefault="00A22F01" w:rsidP="00A22F01">
      <w:pPr>
        <w:spacing w:line="360" w:lineRule="auto"/>
        <w:jc w:val="center"/>
        <w:rPr>
          <w:sz w:val="28"/>
          <w:szCs w:val="20"/>
          <w:lang w:eastAsia="x-none"/>
        </w:rPr>
      </w:pPr>
      <w:bookmarkStart w:id="1094" w:name="_Ref536003385"/>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659</w:t>
      </w:r>
      <w:r w:rsidRPr="00007719">
        <w:fldChar w:fldCharType="end"/>
      </w:r>
      <w:bookmarkEnd w:id="1094"/>
    </w:p>
    <w:p w14:paraId="1C1BBF14" w14:textId="68BB823E" w:rsidR="00A22F01" w:rsidRPr="00007719" w:rsidRDefault="00A22F01" w:rsidP="005205E0">
      <w:pPr>
        <w:numPr>
          <w:ilvl w:val="0"/>
          <w:numId w:val="43"/>
        </w:numPr>
        <w:tabs>
          <w:tab w:val="left" w:pos="851"/>
        </w:tabs>
        <w:spacing w:line="360" w:lineRule="auto"/>
        <w:ind w:left="0" w:firstLine="709"/>
        <w:jc w:val="both"/>
        <w:rPr>
          <w:sz w:val="28"/>
          <w:szCs w:val="20"/>
          <w:lang w:eastAsia="x-none"/>
        </w:rPr>
      </w:pPr>
      <w:r w:rsidRPr="00007719">
        <w:rPr>
          <w:sz w:val="28"/>
          <w:szCs w:val="20"/>
          <w:lang w:eastAsia="x-none"/>
        </w:rPr>
        <w:t xml:space="preserve">«Группировка (group by)». Выбор объекта осуществляется из списка (открывается по </w:t>
      </w:r>
      <w:proofErr w:type="gramStart"/>
      <w:r w:rsidRPr="00007719">
        <w:rPr>
          <w:sz w:val="28"/>
          <w:szCs w:val="20"/>
          <w:lang w:eastAsia="x-none"/>
        </w:rPr>
        <w:t xml:space="preserve">кнопке </w:t>
      </w:r>
      <w:r w:rsidRPr="00007719">
        <w:rPr>
          <w:noProof/>
          <w:sz w:val="28"/>
          <w:szCs w:val="20"/>
        </w:rPr>
        <w:drawing>
          <wp:inline distT="0" distB="0" distL="0" distR="0" wp14:anchorId="3E5DA292" wp14:editId="29328BE3">
            <wp:extent cx="208280" cy="208280"/>
            <wp:effectExtent l="0" t="0" r="1270" b="1270"/>
            <wp:docPr id="14071"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9"/>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208280" cy="208280"/>
                    </a:xfrm>
                    <a:prstGeom prst="rect">
                      <a:avLst/>
                    </a:prstGeom>
                    <a:noFill/>
                    <a:ln>
                      <a:noFill/>
                    </a:ln>
                  </pic:spPr>
                </pic:pic>
              </a:graphicData>
            </a:graphic>
          </wp:inline>
        </w:drawing>
      </w:r>
      <w:r w:rsidRPr="00007719">
        <w:rPr>
          <w:sz w:val="28"/>
          <w:szCs w:val="20"/>
          <w:lang w:eastAsia="x-none"/>
        </w:rPr>
        <w:t xml:space="preserve"> (</w:t>
      </w:r>
      <w:proofErr w:type="gramEnd"/>
      <w:r w:rsidRPr="00007719">
        <w:rPr>
          <w:sz w:val="28"/>
          <w:szCs w:val="20"/>
          <w:lang w:eastAsia="x-none"/>
        </w:rPr>
        <w:t>«Выбрать из списка»)) (</w:t>
      </w:r>
      <w:r w:rsidR="00DE2BAA" w:rsidRPr="00007719">
        <w:rPr>
          <w:sz w:val="28"/>
          <w:szCs w:val="20"/>
          <w:lang w:eastAsia="x-none"/>
        </w:rPr>
        <w:fldChar w:fldCharType="begin"/>
      </w:r>
      <w:r w:rsidR="00DE2BAA" w:rsidRPr="00007719">
        <w:rPr>
          <w:sz w:val="28"/>
          <w:szCs w:val="20"/>
          <w:lang w:eastAsia="x-none"/>
        </w:rPr>
        <w:instrText xml:space="preserve"> REF  _Ref536003536 \* Lower \h </w:instrText>
      </w:r>
      <w:r w:rsidR="00DE2BAA" w:rsidRPr="00007719">
        <w:rPr>
          <w:sz w:val="28"/>
          <w:szCs w:val="20"/>
          <w:lang w:eastAsia="x-none"/>
        </w:rPr>
      </w:r>
      <w:r w:rsidR="00DE2BAA"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660</w:t>
      </w:r>
      <w:r w:rsidR="00DE2BAA" w:rsidRPr="00007719">
        <w:rPr>
          <w:sz w:val="28"/>
          <w:szCs w:val="20"/>
          <w:lang w:eastAsia="x-none"/>
        </w:rPr>
        <w:fldChar w:fldCharType="end"/>
      </w:r>
      <w:r w:rsidRPr="00007719">
        <w:rPr>
          <w:sz w:val="28"/>
          <w:szCs w:val="20"/>
          <w:lang w:eastAsia="x-none"/>
        </w:rPr>
        <w:t xml:space="preserve">) или в редакторе выражений </w:t>
      </w:r>
      <w:r w:rsidR="00B71B38">
        <w:rPr>
          <w:sz w:val="28"/>
          <w:szCs w:val="20"/>
          <w:lang w:eastAsia="x-none"/>
        </w:rPr>
        <w:br/>
      </w:r>
      <w:r w:rsidRPr="00007719">
        <w:rPr>
          <w:sz w:val="28"/>
          <w:szCs w:val="20"/>
          <w:lang w:eastAsia="x-none"/>
        </w:rPr>
        <w:t xml:space="preserve">( открывается по кнопке </w:t>
      </w:r>
      <w:r w:rsidRPr="00007719">
        <w:rPr>
          <w:noProof/>
          <w:sz w:val="28"/>
          <w:szCs w:val="20"/>
        </w:rPr>
        <w:drawing>
          <wp:inline distT="0" distB="0" distL="0" distR="0" wp14:anchorId="132D5CEF" wp14:editId="4E52EBA7">
            <wp:extent cx="208280" cy="208280"/>
            <wp:effectExtent l="0" t="0" r="1270" b="1270"/>
            <wp:docPr id="14077"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08280" cy="208280"/>
                    </a:xfrm>
                    <a:prstGeom prst="rect">
                      <a:avLst/>
                    </a:prstGeom>
                    <a:noFill/>
                    <a:ln>
                      <a:noFill/>
                    </a:ln>
                  </pic:spPr>
                </pic:pic>
              </a:graphicData>
            </a:graphic>
          </wp:inline>
        </w:drawing>
      </w:r>
      <w:r w:rsidRPr="00007719">
        <w:rPr>
          <w:sz w:val="28"/>
          <w:szCs w:val="20"/>
          <w:lang w:eastAsia="x-none"/>
        </w:rPr>
        <w:t xml:space="preserve"> («Выбрать»)</w:t>
      </w:r>
      <w:r w:rsidR="00DE2BAA" w:rsidRPr="00007719">
        <w:rPr>
          <w:sz w:val="28"/>
          <w:szCs w:val="20"/>
          <w:lang w:eastAsia="x-none"/>
        </w:rPr>
        <w:t xml:space="preserve"> на вкладке «Выбранные объекты»</w:t>
      </w:r>
      <w:r w:rsidRPr="00007719">
        <w:rPr>
          <w:sz w:val="28"/>
          <w:szCs w:val="20"/>
          <w:lang w:eastAsia="x-none"/>
        </w:rPr>
        <w:t>);</w:t>
      </w:r>
    </w:p>
    <w:p w14:paraId="6F7E1271" w14:textId="77777777" w:rsidR="00A22F01" w:rsidRPr="00007719" w:rsidRDefault="00A22F01" w:rsidP="00A22F01">
      <w:pPr>
        <w:spacing w:line="360" w:lineRule="auto"/>
        <w:jc w:val="center"/>
        <w:rPr>
          <w:sz w:val="28"/>
          <w:szCs w:val="20"/>
          <w:lang w:val="x-none" w:eastAsia="x-none"/>
        </w:rPr>
      </w:pPr>
      <w:r w:rsidRPr="00007719">
        <w:rPr>
          <w:noProof/>
        </w:rPr>
        <w:lastRenderedPageBreak/>
        <w:drawing>
          <wp:inline distT="0" distB="0" distL="0" distR="0" wp14:anchorId="5E2753A9" wp14:editId="25C16D1D">
            <wp:extent cx="4493059" cy="1865907"/>
            <wp:effectExtent l="0" t="0" r="3175" b="1270"/>
            <wp:docPr id="14115" name="Рисунок 1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1"/>
                    <a:stretch>
                      <a:fillRect/>
                    </a:stretch>
                  </pic:blipFill>
                  <pic:spPr>
                    <a:xfrm>
                      <a:off x="0" y="0"/>
                      <a:ext cx="4532534" cy="1882300"/>
                    </a:xfrm>
                    <a:prstGeom prst="rect">
                      <a:avLst/>
                    </a:prstGeom>
                  </pic:spPr>
                </pic:pic>
              </a:graphicData>
            </a:graphic>
          </wp:inline>
        </w:drawing>
      </w:r>
    </w:p>
    <w:p w14:paraId="52967163" w14:textId="77777777" w:rsidR="00A22F01" w:rsidRPr="00007719" w:rsidRDefault="00A22F01" w:rsidP="00A22F01">
      <w:pPr>
        <w:spacing w:line="360" w:lineRule="auto"/>
        <w:jc w:val="center"/>
        <w:rPr>
          <w:sz w:val="28"/>
          <w:szCs w:val="20"/>
          <w:lang w:eastAsia="x-none"/>
        </w:rPr>
      </w:pPr>
      <w:bookmarkStart w:id="1095" w:name="_Ref536003536"/>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660</w:t>
      </w:r>
      <w:r w:rsidRPr="00007719">
        <w:fldChar w:fldCharType="end"/>
      </w:r>
      <w:bookmarkEnd w:id="1095"/>
    </w:p>
    <w:p w14:paraId="7088B203" w14:textId="71BF3231" w:rsidR="00A22F01" w:rsidRPr="00007719" w:rsidRDefault="00A22F01" w:rsidP="005205E0">
      <w:pPr>
        <w:numPr>
          <w:ilvl w:val="0"/>
          <w:numId w:val="43"/>
        </w:numPr>
        <w:tabs>
          <w:tab w:val="left" w:pos="851"/>
        </w:tabs>
        <w:spacing w:line="360" w:lineRule="auto"/>
        <w:ind w:left="0" w:firstLine="709"/>
        <w:jc w:val="both"/>
        <w:rPr>
          <w:sz w:val="28"/>
          <w:szCs w:val="20"/>
          <w:lang w:eastAsia="x-none"/>
        </w:rPr>
      </w:pPr>
      <w:r w:rsidRPr="00007719">
        <w:rPr>
          <w:sz w:val="28"/>
          <w:szCs w:val="20"/>
          <w:lang w:eastAsia="x-none"/>
        </w:rPr>
        <w:t>«Повторяющиеся поля (dist</w:t>
      </w:r>
      <w:r w:rsidR="00383D2D" w:rsidRPr="00007719">
        <w:rPr>
          <w:sz w:val="28"/>
          <w:szCs w:val="20"/>
          <w:lang w:eastAsia="x-none"/>
        </w:rPr>
        <w:t>inct)». При необходимости устано</w:t>
      </w:r>
      <w:r w:rsidRPr="00007719">
        <w:rPr>
          <w:sz w:val="28"/>
          <w:szCs w:val="20"/>
          <w:lang w:eastAsia="x-none"/>
        </w:rPr>
        <w:t xml:space="preserve">вите </w:t>
      </w:r>
      <w:r w:rsidRPr="00007719">
        <w:rPr>
          <w:sz w:val="28"/>
          <w:szCs w:val="28"/>
        </w:rPr>
        <w:t xml:space="preserve">переключатель выбора </w:t>
      </w:r>
      <w:r w:rsidRPr="00007719">
        <w:rPr>
          <w:sz w:val="28"/>
          <w:szCs w:val="20"/>
          <w:lang w:eastAsia="x-none"/>
        </w:rPr>
        <w:t>«Без повторяющихся полей». Значение поля «Отображать только уникальные значения полей» выб</w:t>
      </w:r>
      <w:r w:rsidR="00BB0416" w:rsidRPr="00007719">
        <w:rPr>
          <w:sz w:val="28"/>
          <w:szCs w:val="20"/>
          <w:lang w:eastAsia="x-none"/>
        </w:rPr>
        <w:t>ерите</w:t>
      </w:r>
      <w:r w:rsidRPr="00007719">
        <w:rPr>
          <w:sz w:val="28"/>
          <w:szCs w:val="20"/>
          <w:lang w:eastAsia="x-none"/>
        </w:rPr>
        <w:t xml:space="preserve"> из списка, раскрывающегося по </w:t>
      </w:r>
      <w:proofErr w:type="gramStart"/>
      <w:r w:rsidRPr="00007719">
        <w:rPr>
          <w:sz w:val="28"/>
          <w:szCs w:val="20"/>
          <w:lang w:eastAsia="x-none"/>
        </w:rPr>
        <w:t xml:space="preserve">кнопке </w:t>
      </w:r>
      <w:r w:rsidRPr="00007719">
        <w:rPr>
          <w:noProof/>
          <w:sz w:val="28"/>
          <w:szCs w:val="20"/>
        </w:rPr>
        <w:drawing>
          <wp:inline distT="0" distB="0" distL="0" distR="0" wp14:anchorId="0883A889" wp14:editId="3DE54FAF">
            <wp:extent cx="208280" cy="208280"/>
            <wp:effectExtent l="0" t="0" r="1270" b="1270"/>
            <wp:docPr id="14118"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3"/>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208280" cy="208280"/>
                    </a:xfrm>
                    <a:prstGeom prst="rect">
                      <a:avLst/>
                    </a:prstGeom>
                    <a:noFill/>
                    <a:ln>
                      <a:noFill/>
                    </a:ln>
                  </pic:spPr>
                </pic:pic>
              </a:graphicData>
            </a:graphic>
          </wp:inline>
        </w:drawing>
      </w:r>
      <w:r w:rsidRPr="00007719">
        <w:rPr>
          <w:sz w:val="28"/>
          <w:szCs w:val="20"/>
          <w:lang w:eastAsia="x-none"/>
        </w:rPr>
        <w:t xml:space="preserve"> (</w:t>
      </w:r>
      <w:proofErr w:type="gramEnd"/>
      <w:r w:rsidRPr="00007719">
        <w:rPr>
          <w:sz w:val="28"/>
          <w:szCs w:val="20"/>
          <w:lang w:eastAsia="x-none"/>
        </w:rPr>
        <w:t>«Выбрать из списка») (</w:t>
      </w:r>
      <w:r w:rsidR="00DE2BAA" w:rsidRPr="00007719">
        <w:rPr>
          <w:sz w:val="28"/>
          <w:szCs w:val="20"/>
          <w:lang w:eastAsia="x-none"/>
        </w:rPr>
        <w:fldChar w:fldCharType="begin"/>
      </w:r>
      <w:r w:rsidR="00DE2BAA" w:rsidRPr="00007719">
        <w:rPr>
          <w:sz w:val="28"/>
          <w:szCs w:val="20"/>
          <w:lang w:eastAsia="x-none"/>
        </w:rPr>
        <w:instrText xml:space="preserve"> REF  _Ref536003894 \* Lower \h </w:instrText>
      </w:r>
      <w:r w:rsidR="00DE2BAA" w:rsidRPr="00007719">
        <w:rPr>
          <w:sz w:val="28"/>
          <w:szCs w:val="20"/>
          <w:lang w:eastAsia="x-none"/>
        </w:rPr>
      </w:r>
      <w:r w:rsidR="00DE2BAA"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661</w:t>
      </w:r>
      <w:r w:rsidR="00DE2BAA" w:rsidRPr="00007719">
        <w:rPr>
          <w:sz w:val="28"/>
          <w:szCs w:val="20"/>
          <w:lang w:eastAsia="x-none"/>
        </w:rPr>
        <w:fldChar w:fldCharType="end"/>
      </w:r>
      <w:r w:rsidRPr="00007719">
        <w:rPr>
          <w:sz w:val="28"/>
          <w:szCs w:val="20"/>
          <w:lang w:eastAsia="x-none"/>
        </w:rPr>
        <w:t>);</w:t>
      </w:r>
    </w:p>
    <w:p w14:paraId="47220F21" w14:textId="77777777" w:rsidR="00A22F01" w:rsidRPr="00007719" w:rsidRDefault="00A22F01" w:rsidP="00A22F01">
      <w:pPr>
        <w:spacing w:line="360" w:lineRule="auto"/>
        <w:jc w:val="center"/>
        <w:rPr>
          <w:sz w:val="28"/>
          <w:szCs w:val="20"/>
          <w:lang w:val="x-none" w:eastAsia="x-none"/>
        </w:rPr>
      </w:pPr>
      <w:r w:rsidRPr="00007719">
        <w:rPr>
          <w:noProof/>
        </w:rPr>
        <w:drawing>
          <wp:inline distT="0" distB="0" distL="0" distR="0" wp14:anchorId="212EC418" wp14:editId="1A258631">
            <wp:extent cx="4273060" cy="2091936"/>
            <wp:effectExtent l="0" t="0" r="0" b="3810"/>
            <wp:docPr id="14119" name="Рисунок 1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2"/>
                    <a:stretch>
                      <a:fillRect/>
                    </a:stretch>
                  </pic:blipFill>
                  <pic:spPr>
                    <a:xfrm>
                      <a:off x="0" y="0"/>
                      <a:ext cx="4292053" cy="2101234"/>
                    </a:xfrm>
                    <a:prstGeom prst="rect">
                      <a:avLst/>
                    </a:prstGeom>
                  </pic:spPr>
                </pic:pic>
              </a:graphicData>
            </a:graphic>
          </wp:inline>
        </w:drawing>
      </w:r>
    </w:p>
    <w:p w14:paraId="00AB5084" w14:textId="77777777" w:rsidR="00A22F01" w:rsidRPr="00007719" w:rsidRDefault="00A22F01" w:rsidP="00A22F01">
      <w:pPr>
        <w:spacing w:line="360" w:lineRule="auto"/>
        <w:jc w:val="center"/>
      </w:pPr>
      <w:bookmarkStart w:id="1096" w:name="_Ref536003894"/>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661</w:t>
      </w:r>
      <w:r w:rsidRPr="00007719">
        <w:fldChar w:fldCharType="end"/>
      </w:r>
      <w:bookmarkEnd w:id="1096"/>
    </w:p>
    <w:p w14:paraId="67AD0EE7" w14:textId="6531C5B5" w:rsidR="00A22F01" w:rsidRPr="00007719" w:rsidRDefault="00B635EC" w:rsidP="00A22F01">
      <w:pPr>
        <w:spacing w:line="360" w:lineRule="auto"/>
        <w:ind w:firstLine="720"/>
        <w:jc w:val="both"/>
        <w:rPr>
          <w:sz w:val="28"/>
          <w:szCs w:val="20"/>
          <w:lang w:eastAsia="x-none"/>
        </w:rPr>
      </w:pPr>
      <w:bookmarkStart w:id="1097" w:name="p_11_1_5"/>
      <w:bookmarkStart w:id="1098" w:name="p_4_11_1_5"/>
      <w:r w:rsidRPr="00007719">
        <w:rPr>
          <w:sz w:val="28"/>
          <w:szCs w:val="28"/>
        </w:rPr>
        <w:t>4.11.1.5</w:t>
      </w:r>
      <w:bookmarkEnd w:id="1097"/>
      <w:bookmarkEnd w:id="1098"/>
      <w:r w:rsidRPr="00007719">
        <w:rPr>
          <w:sz w:val="28"/>
          <w:szCs w:val="28"/>
        </w:rPr>
        <w:t xml:space="preserve">. </w:t>
      </w:r>
      <w:r w:rsidR="00A22F01" w:rsidRPr="00007719">
        <w:rPr>
          <w:sz w:val="28"/>
          <w:szCs w:val="20"/>
          <w:lang w:val="x-none" w:eastAsia="x-none"/>
        </w:rPr>
        <w:t xml:space="preserve">На вкладке </w:t>
      </w:r>
      <w:r w:rsidR="00A22F01" w:rsidRPr="00007719">
        <w:rPr>
          <w:sz w:val="28"/>
          <w:szCs w:val="20"/>
          <w:lang w:eastAsia="x-none"/>
        </w:rPr>
        <w:t>«</w:t>
      </w:r>
      <w:r w:rsidR="00A22F01" w:rsidRPr="00007719">
        <w:rPr>
          <w:sz w:val="28"/>
          <w:szCs w:val="20"/>
          <w:lang w:val="x-none" w:eastAsia="x-none"/>
        </w:rPr>
        <w:t>Запрос</w:t>
      </w:r>
      <w:r w:rsidR="00A22F01" w:rsidRPr="00007719">
        <w:rPr>
          <w:sz w:val="28"/>
          <w:szCs w:val="20"/>
          <w:lang w:eastAsia="x-none"/>
        </w:rPr>
        <w:t>» редактора запросов</w:t>
      </w:r>
      <w:r w:rsidR="00A22F01" w:rsidRPr="00007719">
        <w:rPr>
          <w:sz w:val="28"/>
          <w:szCs w:val="20"/>
          <w:lang w:val="x-none" w:eastAsia="x-none"/>
        </w:rPr>
        <w:t xml:space="preserve">, </w:t>
      </w:r>
      <w:r w:rsidR="00A22F01" w:rsidRPr="00007719">
        <w:rPr>
          <w:sz w:val="28"/>
          <w:szCs w:val="20"/>
          <w:lang w:eastAsia="x-none"/>
        </w:rPr>
        <w:t>при нажатии</w:t>
      </w:r>
      <w:r w:rsidR="00A22F01" w:rsidRPr="00007719">
        <w:rPr>
          <w:sz w:val="28"/>
          <w:szCs w:val="20"/>
          <w:lang w:val="x-none" w:eastAsia="x-none"/>
        </w:rPr>
        <w:t xml:space="preserve"> кнопк</w:t>
      </w:r>
      <w:r w:rsidR="00A22F01" w:rsidRPr="00007719">
        <w:rPr>
          <w:sz w:val="28"/>
          <w:szCs w:val="20"/>
          <w:lang w:eastAsia="x-none"/>
        </w:rPr>
        <w:t>и</w:t>
      </w:r>
      <w:r w:rsidR="00A22F01" w:rsidRPr="00007719">
        <w:rPr>
          <w:sz w:val="28"/>
          <w:szCs w:val="20"/>
          <w:lang w:val="x-none" w:eastAsia="x-none"/>
        </w:rPr>
        <w:t xml:space="preserve"> </w:t>
      </w:r>
      <w:r w:rsidR="00A22F01" w:rsidRPr="00007719">
        <w:rPr>
          <w:noProof/>
          <w:sz w:val="28"/>
          <w:szCs w:val="20"/>
        </w:rPr>
        <w:drawing>
          <wp:inline distT="0" distB="0" distL="0" distR="0" wp14:anchorId="102943D0" wp14:editId="1A1B39A3">
            <wp:extent cx="778510" cy="280670"/>
            <wp:effectExtent l="0" t="0" r="2540" b="5080"/>
            <wp:docPr id="14122"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8"/>
                    <pic:cNvPicPr>
                      <a:picLocks noChangeAspect="1" noChangeArrowheads="1"/>
                    </pic:cNvPicPr>
                  </pic:nvPicPr>
                  <pic:blipFill>
                    <a:blip r:embed="rId1113">
                      <a:extLst>
                        <a:ext uri="{28A0092B-C50C-407E-A947-70E740481C1C}">
                          <a14:useLocalDpi xmlns:a14="http://schemas.microsoft.com/office/drawing/2010/main" val="0"/>
                        </a:ext>
                      </a:extLst>
                    </a:blip>
                    <a:srcRect/>
                    <a:stretch>
                      <a:fillRect/>
                    </a:stretch>
                  </pic:blipFill>
                  <pic:spPr bwMode="auto">
                    <a:xfrm>
                      <a:off x="0" y="0"/>
                      <a:ext cx="778510" cy="280670"/>
                    </a:xfrm>
                    <a:prstGeom prst="rect">
                      <a:avLst/>
                    </a:prstGeom>
                    <a:noFill/>
                    <a:ln>
                      <a:noFill/>
                    </a:ln>
                  </pic:spPr>
                </pic:pic>
              </a:graphicData>
            </a:graphic>
          </wp:inline>
        </w:drawing>
      </w:r>
      <w:r w:rsidR="00A22F01" w:rsidRPr="00007719">
        <w:rPr>
          <w:sz w:val="28"/>
          <w:szCs w:val="20"/>
          <w:lang w:val="x-none" w:eastAsia="x-none"/>
        </w:rPr>
        <w:t xml:space="preserve">, </w:t>
      </w:r>
      <w:r w:rsidR="00A22F01" w:rsidRPr="00007719">
        <w:rPr>
          <w:sz w:val="28"/>
          <w:szCs w:val="20"/>
          <w:lang w:eastAsia="x-none"/>
        </w:rPr>
        <w:t>формируется</w:t>
      </w:r>
      <w:r w:rsidR="00A22F01" w:rsidRPr="00007719">
        <w:rPr>
          <w:sz w:val="28"/>
          <w:szCs w:val="20"/>
          <w:lang w:val="x-none" w:eastAsia="x-none"/>
        </w:rPr>
        <w:t xml:space="preserve"> итоговый текст запроса на основании данных</w:t>
      </w:r>
      <w:r w:rsidR="00A22F01" w:rsidRPr="00007719">
        <w:rPr>
          <w:sz w:val="28"/>
          <w:szCs w:val="20"/>
          <w:lang w:eastAsia="x-none"/>
        </w:rPr>
        <w:t>,</w:t>
      </w:r>
      <w:r w:rsidR="00A22F01" w:rsidRPr="00007719">
        <w:rPr>
          <w:sz w:val="28"/>
          <w:szCs w:val="20"/>
          <w:lang w:val="x-none" w:eastAsia="x-none"/>
        </w:rPr>
        <w:t xml:space="preserve"> заполн</w:t>
      </w:r>
      <w:r w:rsidR="00A22F01" w:rsidRPr="00007719">
        <w:rPr>
          <w:sz w:val="28"/>
          <w:szCs w:val="20"/>
          <w:lang w:eastAsia="x-none"/>
        </w:rPr>
        <w:t>енных</w:t>
      </w:r>
      <w:r w:rsidR="00A22F01" w:rsidRPr="00007719">
        <w:rPr>
          <w:sz w:val="28"/>
          <w:szCs w:val="20"/>
          <w:lang w:val="x-none" w:eastAsia="x-none"/>
        </w:rPr>
        <w:t xml:space="preserve"> на вкладках </w:t>
      </w:r>
      <w:r w:rsidR="00A22F01" w:rsidRPr="00007719">
        <w:rPr>
          <w:sz w:val="28"/>
          <w:szCs w:val="20"/>
          <w:lang w:eastAsia="x-none"/>
        </w:rPr>
        <w:t>«</w:t>
      </w:r>
      <w:r w:rsidR="00A22F01" w:rsidRPr="00007719">
        <w:rPr>
          <w:sz w:val="28"/>
          <w:szCs w:val="20"/>
          <w:lang w:val="x-none" w:eastAsia="x-none"/>
        </w:rPr>
        <w:t>Объекты и поля</w:t>
      </w:r>
      <w:r w:rsidR="00A22F01" w:rsidRPr="00007719">
        <w:rPr>
          <w:sz w:val="28"/>
          <w:szCs w:val="20"/>
          <w:lang w:eastAsia="x-none"/>
        </w:rPr>
        <w:t>»</w:t>
      </w:r>
      <w:r w:rsidR="00A22F01" w:rsidRPr="00007719">
        <w:rPr>
          <w:sz w:val="28"/>
          <w:szCs w:val="20"/>
          <w:lang w:val="x-none" w:eastAsia="x-none"/>
        </w:rPr>
        <w:t xml:space="preserve">, </w:t>
      </w:r>
      <w:r w:rsidR="00A22F01" w:rsidRPr="00007719">
        <w:rPr>
          <w:sz w:val="28"/>
          <w:szCs w:val="20"/>
          <w:lang w:eastAsia="x-none"/>
        </w:rPr>
        <w:t>«</w:t>
      </w:r>
      <w:r w:rsidR="00A22F01" w:rsidRPr="00007719">
        <w:rPr>
          <w:sz w:val="28"/>
          <w:szCs w:val="20"/>
          <w:lang w:val="x-none" w:eastAsia="x-none"/>
        </w:rPr>
        <w:t>Соединение объектов</w:t>
      </w:r>
      <w:r w:rsidR="00A22F01" w:rsidRPr="00007719">
        <w:rPr>
          <w:sz w:val="28"/>
          <w:szCs w:val="20"/>
          <w:lang w:eastAsia="x-none"/>
        </w:rPr>
        <w:t>»</w:t>
      </w:r>
      <w:r w:rsidR="00A22F01" w:rsidRPr="00007719">
        <w:rPr>
          <w:sz w:val="28"/>
          <w:szCs w:val="20"/>
          <w:lang w:val="x-none" w:eastAsia="x-none"/>
        </w:rPr>
        <w:t xml:space="preserve">, </w:t>
      </w:r>
      <w:r w:rsidR="00A22F01" w:rsidRPr="00007719">
        <w:rPr>
          <w:sz w:val="28"/>
          <w:szCs w:val="20"/>
          <w:lang w:eastAsia="x-none"/>
        </w:rPr>
        <w:t>«</w:t>
      </w:r>
      <w:r w:rsidR="00A22F01" w:rsidRPr="00007719">
        <w:rPr>
          <w:sz w:val="28"/>
          <w:szCs w:val="20"/>
          <w:lang w:val="x-none" w:eastAsia="x-none"/>
        </w:rPr>
        <w:t>Условия отбора</w:t>
      </w:r>
      <w:r w:rsidR="00A22F01" w:rsidRPr="00007719">
        <w:rPr>
          <w:sz w:val="28"/>
          <w:szCs w:val="20"/>
          <w:lang w:eastAsia="x-none"/>
        </w:rPr>
        <w:t>»</w:t>
      </w:r>
      <w:r w:rsidR="00A22F01" w:rsidRPr="00007719">
        <w:rPr>
          <w:sz w:val="28"/>
          <w:szCs w:val="20"/>
          <w:lang w:val="x-none" w:eastAsia="x-none"/>
        </w:rPr>
        <w:t xml:space="preserve">, </w:t>
      </w:r>
      <w:r w:rsidR="00A22F01" w:rsidRPr="00007719">
        <w:rPr>
          <w:sz w:val="28"/>
          <w:szCs w:val="20"/>
          <w:lang w:eastAsia="x-none"/>
        </w:rPr>
        <w:t>«</w:t>
      </w:r>
      <w:r w:rsidR="00A22F01" w:rsidRPr="00007719">
        <w:rPr>
          <w:sz w:val="28"/>
          <w:szCs w:val="20"/>
          <w:lang w:val="x-none" w:eastAsia="x-none"/>
        </w:rPr>
        <w:t>Дополнительно</w:t>
      </w:r>
      <w:r w:rsidR="00A22F01" w:rsidRPr="00007719">
        <w:rPr>
          <w:sz w:val="28"/>
          <w:szCs w:val="20"/>
          <w:lang w:eastAsia="x-none"/>
        </w:rPr>
        <w:t xml:space="preserve">». </w:t>
      </w:r>
      <w:r w:rsidR="00A22F01" w:rsidRPr="00007719">
        <w:rPr>
          <w:sz w:val="28"/>
          <w:szCs w:val="20"/>
          <w:lang w:val="x-none" w:eastAsia="x-none"/>
        </w:rPr>
        <w:t>В результате вкладка отображает итоговый текст запроса на метаязыке</w:t>
      </w:r>
      <w:r w:rsidR="00A22F01" w:rsidRPr="00007719">
        <w:rPr>
          <w:sz w:val="28"/>
          <w:szCs w:val="20"/>
          <w:lang w:eastAsia="x-none"/>
        </w:rPr>
        <w:t xml:space="preserve"> </w:t>
      </w:r>
      <w:r w:rsidR="00A22F01" w:rsidRPr="00007719">
        <w:rPr>
          <w:sz w:val="28"/>
        </w:rPr>
        <w:t>и позволяет выполнить запрос, просмотрет</w:t>
      </w:r>
      <w:r w:rsidR="00CC0674" w:rsidRPr="00007719">
        <w:rPr>
          <w:sz w:val="28"/>
        </w:rPr>
        <w:t>ь его результат в виде таблицы.</w:t>
      </w:r>
    </w:p>
    <w:p w14:paraId="752199F8" w14:textId="0D1A2F5B" w:rsidR="00A22F01" w:rsidRPr="00007719" w:rsidRDefault="00A22F01" w:rsidP="00A22F01">
      <w:pPr>
        <w:spacing w:line="360" w:lineRule="auto"/>
        <w:ind w:firstLine="720"/>
        <w:jc w:val="both"/>
        <w:rPr>
          <w:sz w:val="28"/>
          <w:szCs w:val="20"/>
          <w:lang w:val="x-none" w:eastAsia="x-none"/>
        </w:rPr>
      </w:pPr>
      <w:r w:rsidRPr="00007719">
        <w:rPr>
          <w:sz w:val="28"/>
          <w:szCs w:val="20"/>
          <w:lang w:val="x-none" w:eastAsia="x-none"/>
        </w:rPr>
        <w:t>Для выполнения запроса наж</w:t>
      </w:r>
      <w:r w:rsidRPr="00007719">
        <w:rPr>
          <w:sz w:val="28"/>
          <w:szCs w:val="20"/>
          <w:lang w:eastAsia="x-none"/>
        </w:rPr>
        <w:t>мите</w:t>
      </w:r>
      <w:r w:rsidRPr="00007719">
        <w:rPr>
          <w:sz w:val="28"/>
          <w:szCs w:val="20"/>
          <w:lang w:val="x-none" w:eastAsia="x-none"/>
        </w:rPr>
        <w:t xml:space="preserve"> кнопку </w:t>
      </w:r>
      <w:r w:rsidRPr="00007719">
        <w:rPr>
          <w:noProof/>
          <w:sz w:val="28"/>
          <w:szCs w:val="20"/>
        </w:rPr>
        <w:drawing>
          <wp:inline distT="0" distB="0" distL="0" distR="0" wp14:anchorId="217EE919" wp14:editId="1CC1377B">
            <wp:extent cx="805815" cy="280670"/>
            <wp:effectExtent l="0" t="0" r="0" b="5080"/>
            <wp:docPr id="14123"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0"/>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bwMode="auto">
                    <a:xfrm>
                      <a:off x="0" y="0"/>
                      <a:ext cx="805815" cy="280670"/>
                    </a:xfrm>
                    <a:prstGeom prst="rect">
                      <a:avLst/>
                    </a:prstGeom>
                    <a:noFill/>
                    <a:ln>
                      <a:noFill/>
                    </a:ln>
                  </pic:spPr>
                </pic:pic>
              </a:graphicData>
            </a:graphic>
          </wp:inline>
        </w:drawing>
      </w:r>
      <w:r w:rsidRPr="00007719">
        <w:rPr>
          <w:sz w:val="28"/>
          <w:szCs w:val="20"/>
          <w:lang w:eastAsia="x-none"/>
        </w:rPr>
        <w:t>,</w:t>
      </w:r>
      <w:r w:rsidRPr="00007719">
        <w:rPr>
          <w:sz w:val="28"/>
          <w:szCs w:val="20"/>
          <w:lang w:val="x-none" w:eastAsia="x-none"/>
        </w:rPr>
        <w:t xml:space="preserve"> результат</w:t>
      </w:r>
      <w:r w:rsidRPr="00007719">
        <w:rPr>
          <w:sz w:val="28"/>
          <w:szCs w:val="20"/>
          <w:lang w:eastAsia="x-none"/>
        </w:rPr>
        <w:t xml:space="preserve"> выполнения запроса представлен</w:t>
      </w:r>
      <w:r w:rsidRPr="00007719">
        <w:rPr>
          <w:sz w:val="28"/>
          <w:szCs w:val="20"/>
          <w:lang w:val="x-none" w:eastAsia="x-none"/>
        </w:rPr>
        <w:t xml:space="preserve"> в виде таблицы (</w:t>
      </w:r>
      <w:r w:rsidR="00DE2BAA" w:rsidRPr="00007719">
        <w:rPr>
          <w:sz w:val="28"/>
          <w:szCs w:val="20"/>
          <w:lang w:val="x-none" w:eastAsia="x-none"/>
        </w:rPr>
        <w:fldChar w:fldCharType="begin"/>
      </w:r>
      <w:r w:rsidR="00DE2BAA" w:rsidRPr="00007719">
        <w:rPr>
          <w:sz w:val="28"/>
          <w:szCs w:val="20"/>
          <w:lang w:val="x-none" w:eastAsia="x-none"/>
        </w:rPr>
        <w:instrText xml:space="preserve"> REF  _Ref536004327 \* Lower \h </w:instrText>
      </w:r>
      <w:r w:rsidR="009569B8" w:rsidRPr="00007719">
        <w:rPr>
          <w:sz w:val="28"/>
          <w:szCs w:val="20"/>
          <w:lang w:val="x-none" w:eastAsia="x-none"/>
        </w:rPr>
        <w:instrText xml:space="preserve"> \* MERGEFORMAT </w:instrText>
      </w:r>
      <w:r w:rsidR="00DE2BAA" w:rsidRPr="00007719">
        <w:rPr>
          <w:sz w:val="28"/>
          <w:szCs w:val="20"/>
          <w:lang w:val="x-none" w:eastAsia="x-none"/>
        </w:rPr>
      </w:r>
      <w:r w:rsidR="00DE2BAA" w:rsidRPr="00007719">
        <w:rPr>
          <w:sz w:val="28"/>
          <w:szCs w:val="20"/>
          <w:lang w:val="x-none"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662</w:t>
      </w:r>
      <w:r w:rsidR="00DE2BAA" w:rsidRPr="00007719">
        <w:rPr>
          <w:sz w:val="28"/>
          <w:szCs w:val="20"/>
          <w:lang w:val="x-none" w:eastAsia="x-none"/>
        </w:rPr>
        <w:fldChar w:fldCharType="end"/>
      </w:r>
      <w:r w:rsidRPr="00007719">
        <w:rPr>
          <w:sz w:val="28"/>
          <w:szCs w:val="20"/>
          <w:lang w:val="x-none" w:eastAsia="x-none"/>
        </w:rPr>
        <w:t>).</w:t>
      </w:r>
    </w:p>
    <w:p w14:paraId="251CA812" w14:textId="0A2D026B" w:rsidR="00A22F01" w:rsidRPr="00007719" w:rsidRDefault="00A22F01" w:rsidP="00A22F01">
      <w:pPr>
        <w:spacing w:line="360" w:lineRule="auto"/>
        <w:jc w:val="center"/>
        <w:rPr>
          <w:sz w:val="28"/>
          <w:szCs w:val="20"/>
          <w:lang w:val="x-none" w:eastAsia="x-none"/>
        </w:rPr>
      </w:pPr>
      <w:r w:rsidRPr="00007719">
        <w:rPr>
          <w:noProof/>
        </w:rPr>
        <w:lastRenderedPageBreak/>
        <w:drawing>
          <wp:inline distT="0" distB="0" distL="0" distR="0" wp14:anchorId="3B7A2387" wp14:editId="57B1D493">
            <wp:extent cx="5749537" cy="4223839"/>
            <wp:effectExtent l="0" t="0" r="3810" b="5715"/>
            <wp:docPr id="14124" name="Рисунок 1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5"/>
                    <a:stretch>
                      <a:fillRect/>
                    </a:stretch>
                  </pic:blipFill>
                  <pic:spPr>
                    <a:xfrm>
                      <a:off x="0" y="0"/>
                      <a:ext cx="5755267" cy="4228048"/>
                    </a:xfrm>
                    <a:prstGeom prst="rect">
                      <a:avLst/>
                    </a:prstGeom>
                  </pic:spPr>
                </pic:pic>
              </a:graphicData>
            </a:graphic>
          </wp:inline>
        </w:drawing>
      </w:r>
    </w:p>
    <w:p w14:paraId="57688072" w14:textId="77777777" w:rsidR="00A22F01" w:rsidRPr="00007719" w:rsidRDefault="00A22F01" w:rsidP="00A22F01">
      <w:pPr>
        <w:spacing w:line="360" w:lineRule="auto"/>
        <w:jc w:val="center"/>
        <w:rPr>
          <w:sz w:val="28"/>
          <w:szCs w:val="20"/>
          <w:lang w:eastAsia="x-none"/>
        </w:rPr>
      </w:pPr>
      <w:bookmarkStart w:id="1099" w:name="_Ref536004327"/>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662</w:t>
      </w:r>
      <w:r w:rsidRPr="00007719">
        <w:fldChar w:fldCharType="end"/>
      </w:r>
      <w:bookmarkEnd w:id="1099"/>
    </w:p>
    <w:p w14:paraId="341A20A1" w14:textId="5F14814F" w:rsidR="00A22F01" w:rsidRPr="00007719" w:rsidRDefault="00A22F01" w:rsidP="00146D53">
      <w:pPr>
        <w:spacing w:line="360" w:lineRule="auto"/>
        <w:ind w:firstLine="709"/>
        <w:jc w:val="both"/>
      </w:pPr>
      <w:r w:rsidRPr="00007719">
        <w:rPr>
          <w:sz w:val="28"/>
          <w:szCs w:val="20"/>
          <w:lang w:val="x-none" w:eastAsia="x-none"/>
        </w:rPr>
        <w:t xml:space="preserve">После завершения данной операции необходимо сохранить настройки запроса нажатием кнопки </w:t>
      </w:r>
      <w:r w:rsidRPr="00007719">
        <w:rPr>
          <w:noProof/>
          <w:sz w:val="28"/>
          <w:szCs w:val="20"/>
        </w:rPr>
        <w:drawing>
          <wp:inline distT="0" distB="0" distL="0" distR="0" wp14:anchorId="15C91E8A" wp14:editId="5FA54702">
            <wp:extent cx="941705" cy="280670"/>
            <wp:effectExtent l="0" t="0" r="0" b="5080"/>
            <wp:docPr id="14126"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941705" cy="280670"/>
                    </a:xfrm>
                    <a:prstGeom prst="rect">
                      <a:avLst/>
                    </a:prstGeom>
                    <a:noFill/>
                    <a:ln>
                      <a:noFill/>
                    </a:ln>
                  </pic:spPr>
                </pic:pic>
              </a:graphicData>
            </a:graphic>
          </wp:inline>
        </w:drawing>
      </w:r>
      <w:r w:rsidRPr="00007719">
        <w:rPr>
          <w:sz w:val="28"/>
          <w:szCs w:val="20"/>
          <w:lang w:val="x-none" w:eastAsia="x-none"/>
        </w:rPr>
        <w:t>.</w:t>
      </w:r>
    </w:p>
    <w:p w14:paraId="08018614" w14:textId="77379C96" w:rsidR="00A22F01" w:rsidRPr="00007719" w:rsidRDefault="00A22F01" w:rsidP="00DF627D">
      <w:pPr>
        <w:pStyle w:val="30"/>
      </w:pPr>
      <w:bookmarkStart w:id="1100" w:name="_Ref364857"/>
      <w:bookmarkStart w:id="1101" w:name="_Ref364880"/>
      <w:bookmarkStart w:id="1102" w:name="_Ref364984"/>
      <w:bookmarkStart w:id="1103" w:name="_Toc1571704"/>
      <w:r w:rsidRPr="00007719">
        <w:t xml:space="preserve">Пример </w:t>
      </w:r>
      <w:r w:rsidR="00141AA2" w:rsidRPr="00007719">
        <w:t>использования</w:t>
      </w:r>
      <w:r w:rsidRPr="00007719">
        <w:t xml:space="preserve"> редактора выражений для</w:t>
      </w:r>
      <w:r w:rsidR="00141AA2" w:rsidRPr="00007719">
        <w:t xml:space="preserve"> создания текста </w:t>
      </w:r>
      <w:r w:rsidR="00141AA2" w:rsidRPr="00007719">
        <w:br/>
        <w:t xml:space="preserve">запроса </w:t>
      </w:r>
      <w:r w:rsidR="006D4FAA" w:rsidRPr="00007719">
        <w:t>в</w:t>
      </w:r>
      <w:r w:rsidRPr="00007719">
        <w:t xml:space="preserve"> конструктор</w:t>
      </w:r>
      <w:r w:rsidR="006D4FAA" w:rsidRPr="00007719">
        <w:t>е</w:t>
      </w:r>
      <w:r w:rsidRPr="00007719">
        <w:t xml:space="preserve"> отчетов</w:t>
      </w:r>
      <w:bookmarkEnd w:id="1100"/>
      <w:bookmarkEnd w:id="1101"/>
      <w:bookmarkEnd w:id="1102"/>
      <w:bookmarkEnd w:id="1103"/>
    </w:p>
    <w:p w14:paraId="19A20F67" w14:textId="7BC2694F" w:rsidR="00A22F01" w:rsidRPr="00007719" w:rsidRDefault="00AF5525" w:rsidP="00A22F01">
      <w:pPr>
        <w:spacing w:line="360" w:lineRule="auto"/>
        <w:ind w:firstLine="720"/>
        <w:jc w:val="both"/>
        <w:rPr>
          <w:sz w:val="28"/>
          <w:szCs w:val="20"/>
          <w:lang w:val="x-none" w:eastAsia="x-none"/>
        </w:rPr>
      </w:pPr>
      <w:r w:rsidRPr="00007719">
        <w:rPr>
          <w:sz w:val="28"/>
          <w:szCs w:val="20"/>
          <w:lang w:eastAsia="x-none"/>
        </w:rPr>
        <w:t>В ф</w:t>
      </w:r>
      <w:r w:rsidR="00A22F01" w:rsidRPr="00007719">
        <w:rPr>
          <w:sz w:val="28"/>
          <w:szCs w:val="20"/>
          <w:lang w:eastAsia="x-none"/>
        </w:rPr>
        <w:t>орм</w:t>
      </w:r>
      <w:r w:rsidRPr="00007719">
        <w:rPr>
          <w:sz w:val="28"/>
          <w:szCs w:val="20"/>
          <w:lang w:eastAsia="x-none"/>
        </w:rPr>
        <w:t>е</w:t>
      </w:r>
      <w:r w:rsidR="00A22F01" w:rsidRPr="00007719">
        <w:rPr>
          <w:sz w:val="28"/>
          <w:szCs w:val="20"/>
          <w:lang w:eastAsia="x-none"/>
        </w:rPr>
        <w:t xml:space="preserve"> «Редактор</w:t>
      </w:r>
      <w:r w:rsidR="00A22F01" w:rsidRPr="00007719">
        <w:rPr>
          <w:sz w:val="28"/>
          <w:szCs w:val="20"/>
          <w:lang w:val="x-none" w:eastAsia="x-none"/>
        </w:rPr>
        <w:t xml:space="preserve"> выражений</w:t>
      </w:r>
      <w:r w:rsidR="00A22F01" w:rsidRPr="00007719">
        <w:rPr>
          <w:sz w:val="28"/>
          <w:szCs w:val="20"/>
          <w:lang w:eastAsia="x-none"/>
        </w:rPr>
        <w:t>»</w:t>
      </w:r>
      <w:r w:rsidRPr="00007719">
        <w:rPr>
          <w:sz w:val="28"/>
          <w:szCs w:val="20"/>
          <w:lang w:eastAsia="x-none"/>
        </w:rPr>
        <w:t xml:space="preserve"> (</w:t>
      </w:r>
      <w:r w:rsidRPr="00007719">
        <w:rPr>
          <w:sz w:val="28"/>
          <w:szCs w:val="20"/>
          <w:lang w:eastAsia="x-none"/>
        </w:rPr>
        <w:fldChar w:fldCharType="begin"/>
      </w:r>
      <w:r w:rsidRPr="00007719">
        <w:rPr>
          <w:sz w:val="28"/>
          <w:szCs w:val="20"/>
          <w:lang w:eastAsia="x-none"/>
        </w:rPr>
        <w:instrText xml:space="preserve"> REF  _Ref535996439 \* Lower \h </w:instrText>
      </w:r>
      <w:r w:rsidR="00CF4287" w:rsidRPr="00007719">
        <w:rPr>
          <w:sz w:val="28"/>
          <w:szCs w:val="20"/>
          <w:lang w:eastAsia="x-none"/>
        </w:rPr>
        <w:instrText xml:space="preserve"> \* MERGEFORMAT </w:instrText>
      </w:r>
      <w:r w:rsidRPr="00007719">
        <w:rPr>
          <w:sz w:val="28"/>
          <w:szCs w:val="20"/>
          <w:lang w:eastAsia="x-none"/>
        </w:rPr>
      </w:r>
      <w:r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663</w:t>
      </w:r>
      <w:r w:rsidRPr="00007719">
        <w:rPr>
          <w:sz w:val="28"/>
          <w:szCs w:val="20"/>
          <w:lang w:eastAsia="x-none"/>
        </w:rPr>
        <w:fldChar w:fldCharType="end"/>
      </w:r>
      <w:r w:rsidRPr="00007719">
        <w:rPr>
          <w:sz w:val="28"/>
          <w:szCs w:val="20"/>
          <w:lang w:eastAsia="x-none"/>
        </w:rPr>
        <w:t>)</w:t>
      </w:r>
      <w:r w:rsidR="00A22F01" w:rsidRPr="00007719">
        <w:rPr>
          <w:sz w:val="28"/>
          <w:szCs w:val="20"/>
          <w:lang w:val="x-none" w:eastAsia="x-none"/>
        </w:rPr>
        <w:t xml:space="preserve"> </w:t>
      </w:r>
      <w:r w:rsidRPr="00007719">
        <w:rPr>
          <w:sz w:val="28"/>
          <w:szCs w:val="20"/>
          <w:lang w:eastAsia="x-none"/>
        </w:rPr>
        <w:t>представлены</w:t>
      </w:r>
      <w:r w:rsidR="00A22F01" w:rsidRPr="00007719">
        <w:rPr>
          <w:sz w:val="28"/>
          <w:szCs w:val="20"/>
          <w:lang w:val="x-none" w:eastAsia="x-none"/>
        </w:rPr>
        <w:t xml:space="preserve"> вкладки:</w:t>
      </w:r>
    </w:p>
    <w:p w14:paraId="793594C4" w14:textId="782E9E01" w:rsidR="00A22F01" w:rsidRPr="00007719" w:rsidRDefault="00A22F01" w:rsidP="005205E0">
      <w:pPr>
        <w:numPr>
          <w:ilvl w:val="0"/>
          <w:numId w:val="44"/>
        </w:numPr>
        <w:tabs>
          <w:tab w:val="left" w:pos="851"/>
        </w:tabs>
        <w:spacing w:line="360" w:lineRule="auto"/>
        <w:ind w:left="0" w:firstLine="709"/>
        <w:jc w:val="both"/>
        <w:rPr>
          <w:sz w:val="28"/>
          <w:szCs w:val="20"/>
          <w:lang w:val="x-none" w:eastAsia="x-none"/>
        </w:rPr>
      </w:pPr>
      <w:r w:rsidRPr="00007719">
        <w:rPr>
          <w:sz w:val="28"/>
          <w:szCs w:val="20"/>
          <w:lang w:eastAsia="x-none"/>
        </w:rPr>
        <w:t>«</w:t>
      </w:r>
      <w:r w:rsidRPr="00007719">
        <w:rPr>
          <w:sz w:val="28"/>
          <w:szCs w:val="20"/>
          <w:lang w:val="x-none" w:eastAsia="x-none"/>
        </w:rPr>
        <w:t>Выбранные объекты</w:t>
      </w:r>
      <w:r w:rsidRPr="00007719">
        <w:rPr>
          <w:sz w:val="28"/>
          <w:szCs w:val="20"/>
          <w:lang w:eastAsia="x-none"/>
        </w:rPr>
        <w:t>»</w:t>
      </w:r>
      <w:r w:rsidR="00AF5525" w:rsidRPr="00007719">
        <w:rPr>
          <w:sz w:val="28"/>
          <w:szCs w:val="20"/>
          <w:lang w:eastAsia="x-none"/>
        </w:rPr>
        <w:t xml:space="preserve"> (</w:t>
      </w:r>
      <w:r w:rsidR="00847532" w:rsidRPr="00007719">
        <w:rPr>
          <w:sz w:val="28"/>
          <w:szCs w:val="20"/>
          <w:lang w:eastAsia="x-none"/>
        </w:rPr>
        <w:fldChar w:fldCharType="begin"/>
      </w:r>
      <w:r w:rsidR="00847532" w:rsidRPr="00007719">
        <w:rPr>
          <w:sz w:val="28"/>
          <w:szCs w:val="20"/>
          <w:lang w:eastAsia="x-none"/>
        </w:rPr>
        <w:instrText xml:space="preserve"> REF p_4_11_2_1 \h  \* MERGEFORMAT </w:instrText>
      </w:r>
      <w:r w:rsidR="00847532" w:rsidRPr="00007719">
        <w:rPr>
          <w:sz w:val="28"/>
          <w:szCs w:val="20"/>
          <w:lang w:eastAsia="x-none"/>
        </w:rPr>
      </w:r>
      <w:r w:rsidR="00847532" w:rsidRPr="00007719">
        <w:rPr>
          <w:sz w:val="28"/>
          <w:szCs w:val="20"/>
          <w:lang w:eastAsia="x-none"/>
        </w:rPr>
        <w:fldChar w:fldCharType="separate"/>
      </w:r>
      <w:r w:rsidR="00B6413A" w:rsidRPr="00B6413A">
        <w:rPr>
          <w:sz w:val="28"/>
          <w:szCs w:val="20"/>
          <w:lang w:eastAsia="x-none"/>
        </w:rPr>
        <w:t>4.11.2.1</w:t>
      </w:r>
      <w:r w:rsidR="00847532" w:rsidRPr="00007719">
        <w:rPr>
          <w:sz w:val="28"/>
          <w:szCs w:val="20"/>
          <w:lang w:eastAsia="x-none"/>
        </w:rPr>
        <w:fldChar w:fldCharType="end"/>
      </w:r>
      <w:r w:rsidR="00AF5525" w:rsidRPr="00007719">
        <w:rPr>
          <w:sz w:val="28"/>
          <w:szCs w:val="20"/>
          <w:lang w:eastAsia="x-none"/>
        </w:rPr>
        <w:t>)</w:t>
      </w:r>
      <w:r w:rsidRPr="00007719">
        <w:rPr>
          <w:sz w:val="28"/>
          <w:szCs w:val="20"/>
          <w:lang w:val="x-none" w:eastAsia="x-none"/>
        </w:rPr>
        <w:t>;</w:t>
      </w:r>
    </w:p>
    <w:p w14:paraId="179925CE" w14:textId="0264A851" w:rsidR="00A22F01" w:rsidRPr="00007719" w:rsidRDefault="00A22F01" w:rsidP="005205E0">
      <w:pPr>
        <w:numPr>
          <w:ilvl w:val="0"/>
          <w:numId w:val="44"/>
        </w:numPr>
        <w:tabs>
          <w:tab w:val="left" w:pos="851"/>
        </w:tabs>
        <w:spacing w:line="360" w:lineRule="auto"/>
        <w:ind w:left="0" w:firstLine="709"/>
        <w:jc w:val="both"/>
        <w:rPr>
          <w:sz w:val="28"/>
          <w:szCs w:val="20"/>
          <w:lang w:val="x-none" w:eastAsia="x-none"/>
        </w:rPr>
      </w:pPr>
      <w:r w:rsidRPr="00007719">
        <w:rPr>
          <w:sz w:val="28"/>
          <w:szCs w:val="20"/>
          <w:lang w:eastAsia="x-none"/>
        </w:rPr>
        <w:t>«</w:t>
      </w:r>
      <w:r w:rsidRPr="00007719">
        <w:rPr>
          <w:sz w:val="28"/>
          <w:szCs w:val="20"/>
          <w:lang w:val="x-none" w:eastAsia="x-none"/>
        </w:rPr>
        <w:t>Функции</w:t>
      </w:r>
      <w:r w:rsidRPr="00007719">
        <w:rPr>
          <w:sz w:val="28"/>
          <w:szCs w:val="20"/>
          <w:lang w:eastAsia="x-none"/>
        </w:rPr>
        <w:t>»</w:t>
      </w:r>
      <w:r w:rsidR="00AF5525" w:rsidRPr="00007719">
        <w:rPr>
          <w:sz w:val="28"/>
          <w:szCs w:val="20"/>
          <w:lang w:eastAsia="x-none"/>
        </w:rPr>
        <w:t xml:space="preserve"> (</w:t>
      </w:r>
      <w:r w:rsidR="00847532" w:rsidRPr="00007719">
        <w:rPr>
          <w:sz w:val="28"/>
          <w:szCs w:val="20"/>
          <w:lang w:eastAsia="x-none"/>
        </w:rPr>
        <w:fldChar w:fldCharType="begin"/>
      </w:r>
      <w:r w:rsidR="00847532" w:rsidRPr="00007719">
        <w:rPr>
          <w:sz w:val="28"/>
          <w:szCs w:val="20"/>
          <w:lang w:eastAsia="x-none"/>
        </w:rPr>
        <w:instrText xml:space="preserve"> REF p_4_11_2_2 \h  \* MERGEFORMAT </w:instrText>
      </w:r>
      <w:r w:rsidR="00847532" w:rsidRPr="00007719">
        <w:rPr>
          <w:sz w:val="28"/>
          <w:szCs w:val="20"/>
          <w:lang w:eastAsia="x-none"/>
        </w:rPr>
      </w:r>
      <w:r w:rsidR="00847532" w:rsidRPr="00007719">
        <w:rPr>
          <w:sz w:val="28"/>
          <w:szCs w:val="20"/>
          <w:lang w:eastAsia="x-none"/>
        </w:rPr>
        <w:fldChar w:fldCharType="separate"/>
      </w:r>
      <w:r w:rsidR="00B6413A" w:rsidRPr="00007719">
        <w:rPr>
          <w:sz w:val="28"/>
          <w:szCs w:val="20"/>
          <w:lang w:eastAsia="x-none"/>
        </w:rPr>
        <w:t>4.11.2.2</w:t>
      </w:r>
      <w:r w:rsidR="00847532" w:rsidRPr="00007719">
        <w:rPr>
          <w:sz w:val="28"/>
          <w:szCs w:val="20"/>
          <w:lang w:eastAsia="x-none"/>
        </w:rPr>
        <w:fldChar w:fldCharType="end"/>
      </w:r>
      <w:r w:rsidR="00AF5525" w:rsidRPr="00007719">
        <w:rPr>
          <w:sz w:val="28"/>
          <w:szCs w:val="20"/>
          <w:lang w:eastAsia="x-none"/>
        </w:rPr>
        <w:t>)</w:t>
      </w:r>
      <w:r w:rsidRPr="00007719">
        <w:rPr>
          <w:sz w:val="28"/>
          <w:szCs w:val="20"/>
          <w:lang w:val="x-none" w:eastAsia="x-none"/>
        </w:rPr>
        <w:t>;</w:t>
      </w:r>
    </w:p>
    <w:p w14:paraId="694C1A63" w14:textId="07FCA578" w:rsidR="00A22F01" w:rsidRPr="00007719" w:rsidRDefault="00A22F01" w:rsidP="005205E0">
      <w:pPr>
        <w:numPr>
          <w:ilvl w:val="0"/>
          <w:numId w:val="44"/>
        </w:numPr>
        <w:tabs>
          <w:tab w:val="left" w:pos="851"/>
        </w:tabs>
        <w:spacing w:line="360" w:lineRule="auto"/>
        <w:ind w:left="0" w:firstLine="709"/>
        <w:jc w:val="both"/>
        <w:rPr>
          <w:sz w:val="28"/>
          <w:szCs w:val="20"/>
          <w:lang w:val="x-none" w:eastAsia="x-none"/>
        </w:rPr>
      </w:pPr>
      <w:r w:rsidRPr="00007719">
        <w:rPr>
          <w:sz w:val="28"/>
          <w:szCs w:val="20"/>
          <w:lang w:eastAsia="x-none"/>
        </w:rPr>
        <w:t>«</w:t>
      </w:r>
      <w:r w:rsidRPr="00007719">
        <w:rPr>
          <w:sz w:val="28"/>
          <w:szCs w:val="20"/>
          <w:lang w:val="x-none" w:eastAsia="x-none"/>
        </w:rPr>
        <w:t>Простое условие</w:t>
      </w:r>
      <w:r w:rsidRPr="00007719">
        <w:rPr>
          <w:sz w:val="28"/>
          <w:szCs w:val="20"/>
          <w:lang w:eastAsia="x-none"/>
        </w:rPr>
        <w:t>»</w:t>
      </w:r>
      <w:r w:rsidR="00AF5525" w:rsidRPr="00007719">
        <w:rPr>
          <w:sz w:val="28"/>
          <w:szCs w:val="20"/>
          <w:lang w:eastAsia="x-none"/>
        </w:rPr>
        <w:t xml:space="preserve"> (</w:t>
      </w:r>
      <w:r w:rsidR="00847532" w:rsidRPr="00007719">
        <w:rPr>
          <w:sz w:val="28"/>
          <w:szCs w:val="20"/>
          <w:lang w:eastAsia="x-none"/>
        </w:rPr>
        <w:fldChar w:fldCharType="begin"/>
      </w:r>
      <w:r w:rsidR="00847532" w:rsidRPr="00007719">
        <w:rPr>
          <w:sz w:val="28"/>
          <w:szCs w:val="20"/>
          <w:lang w:eastAsia="x-none"/>
        </w:rPr>
        <w:instrText xml:space="preserve"> REF p_4_11_2_3 \h  \* MERGEFORMAT </w:instrText>
      </w:r>
      <w:r w:rsidR="00847532" w:rsidRPr="00007719">
        <w:rPr>
          <w:sz w:val="28"/>
          <w:szCs w:val="20"/>
          <w:lang w:eastAsia="x-none"/>
        </w:rPr>
      </w:r>
      <w:r w:rsidR="00847532" w:rsidRPr="00007719">
        <w:rPr>
          <w:sz w:val="28"/>
          <w:szCs w:val="20"/>
          <w:lang w:eastAsia="x-none"/>
        </w:rPr>
        <w:fldChar w:fldCharType="separate"/>
      </w:r>
      <w:r w:rsidR="00B6413A" w:rsidRPr="00007719">
        <w:rPr>
          <w:sz w:val="28"/>
          <w:szCs w:val="20"/>
          <w:lang w:eastAsia="x-none"/>
        </w:rPr>
        <w:t>4.11.2.3</w:t>
      </w:r>
      <w:r w:rsidR="00847532" w:rsidRPr="00007719">
        <w:rPr>
          <w:sz w:val="28"/>
          <w:szCs w:val="20"/>
          <w:lang w:eastAsia="x-none"/>
        </w:rPr>
        <w:fldChar w:fldCharType="end"/>
      </w:r>
      <w:r w:rsidR="00AF5525" w:rsidRPr="00007719">
        <w:rPr>
          <w:sz w:val="28"/>
          <w:szCs w:val="20"/>
          <w:lang w:eastAsia="x-none"/>
        </w:rPr>
        <w:t>)</w:t>
      </w:r>
      <w:r w:rsidRPr="00007719">
        <w:rPr>
          <w:sz w:val="28"/>
          <w:szCs w:val="20"/>
          <w:lang w:val="x-none" w:eastAsia="x-none"/>
        </w:rPr>
        <w:t>.</w:t>
      </w:r>
    </w:p>
    <w:p w14:paraId="279D3DE7" w14:textId="2998F19E" w:rsidR="00A22F01" w:rsidRPr="00007719" w:rsidRDefault="00A22F01" w:rsidP="00A22F01">
      <w:pPr>
        <w:spacing w:line="360" w:lineRule="auto"/>
        <w:jc w:val="center"/>
        <w:rPr>
          <w:sz w:val="28"/>
          <w:szCs w:val="20"/>
          <w:lang w:val="x-none" w:eastAsia="x-none"/>
        </w:rPr>
      </w:pPr>
      <w:r w:rsidRPr="00007719">
        <w:rPr>
          <w:noProof/>
        </w:rPr>
        <w:lastRenderedPageBreak/>
        <w:drawing>
          <wp:inline distT="0" distB="0" distL="0" distR="0" wp14:anchorId="56A3BD69" wp14:editId="62A63F95">
            <wp:extent cx="5169529" cy="4302791"/>
            <wp:effectExtent l="0" t="0" r="0" b="2540"/>
            <wp:docPr id="14128" name="Рисунок 1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6"/>
                    <a:stretch>
                      <a:fillRect/>
                    </a:stretch>
                  </pic:blipFill>
                  <pic:spPr>
                    <a:xfrm>
                      <a:off x="0" y="0"/>
                      <a:ext cx="5171831" cy="4304707"/>
                    </a:xfrm>
                    <a:prstGeom prst="rect">
                      <a:avLst/>
                    </a:prstGeom>
                  </pic:spPr>
                </pic:pic>
              </a:graphicData>
            </a:graphic>
          </wp:inline>
        </w:drawing>
      </w:r>
    </w:p>
    <w:p w14:paraId="565C9D02" w14:textId="77777777" w:rsidR="00A22F01" w:rsidRPr="00007719" w:rsidRDefault="00A22F01" w:rsidP="00A22F01">
      <w:pPr>
        <w:spacing w:line="360" w:lineRule="auto"/>
        <w:jc w:val="center"/>
        <w:rPr>
          <w:sz w:val="28"/>
          <w:szCs w:val="20"/>
          <w:lang w:eastAsia="x-none"/>
        </w:rPr>
      </w:pPr>
      <w:bookmarkStart w:id="1104" w:name="_Ref535996439"/>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663</w:t>
      </w:r>
      <w:r w:rsidRPr="00007719">
        <w:fldChar w:fldCharType="end"/>
      </w:r>
      <w:bookmarkEnd w:id="1104"/>
    </w:p>
    <w:p w14:paraId="3A004A9E" w14:textId="0ABCAF0D" w:rsidR="00A22F01" w:rsidRPr="00007719" w:rsidRDefault="00AF5525" w:rsidP="00A22F01">
      <w:pPr>
        <w:spacing w:line="360" w:lineRule="auto"/>
        <w:ind w:firstLine="720"/>
        <w:jc w:val="both"/>
        <w:rPr>
          <w:sz w:val="28"/>
          <w:szCs w:val="20"/>
          <w:lang w:eastAsia="x-none"/>
        </w:rPr>
      </w:pPr>
      <w:bookmarkStart w:id="1105" w:name="p_4_11_2_1"/>
      <w:r w:rsidRPr="00146D53">
        <w:rPr>
          <w:spacing w:val="-6"/>
          <w:sz w:val="28"/>
          <w:szCs w:val="20"/>
          <w:lang w:eastAsia="x-none"/>
        </w:rPr>
        <w:t>4.11.2.1</w:t>
      </w:r>
      <w:bookmarkEnd w:id="1105"/>
      <w:r w:rsidRPr="00146D53">
        <w:rPr>
          <w:spacing w:val="-6"/>
          <w:sz w:val="28"/>
          <w:szCs w:val="20"/>
          <w:lang w:eastAsia="x-none"/>
        </w:rPr>
        <w:t xml:space="preserve">. </w:t>
      </w:r>
      <w:r w:rsidR="00A22F01" w:rsidRPr="00146D53">
        <w:rPr>
          <w:spacing w:val="-6"/>
          <w:sz w:val="28"/>
          <w:szCs w:val="20"/>
          <w:lang w:val="x-none" w:eastAsia="x-none"/>
        </w:rPr>
        <w:t xml:space="preserve">Вкладка </w:t>
      </w:r>
      <w:r w:rsidR="00A22F01" w:rsidRPr="00146D53">
        <w:rPr>
          <w:spacing w:val="-6"/>
          <w:sz w:val="28"/>
          <w:szCs w:val="20"/>
          <w:lang w:eastAsia="x-none"/>
        </w:rPr>
        <w:t>«</w:t>
      </w:r>
      <w:r w:rsidR="00A22F01" w:rsidRPr="00146D53">
        <w:rPr>
          <w:spacing w:val="-6"/>
          <w:sz w:val="28"/>
          <w:szCs w:val="20"/>
          <w:lang w:val="x-none" w:eastAsia="x-none"/>
        </w:rPr>
        <w:t>Выбранные объекты</w:t>
      </w:r>
      <w:r w:rsidR="00A22F01" w:rsidRPr="00146D53">
        <w:rPr>
          <w:spacing w:val="-6"/>
          <w:sz w:val="28"/>
          <w:szCs w:val="20"/>
          <w:lang w:eastAsia="x-none"/>
        </w:rPr>
        <w:t>»</w:t>
      </w:r>
      <w:r w:rsidR="00A22F01" w:rsidRPr="00146D53">
        <w:rPr>
          <w:spacing w:val="-6"/>
          <w:sz w:val="28"/>
          <w:szCs w:val="20"/>
          <w:lang w:val="x-none" w:eastAsia="x-none"/>
        </w:rPr>
        <w:t xml:space="preserve"> </w:t>
      </w:r>
      <w:r w:rsidR="00A22F01" w:rsidRPr="00146D53">
        <w:rPr>
          <w:spacing w:val="-6"/>
          <w:sz w:val="28"/>
          <w:szCs w:val="20"/>
          <w:lang w:eastAsia="x-none"/>
        </w:rPr>
        <w:t xml:space="preserve">формы «Редактор выражений» </w:t>
      </w:r>
      <w:r w:rsidR="00A22F01" w:rsidRPr="00146D53">
        <w:rPr>
          <w:spacing w:val="-6"/>
          <w:sz w:val="28"/>
          <w:szCs w:val="20"/>
          <w:lang w:val="x-none" w:eastAsia="x-none"/>
        </w:rPr>
        <w:t>предназначена для выбора полей объектов БД, используемых при построении выражений и содержит наименование объекта, псевдоним таблицы и его тип</w:t>
      </w:r>
      <w:r w:rsidR="00A22F01" w:rsidRPr="00146D53">
        <w:rPr>
          <w:spacing w:val="-6"/>
          <w:sz w:val="28"/>
          <w:szCs w:val="20"/>
          <w:lang w:eastAsia="x-none"/>
        </w:rPr>
        <w:t xml:space="preserve"> (см.</w:t>
      </w:r>
      <w:r w:rsidRPr="00146D53">
        <w:rPr>
          <w:spacing w:val="-6"/>
          <w:sz w:val="28"/>
          <w:szCs w:val="20"/>
          <w:lang w:eastAsia="x-none"/>
        </w:rPr>
        <w:t xml:space="preserve"> </w:t>
      </w:r>
      <w:r w:rsidRPr="00146D53">
        <w:rPr>
          <w:spacing w:val="-6"/>
          <w:sz w:val="28"/>
          <w:szCs w:val="20"/>
          <w:lang w:eastAsia="x-none"/>
        </w:rPr>
        <w:fldChar w:fldCharType="begin"/>
      </w:r>
      <w:r w:rsidRPr="00146D53">
        <w:rPr>
          <w:spacing w:val="-6"/>
          <w:sz w:val="28"/>
          <w:szCs w:val="20"/>
          <w:lang w:eastAsia="x-none"/>
        </w:rPr>
        <w:instrText xml:space="preserve"> REF  _Ref535996439 \* Lower \h </w:instrText>
      </w:r>
      <w:r w:rsidR="00146D53" w:rsidRPr="00146D53">
        <w:rPr>
          <w:spacing w:val="-6"/>
          <w:sz w:val="28"/>
          <w:szCs w:val="20"/>
          <w:lang w:eastAsia="x-none"/>
        </w:rPr>
        <w:instrText xml:space="preserve"> \* MERGEFORMAT </w:instrText>
      </w:r>
      <w:r w:rsidRPr="00146D53">
        <w:rPr>
          <w:spacing w:val="-6"/>
          <w:sz w:val="28"/>
          <w:szCs w:val="20"/>
          <w:lang w:eastAsia="x-none"/>
        </w:rPr>
      </w:r>
      <w:r w:rsidRPr="00146D53">
        <w:rPr>
          <w:spacing w:val="-6"/>
          <w:sz w:val="28"/>
          <w:szCs w:val="20"/>
          <w:lang w:eastAsia="x-none"/>
        </w:rPr>
        <w:fldChar w:fldCharType="separate"/>
      </w:r>
      <w:r w:rsidR="00B6413A" w:rsidRPr="00B6413A">
        <w:rPr>
          <w:spacing w:val="-6"/>
          <w:sz w:val="28"/>
          <w:szCs w:val="20"/>
          <w:lang w:val="x-none" w:eastAsia="x-none"/>
        </w:rPr>
        <w:t xml:space="preserve">рис. </w:t>
      </w:r>
      <w:r w:rsidR="00B6413A" w:rsidRPr="00B6413A">
        <w:rPr>
          <w:noProof/>
          <w:spacing w:val="-6"/>
          <w:sz w:val="28"/>
          <w:szCs w:val="20"/>
          <w:lang w:val="x-none" w:eastAsia="x-none"/>
        </w:rPr>
        <w:t>663</w:t>
      </w:r>
      <w:r w:rsidRPr="00146D53">
        <w:rPr>
          <w:spacing w:val="-6"/>
          <w:sz w:val="28"/>
          <w:szCs w:val="20"/>
          <w:lang w:eastAsia="x-none"/>
        </w:rPr>
        <w:fldChar w:fldCharType="end"/>
      </w:r>
      <w:r w:rsidR="00A22F01" w:rsidRPr="00146D53">
        <w:rPr>
          <w:spacing w:val="-6"/>
          <w:sz w:val="28"/>
          <w:szCs w:val="20"/>
          <w:lang w:eastAsia="x-none"/>
        </w:rPr>
        <w:t>)</w:t>
      </w:r>
      <w:r w:rsidR="00A22F01" w:rsidRPr="00146D53">
        <w:rPr>
          <w:spacing w:val="-6"/>
          <w:sz w:val="28"/>
          <w:szCs w:val="20"/>
          <w:lang w:val="x-none" w:eastAsia="x-none"/>
        </w:rPr>
        <w:t>.</w:t>
      </w:r>
      <w:r w:rsidR="00A22F01" w:rsidRPr="00007719">
        <w:rPr>
          <w:sz w:val="28"/>
          <w:szCs w:val="20"/>
          <w:lang w:eastAsia="x-none"/>
        </w:rPr>
        <w:t xml:space="preserve"> Выделите</w:t>
      </w:r>
      <w:r w:rsidR="00A22F01" w:rsidRPr="00007719">
        <w:rPr>
          <w:sz w:val="28"/>
          <w:szCs w:val="20"/>
          <w:lang w:val="x-none" w:eastAsia="x-none"/>
        </w:rPr>
        <w:t xml:space="preserve"> </w:t>
      </w:r>
      <w:r w:rsidR="00A22F01" w:rsidRPr="00007719">
        <w:rPr>
          <w:sz w:val="28"/>
          <w:szCs w:val="20"/>
          <w:lang w:eastAsia="x-none"/>
        </w:rPr>
        <w:t xml:space="preserve">нужное </w:t>
      </w:r>
      <w:r w:rsidR="00A22F01" w:rsidRPr="00007719">
        <w:rPr>
          <w:sz w:val="28"/>
          <w:szCs w:val="20"/>
          <w:lang w:val="x-none" w:eastAsia="x-none"/>
        </w:rPr>
        <w:t>поле и наж</w:t>
      </w:r>
      <w:r w:rsidR="00A22F01" w:rsidRPr="00007719">
        <w:rPr>
          <w:sz w:val="28"/>
          <w:szCs w:val="20"/>
          <w:lang w:eastAsia="x-none"/>
        </w:rPr>
        <w:t xml:space="preserve">мите </w:t>
      </w:r>
      <w:proofErr w:type="gramStart"/>
      <w:r w:rsidR="00A22F01" w:rsidRPr="00007719">
        <w:rPr>
          <w:sz w:val="28"/>
          <w:szCs w:val="20"/>
          <w:lang w:eastAsia="x-none"/>
        </w:rPr>
        <w:t>кнопку</w:t>
      </w:r>
      <w:r w:rsidR="00A22F01" w:rsidRPr="00007719">
        <w:rPr>
          <w:sz w:val="28"/>
          <w:szCs w:val="20"/>
          <w:lang w:val="x-none" w:eastAsia="x-none"/>
        </w:rPr>
        <w:t xml:space="preserve"> </w:t>
      </w:r>
      <w:r w:rsidR="00A22F01" w:rsidRPr="00007719">
        <w:rPr>
          <w:noProof/>
          <w:sz w:val="28"/>
          <w:szCs w:val="20"/>
        </w:rPr>
        <w:drawing>
          <wp:inline distT="0" distB="0" distL="0" distR="0" wp14:anchorId="1EE21A30" wp14:editId="63135BDB">
            <wp:extent cx="986790" cy="280670"/>
            <wp:effectExtent l="0" t="0" r="3810" b="5080"/>
            <wp:docPr id="14129"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7"/>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986790" cy="280670"/>
                    </a:xfrm>
                    <a:prstGeom prst="rect">
                      <a:avLst/>
                    </a:prstGeom>
                    <a:noFill/>
                    <a:ln>
                      <a:noFill/>
                    </a:ln>
                  </pic:spPr>
                </pic:pic>
              </a:graphicData>
            </a:graphic>
          </wp:inline>
        </w:drawing>
      </w:r>
      <w:r w:rsidR="00A22F01" w:rsidRPr="00007719">
        <w:rPr>
          <w:sz w:val="28"/>
          <w:szCs w:val="20"/>
          <w:lang w:val="x-none" w:eastAsia="x-none"/>
        </w:rPr>
        <w:t>.</w:t>
      </w:r>
      <w:proofErr w:type="gramEnd"/>
      <w:r w:rsidR="00A22F01" w:rsidRPr="00007719">
        <w:rPr>
          <w:sz w:val="28"/>
          <w:szCs w:val="20"/>
          <w:lang w:val="x-none" w:eastAsia="x-none"/>
        </w:rPr>
        <w:t xml:space="preserve"> </w:t>
      </w:r>
      <w:r w:rsidR="00A22F01" w:rsidRPr="00007719">
        <w:rPr>
          <w:sz w:val="28"/>
          <w:szCs w:val="20"/>
          <w:lang w:eastAsia="x-none"/>
        </w:rPr>
        <w:t>В текстовом поле отобразится выбранный объект, с которым произведите нужные действия:</w:t>
      </w:r>
    </w:p>
    <w:p w14:paraId="383B50A9" w14:textId="77777777" w:rsidR="00A22F01" w:rsidRPr="00007719" w:rsidRDefault="00A22F01" w:rsidP="00A22F01">
      <w:pPr>
        <w:spacing w:line="360" w:lineRule="auto"/>
        <w:ind w:firstLine="720"/>
        <w:jc w:val="both"/>
        <w:rPr>
          <w:sz w:val="28"/>
          <w:szCs w:val="20"/>
          <w:lang w:eastAsia="x-none"/>
        </w:rPr>
      </w:pPr>
      <w:r w:rsidRPr="00007719">
        <w:rPr>
          <w:sz w:val="28"/>
          <w:szCs w:val="20"/>
          <w:lang w:eastAsia="x-none"/>
        </w:rPr>
        <w:t>- если редактор выражений открыт из области «Выбранные поля» вкладки «Объекты и поля», то к полю можно применить функции, представленные на вкладке «Функции» редактора выражений;</w:t>
      </w:r>
    </w:p>
    <w:p w14:paraId="56924540" w14:textId="77777777" w:rsidR="00A22F01" w:rsidRPr="00007719" w:rsidRDefault="00A22F01" w:rsidP="00A22F01">
      <w:pPr>
        <w:spacing w:line="360" w:lineRule="auto"/>
        <w:ind w:firstLine="720"/>
        <w:jc w:val="both"/>
        <w:rPr>
          <w:sz w:val="28"/>
          <w:szCs w:val="20"/>
          <w:lang w:eastAsia="x-none"/>
        </w:rPr>
      </w:pPr>
      <w:r w:rsidRPr="00007719">
        <w:rPr>
          <w:sz w:val="28"/>
          <w:szCs w:val="20"/>
          <w:lang w:eastAsia="x-none"/>
        </w:rPr>
        <w:t xml:space="preserve">- если редактор выражений открыт по </w:t>
      </w:r>
      <w:proofErr w:type="gramStart"/>
      <w:r w:rsidRPr="00007719">
        <w:rPr>
          <w:sz w:val="28"/>
          <w:szCs w:val="20"/>
          <w:lang w:eastAsia="x-none"/>
        </w:rPr>
        <w:t xml:space="preserve">кнопке </w:t>
      </w:r>
      <w:r w:rsidRPr="00007719">
        <w:rPr>
          <w:noProof/>
        </w:rPr>
        <w:drawing>
          <wp:inline distT="0" distB="0" distL="0" distR="0" wp14:anchorId="78B7D824" wp14:editId="3FEBD962">
            <wp:extent cx="1303699" cy="257951"/>
            <wp:effectExtent l="0" t="0" r="0" b="8890"/>
            <wp:docPr id="14131" name="Рисунок 1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7"/>
                    <a:stretch>
                      <a:fillRect/>
                    </a:stretch>
                  </pic:blipFill>
                  <pic:spPr>
                    <a:xfrm>
                      <a:off x="0" y="0"/>
                      <a:ext cx="1337949" cy="264728"/>
                    </a:xfrm>
                    <a:prstGeom prst="rect">
                      <a:avLst/>
                    </a:prstGeom>
                  </pic:spPr>
                </pic:pic>
              </a:graphicData>
            </a:graphic>
          </wp:inline>
        </w:drawing>
      </w:r>
      <w:r w:rsidRPr="00007719">
        <w:rPr>
          <w:sz w:val="28"/>
          <w:szCs w:val="20"/>
          <w:lang w:eastAsia="x-none"/>
        </w:rPr>
        <w:t>,</w:t>
      </w:r>
      <w:proofErr w:type="gramEnd"/>
      <w:r w:rsidRPr="00007719">
        <w:rPr>
          <w:sz w:val="28"/>
          <w:szCs w:val="20"/>
          <w:lang w:eastAsia="x-none"/>
        </w:rPr>
        <w:t xml:space="preserve"> расположенной в вкладке «Условие отбора», то можно сформировать условие отбора выбранных полей, к полям условия отбора можно применить функции, представленные на вкладке «Функции»;</w:t>
      </w:r>
    </w:p>
    <w:p w14:paraId="44778AA2" w14:textId="77777777" w:rsidR="00A22F01" w:rsidRPr="00007719" w:rsidRDefault="00A22F01" w:rsidP="00A22F01">
      <w:pPr>
        <w:spacing w:line="360" w:lineRule="auto"/>
        <w:ind w:firstLine="720"/>
        <w:jc w:val="both"/>
        <w:rPr>
          <w:sz w:val="28"/>
          <w:szCs w:val="20"/>
          <w:lang w:eastAsia="x-none"/>
        </w:rPr>
      </w:pPr>
      <w:r w:rsidRPr="00007719">
        <w:rPr>
          <w:sz w:val="28"/>
          <w:szCs w:val="20"/>
          <w:lang w:eastAsia="x-none"/>
        </w:rPr>
        <w:lastRenderedPageBreak/>
        <w:t>- если редактор выражений открыт из вкладки «Дополнительно», то представляются дополнительные возможности, например, возможность сортировки записей результата запроса (</w:t>
      </w:r>
      <w:r w:rsidRPr="00007719">
        <w:rPr>
          <w:sz w:val="28"/>
          <w:szCs w:val="20"/>
          <w:lang w:val="en-US" w:eastAsia="x-none"/>
        </w:rPr>
        <w:t>order</w:t>
      </w:r>
      <w:r w:rsidRPr="00007719">
        <w:rPr>
          <w:sz w:val="28"/>
          <w:szCs w:val="20"/>
          <w:lang w:eastAsia="x-none"/>
        </w:rPr>
        <w:t xml:space="preserve"> </w:t>
      </w:r>
      <w:r w:rsidRPr="00007719">
        <w:rPr>
          <w:sz w:val="28"/>
          <w:szCs w:val="20"/>
          <w:lang w:val="en-US" w:eastAsia="x-none"/>
        </w:rPr>
        <w:t>by</w:t>
      </w:r>
      <w:r w:rsidRPr="00007719">
        <w:rPr>
          <w:sz w:val="28"/>
          <w:szCs w:val="20"/>
          <w:lang w:eastAsia="x-none"/>
        </w:rPr>
        <w:t>), группировки (</w:t>
      </w:r>
      <w:r w:rsidRPr="00007719">
        <w:rPr>
          <w:sz w:val="28"/>
          <w:szCs w:val="20"/>
          <w:lang w:val="en-US" w:eastAsia="x-none"/>
        </w:rPr>
        <w:t>group</w:t>
      </w:r>
      <w:r w:rsidRPr="00007719">
        <w:rPr>
          <w:sz w:val="28"/>
          <w:szCs w:val="20"/>
          <w:lang w:eastAsia="x-none"/>
        </w:rPr>
        <w:t xml:space="preserve"> </w:t>
      </w:r>
      <w:r w:rsidRPr="00007719">
        <w:rPr>
          <w:sz w:val="28"/>
          <w:szCs w:val="20"/>
          <w:lang w:val="en-US" w:eastAsia="x-none"/>
        </w:rPr>
        <w:t>by</w:t>
      </w:r>
      <w:r w:rsidRPr="00007719">
        <w:rPr>
          <w:sz w:val="28"/>
          <w:szCs w:val="20"/>
          <w:lang w:eastAsia="x-none"/>
        </w:rPr>
        <w:t>) результата при выборке.</w:t>
      </w:r>
    </w:p>
    <w:p w14:paraId="390E2F49" w14:textId="35A0E727" w:rsidR="00A22F01" w:rsidRPr="00007719" w:rsidRDefault="00A22F01" w:rsidP="00A22F01">
      <w:pPr>
        <w:spacing w:line="360" w:lineRule="auto"/>
        <w:ind w:firstLine="720"/>
        <w:jc w:val="both"/>
        <w:rPr>
          <w:sz w:val="28"/>
          <w:szCs w:val="20"/>
          <w:lang w:eastAsia="x-none"/>
        </w:rPr>
      </w:pPr>
      <w:r w:rsidRPr="00007719">
        <w:rPr>
          <w:sz w:val="28"/>
          <w:szCs w:val="20"/>
          <w:lang w:eastAsia="x-none"/>
        </w:rPr>
        <w:t xml:space="preserve">После выполнения действий </w:t>
      </w:r>
      <w:r w:rsidRPr="00007719">
        <w:rPr>
          <w:sz w:val="28"/>
          <w:szCs w:val="20"/>
          <w:lang w:val="x-none" w:eastAsia="x-none"/>
        </w:rPr>
        <w:t>наж</w:t>
      </w:r>
      <w:r w:rsidRPr="00007719">
        <w:rPr>
          <w:sz w:val="28"/>
          <w:szCs w:val="20"/>
          <w:lang w:eastAsia="x-none"/>
        </w:rPr>
        <w:t>мите</w:t>
      </w:r>
      <w:r w:rsidRPr="00007719">
        <w:rPr>
          <w:sz w:val="28"/>
          <w:szCs w:val="20"/>
          <w:lang w:val="x-none" w:eastAsia="x-none"/>
        </w:rPr>
        <w:t xml:space="preserve"> </w:t>
      </w:r>
      <w:proofErr w:type="gramStart"/>
      <w:r w:rsidRPr="00007719">
        <w:rPr>
          <w:sz w:val="28"/>
          <w:szCs w:val="20"/>
          <w:lang w:val="x-none" w:eastAsia="x-none"/>
        </w:rPr>
        <w:t xml:space="preserve">кнопку </w:t>
      </w:r>
      <w:r w:rsidRPr="00007719">
        <w:rPr>
          <w:noProof/>
          <w:sz w:val="28"/>
          <w:szCs w:val="20"/>
        </w:rPr>
        <w:drawing>
          <wp:inline distT="0" distB="0" distL="0" distR="0" wp14:anchorId="55FF6BA0" wp14:editId="42D0CFF6">
            <wp:extent cx="733425" cy="280670"/>
            <wp:effectExtent l="0" t="0" r="9525" b="5080"/>
            <wp:docPr id="14132"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8"/>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733425" cy="280670"/>
                    </a:xfrm>
                    <a:prstGeom prst="rect">
                      <a:avLst/>
                    </a:prstGeom>
                    <a:noFill/>
                    <a:ln>
                      <a:noFill/>
                    </a:ln>
                  </pic:spPr>
                </pic:pic>
              </a:graphicData>
            </a:graphic>
          </wp:inline>
        </w:drawing>
      </w:r>
      <w:r w:rsidRPr="00007719">
        <w:rPr>
          <w:sz w:val="28"/>
          <w:szCs w:val="20"/>
          <w:lang w:val="x-none" w:eastAsia="x-none"/>
        </w:rPr>
        <w:t>.</w:t>
      </w:r>
      <w:proofErr w:type="gramEnd"/>
      <w:r w:rsidRPr="00007719">
        <w:rPr>
          <w:sz w:val="28"/>
          <w:szCs w:val="20"/>
          <w:lang w:val="x-none" w:eastAsia="x-none"/>
        </w:rPr>
        <w:t xml:space="preserve"> </w:t>
      </w:r>
      <w:r w:rsidRPr="00007719">
        <w:rPr>
          <w:sz w:val="28"/>
          <w:szCs w:val="20"/>
          <w:lang w:eastAsia="x-none"/>
        </w:rPr>
        <w:t xml:space="preserve">Результат выполненных действий </w:t>
      </w:r>
      <w:r w:rsidR="00115549" w:rsidRPr="00007719">
        <w:rPr>
          <w:sz w:val="28"/>
          <w:szCs w:val="20"/>
          <w:lang w:eastAsia="x-none"/>
        </w:rPr>
        <w:t xml:space="preserve">будет </w:t>
      </w:r>
      <w:r w:rsidRPr="00007719">
        <w:rPr>
          <w:sz w:val="28"/>
          <w:szCs w:val="20"/>
          <w:lang w:eastAsia="x-none"/>
        </w:rPr>
        <w:t>представлен в результирующем запросе на вкладке «Запрос» редактора запросов.</w:t>
      </w:r>
    </w:p>
    <w:p w14:paraId="7038D377" w14:textId="7AA13ED5" w:rsidR="00A22F01" w:rsidRPr="00007719" w:rsidRDefault="00AF5525" w:rsidP="00AF5525">
      <w:pPr>
        <w:spacing w:line="360" w:lineRule="auto"/>
        <w:ind w:firstLine="709"/>
        <w:jc w:val="both"/>
        <w:rPr>
          <w:sz w:val="28"/>
          <w:szCs w:val="28"/>
        </w:rPr>
      </w:pPr>
      <w:bookmarkStart w:id="1106" w:name="p_4_11_2_2"/>
      <w:r w:rsidRPr="00007719">
        <w:rPr>
          <w:sz w:val="28"/>
          <w:szCs w:val="20"/>
          <w:lang w:eastAsia="x-none"/>
        </w:rPr>
        <w:t>4.11.2.2</w:t>
      </w:r>
      <w:bookmarkEnd w:id="1106"/>
      <w:r w:rsidRPr="00007719">
        <w:rPr>
          <w:sz w:val="28"/>
          <w:szCs w:val="20"/>
          <w:lang w:eastAsia="x-none"/>
        </w:rPr>
        <w:t xml:space="preserve">. </w:t>
      </w:r>
      <w:r w:rsidR="00A22F01" w:rsidRPr="00007719">
        <w:rPr>
          <w:sz w:val="28"/>
          <w:szCs w:val="28"/>
        </w:rPr>
        <w:t>Вкладка «Функции»</w:t>
      </w:r>
      <w:r w:rsidR="00115549" w:rsidRPr="00007719">
        <w:rPr>
          <w:sz w:val="28"/>
          <w:szCs w:val="28"/>
        </w:rPr>
        <w:t xml:space="preserve"> (</w:t>
      </w:r>
      <w:r w:rsidR="00115549" w:rsidRPr="00007719">
        <w:rPr>
          <w:sz w:val="28"/>
          <w:szCs w:val="28"/>
        </w:rPr>
        <w:fldChar w:fldCharType="begin"/>
      </w:r>
      <w:r w:rsidR="00115549" w:rsidRPr="00007719">
        <w:rPr>
          <w:sz w:val="28"/>
          <w:szCs w:val="28"/>
        </w:rPr>
        <w:instrText xml:space="preserve"> REF  _Ref535996767 \* Lower \h  \* MERGEFORMAT </w:instrText>
      </w:r>
      <w:r w:rsidR="00115549" w:rsidRPr="00007719">
        <w:rPr>
          <w:sz w:val="28"/>
          <w:szCs w:val="28"/>
        </w:rPr>
      </w:r>
      <w:r w:rsidR="00115549" w:rsidRPr="00007719">
        <w:rPr>
          <w:sz w:val="28"/>
          <w:szCs w:val="28"/>
        </w:rPr>
        <w:fldChar w:fldCharType="separate"/>
      </w:r>
      <w:r w:rsidR="00B6413A" w:rsidRPr="00B6413A">
        <w:rPr>
          <w:rFonts w:eastAsia="Calibri" w:cs="Consolas"/>
          <w:sz w:val="28"/>
          <w:szCs w:val="28"/>
          <w:lang w:eastAsia="en-US"/>
        </w:rPr>
        <w:t xml:space="preserve">рис. </w:t>
      </w:r>
      <w:r w:rsidR="00B6413A" w:rsidRPr="00B6413A">
        <w:rPr>
          <w:rFonts w:eastAsia="Calibri" w:cs="Consolas"/>
          <w:noProof/>
          <w:sz w:val="28"/>
          <w:szCs w:val="28"/>
          <w:lang w:eastAsia="en-US"/>
        </w:rPr>
        <w:t>664</w:t>
      </w:r>
      <w:r w:rsidR="00115549" w:rsidRPr="00007719">
        <w:rPr>
          <w:sz w:val="28"/>
          <w:szCs w:val="28"/>
        </w:rPr>
        <w:fldChar w:fldCharType="end"/>
      </w:r>
      <w:r w:rsidR="00115549" w:rsidRPr="00007719">
        <w:rPr>
          <w:sz w:val="28"/>
          <w:szCs w:val="28"/>
        </w:rPr>
        <w:t>)</w:t>
      </w:r>
      <w:r w:rsidR="00A22F01" w:rsidRPr="00007719">
        <w:rPr>
          <w:sz w:val="28"/>
          <w:szCs w:val="28"/>
        </w:rPr>
        <w:t xml:space="preserve"> формы «Редактор выражений» содержит набор функций для использования в выражениях, их описание и возвращаемый тип данных</w:t>
      </w:r>
      <w:r w:rsidR="00115549" w:rsidRPr="00007719">
        <w:rPr>
          <w:sz w:val="28"/>
          <w:szCs w:val="28"/>
        </w:rPr>
        <w:t>.</w:t>
      </w:r>
      <w:r w:rsidR="00A22F01" w:rsidRPr="00007719">
        <w:rPr>
          <w:sz w:val="28"/>
          <w:szCs w:val="28"/>
        </w:rPr>
        <w:t xml:space="preserve"> </w:t>
      </w:r>
    </w:p>
    <w:p w14:paraId="4F15752A" w14:textId="77777777" w:rsidR="00A22F01" w:rsidRPr="00007719" w:rsidRDefault="00A22F01" w:rsidP="00A22F01">
      <w:pPr>
        <w:spacing w:line="360" w:lineRule="auto"/>
        <w:ind w:firstLine="720"/>
        <w:jc w:val="both"/>
        <w:rPr>
          <w:sz w:val="28"/>
          <w:szCs w:val="20"/>
          <w:lang w:val="x-none" w:eastAsia="x-none"/>
        </w:rPr>
      </w:pPr>
      <w:r w:rsidRPr="00007719">
        <w:rPr>
          <w:sz w:val="28"/>
          <w:szCs w:val="20"/>
          <w:lang w:val="x-none" w:eastAsia="x-none"/>
        </w:rPr>
        <w:t>Строковые функции:</w:t>
      </w:r>
    </w:p>
    <w:p w14:paraId="053CACB2" w14:textId="77777777" w:rsidR="00A22F01" w:rsidRPr="00007719" w:rsidRDefault="00A22F01" w:rsidP="005205E0">
      <w:pPr>
        <w:numPr>
          <w:ilvl w:val="0"/>
          <w:numId w:val="45"/>
        </w:numPr>
        <w:tabs>
          <w:tab w:val="left" w:pos="851"/>
        </w:tabs>
        <w:spacing w:line="360" w:lineRule="auto"/>
        <w:ind w:left="0" w:firstLine="709"/>
        <w:jc w:val="both"/>
        <w:rPr>
          <w:sz w:val="28"/>
          <w:szCs w:val="20"/>
          <w:lang w:val="x-none" w:eastAsia="x-none"/>
        </w:rPr>
      </w:pPr>
      <w:r w:rsidRPr="00007719">
        <w:rPr>
          <w:sz w:val="28"/>
          <w:szCs w:val="20"/>
          <w:lang w:val="en-US" w:eastAsia="x-none"/>
        </w:rPr>
        <w:t>substr</w:t>
      </w:r>
      <w:r w:rsidRPr="00007719">
        <w:rPr>
          <w:sz w:val="28"/>
          <w:szCs w:val="20"/>
          <w:lang w:val="x-none" w:eastAsia="x-none"/>
        </w:rPr>
        <w:t xml:space="preserve">( , , ) – извлекает подстроку из </w:t>
      </w:r>
      <w:r w:rsidRPr="00007719">
        <w:rPr>
          <w:sz w:val="28"/>
          <w:szCs w:val="20"/>
          <w:lang w:val="en-US" w:eastAsia="x-none"/>
        </w:rPr>
        <w:t>str</w:t>
      </w:r>
      <w:r w:rsidRPr="00007719">
        <w:rPr>
          <w:sz w:val="28"/>
          <w:szCs w:val="20"/>
          <w:lang w:val="x-none" w:eastAsia="x-none"/>
        </w:rPr>
        <w:t xml:space="preserve"> начиная с позиции </w:t>
      </w:r>
      <w:r w:rsidRPr="00007719">
        <w:rPr>
          <w:sz w:val="28"/>
          <w:szCs w:val="20"/>
          <w:lang w:val="en-US" w:eastAsia="x-none"/>
        </w:rPr>
        <w:t>start</w:t>
      </w:r>
      <w:r w:rsidRPr="00007719">
        <w:rPr>
          <w:sz w:val="28"/>
          <w:szCs w:val="20"/>
          <w:lang w:val="x-none" w:eastAsia="x-none"/>
        </w:rPr>
        <w:t xml:space="preserve"> длиной </w:t>
      </w:r>
      <w:r w:rsidRPr="00007719">
        <w:rPr>
          <w:sz w:val="28"/>
          <w:szCs w:val="20"/>
          <w:lang w:val="en-US" w:eastAsia="x-none"/>
        </w:rPr>
        <w:t>length</w:t>
      </w:r>
      <w:r w:rsidRPr="00007719">
        <w:rPr>
          <w:sz w:val="28"/>
          <w:szCs w:val="20"/>
          <w:lang w:val="x-none" w:eastAsia="x-none"/>
        </w:rPr>
        <w:t>;</w:t>
      </w:r>
    </w:p>
    <w:p w14:paraId="03B9D361" w14:textId="77777777" w:rsidR="00A22F01" w:rsidRPr="00007719" w:rsidRDefault="00A22F01" w:rsidP="005205E0">
      <w:pPr>
        <w:numPr>
          <w:ilvl w:val="0"/>
          <w:numId w:val="45"/>
        </w:numPr>
        <w:tabs>
          <w:tab w:val="left" w:pos="851"/>
        </w:tabs>
        <w:spacing w:line="360" w:lineRule="auto"/>
        <w:ind w:left="0" w:firstLine="709"/>
        <w:jc w:val="both"/>
        <w:rPr>
          <w:sz w:val="28"/>
          <w:szCs w:val="20"/>
          <w:lang w:val="x-none" w:eastAsia="x-none"/>
        </w:rPr>
      </w:pPr>
      <w:r w:rsidRPr="00007719">
        <w:rPr>
          <w:sz w:val="28"/>
          <w:szCs w:val="20"/>
          <w:lang w:val="en-US" w:eastAsia="x-none"/>
        </w:rPr>
        <w:t>position</w:t>
      </w:r>
      <w:r w:rsidRPr="00007719">
        <w:rPr>
          <w:sz w:val="28"/>
          <w:szCs w:val="20"/>
          <w:lang w:val="x-none" w:eastAsia="x-none"/>
        </w:rPr>
        <w:t>( ) – позиция заданной подстроки в заданной строке;</w:t>
      </w:r>
    </w:p>
    <w:p w14:paraId="0AEED1E2" w14:textId="77777777" w:rsidR="00A22F01" w:rsidRPr="00007719" w:rsidRDefault="00A22F01" w:rsidP="005205E0">
      <w:pPr>
        <w:numPr>
          <w:ilvl w:val="0"/>
          <w:numId w:val="45"/>
        </w:numPr>
        <w:tabs>
          <w:tab w:val="left" w:pos="851"/>
        </w:tabs>
        <w:spacing w:line="360" w:lineRule="auto"/>
        <w:ind w:left="0" w:firstLine="709"/>
        <w:jc w:val="both"/>
        <w:rPr>
          <w:sz w:val="28"/>
          <w:szCs w:val="20"/>
          <w:lang w:val="x-none" w:eastAsia="x-none"/>
        </w:rPr>
      </w:pPr>
      <w:r w:rsidRPr="00007719">
        <w:rPr>
          <w:sz w:val="28"/>
          <w:szCs w:val="20"/>
          <w:lang w:val="en-US" w:eastAsia="x-none"/>
        </w:rPr>
        <w:t>length</w:t>
      </w:r>
      <w:r w:rsidRPr="00007719">
        <w:rPr>
          <w:sz w:val="28"/>
          <w:szCs w:val="20"/>
          <w:lang w:val="x-none" w:eastAsia="x-none"/>
        </w:rPr>
        <w:t>( ) – длина строки;</w:t>
      </w:r>
    </w:p>
    <w:p w14:paraId="06F693F0" w14:textId="77777777" w:rsidR="00A22F01" w:rsidRPr="00007719" w:rsidRDefault="00A22F01" w:rsidP="005205E0">
      <w:pPr>
        <w:numPr>
          <w:ilvl w:val="0"/>
          <w:numId w:val="45"/>
        </w:numPr>
        <w:tabs>
          <w:tab w:val="left" w:pos="851"/>
        </w:tabs>
        <w:spacing w:line="360" w:lineRule="auto"/>
        <w:ind w:left="0" w:firstLine="709"/>
        <w:jc w:val="both"/>
        <w:rPr>
          <w:sz w:val="28"/>
          <w:szCs w:val="20"/>
          <w:lang w:val="x-none" w:eastAsia="x-none"/>
        </w:rPr>
      </w:pPr>
      <w:r w:rsidRPr="00007719">
        <w:rPr>
          <w:sz w:val="28"/>
          <w:szCs w:val="20"/>
          <w:lang w:val="en-US" w:eastAsia="x-none"/>
        </w:rPr>
        <w:t>upper</w:t>
      </w:r>
      <w:r w:rsidRPr="00007719">
        <w:rPr>
          <w:sz w:val="28"/>
          <w:szCs w:val="20"/>
          <w:lang w:val="x-none" w:eastAsia="x-none"/>
        </w:rPr>
        <w:t>( ) – преобразование строки к верхнему регистру;</w:t>
      </w:r>
    </w:p>
    <w:p w14:paraId="3C960095" w14:textId="77777777" w:rsidR="00A22F01" w:rsidRPr="00007719" w:rsidRDefault="00A22F01" w:rsidP="005205E0">
      <w:pPr>
        <w:numPr>
          <w:ilvl w:val="0"/>
          <w:numId w:val="45"/>
        </w:numPr>
        <w:tabs>
          <w:tab w:val="left" w:pos="851"/>
        </w:tabs>
        <w:spacing w:line="360" w:lineRule="auto"/>
        <w:ind w:left="0" w:firstLine="709"/>
        <w:jc w:val="both"/>
        <w:rPr>
          <w:sz w:val="28"/>
          <w:szCs w:val="20"/>
          <w:lang w:val="x-none" w:eastAsia="x-none"/>
        </w:rPr>
      </w:pPr>
      <w:r w:rsidRPr="00007719">
        <w:rPr>
          <w:sz w:val="28"/>
          <w:szCs w:val="20"/>
          <w:lang w:val="en-US" w:eastAsia="x-none"/>
        </w:rPr>
        <w:t>lower</w:t>
      </w:r>
      <w:r w:rsidRPr="00007719">
        <w:rPr>
          <w:sz w:val="28"/>
          <w:szCs w:val="20"/>
          <w:lang w:val="x-none" w:eastAsia="x-none"/>
        </w:rPr>
        <w:t>( ) – преобразование строки к нижнему регистру</w:t>
      </w:r>
      <w:r w:rsidRPr="00007719">
        <w:rPr>
          <w:sz w:val="28"/>
          <w:szCs w:val="20"/>
          <w:lang w:eastAsia="x-none"/>
        </w:rPr>
        <w:t>;</w:t>
      </w:r>
    </w:p>
    <w:p w14:paraId="61A115EA" w14:textId="52D3E6B1" w:rsidR="00A22F01" w:rsidRPr="00007719" w:rsidRDefault="008C52E8" w:rsidP="00A22F01">
      <w:pPr>
        <w:spacing w:line="360" w:lineRule="auto"/>
        <w:ind w:firstLine="709"/>
        <w:jc w:val="both"/>
        <w:rPr>
          <w:sz w:val="28"/>
          <w:szCs w:val="20"/>
        </w:rPr>
      </w:pPr>
      <w:r>
        <w:rPr>
          <w:sz w:val="28"/>
          <w:szCs w:val="20"/>
        </w:rPr>
        <w:t xml:space="preserve">- </w:t>
      </w:r>
      <w:proofErr w:type="gramStart"/>
      <w:r w:rsidR="00A22F01" w:rsidRPr="00007719">
        <w:rPr>
          <w:sz w:val="28"/>
          <w:szCs w:val="20"/>
          <w:lang w:val="en-US"/>
        </w:rPr>
        <w:t>trim</w:t>
      </w:r>
      <w:r w:rsidR="00A22F01" w:rsidRPr="00007719">
        <w:rPr>
          <w:sz w:val="28"/>
          <w:szCs w:val="20"/>
        </w:rPr>
        <w:t>(</w:t>
      </w:r>
      <w:proofErr w:type="gramEnd"/>
      <w:r w:rsidR="00A22F01" w:rsidRPr="00007719">
        <w:rPr>
          <w:sz w:val="28"/>
          <w:szCs w:val="20"/>
        </w:rPr>
        <w:t>) – убирает пробелы.</w:t>
      </w:r>
    </w:p>
    <w:p w14:paraId="7BD29E47" w14:textId="4C8CA510" w:rsidR="00A22F01" w:rsidRPr="00FF24F3" w:rsidRDefault="00A22F01" w:rsidP="00146D53">
      <w:pPr>
        <w:spacing w:line="360" w:lineRule="auto"/>
        <w:jc w:val="center"/>
        <w:rPr>
          <w:rFonts w:eastAsia="Calibri"/>
          <w:sz w:val="28"/>
          <w:szCs w:val="21"/>
          <w:lang w:eastAsia="en-US"/>
        </w:rPr>
      </w:pPr>
      <w:r w:rsidRPr="00FF24F3">
        <w:rPr>
          <w:noProof/>
        </w:rPr>
        <w:drawing>
          <wp:inline distT="0" distB="0" distL="0" distR="0" wp14:anchorId="5FC6ED5A" wp14:editId="4032BFFF">
            <wp:extent cx="4788305" cy="3663538"/>
            <wp:effectExtent l="0" t="0" r="0" b="0"/>
            <wp:docPr id="14133" name="Рисунок 1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8"/>
                    <a:srcRect b="7171"/>
                    <a:stretch/>
                  </pic:blipFill>
                  <pic:spPr bwMode="auto">
                    <a:xfrm>
                      <a:off x="0" y="0"/>
                      <a:ext cx="4805166" cy="3676438"/>
                    </a:xfrm>
                    <a:prstGeom prst="rect">
                      <a:avLst/>
                    </a:prstGeom>
                    <a:ln>
                      <a:noFill/>
                    </a:ln>
                    <a:extLst>
                      <a:ext uri="{53640926-AAD7-44D8-BBD7-CCE9431645EC}">
                        <a14:shadowObscured xmlns:a14="http://schemas.microsoft.com/office/drawing/2010/main"/>
                      </a:ext>
                    </a:extLst>
                  </pic:spPr>
                </pic:pic>
              </a:graphicData>
            </a:graphic>
          </wp:inline>
        </w:drawing>
      </w:r>
    </w:p>
    <w:p w14:paraId="5A0EF5B0" w14:textId="77777777" w:rsidR="00A22F01" w:rsidRPr="00FF24F3" w:rsidRDefault="00A22F01" w:rsidP="00146D53">
      <w:pPr>
        <w:spacing w:line="360" w:lineRule="auto"/>
        <w:jc w:val="center"/>
        <w:rPr>
          <w:rFonts w:eastAsia="Calibri"/>
          <w:sz w:val="28"/>
          <w:szCs w:val="21"/>
          <w:lang w:eastAsia="en-US"/>
        </w:rPr>
      </w:pPr>
      <w:bookmarkStart w:id="1107" w:name="_Ref535996767"/>
      <w:r w:rsidRPr="00FF24F3">
        <w:rPr>
          <w:rFonts w:eastAsia="Calibri"/>
          <w:sz w:val="28"/>
          <w:szCs w:val="21"/>
          <w:lang w:eastAsia="en-US"/>
        </w:rPr>
        <w:t xml:space="preserve">Рис. </w:t>
      </w:r>
      <w:r w:rsidRPr="00FF24F3">
        <w:rPr>
          <w:rFonts w:eastAsia="Calibri"/>
          <w:sz w:val="21"/>
          <w:szCs w:val="21"/>
          <w:lang w:eastAsia="en-US"/>
        </w:rPr>
        <w:fldChar w:fldCharType="begin"/>
      </w:r>
      <w:r w:rsidRPr="00FF24F3">
        <w:rPr>
          <w:rFonts w:eastAsia="Calibri"/>
          <w:sz w:val="28"/>
          <w:szCs w:val="21"/>
          <w:lang w:eastAsia="en-US"/>
        </w:rPr>
        <w:instrText xml:space="preserve"> SEQ Рис. \* ARABIC </w:instrText>
      </w:r>
      <w:r w:rsidRPr="00FF24F3">
        <w:rPr>
          <w:rFonts w:eastAsia="Calibri"/>
          <w:sz w:val="21"/>
          <w:szCs w:val="21"/>
          <w:lang w:eastAsia="en-US"/>
        </w:rPr>
        <w:fldChar w:fldCharType="separate"/>
      </w:r>
      <w:r w:rsidR="00B6413A">
        <w:rPr>
          <w:rFonts w:eastAsia="Calibri"/>
          <w:noProof/>
          <w:sz w:val="28"/>
          <w:szCs w:val="21"/>
          <w:lang w:eastAsia="en-US"/>
        </w:rPr>
        <w:t>664</w:t>
      </w:r>
      <w:r w:rsidRPr="00FF24F3">
        <w:rPr>
          <w:rFonts w:eastAsia="Calibri"/>
          <w:sz w:val="21"/>
          <w:szCs w:val="21"/>
          <w:lang w:eastAsia="en-US"/>
        </w:rPr>
        <w:fldChar w:fldCharType="end"/>
      </w:r>
      <w:bookmarkEnd w:id="1107"/>
    </w:p>
    <w:p w14:paraId="0AF4505C" w14:textId="77777777" w:rsidR="00A22F01" w:rsidRPr="00007719" w:rsidRDefault="00A22F01" w:rsidP="00A22F01">
      <w:pPr>
        <w:spacing w:line="360" w:lineRule="auto"/>
        <w:ind w:firstLine="720"/>
        <w:jc w:val="both"/>
        <w:rPr>
          <w:sz w:val="28"/>
          <w:szCs w:val="20"/>
          <w:lang w:eastAsia="x-none"/>
        </w:rPr>
      </w:pPr>
      <w:r w:rsidRPr="00007719">
        <w:rPr>
          <w:sz w:val="28"/>
          <w:szCs w:val="20"/>
          <w:lang w:val="x-none" w:eastAsia="x-none"/>
        </w:rPr>
        <w:lastRenderedPageBreak/>
        <w:t>Числовые функции</w:t>
      </w:r>
      <w:r w:rsidRPr="00007719">
        <w:rPr>
          <w:sz w:val="28"/>
          <w:szCs w:val="20"/>
          <w:lang w:eastAsia="x-none"/>
        </w:rPr>
        <w:t>:</w:t>
      </w:r>
    </w:p>
    <w:p w14:paraId="59BB90B8" w14:textId="77777777" w:rsidR="00A22F01" w:rsidRPr="00007719" w:rsidRDefault="00A22F01" w:rsidP="005205E0">
      <w:pPr>
        <w:numPr>
          <w:ilvl w:val="0"/>
          <w:numId w:val="45"/>
        </w:numPr>
        <w:tabs>
          <w:tab w:val="left" w:pos="851"/>
        </w:tabs>
        <w:spacing w:line="360" w:lineRule="auto"/>
        <w:ind w:left="0" w:firstLine="709"/>
        <w:jc w:val="both"/>
        <w:rPr>
          <w:sz w:val="28"/>
          <w:szCs w:val="20"/>
          <w:lang w:eastAsia="x-none"/>
        </w:rPr>
      </w:pPr>
      <w:r w:rsidRPr="00007719">
        <w:rPr>
          <w:sz w:val="28"/>
          <w:szCs w:val="20"/>
          <w:lang w:val="en-US" w:eastAsia="x-none"/>
        </w:rPr>
        <w:t>round</w:t>
      </w:r>
      <w:r w:rsidRPr="00007719">
        <w:rPr>
          <w:sz w:val="28"/>
          <w:szCs w:val="20"/>
          <w:lang w:eastAsia="x-none"/>
        </w:rPr>
        <w:t xml:space="preserve">( , ) – округлить </w:t>
      </w:r>
      <w:r w:rsidRPr="00007719">
        <w:rPr>
          <w:sz w:val="28"/>
          <w:szCs w:val="20"/>
          <w:lang w:val="en-US" w:eastAsia="x-none"/>
        </w:rPr>
        <w:t>v</w:t>
      </w:r>
      <w:r w:rsidRPr="00007719">
        <w:rPr>
          <w:sz w:val="28"/>
          <w:szCs w:val="20"/>
          <w:lang w:eastAsia="x-none"/>
        </w:rPr>
        <w:t xml:space="preserve"> до </w:t>
      </w:r>
      <w:r w:rsidRPr="00007719">
        <w:rPr>
          <w:sz w:val="28"/>
          <w:szCs w:val="20"/>
          <w:lang w:val="en-US" w:eastAsia="x-none"/>
        </w:rPr>
        <w:t>s</w:t>
      </w:r>
      <w:r w:rsidRPr="00007719">
        <w:rPr>
          <w:sz w:val="28"/>
          <w:szCs w:val="20"/>
          <w:lang w:eastAsia="x-none"/>
        </w:rPr>
        <w:t xml:space="preserve"> знаков после точки;</w:t>
      </w:r>
    </w:p>
    <w:p w14:paraId="0BABBEA2" w14:textId="77777777" w:rsidR="00A22F01" w:rsidRPr="00007719" w:rsidRDefault="00A22F01" w:rsidP="005205E0">
      <w:pPr>
        <w:numPr>
          <w:ilvl w:val="0"/>
          <w:numId w:val="45"/>
        </w:numPr>
        <w:tabs>
          <w:tab w:val="left" w:pos="851"/>
        </w:tabs>
        <w:spacing w:line="360" w:lineRule="auto"/>
        <w:ind w:left="0" w:firstLine="709"/>
        <w:jc w:val="both"/>
        <w:rPr>
          <w:sz w:val="28"/>
          <w:szCs w:val="20"/>
          <w:lang w:eastAsia="x-none"/>
        </w:rPr>
      </w:pPr>
      <w:proofErr w:type="gramStart"/>
      <w:r w:rsidRPr="00007719">
        <w:rPr>
          <w:sz w:val="28"/>
          <w:szCs w:val="20"/>
          <w:lang w:val="en-US" w:eastAsia="x-none"/>
        </w:rPr>
        <w:t>trunc</w:t>
      </w:r>
      <w:r w:rsidRPr="00007719">
        <w:rPr>
          <w:sz w:val="28"/>
          <w:szCs w:val="20"/>
          <w:lang w:eastAsia="x-none"/>
        </w:rPr>
        <w:t>(</w:t>
      </w:r>
      <w:proofErr w:type="gramEnd"/>
      <w:r w:rsidRPr="00007719">
        <w:rPr>
          <w:sz w:val="28"/>
          <w:szCs w:val="20"/>
          <w:lang w:eastAsia="x-none"/>
        </w:rPr>
        <w:t xml:space="preserve"> , ) – вернуть часть числа </w:t>
      </w:r>
      <w:r w:rsidRPr="00007719">
        <w:rPr>
          <w:sz w:val="28"/>
          <w:szCs w:val="20"/>
          <w:lang w:val="en-US" w:eastAsia="x-none"/>
        </w:rPr>
        <w:t>v</w:t>
      </w:r>
      <w:r w:rsidRPr="00007719">
        <w:rPr>
          <w:sz w:val="28"/>
          <w:szCs w:val="20"/>
          <w:lang w:eastAsia="x-none"/>
        </w:rPr>
        <w:t xml:space="preserve"> до </w:t>
      </w:r>
      <w:r w:rsidRPr="00007719">
        <w:rPr>
          <w:sz w:val="28"/>
          <w:szCs w:val="20"/>
          <w:lang w:val="en-US" w:eastAsia="x-none"/>
        </w:rPr>
        <w:t>s</w:t>
      </w:r>
      <w:r w:rsidRPr="00007719">
        <w:rPr>
          <w:sz w:val="28"/>
          <w:szCs w:val="20"/>
          <w:lang w:eastAsia="x-none"/>
        </w:rPr>
        <w:t xml:space="preserve"> знаков после запятой.</w:t>
      </w:r>
    </w:p>
    <w:p w14:paraId="56BD13E2" w14:textId="77777777" w:rsidR="00A22F01" w:rsidRPr="00007719" w:rsidRDefault="00A22F01" w:rsidP="00A22F01">
      <w:pPr>
        <w:spacing w:line="360" w:lineRule="auto"/>
        <w:ind w:firstLine="720"/>
        <w:jc w:val="both"/>
        <w:rPr>
          <w:sz w:val="28"/>
          <w:szCs w:val="20"/>
          <w:lang w:val="x-none" w:eastAsia="x-none"/>
        </w:rPr>
      </w:pPr>
      <w:r w:rsidRPr="00007719">
        <w:rPr>
          <w:sz w:val="28"/>
          <w:szCs w:val="20"/>
          <w:lang w:val="x-none" w:eastAsia="x-none"/>
        </w:rPr>
        <w:t xml:space="preserve">Функции для работы с типами </w:t>
      </w:r>
      <w:r w:rsidRPr="00007719">
        <w:rPr>
          <w:sz w:val="28"/>
          <w:szCs w:val="20"/>
          <w:lang w:eastAsia="x-none"/>
        </w:rPr>
        <w:t>«</w:t>
      </w:r>
      <w:r w:rsidRPr="00007719">
        <w:rPr>
          <w:sz w:val="28"/>
          <w:szCs w:val="20"/>
          <w:lang w:val="x-none" w:eastAsia="x-none"/>
        </w:rPr>
        <w:t>Дат</w:t>
      </w:r>
      <w:r w:rsidRPr="00007719">
        <w:rPr>
          <w:sz w:val="28"/>
          <w:szCs w:val="20"/>
          <w:lang w:eastAsia="x-none"/>
        </w:rPr>
        <w:t>а</w:t>
      </w:r>
      <w:r w:rsidRPr="00007719">
        <w:rPr>
          <w:sz w:val="28"/>
          <w:szCs w:val="20"/>
          <w:lang w:val="x-none" w:eastAsia="x-none"/>
        </w:rPr>
        <w:t xml:space="preserve"> и врем</w:t>
      </w:r>
      <w:r w:rsidRPr="00007719">
        <w:rPr>
          <w:sz w:val="28"/>
          <w:szCs w:val="20"/>
          <w:lang w:eastAsia="x-none"/>
        </w:rPr>
        <w:t>я»</w:t>
      </w:r>
      <w:r w:rsidRPr="00007719">
        <w:rPr>
          <w:sz w:val="28"/>
          <w:szCs w:val="20"/>
          <w:lang w:val="x-none" w:eastAsia="x-none"/>
        </w:rPr>
        <w:t>:</w:t>
      </w:r>
    </w:p>
    <w:p w14:paraId="2EB0A66F" w14:textId="77777777" w:rsidR="00A22F01" w:rsidRPr="00007719" w:rsidRDefault="00A22F01" w:rsidP="005205E0">
      <w:pPr>
        <w:numPr>
          <w:ilvl w:val="0"/>
          <w:numId w:val="45"/>
        </w:numPr>
        <w:tabs>
          <w:tab w:val="left" w:pos="851"/>
        </w:tabs>
        <w:spacing w:line="360" w:lineRule="auto"/>
        <w:ind w:left="0" w:firstLine="709"/>
        <w:jc w:val="both"/>
        <w:rPr>
          <w:sz w:val="28"/>
          <w:szCs w:val="20"/>
          <w:lang w:eastAsia="x-none"/>
        </w:rPr>
      </w:pPr>
      <w:r w:rsidRPr="00007719">
        <w:rPr>
          <w:sz w:val="28"/>
          <w:szCs w:val="20"/>
          <w:lang w:val="en-US" w:eastAsia="x-none"/>
        </w:rPr>
        <w:t>to</w:t>
      </w:r>
      <w:r w:rsidRPr="00007719">
        <w:rPr>
          <w:sz w:val="28"/>
          <w:szCs w:val="20"/>
          <w:lang w:eastAsia="x-none"/>
        </w:rPr>
        <w:t>_</w:t>
      </w:r>
      <w:r w:rsidRPr="00007719">
        <w:rPr>
          <w:sz w:val="28"/>
          <w:szCs w:val="20"/>
          <w:lang w:val="en-US" w:eastAsia="x-none"/>
        </w:rPr>
        <w:t>char</w:t>
      </w:r>
      <w:r w:rsidRPr="00007719">
        <w:rPr>
          <w:sz w:val="28"/>
          <w:szCs w:val="20"/>
          <w:lang w:eastAsia="x-none"/>
        </w:rPr>
        <w:t>( , ) – преобразовать дату к формату;</w:t>
      </w:r>
    </w:p>
    <w:p w14:paraId="49EDC84A" w14:textId="77777777" w:rsidR="00A22F01" w:rsidRPr="00007719" w:rsidRDefault="00A22F01" w:rsidP="005205E0">
      <w:pPr>
        <w:numPr>
          <w:ilvl w:val="0"/>
          <w:numId w:val="45"/>
        </w:numPr>
        <w:tabs>
          <w:tab w:val="left" w:pos="851"/>
        </w:tabs>
        <w:spacing w:line="360" w:lineRule="auto"/>
        <w:ind w:left="0" w:firstLine="709"/>
        <w:jc w:val="both"/>
        <w:rPr>
          <w:sz w:val="28"/>
          <w:szCs w:val="20"/>
          <w:lang w:eastAsia="x-none"/>
        </w:rPr>
      </w:pPr>
      <w:r w:rsidRPr="00007719">
        <w:rPr>
          <w:sz w:val="28"/>
          <w:szCs w:val="20"/>
          <w:lang w:val="en-US" w:eastAsia="x-none"/>
        </w:rPr>
        <w:t>date</w:t>
      </w:r>
      <w:r w:rsidRPr="00007719">
        <w:rPr>
          <w:sz w:val="28"/>
          <w:szCs w:val="20"/>
          <w:lang w:eastAsia="x-none"/>
        </w:rPr>
        <w:t>_</w:t>
      </w:r>
      <w:proofErr w:type="gramStart"/>
      <w:r w:rsidRPr="00007719">
        <w:rPr>
          <w:sz w:val="28"/>
          <w:szCs w:val="20"/>
          <w:lang w:val="en-US" w:eastAsia="x-none"/>
        </w:rPr>
        <w:t>part</w:t>
      </w:r>
      <w:r w:rsidRPr="00007719">
        <w:rPr>
          <w:sz w:val="28"/>
          <w:szCs w:val="20"/>
          <w:lang w:eastAsia="x-none"/>
        </w:rPr>
        <w:t>(</w:t>
      </w:r>
      <w:proofErr w:type="gramEnd"/>
      <w:r w:rsidRPr="00007719">
        <w:rPr>
          <w:sz w:val="28"/>
          <w:szCs w:val="20"/>
          <w:lang w:eastAsia="x-none"/>
        </w:rPr>
        <w:t xml:space="preserve"> , ) – получить составляющую календарной даты (например, месяц).</w:t>
      </w:r>
    </w:p>
    <w:p w14:paraId="4229A22A" w14:textId="77777777" w:rsidR="00A22F01" w:rsidRPr="00007719" w:rsidRDefault="00A22F01" w:rsidP="00A22F01">
      <w:pPr>
        <w:spacing w:line="360" w:lineRule="auto"/>
        <w:ind w:firstLine="720"/>
        <w:jc w:val="both"/>
        <w:rPr>
          <w:sz w:val="28"/>
          <w:szCs w:val="20"/>
          <w:lang w:val="x-none" w:eastAsia="x-none"/>
        </w:rPr>
      </w:pPr>
      <w:r w:rsidRPr="00007719">
        <w:rPr>
          <w:sz w:val="28"/>
          <w:szCs w:val="20"/>
          <w:lang w:val="x-none" w:eastAsia="x-none"/>
        </w:rPr>
        <w:t>Агрегатные функции:</w:t>
      </w:r>
    </w:p>
    <w:p w14:paraId="523EF295" w14:textId="77777777" w:rsidR="00A22F01" w:rsidRPr="00007719" w:rsidRDefault="00A22F01" w:rsidP="005205E0">
      <w:pPr>
        <w:numPr>
          <w:ilvl w:val="0"/>
          <w:numId w:val="45"/>
        </w:numPr>
        <w:tabs>
          <w:tab w:val="left" w:pos="851"/>
        </w:tabs>
        <w:spacing w:line="360" w:lineRule="auto"/>
        <w:ind w:left="0" w:firstLine="709"/>
        <w:jc w:val="both"/>
        <w:rPr>
          <w:sz w:val="28"/>
          <w:szCs w:val="20"/>
          <w:lang w:val="en-US" w:eastAsia="x-none"/>
        </w:rPr>
      </w:pPr>
      <w:r w:rsidRPr="00007719">
        <w:rPr>
          <w:sz w:val="28"/>
          <w:szCs w:val="20"/>
          <w:lang w:val="en-US" w:eastAsia="x-none"/>
        </w:rPr>
        <w:t>sum( ) – сумма всех значений;</w:t>
      </w:r>
    </w:p>
    <w:p w14:paraId="53ED295A" w14:textId="77777777" w:rsidR="00A22F01" w:rsidRPr="00007719" w:rsidRDefault="00A22F01" w:rsidP="005205E0">
      <w:pPr>
        <w:numPr>
          <w:ilvl w:val="0"/>
          <w:numId w:val="45"/>
        </w:numPr>
        <w:tabs>
          <w:tab w:val="left" w:pos="851"/>
        </w:tabs>
        <w:spacing w:line="360" w:lineRule="auto"/>
        <w:ind w:left="0" w:firstLine="709"/>
        <w:jc w:val="both"/>
        <w:rPr>
          <w:sz w:val="28"/>
          <w:szCs w:val="20"/>
          <w:lang w:eastAsia="x-none"/>
        </w:rPr>
      </w:pPr>
      <w:r w:rsidRPr="00007719">
        <w:rPr>
          <w:sz w:val="28"/>
          <w:szCs w:val="20"/>
          <w:lang w:val="en-US" w:eastAsia="x-none"/>
        </w:rPr>
        <w:t>min</w:t>
      </w:r>
      <w:r w:rsidRPr="00007719">
        <w:rPr>
          <w:sz w:val="28"/>
          <w:szCs w:val="20"/>
          <w:lang w:eastAsia="x-none"/>
        </w:rPr>
        <w:t>( ) – минимальное из всех значений;</w:t>
      </w:r>
    </w:p>
    <w:p w14:paraId="4C5838C3" w14:textId="77777777" w:rsidR="00A22F01" w:rsidRPr="00007719" w:rsidRDefault="00A22F01" w:rsidP="005205E0">
      <w:pPr>
        <w:numPr>
          <w:ilvl w:val="0"/>
          <w:numId w:val="45"/>
        </w:numPr>
        <w:tabs>
          <w:tab w:val="left" w:pos="851"/>
        </w:tabs>
        <w:spacing w:line="360" w:lineRule="auto"/>
        <w:ind w:left="0" w:firstLine="709"/>
        <w:jc w:val="both"/>
        <w:rPr>
          <w:sz w:val="28"/>
          <w:szCs w:val="20"/>
          <w:lang w:eastAsia="x-none"/>
        </w:rPr>
      </w:pPr>
      <w:r w:rsidRPr="00007719">
        <w:rPr>
          <w:sz w:val="28"/>
          <w:szCs w:val="20"/>
          <w:lang w:val="en-US" w:eastAsia="x-none"/>
        </w:rPr>
        <w:t>max</w:t>
      </w:r>
      <w:r w:rsidRPr="00007719">
        <w:rPr>
          <w:sz w:val="28"/>
          <w:szCs w:val="20"/>
          <w:lang w:eastAsia="x-none"/>
        </w:rPr>
        <w:t>( ) – максимальное из всех значений;</w:t>
      </w:r>
    </w:p>
    <w:p w14:paraId="6F866D39" w14:textId="77777777" w:rsidR="00A22F01" w:rsidRPr="00007719" w:rsidRDefault="00A22F01" w:rsidP="005205E0">
      <w:pPr>
        <w:numPr>
          <w:ilvl w:val="0"/>
          <w:numId w:val="45"/>
        </w:numPr>
        <w:tabs>
          <w:tab w:val="left" w:pos="851"/>
        </w:tabs>
        <w:spacing w:line="360" w:lineRule="auto"/>
        <w:ind w:left="0" w:firstLine="709"/>
        <w:jc w:val="both"/>
        <w:rPr>
          <w:sz w:val="28"/>
          <w:szCs w:val="20"/>
          <w:lang w:eastAsia="x-none"/>
        </w:rPr>
      </w:pPr>
      <w:r w:rsidRPr="00007719">
        <w:rPr>
          <w:sz w:val="28"/>
          <w:szCs w:val="20"/>
          <w:lang w:val="en-US" w:eastAsia="x-none"/>
        </w:rPr>
        <w:t>avg</w:t>
      </w:r>
      <w:r w:rsidRPr="00007719">
        <w:rPr>
          <w:sz w:val="28"/>
          <w:szCs w:val="20"/>
          <w:lang w:eastAsia="x-none"/>
        </w:rPr>
        <w:t>( ) – среднее арифметическое группы значений;</w:t>
      </w:r>
    </w:p>
    <w:p w14:paraId="1319227D" w14:textId="77777777" w:rsidR="00A22F01" w:rsidRPr="00007719" w:rsidRDefault="00A22F01" w:rsidP="005205E0">
      <w:pPr>
        <w:numPr>
          <w:ilvl w:val="0"/>
          <w:numId w:val="45"/>
        </w:numPr>
        <w:tabs>
          <w:tab w:val="left" w:pos="851"/>
        </w:tabs>
        <w:spacing w:line="360" w:lineRule="auto"/>
        <w:ind w:left="0" w:firstLine="709"/>
        <w:jc w:val="both"/>
        <w:rPr>
          <w:sz w:val="28"/>
          <w:szCs w:val="20"/>
          <w:lang w:eastAsia="x-none"/>
        </w:rPr>
      </w:pPr>
      <w:proofErr w:type="gramStart"/>
      <w:r w:rsidRPr="00007719">
        <w:rPr>
          <w:sz w:val="28"/>
          <w:szCs w:val="20"/>
          <w:lang w:val="en-US" w:eastAsia="x-none"/>
        </w:rPr>
        <w:t>count</w:t>
      </w:r>
      <w:r w:rsidRPr="00007719">
        <w:rPr>
          <w:sz w:val="28"/>
          <w:szCs w:val="20"/>
          <w:lang w:eastAsia="x-none"/>
        </w:rPr>
        <w:t>(</w:t>
      </w:r>
      <w:proofErr w:type="gramEnd"/>
      <w:r w:rsidRPr="00007719">
        <w:rPr>
          <w:sz w:val="28"/>
          <w:szCs w:val="20"/>
          <w:lang w:eastAsia="x-none"/>
        </w:rPr>
        <w:t xml:space="preserve"> ) – количество элементов в группе.</w:t>
      </w:r>
    </w:p>
    <w:p w14:paraId="464CD5C6" w14:textId="77777777" w:rsidR="00A22F01" w:rsidRPr="00007719" w:rsidRDefault="00A22F01" w:rsidP="00A22F01">
      <w:pPr>
        <w:spacing w:line="360" w:lineRule="auto"/>
        <w:ind w:firstLine="720"/>
        <w:jc w:val="both"/>
        <w:rPr>
          <w:spacing w:val="-4"/>
          <w:sz w:val="28"/>
          <w:szCs w:val="20"/>
          <w:lang w:val="x-none" w:eastAsia="x-none"/>
        </w:rPr>
      </w:pPr>
      <w:r w:rsidRPr="00007719">
        <w:rPr>
          <w:spacing w:val="-4"/>
          <w:sz w:val="28"/>
          <w:szCs w:val="20"/>
          <w:lang w:val="x-none" w:eastAsia="x-none"/>
        </w:rPr>
        <w:t>Функция преобразования типов cast(as) – преобразует выражение exp к типу type.</w:t>
      </w:r>
    </w:p>
    <w:p w14:paraId="0CB1E7E5" w14:textId="6DEE1F4B" w:rsidR="00A22F01" w:rsidRPr="00007719" w:rsidRDefault="00AF5525" w:rsidP="00A22F01">
      <w:pPr>
        <w:spacing w:line="360" w:lineRule="auto"/>
        <w:ind w:firstLine="720"/>
        <w:jc w:val="both"/>
        <w:rPr>
          <w:sz w:val="28"/>
          <w:szCs w:val="20"/>
          <w:lang w:eastAsia="x-none"/>
        </w:rPr>
      </w:pPr>
      <w:bookmarkStart w:id="1108" w:name="p_4_11_2_3"/>
      <w:r w:rsidRPr="00007719">
        <w:rPr>
          <w:sz w:val="28"/>
          <w:szCs w:val="20"/>
          <w:lang w:eastAsia="x-none"/>
        </w:rPr>
        <w:t>4.11.2.3</w:t>
      </w:r>
      <w:bookmarkEnd w:id="1108"/>
      <w:r w:rsidRPr="00007719">
        <w:rPr>
          <w:sz w:val="28"/>
          <w:szCs w:val="20"/>
          <w:lang w:eastAsia="x-none"/>
        </w:rPr>
        <w:t xml:space="preserve">. </w:t>
      </w:r>
      <w:r w:rsidR="00A22F01" w:rsidRPr="00007719">
        <w:rPr>
          <w:sz w:val="28"/>
          <w:szCs w:val="20"/>
          <w:lang w:val="x-none" w:eastAsia="x-none"/>
        </w:rPr>
        <w:t xml:space="preserve">Вкладка </w:t>
      </w:r>
      <w:r w:rsidR="00A22F01" w:rsidRPr="00007719">
        <w:rPr>
          <w:sz w:val="28"/>
          <w:szCs w:val="20"/>
          <w:lang w:eastAsia="x-none"/>
        </w:rPr>
        <w:t>«</w:t>
      </w:r>
      <w:r w:rsidR="00A22F01" w:rsidRPr="00007719">
        <w:rPr>
          <w:sz w:val="28"/>
          <w:szCs w:val="20"/>
          <w:lang w:val="x-none" w:eastAsia="x-none"/>
        </w:rPr>
        <w:t>Простое условие</w:t>
      </w:r>
      <w:r w:rsidR="00A22F01" w:rsidRPr="00007719">
        <w:rPr>
          <w:sz w:val="28"/>
          <w:szCs w:val="20"/>
          <w:lang w:eastAsia="x-none"/>
        </w:rPr>
        <w:t>»</w:t>
      </w:r>
      <w:r w:rsidR="00A22F01" w:rsidRPr="00007719">
        <w:rPr>
          <w:sz w:val="28"/>
          <w:szCs w:val="20"/>
          <w:lang w:val="x-none" w:eastAsia="x-none"/>
        </w:rPr>
        <w:t xml:space="preserve"> </w:t>
      </w:r>
      <w:r w:rsidR="00A22F01" w:rsidRPr="00007719">
        <w:rPr>
          <w:sz w:val="28"/>
          <w:szCs w:val="20"/>
          <w:lang w:eastAsia="x-none"/>
        </w:rPr>
        <w:t xml:space="preserve">формы «Редактор выражений» представлена на </w:t>
      </w:r>
      <w:r w:rsidRPr="00007719">
        <w:rPr>
          <w:sz w:val="28"/>
          <w:szCs w:val="20"/>
          <w:lang w:eastAsia="x-none"/>
        </w:rPr>
        <w:fldChar w:fldCharType="begin"/>
      </w:r>
      <w:r w:rsidRPr="00007719">
        <w:rPr>
          <w:sz w:val="28"/>
          <w:szCs w:val="20"/>
          <w:lang w:eastAsia="x-none"/>
        </w:rPr>
        <w:instrText xml:space="preserve"> REF  _Ref535997136 \* Lower \h </w:instrText>
      </w:r>
      <w:r w:rsidRPr="00007719">
        <w:rPr>
          <w:sz w:val="28"/>
          <w:szCs w:val="20"/>
          <w:lang w:eastAsia="x-none"/>
        </w:rPr>
      </w:r>
      <w:r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665</w:t>
      </w:r>
      <w:r w:rsidRPr="00007719">
        <w:rPr>
          <w:sz w:val="28"/>
          <w:szCs w:val="20"/>
          <w:lang w:eastAsia="x-none"/>
        </w:rPr>
        <w:fldChar w:fldCharType="end"/>
      </w:r>
      <w:r w:rsidRPr="00007719">
        <w:rPr>
          <w:sz w:val="28"/>
          <w:szCs w:val="20"/>
          <w:lang w:eastAsia="x-none"/>
        </w:rPr>
        <w:t>.</w:t>
      </w:r>
    </w:p>
    <w:p w14:paraId="201A034D" w14:textId="4AA52676" w:rsidR="00A22F01" w:rsidRPr="00007719" w:rsidRDefault="00A22F01" w:rsidP="00A22F01">
      <w:pPr>
        <w:spacing w:line="360" w:lineRule="auto"/>
        <w:jc w:val="center"/>
        <w:rPr>
          <w:sz w:val="28"/>
          <w:szCs w:val="20"/>
          <w:lang w:val="x-none" w:eastAsia="x-none"/>
        </w:rPr>
      </w:pPr>
      <w:r w:rsidRPr="00007719">
        <w:rPr>
          <w:noProof/>
        </w:rPr>
        <w:drawing>
          <wp:inline distT="0" distB="0" distL="0" distR="0" wp14:anchorId="4203F0E5" wp14:editId="2C3D5F3A">
            <wp:extent cx="3733649" cy="3169485"/>
            <wp:effectExtent l="0" t="0" r="635" b="0"/>
            <wp:docPr id="14134" name="Рисунок 1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9"/>
                    <a:stretch>
                      <a:fillRect/>
                    </a:stretch>
                  </pic:blipFill>
                  <pic:spPr>
                    <a:xfrm>
                      <a:off x="0" y="0"/>
                      <a:ext cx="3767130" cy="3197907"/>
                    </a:xfrm>
                    <a:prstGeom prst="rect">
                      <a:avLst/>
                    </a:prstGeom>
                  </pic:spPr>
                </pic:pic>
              </a:graphicData>
            </a:graphic>
          </wp:inline>
        </w:drawing>
      </w:r>
    </w:p>
    <w:p w14:paraId="20FD62E9" w14:textId="77777777" w:rsidR="00A22F01" w:rsidRPr="00007719" w:rsidRDefault="00A22F01" w:rsidP="00A22F01">
      <w:pPr>
        <w:spacing w:line="360" w:lineRule="auto"/>
        <w:jc w:val="center"/>
      </w:pPr>
      <w:bookmarkStart w:id="1109" w:name="_Ref535997136"/>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665</w:t>
      </w:r>
      <w:r w:rsidRPr="00007719">
        <w:fldChar w:fldCharType="end"/>
      </w:r>
      <w:bookmarkEnd w:id="1109"/>
    </w:p>
    <w:p w14:paraId="33C8587E" w14:textId="2B5D4143" w:rsidR="00A22F01" w:rsidRPr="00007719" w:rsidRDefault="00115549" w:rsidP="00115549">
      <w:pPr>
        <w:spacing w:line="360" w:lineRule="auto"/>
        <w:ind w:firstLine="720"/>
        <w:jc w:val="both"/>
        <w:rPr>
          <w:sz w:val="28"/>
          <w:szCs w:val="20"/>
          <w:lang w:eastAsia="x-none"/>
        </w:rPr>
      </w:pPr>
      <w:r w:rsidRPr="00007719">
        <w:rPr>
          <w:spacing w:val="-4"/>
          <w:sz w:val="28"/>
          <w:szCs w:val="28"/>
        </w:rPr>
        <w:t xml:space="preserve">Для добавления записи в таблицу </w:t>
      </w:r>
      <w:r w:rsidRPr="00007719">
        <w:rPr>
          <w:sz w:val="28"/>
          <w:szCs w:val="28"/>
        </w:rPr>
        <w:t xml:space="preserve">нажмите </w:t>
      </w:r>
      <w:proofErr w:type="gramStart"/>
      <w:r w:rsidRPr="00007719">
        <w:rPr>
          <w:sz w:val="28"/>
          <w:szCs w:val="28"/>
        </w:rPr>
        <w:t xml:space="preserve">кнопку </w:t>
      </w:r>
      <w:r w:rsidRPr="00007719">
        <w:rPr>
          <w:noProof/>
        </w:rPr>
        <w:drawing>
          <wp:inline distT="0" distB="0" distL="0" distR="0" wp14:anchorId="40E2090B" wp14:editId="3A81B015">
            <wp:extent cx="247619" cy="257143"/>
            <wp:effectExtent l="0" t="0" r="635" b="0"/>
            <wp:docPr id="13928" name="Рисунок 1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47619" cy="257143"/>
                    </a:xfrm>
                    <a:prstGeom prst="rect">
                      <a:avLst/>
                    </a:prstGeom>
                  </pic:spPr>
                </pic:pic>
              </a:graphicData>
            </a:graphic>
          </wp:inline>
        </w:drawing>
      </w:r>
      <w:r w:rsidRPr="00007719">
        <w:rPr>
          <w:spacing w:val="2"/>
          <w:sz w:val="28"/>
          <w:szCs w:val="28"/>
        </w:rPr>
        <w:t xml:space="preserve"> (</w:t>
      </w:r>
      <w:proofErr w:type="gramEnd"/>
      <w:r w:rsidRPr="00007719">
        <w:rPr>
          <w:spacing w:val="2"/>
          <w:sz w:val="28"/>
          <w:szCs w:val="28"/>
        </w:rPr>
        <w:t>«Добавить»)</w:t>
      </w:r>
      <w:r w:rsidRPr="00007719">
        <w:rPr>
          <w:sz w:val="28"/>
          <w:szCs w:val="28"/>
        </w:rPr>
        <w:t xml:space="preserve"> панели управления и заполните поля:</w:t>
      </w:r>
    </w:p>
    <w:p w14:paraId="27F79711" w14:textId="05CF45E5" w:rsidR="00A22F01" w:rsidRPr="00146D53" w:rsidRDefault="00AF5525" w:rsidP="00A22F01">
      <w:pPr>
        <w:spacing w:line="360" w:lineRule="auto"/>
        <w:ind w:firstLine="720"/>
        <w:jc w:val="both"/>
        <w:rPr>
          <w:sz w:val="28"/>
          <w:szCs w:val="20"/>
          <w:lang w:eastAsia="x-none"/>
        </w:rPr>
      </w:pPr>
      <w:r w:rsidRPr="00146D53">
        <w:rPr>
          <w:sz w:val="28"/>
          <w:szCs w:val="20"/>
          <w:lang w:eastAsia="x-none"/>
        </w:rPr>
        <w:lastRenderedPageBreak/>
        <w:t>- «Левый операнд» -</w:t>
      </w:r>
      <w:r w:rsidR="00A22F01" w:rsidRPr="00146D53">
        <w:rPr>
          <w:sz w:val="28"/>
          <w:szCs w:val="20"/>
          <w:lang w:eastAsia="x-none"/>
        </w:rPr>
        <w:t xml:space="preserve"> значени</w:t>
      </w:r>
      <w:r w:rsidRPr="00146D53">
        <w:rPr>
          <w:sz w:val="28"/>
          <w:szCs w:val="20"/>
          <w:lang w:eastAsia="x-none"/>
        </w:rPr>
        <w:t>е</w:t>
      </w:r>
      <w:r w:rsidR="00A22F01" w:rsidRPr="00146D53">
        <w:rPr>
          <w:sz w:val="28"/>
          <w:szCs w:val="20"/>
          <w:lang w:eastAsia="x-none"/>
        </w:rPr>
        <w:t xml:space="preserve"> пол</w:t>
      </w:r>
      <w:r w:rsidRPr="00146D53">
        <w:rPr>
          <w:sz w:val="28"/>
          <w:szCs w:val="20"/>
          <w:lang w:eastAsia="x-none"/>
        </w:rPr>
        <w:t xml:space="preserve">я </w:t>
      </w:r>
      <w:r w:rsidR="00A22F01" w:rsidRPr="00146D53">
        <w:rPr>
          <w:sz w:val="28"/>
          <w:szCs w:val="20"/>
          <w:lang w:eastAsia="x-none"/>
        </w:rPr>
        <w:t>выберите из раскрывающ</w:t>
      </w:r>
      <w:r w:rsidRPr="00146D53">
        <w:rPr>
          <w:sz w:val="28"/>
          <w:szCs w:val="20"/>
          <w:lang w:eastAsia="x-none"/>
        </w:rPr>
        <w:t>его</w:t>
      </w:r>
      <w:r w:rsidR="00A22F01" w:rsidRPr="00146D53">
        <w:rPr>
          <w:sz w:val="28"/>
          <w:szCs w:val="20"/>
          <w:lang w:eastAsia="x-none"/>
        </w:rPr>
        <w:t>ся списк</w:t>
      </w:r>
      <w:r w:rsidRPr="00146D53">
        <w:rPr>
          <w:sz w:val="28"/>
          <w:szCs w:val="20"/>
          <w:lang w:eastAsia="x-none"/>
        </w:rPr>
        <w:t>а</w:t>
      </w:r>
      <w:r w:rsidR="00A22F01" w:rsidRPr="00146D53">
        <w:rPr>
          <w:sz w:val="28"/>
          <w:szCs w:val="20"/>
          <w:lang w:val="x-none" w:eastAsia="x-none"/>
        </w:rPr>
        <w:t xml:space="preserve"> </w:t>
      </w:r>
      <w:r w:rsidR="00146D53">
        <w:rPr>
          <w:sz w:val="28"/>
          <w:szCs w:val="20"/>
          <w:lang w:val="x-none" w:eastAsia="x-none"/>
        </w:rPr>
        <w:br/>
      </w:r>
      <w:r w:rsidR="00A22F01" w:rsidRPr="00146D53">
        <w:rPr>
          <w:sz w:val="28"/>
          <w:szCs w:val="20"/>
          <w:lang w:val="x-none" w:eastAsia="x-none"/>
        </w:rPr>
        <w:t>(</w:t>
      </w:r>
      <w:r w:rsidRPr="00146D53">
        <w:rPr>
          <w:sz w:val="28"/>
          <w:szCs w:val="20"/>
          <w:lang w:val="x-none" w:eastAsia="x-none"/>
        </w:rPr>
        <w:fldChar w:fldCharType="begin"/>
      </w:r>
      <w:r w:rsidRPr="00146D53">
        <w:rPr>
          <w:sz w:val="28"/>
          <w:szCs w:val="20"/>
          <w:lang w:val="x-none" w:eastAsia="x-none"/>
        </w:rPr>
        <w:instrText xml:space="preserve"> REF  _Ref535997231 \* Lower \h </w:instrText>
      </w:r>
      <w:r w:rsidR="00EB5F20" w:rsidRPr="00146D53">
        <w:rPr>
          <w:sz w:val="28"/>
          <w:szCs w:val="20"/>
          <w:lang w:val="x-none" w:eastAsia="x-none"/>
        </w:rPr>
        <w:instrText xml:space="preserve"> \* MERGEFORMAT </w:instrText>
      </w:r>
      <w:r w:rsidRPr="00146D53">
        <w:rPr>
          <w:sz w:val="28"/>
          <w:szCs w:val="20"/>
          <w:lang w:val="x-none" w:eastAsia="x-none"/>
        </w:rPr>
      </w:r>
      <w:r w:rsidRPr="00146D53">
        <w:rPr>
          <w:sz w:val="28"/>
          <w:szCs w:val="20"/>
          <w:lang w:val="x-none"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666</w:t>
      </w:r>
      <w:r w:rsidRPr="00146D53">
        <w:rPr>
          <w:sz w:val="28"/>
          <w:szCs w:val="20"/>
          <w:lang w:val="x-none" w:eastAsia="x-none"/>
        </w:rPr>
        <w:fldChar w:fldCharType="end"/>
      </w:r>
      <w:r w:rsidR="00A22F01" w:rsidRPr="00146D53">
        <w:rPr>
          <w:sz w:val="28"/>
          <w:szCs w:val="20"/>
          <w:lang w:val="x-none" w:eastAsia="x-none"/>
        </w:rPr>
        <w:t>)</w:t>
      </w:r>
      <w:r w:rsidR="00A22F01" w:rsidRPr="00146D53">
        <w:rPr>
          <w:sz w:val="28"/>
          <w:szCs w:val="20"/>
          <w:lang w:eastAsia="x-none"/>
        </w:rPr>
        <w:t>;</w:t>
      </w:r>
    </w:p>
    <w:p w14:paraId="606B30FA" w14:textId="77777777" w:rsidR="00A22F01" w:rsidRPr="00007719" w:rsidRDefault="00A22F01" w:rsidP="00A22F01">
      <w:pPr>
        <w:spacing w:line="360" w:lineRule="auto"/>
        <w:jc w:val="center"/>
        <w:rPr>
          <w:sz w:val="28"/>
          <w:szCs w:val="20"/>
          <w:lang w:val="x-none" w:eastAsia="x-none"/>
        </w:rPr>
      </w:pPr>
      <w:r w:rsidRPr="00007719">
        <w:rPr>
          <w:noProof/>
        </w:rPr>
        <w:drawing>
          <wp:inline distT="0" distB="0" distL="0" distR="0" wp14:anchorId="497B0C56" wp14:editId="550241B4">
            <wp:extent cx="4504494" cy="1369225"/>
            <wp:effectExtent l="0" t="0" r="0" b="2540"/>
            <wp:docPr id="14135" name="Рисунок 1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0"/>
                    <a:stretch>
                      <a:fillRect/>
                    </a:stretch>
                  </pic:blipFill>
                  <pic:spPr>
                    <a:xfrm>
                      <a:off x="0" y="0"/>
                      <a:ext cx="4537413" cy="1379231"/>
                    </a:xfrm>
                    <a:prstGeom prst="rect">
                      <a:avLst/>
                    </a:prstGeom>
                  </pic:spPr>
                </pic:pic>
              </a:graphicData>
            </a:graphic>
          </wp:inline>
        </w:drawing>
      </w:r>
    </w:p>
    <w:p w14:paraId="0B42E3CE" w14:textId="77777777" w:rsidR="00A22F01" w:rsidRPr="00007719" w:rsidRDefault="00A22F01" w:rsidP="00A22F01">
      <w:pPr>
        <w:spacing w:line="360" w:lineRule="auto"/>
        <w:jc w:val="center"/>
        <w:rPr>
          <w:sz w:val="28"/>
          <w:szCs w:val="20"/>
          <w:lang w:eastAsia="x-none"/>
        </w:rPr>
      </w:pPr>
      <w:bookmarkStart w:id="1110" w:name="_Ref535997231"/>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666</w:t>
      </w:r>
      <w:r w:rsidRPr="00007719">
        <w:fldChar w:fldCharType="end"/>
      </w:r>
      <w:bookmarkEnd w:id="1110"/>
    </w:p>
    <w:p w14:paraId="202A086A" w14:textId="3986C87F" w:rsidR="00A22F01" w:rsidRPr="00007719" w:rsidRDefault="00A22F01" w:rsidP="00A22F01">
      <w:pPr>
        <w:spacing w:line="360" w:lineRule="auto"/>
        <w:ind w:firstLine="720"/>
        <w:jc w:val="both"/>
        <w:rPr>
          <w:sz w:val="28"/>
          <w:szCs w:val="20"/>
          <w:lang w:eastAsia="x-none"/>
        </w:rPr>
      </w:pPr>
      <w:r w:rsidRPr="00007719">
        <w:rPr>
          <w:sz w:val="28"/>
          <w:szCs w:val="20"/>
          <w:lang w:eastAsia="x-none"/>
        </w:rPr>
        <w:t xml:space="preserve">- «Операция» - </w:t>
      </w:r>
      <w:r w:rsidRPr="00007719">
        <w:rPr>
          <w:sz w:val="28"/>
          <w:szCs w:val="20"/>
          <w:lang w:val="x-none" w:eastAsia="x-none"/>
        </w:rPr>
        <w:t>набор операций над операндами</w:t>
      </w:r>
      <w:r w:rsidRPr="00007719">
        <w:rPr>
          <w:sz w:val="28"/>
          <w:szCs w:val="20"/>
          <w:lang w:eastAsia="x-none"/>
        </w:rPr>
        <w:t>, значение поля выберите из списка (</w:t>
      </w:r>
      <w:r w:rsidR="00AF5525" w:rsidRPr="00007719">
        <w:rPr>
          <w:sz w:val="28"/>
          <w:szCs w:val="20"/>
          <w:lang w:eastAsia="x-none"/>
        </w:rPr>
        <w:fldChar w:fldCharType="begin"/>
      </w:r>
      <w:r w:rsidR="00AF5525" w:rsidRPr="00007719">
        <w:rPr>
          <w:sz w:val="28"/>
          <w:szCs w:val="20"/>
          <w:lang w:eastAsia="x-none"/>
        </w:rPr>
        <w:instrText xml:space="preserve"> REF  _Ref535997272 \* Lower \h </w:instrText>
      </w:r>
      <w:r w:rsidR="00AF5525" w:rsidRPr="00007719">
        <w:rPr>
          <w:sz w:val="28"/>
          <w:szCs w:val="20"/>
          <w:lang w:eastAsia="x-none"/>
        </w:rPr>
      </w:r>
      <w:r w:rsidR="00AF5525"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667</w:t>
      </w:r>
      <w:r w:rsidR="00AF5525" w:rsidRPr="00007719">
        <w:rPr>
          <w:sz w:val="28"/>
          <w:szCs w:val="20"/>
          <w:lang w:eastAsia="x-none"/>
        </w:rPr>
        <w:fldChar w:fldCharType="end"/>
      </w:r>
      <w:r w:rsidRPr="00007719">
        <w:rPr>
          <w:sz w:val="28"/>
          <w:szCs w:val="20"/>
          <w:lang w:eastAsia="x-none"/>
        </w:rPr>
        <w:t>);</w:t>
      </w:r>
    </w:p>
    <w:p w14:paraId="0791954A" w14:textId="77777777" w:rsidR="00A22F01" w:rsidRPr="00007719" w:rsidRDefault="00A22F01" w:rsidP="00A22F01">
      <w:pPr>
        <w:spacing w:line="360" w:lineRule="auto"/>
        <w:jc w:val="center"/>
        <w:rPr>
          <w:sz w:val="28"/>
          <w:szCs w:val="20"/>
          <w:lang w:eastAsia="x-none"/>
        </w:rPr>
      </w:pPr>
      <w:r w:rsidRPr="00007719">
        <w:rPr>
          <w:noProof/>
        </w:rPr>
        <w:drawing>
          <wp:inline distT="0" distB="0" distL="0" distR="0" wp14:anchorId="42C7CE1D" wp14:editId="063AF4E6">
            <wp:extent cx="1041148" cy="1491793"/>
            <wp:effectExtent l="0" t="0" r="6985" b="0"/>
            <wp:docPr id="14136" name="Рисунок 1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1"/>
                    <a:stretch>
                      <a:fillRect/>
                    </a:stretch>
                  </pic:blipFill>
                  <pic:spPr>
                    <a:xfrm>
                      <a:off x="0" y="0"/>
                      <a:ext cx="1050634" cy="1505386"/>
                    </a:xfrm>
                    <a:prstGeom prst="rect">
                      <a:avLst/>
                    </a:prstGeom>
                  </pic:spPr>
                </pic:pic>
              </a:graphicData>
            </a:graphic>
          </wp:inline>
        </w:drawing>
      </w:r>
    </w:p>
    <w:p w14:paraId="7718F5FF" w14:textId="77777777" w:rsidR="00A22F01" w:rsidRPr="00007719" w:rsidRDefault="00A22F01" w:rsidP="00A22F01">
      <w:pPr>
        <w:spacing w:line="360" w:lineRule="auto"/>
        <w:jc w:val="center"/>
      </w:pPr>
      <w:bookmarkStart w:id="1111" w:name="_Ref535997272"/>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667</w:t>
      </w:r>
      <w:r w:rsidRPr="00007719">
        <w:fldChar w:fldCharType="end"/>
      </w:r>
      <w:bookmarkEnd w:id="1111"/>
    </w:p>
    <w:p w14:paraId="13A227BC" w14:textId="77777777" w:rsidR="00A22F01" w:rsidRPr="00007719" w:rsidRDefault="00A22F01" w:rsidP="00A22F01">
      <w:pPr>
        <w:spacing w:line="360" w:lineRule="auto"/>
        <w:ind w:firstLine="720"/>
        <w:jc w:val="both"/>
        <w:rPr>
          <w:sz w:val="28"/>
          <w:szCs w:val="20"/>
          <w:lang w:val="x-none" w:eastAsia="x-none"/>
        </w:rPr>
      </w:pPr>
      <w:r w:rsidRPr="00007719">
        <w:rPr>
          <w:sz w:val="28"/>
          <w:szCs w:val="20"/>
          <w:lang w:val="x-none" w:eastAsia="x-none"/>
        </w:rPr>
        <w:t>В составе операций предусматриваются следующие операторы:</w:t>
      </w:r>
    </w:p>
    <w:p w14:paraId="4EDB0095" w14:textId="77777777" w:rsidR="00A22F01" w:rsidRPr="00007719" w:rsidRDefault="00A22F01" w:rsidP="005205E0">
      <w:pPr>
        <w:numPr>
          <w:ilvl w:val="0"/>
          <w:numId w:val="45"/>
        </w:numPr>
        <w:tabs>
          <w:tab w:val="left" w:pos="851"/>
        </w:tabs>
        <w:spacing w:line="360" w:lineRule="auto"/>
        <w:ind w:left="0" w:firstLine="709"/>
        <w:jc w:val="both"/>
        <w:rPr>
          <w:sz w:val="28"/>
          <w:szCs w:val="20"/>
          <w:lang w:val="en-US" w:eastAsia="x-none"/>
        </w:rPr>
      </w:pPr>
      <w:r w:rsidRPr="00007719">
        <w:rPr>
          <w:sz w:val="28"/>
          <w:szCs w:val="20"/>
          <w:lang w:val="en-US" w:eastAsia="x-none"/>
        </w:rPr>
        <w:t>= – равно;</w:t>
      </w:r>
    </w:p>
    <w:p w14:paraId="42B23131" w14:textId="77777777" w:rsidR="00A22F01" w:rsidRPr="00007719" w:rsidRDefault="00A22F01" w:rsidP="005205E0">
      <w:pPr>
        <w:numPr>
          <w:ilvl w:val="0"/>
          <w:numId w:val="45"/>
        </w:numPr>
        <w:tabs>
          <w:tab w:val="left" w:pos="851"/>
        </w:tabs>
        <w:spacing w:line="360" w:lineRule="auto"/>
        <w:ind w:left="0" w:firstLine="709"/>
        <w:jc w:val="both"/>
        <w:rPr>
          <w:sz w:val="28"/>
          <w:szCs w:val="20"/>
          <w:lang w:val="en-US" w:eastAsia="x-none"/>
        </w:rPr>
      </w:pPr>
      <w:r w:rsidRPr="00007719">
        <w:rPr>
          <w:sz w:val="28"/>
          <w:szCs w:val="20"/>
          <w:lang w:val="en-US" w:eastAsia="x-none"/>
        </w:rPr>
        <w:t>like – похоже</w:t>
      </w:r>
      <w:r w:rsidRPr="00007719">
        <w:rPr>
          <w:sz w:val="28"/>
          <w:szCs w:val="20"/>
          <w:lang w:eastAsia="x-none"/>
        </w:rPr>
        <w:t>;</w:t>
      </w:r>
    </w:p>
    <w:p w14:paraId="4915EF34" w14:textId="77777777" w:rsidR="00A22F01" w:rsidRPr="00007719" w:rsidRDefault="00A22F01" w:rsidP="005205E0">
      <w:pPr>
        <w:numPr>
          <w:ilvl w:val="0"/>
          <w:numId w:val="45"/>
        </w:numPr>
        <w:tabs>
          <w:tab w:val="left" w:pos="851"/>
        </w:tabs>
        <w:spacing w:line="360" w:lineRule="auto"/>
        <w:ind w:left="0" w:firstLine="709"/>
        <w:jc w:val="both"/>
        <w:rPr>
          <w:sz w:val="28"/>
          <w:szCs w:val="20"/>
          <w:lang w:val="en-US" w:eastAsia="x-none"/>
        </w:rPr>
      </w:pPr>
      <w:r w:rsidRPr="00007719">
        <w:rPr>
          <w:sz w:val="28"/>
          <w:szCs w:val="20"/>
          <w:lang w:val="en-US" w:eastAsia="x-none"/>
        </w:rPr>
        <w:t>is not – не;</w:t>
      </w:r>
    </w:p>
    <w:p w14:paraId="698685E4" w14:textId="77777777" w:rsidR="00A22F01" w:rsidRPr="00007719" w:rsidRDefault="00A22F01" w:rsidP="005205E0">
      <w:pPr>
        <w:numPr>
          <w:ilvl w:val="0"/>
          <w:numId w:val="45"/>
        </w:numPr>
        <w:tabs>
          <w:tab w:val="left" w:pos="851"/>
        </w:tabs>
        <w:spacing w:line="360" w:lineRule="auto"/>
        <w:ind w:left="0" w:firstLine="709"/>
        <w:jc w:val="both"/>
        <w:rPr>
          <w:sz w:val="28"/>
          <w:szCs w:val="20"/>
          <w:lang w:val="en-US" w:eastAsia="x-none"/>
        </w:rPr>
      </w:pPr>
      <w:r w:rsidRPr="00007719">
        <w:rPr>
          <w:sz w:val="28"/>
          <w:szCs w:val="20"/>
          <w:lang w:val="en-US" w:eastAsia="x-none"/>
        </w:rPr>
        <w:t>is – есть;</w:t>
      </w:r>
    </w:p>
    <w:p w14:paraId="68CB5A29" w14:textId="77777777" w:rsidR="00A22F01" w:rsidRPr="00007719" w:rsidRDefault="00A22F01" w:rsidP="005205E0">
      <w:pPr>
        <w:numPr>
          <w:ilvl w:val="0"/>
          <w:numId w:val="45"/>
        </w:numPr>
        <w:tabs>
          <w:tab w:val="left" w:pos="851"/>
        </w:tabs>
        <w:spacing w:line="360" w:lineRule="auto"/>
        <w:ind w:left="0" w:firstLine="709"/>
        <w:jc w:val="both"/>
        <w:rPr>
          <w:sz w:val="28"/>
          <w:szCs w:val="20"/>
          <w:lang w:val="en-US" w:eastAsia="x-none"/>
        </w:rPr>
      </w:pPr>
      <w:r w:rsidRPr="00007719">
        <w:rPr>
          <w:sz w:val="28"/>
          <w:szCs w:val="20"/>
          <w:lang w:val="en-US" w:eastAsia="x-none"/>
        </w:rPr>
        <w:t>!= – не равно;</w:t>
      </w:r>
    </w:p>
    <w:p w14:paraId="5C4ECB08" w14:textId="77777777" w:rsidR="00A22F01" w:rsidRPr="00007719" w:rsidRDefault="00A22F01" w:rsidP="005205E0">
      <w:pPr>
        <w:numPr>
          <w:ilvl w:val="0"/>
          <w:numId w:val="45"/>
        </w:numPr>
        <w:tabs>
          <w:tab w:val="left" w:pos="851"/>
        </w:tabs>
        <w:spacing w:line="360" w:lineRule="auto"/>
        <w:ind w:left="0" w:firstLine="709"/>
        <w:jc w:val="both"/>
        <w:rPr>
          <w:sz w:val="28"/>
          <w:szCs w:val="20"/>
          <w:lang w:val="en-US" w:eastAsia="x-none"/>
        </w:rPr>
      </w:pPr>
      <w:r w:rsidRPr="00007719">
        <w:rPr>
          <w:sz w:val="28"/>
          <w:szCs w:val="20"/>
          <w:lang w:val="en-US" w:eastAsia="x-none"/>
        </w:rPr>
        <w:t>&gt; – больше;</w:t>
      </w:r>
    </w:p>
    <w:p w14:paraId="55CFE093" w14:textId="77777777" w:rsidR="00A22F01" w:rsidRPr="00007719" w:rsidRDefault="00A22F01" w:rsidP="005205E0">
      <w:pPr>
        <w:numPr>
          <w:ilvl w:val="0"/>
          <w:numId w:val="45"/>
        </w:numPr>
        <w:tabs>
          <w:tab w:val="left" w:pos="851"/>
        </w:tabs>
        <w:spacing w:line="360" w:lineRule="auto"/>
        <w:ind w:left="0" w:firstLine="709"/>
        <w:jc w:val="both"/>
        <w:rPr>
          <w:sz w:val="28"/>
          <w:szCs w:val="20"/>
          <w:lang w:val="en-US" w:eastAsia="x-none"/>
        </w:rPr>
      </w:pPr>
      <w:r w:rsidRPr="00007719">
        <w:rPr>
          <w:sz w:val="28"/>
          <w:szCs w:val="20"/>
          <w:lang w:val="en-US" w:eastAsia="x-none"/>
        </w:rPr>
        <w:t>&lt; – меньше;</w:t>
      </w:r>
    </w:p>
    <w:p w14:paraId="22E74C1C" w14:textId="77777777" w:rsidR="00A22F01" w:rsidRPr="00007719" w:rsidRDefault="00A22F01" w:rsidP="005205E0">
      <w:pPr>
        <w:numPr>
          <w:ilvl w:val="0"/>
          <w:numId w:val="45"/>
        </w:numPr>
        <w:tabs>
          <w:tab w:val="left" w:pos="851"/>
        </w:tabs>
        <w:spacing w:line="360" w:lineRule="auto"/>
        <w:ind w:left="0" w:firstLine="709"/>
        <w:jc w:val="both"/>
        <w:rPr>
          <w:sz w:val="28"/>
          <w:szCs w:val="20"/>
          <w:lang w:val="en-US" w:eastAsia="x-none"/>
        </w:rPr>
      </w:pPr>
      <w:r w:rsidRPr="00007719">
        <w:rPr>
          <w:sz w:val="28"/>
          <w:szCs w:val="20"/>
          <w:lang w:val="en-US" w:eastAsia="x-none"/>
        </w:rPr>
        <w:t>&gt;= –  больше либо равно;</w:t>
      </w:r>
    </w:p>
    <w:p w14:paraId="1E5F8672" w14:textId="77777777" w:rsidR="00A22F01" w:rsidRPr="00007719" w:rsidRDefault="00A22F01" w:rsidP="005205E0">
      <w:pPr>
        <w:numPr>
          <w:ilvl w:val="0"/>
          <w:numId w:val="45"/>
        </w:numPr>
        <w:tabs>
          <w:tab w:val="left" w:pos="851"/>
        </w:tabs>
        <w:spacing w:line="360" w:lineRule="auto"/>
        <w:ind w:left="0" w:firstLine="709"/>
        <w:jc w:val="both"/>
        <w:rPr>
          <w:sz w:val="28"/>
          <w:szCs w:val="20"/>
          <w:lang w:val="en-US" w:eastAsia="x-none"/>
        </w:rPr>
      </w:pPr>
      <w:r w:rsidRPr="00007719">
        <w:rPr>
          <w:sz w:val="28"/>
          <w:szCs w:val="20"/>
          <w:lang w:val="en-US" w:eastAsia="x-none"/>
        </w:rPr>
        <w:t>&lt;= – меньше либо равно</w:t>
      </w:r>
      <w:r w:rsidRPr="00007719">
        <w:rPr>
          <w:sz w:val="28"/>
          <w:szCs w:val="20"/>
          <w:lang w:eastAsia="x-none"/>
        </w:rPr>
        <w:t>;</w:t>
      </w:r>
    </w:p>
    <w:p w14:paraId="7B5BE713" w14:textId="54BF6404" w:rsidR="00AF5525" w:rsidRPr="00007719" w:rsidRDefault="00AF5525" w:rsidP="00A22F01">
      <w:pPr>
        <w:spacing w:line="360" w:lineRule="auto"/>
        <w:ind w:firstLine="720"/>
        <w:jc w:val="both"/>
        <w:rPr>
          <w:sz w:val="28"/>
          <w:szCs w:val="20"/>
          <w:lang w:eastAsia="x-none"/>
        </w:rPr>
      </w:pPr>
      <w:r w:rsidRPr="00007719">
        <w:rPr>
          <w:sz w:val="28"/>
          <w:szCs w:val="20"/>
          <w:lang w:eastAsia="x-none"/>
        </w:rPr>
        <w:t>- «Правый операнд» - значение поля выберите из раскрывающегося списка</w:t>
      </w:r>
      <w:r w:rsidRPr="00007719">
        <w:rPr>
          <w:sz w:val="28"/>
          <w:szCs w:val="20"/>
          <w:lang w:val="x-none" w:eastAsia="x-none"/>
        </w:rPr>
        <w:t xml:space="preserve"> </w:t>
      </w:r>
      <w:r w:rsidRPr="00007719">
        <w:rPr>
          <w:sz w:val="28"/>
          <w:szCs w:val="20"/>
          <w:lang w:eastAsia="x-none"/>
        </w:rPr>
        <w:t xml:space="preserve">либо заполните вручную, пример заполнения приведен на </w:t>
      </w:r>
      <w:r w:rsidRPr="00007719">
        <w:rPr>
          <w:sz w:val="28"/>
          <w:szCs w:val="20"/>
          <w:lang w:eastAsia="x-none"/>
        </w:rPr>
        <w:fldChar w:fldCharType="begin"/>
      </w:r>
      <w:r w:rsidRPr="00007719">
        <w:rPr>
          <w:sz w:val="28"/>
          <w:szCs w:val="20"/>
          <w:lang w:eastAsia="x-none"/>
        </w:rPr>
        <w:instrText xml:space="preserve"> REF  _Ref536002169 \* Lower \h </w:instrText>
      </w:r>
      <w:r w:rsidRPr="00007719">
        <w:rPr>
          <w:sz w:val="28"/>
          <w:szCs w:val="20"/>
          <w:lang w:eastAsia="x-none"/>
        </w:rPr>
      </w:r>
      <w:r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668</w:t>
      </w:r>
      <w:r w:rsidRPr="00007719">
        <w:rPr>
          <w:sz w:val="28"/>
          <w:szCs w:val="20"/>
          <w:lang w:eastAsia="x-none"/>
        </w:rPr>
        <w:fldChar w:fldCharType="end"/>
      </w:r>
      <w:r w:rsidRPr="00007719">
        <w:rPr>
          <w:sz w:val="28"/>
          <w:szCs w:val="20"/>
          <w:lang w:eastAsia="x-none"/>
        </w:rPr>
        <w:t>.</w:t>
      </w:r>
    </w:p>
    <w:p w14:paraId="23C339AE" w14:textId="2CCAE768" w:rsidR="00AF5525" w:rsidRPr="00007719" w:rsidRDefault="00AF5525" w:rsidP="00AF5525">
      <w:pPr>
        <w:spacing w:line="360" w:lineRule="auto"/>
        <w:jc w:val="center"/>
        <w:rPr>
          <w:sz w:val="28"/>
          <w:szCs w:val="20"/>
          <w:lang w:eastAsia="x-none"/>
        </w:rPr>
      </w:pPr>
      <w:r w:rsidRPr="00007719">
        <w:rPr>
          <w:sz w:val="28"/>
          <w:szCs w:val="20"/>
          <w:lang w:eastAsia="x-none"/>
        </w:rPr>
        <w:lastRenderedPageBreak/>
        <w:t xml:space="preserve"> </w:t>
      </w:r>
      <w:r w:rsidRPr="00007719">
        <w:rPr>
          <w:noProof/>
        </w:rPr>
        <w:drawing>
          <wp:inline distT="0" distB="0" distL="0" distR="0" wp14:anchorId="4B217360" wp14:editId="7ADDDF42">
            <wp:extent cx="6480175" cy="433705"/>
            <wp:effectExtent l="0" t="0" r="0" b="444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2"/>
                    <a:stretch>
                      <a:fillRect/>
                    </a:stretch>
                  </pic:blipFill>
                  <pic:spPr>
                    <a:xfrm>
                      <a:off x="0" y="0"/>
                      <a:ext cx="6480175" cy="433705"/>
                    </a:xfrm>
                    <a:prstGeom prst="rect">
                      <a:avLst/>
                    </a:prstGeom>
                  </pic:spPr>
                </pic:pic>
              </a:graphicData>
            </a:graphic>
          </wp:inline>
        </w:drawing>
      </w:r>
    </w:p>
    <w:p w14:paraId="1388995C" w14:textId="77777777" w:rsidR="00AF5525" w:rsidRPr="00007719" w:rsidRDefault="00AF5525" w:rsidP="00146D53">
      <w:pPr>
        <w:spacing w:after="120" w:line="360" w:lineRule="auto"/>
        <w:jc w:val="center"/>
      </w:pPr>
      <w:bookmarkStart w:id="1112" w:name="_Ref536002169"/>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668</w:t>
      </w:r>
      <w:r w:rsidRPr="00007719">
        <w:fldChar w:fldCharType="end"/>
      </w:r>
      <w:bookmarkEnd w:id="1112"/>
    </w:p>
    <w:p w14:paraId="51B586B3" w14:textId="0B7A78D4" w:rsidR="00A22F01" w:rsidRPr="00007719" w:rsidRDefault="00A22F01" w:rsidP="00A22F01">
      <w:pPr>
        <w:spacing w:line="360" w:lineRule="auto"/>
        <w:ind w:firstLine="720"/>
        <w:jc w:val="both"/>
        <w:rPr>
          <w:sz w:val="28"/>
          <w:szCs w:val="20"/>
          <w:lang w:val="x-none" w:eastAsia="x-none"/>
        </w:rPr>
      </w:pPr>
      <w:r w:rsidRPr="00007719">
        <w:rPr>
          <w:sz w:val="28"/>
          <w:szCs w:val="20"/>
          <w:lang w:eastAsia="x-none"/>
        </w:rPr>
        <w:t>- «Связь»</w:t>
      </w:r>
      <w:r w:rsidRPr="00007719">
        <w:rPr>
          <w:sz w:val="28"/>
          <w:szCs w:val="20"/>
          <w:lang w:val="x-none" w:eastAsia="x-none"/>
        </w:rPr>
        <w:t xml:space="preserve"> </w:t>
      </w:r>
      <w:r w:rsidRPr="00007719">
        <w:rPr>
          <w:sz w:val="28"/>
          <w:szCs w:val="20"/>
          <w:lang w:eastAsia="x-none"/>
        </w:rPr>
        <w:t>- для связывания условий</w:t>
      </w:r>
      <w:r w:rsidRPr="00007719">
        <w:rPr>
          <w:sz w:val="28"/>
          <w:szCs w:val="20"/>
          <w:lang w:val="x-none" w:eastAsia="x-none"/>
        </w:rPr>
        <w:t xml:space="preserve"> </w:t>
      </w:r>
      <w:r w:rsidRPr="00007719">
        <w:rPr>
          <w:sz w:val="28"/>
          <w:szCs w:val="20"/>
          <w:lang w:eastAsia="x-none"/>
        </w:rPr>
        <w:t>(при необходимости). Значение поля выберите из списка</w:t>
      </w:r>
      <w:r w:rsidRPr="00007719">
        <w:rPr>
          <w:sz w:val="28"/>
          <w:szCs w:val="20"/>
          <w:lang w:val="x-none" w:eastAsia="x-none"/>
        </w:rPr>
        <w:t xml:space="preserve"> (</w:t>
      </w:r>
      <w:r w:rsidR="00AF5525" w:rsidRPr="00007719">
        <w:rPr>
          <w:sz w:val="28"/>
          <w:szCs w:val="20"/>
          <w:lang w:val="x-none" w:eastAsia="x-none"/>
        </w:rPr>
        <w:fldChar w:fldCharType="begin"/>
      </w:r>
      <w:r w:rsidR="00AF5525" w:rsidRPr="00007719">
        <w:rPr>
          <w:sz w:val="28"/>
          <w:szCs w:val="20"/>
          <w:lang w:val="x-none" w:eastAsia="x-none"/>
        </w:rPr>
        <w:instrText xml:space="preserve"> REF  _Ref535997316 \* Lower \h </w:instrText>
      </w:r>
      <w:r w:rsidR="00AF5525" w:rsidRPr="00007719">
        <w:rPr>
          <w:sz w:val="28"/>
          <w:szCs w:val="20"/>
          <w:lang w:val="x-none" w:eastAsia="x-none"/>
        </w:rPr>
      </w:r>
      <w:r w:rsidR="00AF5525" w:rsidRPr="00007719">
        <w:rPr>
          <w:sz w:val="28"/>
          <w:szCs w:val="20"/>
          <w:lang w:val="x-none"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669</w:t>
      </w:r>
      <w:r w:rsidR="00AF5525" w:rsidRPr="00007719">
        <w:rPr>
          <w:sz w:val="28"/>
          <w:szCs w:val="20"/>
          <w:lang w:val="x-none" w:eastAsia="x-none"/>
        </w:rPr>
        <w:fldChar w:fldCharType="end"/>
      </w:r>
      <w:r w:rsidRPr="00007719">
        <w:rPr>
          <w:sz w:val="28"/>
          <w:szCs w:val="20"/>
          <w:lang w:val="x-none" w:eastAsia="x-none"/>
        </w:rPr>
        <w:t>).</w:t>
      </w:r>
    </w:p>
    <w:p w14:paraId="3BFD5F36" w14:textId="3CC159EE" w:rsidR="00A22F01" w:rsidRPr="00007719" w:rsidRDefault="00A22F01" w:rsidP="00A22F01">
      <w:pPr>
        <w:spacing w:line="360" w:lineRule="auto"/>
        <w:jc w:val="center"/>
        <w:rPr>
          <w:sz w:val="28"/>
          <w:szCs w:val="20"/>
          <w:lang w:val="x-none" w:eastAsia="x-none"/>
        </w:rPr>
      </w:pPr>
      <w:r w:rsidRPr="00007719">
        <w:rPr>
          <w:noProof/>
        </w:rPr>
        <w:drawing>
          <wp:inline distT="0" distB="0" distL="0" distR="0" wp14:anchorId="1ED1BE2D" wp14:editId="6F7974AD">
            <wp:extent cx="1580952" cy="1276190"/>
            <wp:effectExtent l="0" t="0" r="635" b="635"/>
            <wp:docPr id="14137" name="Рисунок 1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3"/>
                    <a:stretch>
                      <a:fillRect/>
                    </a:stretch>
                  </pic:blipFill>
                  <pic:spPr>
                    <a:xfrm>
                      <a:off x="0" y="0"/>
                      <a:ext cx="1580952" cy="1276190"/>
                    </a:xfrm>
                    <a:prstGeom prst="rect">
                      <a:avLst/>
                    </a:prstGeom>
                  </pic:spPr>
                </pic:pic>
              </a:graphicData>
            </a:graphic>
          </wp:inline>
        </w:drawing>
      </w:r>
    </w:p>
    <w:p w14:paraId="023A80D3" w14:textId="77777777" w:rsidR="00A22F01" w:rsidRPr="00007719" w:rsidRDefault="00A22F01" w:rsidP="00A22F01">
      <w:pPr>
        <w:spacing w:line="360" w:lineRule="auto"/>
        <w:jc w:val="center"/>
        <w:rPr>
          <w:sz w:val="28"/>
          <w:szCs w:val="20"/>
          <w:lang w:eastAsia="x-none"/>
        </w:rPr>
      </w:pPr>
      <w:bookmarkStart w:id="1113" w:name="_Ref535997316"/>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669</w:t>
      </w:r>
      <w:r w:rsidRPr="00007719">
        <w:fldChar w:fldCharType="end"/>
      </w:r>
      <w:bookmarkEnd w:id="1113"/>
    </w:p>
    <w:p w14:paraId="196CC8D7" w14:textId="77777777" w:rsidR="00A22F01" w:rsidRPr="00007719" w:rsidRDefault="00A22F01" w:rsidP="00A22F01">
      <w:pPr>
        <w:tabs>
          <w:tab w:val="left" w:pos="851"/>
        </w:tabs>
        <w:spacing w:line="360" w:lineRule="auto"/>
        <w:ind w:left="709"/>
        <w:jc w:val="both"/>
        <w:rPr>
          <w:sz w:val="28"/>
          <w:szCs w:val="20"/>
          <w:lang w:eastAsia="x-none"/>
        </w:rPr>
      </w:pPr>
      <w:r w:rsidRPr="00007719">
        <w:rPr>
          <w:sz w:val="28"/>
          <w:szCs w:val="20"/>
          <w:lang w:eastAsia="x-none"/>
        </w:rPr>
        <w:t>«А</w:t>
      </w:r>
      <w:r w:rsidRPr="00007719">
        <w:rPr>
          <w:sz w:val="28"/>
          <w:szCs w:val="20"/>
          <w:lang w:val="en-US" w:eastAsia="x-none"/>
        </w:rPr>
        <w:t>ND</w:t>
      </w:r>
      <w:r w:rsidRPr="00007719">
        <w:rPr>
          <w:sz w:val="28"/>
          <w:szCs w:val="20"/>
          <w:lang w:eastAsia="x-none"/>
        </w:rPr>
        <w:t>» – логическое «и»;</w:t>
      </w:r>
    </w:p>
    <w:p w14:paraId="7D619DB2" w14:textId="77777777" w:rsidR="00A22F01" w:rsidRPr="00007719" w:rsidRDefault="00A22F01" w:rsidP="00A22F01">
      <w:pPr>
        <w:tabs>
          <w:tab w:val="left" w:pos="851"/>
        </w:tabs>
        <w:spacing w:line="360" w:lineRule="auto"/>
        <w:ind w:left="709"/>
        <w:jc w:val="both"/>
        <w:rPr>
          <w:sz w:val="28"/>
          <w:szCs w:val="20"/>
          <w:lang w:eastAsia="x-none"/>
        </w:rPr>
      </w:pPr>
      <w:r w:rsidRPr="00007719">
        <w:rPr>
          <w:sz w:val="28"/>
          <w:szCs w:val="20"/>
          <w:lang w:eastAsia="x-none"/>
        </w:rPr>
        <w:t>«</w:t>
      </w:r>
      <w:r w:rsidRPr="00007719">
        <w:rPr>
          <w:sz w:val="28"/>
          <w:szCs w:val="20"/>
          <w:lang w:val="en-US" w:eastAsia="x-none"/>
        </w:rPr>
        <w:t>OR</w:t>
      </w:r>
      <w:r w:rsidRPr="00007719">
        <w:rPr>
          <w:sz w:val="28"/>
          <w:szCs w:val="20"/>
          <w:lang w:eastAsia="x-none"/>
        </w:rPr>
        <w:t>» – логическое «или».</w:t>
      </w:r>
    </w:p>
    <w:p w14:paraId="348E0492" w14:textId="77777777" w:rsidR="00115549" w:rsidRPr="00007719" w:rsidRDefault="00115549" w:rsidP="00115549">
      <w:pPr>
        <w:spacing w:line="360" w:lineRule="auto"/>
        <w:ind w:firstLine="720"/>
        <w:jc w:val="both"/>
        <w:rPr>
          <w:sz w:val="28"/>
          <w:szCs w:val="20"/>
          <w:lang w:val="x-none" w:eastAsia="x-none"/>
        </w:rPr>
      </w:pPr>
      <w:r w:rsidRPr="00007719">
        <w:rPr>
          <w:sz w:val="28"/>
          <w:szCs w:val="20"/>
          <w:lang w:val="x-none" w:eastAsia="x-none"/>
        </w:rPr>
        <w:t>Операнд – это табличное поле, константа, функция или параметр.</w:t>
      </w:r>
    </w:p>
    <w:p w14:paraId="47522FB4" w14:textId="77777777" w:rsidR="00115549" w:rsidRPr="00007719" w:rsidRDefault="00115549" w:rsidP="00115549">
      <w:pPr>
        <w:spacing w:line="360" w:lineRule="auto"/>
        <w:ind w:firstLine="720"/>
        <w:jc w:val="both"/>
        <w:rPr>
          <w:sz w:val="28"/>
          <w:szCs w:val="20"/>
          <w:lang w:val="x-none" w:eastAsia="x-none"/>
        </w:rPr>
      </w:pPr>
      <w:r w:rsidRPr="00007719">
        <w:rPr>
          <w:sz w:val="28"/>
          <w:szCs w:val="20"/>
          <w:lang w:val="x-none" w:eastAsia="x-none"/>
        </w:rPr>
        <w:t>Операция может быть арифметической, логической или сравнительной.</w:t>
      </w:r>
    </w:p>
    <w:p w14:paraId="63337AC1" w14:textId="60A3C9DD" w:rsidR="00AF5525" w:rsidRPr="00007719" w:rsidRDefault="00A22F01" w:rsidP="00A22F01">
      <w:pPr>
        <w:spacing w:line="360" w:lineRule="auto"/>
        <w:ind w:firstLine="720"/>
        <w:jc w:val="both"/>
        <w:rPr>
          <w:sz w:val="28"/>
          <w:szCs w:val="20"/>
          <w:lang w:eastAsia="x-none"/>
        </w:rPr>
      </w:pPr>
      <w:r w:rsidRPr="00007719">
        <w:rPr>
          <w:sz w:val="28"/>
          <w:szCs w:val="20"/>
          <w:lang w:eastAsia="x-none"/>
        </w:rPr>
        <w:t xml:space="preserve">Нажмите </w:t>
      </w:r>
      <w:proofErr w:type="gramStart"/>
      <w:r w:rsidRPr="00007719">
        <w:rPr>
          <w:sz w:val="28"/>
          <w:szCs w:val="20"/>
          <w:lang w:eastAsia="x-none"/>
        </w:rPr>
        <w:t xml:space="preserve">кнопку </w:t>
      </w:r>
      <w:r w:rsidRPr="00007719">
        <w:rPr>
          <w:noProof/>
        </w:rPr>
        <w:drawing>
          <wp:inline distT="0" distB="0" distL="0" distR="0" wp14:anchorId="217DF0C2" wp14:editId="778A0922">
            <wp:extent cx="995881" cy="245819"/>
            <wp:effectExtent l="0" t="0" r="0" b="1905"/>
            <wp:docPr id="14138" name="Рисунок 1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4"/>
                    <a:stretch>
                      <a:fillRect/>
                    </a:stretch>
                  </pic:blipFill>
                  <pic:spPr>
                    <a:xfrm>
                      <a:off x="0" y="0"/>
                      <a:ext cx="1014547" cy="250426"/>
                    </a:xfrm>
                    <a:prstGeom prst="rect">
                      <a:avLst/>
                    </a:prstGeom>
                  </pic:spPr>
                </pic:pic>
              </a:graphicData>
            </a:graphic>
          </wp:inline>
        </w:drawing>
      </w:r>
      <w:r w:rsidRPr="00007719">
        <w:rPr>
          <w:sz w:val="28"/>
          <w:szCs w:val="20"/>
          <w:lang w:eastAsia="x-none"/>
        </w:rPr>
        <w:t>,</w:t>
      </w:r>
      <w:proofErr w:type="gramEnd"/>
      <w:r w:rsidRPr="00007719">
        <w:rPr>
          <w:sz w:val="28"/>
          <w:szCs w:val="20"/>
          <w:lang w:eastAsia="x-none"/>
        </w:rPr>
        <w:t xml:space="preserve"> сформированное условие отобразится в текстовом поле (</w:t>
      </w:r>
      <w:r w:rsidR="00AF5525" w:rsidRPr="00007719">
        <w:rPr>
          <w:sz w:val="28"/>
          <w:szCs w:val="20"/>
          <w:lang w:eastAsia="x-none"/>
        </w:rPr>
        <w:fldChar w:fldCharType="begin"/>
      </w:r>
      <w:r w:rsidR="00AF5525" w:rsidRPr="00007719">
        <w:rPr>
          <w:sz w:val="28"/>
          <w:szCs w:val="20"/>
          <w:lang w:eastAsia="x-none"/>
        </w:rPr>
        <w:instrText xml:space="preserve"> REF  _Ref535997471 \* Lower \h </w:instrText>
      </w:r>
      <w:r w:rsidR="00AF5525" w:rsidRPr="00007719">
        <w:rPr>
          <w:sz w:val="28"/>
          <w:szCs w:val="20"/>
          <w:lang w:eastAsia="x-none"/>
        </w:rPr>
      </w:r>
      <w:r w:rsidR="00AF5525"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670</w:t>
      </w:r>
      <w:r w:rsidR="00AF5525" w:rsidRPr="00007719">
        <w:rPr>
          <w:sz w:val="28"/>
          <w:szCs w:val="20"/>
          <w:lang w:eastAsia="x-none"/>
        </w:rPr>
        <w:fldChar w:fldCharType="end"/>
      </w:r>
      <w:r w:rsidRPr="00007719">
        <w:rPr>
          <w:sz w:val="28"/>
          <w:szCs w:val="20"/>
          <w:lang w:eastAsia="x-none"/>
        </w:rPr>
        <w:t xml:space="preserve">). Конструкция типа </w:t>
      </w:r>
      <w:r w:rsidRPr="00007719">
        <w:rPr>
          <w:sz w:val="28"/>
          <w:szCs w:val="20"/>
          <w:lang w:val="en-US" w:eastAsia="x-none"/>
        </w:rPr>
        <w:t>case</w:t>
      </w:r>
      <w:r w:rsidRPr="00007719">
        <w:rPr>
          <w:sz w:val="28"/>
          <w:szCs w:val="20"/>
          <w:lang w:eastAsia="x-none"/>
        </w:rPr>
        <w:t xml:space="preserve"> или вложенный запрос формируются при помощи </w:t>
      </w:r>
      <w:proofErr w:type="gramStart"/>
      <w:r w:rsidRPr="00007719">
        <w:rPr>
          <w:sz w:val="28"/>
          <w:szCs w:val="20"/>
          <w:lang w:eastAsia="x-none"/>
        </w:rPr>
        <w:t xml:space="preserve">кнопок </w:t>
      </w:r>
      <w:r w:rsidRPr="00007719">
        <w:rPr>
          <w:noProof/>
        </w:rPr>
        <w:drawing>
          <wp:inline distT="0" distB="0" distL="0" distR="0" wp14:anchorId="058D4235" wp14:editId="1731B19D">
            <wp:extent cx="461726" cy="238310"/>
            <wp:effectExtent l="0" t="0" r="0" b="9525"/>
            <wp:docPr id="14139" name="Рисунок 1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5"/>
                    <a:stretch>
                      <a:fillRect/>
                    </a:stretch>
                  </pic:blipFill>
                  <pic:spPr>
                    <a:xfrm>
                      <a:off x="0" y="0"/>
                      <a:ext cx="465579" cy="240299"/>
                    </a:xfrm>
                    <a:prstGeom prst="rect">
                      <a:avLst/>
                    </a:prstGeom>
                  </pic:spPr>
                </pic:pic>
              </a:graphicData>
            </a:graphic>
          </wp:inline>
        </w:drawing>
      </w:r>
      <w:r w:rsidRPr="00007719">
        <w:rPr>
          <w:sz w:val="28"/>
          <w:szCs w:val="20"/>
          <w:lang w:eastAsia="x-none"/>
        </w:rPr>
        <w:t>,</w:t>
      </w:r>
      <w:proofErr w:type="gramEnd"/>
      <w:r w:rsidRPr="00007719">
        <w:rPr>
          <w:sz w:val="28"/>
          <w:szCs w:val="20"/>
          <w:lang w:eastAsia="x-none"/>
        </w:rPr>
        <w:t xml:space="preserve"> </w:t>
      </w:r>
      <w:r w:rsidRPr="00007719">
        <w:rPr>
          <w:noProof/>
        </w:rPr>
        <w:drawing>
          <wp:inline distT="0" distB="0" distL="0" distR="0" wp14:anchorId="68779D03" wp14:editId="4FCF7925">
            <wp:extent cx="1004934" cy="222521"/>
            <wp:effectExtent l="0" t="0" r="5080" b="6350"/>
            <wp:docPr id="14140" name="Рисунок 1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6"/>
                    <a:stretch>
                      <a:fillRect/>
                    </a:stretch>
                  </pic:blipFill>
                  <pic:spPr>
                    <a:xfrm>
                      <a:off x="0" y="0"/>
                      <a:ext cx="1021872" cy="226272"/>
                    </a:xfrm>
                    <a:prstGeom prst="rect">
                      <a:avLst/>
                    </a:prstGeom>
                  </pic:spPr>
                </pic:pic>
              </a:graphicData>
            </a:graphic>
          </wp:inline>
        </w:drawing>
      </w:r>
      <w:r w:rsidRPr="00007719">
        <w:rPr>
          <w:sz w:val="28"/>
          <w:szCs w:val="20"/>
          <w:lang w:eastAsia="x-none"/>
        </w:rPr>
        <w:t xml:space="preserve">. При нажатии </w:t>
      </w:r>
      <w:proofErr w:type="gramStart"/>
      <w:r w:rsidRPr="00007719">
        <w:rPr>
          <w:sz w:val="28"/>
          <w:szCs w:val="20"/>
          <w:lang w:eastAsia="x-none"/>
        </w:rPr>
        <w:t xml:space="preserve">кнопки </w:t>
      </w:r>
      <w:r w:rsidRPr="00007719">
        <w:rPr>
          <w:noProof/>
        </w:rPr>
        <w:drawing>
          <wp:inline distT="0" distB="0" distL="0" distR="0" wp14:anchorId="65676059" wp14:editId="49E8235A">
            <wp:extent cx="589381" cy="253497"/>
            <wp:effectExtent l="0" t="0" r="1270" b="0"/>
            <wp:docPr id="14141" name="Рисунок 1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7"/>
                    <a:stretch>
                      <a:fillRect/>
                    </a:stretch>
                  </pic:blipFill>
                  <pic:spPr>
                    <a:xfrm>
                      <a:off x="0" y="0"/>
                      <a:ext cx="599058" cy="257659"/>
                    </a:xfrm>
                    <a:prstGeom prst="rect">
                      <a:avLst/>
                    </a:prstGeom>
                  </pic:spPr>
                </pic:pic>
              </a:graphicData>
            </a:graphic>
          </wp:inline>
        </w:drawing>
      </w:r>
      <w:r w:rsidRPr="00007719">
        <w:rPr>
          <w:sz w:val="28"/>
          <w:szCs w:val="20"/>
          <w:lang w:eastAsia="x-none"/>
        </w:rPr>
        <w:t xml:space="preserve"> сформированное</w:t>
      </w:r>
      <w:proofErr w:type="gramEnd"/>
      <w:r w:rsidRPr="00007719">
        <w:rPr>
          <w:sz w:val="28"/>
          <w:szCs w:val="20"/>
          <w:lang w:eastAsia="x-none"/>
        </w:rPr>
        <w:t xml:space="preserve"> условие отобразится в поле «По условию» таблицы «Порядок соединения» вкладки «Соединение объектов» (</w:t>
      </w:r>
      <w:r w:rsidR="00AF5525" w:rsidRPr="00007719">
        <w:rPr>
          <w:sz w:val="28"/>
          <w:szCs w:val="20"/>
          <w:lang w:eastAsia="x-none"/>
        </w:rPr>
        <w:fldChar w:fldCharType="begin"/>
      </w:r>
      <w:r w:rsidR="00AF5525" w:rsidRPr="00007719">
        <w:rPr>
          <w:sz w:val="28"/>
          <w:szCs w:val="20"/>
          <w:lang w:eastAsia="x-none"/>
        </w:rPr>
        <w:instrText xml:space="preserve"> REF  _Ref535997758 \* Lower \h </w:instrText>
      </w:r>
      <w:r w:rsidR="00AF5525" w:rsidRPr="00007719">
        <w:rPr>
          <w:sz w:val="28"/>
          <w:szCs w:val="20"/>
          <w:lang w:eastAsia="x-none"/>
        </w:rPr>
      </w:r>
      <w:r w:rsidR="00AF5525"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671</w:t>
      </w:r>
      <w:r w:rsidR="00AF5525" w:rsidRPr="00007719">
        <w:rPr>
          <w:sz w:val="28"/>
          <w:szCs w:val="20"/>
          <w:lang w:eastAsia="x-none"/>
        </w:rPr>
        <w:fldChar w:fldCharType="end"/>
      </w:r>
      <w:r w:rsidRPr="00007719">
        <w:rPr>
          <w:sz w:val="28"/>
          <w:szCs w:val="20"/>
          <w:lang w:eastAsia="x-none"/>
        </w:rPr>
        <w:t>) редактора запросов.</w:t>
      </w:r>
    </w:p>
    <w:p w14:paraId="0125BD67" w14:textId="06840B4A" w:rsidR="00A22F01" w:rsidRPr="00007719" w:rsidRDefault="00A22F01" w:rsidP="00A22F01">
      <w:pPr>
        <w:spacing w:line="360" w:lineRule="auto"/>
        <w:jc w:val="center"/>
        <w:rPr>
          <w:sz w:val="28"/>
          <w:szCs w:val="20"/>
          <w:lang w:val="x-none" w:eastAsia="x-none"/>
        </w:rPr>
      </w:pPr>
      <w:r w:rsidRPr="00007719">
        <w:rPr>
          <w:noProof/>
        </w:rPr>
        <w:lastRenderedPageBreak/>
        <w:drawing>
          <wp:inline distT="0" distB="0" distL="0" distR="0" wp14:anchorId="69A1188C" wp14:editId="16AB6D0F">
            <wp:extent cx="4218066" cy="3526971"/>
            <wp:effectExtent l="0" t="0" r="0" b="0"/>
            <wp:docPr id="14142" name="Рисунок 1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8"/>
                    <a:stretch>
                      <a:fillRect/>
                    </a:stretch>
                  </pic:blipFill>
                  <pic:spPr>
                    <a:xfrm>
                      <a:off x="0" y="0"/>
                      <a:ext cx="4254544" cy="3557473"/>
                    </a:xfrm>
                    <a:prstGeom prst="rect">
                      <a:avLst/>
                    </a:prstGeom>
                  </pic:spPr>
                </pic:pic>
              </a:graphicData>
            </a:graphic>
          </wp:inline>
        </w:drawing>
      </w:r>
    </w:p>
    <w:p w14:paraId="1FDFCD52" w14:textId="77777777" w:rsidR="00A22F01" w:rsidRPr="00007719" w:rsidRDefault="00A22F01" w:rsidP="00A22F01">
      <w:pPr>
        <w:spacing w:line="360" w:lineRule="auto"/>
        <w:jc w:val="center"/>
      </w:pPr>
      <w:bookmarkStart w:id="1114" w:name="_Ref535997471"/>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670</w:t>
      </w:r>
      <w:r w:rsidRPr="00007719">
        <w:fldChar w:fldCharType="end"/>
      </w:r>
      <w:bookmarkEnd w:id="1114"/>
    </w:p>
    <w:p w14:paraId="67D47F68" w14:textId="77777777" w:rsidR="00A22F01" w:rsidRPr="00007719" w:rsidRDefault="00A22F01" w:rsidP="00A22F01">
      <w:pPr>
        <w:spacing w:line="360" w:lineRule="auto"/>
        <w:jc w:val="center"/>
        <w:rPr>
          <w:noProof/>
          <w:sz w:val="22"/>
          <w:szCs w:val="20"/>
        </w:rPr>
      </w:pPr>
      <w:r w:rsidRPr="00007719">
        <w:rPr>
          <w:noProof/>
        </w:rPr>
        <w:drawing>
          <wp:inline distT="0" distB="0" distL="0" distR="0" wp14:anchorId="44EC205E" wp14:editId="31A29515">
            <wp:extent cx="4570090" cy="3157640"/>
            <wp:effectExtent l="0" t="0" r="2540" b="5080"/>
            <wp:docPr id="14143" name="Рисунок 1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3"/>
                    <a:stretch>
                      <a:fillRect/>
                    </a:stretch>
                  </pic:blipFill>
                  <pic:spPr>
                    <a:xfrm>
                      <a:off x="0" y="0"/>
                      <a:ext cx="4590443" cy="3171702"/>
                    </a:xfrm>
                    <a:prstGeom prst="rect">
                      <a:avLst/>
                    </a:prstGeom>
                  </pic:spPr>
                </pic:pic>
              </a:graphicData>
            </a:graphic>
          </wp:inline>
        </w:drawing>
      </w:r>
    </w:p>
    <w:p w14:paraId="5E289C19" w14:textId="77777777" w:rsidR="00A22F01" w:rsidRPr="00007719" w:rsidRDefault="00A22F01" w:rsidP="00A22F01">
      <w:pPr>
        <w:spacing w:line="360" w:lineRule="auto"/>
        <w:jc w:val="center"/>
      </w:pPr>
      <w:bookmarkStart w:id="1115" w:name="_Ref535997758"/>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671</w:t>
      </w:r>
      <w:r w:rsidRPr="00007719">
        <w:fldChar w:fldCharType="end"/>
      </w:r>
      <w:bookmarkEnd w:id="1115"/>
    </w:p>
    <w:p w14:paraId="1574F63E" w14:textId="3A28EE6F" w:rsidR="00AF5525" w:rsidRPr="00007719" w:rsidRDefault="00AF5525" w:rsidP="00AF5525">
      <w:pPr>
        <w:spacing w:line="360" w:lineRule="auto"/>
        <w:ind w:firstLine="709"/>
        <w:jc w:val="both"/>
        <w:rPr>
          <w:sz w:val="28"/>
          <w:szCs w:val="20"/>
          <w:lang w:eastAsia="x-none"/>
        </w:rPr>
      </w:pPr>
      <w:r w:rsidRPr="00007719">
        <w:rPr>
          <w:sz w:val="28"/>
          <w:szCs w:val="20"/>
          <w:lang w:eastAsia="x-none"/>
        </w:rPr>
        <w:t>Если условие сформировали с помощью редактора выражений, открытого с помощью кнопки «Редактор выражений» из вкладки «Условие отбора» редактора запросов, то текст условия будет размещен в текстовом поле вкладки «Условие отбора» редактора запросов (</w:t>
      </w:r>
      <w:r w:rsidRPr="00007719">
        <w:rPr>
          <w:sz w:val="28"/>
          <w:szCs w:val="20"/>
          <w:lang w:eastAsia="x-none"/>
        </w:rPr>
        <w:fldChar w:fldCharType="begin"/>
      </w:r>
      <w:r w:rsidRPr="00007719">
        <w:rPr>
          <w:sz w:val="28"/>
          <w:szCs w:val="20"/>
          <w:lang w:eastAsia="x-none"/>
        </w:rPr>
        <w:instrText xml:space="preserve"> REF  _Ref535997860 \* Lower \h </w:instrText>
      </w:r>
      <w:r w:rsidR="00CF4287" w:rsidRPr="00007719">
        <w:rPr>
          <w:sz w:val="28"/>
          <w:szCs w:val="20"/>
          <w:lang w:eastAsia="x-none"/>
        </w:rPr>
        <w:instrText xml:space="preserve"> \* MERGEFORMAT </w:instrText>
      </w:r>
      <w:r w:rsidRPr="00007719">
        <w:rPr>
          <w:sz w:val="28"/>
          <w:szCs w:val="20"/>
          <w:lang w:eastAsia="x-none"/>
        </w:rPr>
      </w:r>
      <w:r w:rsidRPr="00007719">
        <w:rPr>
          <w:sz w:val="28"/>
          <w:szCs w:val="20"/>
          <w:lang w:eastAsia="x-none"/>
        </w:rPr>
        <w:fldChar w:fldCharType="separate"/>
      </w:r>
      <w:r w:rsidR="00B6413A" w:rsidRPr="00007719">
        <w:rPr>
          <w:sz w:val="28"/>
          <w:szCs w:val="20"/>
          <w:lang w:val="x-none" w:eastAsia="x-none"/>
        </w:rPr>
        <w:t xml:space="preserve">рис. </w:t>
      </w:r>
      <w:r w:rsidR="00B6413A">
        <w:rPr>
          <w:noProof/>
          <w:sz w:val="28"/>
          <w:szCs w:val="20"/>
          <w:lang w:val="x-none" w:eastAsia="x-none"/>
        </w:rPr>
        <w:t>672</w:t>
      </w:r>
      <w:r w:rsidRPr="00007719">
        <w:rPr>
          <w:sz w:val="28"/>
          <w:szCs w:val="20"/>
          <w:lang w:eastAsia="x-none"/>
        </w:rPr>
        <w:fldChar w:fldCharType="end"/>
      </w:r>
      <w:r w:rsidRPr="00007719">
        <w:rPr>
          <w:sz w:val="28"/>
          <w:szCs w:val="20"/>
          <w:lang w:eastAsia="x-none"/>
        </w:rPr>
        <w:t>).</w:t>
      </w:r>
    </w:p>
    <w:p w14:paraId="56F94F09" w14:textId="7A7D761B" w:rsidR="00A22F01" w:rsidRPr="00007719" w:rsidRDefault="00AF5525" w:rsidP="00A22F01">
      <w:pPr>
        <w:spacing w:line="360" w:lineRule="auto"/>
        <w:jc w:val="center"/>
        <w:rPr>
          <w:sz w:val="28"/>
          <w:szCs w:val="20"/>
          <w:lang w:val="x-none" w:eastAsia="x-none"/>
        </w:rPr>
      </w:pPr>
      <w:r w:rsidRPr="00007719">
        <w:rPr>
          <w:noProof/>
        </w:rPr>
        <w:lastRenderedPageBreak/>
        <w:drawing>
          <wp:inline distT="0" distB="0" distL="0" distR="0" wp14:anchorId="3E2C358D" wp14:editId="671E1D56">
            <wp:extent cx="4657097" cy="2522271"/>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6"/>
                    <a:stretch>
                      <a:fillRect/>
                    </a:stretch>
                  </pic:blipFill>
                  <pic:spPr>
                    <a:xfrm>
                      <a:off x="0" y="0"/>
                      <a:ext cx="4667086" cy="2527681"/>
                    </a:xfrm>
                    <a:prstGeom prst="rect">
                      <a:avLst/>
                    </a:prstGeom>
                  </pic:spPr>
                </pic:pic>
              </a:graphicData>
            </a:graphic>
          </wp:inline>
        </w:drawing>
      </w:r>
    </w:p>
    <w:p w14:paraId="2623ACAF" w14:textId="3559F1F3" w:rsidR="00A22F01" w:rsidRPr="00007719" w:rsidRDefault="00A22F01" w:rsidP="00A22F01">
      <w:pPr>
        <w:spacing w:line="360" w:lineRule="auto"/>
        <w:ind w:firstLine="709"/>
        <w:jc w:val="center"/>
        <w:rPr>
          <w:spacing w:val="-4"/>
          <w:sz w:val="28"/>
          <w:szCs w:val="28"/>
        </w:rPr>
      </w:pPr>
      <w:bookmarkStart w:id="1116" w:name="_Ref535997860"/>
      <w:r w:rsidRPr="00007719">
        <w:rPr>
          <w:sz w:val="28"/>
          <w:szCs w:val="20"/>
          <w:lang w:val="x-none" w:eastAsia="x-none"/>
        </w:rPr>
        <w:t xml:space="preserve">Рис. </w:t>
      </w:r>
      <w:r w:rsidRPr="00007719">
        <w:fldChar w:fldCharType="begin"/>
      </w:r>
      <w:r w:rsidRPr="00007719">
        <w:rPr>
          <w:sz w:val="28"/>
          <w:szCs w:val="20"/>
          <w:lang w:val="x-none" w:eastAsia="x-none"/>
        </w:rPr>
        <w:instrText xml:space="preserve"> SEQ Рис. \* ARABIC </w:instrText>
      </w:r>
      <w:r w:rsidRPr="00007719">
        <w:fldChar w:fldCharType="separate"/>
      </w:r>
      <w:r w:rsidR="00B6413A">
        <w:rPr>
          <w:noProof/>
          <w:sz w:val="28"/>
          <w:szCs w:val="20"/>
          <w:lang w:val="x-none" w:eastAsia="x-none"/>
        </w:rPr>
        <w:t>672</w:t>
      </w:r>
      <w:r w:rsidRPr="00007719">
        <w:fldChar w:fldCharType="end"/>
      </w:r>
      <w:bookmarkEnd w:id="1116"/>
    </w:p>
    <w:p w14:paraId="26AE2794" w14:textId="77777777" w:rsidR="00070FBA" w:rsidRPr="00007719" w:rsidRDefault="00070FBA" w:rsidP="006F1EAF">
      <w:pPr>
        <w:pStyle w:val="16"/>
      </w:pPr>
      <w:bookmarkStart w:id="1117" w:name="_Toc437340132"/>
      <w:bookmarkStart w:id="1118" w:name="_Toc1571705"/>
      <w:bookmarkEnd w:id="1071"/>
      <w:r w:rsidRPr="00007719">
        <w:lastRenderedPageBreak/>
        <w:t>Сообщения оператору</w:t>
      </w:r>
      <w:bookmarkEnd w:id="1117"/>
      <w:bookmarkEnd w:id="1118"/>
    </w:p>
    <w:p w14:paraId="023122E0" w14:textId="66F071CB" w:rsidR="00070FBA" w:rsidRPr="00007719" w:rsidRDefault="00070FBA" w:rsidP="00424AC5">
      <w:pPr>
        <w:spacing w:line="360" w:lineRule="auto"/>
        <w:ind w:firstLine="709"/>
        <w:jc w:val="both"/>
        <w:rPr>
          <w:spacing w:val="-10"/>
          <w:sz w:val="28"/>
          <w:szCs w:val="28"/>
        </w:rPr>
      </w:pPr>
      <w:r w:rsidRPr="00E9673D">
        <w:rPr>
          <w:sz w:val="28"/>
          <w:szCs w:val="28"/>
        </w:rPr>
        <w:t xml:space="preserve">В процессе работы программа выдает сообщения оператору, описанные </w:t>
      </w:r>
      <w:r w:rsidR="00D879F7" w:rsidRPr="00E9673D">
        <w:rPr>
          <w:sz w:val="28"/>
          <w:szCs w:val="28"/>
        </w:rPr>
        <w:t xml:space="preserve">в таблице </w:t>
      </w:r>
      <w:r w:rsidR="005024BE" w:rsidRPr="00E9673D">
        <w:rPr>
          <w:sz w:val="28"/>
          <w:szCs w:val="28"/>
        </w:rPr>
        <w:fldChar w:fldCharType="begin"/>
      </w:r>
      <w:r w:rsidR="005024BE" w:rsidRPr="00E9673D">
        <w:rPr>
          <w:sz w:val="28"/>
          <w:szCs w:val="28"/>
        </w:rPr>
        <w:instrText xml:space="preserve"> REF t_18 \h </w:instrText>
      </w:r>
      <w:r w:rsidR="00E9673D">
        <w:rPr>
          <w:sz w:val="28"/>
          <w:szCs w:val="28"/>
        </w:rPr>
        <w:instrText xml:space="preserve"> \* MERGEFORMAT </w:instrText>
      </w:r>
      <w:r w:rsidR="005024BE" w:rsidRPr="00E9673D">
        <w:rPr>
          <w:sz w:val="28"/>
          <w:szCs w:val="28"/>
        </w:rPr>
      </w:r>
      <w:r w:rsidR="005024BE" w:rsidRPr="00E9673D">
        <w:rPr>
          <w:sz w:val="28"/>
          <w:szCs w:val="28"/>
        </w:rPr>
        <w:fldChar w:fldCharType="separate"/>
      </w:r>
      <w:r w:rsidR="00B6413A">
        <w:rPr>
          <w:iCs/>
          <w:noProof/>
          <w:sz w:val="28"/>
          <w:szCs w:val="28"/>
        </w:rPr>
        <w:t>18</w:t>
      </w:r>
      <w:r w:rsidR="005024BE" w:rsidRPr="00E9673D">
        <w:rPr>
          <w:sz w:val="28"/>
          <w:szCs w:val="28"/>
        </w:rPr>
        <w:fldChar w:fldCharType="end"/>
      </w:r>
      <w:r w:rsidR="00680B3E" w:rsidRPr="00007719">
        <w:rPr>
          <w:spacing w:val="-10"/>
          <w:sz w:val="28"/>
          <w:szCs w:val="28"/>
        </w:rPr>
        <w:t>.</w:t>
      </w:r>
    </w:p>
    <w:p w14:paraId="47BA0AA3" w14:textId="5829870C" w:rsidR="00D668CB" w:rsidRPr="00007719" w:rsidRDefault="00D668CB" w:rsidP="00D668CB">
      <w:pPr>
        <w:spacing w:line="360" w:lineRule="auto"/>
        <w:rPr>
          <w:iCs/>
          <w:sz w:val="28"/>
          <w:szCs w:val="28"/>
        </w:rPr>
      </w:pPr>
      <w:r w:rsidRPr="00007719">
        <w:rPr>
          <w:iCs/>
          <w:spacing w:val="20"/>
          <w:sz w:val="28"/>
          <w:szCs w:val="28"/>
        </w:rPr>
        <w:t>Таблица</w:t>
      </w:r>
      <w:r w:rsidRPr="00007719">
        <w:rPr>
          <w:iCs/>
          <w:sz w:val="28"/>
          <w:szCs w:val="28"/>
        </w:rPr>
        <w:t xml:space="preserve"> </w:t>
      </w:r>
      <w:bookmarkStart w:id="1119" w:name="t_18"/>
      <w:r w:rsidRPr="00007719">
        <w:rPr>
          <w:iCs/>
          <w:sz w:val="28"/>
          <w:szCs w:val="28"/>
        </w:rPr>
        <w:fldChar w:fldCharType="begin"/>
      </w:r>
      <w:r w:rsidRPr="00007719">
        <w:rPr>
          <w:iCs/>
          <w:sz w:val="28"/>
          <w:szCs w:val="28"/>
        </w:rPr>
        <w:instrText xml:space="preserve"> SEQ Таблица \* ARABIC </w:instrText>
      </w:r>
      <w:r w:rsidRPr="00007719">
        <w:rPr>
          <w:iCs/>
          <w:sz w:val="28"/>
          <w:szCs w:val="28"/>
        </w:rPr>
        <w:fldChar w:fldCharType="separate"/>
      </w:r>
      <w:r w:rsidR="00B6413A">
        <w:rPr>
          <w:iCs/>
          <w:noProof/>
          <w:sz w:val="28"/>
          <w:szCs w:val="28"/>
        </w:rPr>
        <w:t>18</w:t>
      </w:r>
      <w:r w:rsidRPr="00007719">
        <w:rPr>
          <w:iCs/>
          <w:sz w:val="28"/>
          <w:szCs w:val="28"/>
        </w:rPr>
        <w:fldChar w:fldCharType="end"/>
      </w:r>
      <w:bookmarkEnd w:id="1119"/>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9"/>
        <w:gridCol w:w="3831"/>
        <w:gridCol w:w="2965"/>
      </w:tblGrid>
      <w:tr w:rsidR="00664D23" w:rsidRPr="00007719" w14:paraId="20F9BC96" w14:textId="77777777" w:rsidTr="00D668CB">
        <w:trPr>
          <w:trHeight w:val="474"/>
        </w:trPr>
        <w:tc>
          <w:tcPr>
            <w:tcW w:w="1667" w:type="pct"/>
            <w:tcBorders>
              <w:bottom w:val="double" w:sz="4" w:space="0" w:color="auto"/>
            </w:tcBorders>
          </w:tcPr>
          <w:p w14:paraId="33B3DA8A" w14:textId="77777777" w:rsidR="00070FBA" w:rsidRPr="00007719" w:rsidRDefault="00070FBA" w:rsidP="00B73F16">
            <w:pPr>
              <w:pStyle w:val="122"/>
              <w:spacing w:before="0" w:after="0"/>
              <w:jc w:val="center"/>
            </w:pPr>
            <w:r w:rsidRPr="00007719">
              <w:t>Сообщение оператору</w:t>
            </w:r>
          </w:p>
        </w:tc>
        <w:tc>
          <w:tcPr>
            <w:tcW w:w="1879" w:type="pct"/>
            <w:tcBorders>
              <w:bottom w:val="double" w:sz="4" w:space="0" w:color="auto"/>
            </w:tcBorders>
          </w:tcPr>
          <w:p w14:paraId="15D39D0D" w14:textId="77777777" w:rsidR="00070FBA" w:rsidRPr="00007719" w:rsidRDefault="00070FBA" w:rsidP="00B73F16">
            <w:pPr>
              <w:pStyle w:val="122"/>
              <w:spacing w:before="0" w:after="0"/>
              <w:jc w:val="center"/>
            </w:pPr>
            <w:r w:rsidRPr="00007719">
              <w:t>Описание сообщения</w:t>
            </w:r>
          </w:p>
        </w:tc>
        <w:tc>
          <w:tcPr>
            <w:tcW w:w="1454" w:type="pct"/>
            <w:tcBorders>
              <w:bottom w:val="double" w:sz="4" w:space="0" w:color="auto"/>
            </w:tcBorders>
          </w:tcPr>
          <w:p w14:paraId="723CC90C" w14:textId="77777777" w:rsidR="00070FBA" w:rsidRPr="00007719" w:rsidRDefault="00070FBA" w:rsidP="00B73F16">
            <w:pPr>
              <w:pStyle w:val="122"/>
              <w:spacing w:before="0" w:after="0"/>
              <w:jc w:val="center"/>
            </w:pPr>
            <w:r w:rsidRPr="00007719">
              <w:t>Действие оператора</w:t>
            </w:r>
          </w:p>
        </w:tc>
      </w:tr>
      <w:tr w:rsidR="00664D23" w:rsidRPr="00007719" w14:paraId="4CFA1625" w14:textId="77777777" w:rsidTr="00D668CB">
        <w:trPr>
          <w:trHeight w:val="474"/>
        </w:trPr>
        <w:tc>
          <w:tcPr>
            <w:tcW w:w="1667" w:type="pct"/>
            <w:tcBorders>
              <w:top w:val="double" w:sz="4" w:space="0" w:color="auto"/>
            </w:tcBorders>
          </w:tcPr>
          <w:p w14:paraId="27C47746" w14:textId="572DB4ED" w:rsidR="00070FBA" w:rsidRPr="00007719" w:rsidRDefault="00321BCB" w:rsidP="00B73F16">
            <w:pPr>
              <w:pStyle w:val="122"/>
              <w:spacing w:before="0" w:after="0"/>
              <w:ind w:firstLine="176"/>
            </w:pPr>
            <w:r w:rsidRPr="00007719">
              <w:t xml:space="preserve">У </w:t>
            </w:r>
            <w:r w:rsidR="00136F8D" w:rsidRPr="00007719">
              <w:t>данного объекта нет печатных форм</w:t>
            </w:r>
          </w:p>
        </w:tc>
        <w:tc>
          <w:tcPr>
            <w:tcW w:w="1879" w:type="pct"/>
            <w:tcBorders>
              <w:top w:val="double" w:sz="4" w:space="0" w:color="auto"/>
            </w:tcBorders>
          </w:tcPr>
          <w:p w14:paraId="3720756C" w14:textId="7E482D41" w:rsidR="00070FBA" w:rsidRPr="00007719" w:rsidRDefault="00070FBA" w:rsidP="00B73F16">
            <w:pPr>
              <w:pStyle w:val="122"/>
              <w:spacing w:before="0" w:after="0"/>
              <w:ind w:firstLine="159"/>
            </w:pPr>
            <w:r w:rsidRPr="00007719">
              <w:t xml:space="preserve">Сообщение выдается, при нажатии на кнопку </w:t>
            </w:r>
            <w:r w:rsidR="002A5D0E" w:rsidRPr="00007719">
              <w:t>«</w:t>
            </w:r>
            <w:r w:rsidR="00F70F48" w:rsidRPr="00007719">
              <w:t>П</w:t>
            </w:r>
            <w:r w:rsidR="002A5D0E" w:rsidRPr="00007719">
              <w:t>ечать»</w:t>
            </w:r>
          </w:p>
        </w:tc>
        <w:tc>
          <w:tcPr>
            <w:tcW w:w="1454" w:type="pct"/>
            <w:tcBorders>
              <w:top w:val="double" w:sz="4" w:space="0" w:color="auto"/>
            </w:tcBorders>
          </w:tcPr>
          <w:p w14:paraId="73458487" w14:textId="77777777" w:rsidR="00070FBA" w:rsidRPr="00007719" w:rsidRDefault="00F70F48" w:rsidP="00B73F16">
            <w:pPr>
              <w:pStyle w:val="122"/>
              <w:spacing w:before="0" w:after="0"/>
              <w:ind w:firstLine="159"/>
            </w:pPr>
            <w:r w:rsidRPr="00007719">
              <w:t>Принять к сведению</w:t>
            </w:r>
          </w:p>
        </w:tc>
      </w:tr>
      <w:tr w:rsidR="003951B5" w:rsidRPr="00007719" w14:paraId="647D6584" w14:textId="77777777" w:rsidTr="006F6186">
        <w:trPr>
          <w:trHeight w:val="474"/>
        </w:trPr>
        <w:tc>
          <w:tcPr>
            <w:tcW w:w="1667" w:type="pct"/>
          </w:tcPr>
          <w:p w14:paraId="313060E2" w14:textId="58514E5A" w:rsidR="00070FBA" w:rsidRPr="00007719" w:rsidRDefault="00321BCB" w:rsidP="00B73F16">
            <w:pPr>
              <w:pStyle w:val="122"/>
              <w:spacing w:before="0" w:after="0"/>
              <w:ind w:firstLine="176"/>
            </w:pPr>
            <w:r w:rsidRPr="00007719">
              <w:t>О</w:t>
            </w:r>
            <w:r w:rsidR="00136F8D" w:rsidRPr="00007719">
              <w:t>шибка заполнения полей</w:t>
            </w:r>
            <w:r w:rsidRPr="00007719">
              <w:t xml:space="preserve">: </w:t>
            </w:r>
            <w:r w:rsidR="00136F8D" w:rsidRPr="00007719">
              <w:t>«</w:t>
            </w:r>
            <w:r w:rsidRPr="00007719">
              <w:t>О</w:t>
            </w:r>
            <w:r w:rsidR="00136F8D" w:rsidRPr="00007719">
              <w:t xml:space="preserve">кончание периода». </w:t>
            </w:r>
            <w:r w:rsidRPr="00007719">
              <w:t>С</w:t>
            </w:r>
            <w:r w:rsidR="00136F8D" w:rsidRPr="00007719">
              <w:t>охранение не выполнено</w:t>
            </w:r>
            <w:r w:rsidRPr="00007719">
              <w:t>!</w:t>
            </w:r>
          </w:p>
        </w:tc>
        <w:tc>
          <w:tcPr>
            <w:tcW w:w="1879" w:type="pct"/>
          </w:tcPr>
          <w:p w14:paraId="280196F8" w14:textId="7E11C565" w:rsidR="00070FBA" w:rsidRPr="00007719" w:rsidRDefault="00070FBA" w:rsidP="00B73F16">
            <w:pPr>
              <w:pStyle w:val="122"/>
              <w:spacing w:before="0" w:after="0"/>
              <w:ind w:firstLine="159"/>
            </w:pPr>
            <w:r w:rsidRPr="00007719">
              <w:t xml:space="preserve">Сообщение выдается в случае, когда не заполнено обязательное поле </w:t>
            </w:r>
            <w:r w:rsidR="002A5D0E" w:rsidRPr="00007719">
              <w:t>«</w:t>
            </w:r>
            <w:r w:rsidR="00F70F48" w:rsidRPr="00007719">
              <w:t>О</w:t>
            </w:r>
            <w:r w:rsidR="002A5D0E" w:rsidRPr="00007719">
              <w:t>кончание периода»</w:t>
            </w:r>
          </w:p>
        </w:tc>
        <w:tc>
          <w:tcPr>
            <w:tcW w:w="1454" w:type="pct"/>
          </w:tcPr>
          <w:p w14:paraId="60096BE7" w14:textId="03285260" w:rsidR="00070FBA" w:rsidRPr="00007719" w:rsidRDefault="004B7390" w:rsidP="00B73F16">
            <w:pPr>
              <w:pStyle w:val="122"/>
              <w:spacing w:before="0" w:after="0"/>
              <w:ind w:firstLine="159"/>
            </w:pPr>
            <w:r w:rsidRPr="00007719">
              <w:t>Заполните</w:t>
            </w:r>
            <w:r w:rsidR="00070FBA" w:rsidRPr="00007719">
              <w:t xml:space="preserve"> поле </w:t>
            </w:r>
            <w:r w:rsidR="002A5D0E" w:rsidRPr="00007719">
              <w:t>«</w:t>
            </w:r>
            <w:r w:rsidR="00F70F48" w:rsidRPr="00007719">
              <w:t>О</w:t>
            </w:r>
            <w:r w:rsidR="002A5D0E" w:rsidRPr="00007719">
              <w:t>кончание периода»</w:t>
            </w:r>
          </w:p>
        </w:tc>
      </w:tr>
      <w:tr w:rsidR="003951B5" w:rsidRPr="00007719" w14:paraId="1B95ECC6" w14:textId="77777777" w:rsidTr="006F6186">
        <w:trPr>
          <w:trHeight w:val="474"/>
        </w:trPr>
        <w:tc>
          <w:tcPr>
            <w:tcW w:w="1667" w:type="pct"/>
          </w:tcPr>
          <w:p w14:paraId="39AC68AC" w14:textId="6DDA0A51" w:rsidR="00070FBA" w:rsidRPr="00007719" w:rsidRDefault="00321BCB" w:rsidP="00B73F16">
            <w:pPr>
              <w:pStyle w:val="122"/>
              <w:spacing w:before="0" w:after="0"/>
              <w:ind w:firstLine="176"/>
            </w:pPr>
            <w:r w:rsidRPr="00007719">
              <w:t>О</w:t>
            </w:r>
            <w:r w:rsidR="00136F8D" w:rsidRPr="00007719">
              <w:t>шибка соединения с базой данных</w:t>
            </w:r>
          </w:p>
        </w:tc>
        <w:tc>
          <w:tcPr>
            <w:tcW w:w="1879" w:type="pct"/>
          </w:tcPr>
          <w:p w14:paraId="263861A8" w14:textId="77777777" w:rsidR="00070FBA" w:rsidRPr="00007719" w:rsidRDefault="00070FBA" w:rsidP="00B73F16">
            <w:pPr>
              <w:pStyle w:val="122"/>
              <w:spacing w:before="0" w:after="0"/>
              <w:ind w:firstLine="159"/>
            </w:pPr>
            <w:r w:rsidRPr="00007719">
              <w:t>Сообщение выдается, при неправильном соединении с базой данных</w:t>
            </w:r>
          </w:p>
        </w:tc>
        <w:tc>
          <w:tcPr>
            <w:tcW w:w="1454" w:type="pct"/>
          </w:tcPr>
          <w:p w14:paraId="5C073555" w14:textId="77777777" w:rsidR="00070FBA" w:rsidRPr="00007719" w:rsidRDefault="00070FBA" w:rsidP="00B73F16">
            <w:pPr>
              <w:pStyle w:val="122"/>
              <w:spacing w:before="0" w:after="0"/>
              <w:ind w:firstLine="159"/>
            </w:pPr>
            <w:r w:rsidRPr="00007719">
              <w:t>Провер</w:t>
            </w:r>
            <w:r w:rsidR="00F70F48" w:rsidRPr="00007719">
              <w:t>ить</w:t>
            </w:r>
            <w:r w:rsidRPr="00007719">
              <w:t xml:space="preserve"> имя и пароль подключения</w:t>
            </w:r>
          </w:p>
        </w:tc>
      </w:tr>
      <w:tr w:rsidR="003951B5" w:rsidRPr="00007719" w14:paraId="4900DA9B" w14:textId="77777777" w:rsidTr="006F6186">
        <w:trPr>
          <w:trHeight w:val="474"/>
        </w:trPr>
        <w:tc>
          <w:tcPr>
            <w:tcW w:w="1667" w:type="pct"/>
          </w:tcPr>
          <w:p w14:paraId="61A93B2C" w14:textId="6D99ACCF" w:rsidR="00070FBA" w:rsidRPr="00007719" w:rsidRDefault="00321BCB" w:rsidP="00136F8D">
            <w:pPr>
              <w:pStyle w:val="122"/>
              <w:spacing w:before="0" w:after="0"/>
              <w:ind w:firstLine="176"/>
            </w:pPr>
            <w:r w:rsidRPr="00007719">
              <w:t>З</w:t>
            </w:r>
            <w:r w:rsidR="00136F8D" w:rsidRPr="00007719">
              <w:t xml:space="preserve">апись в файл </w:t>
            </w:r>
            <w:r w:rsidRPr="00007719">
              <w:t xml:space="preserve">СД РИД </w:t>
            </w:r>
            <w:r w:rsidR="00136F8D" w:rsidRPr="00007719">
              <w:t>добавлена успешно</w:t>
            </w:r>
          </w:p>
        </w:tc>
        <w:tc>
          <w:tcPr>
            <w:tcW w:w="1879" w:type="pct"/>
          </w:tcPr>
          <w:p w14:paraId="344FFF9F" w14:textId="275E80D3" w:rsidR="00070FBA" w:rsidRPr="00007719" w:rsidRDefault="00070FBA" w:rsidP="00B73F16">
            <w:pPr>
              <w:pStyle w:val="122"/>
              <w:spacing w:before="0" w:after="0"/>
              <w:ind w:firstLine="159"/>
            </w:pPr>
            <w:r w:rsidRPr="00007719">
              <w:t xml:space="preserve">Сообщение выдается после успешного завершения операции записи в </w:t>
            </w:r>
            <w:r w:rsidR="002A5D0E" w:rsidRPr="00007719">
              <w:t>«</w:t>
            </w:r>
            <w:r w:rsidRPr="00007719">
              <w:t>СД РИД</w:t>
            </w:r>
            <w:r w:rsidR="002A5D0E" w:rsidRPr="00007719">
              <w:t>»</w:t>
            </w:r>
            <w:r w:rsidRPr="00007719">
              <w:t xml:space="preserve"> </w:t>
            </w:r>
          </w:p>
        </w:tc>
        <w:tc>
          <w:tcPr>
            <w:tcW w:w="1454" w:type="pct"/>
          </w:tcPr>
          <w:p w14:paraId="7C0E3B2B" w14:textId="77777777" w:rsidR="00070FBA" w:rsidRPr="00007719" w:rsidRDefault="00F70F48" w:rsidP="00B73F16">
            <w:pPr>
              <w:pStyle w:val="122"/>
              <w:spacing w:before="0" w:after="0"/>
              <w:ind w:firstLine="159"/>
            </w:pPr>
            <w:r w:rsidRPr="00007719">
              <w:t>Принять к сведению</w:t>
            </w:r>
          </w:p>
        </w:tc>
      </w:tr>
      <w:tr w:rsidR="003951B5" w:rsidRPr="00007719" w14:paraId="3A3AEC55" w14:textId="77777777" w:rsidTr="006F6186">
        <w:trPr>
          <w:trHeight w:val="474"/>
        </w:trPr>
        <w:tc>
          <w:tcPr>
            <w:tcW w:w="1667" w:type="pct"/>
          </w:tcPr>
          <w:p w14:paraId="40CF3B0F" w14:textId="026E9B08" w:rsidR="00070FBA" w:rsidRPr="00007719" w:rsidRDefault="00321BCB" w:rsidP="00B73F16">
            <w:pPr>
              <w:pStyle w:val="122"/>
              <w:spacing w:before="0" w:after="0"/>
              <w:ind w:firstLine="176"/>
            </w:pPr>
            <w:r w:rsidRPr="00007719">
              <w:t>В</w:t>
            </w:r>
            <w:r w:rsidR="00136F8D" w:rsidRPr="00007719">
              <w:t>ыбранный</w:t>
            </w:r>
            <w:r w:rsidRPr="00007719">
              <w:t xml:space="preserve"> РИД (</w:t>
            </w:r>
            <w:r w:rsidR="00136F8D" w:rsidRPr="00007719">
              <w:t>«</w:t>
            </w:r>
            <w:r w:rsidRPr="00007719">
              <w:t>О</w:t>
            </w:r>
            <w:r w:rsidR="00136F8D" w:rsidRPr="00007719">
              <w:t>сновное орудие»</w:t>
            </w:r>
            <w:r w:rsidRPr="00007719">
              <w:t xml:space="preserve">) </w:t>
            </w:r>
            <w:r w:rsidR="00136F8D" w:rsidRPr="00007719">
              <w:t>уже имеет запись в файле «</w:t>
            </w:r>
            <w:r w:rsidRPr="00007719">
              <w:t>СД РИД</w:t>
            </w:r>
            <w:r w:rsidR="00136F8D" w:rsidRPr="00007719">
              <w:t>»</w:t>
            </w:r>
            <w:r w:rsidRPr="00007719">
              <w:t xml:space="preserve">, </w:t>
            </w:r>
            <w:r w:rsidR="00136F8D" w:rsidRPr="00007719">
              <w:t>добавление не выполнено</w:t>
            </w:r>
          </w:p>
        </w:tc>
        <w:tc>
          <w:tcPr>
            <w:tcW w:w="1879" w:type="pct"/>
          </w:tcPr>
          <w:p w14:paraId="6919849D" w14:textId="67500F60" w:rsidR="00070FBA" w:rsidRPr="00007719" w:rsidRDefault="00070FBA" w:rsidP="00B73F16">
            <w:pPr>
              <w:pStyle w:val="122"/>
              <w:spacing w:before="0" w:after="0"/>
              <w:ind w:firstLine="159"/>
            </w:pPr>
            <w:r w:rsidRPr="00007719">
              <w:t xml:space="preserve">Сообщение выдается в том случае, если пользователь делает попытку повторно занести в </w:t>
            </w:r>
            <w:r w:rsidR="002A5D0E" w:rsidRPr="00007719">
              <w:t>«</w:t>
            </w:r>
            <w:r w:rsidRPr="00007719">
              <w:t>СД РИД</w:t>
            </w:r>
            <w:r w:rsidR="002A5D0E" w:rsidRPr="00007719">
              <w:t>»</w:t>
            </w:r>
            <w:r w:rsidRPr="00007719">
              <w:t xml:space="preserve"> сведения о РИД</w:t>
            </w:r>
            <w:r w:rsidR="00F70F48" w:rsidRPr="00007719">
              <w:t>. З</w:t>
            </w:r>
            <w:r w:rsidRPr="00007719">
              <w:t xml:space="preserve">агрузка в </w:t>
            </w:r>
            <w:r w:rsidR="002A5D0E" w:rsidRPr="00007719">
              <w:t>«</w:t>
            </w:r>
            <w:r w:rsidRPr="00007719">
              <w:t>СД РИД</w:t>
            </w:r>
            <w:r w:rsidR="002A5D0E" w:rsidRPr="00007719">
              <w:t>»</w:t>
            </w:r>
            <w:r w:rsidRPr="00007719">
              <w:t xml:space="preserve"> не происходит</w:t>
            </w:r>
          </w:p>
        </w:tc>
        <w:tc>
          <w:tcPr>
            <w:tcW w:w="1454" w:type="pct"/>
          </w:tcPr>
          <w:p w14:paraId="130176E5" w14:textId="77777777" w:rsidR="00070FBA" w:rsidRPr="00007719" w:rsidRDefault="00F70F48" w:rsidP="00B73F16">
            <w:pPr>
              <w:pStyle w:val="122"/>
              <w:spacing w:before="0" w:after="0"/>
              <w:ind w:firstLine="159"/>
            </w:pPr>
            <w:r w:rsidRPr="00007719">
              <w:t>Принять к сведению</w:t>
            </w:r>
          </w:p>
        </w:tc>
      </w:tr>
      <w:tr w:rsidR="003951B5" w:rsidRPr="00007719" w14:paraId="6586BB67" w14:textId="77777777" w:rsidTr="006F6186">
        <w:trPr>
          <w:trHeight w:val="474"/>
        </w:trPr>
        <w:tc>
          <w:tcPr>
            <w:tcW w:w="1667" w:type="pct"/>
          </w:tcPr>
          <w:p w14:paraId="01895B1D" w14:textId="72A02EA3" w:rsidR="00070FBA" w:rsidRPr="00007719" w:rsidRDefault="00C45176" w:rsidP="00B73F16">
            <w:pPr>
              <w:pStyle w:val="122"/>
              <w:spacing w:before="0" w:after="0"/>
              <w:ind w:firstLine="176"/>
            </w:pPr>
            <w:r w:rsidRPr="00007719">
              <w:t>Выберите</w:t>
            </w:r>
            <w:r w:rsidR="00136F8D" w:rsidRPr="00007719">
              <w:t xml:space="preserve"> признак группы</w:t>
            </w:r>
          </w:p>
        </w:tc>
        <w:tc>
          <w:tcPr>
            <w:tcW w:w="1879" w:type="pct"/>
          </w:tcPr>
          <w:p w14:paraId="0D792009" w14:textId="06EDDF31" w:rsidR="00070FBA" w:rsidRPr="00007719" w:rsidRDefault="00070FBA" w:rsidP="00B73F16">
            <w:pPr>
              <w:pStyle w:val="122"/>
              <w:spacing w:before="0" w:after="0"/>
              <w:ind w:firstLine="159"/>
            </w:pPr>
            <w:r w:rsidRPr="00007719">
              <w:t xml:space="preserve">Сообщение выдается при создании нового элемента классификатора </w:t>
            </w:r>
            <w:r w:rsidR="002A5D0E" w:rsidRPr="00007719">
              <w:t>«</w:t>
            </w:r>
            <w:r w:rsidRPr="00007719">
              <w:t>ОКОФ</w:t>
            </w:r>
            <w:r w:rsidR="002A5D0E" w:rsidRPr="00007719">
              <w:t>»</w:t>
            </w:r>
            <w:r w:rsidRPr="00007719">
              <w:t xml:space="preserve"> </w:t>
            </w:r>
          </w:p>
        </w:tc>
        <w:tc>
          <w:tcPr>
            <w:tcW w:w="1454" w:type="pct"/>
          </w:tcPr>
          <w:p w14:paraId="7ACEAB18" w14:textId="387092CE" w:rsidR="00070FBA" w:rsidRPr="00007719" w:rsidRDefault="00C45176" w:rsidP="00B73F16">
            <w:pPr>
              <w:pStyle w:val="122"/>
              <w:spacing w:before="0" w:after="0"/>
              <w:ind w:firstLine="159"/>
            </w:pPr>
            <w:r w:rsidRPr="00007719">
              <w:t>Нажмите</w:t>
            </w:r>
            <w:r w:rsidR="00070FBA" w:rsidRPr="00007719">
              <w:t xml:space="preserve"> либо кнопку </w:t>
            </w:r>
            <w:r w:rsidR="002A5D0E" w:rsidRPr="00007719">
              <w:t>«</w:t>
            </w:r>
            <w:r w:rsidR="00F70F48" w:rsidRPr="00007719">
              <w:t>Г</w:t>
            </w:r>
            <w:r w:rsidR="002A5D0E" w:rsidRPr="00007719">
              <w:t>руппа»</w:t>
            </w:r>
            <w:r w:rsidR="00070FBA" w:rsidRPr="00007719">
              <w:t xml:space="preserve">, либо кнопку </w:t>
            </w:r>
            <w:r w:rsidR="002A5D0E" w:rsidRPr="00007719">
              <w:t>«</w:t>
            </w:r>
            <w:r w:rsidR="00F70F48" w:rsidRPr="00007719">
              <w:t>З</w:t>
            </w:r>
            <w:r w:rsidR="002A5D0E" w:rsidRPr="00007719">
              <w:t>апись»</w:t>
            </w:r>
          </w:p>
        </w:tc>
      </w:tr>
      <w:tr w:rsidR="003951B5" w:rsidRPr="00007719" w14:paraId="40B370DF" w14:textId="77777777" w:rsidTr="006F6186">
        <w:trPr>
          <w:trHeight w:val="474"/>
        </w:trPr>
        <w:tc>
          <w:tcPr>
            <w:tcW w:w="1667" w:type="pct"/>
          </w:tcPr>
          <w:p w14:paraId="7CD0546D" w14:textId="634D9B03" w:rsidR="00070FBA" w:rsidRPr="00007719" w:rsidRDefault="00321BCB" w:rsidP="00B73F16">
            <w:pPr>
              <w:pStyle w:val="122"/>
              <w:spacing w:before="0" w:after="0"/>
              <w:ind w:firstLine="176"/>
            </w:pPr>
            <w:r w:rsidRPr="00007719">
              <w:t>В</w:t>
            </w:r>
            <w:r w:rsidR="00136F8D" w:rsidRPr="00007719">
              <w:t>ыгрузка выполнена успешно</w:t>
            </w:r>
          </w:p>
        </w:tc>
        <w:tc>
          <w:tcPr>
            <w:tcW w:w="1879" w:type="pct"/>
          </w:tcPr>
          <w:p w14:paraId="5F43DD05" w14:textId="77777777" w:rsidR="00070FBA" w:rsidRPr="00007719" w:rsidRDefault="00070FBA" w:rsidP="00B73F16">
            <w:pPr>
              <w:pStyle w:val="122"/>
              <w:spacing w:before="0" w:after="0"/>
              <w:ind w:firstLine="159"/>
            </w:pPr>
            <w:r w:rsidRPr="00007719">
              <w:t>Сообщение выдается по завершению операции выгрузки данных</w:t>
            </w:r>
          </w:p>
        </w:tc>
        <w:tc>
          <w:tcPr>
            <w:tcW w:w="1454" w:type="pct"/>
          </w:tcPr>
          <w:p w14:paraId="4982F9BC" w14:textId="77777777" w:rsidR="00070FBA" w:rsidRPr="00007719" w:rsidRDefault="00F70F48" w:rsidP="00B73F16">
            <w:pPr>
              <w:pStyle w:val="122"/>
              <w:spacing w:before="0" w:after="0"/>
              <w:ind w:firstLine="159"/>
            </w:pPr>
            <w:r w:rsidRPr="00007719">
              <w:t>Принять к сведению</w:t>
            </w:r>
          </w:p>
        </w:tc>
      </w:tr>
      <w:tr w:rsidR="003951B5" w:rsidRPr="00007719" w14:paraId="5B33A9B8" w14:textId="77777777" w:rsidTr="006F6186">
        <w:trPr>
          <w:trHeight w:val="474"/>
        </w:trPr>
        <w:tc>
          <w:tcPr>
            <w:tcW w:w="1667" w:type="pct"/>
          </w:tcPr>
          <w:p w14:paraId="3EFDF11B" w14:textId="545C8095" w:rsidR="00070FBA" w:rsidRPr="00007719" w:rsidRDefault="00321BCB" w:rsidP="00B73F16">
            <w:pPr>
              <w:pStyle w:val="122"/>
              <w:spacing w:before="0" w:after="0"/>
              <w:ind w:firstLine="176"/>
            </w:pPr>
            <w:r w:rsidRPr="00007719">
              <w:t>З</w:t>
            </w:r>
            <w:r w:rsidR="00136F8D" w:rsidRPr="00007719">
              <w:t>агрузка выполнена успешно</w:t>
            </w:r>
          </w:p>
        </w:tc>
        <w:tc>
          <w:tcPr>
            <w:tcW w:w="1879" w:type="pct"/>
          </w:tcPr>
          <w:p w14:paraId="2F176756" w14:textId="77777777" w:rsidR="00070FBA" w:rsidRPr="00007719" w:rsidRDefault="00070FBA" w:rsidP="00B73F16">
            <w:pPr>
              <w:pStyle w:val="122"/>
              <w:spacing w:before="0" w:after="0"/>
              <w:ind w:firstLine="159"/>
            </w:pPr>
            <w:r w:rsidRPr="00007719">
              <w:t>Сообщение выдается по завершению операции загрузки данных</w:t>
            </w:r>
          </w:p>
        </w:tc>
        <w:tc>
          <w:tcPr>
            <w:tcW w:w="1454" w:type="pct"/>
          </w:tcPr>
          <w:p w14:paraId="2FE40F82" w14:textId="77777777" w:rsidR="00070FBA" w:rsidRPr="00007719" w:rsidRDefault="00F70F48" w:rsidP="00B73F16">
            <w:pPr>
              <w:pStyle w:val="122"/>
              <w:spacing w:before="0" w:after="0"/>
              <w:ind w:firstLine="159"/>
            </w:pPr>
            <w:r w:rsidRPr="00007719">
              <w:t>Принять к сведению</w:t>
            </w:r>
          </w:p>
        </w:tc>
      </w:tr>
      <w:tr w:rsidR="003951B5" w:rsidRPr="00007719" w14:paraId="1144C323" w14:textId="77777777" w:rsidTr="006F6186">
        <w:trPr>
          <w:trHeight w:val="474"/>
        </w:trPr>
        <w:tc>
          <w:tcPr>
            <w:tcW w:w="1667" w:type="pct"/>
            <w:tcBorders>
              <w:bottom w:val="single" w:sz="4" w:space="0" w:color="auto"/>
            </w:tcBorders>
          </w:tcPr>
          <w:p w14:paraId="6802DA39" w14:textId="5092FA2D" w:rsidR="00070FBA" w:rsidRPr="00007719" w:rsidRDefault="00321BCB" w:rsidP="00B73F16">
            <w:pPr>
              <w:pStyle w:val="122"/>
              <w:spacing w:before="0" w:after="0"/>
              <w:ind w:firstLine="176"/>
            </w:pPr>
            <w:r w:rsidRPr="00007719">
              <w:t>Т</w:t>
            </w:r>
            <w:r w:rsidR="00136F8D" w:rsidRPr="00007719">
              <w:t>ип правил обмена в файле неправильный</w:t>
            </w:r>
            <w:r w:rsidRPr="00007719">
              <w:t xml:space="preserve">! </w:t>
            </w:r>
            <w:r w:rsidR="00C45176" w:rsidRPr="00007719">
              <w:t>Выберите</w:t>
            </w:r>
            <w:r w:rsidR="00136F8D" w:rsidRPr="00007719">
              <w:t xml:space="preserve"> другой файл! </w:t>
            </w:r>
            <w:r w:rsidRPr="00007719">
              <w:t>О</w:t>
            </w:r>
            <w:r w:rsidR="00136F8D" w:rsidRPr="00007719">
              <w:t>перация отменена!</w:t>
            </w:r>
          </w:p>
        </w:tc>
        <w:tc>
          <w:tcPr>
            <w:tcW w:w="1879" w:type="pct"/>
            <w:tcBorders>
              <w:bottom w:val="single" w:sz="4" w:space="0" w:color="auto"/>
            </w:tcBorders>
          </w:tcPr>
          <w:p w14:paraId="507AA981" w14:textId="77777777" w:rsidR="00070FBA" w:rsidRPr="00007719" w:rsidRDefault="00070FBA" w:rsidP="00B73F16">
            <w:pPr>
              <w:pStyle w:val="122"/>
              <w:spacing w:before="0" w:after="0"/>
              <w:ind w:firstLine="159"/>
            </w:pPr>
            <w:r w:rsidRPr="00007719">
              <w:t>Сообщение выдается при некорректном выборе файла</w:t>
            </w:r>
            <w:r w:rsidR="00132D7C" w:rsidRPr="00007719">
              <w:t xml:space="preserve"> в случае загрузки метаданных</w:t>
            </w:r>
            <w:r w:rsidR="000C427C" w:rsidRPr="00007719">
              <w:t xml:space="preserve"> или данных</w:t>
            </w:r>
          </w:p>
        </w:tc>
        <w:tc>
          <w:tcPr>
            <w:tcW w:w="1454" w:type="pct"/>
            <w:tcBorders>
              <w:bottom w:val="single" w:sz="4" w:space="0" w:color="auto"/>
            </w:tcBorders>
          </w:tcPr>
          <w:p w14:paraId="0CC589D1" w14:textId="265B7DDE" w:rsidR="00070FBA" w:rsidRPr="00007719" w:rsidRDefault="00C45176" w:rsidP="00B73F16">
            <w:pPr>
              <w:pStyle w:val="122"/>
              <w:spacing w:before="0" w:after="0"/>
              <w:ind w:firstLine="159"/>
            </w:pPr>
            <w:r w:rsidRPr="00007719">
              <w:t>Выберите</w:t>
            </w:r>
            <w:r w:rsidR="00070FBA" w:rsidRPr="00007719">
              <w:t xml:space="preserve"> файл требуемого типа</w:t>
            </w:r>
          </w:p>
        </w:tc>
      </w:tr>
      <w:tr w:rsidR="003951B5" w:rsidRPr="00007719" w14:paraId="0C5B6313" w14:textId="77777777" w:rsidTr="006F6186">
        <w:trPr>
          <w:trHeight w:val="1369"/>
        </w:trPr>
        <w:tc>
          <w:tcPr>
            <w:tcW w:w="1667" w:type="pct"/>
            <w:tcBorders>
              <w:bottom w:val="single" w:sz="4" w:space="0" w:color="auto"/>
            </w:tcBorders>
          </w:tcPr>
          <w:p w14:paraId="15FECFA3" w14:textId="2F00EEC6" w:rsidR="00070FBA" w:rsidRPr="00007719" w:rsidRDefault="00136F8D" w:rsidP="00136F8D">
            <w:pPr>
              <w:pStyle w:val="122"/>
              <w:spacing w:before="0" w:after="0"/>
              <w:ind w:firstLine="176"/>
            </w:pPr>
            <w:r w:rsidRPr="00007719">
              <w:t>«</w:t>
            </w:r>
            <w:r w:rsidR="002F0F21" w:rsidRPr="00007719">
              <w:t>Р</w:t>
            </w:r>
            <w:r w:rsidRPr="00007719">
              <w:t xml:space="preserve">еестр учета прав на РИД» не сохранен! </w:t>
            </w:r>
            <w:r w:rsidR="00321BCB" w:rsidRPr="00007719">
              <w:t>Н</w:t>
            </w:r>
            <w:r w:rsidRPr="00007719">
              <w:t xml:space="preserve">евозможно выполнить выгрузку в </w:t>
            </w:r>
            <w:r w:rsidR="00321BCB" w:rsidRPr="00007719">
              <w:t>EXCEL</w:t>
            </w:r>
          </w:p>
        </w:tc>
        <w:tc>
          <w:tcPr>
            <w:tcW w:w="1879" w:type="pct"/>
            <w:tcBorders>
              <w:bottom w:val="single" w:sz="4" w:space="0" w:color="auto"/>
            </w:tcBorders>
          </w:tcPr>
          <w:p w14:paraId="6B706359" w14:textId="26472E8D" w:rsidR="00070FBA" w:rsidRPr="00007719" w:rsidRDefault="00070FBA" w:rsidP="002F0F21">
            <w:pPr>
              <w:pStyle w:val="122"/>
              <w:spacing w:before="0" w:after="0"/>
              <w:ind w:firstLine="159"/>
            </w:pPr>
            <w:r w:rsidRPr="00007719">
              <w:t xml:space="preserve">Сообщение выдается при нажатии кнопки </w:t>
            </w:r>
            <w:r w:rsidR="002A5D0E" w:rsidRPr="00007719">
              <w:t>«</w:t>
            </w:r>
            <w:r w:rsidR="00F70F48" w:rsidRPr="00007719">
              <w:t>С</w:t>
            </w:r>
            <w:r w:rsidR="002A5D0E" w:rsidRPr="00007719">
              <w:t xml:space="preserve">формировать единую форму в excel» </w:t>
            </w:r>
            <w:r w:rsidRPr="00007719">
              <w:t xml:space="preserve">в случае, если информация в </w:t>
            </w:r>
            <w:r w:rsidR="002F0F21" w:rsidRPr="00007719">
              <w:t>реестре учета прав на РИД</w:t>
            </w:r>
            <w:r w:rsidRPr="00007719">
              <w:t xml:space="preserve"> не сохранена</w:t>
            </w:r>
          </w:p>
        </w:tc>
        <w:tc>
          <w:tcPr>
            <w:tcW w:w="1454" w:type="pct"/>
            <w:tcBorders>
              <w:bottom w:val="single" w:sz="4" w:space="0" w:color="auto"/>
            </w:tcBorders>
          </w:tcPr>
          <w:p w14:paraId="51A043F1" w14:textId="523D303E" w:rsidR="00070FBA" w:rsidRPr="00007719" w:rsidRDefault="00070FBA" w:rsidP="002F0F21">
            <w:pPr>
              <w:pStyle w:val="122"/>
              <w:spacing w:before="0" w:after="0"/>
              <w:ind w:firstLine="159"/>
            </w:pPr>
            <w:r w:rsidRPr="00007719">
              <w:t xml:space="preserve">Сохранить информацию в </w:t>
            </w:r>
            <w:r w:rsidR="002F0F21" w:rsidRPr="00007719">
              <w:t>реестре учета прав на РИД</w:t>
            </w:r>
            <w:r w:rsidRPr="00007719">
              <w:t xml:space="preserve"> и </w:t>
            </w:r>
            <w:r w:rsidR="00C45176" w:rsidRPr="00007719">
              <w:t>нажмите</w:t>
            </w:r>
            <w:r w:rsidRPr="00007719">
              <w:t xml:space="preserve"> кнопку </w:t>
            </w:r>
            <w:r w:rsidR="002A5D0E" w:rsidRPr="00007719">
              <w:t>«</w:t>
            </w:r>
            <w:r w:rsidR="00F70F48" w:rsidRPr="00007719">
              <w:t>С</w:t>
            </w:r>
            <w:r w:rsidR="002A5D0E" w:rsidRPr="00007719">
              <w:t>формировать единую форму в excel»</w:t>
            </w:r>
          </w:p>
        </w:tc>
      </w:tr>
      <w:tr w:rsidR="003951B5" w:rsidRPr="00007719" w14:paraId="7751BC2E" w14:textId="77777777" w:rsidTr="006F6186">
        <w:trPr>
          <w:trHeight w:val="1081"/>
        </w:trPr>
        <w:tc>
          <w:tcPr>
            <w:tcW w:w="1667" w:type="pct"/>
            <w:tcBorders>
              <w:bottom w:val="nil"/>
            </w:tcBorders>
          </w:tcPr>
          <w:p w14:paraId="28F4804F" w14:textId="66C8902C" w:rsidR="00B73F16" w:rsidRPr="00007719" w:rsidRDefault="00136F8D" w:rsidP="00136F8D">
            <w:pPr>
              <w:pStyle w:val="122"/>
              <w:spacing w:before="0" w:after="0"/>
              <w:ind w:firstLine="176"/>
            </w:pPr>
            <w:r w:rsidRPr="00007719">
              <w:t>«</w:t>
            </w:r>
            <w:r w:rsidR="00B73F16" w:rsidRPr="00007719">
              <w:t>Ф</w:t>
            </w:r>
            <w:r w:rsidRPr="00007719">
              <w:t>орма</w:t>
            </w:r>
            <w:r w:rsidR="00B73F16" w:rsidRPr="00007719">
              <w:t xml:space="preserve"> 1</w:t>
            </w:r>
            <w:r w:rsidRPr="00007719">
              <w:t>»</w:t>
            </w:r>
            <w:r w:rsidR="00B73F16" w:rsidRPr="00007719">
              <w:t xml:space="preserve"> </w:t>
            </w:r>
            <w:r w:rsidRPr="00007719">
              <w:t>не сохранена! Невозможно передать в «</w:t>
            </w:r>
            <w:r w:rsidR="00B73F16" w:rsidRPr="00007719">
              <w:t>СД РИД</w:t>
            </w:r>
            <w:r w:rsidRPr="00007719">
              <w:t>»</w:t>
            </w:r>
          </w:p>
        </w:tc>
        <w:tc>
          <w:tcPr>
            <w:tcW w:w="1879" w:type="pct"/>
            <w:tcBorders>
              <w:bottom w:val="nil"/>
            </w:tcBorders>
          </w:tcPr>
          <w:p w14:paraId="46EB1736" w14:textId="77777777" w:rsidR="00063337" w:rsidRPr="00007719" w:rsidRDefault="00B73F16" w:rsidP="006F6186">
            <w:pPr>
              <w:pStyle w:val="122"/>
              <w:spacing w:before="0" w:after="0"/>
              <w:ind w:firstLine="159"/>
              <w:rPr>
                <w:szCs w:val="24"/>
              </w:rPr>
            </w:pPr>
            <w:r w:rsidRPr="00007719">
              <w:t>Сообщение выдается при нажатии кнопки ПЕРЕДАТЬ В СД РИД в случае, если информация в форме 1 была не сохранена</w:t>
            </w:r>
          </w:p>
        </w:tc>
        <w:tc>
          <w:tcPr>
            <w:tcW w:w="1454" w:type="pct"/>
            <w:tcBorders>
              <w:bottom w:val="nil"/>
            </w:tcBorders>
          </w:tcPr>
          <w:p w14:paraId="43E65B84" w14:textId="4A9F3DF5" w:rsidR="00B73F16" w:rsidRPr="00007719" w:rsidRDefault="00B73F16" w:rsidP="00B73F16">
            <w:pPr>
              <w:pStyle w:val="122"/>
              <w:spacing w:before="0" w:after="0"/>
              <w:ind w:firstLine="159"/>
            </w:pPr>
            <w:r w:rsidRPr="00007719">
              <w:t xml:space="preserve">Сохранить информацию в форме 1 и </w:t>
            </w:r>
            <w:r w:rsidR="00C45176" w:rsidRPr="00007719">
              <w:t>нажмите</w:t>
            </w:r>
            <w:r w:rsidRPr="00007719">
              <w:t xml:space="preserve"> кнопку </w:t>
            </w:r>
            <w:r w:rsidR="002A5D0E" w:rsidRPr="00007719">
              <w:t>«</w:t>
            </w:r>
            <w:r w:rsidRPr="00007719">
              <w:t>П</w:t>
            </w:r>
            <w:r w:rsidR="002A5D0E" w:rsidRPr="00007719">
              <w:t xml:space="preserve">ередать в </w:t>
            </w:r>
            <w:r w:rsidRPr="00007719">
              <w:t>СД РИД</w:t>
            </w:r>
            <w:r w:rsidR="002A5D0E" w:rsidRPr="00007719">
              <w:t>»</w:t>
            </w:r>
          </w:p>
        </w:tc>
      </w:tr>
      <w:tr w:rsidR="003951B5" w:rsidRPr="00007719" w14:paraId="3B14054C" w14:textId="77777777" w:rsidTr="006F6186">
        <w:trPr>
          <w:trHeight w:val="551"/>
        </w:trPr>
        <w:tc>
          <w:tcPr>
            <w:tcW w:w="1667" w:type="pct"/>
            <w:tcBorders>
              <w:top w:val="single" w:sz="4" w:space="0" w:color="auto"/>
              <w:left w:val="single" w:sz="4" w:space="0" w:color="auto"/>
              <w:bottom w:val="nil"/>
              <w:right w:val="single" w:sz="4" w:space="0" w:color="auto"/>
            </w:tcBorders>
          </w:tcPr>
          <w:p w14:paraId="15AD19C3" w14:textId="0C007E74" w:rsidR="006F6186" w:rsidRPr="00007719" w:rsidRDefault="006F6186" w:rsidP="00136F8D">
            <w:pPr>
              <w:pStyle w:val="122"/>
              <w:spacing w:before="0" w:after="0"/>
              <w:ind w:firstLine="176"/>
            </w:pPr>
            <w:r w:rsidRPr="00007719">
              <w:t>У</w:t>
            </w:r>
            <w:r w:rsidR="00136F8D" w:rsidRPr="00007719">
              <w:t>кажите путь к файлу «</w:t>
            </w:r>
            <w:r w:rsidRPr="00007719">
              <w:t>СД РИД</w:t>
            </w:r>
            <w:r w:rsidR="00136F8D" w:rsidRPr="00007719">
              <w:t>»</w:t>
            </w:r>
            <w:r w:rsidRPr="00007719">
              <w:t xml:space="preserve"> </w:t>
            </w:r>
            <w:r w:rsidR="00136F8D" w:rsidRPr="00007719">
              <w:t>в настройках</w:t>
            </w:r>
          </w:p>
        </w:tc>
        <w:tc>
          <w:tcPr>
            <w:tcW w:w="1879" w:type="pct"/>
            <w:tcBorders>
              <w:top w:val="single" w:sz="4" w:space="0" w:color="auto"/>
              <w:left w:val="single" w:sz="4" w:space="0" w:color="auto"/>
              <w:bottom w:val="nil"/>
              <w:right w:val="single" w:sz="4" w:space="0" w:color="auto"/>
            </w:tcBorders>
          </w:tcPr>
          <w:p w14:paraId="2CC21ACB" w14:textId="314A65C5" w:rsidR="00D668CB" w:rsidRPr="00007719" w:rsidRDefault="006F6186" w:rsidP="00E9673D">
            <w:pPr>
              <w:pStyle w:val="122"/>
              <w:spacing w:before="0" w:after="0"/>
              <w:ind w:firstLine="159"/>
            </w:pPr>
            <w:r w:rsidRPr="00007719">
              <w:t>Сообщение выдается при нажатии кнопки ПЕРЕДАТЬ В СД РИД в случае, если не указан путь к файлу СД РИД в окне НАСТРОЙКА ПАРАМЕТРОВ (предполагается, что программа СД РИД установлена)</w:t>
            </w:r>
          </w:p>
        </w:tc>
        <w:tc>
          <w:tcPr>
            <w:tcW w:w="1454" w:type="pct"/>
            <w:tcBorders>
              <w:top w:val="single" w:sz="4" w:space="0" w:color="auto"/>
              <w:left w:val="single" w:sz="4" w:space="0" w:color="auto"/>
              <w:bottom w:val="nil"/>
              <w:right w:val="single" w:sz="4" w:space="0" w:color="auto"/>
            </w:tcBorders>
          </w:tcPr>
          <w:p w14:paraId="2D8AA621" w14:textId="291C6547" w:rsidR="006F6186" w:rsidRPr="00007719" w:rsidRDefault="006F6186" w:rsidP="006F6186">
            <w:pPr>
              <w:pStyle w:val="122"/>
              <w:spacing w:before="0" w:after="0"/>
              <w:ind w:firstLine="159"/>
            </w:pPr>
            <w:r w:rsidRPr="00007719">
              <w:t xml:space="preserve">В окне </w:t>
            </w:r>
            <w:r w:rsidR="002A5D0E" w:rsidRPr="00007719">
              <w:t>«</w:t>
            </w:r>
            <w:r w:rsidRPr="00007719">
              <w:t>Н</w:t>
            </w:r>
            <w:r w:rsidR="002A5D0E" w:rsidRPr="00007719">
              <w:t xml:space="preserve">астройка параметров» </w:t>
            </w:r>
            <w:r w:rsidRPr="00007719">
              <w:t xml:space="preserve">указать путь к файлу </w:t>
            </w:r>
            <w:r w:rsidR="002A5D0E" w:rsidRPr="00007719">
              <w:t>«</w:t>
            </w:r>
            <w:r w:rsidRPr="00007719">
              <w:t>СД РИД</w:t>
            </w:r>
            <w:r w:rsidR="002A5D0E" w:rsidRPr="00007719">
              <w:t>»</w:t>
            </w:r>
          </w:p>
        </w:tc>
      </w:tr>
    </w:tbl>
    <w:p w14:paraId="0A1C0F20" w14:textId="77777777" w:rsidR="006F6186" w:rsidRPr="00007719" w:rsidRDefault="006F6186">
      <w:pPr>
        <w:rPr>
          <w:sz w:val="6"/>
          <w:szCs w:val="6"/>
        </w:rPr>
      </w:pPr>
    </w:p>
    <w:tbl>
      <w:tblPr>
        <w:tblW w:w="499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5"/>
        <w:gridCol w:w="3828"/>
        <w:gridCol w:w="2962"/>
      </w:tblGrid>
      <w:tr w:rsidR="00664D23" w:rsidRPr="00007719" w14:paraId="63CD852E" w14:textId="77777777" w:rsidTr="00D668CB">
        <w:trPr>
          <w:trHeight w:val="474"/>
        </w:trPr>
        <w:tc>
          <w:tcPr>
            <w:tcW w:w="5000" w:type="pct"/>
            <w:gridSpan w:val="3"/>
            <w:tcBorders>
              <w:top w:val="nil"/>
              <w:left w:val="nil"/>
              <w:bottom w:val="single" w:sz="4" w:space="0" w:color="auto"/>
              <w:right w:val="nil"/>
            </w:tcBorders>
          </w:tcPr>
          <w:p w14:paraId="717D0248" w14:textId="681F3624" w:rsidR="00B73F16" w:rsidRPr="00007719" w:rsidRDefault="00B73F16" w:rsidP="00D668CB">
            <w:pPr>
              <w:pStyle w:val="122"/>
              <w:spacing w:before="0" w:after="0"/>
              <w:rPr>
                <w:i/>
                <w:sz w:val="28"/>
              </w:rPr>
            </w:pPr>
            <w:r w:rsidRPr="00007719">
              <w:rPr>
                <w:i/>
                <w:sz w:val="28"/>
              </w:rPr>
              <w:lastRenderedPageBreak/>
              <w:t xml:space="preserve">Окончание таблицы </w:t>
            </w:r>
            <w:r w:rsidR="00D668CB" w:rsidRPr="00007719">
              <w:rPr>
                <w:i/>
                <w:sz w:val="28"/>
              </w:rPr>
              <w:t>14</w:t>
            </w:r>
          </w:p>
        </w:tc>
      </w:tr>
      <w:tr w:rsidR="00664D23" w:rsidRPr="00007719" w14:paraId="74604345" w14:textId="77777777" w:rsidTr="00D668CB">
        <w:trPr>
          <w:trHeight w:val="474"/>
        </w:trPr>
        <w:tc>
          <w:tcPr>
            <w:tcW w:w="1667" w:type="pct"/>
            <w:tcBorders>
              <w:bottom w:val="double" w:sz="4" w:space="0" w:color="auto"/>
            </w:tcBorders>
          </w:tcPr>
          <w:p w14:paraId="5E7B2DD2" w14:textId="77777777" w:rsidR="00B73F16" w:rsidRPr="00007719" w:rsidRDefault="00B73F16" w:rsidP="00B73F16">
            <w:pPr>
              <w:pStyle w:val="122"/>
              <w:spacing w:before="0" w:after="0"/>
              <w:jc w:val="center"/>
            </w:pPr>
            <w:r w:rsidRPr="00007719">
              <w:t>Сообщение оператору</w:t>
            </w:r>
          </w:p>
        </w:tc>
        <w:tc>
          <w:tcPr>
            <w:tcW w:w="1879" w:type="pct"/>
            <w:tcBorders>
              <w:bottom w:val="double" w:sz="4" w:space="0" w:color="auto"/>
            </w:tcBorders>
          </w:tcPr>
          <w:p w14:paraId="3699B1A6" w14:textId="77777777" w:rsidR="00B73F16" w:rsidRPr="00007719" w:rsidRDefault="00B73F16" w:rsidP="00B73F16">
            <w:pPr>
              <w:pStyle w:val="122"/>
              <w:spacing w:before="0" w:after="0"/>
              <w:jc w:val="center"/>
            </w:pPr>
            <w:r w:rsidRPr="00007719">
              <w:t>Описание сообщения</w:t>
            </w:r>
          </w:p>
        </w:tc>
        <w:tc>
          <w:tcPr>
            <w:tcW w:w="1454" w:type="pct"/>
            <w:tcBorders>
              <w:bottom w:val="double" w:sz="4" w:space="0" w:color="auto"/>
            </w:tcBorders>
          </w:tcPr>
          <w:p w14:paraId="4140F769" w14:textId="77777777" w:rsidR="00B73F16" w:rsidRPr="00007719" w:rsidRDefault="00B73F16" w:rsidP="00B73F16">
            <w:pPr>
              <w:pStyle w:val="122"/>
              <w:spacing w:before="0" w:after="0"/>
              <w:jc w:val="center"/>
            </w:pPr>
            <w:r w:rsidRPr="00007719">
              <w:t>Действие оператора</w:t>
            </w:r>
          </w:p>
        </w:tc>
      </w:tr>
      <w:tr w:rsidR="00664D23" w:rsidRPr="00007719" w14:paraId="525845CC" w14:textId="77777777" w:rsidTr="00D668CB">
        <w:trPr>
          <w:trHeight w:val="474"/>
        </w:trPr>
        <w:tc>
          <w:tcPr>
            <w:tcW w:w="1667" w:type="pct"/>
            <w:tcBorders>
              <w:top w:val="double" w:sz="4" w:space="0" w:color="auto"/>
            </w:tcBorders>
          </w:tcPr>
          <w:p w14:paraId="2C019CE3" w14:textId="390EBD42" w:rsidR="00B73F16" w:rsidRPr="00007719" w:rsidRDefault="00B73F16" w:rsidP="00B73F16">
            <w:pPr>
              <w:pStyle w:val="122"/>
              <w:spacing w:before="0" w:after="0"/>
              <w:ind w:firstLine="116"/>
            </w:pPr>
            <w:r w:rsidRPr="00007719">
              <w:t>У</w:t>
            </w:r>
            <w:r w:rsidR="00136F8D" w:rsidRPr="00007719">
              <w:t>даление невозможно, так как на данную запись ссылается одна или несколько записей</w:t>
            </w:r>
          </w:p>
        </w:tc>
        <w:tc>
          <w:tcPr>
            <w:tcW w:w="1879" w:type="pct"/>
            <w:tcBorders>
              <w:top w:val="double" w:sz="4" w:space="0" w:color="auto"/>
            </w:tcBorders>
          </w:tcPr>
          <w:p w14:paraId="54EC7CD1" w14:textId="77777777" w:rsidR="00B73F16" w:rsidRPr="00007719" w:rsidRDefault="00B73F16" w:rsidP="00B73F16">
            <w:pPr>
              <w:pStyle w:val="122"/>
              <w:spacing w:before="0" w:after="0"/>
              <w:ind w:firstLine="113"/>
              <w:rPr>
                <w:szCs w:val="24"/>
              </w:rPr>
            </w:pPr>
            <w:r w:rsidRPr="00007719">
              <w:t>Сообщение выдается в случае удаления записи</w:t>
            </w:r>
          </w:p>
        </w:tc>
        <w:tc>
          <w:tcPr>
            <w:tcW w:w="1454" w:type="pct"/>
            <w:tcBorders>
              <w:top w:val="double" w:sz="4" w:space="0" w:color="auto"/>
            </w:tcBorders>
          </w:tcPr>
          <w:p w14:paraId="0F7D3B4A" w14:textId="77777777" w:rsidR="00B73F16" w:rsidRPr="00007719" w:rsidRDefault="00B73F16" w:rsidP="00B73F16">
            <w:pPr>
              <w:pStyle w:val="122"/>
              <w:spacing w:before="0" w:after="0"/>
              <w:ind w:firstLine="113"/>
            </w:pPr>
            <w:r w:rsidRPr="00007719">
              <w:t xml:space="preserve">Необходимо предварительно удалить ссылки на данную запись. Повторить удаление </w:t>
            </w:r>
          </w:p>
        </w:tc>
      </w:tr>
      <w:tr w:rsidR="003951B5" w:rsidRPr="00007719" w14:paraId="1F3ACE10" w14:textId="77777777" w:rsidTr="006F6186">
        <w:trPr>
          <w:trHeight w:val="474"/>
        </w:trPr>
        <w:tc>
          <w:tcPr>
            <w:tcW w:w="1667" w:type="pct"/>
          </w:tcPr>
          <w:p w14:paraId="1F7A7AA1" w14:textId="5AB2FA61" w:rsidR="00B73F16" w:rsidRPr="00007719" w:rsidRDefault="00B73F16" w:rsidP="00B73F16">
            <w:pPr>
              <w:pStyle w:val="122"/>
              <w:spacing w:before="0" w:after="0"/>
              <w:ind w:firstLine="116"/>
            </w:pPr>
            <w:r w:rsidRPr="00007719">
              <w:t>Е</w:t>
            </w:r>
            <w:r w:rsidR="00136F8D" w:rsidRPr="00007719">
              <w:t>сли</w:t>
            </w:r>
            <w:r w:rsidRPr="00007719">
              <w:t xml:space="preserve"> </w:t>
            </w:r>
            <w:r w:rsidR="00136F8D" w:rsidRPr="00007719">
              <w:t>«</w:t>
            </w:r>
            <w:r w:rsidRPr="00007719">
              <w:t>Д</w:t>
            </w:r>
            <w:r w:rsidR="00136F8D" w:rsidRPr="00007719">
              <w:t>ата окончания» работы изменена в связи с заключением дополнительного соглашения, то необходимо внести данные по дополнительному соглашению к договорному документу</w:t>
            </w:r>
          </w:p>
        </w:tc>
        <w:tc>
          <w:tcPr>
            <w:tcW w:w="1879" w:type="pct"/>
          </w:tcPr>
          <w:p w14:paraId="38BF2BF6" w14:textId="42880562" w:rsidR="00B73F16" w:rsidRPr="00007719" w:rsidRDefault="00B73F16" w:rsidP="00B73F16">
            <w:pPr>
              <w:pStyle w:val="122"/>
              <w:spacing w:before="0" w:after="0"/>
              <w:ind w:firstLine="113"/>
              <w:rPr>
                <w:szCs w:val="24"/>
              </w:rPr>
            </w:pPr>
            <w:r w:rsidRPr="00007719">
              <w:t xml:space="preserve">Сообщение выдается при нажатии ЛКМ на поля </w:t>
            </w:r>
            <w:r w:rsidR="002A5D0E" w:rsidRPr="00007719">
              <w:t>«</w:t>
            </w:r>
            <w:r w:rsidRPr="00007719">
              <w:t>Д</w:t>
            </w:r>
            <w:r w:rsidR="002A5D0E" w:rsidRPr="00007719">
              <w:t xml:space="preserve">ата окончания» </w:t>
            </w:r>
            <w:r w:rsidRPr="00007719">
              <w:t xml:space="preserve">или </w:t>
            </w:r>
            <w:r w:rsidR="002A5D0E" w:rsidRPr="00007719">
              <w:t>«</w:t>
            </w:r>
            <w:r w:rsidRPr="00007719">
              <w:t>Д</w:t>
            </w:r>
            <w:r w:rsidR="002A5D0E" w:rsidRPr="00007719">
              <w:t>лительность (дней)»</w:t>
            </w:r>
          </w:p>
        </w:tc>
        <w:tc>
          <w:tcPr>
            <w:tcW w:w="1454" w:type="pct"/>
          </w:tcPr>
          <w:p w14:paraId="19063C0F" w14:textId="77777777" w:rsidR="00B73F16" w:rsidRPr="00007719" w:rsidRDefault="00B73F16" w:rsidP="00B73F16">
            <w:pPr>
              <w:pStyle w:val="122"/>
              <w:spacing w:before="0" w:after="0"/>
              <w:ind w:firstLine="113"/>
            </w:pPr>
            <w:r w:rsidRPr="00007719">
              <w:t>Необходимо внести данные по дополнительному соглашению к договорному документу</w:t>
            </w:r>
          </w:p>
        </w:tc>
      </w:tr>
      <w:tr w:rsidR="003951B5" w:rsidRPr="00007719" w14:paraId="092579BA" w14:textId="77777777" w:rsidTr="006F6186">
        <w:trPr>
          <w:trHeight w:val="474"/>
        </w:trPr>
        <w:tc>
          <w:tcPr>
            <w:tcW w:w="1667" w:type="pct"/>
          </w:tcPr>
          <w:p w14:paraId="2E0001A6" w14:textId="29AF9E71" w:rsidR="00B73F16" w:rsidRPr="00007719" w:rsidRDefault="00B73F16" w:rsidP="00B20374">
            <w:pPr>
              <w:pStyle w:val="122"/>
              <w:spacing w:before="0" w:after="0"/>
              <w:ind w:firstLine="116"/>
            </w:pPr>
            <w:r w:rsidRPr="00007719">
              <w:t>В</w:t>
            </w:r>
            <w:r w:rsidR="00136F8D" w:rsidRPr="00007719">
              <w:t xml:space="preserve">ы действительно хотите удалить запись виртуальной табличной части: </w:t>
            </w:r>
            <w:r w:rsidR="00136F8D" w:rsidRPr="00007719">
              <w:rPr>
                <w:szCs w:val="24"/>
              </w:rPr>
              <w:t>«Договорные документы»</w:t>
            </w:r>
            <w:r w:rsidRPr="00007719">
              <w:rPr>
                <w:szCs w:val="24"/>
              </w:rPr>
              <w:t>»</w:t>
            </w:r>
          </w:p>
        </w:tc>
        <w:tc>
          <w:tcPr>
            <w:tcW w:w="1879" w:type="pct"/>
          </w:tcPr>
          <w:p w14:paraId="514BFBDE" w14:textId="77777777" w:rsidR="00B73F16" w:rsidRPr="00007719" w:rsidRDefault="00B73F16" w:rsidP="00B73F16">
            <w:pPr>
              <w:pStyle w:val="122"/>
              <w:spacing w:before="0" w:after="0"/>
              <w:ind w:firstLine="113"/>
            </w:pPr>
            <w:r w:rsidRPr="00007719">
              <w:t>Сообщение выдается в случае удаления записи виртуальной табличной части</w:t>
            </w:r>
          </w:p>
        </w:tc>
        <w:tc>
          <w:tcPr>
            <w:tcW w:w="1454" w:type="pct"/>
          </w:tcPr>
          <w:p w14:paraId="6B0A6730" w14:textId="77777777" w:rsidR="00B73F16" w:rsidRPr="00007719" w:rsidRDefault="00B73F16" w:rsidP="00B73F16">
            <w:pPr>
              <w:pStyle w:val="122"/>
              <w:spacing w:before="0" w:after="0"/>
              <w:ind w:firstLine="113"/>
            </w:pPr>
            <w:r w:rsidRPr="00007719">
              <w:t>Принять к сведению</w:t>
            </w:r>
          </w:p>
        </w:tc>
      </w:tr>
      <w:tr w:rsidR="003951B5" w:rsidRPr="00007719" w14:paraId="731372D6" w14:textId="77777777" w:rsidTr="006F6186">
        <w:trPr>
          <w:trHeight w:val="474"/>
        </w:trPr>
        <w:tc>
          <w:tcPr>
            <w:tcW w:w="1667" w:type="pct"/>
          </w:tcPr>
          <w:p w14:paraId="7DBB8D96" w14:textId="22364DBF" w:rsidR="00B73F16" w:rsidRPr="00007719" w:rsidRDefault="00B73F16" w:rsidP="00B73F16">
            <w:pPr>
              <w:pStyle w:val="122"/>
              <w:spacing w:before="0" w:after="0"/>
              <w:ind w:firstLine="116"/>
            </w:pPr>
            <w:r w:rsidRPr="00007719">
              <w:t>У</w:t>
            </w:r>
            <w:r w:rsidR="00136F8D" w:rsidRPr="00007719">
              <w:t>кажите имя файла!</w:t>
            </w:r>
          </w:p>
        </w:tc>
        <w:tc>
          <w:tcPr>
            <w:tcW w:w="1879" w:type="pct"/>
          </w:tcPr>
          <w:p w14:paraId="1F33BC77" w14:textId="3A51DECB" w:rsidR="00B73F16" w:rsidRPr="00007719" w:rsidRDefault="00B73F16" w:rsidP="00B73F16">
            <w:pPr>
              <w:pStyle w:val="122"/>
              <w:spacing w:before="0" w:after="0"/>
              <w:ind w:firstLine="113"/>
            </w:pPr>
            <w:r w:rsidRPr="00007719">
              <w:t xml:space="preserve">Сообщение выдается при нажатии кнопки </w:t>
            </w:r>
            <w:r w:rsidR="002A5D0E" w:rsidRPr="00007719">
              <w:t>«</w:t>
            </w:r>
            <w:r w:rsidRPr="00007719">
              <w:t>В</w:t>
            </w:r>
            <w:r w:rsidR="002A5D0E" w:rsidRPr="00007719">
              <w:t>ыгрузить»</w:t>
            </w:r>
            <w:r w:rsidRPr="00007719">
              <w:t xml:space="preserve"> в случае, когда не задан путь выгрузки данных или метаданных</w:t>
            </w:r>
          </w:p>
        </w:tc>
        <w:tc>
          <w:tcPr>
            <w:tcW w:w="1454" w:type="pct"/>
          </w:tcPr>
          <w:p w14:paraId="1ED1D635" w14:textId="77777777" w:rsidR="00B73F16" w:rsidRPr="00007719" w:rsidRDefault="00B73F16" w:rsidP="00B73F16">
            <w:pPr>
              <w:pStyle w:val="122"/>
              <w:spacing w:before="0" w:after="0"/>
              <w:ind w:firstLine="113"/>
            </w:pPr>
            <w:r w:rsidRPr="00007719">
              <w:t>Задать путь выгрузки</w:t>
            </w:r>
          </w:p>
        </w:tc>
      </w:tr>
      <w:tr w:rsidR="003951B5" w:rsidRPr="00007719" w14:paraId="1C1C7098" w14:textId="77777777" w:rsidTr="006F6186">
        <w:trPr>
          <w:trHeight w:val="474"/>
        </w:trPr>
        <w:tc>
          <w:tcPr>
            <w:tcW w:w="1667" w:type="pct"/>
          </w:tcPr>
          <w:p w14:paraId="4C2975CD" w14:textId="200286AB" w:rsidR="00B73F16" w:rsidRPr="00007719" w:rsidRDefault="00B73F16" w:rsidP="00B73F16">
            <w:pPr>
              <w:pStyle w:val="122"/>
              <w:spacing w:before="0" w:after="0"/>
              <w:ind w:firstLine="116"/>
            </w:pPr>
            <w:r w:rsidRPr="00007719">
              <w:t>Д</w:t>
            </w:r>
            <w:r w:rsidR="00136F8D" w:rsidRPr="00007719">
              <w:t xml:space="preserve">окумент редактируется другим пользователем: имя узла: …, системное имя пользователя: …, имя пользователя базы </w:t>
            </w:r>
            <w:proofErr w:type="gramStart"/>
            <w:r w:rsidR="00136F8D" w:rsidRPr="00007719">
              <w:t>данных: ….</w:t>
            </w:r>
            <w:proofErr w:type="gramEnd"/>
            <w:r w:rsidR="00136F8D" w:rsidRPr="00007719">
              <w:t xml:space="preserve"> повторите попытку позднее</w:t>
            </w:r>
          </w:p>
        </w:tc>
        <w:tc>
          <w:tcPr>
            <w:tcW w:w="1879" w:type="pct"/>
          </w:tcPr>
          <w:p w14:paraId="6D990F43" w14:textId="77777777" w:rsidR="00B73F16" w:rsidRPr="00007719" w:rsidRDefault="00B73F16" w:rsidP="00B73F16">
            <w:pPr>
              <w:pStyle w:val="122"/>
              <w:spacing w:before="0" w:after="0"/>
              <w:ind w:firstLine="113"/>
            </w:pPr>
            <w:r w:rsidRPr="00007719">
              <w:t>Сообщение выдается при попытке открытия формы элемента, занятой для редактирования другим пользователем</w:t>
            </w:r>
          </w:p>
        </w:tc>
        <w:tc>
          <w:tcPr>
            <w:tcW w:w="1454" w:type="pct"/>
          </w:tcPr>
          <w:p w14:paraId="23EB7CB8" w14:textId="77777777" w:rsidR="00B73F16" w:rsidRPr="00007719" w:rsidRDefault="00B73F16" w:rsidP="00B73F16">
            <w:pPr>
              <w:pStyle w:val="122"/>
              <w:spacing w:before="0" w:after="0"/>
              <w:ind w:firstLine="113"/>
            </w:pPr>
            <w:r w:rsidRPr="00007719">
              <w:t>Повторить попытку позднее</w:t>
            </w:r>
          </w:p>
        </w:tc>
      </w:tr>
      <w:tr w:rsidR="003951B5" w:rsidRPr="00007719" w14:paraId="11A662B8" w14:textId="77777777" w:rsidTr="006F6186">
        <w:trPr>
          <w:trHeight w:val="474"/>
        </w:trPr>
        <w:tc>
          <w:tcPr>
            <w:tcW w:w="1667" w:type="pct"/>
          </w:tcPr>
          <w:p w14:paraId="0A183138" w14:textId="047ABD59" w:rsidR="00A54884" w:rsidRPr="00007719" w:rsidRDefault="00A54884" w:rsidP="00B73F16">
            <w:pPr>
              <w:pStyle w:val="122"/>
              <w:spacing w:before="0" w:after="0"/>
              <w:ind w:firstLine="116"/>
            </w:pPr>
            <w:r w:rsidRPr="00007719">
              <w:t>О</w:t>
            </w:r>
            <w:r w:rsidR="00136F8D" w:rsidRPr="00007719">
              <w:t>бъект инвентаризации не сохранен! Невозможно выполнить создание формы 1</w:t>
            </w:r>
          </w:p>
        </w:tc>
        <w:tc>
          <w:tcPr>
            <w:tcW w:w="1879" w:type="pct"/>
          </w:tcPr>
          <w:p w14:paraId="5D24D515" w14:textId="12807681" w:rsidR="00A54884" w:rsidRPr="00007719" w:rsidRDefault="00A54884" w:rsidP="002A5D0E">
            <w:pPr>
              <w:pStyle w:val="122"/>
              <w:spacing w:before="0" w:after="0"/>
              <w:ind w:firstLine="113"/>
            </w:pPr>
            <w:r w:rsidRPr="00007719">
              <w:t>Сообщение выдается при нажатии кнопки</w:t>
            </w:r>
            <w:r w:rsidR="002A5D0E" w:rsidRPr="00007719">
              <w:t xml:space="preserve"> «</w:t>
            </w:r>
            <w:r w:rsidRPr="00007719">
              <w:t>С</w:t>
            </w:r>
            <w:r w:rsidR="002A5D0E" w:rsidRPr="00007719">
              <w:t xml:space="preserve">оздать форму 1» </w:t>
            </w:r>
            <w:r w:rsidRPr="00007719">
              <w:t xml:space="preserve">в форме </w:t>
            </w:r>
            <w:r w:rsidR="002A5D0E" w:rsidRPr="00007719">
              <w:t>«</w:t>
            </w:r>
            <w:r w:rsidRPr="00007719">
              <w:t>П</w:t>
            </w:r>
            <w:r w:rsidR="002A5D0E" w:rsidRPr="00007719">
              <w:t>еречень</w:t>
            </w:r>
            <w:r w:rsidRPr="00007719">
              <w:t xml:space="preserve"> РИД </w:t>
            </w:r>
            <w:r w:rsidR="002A5D0E" w:rsidRPr="00007719">
              <w:t xml:space="preserve">для акта </w:t>
            </w:r>
            <w:r w:rsidRPr="00007719">
              <w:t xml:space="preserve">№1 (2): </w:t>
            </w:r>
            <w:r w:rsidR="00491C5B" w:rsidRPr="00007719">
              <w:t>Н</w:t>
            </w:r>
            <w:r w:rsidR="002A5D0E" w:rsidRPr="00007719">
              <w:t>овая запись</w:t>
            </w:r>
            <w:r w:rsidR="00491C5B" w:rsidRPr="00007719">
              <w:t>*»</w:t>
            </w:r>
          </w:p>
        </w:tc>
        <w:tc>
          <w:tcPr>
            <w:tcW w:w="1454" w:type="pct"/>
          </w:tcPr>
          <w:p w14:paraId="690F791E" w14:textId="0039F52E" w:rsidR="00A54884" w:rsidRPr="00007719" w:rsidRDefault="00A54884" w:rsidP="00A54884">
            <w:pPr>
              <w:pStyle w:val="122"/>
              <w:spacing w:before="0" w:after="0"/>
              <w:ind w:firstLine="113"/>
            </w:pPr>
            <w:r w:rsidRPr="00007719">
              <w:t xml:space="preserve">Сохранить объект инвентаризации и </w:t>
            </w:r>
            <w:r w:rsidR="00C45176" w:rsidRPr="00007719">
              <w:t>нажмите</w:t>
            </w:r>
            <w:r w:rsidRPr="00007719">
              <w:t xml:space="preserve"> кнопку </w:t>
            </w:r>
            <w:r w:rsidR="002A5D0E" w:rsidRPr="00007719">
              <w:t>«</w:t>
            </w:r>
            <w:r w:rsidRPr="00007719">
              <w:t>С</w:t>
            </w:r>
            <w:r w:rsidR="002A5D0E" w:rsidRPr="00007719">
              <w:t>оздать форму «1</w:t>
            </w:r>
          </w:p>
        </w:tc>
      </w:tr>
      <w:tr w:rsidR="003951B5" w:rsidRPr="00007719" w14:paraId="006C6052" w14:textId="77777777" w:rsidTr="006F6186">
        <w:trPr>
          <w:trHeight w:val="474"/>
        </w:trPr>
        <w:tc>
          <w:tcPr>
            <w:tcW w:w="1667" w:type="pct"/>
          </w:tcPr>
          <w:p w14:paraId="3725F91F" w14:textId="77822DFD" w:rsidR="006F6186" w:rsidRPr="00007719" w:rsidRDefault="006F6186" w:rsidP="006F6186">
            <w:pPr>
              <w:pStyle w:val="122"/>
              <w:spacing w:before="0" w:after="0"/>
              <w:ind w:firstLine="116"/>
            </w:pPr>
            <w:r w:rsidRPr="00007719">
              <w:t>Е</w:t>
            </w:r>
            <w:r w:rsidR="00136F8D" w:rsidRPr="00007719">
              <w:t>сли дата окончания работы изменена в связи с заключением дополнительного соглашения, то необходимо внести данные по дополнительному соглашению к договорному документу</w:t>
            </w:r>
          </w:p>
        </w:tc>
        <w:tc>
          <w:tcPr>
            <w:tcW w:w="1879" w:type="pct"/>
          </w:tcPr>
          <w:p w14:paraId="46D2F0A7" w14:textId="5589FCAF" w:rsidR="006F6186" w:rsidRPr="00007719" w:rsidRDefault="006F6186" w:rsidP="00B20374">
            <w:pPr>
              <w:pStyle w:val="122"/>
              <w:spacing w:before="0" w:after="0"/>
              <w:ind w:firstLine="113"/>
            </w:pPr>
            <w:r w:rsidRPr="00007719">
              <w:t xml:space="preserve">Сообщение выдается при изменении даты окончания в тематическом области </w:t>
            </w:r>
            <w:r w:rsidR="002A5D0E" w:rsidRPr="00007719">
              <w:t>«</w:t>
            </w:r>
            <w:r w:rsidRPr="00007719">
              <w:t>П</w:t>
            </w:r>
            <w:r w:rsidR="002A5D0E" w:rsidRPr="00007719">
              <w:t xml:space="preserve">лановые сроки выполнения работы» </w:t>
            </w:r>
            <w:r w:rsidRPr="00007719">
              <w:t xml:space="preserve">формы </w:t>
            </w:r>
            <w:r w:rsidR="002A5D0E" w:rsidRPr="00007719">
              <w:rPr>
                <w:szCs w:val="24"/>
              </w:rPr>
              <w:t>«Договорные документы»</w:t>
            </w:r>
          </w:p>
        </w:tc>
        <w:tc>
          <w:tcPr>
            <w:tcW w:w="1454" w:type="pct"/>
          </w:tcPr>
          <w:p w14:paraId="25672111" w14:textId="77777777" w:rsidR="006F6186" w:rsidRPr="00007719" w:rsidRDefault="006F6186" w:rsidP="006F6186">
            <w:pPr>
              <w:pStyle w:val="122"/>
              <w:spacing w:before="0" w:after="0"/>
              <w:ind w:firstLine="113"/>
            </w:pPr>
            <w:r w:rsidRPr="00007719">
              <w:t>Принять к сведению</w:t>
            </w:r>
          </w:p>
        </w:tc>
      </w:tr>
    </w:tbl>
    <w:p w14:paraId="58B7E6C8" w14:textId="77777777" w:rsidR="00F70F48" w:rsidRPr="00007719" w:rsidRDefault="00F70F48" w:rsidP="003E22FE">
      <w:pPr>
        <w:spacing w:line="360" w:lineRule="auto"/>
        <w:rPr>
          <w:sz w:val="2"/>
          <w:szCs w:val="2"/>
        </w:rPr>
      </w:pPr>
    </w:p>
    <w:p w14:paraId="221D5AF4" w14:textId="77777777" w:rsidR="00070FBA" w:rsidRPr="00007719" w:rsidRDefault="00070FBA" w:rsidP="003E22FE">
      <w:pPr>
        <w:spacing w:line="360" w:lineRule="auto"/>
        <w:jc w:val="center"/>
        <w:rPr>
          <w:sz w:val="28"/>
          <w:szCs w:val="28"/>
        </w:rPr>
      </w:pPr>
    </w:p>
    <w:p w14:paraId="5B370ED7" w14:textId="77777777" w:rsidR="00E80CC6" w:rsidRPr="00007719" w:rsidRDefault="00E80CC6" w:rsidP="006F1EAF">
      <w:pPr>
        <w:pStyle w:val="1-Mod"/>
        <w:rPr>
          <w:color w:val="auto"/>
          <w:lang w:val="en-US"/>
        </w:rPr>
      </w:pPr>
      <w:bookmarkStart w:id="1120" w:name="_Toc360195915"/>
      <w:bookmarkStart w:id="1121" w:name="_Toc419733596"/>
      <w:bookmarkStart w:id="1122" w:name="_Toc1571706"/>
      <w:bookmarkEnd w:id="76"/>
      <w:r w:rsidRPr="00007719">
        <w:rPr>
          <w:color w:val="auto"/>
        </w:rPr>
        <w:lastRenderedPageBreak/>
        <w:t>ПЕРЕЧЕНЬ</w:t>
      </w:r>
      <w:r w:rsidRPr="00007719">
        <w:rPr>
          <w:color w:val="auto"/>
          <w:lang w:val="en-US"/>
        </w:rPr>
        <w:t xml:space="preserve"> </w:t>
      </w:r>
      <w:r w:rsidRPr="00007719">
        <w:rPr>
          <w:color w:val="auto"/>
        </w:rPr>
        <w:t>СОКРАЩЕНИЙ</w:t>
      </w:r>
      <w:bookmarkEnd w:id="1120"/>
      <w:bookmarkEnd w:id="1121"/>
      <w:bookmarkEnd w:id="1122"/>
    </w:p>
    <w:p w14:paraId="425B4991" w14:textId="77777777" w:rsidR="00157117" w:rsidRPr="00007719" w:rsidRDefault="00157117" w:rsidP="009B1858">
      <w:pPr>
        <w:spacing w:line="360" w:lineRule="auto"/>
        <w:ind w:firstLine="709"/>
        <w:jc w:val="both"/>
        <w:rPr>
          <w:kern w:val="24"/>
          <w:sz w:val="28"/>
          <w:szCs w:val="28"/>
          <w:lang w:val="en-US"/>
        </w:rPr>
      </w:pPr>
      <w:r w:rsidRPr="00007719">
        <w:rPr>
          <w:kern w:val="24"/>
          <w:sz w:val="28"/>
          <w:szCs w:val="28"/>
          <w:lang w:val="en-US"/>
        </w:rPr>
        <w:t>PCT – patent cooperation tredty</w:t>
      </w:r>
    </w:p>
    <w:p w14:paraId="4322086E" w14:textId="77777777" w:rsidR="00157117" w:rsidRPr="00007719" w:rsidRDefault="00157117" w:rsidP="009B1858">
      <w:pPr>
        <w:spacing w:line="360" w:lineRule="auto"/>
        <w:ind w:firstLine="709"/>
        <w:jc w:val="both"/>
        <w:rPr>
          <w:kern w:val="24"/>
          <w:sz w:val="28"/>
          <w:szCs w:val="28"/>
        </w:rPr>
      </w:pPr>
      <w:r w:rsidRPr="00007719">
        <w:rPr>
          <w:kern w:val="24"/>
          <w:sz w:val="28"/>
          <w:szCs w:val="28"/>
        </w:rPr>
        <w:t xml:space="preserve">АО – </w:t>
      </w:r>
      <w:r w:rsidRPr="00007719">
        <w:rPr>
          <w:sz w:val="28"/>
          <w:szCs w:val="28"/>
        </w:rPr>
        <w:t>акционерное общество</w:t>
      </w:r>
    </w:p>
    <w:p w14:paraId="0BAA4C1D" w14:textId="77777777" w:rsidR="00157117" w:rsidRPr="00007719" w:rsidRDefault="00157117" w:rsidP="009B1858">
      <w:pPr>
        <w:spacing w:line="360" w:lineRule="auto"/>
        <w:ind w:firstLine="709"/>
        <w:jc w:val="both"/>
        <w:rPr>
          <w:kern w:val="24"/>
          <w:sz w:val="28"/>
          <w:szCs w:val="28"/>
        </w:rPr>
      </w:pPr>
      <w:r w:rsidRPr="00007719">
        <w:rPr>
          <w:kern w:val="24"/>
          <w:sz w:val="28"/>
          <w:szCs w:val="28"/>
        </w:rPr>
        <w:t xml:space="preserve">АП – </w:t>
      </w:r>
      <w:r w:rsidRPr="00007719">
        <w:rPr>
          <w:sz w:val="28"/>
          <w:szCs w:val="28"/>
        </w:rPr>
        <w:t>адресный перечень</w:t>
      </w:r>
    </w:p>
    <w:p w14:paraId="1F36BA72" w14:textId="77777777" w:rsidR="00157117" w:rsidRPr="00007719" w:rsidRDefault="00157117" w:rsidP="009B1858">
      <w:pPr>
        <w:spacing w:line="360" w:lineRule="auto"/>
        <w:ind w:firstLine="709"/>
        <w:jc w:val="both"/>
        <w:rPr>
          <w:sz w:val="28"/>
          <w:szCs w:val="28"/>
        </w:rPr>
      </w:pPr>
      <w:r w:rsidRPr="00007719">
        <w:rPr>
          <w:sz w:val="28"/>
          <w:szCs w:val="28"/>
        </w:rPr>
        <w:t>БД – база данных</w:t>
      </w:r>
    </w:p>
    <w:p w14:paraId="119B6CF3" w14:textId="77777777" w:rsidR="00157117" w:rsidRPr="00007719" w:rsidRDefault="00157117" w:rsidP="009B1858">
      <w:pPr>
        <w:spacing w:line="360" w:lineRule="auto"/>
        <w:ind w:firstLine="709"/>
        <w:jc w:val="both"/>
        <w:rPr>
          <w:kern w:val="24"/>
          <w:sz w:val="28"/>
          <w:szCs w:val="28"/>
        </w:rPr>
      </w:pPr>
      <w:r w:rsidRPr="00007719">
        <w:rPr>
          <w:kern w:val="24"/>
          <w:sz w:val="28"/>
          <w:szCs w:val="28"/>
        </w:rPr>
        <w:t xml:space="preserve">ВВТ – </w:t>
      </w:r>
      <w:r w:rsidRPr="00007719">
        <w:rPr>
          <w:sz w:val="28"/>
          <w:szCs w:val="28"/>
        </w:rPr>
        <w:t>вооружение и военная техника</w:t>
      </w:r>
    </w:p>
    <w:p w14:paraId="12AF6F56" w14:textId="77777777" w:rsidR="00157117" w:rsidRPr="00007719" w:rsidRDefault="00157117" w:rsidP="009B1858">
      <w:pPr>
        <w:spacing w:line="360" w:lineRule="auto"/>
        <w:ind w:firstLine="709"/>
        <w:jc w:val="both"/>
        <w:rPr>
          <w:kern w:val="24"/>
          <w:sz w:val="28"/>
          <w:szCs w:val="28"/>
        </w:rPr>
      </w:pPr>
      <w:r w:rsidRPr="00007719">
        <w:rPr>
          <w:kern w:val="24"/>
          <w:sz w:val="28"/>
          <w:szCs w:val="28"/>
        </w:rPr>
        <w:t>ГОЗ – государственный оборонный заказ</w:t>
      </w:r>
    </w:p>
    <w:p w14:paraId="6F4EED89" w14:textId="77777777" w:rsidR="00157117" w:rsidRPr="00007719" w:rsidRDefault="00157117" w:rsidP="009B1858">
      <w:pPr>
        <w:spacing w:line="360" w:lineRule="auto"/>
        <w:ind w:firstLine="709"/>
        <w:rPr>
          <w:kern w:val="24"/>
          <w:sz w:val="28"/>
          <w:szCs w:val="28"/>
        </w:rPr>
      </w:pPr>
      <w:r w:rsidRPr="00007719">
        <w:rPr>
          <w:kern w:val="24"/>
          <w:sz w:val="28"/>
          <w:szCs w:val="28"/>
        </w:rPr>
        <w:t>ДО – дочерняя организация</w:t>
      </w:r>
    </w:p>
    <w:p w14:paraId="41FBA2EC" w14:textId="77777777" w:rsidR="00157117" w:rsidRPr="00007719" w:rsidRDefault="00157117" w:rsidP="009B1858">
      <w:pPr>
        <w:spacing w:line="360" w:lineRule="auto"/>
        <w:ind w:firstLine="709"/>
        <w:jc w:val="both"/>
        <w:rPr>
          <w:sz w:val="28"/>
          <w:szCs w:val="28"/>
        </w:rPr>
      </w:pPr>
      <w:r w:rsidRPr="00007719">
        <w:rPr>
          <w:sz w:val="28"/>
          <w:szCs w:val="28"/>
        </w:rPr>
        <w:t>ДЦ – департамент ценообразования</w:t>
      </w:r>
    </w:p>
    <w:p w14:paraId="6DA5FED7" w14:textId="77777777" w:rsidR="00157117" w:rsidRPr="00007719" w:rsidRDefault="00157117" w:rsidP="009B1858">
      <w:pPr>
        <w:spacing w:line="360" w:lineRule="auto"/>
        <w:ind w:firstLine="709"/>
        <w:jc w:val="both"/>
        <w:rPr>
          <w:kern w:val="24"/>
          <w:sz w:val="28"/>
          <w:szCs w:val="28"/>
        </w:rPr>
      </w:pPr>
      <w:r w:rsidRPr="00007719">
        <w:rPr>
          <w:kern w:val="24"/>
          <w:sz w:val="28"/>
          <w:szCs w:val="28"/>
        </w:rPr>
        <w:t xml:space="preserve">ИД – </w:t>
      </w:r>
      <w:r w:rsidRPr="00007719">
        <w:rPr>
          <w:sz w:val="28"/>
          <w:szCs w:val="28"/>
        </w:rPr>
        <w:t>идентификатор</w:t>
      </w:r>
    </w:p>
    <w:p w14:paraId="142E6669" w14:textId="77777777" w:rsidR="00157117" w:rsidRPr="00007719" w:rsidRDefault="00157117" w:rsidP="009B1858">
      <w:pPr>
        <w:spacing w:line="360" w:lineRule="auto"/>
        <w:ind w:firstLine="709"/>
        <w:jc w:val="both"/>
        <w:rPr>
          <w:kern w:val="24"/>
          <w:sz w:val="28"/>
          <w:szCs w:val="28"/>
        </w:rPr>
      </w:pPr>
      <w:r w:rsidRPr="00007719">
        <w:rPr>
          <w:kern w:val="24"/>
          <w:sz w:val="28"/>
          <w:szCs w:val="28"/>
        </w:rPr>
        <w:t>ИНН – индивидуальный номер налогоплательщика</w:t>
      </w:r>
    </w:p>
    <w:p w14:paraId="531B77A0" w14:textId="77777777" w:rsidR="00157117" w:rsidRPr="00007719" w:rsidRDefault="00157117" w:rsidP="009B1858">
      <w:pPr>
        <w:spacing w:line="360" w:lineRule="auto"/>
        <w:ind w:firstLine="709"/>
        <w:jc w:val="both"/>
        <w:rPr>
          <w:sz w:val="28"/>
          <w:szCs w:val="28"/>
        </w:rPr>
      </w:pPr>
      <w:r w:rsidRPr="00007719">
        <w:rPr>
          <w:sz w:val="28"/>
          <w:szCs w:val="28"/>
        </w:rPr>
        <w:t>ИС – интеллектуальная собственность</w:t>
      </w:r>
    </w:p>
    <w:p w14:paraId="5FC918C7" w14:textId="77777777" w:rsidR="00157117" w:rsidRPr="00007719" w:rsidRDefault="00157117" w:rsidP="009B1858">
      <w:pPr>
        <w:spacing w:line="360" w:lineRule="auto"/>
        <w:ind w:firstLine="709"/>
        <w:rPr>
          <w:kern w:val="24"/>
          <w:sz w:val="28"/>
          <w:szCs w:val="28"/>
        </w:rPr>
      </w:pPr>
      <w:r w:rsidRPr="00007719">
        <w:rPr>
          <w:kern w:val="24"/>
          <w:sz w:val="28"/>
          <w:szCs w:val="28"/>
        </w:rPr>
        <w:t>К/СЧ. – корреспондентский счет</w:t>
      </w:r>
    </w:p>
    <w:p w14:paraId="40C87A76" w14:textId="77777777" w:rsidR="00157117" w:rsidRPr="00007719" w:rsidRDefault="00157117" w:rsidP="009B1858">
      <w:pPr>
        <w:spacing w:line="360" w:lineRule="auto"/>
        <w:ind w:firstLine="709"/>
        <w:jc w:val="both"/>
        <w:rPr>
          <w:sz w:val="28"/>
          <w:szCs w:val="28"/>
        </w:rPr>
      </w:pPr>
      <w:r w:rsidRPr="00007719">
        <w:rPr>
          <w:sz w:val="28"/>
          <w:szCs w:val="28"/>
        </w:rPr>
        <w:t>КБК – код бюджетной классификации</w:t>
      </w:r>
    </w:p>
    <w:p w14:paraId="660ED77B" w14:textId="77777777" w:rsidR="00157117" w:rsidRPr="00007719" w:rsidRDefault="00157117" w:rsidP="009B1858">
      <w:pPr>
        <w:spacing w:line="360" w:lineRule="auto"/>
        <w:ind w:firstLine="709"/>
        <w:rPr>
          <w:sz w:val="28"/>
          <w:szCs w:val="28"/>
        </w:rPr>
      </w:pPr>
      <w:r w:rsidRPr="00007719">
        <w:rPr>
          <w:sz w:val="28"/>
          <w:szCs w:val="28"/>
        </w:rPr>
        <w:t>КПП – код причины постановки на учет в налоговом органе</w:t>
      </w:r>
    </w:p>
    <w:p w14:paraId="626D88FC" w14:textId="77777777" w:rsidR="00157117" w:rsidRPr="00007719" w:rsidRDefault="00157117" w:rsidP="009B1858">
      <w:pPr>
        <w:spacing w:line="360" w:lineRule="auto"/>
        <w:ind w:firstLine="709"/>
        <w:rPr>
          <w:sz w:val="28"/>
          <w:szCs w:val="28"/>
        </w:rPr>
      </w:pPr>
      <w:r w:rsidRPr="00007719">
        <w:rPr>
          <w:sz w:val="28"/>
          <w:szCs w:val="28"/>
        </w:rPr>
        <w:t>ЛКМ – левая клавиша манипулятора «мышь»</w:t>
      </w:r>
    </w:p>
    <w:p w14:paraId="1F2D1CB1" w14:textId="77777777" w:rsidR="00157117" w:rsidRPr="00007719" w:rsidRDefault="00157117" w:rsidP="009B1858">
      <w:pPr>
        <w:spacing w:line="360" w:lineRule="auto"/>
        <w:ind w:left="1904" w:hanging="1204"/>
        <w:rPr>
          <w:sz w:val="28"/>
          <w:szCs w:val="28"/>
        </w:rPr>
      </w:pPr>
      <w:r w:rsidRPr="00007719">
        <w:rPr>
          <w:sz w:val="28"/>
          <w:szCs w:val="28"/>
        </w:rPr>
        <w:t>МКП – международный классификатор патента</w:t>
      </w:r>
    </w:p>
    <w:p w14:paraId="20B2706B" w14:textId="77777777" w:rsidR="00157117" w:rsidRPr="00007719" w:rsidRDefault="00157117" w:rsidP="009B1858">
      <w:pPr>
        <w:spacing w:line="360" w:lineRule="auto"/>
        <w:ind w:left="1904" w:hanging="1204"/>
        <w:rPr>
          <w:sz w:val="28"/>
          <w:szCs w:val="28"/>
        </w:rPr>
      </w:pPr>
      <w:r w:rsidRPr="00007719">
        <w:rPr>
          <w:sz w:val="28"/>
          <w:szCs w:val="28"/>
        </w:rPr>
        <w:t>МКПО – международный классификатор промышленных образцов</w:t>
      </w:r>
    </w:p>
    <w:p w14:paraId="788F8299" w14:textId="77777777" w:rsidR="00157117" w:rsidRPr="00007719" w:rsidRDefault="00157117" w:rsidP="009B1858">
      <w:pPr>
        <w:spacing w:line="360" w:lineRule="auto"/>
        <w:ind w:firstLine="709"/>
        <w:jc w:val="both"/>
        <w:rPr>
          <w:kern w:val="24"/>
          <w:sz w:val="28"/>
          <w:szCs w:val="28"/>
        </w:rPr>
      </w:pPr>
      <w:r w:rsidRPr="00007719">
        <w:rPr>
          <w:kern w:val="24"/>
          <w:sz w:val="28"/>
          <w:szCs w:val="28"/>
        </w:rPr>
        <w:t xml:space="preserve">МЭП – </w:t>
      </w:r>
      <w:r w:rsidRPr="00007719">
        <w:rPr>
          <w:sz w:val="28"/>
          <w:szCs w:val="28"/>
        </w:rPr>
        <w:t>модуль электронной почты</w:t>
      </w:r>
    </w:p>
    <w:p w14:paraId="34921D98" w14:textId="77777777" w:rsidR="00157117" w:rsidRPr="00007719" w:rsidRDefault="00157117" w:rsidP="009B1858">
      <w:pPr>
        <w:spacing w:line="360" w:lineRule="auto"/>
        <w:ind w:left="1904" w:hanging="1204"/>
        <w:rPr>
          <w:sz w:val="28"/>
          <w:szCs w:val="28"/>
        </w:rPr>
      </w:pPr>
      <w:r w:rsidRPr="00007719">
        <w:rPr>
          <w:sz w:val="28"/>
          <w:szCs w:val="28"/>
        </w:rPr>
        <w:t>НИОКР – научно-исследовательские и опытно-конструкторские работы</w:t>
      </w:r>
    </w:p>
    <w:p w14:paraId="64862D5A" w14:textId="77777777" w:rsidR="00157117" w:rsidRPr="00007719" w:rsidRDefault="00157117" w:rsidP="009B1858">
      <w:pPr>
        <w:spacing w:line="360" w:lineRule="auto"/>
        <w:ind w:firstLine="709"/>
        <w:rPr>
          <w:kern w:val="24"/>
          <w:sz w:val="28"/>
          <w:szCs w:val="28"/>
        </w:rPr>
      </w:pPr>
      <w:r w:rsidRPr="00007719">
        <w:rPr>
          <w:kern w:val="24"/>
          <w:sz w:val="28"/>
          <w:szCs w:val="28"/>
        </w:rPr>
        <w:t>НИР</w:t>
      </w:r>
      <w:r w:rsidRPr="00007719">
        <w:rPr>
          <w:sz w:val="28"/>
          <w:szCs w:val="28"/>
        </w:rPr>
        <w:t xml:space="preserve"> – научно-исследовательские работы</w:t>
      </w:r>
    </w:p>
    <w:p w14:paraId="0A86CD6F" w14:textId="26780103" w:rsidR="00157117" w:rsidRDefault="00157117">
      <w:pPr>
        <w:spacing w:line="360" w:lineRule="auto"/>
        <w:ind w:firstLine="709"/>
        <w:jc w:val="both"/>
        <w:rPr>
          <w:kern w:val="24"/>
          <w:sz w:val="28"/>
          <w:szCs w:val="28"/>
        </w:rPr>
      </w:pPr>
      <w:r>
        <w:rPr>
          <w:kern w:val="24"/>
          <w:sz w:val="28"/>
          <w:szCs w:val="28"/>
        </w:rPr>
        <w:t>НСИ – нормативно-справочная информация</w:t>
      </w:r>
    </w:p>
    <w:p w14:paraId="7083D8D6" w14:textId="64CBAA74" w:rsidR="00157117" w:rsidRDefault="00157117">
      <w:pPr>
        <w:spacing w:line="360" w:lineRule="auto"/>
        <w:ind w:firstLine="709"/>
        <w:jc w:val="both"/>
        <w:rPr>
          <w:kern w:val="24"/>
          <w:sz w:val="28"/>
          <w:szCs w:val="28"/>
        </w:rPr>
      </w:pPr>
      <w:r>
        <w:rPr>
          <w:kern w:val="24"/>
          <w:sz w:val="28"/>
          <w:szCs w:val="28"/>
        </w:rPr>
        <w:t>НТ – научно-техническая</w:t>
      </w:r>
    </w:p>
    <w:p w14:paraId="0D228ED1" w14:textId="77777777" w:rsidR="00157117" w:rsidRPr="00007719" w:rsidRDefault="00157117" w:rsidP="009B1858">
      <w:pPr>
        <w:spacing w:line="360" w:lineRule="auto"/>
        <w:ind w:firstLine="709"/>
        <w:jc w:val="both"/>
        <w:rPr>
          <w:kern w:val="24"/>
          <w:sz w:val="28"/>
          <w:szCs w:val="28"/>
        </w:rPr>
      </w:pPr>
      <w:r w:rsidRPr="00007719">
        <w:rPr>
          <w:kern w:val="24"/>
          <w:sz w:val="28"/>
          <w:szCs w:val="28"/>
        </w:rPr>
        <w:t xml:space="preserve">ОАО – </w:t>
      </w:r>
      <w:r w:rsidRPr="00007719">
        <w:rPr>
          <w:sz w:val="28"/>
          <w:szCs w:val="28"/>
        </w:rPr>
        <w:t>открытое акционерное общество</w:t>
      </w:r>
    </w:p>
    <w:p w14:paraId="01CDB22F" w14:textId="77777777" w:rsidR="00157117" w:rsidRPr="00007719" w:rsidRDefault="00157117" w:rsidP="009B1858">
      <w:pPr>
        <w:spacing w:line="360" w:lineRule="auto"/>
        <w:ind w:firstLine="709"/>
        <w:jc w:val="both"/>
        <w:rPr>
          <w:sz w:val="28"/>
          <w:szCs w:val="28"/>
        </w:rPr>
      </w:pPr>
      <w:r w:rsidRPr="00007719">
        <w:rPr>
          <w:sz w:val="28"/>
          <w:szCs w:val="28"/>
        </w:rPr>
        <w:t>ОГРН – основной государственный регистрационный номер</w:t>
      </w:r>
    </w:p>
    <w:p w14:paraId="4B3968C6" w14:textId="77777777" w:rsidR="00157117" w:rsidRPr="00007719" w:rsidRDefault="00157117" w:rsidP="009B1858">
      <w:pPr>
        <w:spacing w:line="360" w:lineRule="auto"/>
        <w:ind w:firstLine="709"/>
        <w:jc w:val="both"/>
        <w:rPr>
          <w:sz w:val="28"/>
          <w:szCs w:val="28"/>
        </w:rPr>
      </w:pPr>
      <w:r w:rsidRPr="00007719">
        <w:rPr>
          <w:sz w:val="28"/>
          <w:szCs w:val="28"/>
        </w:rPr>
        <w:t>ОИС – объект интеллектуальной собственности</w:t>
      </w:r>
    </w:p>
    <w:p w14:paraId="74755A82" w14:textId="77777777" w:rsidR="00157117" w:rsidRPr="00007719" w:rsidRDefault="00157117" w:rsidP="009B1858">
      <w:pPr>
        <w:spacing w:line="360" w:lineRule="auto"/>
        <w:ind w:left="1904" w:hanging="1195"/>
        <w:jc w:val="both"/>
        <w:rPr>
          <w:sz w:val="28"/>
          <w:szCs w:val="28"/>
        </w:rPr>
      </w:pPr>
      <w:r w:rsidRPr="00007719">
        <w:rPr>
          <w:sz w:val="28"/>
          <w:szCs w:val="28"/>
        </w:rPr>
        <w:t>ОКАТО – общероссийский классификатор объектов административно-территориального деления</w:t>
      </w:r>
    </w:p>
    <w:p w14:paraId="551E1141" w14:textId="77777777" w:rsidR="00157117" w:rsidRPr="00007719" w:rsidRDefault="00157117" w:rsidP="009B1858">
      <w:pPr>
        <w:spacing w:line="360" w:lineRule="auto"/>
        <w:ind w:firstLine="709"/>
        <w:jc w:val="both"/>
        <w:rPr>
          <w:sz w:val="28"/>
          <w:szCs w:val="28"/>
        </w:rPr>
      </w:pPr>
      <w:r w:rsidRPr="00007719">
        <w:rPr>
          <w:sz w:val="28"/>
          <w:szCs w:val="28"/>
        </w:rPr>
        <w:t>ОКВЭД – общероссийский классификатор видов экономической деятельности</w:t>
      </w:r>
    </w:p>
    <w:p w14:paraId="7D88D755" w14:textId="77777777" w:rsidR="00157117" w:rsidRPr="00007719" w:rsidRDefault="00157117" w:rsidP="009B1858">
      <w:pPr>
        <w:spacing w:line="360" w:lineRule="auto"/>
        <w:ind w:left="1974" w:hanging="1265"/>
        <w:rPr>
          <w:sz w:val="28"/>
          <w:szCs w:val="28"/>
        </w:rPr>
      </w:pPr>
      <w:r w:rsidRPr="00007719">
        <w:rPr>
          <w:sz w:val="28"/>
          <w:szCs w:val="28"/>
        </w:rPr>
        <w:lastRenderedPageBreak/>
        <w:t>ОКОГУ – общероссийский классификатор органов государственной власти и управления</w:t>
      </w:r>
    </w:p>
    <w:p w14:paraId="05B9C73A" w14:textId="77777777" w:rsidR="00157117" w:rsidRPr="00007719" w:rsidRDefault="00157117" w:rsidP="009B1858">
      <w:pPr>
        <w:tabs>
          <w:tab w:val="left" w:pos="2700"/>
        </w:tabs>
        <w:spacing w:line="360" w:lineRule="auto"/>
        <w:ind w:firstLine="709"/>
        <w:jc w:val="both"/>
        <w:rPr>
          <w:sz w:val="28"/>
          <w:szCs w:val="28"/>
        </w:rPr>
      </w:pPr>
      <w:r w:rsidRPr="00007719">
        <w:rPr>
          <w:kern w:val="24"/>
          <w:sz w:val="28"/>
          <w:szCs w:val="28"/>
        </w:rPr>
        <w:t xml:space="preserve">ОКОПФ – </w:t>
      </w:r>
      <w:r w:rsidRPr="00007719">
        <w:rPr>
          <w:sz w:val="28"/>
          <w:szCs w:val="28"/>
        </w:rPr>
        <w:t>общероссийский классификатор организационно-правовых форм</w:t>
      </w:r>
    </w:p>
    <w:p w14:paraId="431CAC8D" w14:textId="77777777" w:rsidR="00157117" w:rsidRPr="00007719" w:rsidRDefault="00157117" w:rsidP="009B1858">
      <w:pPr>
        <w:spacing w:line="360" w:lineRule="auto"/>
        <w:ind w:firstLine="709"/>
        <w:rPr>
          <w:kern w:val="24"/>
          <w:sz w:val="28"/>
          <w:szCs w:val="28"/>
        </w:rPr>
      </w:pPr>
      <w:r w:rsidRPr="00007719">
        <w:rPr>
          <w:kern w:val="24"/>
          <w:sz w:val="28"/>
          <w:szCs w:val="28"/>
        </w:rPr>
        <w:t>ОКОФ – общероссийский классификатор основных фондов</w:t>
      </w:r>
    </w:p>
    <w:p w14:paraId="3E1464B4" w14:textId="77777777" w:rsidR="00157117" w:rsidRPr="00007719" w:rsidRDefault="00157117" w:rsidP="009B1858">
      <w:pPr>
        <w:spacing w:line="360" w:lineRule="auto"/>
        <w:ind w:firstLine="709"/>
        <w:jc w:val="both"/>
        <w:rPr>
          <w:rFonts w:eastAsiaTheme="minorHAnsi"/>
          <w:sz w:val="28"/>
          <w:szCs w:val="28"/>
          <w:lang w:eastAsia="en-US"/>
        </w:rPr>
      </w:pPr>
      <w:r w:rsidRPr="00007719">
        <w:rPr>
          <w:rFonts w:eastAsiaTheme="minorHAnsi"/>
          <w:sz w:val="28"/>
          <w:szCs w:val="28"/>
          <w:lang w:eastAsia="en-US"/>
        </w:rPr>
        <w:t xml:space="preserve">ОКОФ – </w:t>
      </w:r>
      <w:r w:rsidRPr="00007719">
        <w:rPr>
          <w:rFonts w:eastAsiaTheme="minorHAnsi" w:cstheme="minorBidi"/>
          <w:sz w:val="28"/>
          <w:szCs w:val="28"/>
          <w:lang w:eastAsia="en-US"/>
        </w:rPr>
        <w:t>общероссийский классификатор основных фондов (ОК 013-94)</w:t>
      </w:r>
    </w:p>
    <w:p w14:paraId="2F68322C" w14:textId="77777777" w:rsidR="00157117" w:rsidRPr="00007719" w:rsidRDefault="00157117" w:rsidP="009B1858">
      <w:pPr>
        <w:spacing w:line="360" w:lineRule="auto"/>
        <w:ind w:firstLine="709"/>
        <w:jc w:val="both"/>
        <w:rPr>
          <w:rFonts w:eastAsiaTheme="minorHAnsi"/>
          <w:sz w:val="28"/>
          <w:szCs w:val="28"/>
          <w:lang w:eastAsia="en-US"/>
        </w:rPr>
      </w:pPr>
      <w:r w:rsidRPr="00007719">
        <w:rPr>
          <w:rFonts w:eastAsiaTheme="minorHAnsi"/>
          <w:sz w:val="28"/>
          <w:szCs w:val="28"/>
          <w:lang w:eastAsia="en-US"/>
        </w:rPr>
        <w:t xml:space="preserve">ОКОФ2 – </w:t>
      </w:r>
      <w:r w:rsidRPr="00007719">
        <w:rPr>
          <w:rFonts w:eastAsiaTheme="minorHAnsi" w:cstheme="minorBidi"/>
          <w:sz w:val="28"/>
          <w:szCs w:val="28"/>
          <w:lang w:eastAsia="en-US"/>
        </w:rPr>
        <w:t>общероссийский классификатор основных фондов (ОК 013-2014)</w:t>
      </w:r>
    </w:p>
    <w:p w14:paraId="4B598139" w14:textId="77777777" w:rsidR="00157117" w:rsidRPr="00007719" w:rsidRDefault="00157117" w:rsidP="009B1858">
      <w:pPr>
        <w:spacing w:line="360" w:lineRule="auto"/>
        <w:ind w:firstLine="709"/>
        <w:rPr>
          <w:kern w:val="24"/>
          <w:sz w:val="28"/>
          <w:szCs w:val="28"/>
        </w:rPr>
      </w:pPr>
      <w:r w:rsidRPr="00007719">
        <w:rPr>
          <w:kern w:val="24"/>
          <w:sz w:val="28"/>
          <w:szCs w:val="28"/>
        </w:rPr>
        <w:t>ОКПО – общероссийский классификатор предприятий и организаций</w:t>
      </w:r>
    </w:p>
    <w:p w14:paraId="43BF4D3C" w14:textId="77777777" w:rsidR="00157117" w:rsidRPr="00007719" w:rsidRDefault="00157117" w:rsidP="009B1858">
      <w:pPr>
        <w:spacing w:line="360" w:lineRule="auto"/>
        <w:ind w:firstLine="709"/>
        <w:rPr>
          <w:kern w:val="24"/>
          <w:sz w:val="28"/>
          <w:szCs w:val="28"/>
        </w:rPr>
      </w:pPr>
      <w:r w:rsidRPr="00007719">
        <w:rPr>
          <w:kern w:val="24"/>
          <w:sz w:val="28"/>
          <w:szCs w:val="28"/>
        </w:rPr>
        <w:t>ОКР – опытно-конструкторская работа</w:t>
      </w:r>
    </w:p>
    <w:p w14:paraId="1D02D55C" w14:textId="77777777" w:rsidR="00157117" w:rsidRPr="00007719" w:rsidRDefault="00157117" w:rsidP="009B1858">
      <w:pPr>
        <w:spacing w:line="360" w:lineRule="auto"/>
        <w:ind w:firstLine="720"/>
        <w:jc w:val="both"/>
        <w:rPr>
          <w:kern w:val="24"/>
          <w:sz w:val="28"/>
          <w:szCs w:val="28"/>
        </w:rPr>
      </w:pPr>
      <w:r w:rsidRPr="00007719">
        <w:rPr>
          <w:kern w:val="24"/>
          <w:sz w:val="28"/>
          <w:szCs w:val="28"/>
        </w:rPr>
        <w:t>ОКСМ – общероссийский классификатор стран мира</w:t>
      </w:r>
    </w:p>
    <w:p w14:paraId="10BFE6BE" w14:textId="77777777" w:rsidR="00157117" w:rsidRPr="00007719" w:rsidRDefault="00157117" w:rsidP="009B1858">
      <w:pPr>
        <w:spacing w:line="360" w:lineRule="auto"/>
        <w:ind w:left="2002" w:hanging="1282"/>
        <w:jc w:val="both"/>
        <w:rPr>
          <w:kern w:val="24"/>
          <w:sz w:val="28"/>
          <w:szCs w:val="28"/>
        </w:rPr>
      </w:pPr>
      <w:r w:rsidRPr="00007719">
        <w:rPr>
          <w:kern w:val="24"/>
          <w:sz w:val="28"/>
          <w:szCs w:val="28"/>
        </w:rPr>
        <w:t xml:space="preserve">ОКТМО – </w:t>
      </w:r>
      <w:r w:rsidRPr="00007719">
        <w:rPr>
          <w:spacing w:val="-10"/>
          <w:kern w:val="24"/>
          <w:sz w:val="28"/>
          <w:szCs w:val="28"/>
        </w:rPr>
        <w:t>общероссийский классификатор территорий муниципальных образований</w:t>
      </w:r>
    </w:p>
    <w:p w14:paraId="2D03C2F8" w14:textId="3929AEAB" w:rsidR="00157117" w:rsidRPr="00157117" w:rsidRDefault="00157117">
      <w:pPr>
        <w:spacing w:line="360" w:lineRule="auto"/>
        <w:ind w:firstLine="709"/>
        <w:jc w:val="both"/>
        <w:rPr>
          <w:kern w:val="24"/>
          <w:sz w:val="28"/>
          <w:szCs w:val="28"/>
        </w:rPr>
      </w:pPr>
      <w:r>
        <w:rPr>
          <w:kern w:val="24"/>
          <w:sz w:val="28"/>
          <w:szCs w:val="28"/>
        </w:rPr>
        <w:t xml:space="preserve">ОКФС – </w:t>
      </w:r>
      <w:r w:rsidRPr="00157117">
        <w:rPr>
          <w:sz w:val="28"/>
          <w:szCs w:val="28"/>
        </w:rPr>
        <w:t>общероссийский классификатор форм собственности</w:t>
      </w:r>
    </w:p>
    <w:p w14:paraId="045B6390" w14:textId="77777777" w:rsidR="00157117" w:rsidRPr="00007719" w:rsidRDefault="00157117" w:rsidP="009B1858">
      <w:pPr>
        <w:spacing w:line="360" w:lineRule="auto"/>
        <w:ind w:firstLine="720"/>
        <w:jc w:val="both"/>
        <w:rPr>
          <w:sz w:val="28"/>
          <w:szCs w:val="28"/>
        </w:rPr>
      </w:pPr>
      <w:r w:rsidRPr="00007719">
        <w:rPr>
          <w:sz w:val="28"/>
          <w:szCs w:val="28"/>
        </w:rPr>
        <w:t>ОКФС – общероссийский классификатор форм собственности</w:t>
      </w:r>
    </w:p>
    <w:p w14:paraId="41073905" w14:textId="77777777" w:rsidR="00157117" w:rsidRPr="00007719" w:rsidRDefault="00157117" w:rsidP="009B1858">
      <w:pPr>
        <w:spacing w:line="360" w:lineRule="auto"/>
        <w:ind w:firstLine="709"/>
        <w:jc w:val="both"/>
        <w:rPr>
          <w:kern w:val="24"/>
          <w:sz w:val="28"/>
          <w:szCs w:val="28"/>
        </w:rPr>
      </w:pPr>
      <w:r w:rsidRPr="00007719">
        <w:rPr>
          <w:kern w:val="24"/>
          <w:sz w:val="28"/>
          <w:szCs w:val="28"/>
        </w:rPr>
        <w:t xml:space="preserve">ООО – </w:t>
      </w:r>
      <w:r w:rsidRPr="00007719">
        <w:rPr>
          <w:sz w:val="28"/>
          <w:szCs w:val="28"/>
        </w:rPr>
        <w:t>общество с ограниченной ответственностью</w:t>
      </w:r>
    </w:p>
    <w:p w14:paraId="4D234703" w14:textId="77777777" w:rsidR="00157117" w:rsidRPr="00007719" w:rsidRDefault="00157117" w:rsidP="009B1858">
      <w:pPr>
        <w:spacing w:line="360" w:lineRule="auto"/>
        <w:ind w:firstLine="720"/>
        <w:jc w:val="both"/>
        <w:rPr>
          <w:sz w:val="28"/>
          <w:szCs w:val="28"/>
        </w:rPr>
      </w:pPr>
      <w:r w:rsidRPr="00007719">
        <w:rPr>
          <w:sz w:val="28"/>
          <w:szCs w:val="28"/>
        </w:rPr>
        <w:t>ОПО – общее программное обеспечение</w:t>
      </w:r>
    </w:p>
    <w:p w14:paraId="5D6821E5" w14:textId="77777777" w:rsidR="00157117" w:rsidRPr="00007719" w:rsidRDefault="00157117" w:rsidP="009B1858">
      <w:pPr>
        <w:spacing w:line="360" w:lineRule="auto"/>
        <w:ind w:firstLine="709"/>
        <w:rPr>
          <w:sz w:val="28"/>
          <w:szCs w:val="28"/>
        </w:rPr>
      </w:pPr>
      <w:r w:rsidRPr="00007719">
        <w:rPr>
          <w:sz w:val="28"/>
          <w:szCs w:val="28"/>
        </w:rPr>
        <w:t>ОС – операционная система</w:t>
      </w:r>
    </w:p>
    <w:p w14:paraId="7EE925EE" w14:textId="77777777" w:rsidR="00157117" w:rsidRPr="00007719" w:rsidRDefault="00157117" w:rsidP="009B1858">
      <w:pPr>
        <w:spacing w:line="360" w:lineRule="auto"/>
        <w:ind w:firstLine="709"/>
        <w:rPr>
          <w:kern w:val="24"/>
          <w:sz w:val="28"/>
          <w:szCs w:val="28"/>
        </w:rPr>
      </w:pPr>
      <w:r w:rsidRPr="00007719">
        <w:rPr>
          <w:kern w:val="24"/>
          <w:sz w:val="28"/>
          <w:szCs w:val="28"/>
        </w:rPr>
        <w:t>ПВО – противовоздушная оборона</w:t>
      </w:r>
    </w:p>
    <w:p w14:paraId="51611033" w14:textId="77777777" w:rsidR="00157117" w:rsidRPr="00007719" w:rsidRDefault="00157117" w:rsidP="009B1858">
      <w:pPr>
        <w:spacing w:line="360" w:lineRule="auto"/>
        <w:ind w:firstLine="709"/>
        <w:jc w:val="both"/>
        <w:rPr>
          <w:kern w:val="24"/>
          <w:sz w:val="28"/>
          <w:szCs w:val="28"/>
        </w:rPr>
      </w:pPr>
      <w:r w:rsidRPr="00007719">
        <w:rPr>
          <w:kern w:val="24"/>
          <w:sz w:val="28"/>
          <w:szCs w:val="28"/>
        </w:rPr>
        <w:t>ПИ – покупное изделие</w:t>
      </w:r>
    </w:p>
    <w:p w14:paraId="13B74E5F" w14:textId="77777777" w:rsidR="00157117" w:rsidRPr="00007719" w:rsidRDefault="00157117" w:rsidP="009B1858">
      <w:pPr>
        <w:spacing w:line="360" w:lineRule="auto"/>
        <w:ind w:firstLine="709"/>
        <w:rPr>
          <w:sz w:val="28"/>
          <w:szCs w:val="28"/>
        </w:rPr>
      </w:pPr>
      <w:r w:rsidRPr="00007719">
        <w:rPr>
          <w:sz w:val="28"/>
          <w:szCs w:val="28"/>
        </w:rPr>
        <w:t>ПК – программный комплекс</w:t>
      </w:r>
    </w:p>
    <w:p w14:paraId="7A463DD1" w14:textId="77777777" w:rsidR="00157117" w:rsidRDefault="00157117">
      <w:pPr>
        <w:spacing w:line="360" w:lineRule="auto"/>
        <w:ind w:firstLine="709"/>
        <w:jc w:val="both"/>
        <w:rPr>
          <w:kern w:val="24"/>
          <w:sz w:val="28"/>
          <w:szCs w:val="28"/>
        </w:rPr>
      </w:pPr>
      <w:r>
        <w:rPr>
          <w:kern w:val="24"/>
          <w:sz w:val="28"/>
          <w:szCs w:val="28"/>
        </w:rPr>
        <w:t>ПКМ – правая кнопка «мыши»</w:t>
      </w:r>
    </w:p>
    <w:p w14:paraId="73BE7AAD" w14:textId="77777777" w:rsidR="00157117" w:rsidRPr="00007719" w:rsidRDefault="00157117" w:rsidP="009B1858">
      <w:pPr>
        <w:spacing w:line="360" w:lineRule="auto"/>
        <w:ind w:firstLine="709"/>
        <w:jc w:val="both"/>
        <w:rPr>
          <w:sz w:val="28"/>
          <w:szCs w:val="28"/>
        </w:rPr>
      </w:pPr>
      <w:r w:rsidRPr="00007719">
        <w:rPr>
          <w:bCs/>
          <w:sz w:val="28"/>
          <w:szCs w:val="28"/>
        </w:rPr>
        <w:t xml:space="preserve">РИД – </w:t>
      </w:r>
      <w:r w:rsidRPr="00007719">
        <w:rPr>
          <w:sz w:val="28"/>
          <w:szCs w:val="28"/>
        </w:rPr>
        <w:t>результат интеллектуальной деятельности</w:t>
      </w:r>
    </w:p>
    <w:p w14:paraId="6D753382" w14:textId="77777777" w:rsidR="00157117" w:rsidRPr="00007719" w:rsidRDefault="00157117" w:rsidP="009B1858">
      <w:pPr>
        <w:spacing w:line="360" w:lineRule="auto"/>
        <w:ind w:firstLine="709"/>
        <w:rPr>
          <w:kern w:val="24"/>
          <w:sz w:val="28"/>
          <w:szCs w:val="28"/>
        </w:rPr>
      </w:pPr>
      <w:r w:rsidRPr="00007719">
        <w:rPr>
          <w:kern w:val="24"/>
          <w:sz w:val="28"/>
          <w:szCs w:val="28"/>
        </w:rPr>
        <w:t>РНТД – результат научно-технической деятельности</w:t>
      </w:r>
    </w:p>
    <w:p w14:paraId="4445FB63" w14:textId="77777777" w:rsidR="00157117" w:rsidRPr="00007719" w:rsidRDefault="00157117" w:rsidP="009B1858">
      <w:pPr>
        <w:spacing w:line="360" w:lineRule="auto"/>
        <w:ind w:firstLine="709"/>
        <w:jc w:val="both"/>
        <w:rPr>
          <w:sz w:val="28"/>
          <w:szCs w:val="28"/>
        </w:rPr>
      </w:pPr>
      <w:r w:rsidRPr="00007719">
        <w:rPr>
          <w:sz w:val="28"/>
          <w:szCs w:val="28"/>
        </w:rPr>
        <w:t>РФ – Российская Федерация</w:t>
      </w:r>
    </w:p>
    <w:p w14:paraId="4BC9D3DD" w14:textId="77777777" w:rsidR="00157117" w:rsidRPr="00007719" w:rsidRDefault="00157117" w:rsidP="009B1858">
      <w:pPr>
        <w:spacing w:line="360" w:lineRule="auto"/>
        <w:ind w:firstLine="709"/>
        <w:jc w:val="both"/>
        <w:rPr>
          <w:sz w:val="28"/>
          <w:szCs w:val="28"/>
        </w:rPr>
      </w:pPr>
      <w:r w:rsidRPr="00007719">
        <w:rPr>
          <w:sz w:val="28"/>
          <w:szCs w:val="28"/>
        </w:rPr>
        <w:t>РЭП – радиоэлектронная промышленность</w:t>
      </w:r>
    </w:p>
    <w:p w14:paraId="18D1A964" w14:textId="77777777" w:rsidR="00157117" w:rsidRPr="00007719" w:rsidRDefault="00157117" w:rsidP="009B1858">
      <w:pPr>
        <w:spacing w:line="360" w:lineRule="auto"/>
        <w:ind w:firstLine="709"/>
        <w:jc w:val="both"/>
        <w:rPr>
          <w:sz w:val="28"/>
          <w:szCs w:val="28"/>
        </w:rPr>
      </w:pPr>
      <w:r w:rsidRPr="00007719">
        <w:rPr>
          <w:sz w:val="28"/>
          <w:szCs w:val="28"/>
        </w:rPr>
        <w:t>СД – сбор данных</w:t>
      </w:r>
    </w:p>
    <w:p w14:paraId="3E5C2E94" w14:textId="77777777" w:rsidR="00157117" w:rsidRPr="00007719" w:rsidRDefault="00157117" w:rsidP="009B1858">
      <w:pPr>
        <w:spacing w:line="360" w:lineRule="auto"/>
        <w:ind w:firstLine="709"/>
        <w:jc w:val="both"/>
        <w:rPr>
          <w:kern w:val="24"/>
          <w:sz w:val="28"/>
          <w:szCs w:val="28"/>
        </w:rPr>
      </w:pPr>
      <w:r w:rsidRPr="00007719">
        <w:rPr>
          <w:kern w:val="24"/>
          <w:sz w:val="28"/>
          <w:szCs w:val="28"/>
        </w:rPr>
        <w:t>СУБД – система управления базами данных</w:t>
      </w:r>
    </w:p>
    <w:p w14:paraId="7173C804" w14:textId="77777777" w:rsidR="00157117" w:rsidRPr="00007719" w:rsidRDefault="00157117" w:rsidP="009B1858">
      <w:pPr>
        <w:spacing w:line="360" w:lineRule="auto"/>
        <w:ind w:firstLine="709"/>
        <w:jc w:val="both"/>
        <w:rPr>
          <w:kern w:val="24"/>
          <w:sz w:val="28"/>
          <w:szCs w:val="28"/>
        </w:rPr>
      </w:pPr>
      <w:r w:rsidRPr="00007719">
        <w:rPr>
          <w:kern w:val="24"/>
          <w:sz w:val="28"/>
          <w:szCs w:val="28"/>
        </w:rPr>
        <w:t xml:space="preserve">СЧ – </w:t>
      </w:r>
      <w:r w:rsidRPr="00007719">
        <w:rPr>
          <w:sz w:val="28"/>
          <w:szCs w:val="28"/>
        </w:rPr>
        <w:t>составная часть</w:t>
      </w:r>
    </w:p>
    <w:p w14:paraId="01CD4302" w14:textId="77777777" w:rsidR="00157117" w:rsidRPr="00007719" w:rsidRDefault="00157117" w:rsidP="009B1858">
      <w:pPr>
        <w:spacing w:line="360" w:lineRule="auto"/>
        <w:ind w:firstLine="709"/>
        <w:rPr>
          <w:sz w:val="28"/>
          <w:szCs w:val="28"/>
        </w:rPr>
      </w:pPr>
      <w:r w:rsidRPr="00007719">
        <w:rPr>
          <w:sz w:val="28"/>
          <w:szCs w:val="28"/>
        </w:rPr>
        <w:t>ТР – технологическая работа</w:t>
      </w:r>
    </w:p>
    <w:p w14:paraId="3A905973" w14:textId="77777777" w:rsidR="00157117" w:rsidRPr="00007719" w:rsidRDefault="00157117" w:rsidP="009B1858">
      <w:pPr>
        <w:spacing w:line="360" w:lineRule="auto"/>
        <w:ind w:firstLine="709"/>
        <w:rPr>
          <w:sz w:val="28"/>
          <w:szCs w:val="28"/>
        </w:rPr>
      </w:pPr>
      <w:r w:rsidRPr="00007719">
        <w:rPr>
          <w:sz w:val="28"/>
          <w:szCs w:val="28"/>
        </w:rPr>
        <w:t>УИС – учет интеллектуальной собственности</w:t>
      </w:r>
    </w:p>
    <w:p w14:paraId="4EC473AF" w14:textId="77777777" w:rsidR="00157117" w:rsidRPr="00007719" w:rsidRDefault="00157117" w:rsidP="009B1858">
      <w:pPr>
        <w:spacing w:line="360" w:lineRule="auto"/>
        <w:ind w:firstLine="709"/>
        <w:jc w:val="both"/>
        <w:rPr>
          <w:rFonts w:eastAsiaTheme="minorHAnsi" w:cstheme="minorBidi"/>
          <w:sz w:val="28"/>
          <w:szCs w:val="28"/>
          <w:lang w:eastAsia="en-US"/>
        </w:rPr>
      </w:pPr>
      <w:r w:rsidRPr="00007719">
        <w:rPr>
          <w:sz w:val="28"/>
          <w:szCs w:val="28"/>
        </w:rPr>
        <w:t xml:space="preserve">УУИД – </w:t>
      </w:r>
      <w:r w:rsidRPr="00007719">
        <w:rPr>
          <w:rFonts w:eastAsia="Arial Unicode MS"/>
          <w:sz w:val="28"/>
          <w:szCs w:val="28"/>
        </w:rPr>
        <w:t>универсальный уникальный идентификатор</w:t>
      </w:r>
    </w:p>
    <w:p w14:paraId="6196E86C" w14:textId="77777777" w:rsidR="00157117" w:rsidRPr="00007719" w:rsidRDefault="00157117" w:rsidP="009B1858">
      <w:pPr>
        <w:spacing w:line="360" w:lineRule="auto"/>
        <w:ind w:firstLine="709"/>
        <w:jc w:val="both"/>
        <w:rPr>
          <w:kern w:val="24"/>
          <w:sz w:val="28"/>
          <w:szCs w:val="28"/>
        </w:rPr>
      </w:pPr>
      <w:r w:rsidRPr="00007719">
        <w:rPr>
          <w:kern w:val="24"/>
          <w:sz w:val="28"/>
          <w:szCs w:val="28"/>
        </w:rPr>
        <w:t>ФГУП – федеральное государственное унитарное предприятие</w:t>
      </w:r>
    </w:p>
    <w:p w14:paraId="755F6DFE" w14:textId="77777777" w:rsidR="00157117" w:rsidRPr="00007719" w:rsidRDefault="00157117" w:rsidP="009B1858">
      <w:pPr>
        <w:spacing w:line="360" w:lineRule="auto"/>
        <w:ind w:firstLine="709"/>
        <w:jc w:val="both"/>
        <w:rPr>
          <w:sz w:val="28"/>
          <w:szCs w:val="28"/>
        </w:rPr>
      </w:pPr>
      <w:r w:rsidRPr="00007719">
        <w:rPr>
          <w:sz w:val="28"/>
          <w:szCs w:val="28"/>
        </w:rPr>
        <w:lastRenderedPageBreak/>
        <w:t>ФИО – фамилия, имя, отчество</w:t>
      </w:r>
    </w:p>
    <w:p w14:paraId="690BA5A7" w14:textId="77777777" w:rsidR="00157117" w:rsidRPr="00007719" w:rsidRDefault="00157117" w:rsidP="009B1858">
      <w:pPr>
        <w:spacing w:line="360" w:lineRule="auto"/>
        <w:ind w:firstLine="709"/>
        <w:jc w:val="both"/>
        <w:rPr>
          <w:sz w:val="28"/>
          <w:szCs w:val="28"/>
        </w:rPr>
      </w:pPr>
      <w:r w:rsidRPr="00007719">
        <w:rPr>
          <w:sz w:val="28"/>
          <w:szCs w:val="28"/>
        </w:rPr>
        <w:t>ФИПС – федеральный институт промышленной собственности</w:t>
      </w:r>
    </w:p>
    <w:p w14:paraId="7EDEE596" w14:textId="77777777" w:rsidR="00157117" w:rsidRPr="00007719" w:rsidRDefault="00157117" w:rsidP="009B1858">
      <w:pPr>
        <w:spacing w:line="360" w:lineRule="auto"/>
        <w:ind w:firstLine="709"/>
        <w:jc w:val="both"/>
        <w:rPr>
          <w:kern w:val="24"/>
          <w:sz w:val="28"/>
          <w:szCs w:val="28"/>
        </w:rPr>
      </w:pPr>
      <w:r w:rsidRPr="00007719">
        <w:rPr>
          <w:kern w:val="24"/>
          <w:sz w:val="28"/>
          <w:szCs w:val="28"/>
        </w:rPr>
        <w:t>ФКП – федеральное казенное предприятие</w:t>
      </w:r>
    </w:p>
    <w:p w14:paraId="481A973D" w14:textId="77777777" w:rsidR="00157117" w:rsidRPr="00007719" w:rsidRDefault="00157117" w:rsidP="009B1858">
      <w:pPr>
        <w:spacing w:line="360" w:lineRule="auto"/>
        <w:ind w:firstLine="709"/>
        <w:jc w:val="both"/>
        <w:rPr>
          <w:kern w:val="24"/>
          <w:sz w:val="28"/>
          <w:szCs w:val="28"/>
        </w:rPr>
      </w:pPr>
      <w:r w:rsidRPr="00007719">
        <w:rPr>
          <w:kern w:val="24"/>
          <w:sz w:val="28"/>
          <w:szCs w:val="28"/>
        </w:rPr>
        <w:t>ФЦП – федеральная целевая программа</w:t>
      </w:r>
    </w:p>
    <w:p w14:paraId="646369C8" w14:textId="6560328E" w:rsidR="00157117" w:rsidRPr="00007719" w:rsidRDefault="00157117">
      <w:pPr>
        <w:spacing w:line="360" w:lineRule="auto"/>
        <w:ind w:firstLine="709"/>
        <w:jc w:val="both"/>
        <w:rPr>
          <w:kern w:val="24"/>
          <w:sz w:val="28"/>
          <w:szCs w:val="28"/>
        </w:rPr>
      </w:pPr>
    </w:p>
    <w:sectPr w:rsidR="00157117" w:rsidRPr="00007719" w:rsidSect="00910EB7">
      <w:headerReference w:type="even" r:id="rId1129"/>
      <w:headerReference w:type="default" r:id="rId1130"/>
      <w:pgSz w:w="11906" w:h="16838"/>
      <w:pgMar w:top="1418" w:right="567" w:bottom="851" w:left="1134"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94A553" w14:textId="77777777" w:rsidR="005205E0" w:rsidRDefault="005205E0">
      <w:r>
        <w:separator/>
      </w:r>
    </w:p>
  </w:endnote>
  <w:endnote w:type="continuationSeparator" w:id="0">
    <w:p w14:paraId="1F56F613" w14:textId="77777777" w:rsidR="005205E0" w:rsidRDefault="005205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 New Roman Полужирный">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6BE698" w14:textId="77777777" w:rsidR="005205E0" w:rsidRDefault="005205E0">
      <w:r>
        <w:separator/>
      </w:r>
    </w:p>
  </w:footnote>
  <w:footnote w:type="continuationSeparator" w:id="0">
    <w:p w14:paraId="1D1EDEA3" w14:textId="77777777" w:rsidR="005205E0" w:rsidRDefault="005205E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AFF48E" w14:textId="77777777" w:rsidR="00942356" w:rsidRDefault="00942356" w:rsidP="005D2B5E">
    <w:pPr>
      <w:pStyle w:val="af2"/>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separate"/>
    </w:r>
    <w:r>
      <w:rPr>
        <w:rStyle w:val="af4"/>
        <w:noProof/>
      </w:rPr>
      <w:t>215</w:t>
    </w:r>
    <w:r>
      <w:rPr>
        <w:rStyle w:val="af4"/>
      </w:rPr>
      <w:fldChar w:fldCharType="end"/>
    </w:r>
  </w:p>
  <w:p w14:paraId="1045916E" w14:textId="77777777" w:rsidR="00942356" w:rsidRDefault="00942356">
    <w:pPr>
      <w:pStyle w:val="af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CDF857" w14:textId="77777777" w:rsidR="00942356" w:rsidRDefault="00942356" w:rsidP="000D5C95">
    <w:pPr>
      <w:pStyle w:val="af2"/>
      <w:jc w:val="center"/>
    </w:pPr>
    <w:r>
      <w:fldChar w:fldCharType="begin"/>
    </w:r>
    <w:r>
      <w:instrText>PAGE   \* MERGEFORMAT</w:instrText>
    </w:r>
    <w:r>
      <w:fldChar w:fldCharType="separate"/>
    </w:r>
    <w:r w:rsidR="00D76E06">
      <w:rPr>
        <w:noProof/>
      </w:rPr>
      <w:t>217</w:t>
    </w:r>
    <w:r>
      <w:fldChar w:fldCharType="end"/>
    </w:r>
  </w:p>
  <w:p w14:paraId="0DBCD203" w14:textId="77777777" w:rsidR="00942356" w:rsidRDefault="00942356" w:rsidP="00242C6D">
    <w:pPr>
      <w:pStyle w:val="af2"/>
      <w:jc w:val="center"/>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252DB"/>
    <w:multiLevelType w:val="hybridMultilevel"/>
    <w:tmpl w:val="9036F9D4"/>
    <w:lvl w:ilvl="0" w:tplc="0926797A">
      <w:start w:val="1"/>
      <w:numFmt w:val="russianLower"/>
      <w:lvlText w:val="%1)"/>
      <w:lvlJc w:val="left"/>
      <w:pPr>
        <w:ind w:left="1429" w:hanging="360"/>
      </w:pPr>
      <w:rPr>
        <w:rFonts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1A666FE"/>
    <w:multiLevelType w:val="hybridMultilevel"/>
    <w:tmpl w:val="EEE094D6"/>
    <w:lvl w:ilvl="0" w:tplc="C7E8C728">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8C530D7"/>
    <w:multiLevelType w:val="hybridMultilevel"/>
    <w:tmpl w:val="778CD642"/>
    <w:lvl w:ilvl="0" w:tplc="3280B76E">
      <w:numFmt w:val="bullet"/>
      <w:pStyle w:val="2"/>
      <w:lvlText w:val="-"/>
      <w:lvlJc w:val="left"/>
      <w:pPr>
        <w:ind w:left="1068" w:hanging="360"/>
      </w:pPr>
      <w:rPr>
        <w:rFonts w:ascii="Times New Roman" w:eastAsia="Calibri" w:hAnsi="Times New Roman" w:cs="Times New Roman" w:hint="default"/>
        <w:color w:val="auto"/>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 w15:restartNumberingAfterBreak="0">
    <w:nsid w:val="09071169"/>
    <w:multiLevelType w:val="hybridMultilevel"/>
    <w:tmpl w:val="40CE9536"/>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AE35846"/>
    <w:multiLevelType w:val="hybridMultilevel"/>
    <w:tmpl w:val="78D4DEDE"/>
    <w:lvl w:ilvl="0" w:tplc="C7E8C728">
      <w:start w:val="1"/>
      <w:numFmt w:val="bullet"/>
      <w:lvlText w:val="-"/>
      <w:lvlJc w:val="left"/>
      <w:pPr>
        <w:ind w:left="1571" w:hanging="360"/>
      </w:pPr>
      <w:rPr>
        <w:rFonts w:ascii="Times New Roman" w:hAnsi="Times New Roman" w:cs="Times New Roman"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5" w15:restartNumberingAfterBreak="0">
    <w:nsid w:val="0E5203D3"/>
    <w:multiLevelType w:val="hybridMultilevel"/>
    <w:tmpl w:val="EE4803BC"/>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3B71422"/>
    <w:multiLevelType w:val="multilevel"/>
    <w:tmpl w:val="134EF054"/>
    <w:styleLink w:val="1"/>
    <w:lvl w:ilvl="0">
      <w:start w:val="1"/>
      <w:numFmt w:val="decimal"/>
      <w:lvlText w:val="П.%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14E536BB"/>
    <w:multiLevelType w:val="multilevel"/>
    <w:tmpl w:val="58566194"/>
    <w:styleLink w:val="20"/>
    <w:lvl w:ilvl="0">
      <w:start w:val="1"/>
      <w:numFmt w:val="decimal"/>
      <w:lvlText w:val="П.1.%1."/>
      <w:lvlJc w:val="left"/>
      <w:pPr>
        <w:ind w:left="432" w:hanging="432"/>
      </w:pPr>
      <w:rPr>
        <w:rFonts w:hint="default"/>
      </w:rPr>
    </w:lvl>
    <w:lvl w:ilvl="1">
      <w:start w:val="1"/>
      <w:numFmt w:val="decimal"/>
      <w:lvlText w:val="П.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1672434B"/>
    <w:multiLevelType w:val="hybridMultilevel"/>
    <w:tmpl w:val="45CE7DFE"/>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79B4CE0"/>
    <w:multiLevelType w:val="hybridMultilevel"/>
    <w:tmpl w:val="F5D0B532"/>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7D32F82"/>
    <w:multiLevelType w:val="hybridMultilevel"/>
    <w:tmpl w:val="90A2066A"/>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97E3581"/>
    <w:multiLevelType w:val="hybridMultilevel"/>
    <w:tmpl w:val="C504A4DA"/>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C115D8E"/>
    <w:multiLevelType w:val="hybridMultilevel"/>
    <w:tmpl w:val="8430AA0C"/>
    <w:lvl w:ilvl="0" w:tplc="94E81E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1F8E48E3"/>
    <w:multiLevelType w:val="multilevel"/>
    <w:tmpl w:val="7D3871D8"/>
    <w:styleLink w:val="10"/>
    <w:lvl w:ilvl="0">
      <w:start w:val="1"/>
      <w:numFmt w:val="decimal"/>
      <w:lvlText w:val="1.%1."/>
      <w:lvlJc w:val="left"/>
      <w:pPr>
        <w:ind w:left="1779" w:hanging="360"/>
      </w:pPr>
      <w:rPr>
        <w:rFonts w:hint="default"/>
      </w:rPr>
    </w:lvl>
    <w:lvl w:ilvl="1">
      <w:start w:val="1"/>
      <w:numFmt w:val="lowerLetter"/>
      <w:lvlText w:val="%2."/>
      <w:lvlJc w:val="left"/>
      <w:pPr>
        <w:ind w:left="1790" w:hanging="360"/>
      </w:pPr>
      <w:rPr>
        <w:rFonts w:hint="default"/>
      </w:rPr>
    </w:lvl>
    <w:lvl w:ilvl="2">
      <w:start w:val="1"/>
      <w:numFmt w:val="lowerRoman"/>
      <w:lvlText w:val="%3."/>
      <w:lvlJc w:val="right"/>
      <w:pPr>
        <w:ind w:left="2510" w:hanging="180"/>
      </w:pPr>
      <w:rPr>
        <w:rFonts w:hint="default"/>
      </w:rPr>
    </w:lvl>
    <w:lvl w:ilvl="3">
      <w:start w:val="1"/>
      <w:numFmt w:val="decimal"/>
      <w:lvlText w:val="%4."/>
      <w:lvlJc w:val="left"/>
      <w:pPr>
        <w:ind w:left="3230" w:hanging="360"/>
      </w:pPr>
      <w:rPr>
        <w:rFonts w:hint="default"/>
      </w:rPr>
    </w:lvl>
    <w:lvl w:ilvl="4">
      <w:start w:val="1"/>
      <w:numFmt w:val="lowerLetter"/>
      <w:lvlText w:val="%5."/>
      <w:lvlJc w:val="left"/>
      <w:pPr>
        <w:ind w:left="3950" w:hanging="360"/>
      </w:pPr>
      <w:rPr>
        <w:rFonts w:hint="default"/>
      </w:rPr>
    </w:lvl>
    <w:lvl w:ilvl="5">
      <w:start w:val="1"/>
      <w:numFmt w:val="lowerRoman"/>
      <w:lvlText w:val="%6."/>
      <w:lvlJc w:val="right"/>
      <w:pPr>
        <w:ind w:left="4670" w:hanging="180"/>
      </w:pPr>
      <w:rPr>
        <w:rFonts w:hint="default"/>
      </w:rPr>
    </w:lvl>
    <w:lvl w:ilvl="6">
      <w:start w:val="1"/>
      <w:numFmt w:val="decimal"/>
      <w:lvlText w:val="%7."/>
      <w:lvlJc w:val="left"/>
      <w:pPr>
        <w:ind w:left="5390" w:hanging="360"/>
      </w:pPr>
      <w:rPr>
        <w:rFonts w:hint="default"/>
      </w:rPr>
    </w:lvl>
    <w:lvl w:ilvl="7">
      <w:start w:val="1"/>
      <w:numFmt w:val="lowerLetter"/>
      <w:lvlText w:val="%8."/>
      <w:lvlJc w:val="left"/>
      <w:pPr>
        <w:ind w:left="6110" w:hanging="360"/>
      </w:pPr>
      <w:rPr>
        <w:rFonts w:hint="default"/>
      </w:rPr>
    </w:lvl>
    <w:lvl w:ilvl="8">
      <w:start w:val="1"/>
      <w:numFmt w:val="lowerRoman"/>
      <w:lvlText w:val="%9."/>
      <w:lvlJc w:val="right"/>
      <w:pPr>
        <w:ind w:left="6830" w:hanging="180"/>
      </w:pPr>
      <w:rPr>
        <w:rFonts w:hint="default"/>
      </w:rPr>
    </w:lvl>
  </w:abstractNum>
  <w:abstractNum w:abstractNumId="14" w15:restartNumberingAfterBreak="0">
    <w:nsid w:val="204F1F49"/>
    <w:multiLevelType w:val="hybridMultilevel"/>
    <w:tmpl w:val="B6E638EE"/>
    <w:lvl w:ilvl="0" w:tplc="C7E8C728">
      <w:start w:val="1"/>
      <w:numFmt w:val="bullet"/>
      <w:lvlText w:val="-"/>
      <w:lvlJc w:val="left"/>
      <w:pPr>
        <w:ind w:left="1068" w:hanging="360"/>
      </w:pPr>
      <w:rPr>
        <w:rFonts w:ascii="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5" w15:restartNumberingAfterBreak="0">
    <w:nsid w:val="23466260"/>
    <w:multiLevelType w:val="hybridMultilevel"/>
    <w:tmpl w:val="8AC411B2"/>
    <w:lvl w:ilvl="0" w:tplc="20E8B822">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6" w15:restartNumberingAfterBreak="0">
    <w:nsid w:val="243376E7"/>
    <w:multiLevelType w:val="hybridMultilevel"/>
    <w:tmpl w:val="BEF8DD12"/>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4E17B0B"/>
    <w:multiLevelType w:val="hybridMultilevel"/>
    <w:tmpl w:val="500669D8"/>
    <w:lvl w:ilvl="0" w:tplc="77EE6D50">
      <w:start w:val="1"/>
      <w:numFmt w:val="bullet"/>
      <w:lvlText w:val="-"/>
      <w:lvlJc w:val="left"/>
      <w:pPr>
        <w:tabs>
          <w:tab w:val="num" w:pos="2498"/>
        </w:tabs>
        <w:ind w:left="2498" w:hanging="360"/>
      </w:pPr>
      <w:rPr>
        <w:rFonts w:ascii="Times New Roman" w:hAnsi="Times New Roman" w:cs="Times New Roman" w:hint="default"/>
        <w:color w:val="auto"/>
        <w:w w:val="100"/>
        <w:effect w:val="none"/>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8" w15:restartNumberingAfterBreak="0">
    <w:nsid w:val="2503305B"/>
    <w:multiLevelType w:val="hybridMultilevel"/>
    <w:tmpl w:val="90325AD8"/>
    <w:lvl w:ilvl="0" w:tplc="C7E8C728">
      <w:start w:val="1"/>
      <w:numFmt w:val="bullet"/>
      <w:lvlText w:val="-"/>
      <w:lvlJc w:val="left"/>
      <w:pPr>
        <w:ind w:left="5889" w:hanging="360"/>
      </w:pPr>
      <w:rPr>
        <w:rFonts w:ascii="Times New Roman" w:hAnsi="Times New Roman" w:cs="Times New Roman"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9" w15:restartNumberingAfterBreak="0">
    <w:nsid w:val="25A67B61"/>
    <w:multiLevelType w:val="hybridMultilevel"/>
    <w:tmpl w:val="E130758A"/>
    <w:lvl w:ilvl="0" w:tplc="C7E8C728">
      <w:start w:val="1"/>
      <w:numFmt w:val="bullet"/>
      <w:lvlText w:val="-"/>
      <w:lvlJc w:val="left"/>
      <w:pPr>
        <w:ind w:left="1571" w:hanging="360"/>
      </w:pPr>
      <w:rPr>
        <w:rFonts w:ascii="Times New Roman" w:hAnsi="Times New Roman" w:cs="Times New Roman"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20" w15:restartNumberingAfterBreak="0">
    <w:nsid w:val="27273268"/>
    <w:multiLevelType w:val="hybridMultilevel"/>
    <w:tmpl w:val="E70AFB82"/>
    <w:lvl w:ilvl="0" w:tplc="1EEA42A6">
      <w:start w:val="1"/>
      <w:numFmt w:val="decimal"/>
      <w:pStyle w:val="a"/>
      <w:lvlText w:val="%1"/>
      <w:lvlJc w:val="left"/>
      <w:pPr>
        <w:tabs>
          <w:tab w:val="num" w:pos="1260"/>
        </w:tabs>
        <w:ind w:left="12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29607AA5"/>
    <w:multiLevelType w:val="hybridMultilevel"/>
    <w:tmpl w:val="19C03DB6"/>
    <w:lvl w:ilvl="0" w:tplc="EFB45082">
      <w:start w:val="3"/>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2" w15:restartNumberingAfterBreak="0">
    <w:nsid w:val="2B3E2E77"/>
    <w:multiLevelType w:val="hybridMultilevel"/>
    <w:tmpl w:val="95765E20"/>
    <w:lvl w:ilvl="0" w:tplc="C7E8C728">
      <w:start w:val="1"/>
      <w:numFmt w:val="bullet"/>
      <w:lvlText w:val="-"/>
      <w:lvlJc w:val="left"/>
      <w:pPr>
        <w:ind w:left="1353"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E2A4AED"/>
    <w:multiLevelType w:val="hybridMultilevel"/>
    <w:tmpl w:val="38B291EC"/>
    <w:lvl w:ilvl="0" w:tplc="0926797A">
      <w:start w:val="1"/>
      <w:numFmt w:val="russianLower"/>
      <w:lvlText w:val="%1)"/>
      <w:lvlJc w:val="left"/>
      <w:pPr>
        <w:ind w:left="1429" w:hanging="360"/>
      </w:pPr>
      <w:rPr>
        <w:rFonts w:hint="default"/>
      </w:rPr>
    </w:lvl>
    <w:lvl w:ilvl="1" w:tplc="04190011">
      <w:start w:val="1"/>
      <w:numFmt w:val="decimal"/>
      <w:lvlText w:val="%2)"/>
      <w:lvlJc w:val="left"/>
      <w:pPr>
        <w:ind w:left="2149" w:hanging="360"/>
      </w:pPr>
      <w:rPr>
        <w:rFont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2EFD668A"/>
    <w:multiLevelType w:val="hybridMultilevel"/>
    <w:tmpl w:val="35566D5C"/>
    <w:lvl w:ilvl="0" w:tplc="C7E8C728">
      <w:start w:val="1"/>
      <w:numFmt w:val="bullet"/>
      <w:lvlText w:val="-"/>
      <w:lvlJc w:val="left"/>
      <w:pPr>
        <w:tabs>
          <w:tab w:val="num" w:pos="644"/>
        </w:tabs>
        <w:ind w:left="644" w:hanging="360"/>
      </w:pPr>
      <w:rPr>
        <w:rFonts w:ascii="Times New Roman" w:hAnsi="Times New Roman" w:cs="Times New Roman" w:hint="default"/>
        <w:color w:val="auto"/>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5" w15:restartNumberingAfterBreak="0">
    <w:nsid w:val="3102570F"/>
    <w:multiLevelType w:val="hybridMultilevel"/>
    <w:tmpl w:val="32D0BE7C"/>
    <w:lvl w:ilvl="0" w:tplc="C7E8C728">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6" w15:restartNumberingAfterBreak="0">
    <w:nsid w:val="327E3C94"/>
    <w:multiLevelType w:val="hybridMultilevel"/>
    <w:tmpl w:val="A4A61B0A"/>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33A45055"/>
    <w:multiLevelType w:val="hybridMultilevel"/>
    <w:tmpl w:val="6D0270CE"/>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35721176"/>
    <w:multiLevelType w:val="hybridMultilevel"/>
    <w:tmpl w:val="C8921514"/>
    <w:lvl w:ilvl="0" w:tplc="C7E8C72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36B90B54"/>
    <w:multiLevelType w:val="multilevel"/>
    <w:tmpl w:val="0419001D"/>
    <w:styleLink w:val="1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3719740E"/>
    <w:multiLevelType w:val="multilevel"/>
    <w:tmpl w:val="137280B2"/>
    <w:lvl w:ilvl="0">
      <w:start w:val="1"/>
      <w:numFmt w:val="decimal"/>
      <w:pStyle w:val="12"/>
      <w:suff w:val="space"/>
      <w:lvlText w:val="%1."/>
      <w:lvlJc w:val="left"/>
      <w:pPr>
        <w:ind w:left="360" w:hanging="360"/>
      </w:pPr>
    </w:lvl>
    <w:lvl w:ilvl="1">
      <w:start w:val="1"/>
      <w:numFmt w:val="decimal"/>
      <w:pStyle w:val="21"/>
      <w:suff w:val="space"/>
      <w:lvlText w:val="%1.%2."/>
      <w:lvlJc w:val="left"/>
      <w:pPr>
        <w:ind w:left="792" w:hanging="432"/>
      </w:pPr>
    </w:lvl>
    <w:lvl w:ilvl="2">
      <w:start w:val="1"/>
      <w:numFmt w:val="decimal"/>
      <w:pStyle w:val="3"/>
      <w:lvlText w:val="%1.%2.%3."/>
      <w:lvlJc w:val="left"/>
      <w:pPr>
        <w:tabs>
          <w:tab w:val="num" w:pos="1440"/>
        </w:tabs>
        <w:ind w:left="1224" w:hanging="504"/>
      </w:pPr>
    </w:lvl>
    <w:lvl w:ilvl="3">
      <w:start w:val="1"/>
      <w:numFmt w:val="decimal"/>
      <w:pStyle w:val="4"/>
      <w:suff w:val="space"/>
      <w:lvlText w:val="%1.%2.%3.%4."/>
      <w:lvlJc w:val="left"/>
      <w:pPr>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31" w15:restartNumberingAfterBreak="0">
    <w:nsid w:val="38875624"/>
    <w:multiLevelType w:val="hybridMultilevel"/>
    <w:tmpl w:val="DF6A8D0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3C8D2EF0"/>
    <w:multiLevelType w:val="hybridMultilevel"/>
    <w:tmpl w:val="087E414A"/>
    <w:lvl w:ilvl="0" w:tplc="A7F60DC0">
      <w:start w:val="1"/>
      <w:numFmt w:val="bullet"/>
      <w:pStyle w:val="a0"/>
      <w:lvlText w:val="–"/>
      <w:lvlJc w:val="left"/>
      <w:pPr>
        <w:tabs>
          <w:tab w:val="num" w:pos="2498"/>
        </w:tabs>
        <w:ind w:left="2498" w:hanging="360"/>
      </w:pPr>
      <w:rPr>
        <w:rFonts w:ascii="Times New Roman" w:hAnsi="Times New Roman" w:cs="Times New Roman"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3" w15:restartNumberingAfterBreak="0">
    <w:nsid w:val="3CDC0E3D"/>
    <w:multiLevelType w:val="hybridMultilevel"/>
    <w:tmpl w:val="E4E0187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3F4B59A5"/>
    <w:multiLevelType w:val="hybridMultilevel"/>
    <w:tmpl w:val="C202763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15:restartNumberingAfterBreak="0">
    <w:nsid w:val="3F596F2C"/>
    <w:multiLevelType w:val="multilevel"/>
    <w:tmpl w:val="F4504C1C"/>
    <w:lvl w:ilvl="0">
      <w:start w:val="16"/>
      <w:numFmt w:val="bullet"/>
      <w:lvlText w:val=""/>
      <w:lvlJc w:val="left"/>
      <w:pPr>
        <w:ind w:left="1429" w:hanging="360"/>
      </w:pPr>
      <w:rPr>
        <w:rFonts w:ascii="Symbol" w:hAnsi="Symbol" w:hint="default"/>
      </w:rPr>
    </w:lvl>
    <w:lvl w:ilvl="1">
      <w:start w:val="1"/>
      <w:numFmt w:val="russianLower"/>
      <w:lvlText w:val="%2)"/>
      <w:lvlJc w:val="left"/>
      <w:pPr>
        <w:ind w:left="2149" w:hanging="360"/>
      </w:pPr>
      <w:rPr>
        <w:rFonts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36" w15:restartNumberingAfterBreak="0">
    <w:nsid w:val="3FF97C55"/>
    <w:multiLevelType w:val="hybridMultilevel"/>
    <w:tmpl w:val="1B2CB6FC"/>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41547FB7"/>
    <w:multiLevelType w:val="singleLevel"/>
    <w:tmpl w:val="88303BEC"/>
    <w:lvl w:ilvl="0">
      <w:start w:val="1"/>
      <w:numFmt w:val="decimal"/>
      <w:pStyle w:val="a1"/>
      <w:lvlText w:val="%1)"/>
      <w:lvlJc w:val="left"/>
      <w:pPr>
        <w:tabs>
          <w:tab w:val="num" w:pos="1494"/>
        </w:tabs>
        <w:ind w:left="284" w:firstLine="850"/>
      </w:pPr>
    </w:lvl>
  </w:abstractNum>
  <w:abstractNum w:abstractNumId="38" w15:restartNumberingAfterBreak="0">
    <w:nsid w:val="42D644BA"/>
    <w:multiLevelType w:val="hybridMultilevel"/>
    <w:tmpl w:val="B0EA7E56"/>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4334585A"/>
    <w:multiLevelType w:val="multilevel"/>
    <w:tmpl w:val="A26472EA"/>
    <w:styleLink w:val="13"/>
    <w:lvl w:ilvl="0">
      <w:start w:val="1"/>
      <w:numFmt w:val="none"/>
      <w:lvlText w:val="П.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0" w15:restartNumberingAfterBreak="0">
    <w:nsid w:val="48580E35"/>
    <w:multiLevelType w:val="multilevel"/>
    <w:tmpl w:val="76122DD0"/>
    <w:styleLink w:val="-1"/>
    <w:lvl w:ilvl="0">
      <w:start w:val="1"/>
      <w:numFmt w:val="none"/>
      <w:lvlText w:val="П.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1" w15:restartNumberingAfterBreak="0">
    <w:nsid w:val="49AF74F5"/>
    <w:multiLevelType w:val="hybridMultilevel"/>
    <w:tmpl w:val="39F03496"/>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4A196D1C"/>
    <w:multiLevelType w:val="multilevel"/>
    <w:tmpl w:val="C4989F8A"/>
    <w:styleLink w:val="-1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3" w15:restartNumberingAfterBreak="0">
    <w:nsid w:val="4A653E5E"/>
    <w:multiLevelType w:val="hybridMultilevel"/>
    <w:tmpl w:val="22B60356"/>
    <w:lvl w:ilvl="0" w:tplc="FFFFFFFF">
      <w:start w:val="1"/>
      <w:numFmt w:val="bullet"/>
      <w:pStyle w:val="BulletList2"/>
      <w:lvlText w:val=""/>
      <w:lvlJc w:val="left"/>
      <w:pPr>
        <w:tabs>
          <w:tab w:val="num" w:pos="1077"/>
        </w:tabs>
        <w:ind w:left="1077" w:hanging="363"/>
      </w:pPr>
      <w:rPr>
        <w:rFonts w:ascii="Symbol" w:hAnsi="Symbol" w:hint="default"/>
        <w:color w:val="auto"/>
        <w:sz w:val="20"/>
      </w:rPr>
    </w:lvl>
    <w:lvl w:ilvl="1" w:tplc="FFFFFFFF" w:tentative="1">
      <w:start w:val="1"/>
      <w:numFmt w:val="bullet"/>
      <w:lvlText w:val="o"/>
      <w:lvlJc w:val="left"/>
      <w:pPr>
        <w:tabs>
          <w:tab w:val="num" w:pos="2126"/>
        </w:tabs>
        <w:ind w:left="2126" w:hanging="360"/>
      </w:pPr>
      <w:rPr>
        <w:rFonts w:ascii="Courier New" w:hAnsi="Courier New" w:cs="Courier New" w:hint="default"/>
      </w:rPr>
    </w:lvl>
    <w:lvl w:ilvl="2" w:tplc="FFFFFFFF">
      <w:start w:val="1"/>
      <w:numFmt w:val="bullet"/>
      <w:lvlText w:val=""/>
      <w:lvlJc w:val="left"/>
      <w:pPr>
        <w:tabs>
          <w:tab w:val="num" w:pos="2846"/>
        </w:tabs>
        <w:ind w:left="2846" w:hanging="360"/>
      </w:pPr>
      <w:rPr>
        <w:rFonts w:ascii="Wingdings" w:hAnsi="Wingdings" w:hint="default"/>
      </w:rPr>
    </w:lvl>
    <w:lvl w:ilvl="3" w:tplc="FFFFFFFF" w:tentative="1">
      <w:start w:val="1"/>
      <w:numFmt w:val="bullet"/>
      <w:lvlText w:val=""/>
      <w:lvlJc w:val="left"/>
      <w:pPr>
        <w:tabs>
          <w:tab w:val="num" w:pos="3566"/>
        </w:tabs>
        <w:ind w:left="3566" w:hanging="360"/>
      </w:pPr>
      <w:rPr>
        <w:rFonts w:ascii="Symbol" w:hAnsi="Symbol" w:hint="default"/>
      </w:rPr>
    </w:lvl>
    <w:lvl w:ilvl="4" w:tplc="FFFFFFFF" w:tentative="1">
      <w:start w:val="1"/>
      <w:numFmt w:val="bullet"/>
      <w:lvlText w:val="o"/>
      <w:lvlJc w:val="left"/>
      <w:pPr>
        <w:tabs>
          <w:tab w:val="num" w:pos="4286"/>
        </w:tabs>
        <w:ind w:left="4286" w:hanging="360"/>
      </w:pPr>
      <w:rPr>
        <w:rFonts w:ascii="Courier New" w:hAnsi="Courier New" w:cs="Courier New" w:hint="default"/>
      </w:rPr>
    </w:lvl>
    <w:lvl w:ilvl="5" w:tplc="FFFFFFFF" w:tentative="1">
      <w:start w:val="1"/>
      <w:numFmt w:val="bullet"/>
      <w:lvlText w:val=""/>
      <w:lvlJc w:val="left"/>
      <w:pPr>
        <w:tabs>
          <w:tab w:val="num" w:pos="5006"/>
        </w:tabs>
        <w:ind w:left="5006" w:hanging="360"/>
      </w:pPr>
      <w:rPr>
        <w:rFonts w:ascii="Wingdings" w:hAnsi="Wingdings" w:hint="default"/>
      </w:rPr>
    </w:lvl>
    <w:lvl w:ilvl="6" w:tplc="FFFFFFFF" w:tentative="1">
      <w:start w:val="1"/>
      <w:numFmt w:val="bullet"/>
      <w:lvlText w:val=""/>
      <w:lvlJc w:val="left"/>
      <w:pPr>
        <w:tabs>
          <w:tab w:val="num" w:pos="5726"/>
        </w:tabs>
        <w:ind w:left="5726" w:hanging="360"/>
      </w:pPr>
      <w:rPr>
        <w:rFonts w:ascii="Symbol" w:hAnsi="Symbol" w:hint="default"/>
      </w:rPr>
    </w:lvl>
    <w:lvl w:ilvl="7" w:tplc="FFFFFFFF" w:tentative="1">
      <w:start w:val="1"/>
      <w:numFmt w:val="bullet"/>
      <w:lvlText w:val="o"/>
      <w:lvlJc w:val="left"/>
      <w:pPr>
        <w:tabs>
          <w:tab w:val="num" w:pos="6446"/>
        </w:tabs>
        <w:ind w:left="6446" w:hanging="360"/>
      </w:pPr>
      <w:rPr>
        <w:rFonts w:ascii="Courier New" w:hAnsi="Courier New" w:cs="Courier New" w:hint="default"/>
      </w:rPr>
    </w:lvl>
    <w:lvl w:ilvl="8" w:tplc="FFFFFFFF" w:tentative="1">
      <w:start w:val="1"/>
      <w:numFmt w:val="bullet"/>
      <w:lvlText w:val=""/>
      <w:lvlJc w:val="left"/>
      <w:pPr>
        <w:tabs>
          <w:tab w:val="num" w:pos="7166"/>
        </w:tabs>
        <w:ind w:left="7166" w:hanging="360"/>
      </w:pPr>
      <w:rPr>
        <w:rFonts w:ascii="Wingdings" w:hAnsi="Wingdings" w:hint="default"/>
      </w:rPr>
    </w:lvl>
  </w:abstractNum>
  <w:abstractNum w:abstractNumId="44" w15:restartNumberingAfterBreak="0">
    <w:nsid w:val="4BA534AB"/>
    <w:multiLevelType w:val="hybridMultilevel"/>
    <w:tmpl w:val="7206EFB6"/>
    <w:lvl w:ilvl="0" w:tplc="D370E940">
      <w:start w:val="1"/>
      <w:numFmt w:val="bullet"/>
      <w:pStyle w:val="a2"/>
      <w:lvlText w:val="–"/>
      <w:lvlJc w:val="left"/>
      <w:pPr>
        <w:tabs>
          <w:tab w:val="num" w:pos="2498"/>
        </w:tabs>
        <w:ind w:left="2498" w:hanging="360"/>
      </w:pPr>
      <w:rPr>
        <w:rFonts w:ascii="Times New Roman" w:hAnsi="Times New Roman" w:cs="Times New Roman"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5" w15:restartNumberingAfterBreak="0">
    <w:nsid w:val="4CB6387E"/>
    <w:multiLevelType w:val="hybridMultilevel"/>
    <w:tmpl w:val="F2900390"/>
    <w:lvl w:ilvl="0" w:tplc="5CFA76EC">
      <w:start w:val="9"/>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4CDA7FE1"/>
    <w:multiLevelType w:val="multilevel"/>
    <w:tmpl w:val="913C39B8"/>
    <w:lvl w:ilvl="0">
      <w:start w:val="1"/>
      <w:numFmt w:val="decimal"/>
      <w:pStyle w:val="NumberList"/>
      <w:lvlText w:val="%1."/>
      <w:lvlJc w:val="left"/>
      <w:pPr>
        <w:tabs>
          <w:tab w:val="num" w:pos="1074"/>
        </w:tabs>
        <w:ind w:left="1074" w:hanging="360"/>
      </w:pPr>
      <w:rPr>
        <w:rFonts w:hint="default"/>
      </w:rPr>
    </w:lvl>
    <w:lvl w:ilvl="1">
      <w:start w:val="1"/>
      <w:numFmt w:val="decimal"/>
      <w:lvlText w:val="%1.%2."/>
      <w:lvlJc w:val="left"/>
      <w:pPr>
        <w:tabs>
          <w:tab w:val="num" w:pos="1506"/>
        </w:tabs>
        <w:ind w:left="1506" w:hanging="432"/>
      </w:pPr>
      <w:rPr>
        <w:rFonts w:hint="default"/>
      </w:rPr>
    </w:lvl>
    <w:lvl w:ilvl="2">
      <w:start w:val="1"/>
      <w:numFmt w:val="decimal"/>
      <w:lvlText w:val="%1.%2.%3."/>
      <w:lvlJc w:val="left"/>
      <w:pPr>
        <w:tabs>
          <w:tab w:val="num" w:pos="2154"/>
        </w:tabs>
        <w:ind w:left="1938" w:hanging="504"/>
      </w:pPr>
      <w:rPr>
        <w:rFonts w:hint="default"/>
      </w:rPr>
    </w:lvl>
    <w:lvl w:ilvl="3">
      <w:start w:val="1"/>
      <w:numFmt w:val="decimal"/>
      <w:lvlText w:val="%1.%2.%3.%4."/>
      <w:lvlJc w:val="left"/>
      <w:pPr>
        <w:tabs>
          <w:tab w:val="num" w:pos="2874"/>
        </w:tabs>
        <w:ind w:left="2442" w:hanging="648"/>
      </w:pPr>
      <w:rPr>
        <w:rFonts w:hint="default"/>
      </w:rPr>
    </w:lvl>
    <w:lvl w:ilvl="4">
      <w:start w:val="1"/>
      <w:numFmt w:val="decimal"/>
      <w:lvlText w:val="%1.%2.%3.%4.%5."/>
      <w:lvlJc w:val="left"/>
      <w:pPr>
        <w:tabs>
          <w:tab w:val="num" w:pos="3234"/>
        </w:tabs>
        <w:ind w:left="2946" w:hanging="792"/>
      </w:pPr>
      <w:rPr>
        <w:rFonts w:hint="default"/>
      </w:rPr>
    </w:lvl>
    <w:lvl w:ilvl="5">
      <w:start w:val="1"/>
      <w:numFmt w:val="decimal"/>
      <w:lvlText w:val="%1.%2.%3.%4.%5.%6."/>
      <w:lvlJc w:val="left"/>
      <w:pPr>
        <w:tabs>
          <w:tab w:val="num" w:pos="3954"/>
        </w:tabs>
        <w:ind w:left="3450" w:hanging="936"/>
      </w:pPr>
      <w:rPr>
        <w:rFonts w:hint="default"/>
      </w:rPr>
    </w:lvl>
    <w:lvl w:ilvl="6">
      <w:start w:val="1"/>
      <w:numFmt w:val="decimal"/>
      <w:lvlText w:val="%1.%2.%3.%4.%5.%6.%7."/>
      <w:lvlJc w:val="left"/>
      <w:pPr>
        <w:tabs>
          <w:tab w:val="num" w:pos="4674"/>
        </w:tabs>
        <w:ind w:left="3954" w:hanging="1080"/>
      </w:pPr>
      <w:rPr>
        <w:rFonts w:hint="default"/>
      </w:rPr>
    </w:lvl>
    <w:lvl w:ilvl="7">
      <w:start w:val="1"/>
      <w:numFmt w:val="decimal"/>
      <w:lvlText w:val="%1.%2.%3.%4.%5.%6.%7.%8."/>
      <w:lvlJc w:val="left"/>
      <w:pPr>
        <w:tabs>
          <w:tab w:val="num" w:pos="5034"/>
        </w:tabs>
        <w:ind w:left="4458" w:hanging="1224"/>
      </w:pPr>
      <w:rPr>
        <w:rFonts w:hint="default"/>
      </w:rPr>
    </w:lvl>
    <w:lvl w:ilvl="8">
      <w:start w:val="1"/>
      <w:numFmt w:val="decimal"/>
      <w:lvlText w:val="%1.%2.%3.%4.%5.%6.%7.%8.%9."/>
      <w:lvlJc w:val="left"/>
      <w:pPr>
        <w:tabs>
          <w:tab w:val="num" w:pos="5754"/>
        </w:tabs>
        <w:ind w:left="5034" w:hanging="1440"/>
      </w:pPr>
      <w:rPr>
        <w:rFonts w:hint="default"/>
      </w:rPr>
    </w:lvl>
  </w:abstractNum>
  <w:abstractNum w:abstractNumId="47" w15:restartNumberingAfterBreak="0">
    <w:nsid w:val="519925FE"/>
    <w:multiLevelType w:val="hybridMultilevel"/>
    <w:tmpl w:val="70DC2A1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52000D6E"/>
    <w:multiLevelType w:val="multilevel"/>
    <w:tmpl w:val="59684A42"/>
    <w:lvl w:ilvl="0">
      <w:start w:val="1"/>
      <w:numFmt w:val="bullet"/>
      <w:pStyle w:val="a3"/>
      <w:lvlText w:val=""/>
      <w:lvlJc w:val="left"/>
      <w:pPr>
        <w:tabs>
          <w:tab w:val="num" w:pos="4472"/>
        </w:tabs>
        <w:ind w:left="4508" w:hanging="396"/>
      </w:pPr>
      <w:rPr>
        <w:rFonts w:ascii="Symbol" w:hAnsi="Symbol" w:hint="default"/>
        <w:color w:val="auto"/>
      </w:rPr>
    </w:lvl>
    <w:lvl w:ilvl="1">
      <w:start w:val="1"/>
      <w:numFmt w:val="bullet"/>
      <w:lvlText w:val=""/>
      <w:lvlJc w:val="left"/>
      <w:pPr>
        <w:tabs>
          <w:tab w:val="num" w:pos="2061"/>
        </w:tabs>
        <w:ind w:left="2041" w:hanging="340"/>
      </w:pPr>
      <w:rPr>
        <w:rFonts w:ascii="Symbol" w:hAnsi="Symbol" w:hint="default"/>
        <w:color w:val="auto"/>
      </w:rPr>
    </w:lvl>
    <w:lvl w:ilvl="2">
      <w:start w:val="1"/>
      <w:numFmt w:val="none"/>
      <w:lvlText w:val=""/>
      <w:lvlJc w:val="left"/>
      <w:pPr>
        <w:tabs>
          <w:tab w:val="num" w:pos="2041"/>
        </w:tabs>
        <w:ind w:left="2041" w:hanging="340"/>
      </w:pPr>
      <w:rPr>
        <w:rFonts w:hint="default"/>
        <w:color w:val="auto"/>
      </w:rPr>
    </w:lvl>
    <w:lvl w:ilvl="3">
      <w:start w:val="1"/>
      <w:numFmt w:val="none"/>
      <w:lvlText w:val=""/>
      <w:lvlJc w:val="left"/>
      <w:pPr>
        <w:tabs>
          <w:tab w:val="num" w:pos="2041"/>
        </w:tabs>
        <w:ind w:left="2041" w:hanging="340"/>
      </w:pPr>
      <w:rPr>
        <w:rFonts w:hint="default"/>
        <w:color w:val="auto"/>
      </w:rPr>
    </w:lvl>
    <w:lvl w:ilvl="4">
      <w:start w:val="1"/>
      <w:numFmt w:val="none"/>
      <w:lvlText w:val=""/>
      <w:lvlJc w:val="left"/>
      <w:pPr>
        <w:tabs>
          <w:tab w:val="num" w:pos="2041"/>
        </w:tabs>
        <w:ind w:left="2041" w:hanging="340"/>
      </w:pPr>
      <w:rPr>
        <w:rFonts w:hint="default"/>
      </w:rPr>
    </w:lvl>
    <w:lvl w:ilvl="5">
      <w:start w:val="1"/>
      <w:numFmt w:val="none"/>
      <w:lvlText w:val=""/>
      <w:lvlJc w:val="left"/>
      <w:pPr>
        <w:tabs>
          <w:tab w:val="num" w:pos="2041"/>
        </w:tabs>
        <w:ind w:left="2041" w:hanging="340"/>
      </w:pPr>
      <w:rPr>
        <w:rFonts w:hint="default"/>
      </w:rPr>
    </w:lvl>
    <w:lvl w:ilvl="6">
      <w:start w:val="1"/>
      <w:numFmt w:val="none"/>
      <w:lvlText w:val=""/>
      <w:lvlJc w:val="left"/>
      <w:pPr>
        <w:tabs>
          <w:tab w:val="num" w:pos="2041"/>
        </w:tabs>
        <w:ind w:left="2041" w:hanging="340"/>
      </w:pPr>
      <w:rPr>
        <w:rFonts w:hint="default"/>
      </w:rPr>
    </w:lvl>
    <w:lvl w:ilvl="7">
      <w:start w:val="1"/>
      <w:numFmt w:val="none"/>
      <w:lvlText w:val=""/>
      <w:lvlJc w:val="left"/>
      <w:pPr>
        <w:tabs>
          <w:tab w:val="num" w:pos="2041"/>
        </w:tabs>
        <w:ind w:left="2041" w:hanging="340"/>
      </w:pPr>
      <w:rPr>
        <w:rFonts w:hint="default"/>
      </w:rPr>
    </w:lvl>
    <w:lvl w:ilvl="8">
      <w:start w:val="1"/>
      <w:numFmt w:val="none"/>
      <w:lvlText w:val=""/>
      <w:lvlJc w:val="left"/>
      <w:pPr>
        <w:tabs>
          <w:tab w:val="num" w:pos="2041"/>
        </w:tabs>
        <w:ind w:left="2041" w:hanging="340"/>
      </w:pPr>
      <w:rPr>
        <w:rFonts w:hint="default"/>
      </w:rPr>
    </w:lvl>
  </w:abstractNum>
  <w:abstractNum w:abstractNumId="49" w15:restartNumberingAfterBreak="0">
    <w:nsid w:val="521944B5"/>
    <w:multiLevelType w:val="hybridMultilevel"/>
    <w:tmpl w:val="38B291EC"/>
    <w:lvl w:ilvl="0" w:tplc="0926797A">
      <w:start w:val="1"/>
      <w:numFmt w:val="russianLower"/>
      <w:lvlText w:val="%1)"/>
      <w:lvlJc w:val="left"/>
      <w:pPr>
        <w:ind w:left="1429" w:hanging="360"/>
      </w:pPr>
      <w:rPr>
        <w:rFonts w:hint="default"/>
      </w:rPr>
    </w:lvl>
    <w:lvl w:ilvl="1" w:tplc="04190011">
      <w:start w:val="1"/>
      <w:numFmt w:val="decimal"/>
      <w:lvlText w:val="%2)"/>
      <w:lvlJc w:val="left"/>
      <w:pPr>
        <w:ind w:left="2149" w:hanging="360"/>
      </w:pPr>
      <w:rPr>
        <w:rFont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523574E0"/>
    <w:multiLevelType w:val="hybridMultilevel"/>
    <w:tmpl w:val="3294B99C"/>
    <w:lvl w:ilvl="0" w:tplc="C7E8C728">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1" w15:restartNumberingAfterBreak="0">
    <w:nsid w:val="54644B95"/>
    <w:multiLevelType w:val="hybridMultilevel"/>
    <w:tmpl w:val="D5EA2C26"/>
    <w:lvl w:ilvl="0" w:tplc="C7E8C728">
      <w:start w:val="1"/>
      <w:numFmt w:val="bullet"/>
      <w:lvlText w:val="-"/>
      <w:lvlJc w:val="left"/>
      <w:pPr>
        <w:ind w:left="1070" w:hanging="360"/>
      </w:pPr>
      <w:rPr>
        <w:rFonts w:ascii="Times New Roman" w:hAnsi="Times New Roman" w:cs="Times New Roman"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52" w15:restartNumberingAfterBreak="0">
    <w:nsid w:val="57082167"/>
    <w:multiLevelType w:val="hybridMultilevel"/>
    <w:tmpl w:val="3414525A"/>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59834273"/>
    <w:multiLevelType w:val="hybridMultilevel"/>
    <w:tmpl w:val="442000E6"/>
    <w:lvl w:ilvl="0" w:tplc="C7E8C728">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4" w15:restartNumberingAfterBreak="0">
    <w:nsid w:val="59A426E7"/>
    <w:multiLevelType w:val="multilevel"/>
    <w:tmpl w:val="0419001D"/>
    <w:styleLink w:val="1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15:restartNumberingAfterBreak="0">
    <w:nsid w:val="5AEB2483"/>
    <w:multiLevelType w:val="hybridMultilevel"/>
    <w:tmpl w:val="FCD89D58"/>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5BBB67E0"/>
    <w:multiLevelType w:val="multilevel"/>
    <w:tmpl w:val="5A6C7394"/>
    <w:styleLink w:val="15"/>
    <w:lvl w:ilvl="0">
      <w:start w:val="1"/>
      <w:numFmt w:val="decimal"/>
      <w:suff w:val="space"/>
      <w:lvlText w:val="%1."/>
      <w:lvlJc w:val="left"/>
      <w:pPr>
        <w:ind w:left="432" w:hanging="432"/>
      </w:pPr>
      <w:rPr>
        <w:rFonts w:hint="default"/>
      </w:rPr>
    </w:lvl>
    <w:lvl w:ilvl="1">
      <w:start w:val="1"/>
      <w:numFmt w:val="none"/>
      <w:suff w:val="space"/>
      <w:lvlText w:val="1.1."/>
      <w:lvlJc w:val="left"/>
      <w:pPr>
        <w:ind w:left="709" w:firstLine="709"/>
      </w:pPr>
      <w:rPr>
        <w:rFonts w:hint="default"/>
      </w:rPr>
    </w:lvl>
    <w:lvl w:ilvl="2">
      <w:start w:val="1"/>
      <w:numFmt w:val="decimal"/>
      <w:suff w:val="space"/>
      <w:lvlText w:val="%1.%2.%3."/>
      <w:lvlJc w:val="left"/>
      <w:pPr>
        <w:ind w:left="-141" w:firstLine="709"/>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7" w15:restartNumberingAfterBreak="0">
    <w:nsid w:val="63347D26"/>
    <w:multiLevelType w:val="hybridMultilevel"/>
    <w:tmpl w:val="F17846A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8" w15:restartNumberingAfterBreak="0">
    <w:nsid w:val="633949AF"/>
    <w:multiLevelType w:val="hybridMultilevel"/>
    <w:tmpl w:val="13DC2DDA"/>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65037D8A"/>
    <w:multiLevelType w:val="multilevel"/>
    <w:tmpl w:val="F4504C1C"/>
    <w:lvl w:ilvl="0">
      <w:start w:val="16"/>
      <w:numFmt w:val="bullet"/>
      <w:lvlText w:val=""/>
      <w:lvlJc w:val="left"/>
      <w:pPr>
        <w:ind w:left="1429" w:hanging="360"/>
      </w:pPr>
      <w:rPr>
        <w:rFonts w:ascii="Symbol" w:hAnsi="Symbol" w:hint="default"/>
      </w:rPr>
    </w:lvl>
    <w:lvl w:ilvl="1">
      <w:start w:val="1"/>
      <w:numFmt w:val="russianLower"/>
      <w:lvlText w:val="%2)"/>
      <w:lvlJc w:val="left"/>
      <w:pPr>
        <w:ind w:left="2149" w:hanging="360"/>
      </w:pPr>
      <w:rPr>
        <w:rFonts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60" w15:restartNumberingAfterBreak="0">
    <w:nsid w:val="66AA4A56"/>
    <w:multiLevelType w:val="hybridMultilevel"/>
    <w:tmpl w:val="9036F9D4"/>
    <w:lvl w:ilvl="0" w:tplc="0926797A">
      <w:start w:val="1"/>
      <w:numFmt w:val="russianLower"/>
      <w:lvlText w:val="%1)"/>
      <w:lvlJc w:val="left"/>
      <w:pPr>
        <w:ind w:left="1429" w:hanging="360"/>
      </w:pPr>
      <w:rPr>
        <w:rFonts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15:restartNumberingAfterBreak="0">
    <w:nsid w:val="69AE041A"/>
    <w:multiLevelType w:val="hybridMultilevel"/>
    <w:tmpl w:val="A7645A1E"/>
    <w:lvl w:ilvl="0" w:tplc="086217B4">
      <w:start w:val="1"/>
      <w:numFmt w:val="bullet"/>
      <w:pStyle w:val="a4"/>
      <w:lvlText w:val=""/>
      <w:lvlJc w:val="left"/>
      <w:pPr>
        <w:tabs>
          <w:tab w:val="num" w:pos="1080"/>
        </w:tabs>
        <w:ind w:left="1021" w:hanging="301"/>
      </w:pPr>
      <w:rPr>
        <w:rFonts w:ascii="Symbol" w:hAnsi="Symbol" w:hint="default"/>
      </w:rPr>
    </w:lvl>
    <w:lvl w:ilvl="1" w:tplc="4216D836">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6A28570D"/>
    <w:multiLevelType w:val="hybridMultilevel"/>
    <w:tmpl w:val="B7245656"/>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6A620109"/>
    <w:multiLevelType w:val="multilevel"/>
    <w:tmpl w:val="56CC2A06"/>
    <w:lvl w:ilvl="0">
      <w:start w:val="1"/>
      <w:numFmt w:val="decimal"/>
      <w:pStyle w:val="16"/>
      <w:lvlText w:val="%1."/>
      <w:lvlJc w:val="left"/>
      <w:pPr>
        <w:tabs>
          <w:tab w:val="num" w:pos="432"/>
        </w:tabs>
        <w:ind w:left="432" w:hanging="432"/>
      </w:pPr>
      <w:rPr>
        <w:rFonts w:hint="default"/>
      </w:rPr>
    </w:lvl>
    <w:lvl w:ilvl="1">
      <w:start w:val="1"/>
      <w:numFmt w:val="decimal"/>
      <w:pStyle w:val="22"/>
      <w:lvlText w:val="%1.%2."/>
      <w:lvlJc w:val="left"/>
      <w:pPr>
        <w:tabs>
          <w:tab w:val="num" w:pos="1248"/>
        </w:tabs>
        <w:ind w:left="1248" w:hanging="538"/>
      </w:pPr>
      <w:rPr>
        <w:rFonts w:hint="default"/>
      </w:rPr>
    </w:lvl>
    <w:lvl w:ilvl="2">
      <w:start w:val="1"/>
      <w:numFmt w:val="decimal"/>
      <w:pStyle w:val="30"/>
      <w:lvlText w:val="%1.%2.%3."/>
      <w:lvlJc w:val="left"/>
      <w:pPr>
        <w:tabs>
          <w:tab w:val="num" w:pos="6125"/>
        </w:tabs>
        <w:ind w:left="6125" w:hanging="879"/>
      </w:pPr>
      <w:rPr>
        <w:rFonts w:hint="default"/>
      </w:rPr>
    </w:lvl>
    <w:lvl w:ilvl="3">
      <w:start w:val="1"/>
      <w:numFmt w:val="decimal"/>
      <w:pStyle w:val="40"/>
      <w:lvlText w:val="%1.%2.%3.%4"/>
      <w:lvlJc w:val="left"/>
      <w:pPr>
        <w:tabs>
          <w:tab w:val="num" w:pos="3842"/>
        </w:tabs>
        <w:ind w:left="3842"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64" w15:restartNumberingAfterBreak="0">
    <w:nsid w:val="6C9015F7"/>
    <w:multiLevelType w:val="hybridMultilevel"/>
    <w:tmpl w:val="38B291EC"/>
    <w:lvl w:ilvl="0" w:tplc="0926797A">
      <w:start w:val="1"/>
      <w:numFmt w:val="russianLower"/>
      <w:lvlText w:val="%1)"/>
      <w:lvlJc w:val="left"/>
      <w:pPr>
        <w:ind w:left="1429" w:hanging="360"/>
      </w:pPr>
      <w:rPr>
        <w:rFonts w:hint="default"/>
      </w:rPr>
    </w:lvl>
    <w:lvl w:ilvl="1" w:tplc="04190011">
      <w:start w:val="1"/>
      <w:numFmt w:val="decimal"/>
      <w:lvlText w:val="%2)"/>
      <w:lvlJc w:val="left"/>
      <w:pPr>
        <w:ind w:left="2149" w:hanging="360"/>
      </w:pPr>
      <w:rPr>
        <w:rFont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6F65400D"/>
    <w:multiLevelType w:val="hybridMultilevel"/>
    <w:tmpl w:val="ACBAF266"/>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72142E96"/>
    <w:multiLevelType w:val="multilevel"/>
    <w:tmpl w:val="0C16063C"/>
    <w:lvl w:ilvl="0">
      <w:start w:val="1"/>
      <w:numFmt w:val="decimal"/>
      <w:lvlText w:val="4.3.%1."/>
      <w:lvlJc w:val="left"/>
      <w:pPr>
        <w:ind w:left="644" w:hanging="360"/>
      </w:pPr>
      <w:rPr>
        <w:rFonts w:hint="default"/>
      </w:rPr>
    </w:lvl>
    <w:lvl w:ilvl="1">
      <w:start w:val="1"/>
      <w:numFmt w:val="lowerLetter"/>
      <w:lvlText w:val="%2."/>
      <w:lvlJc w:val="left"/>
      <w:pPr>
        <w:ind w:left="447" w:hanging="360"/>
      </w:pPr>
      <w:rPr>
        <w:rFonts w:hint="default"/>
      </w:rPr>
    </w:lvl>
    <w:lvl w:ilvl="2">
      <w:start w:val="1"/>
      <w:numFmt w:val="lowerRoman"/>
      <w:lvlText w:val="%3."/>
      <w:lvlJc w:val="right"/>
      <w:pPr>
        <w:ind w:left="1167" w:hanging="180"/>
      </w:pPr>
      <w:rPr>
        <w:rFonts w:hint="default"/>
      </w:rPr>
    </w:lvl>
    <w:lvl w:ilvl="3">
      <w:start w:val="1"/>
      <w:numFmt w:val="decimal"/>
      <w:lvlText w:val="%4."/>
      <w:lvlJc w:val="left"/>
      <w:pPr>
        <w:ind w:left="1887" w:hanging="360"/>
      </w:pPr>
      <w:rPr>
        <w:rFonts w:hint="default"/>
      </w:rPr>
    </w:lvl>
    <w:lvl w:ilvl="4">
      <w:start w:val="1"/>
      <w:numFmt w:val="lowerLetter"/>
      <w:lvlText w:val="%5."/>
      <w:lvlJc w:val="left"/>
      <w:pPr>
        <w:ind w:left="2607" w:hanging="360"/>
      </w:pPr>
      <w:rPr>
        <w:rFonts w:hint="default"/>
      </w:rPr>
    </w:lvl>
    <w:lvl w:ilvl="5">
      <w:start w:val="1"/>
      <w:numFmt w:val="lowerRoman"/>
      <w:lvlText w:val="%6."/>
      <w:lvlJc w:val="right"/>
      <w:pPr>
        <w:ind w:left="3327" w:hanging="180"/>
      </w:pPr>
      <w:rPr>
        <w:rFonts w:hint="default"/>
      </w:rPr>
    </w:lvl>
    <w:lvl w:ilvl="6">
      <w:start w:val="1"/>
      <w:numFmt w:val="decimal"/>
      <w:lvlText w:val="%7."/>
      <w:lvlJc w:val="left"/>
      <w:pPr>
        <w:ind w:left="4047" w:hanging="360"/>
      </w:pPr>
      <w:rPr>
        <w:rFonts w:hint="default"/>
      </w:rPr>
    </w:lvl>
    <w:lvl w:ilvl="7">
      <w:start w:val="1"/>
      <w:numFmt w:val="lowerLetter"/>
      <w:lvlText w:val="%8."/>
      <w:lvlJc w:val="left"/>
      <w:pPr>
        <w:ind w:left="4767" w:hanging="360"/>
      </w:pPr>
      <w:rPr>
        <w:rFonts w:hint="default"/>
      </w:rPr>
    </w:lvl>
    <w:lvl w:ilvl="8">
      <w:start w:val="1"/>
      <w:numFmt w:val="lowerRoman"/>
      <w:lvlText w:val="%9."/>
      <w:lvlJc w:val="right"/>
      <w:pPr>
        <w:ind w:left="5487" w:hanging="180"/>
      </w:pPr>
      <w:rPr>
        <w:rFonts w:hint="default"/>
      </w:rPr>
    </w:lvl>
  </w:abstractNum>
  <w:abstractNum w:abstractNumId="67" w15:restartNumberingAfterBreak="0">
    <w:nsid w:val="723C2686"/>
    <w:multiLevelType w:val="hybridMultilevel"/>
    <w:tmpl w:val="5734FE7E"/>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73280776"/>
    <w:multiLevelType w:val="hybridMultilevel"/>
    <w:tmpl w:val="4F889956"/>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69" w15:restartNumberingAfterBreak="0">
    <w:nsid w:val="763056B2"/>
    <w:multiLevelType w:val="hybridMultilevel"/>
    <w:tmpl w:val="644C32BC"/>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15:restartNumberingAfterBreak="0">
    <w:nsid w:val="76445958"/>
    <w:multiLevelType w:val="hybridMultilevel"/>
    <w:tmpl w:val="A1828436"/>
    <w:lvl w:ilvl="0" w:tplc="76F2A250">
      <w:start w:val="1"/>
      <w:numFmt w:val="bullet"/>
      <w:pStyle w:val="17"/>
      <w:lvlText w:val="–"/>
      <w:lvlJc w:val="left"/>
      <w:pPr>
        <w:tabs>
          <w:tab w:val="num" w:pos="2498"/>
        </w:tabs>
        <w:ind w:left="2498" w:hanging="360"/>
      </w:pPr>
      <w:rPr>
        <w:rFonts w:ascii="Times New Roman" w:hAnsi="Times New Roman" w:cs="Times New Roman" w:hint="default"/>
      </w:rPr>
    </w:lvl>
    <w:lvl w:ilvl="1" w:tplc="04190001">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1" w15:restartNumberingAfterBreak="0">
    <w:nsid w:val="7870403A"/>
    <w:multiLevelType w:val="hybridMultilevel"/>
    <w:tmpl w:val="55BEE1A0"/>
    <w:lvl w:ilvl="0" w:tplc="6D745F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2" w15:restartNumberingAfterBreak="0">
    <w:nsid w:val="7B2D404C"/>
    <w:multiLevelType w:val="hybridMultilevel"/>
    <w:tmpl w:val="38B291EC"/>
    <w:lvl w:ilvl="0" w:tplc="0926797A">
      <w:start w:val="1"/>
      <w:numFmt w:val="russianLower"/>
      <w:lvlText w:val="%1)"/>
      <w:lvlJc w:val="left"/>
      <w:pPr>
        <w:ind w:left="1429" w:hanging="360"/>
      </w:pPr>
      <w:rPr>
        <w:rFonts w:hint="default"/>
      </w:rPr>
    </w:lvl>
    <w:lvl w:ilvl="1" w:tplc="04190011">
      <w:start w:val="1"/>
      <w:numFmt w:val="decimal"/>
      <w:lvlText w:val="%2)"/>
      <w:lvlJc w:val="left"/>
      <w:pPr>
        <w:ind w:left="2149" w:hanging="360"/>
      </w:pPr>
      <w:rPr>
        <w:rFont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15:restartNumberingAfterBreak="0">
    <w:nsid w:val="7BFE0465"/>
    <w:multiLevelType w:val="hybridMultilevel"/>
    <w:tmpl w:val="8F84269C"/>
    <w:lvl w:ilvl="0" w:tplc="04190011">
      <w:start w:val="1"/>
      <w:numFmt w:val="decimal"/>
      <w:lvlText w:val="%1)"/>
      <w:lvlJc w:val="left"/>
      <w:pPr>
        <w:ind w:left="2149" w:hanging="360"/>
      </w:p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74" w15:restartNumberingAfterBreak="0">
    <w:nsid w:val="7D9221F9"/>
    <w:multiLevelType w:val="hybridMultilevel"/>
    <w:tmpl w:val="2CD43542"/>
    <w:lvl w:ilvl="0" w:tplc="04190011">
      <w:start w:val="1"/>
      <w:numFmt w:val="decimal"/>
      <w:lvlText w:val="%1)"/>
      <w:lvlJc w:val="left"/>
      <w:pPr>
        <w:ind w:left="1429" w:hanging="360"/>
      </w:p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5" w15:restartNumberingAfterBreak="0">
    <w:nsid w:val="7E0B4E1F"/>
    <w:multiLevelType w:val="multilevel"/>
    <w:tmpl w:val="23F01312"/>
    <w:lvl w:ilvl="0">
      <w:start w:val="10"/>
      <w:numFmt w:val="bullet"/>
      <w:lvlText w:val=""/>
      <w:lvlJc w:val="left"/>
      <w:pPr>
        <w:ind w:left="1429" w:hanging="360"/>
      </w:pPr>
      <w:rPr>
        <w:rFonts w:ascii="Symbol" w:hAnsi="Symbol" w:hint="default"/>
      </w:rPr>
    </w:lvl>
    <w:lvl w:ilvl="1">
      <w:start w:val="1"/>
      <w:numFmt w:val="russianLower"/>
      <w:lvlText w:val="%2)"/>
      <w:lvlJc w:val="left"/>
      <w:pPr>
        <w:ind w:left="2149" w:hanging="360"/>
      </w:pPr>
      <w:rPr>
        <w:rFonts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76" w15:restartNumberingAfterBreak="0">
    <w:nsid w:val="7E9743DE"/>
    <w:multiLevelType w:val="hybridMultilevel"/>
    <w:tmpl w:val="9E6899D4"/>
    <w:lvl w:ilvl="0" w:tplc="3CA02964">
      <w:start w:val="1"/>
      <w:numFmt w:val="decimal"/>
      <w:lvlText w:val="%1)"/>
      <w:lvlJc w:val="left"/>
      <w:pPr>
        <w:ind w:left="1353"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7" w15:restartNumberingAfterBreak="0">
    <w:nsid w:val="7EAF43C9"/>
    <w:multiLevelType w:val="hybridMultilevel"/>
    <w:tmpl w:val="61FA1910"/>
    <w:lvl w:ilvl="0" w:tplc="C7E8C7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15:restartNumberingAfterBreak="0">
    <w:nsid w:val="7EC77DCE"/>
    <w:multiLevelType w:val="hybridMultilevel"/>
    <w:tmpl w:val="27904168"/>
    <w:lvl w:ilvl="0" w:tplc="C7E8C728">
      <w:start w:val="1"/>
      <w:numFmt w:val="bullet"/>
      <w:lvlText w:val="-"/>
      <w:lvlJc w:val="left"/>
      <w:pPr>
        <w:ind w:left="14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79" w15:restartNumberingAfterBreak="0">
    <w:nsid w:val="7F163472"/>
    <w:multiLevelType w:val="hybridMultilevel"/>
    <w:tmpl w:val="7D164E1E"/>
    <w:lvl w:ilvl="0" w:tplc="C7E8C728">
      <w:start w:val="1"/>
      <w:numFmt w:val="bullet"/>
      <w:lvlText w:val="-"/>
      <w:lvlJc w:val="left"/>
      <w:pPr>
        <w:ind w:left="1428" w:hanging="360"/>
      </w:pPr>
      <w:rPr>
        <w:rFonts w:ascii="Times New Roman" w:hAnsi="Times New Roman" w:cs="Times New Roman"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num w:numId="1">
    <w:abstractNumId w:val="44"/>
  </w:num>
  <w:num w:numId="2">
    <w:abstractNumId w:val="70"/>
  </w:num>
  <w:num w:numId="3">
    <w:abstractNumId w:val="32"/>
  </w:num>
  <w:num w:numId="4">
    <w:abstractNumId w:val="33"/>
  </w:num>
  <w:num w:numId="5">
    <w:abstractNumId w:val="76"/>
  </w:num>
  <w:num w:numId="6">
    <w:abstractNumId w:val="63"/>
  </w:num>
  <w:num w:numId="7">
    <w:abstractNumId w:val="48"/>
  </w:num>
  <w:num w:numId="8">
    <w:abstractNumId w:val="60"/>
  </w:num>
  <w:num w:numId="9">
    <w:abstractNumId w:val="68"/>
  </w:num>
  <w:num w:numId="10">
    <w:abstractNumId w:val="63"/>
    <w:lvlOverride w:ilvl="0">
      <w:lvl w:ilvl="0">
        <w:start w:val="1"/>
        <w:numFmt w:val="decimal"/>
        <w:pStyle w:val="16"/>
        <w:lvlText w:val="%1."/>
        <w:lvlJc w:val="left"/>
        <w:pPr>
          <w:tabs>
            <w:tab w:val="num" w:pos="432"/>
          </w:tabs>
          <w:ind w:left="432" w:hanging="432"/>
        </w:pPr>
        <w:rPr>
          <w:rFonts w:hint="default"/>
        </w:rPr>
      </w:lvl>
    </w:lvlOverride>
    <w:lvlOverride w:ilvl="1">
      <w:lvl w:ilvl="1">
        <w:start w:val="1"/>
        <w:numFmt w:val="decimal"/>
        <w:pStyle w:val="22"/>
        <w:lvlText w:val="%1.%2."/>
        <w:lvlJc w:val="left"/>
        <w:pPr>
          <w:tabs>
            <w:tab w:val="num" w:pos="1248"/>
          </w:tabs>
          <w:ind w:left="1248" w:hanging="538"/>
        </w:pPr>
        <w:rPr>
          <w:rFonts w:hint="default"/>
        </w:rPr>
      </w:lvl>
    </w:lvlOverride>
    <w:lvlOverride w:ilvl="2">
      <w:lvl w:ilvl="2">
        <w:start w:val="1"/>
        <w:numFmt w:val="decimal"/>
        <w:pStyle w:val="30"/>
        <w:lvlText w:val="%1.%2.%3."/>
        <w:lvlJc w:val="left"/>
        <w:pPr>
          <w:tabs>
            <w:tab w:val="num" w:pos="2014"/>
          </w:tabs>
          <w:ind w:left="2014" w:hanging="879"/>
        </w:pPr>
        <w:rPr>
          <w:rFonts w:hint="default"/>
        </w:rPr>
      </w:lvl>
    </w:lvlOverride>
    <w:lvlOverride w:ilvl="3">
      <w:lvl w:ilvl="3">
        <w:start w:val="1"/>
        <w:numFmt w:val="decimal"/>
        <w:pStyle w:val="40"/>
        <w:lvlText w:val="%1.%2.%3.%4."/>
        <w:lvlJc w:val="left"/>
        <w:pPr>
          <w:tabs>
            <w:tab w:val="num" w:pos="1999"/>
          </w:tabs>
          <w:ind w:left="1999" w:hanging="864"/>
        </w:pPr>
        <w:rPr>
          <w:rFonts w:hint="default"/>
          <w:b w:val="0"/>
        </w:rPr>
      </w:lvl>
    </w:lvlOverride>
    <w:lvlOverride w:ilvl="4">
      <w:lvl w:ilvl="4">
        <w:start w:val="1"/>
        <w:numFmt w:val="decimal"/>
        <w:pStyle w:val="5"/>
        <w:lvlText w:val="%1.%2.%3.%4.%5."/>
        <w:lvlJc w:val="left"/>
        <w:pPr>
          <w:tabs>
            <w:tab w:val="num" w:pos="1008"/>
          </w:tabs>
          <w:ind w:left="1008" w:hanging="1008"/>
        </w:pPr>
        <w:rPr>
          <w:rFonts w:hint="default"/>
        </w:rPr>
      </w:lvl>
    </w:lvlOverride>
    <w:lvlOverride w:ilvl="5">
      <w:lvl w:ilvl="5">
        <w:start w:val="1"/>
        <w:numFmt w:val="decimal"/>
        <w:pStyle w:val="6"/>
        <w:lvlText w:val="%1.%2.%3.%4.%5.%6"/>
        <w:lvlJc w:val="left"/>
        <w:pPr>
          <w:tabs>
            <w:tab w:val="num" w:pos="1152"/>
          </w:tabs>
          <w:ind w:left="1152" w:hanging="1152"/>
        </w:pPr>
        <w:rPr>
          <w:rFonts w:hint="default"/>
        </w:rPr>
      </w:lvl>
    </w:lvlOverride>
    <w:lvlOverride w:ilvl="6">
      <w:lvl w:ilvl="6">
        <w:start w:val="1"/>
        <w:numFmt w:val="decimal"/>
        <w:pStyle w:val="7"/>
        <w:lvlText w:val="%1.%2.%3.%4.%5.%6.%7"/>
        <w:lvlJc w:val="left"/>
        <w:pPr>
          <w:tabs>
            <w:tab w:val="num" w:pos="1296"/>
          </w:tabs>
          <w:ind w:left="1296" w:hanging="1296"/>
        </w:pPr>
        <w:rPr>
          <w:rFonts w:hint="default"/>
        </w:rPr>
      </w:lvl>
    </w:lvlOverride>
    <w:lvlOverride w:ilvl="7">
      <w:lvl w:ilvl="7">
        <w:start w:val="1"/>
        <w:numFmt w:val="decimal"/>
        <w:pStyle w:val="8"/>
        <w:lvlText w:val="%1.%2.%3.%4.%5.%6.%7.%8"/>
        <w:lvlJc w:val="left"/>
        <w:pPr>
          <w:tabs>
            <w:tab w:val="num" w:pos="1440"/>
          </w:tabs>
          <w:ind w:left="1440" w:hanging="1440"/>
        </w:pPr>
        <w:rPr>
          <w:rFonts w:hint="default"/>
        </w:rPr>
      </w:lvl>
    </w:lvlOverride>
    <w:lvlOverride w:ilvl="8">
      <w:lvl w:ilvl="8">
        <w:start w:val="1"/>
        <w:numFmt w:val="decimal"/>
        <w:pStyle w:val="9"/>
        <w:lvlText w:val="%1.%2.%3.%4.%5.%6.%7.%8.%9"/>
        <w:lvlJc w:val="left"/>
        <w:pPr>
          <w:tabs>
            <w:tab w:val="num" w:pos="1584"/>
          </w:tabs>
          <w:ind w:left="1584" w:hanging="1584"/>
        </w:pPr>
        <w:rPr>
          <w:rFonts w:hint="default"/>
        </w:rPr>
      </w:lvl>
    </w:lvlOverride>
  </w:num>
  <w:num w:numId="11">
    <w:abstractNumId w:val="24"/>
  </w:num>
  <w:num w:numId="12">
    <w:abstractNumId w:val="18"/>
  </w:num>
  <w:num w:numId="13">
    <w:abstractNumId w:val="14"/>
  </w:num>
  <w:num w:numId="14">
    <w:abstractNumId w:val="0"/>
  </w:num>
  <w:num w:numId="15">
    <w:abstractNumId w:val="49"/>
  </w:num>
  <w:num w:numId="16">
    <w:abstractNumId w:val="23"/>
  </w:num>
  <w:num w:numId="17">
    <w:abstractNumId w:val="21"/>
  </w:num>
  <w:num w:numId="18">
    <w:abstractNumId w:val="31"/>
  </w:num>
  <w:num w:numId="19">
    <w:abstractNumId w:val="57"/>
  </w:num>
  <w:num w:numId="20">
    <w:abstractNumId w:val="43"/>
  </w:num>
  <w:num w:numId="21">
    <w:abstractNumId w:val="46"/>
  </w:num>
  <w:num w:numId="22">
    <w:abstractNumId w:val="20"/>
  </w:num>
  <w:num w:numId="23">
    <w:abstractNumId w:val="61"/>
  </w:num>
  <w:num w:numId="24">
    <w:abstractNumId w:val="37"/>
  </w:num>
  <w:num w:numId="25">
    <w:abstractNumId w:val="2"/>
  </w:num>
  <w:num w:numId="26">
    <w:abstractNumId w:val="67"/>
  </w:num>
  <w:num w:numId="27">
    <w:abstractNumId w:val="47"/>
  </w:num>
  <w:num w:numId="28">
    <w:abstractNumId w:val="71"/>
  </w:num>
  <w:num w:numId="29">
    <w:abstractNumId w:val="10"/>
  </w:num>
  <w:num w:numId="30">
    <w:abstractNumId w:val="3"/>
  </w:num>
  <w:num w:numId="31">
    <w:abstractNumId w:val="36"/>
  </w:num>
  <w:num w:numId="32">
    <w:abstractNumId w:val="58"/>
  </w:num>
  <w:num w:numId="33">
    <w:abstractNumId w:val="8"/>
  </w:num>
  <w:num w:numId="34">
    <w:abstractNumId w:val="11"/>
  </w:num>
  <w:num w:numId="35">
    <w:abstractNumId w:val="38"/>
  </w:num>
  <w:num w:numId="36">
    <w:abstractNumId w:val="5"/>
  </w:num>
  <w:num w:numId="37">
    <w:abstractNumId w:val="52"/>
  </w:num>
  <w:num w:numId="38">
    <w:abstractNumId w:val="1"/>
  </w:num>
  <w:num w:numId="39">
    <w:abstractNumId w:val="22"/>
  </w:num>
  <w:num w:numId="40">
    <w:abstractNumId w:val="27"/>
  </w:num>
  <w:num w:numId="41">
    <w:abstractNumId w:val="30"/>
  </w:num>
  <w:num w:numId="42">
    <w:abstractNumId w:val="53"/>
  </w:num>
  <w:num w:numId="43">
    <w:abstractNumId w:val="51"/>
  </w:num>
  <w:num w:numId="44">
    <w:abstractNumId w:val="4"/>
  </w:num>
  <w:num w:numId="45">
    <w:abstractNumId w:val="79"/>
  </w:num>
  <w:num w:numId="46">
    <w:abstractNumId w:val="50"/>
  </w:num>
  <w:num w:numId="47">
    <w:abstractNumId w:val="78"/>
  </w:num>
  <w:num w:numId="48">
    <w:abstractNumId w:val="19"/>
  </w:num>
  <w:num w:numId="49">
    <w:abstractNumId w:val="35"/>
    <w:lvlOverride w:ilvl="0"/>
    <w:lvlOverride w:ilvl="1">
      <w:startOverride w:val="1"/>
    </w:lvlOverride>
    <w:lvlOverride w:ilvl="2"/>
    <w:lvlOverride w:ilvl="3"/>
    <w:lvlOverride w:ilvl="4"/>
    <w:lvlOverride w:ilvl="5"/>
    <w:lvlOverride w:ilvl="6"/>
    <w:lvlOverride w:ilvl="7"/>
    <w:lvlOverride w:ilvl="8"/>
  </w:num>
  <w:num w:numId="50">
    <w:abstractNumId w:val="24"/>
  </w:num>
  <w:num w:numId="51">
    <w:abstractNumId w:val="59"/>
    <w:lvlOverride w:ilvl="0"/>
    <w:lvlOverride w:ilvl="1">
      <w:startOverride w:val="1"/>
    </w:lvlOverride>
    <w:lvlOverride w:ilvl="2"/>
    <w:lvlOverride w:ilvl="3"/>
    <w:lvlOverride w:ilvl="4"/>
    <w:lvlOverride w:ilvl="5"/>
    <w:lvlOverride w:ilvl="6"/>
    <w:lvlOverride w:ilvl="7"/>
    <w:lvlOverride w:ilvl="8"/>
  </w:num>
  <w:num w:numId="52">
    <w:abstractNumId w:val="75"/>
    <w:lvlOverride w:ilvl="0"/>
    <w:lvlOverride w:ilvl="1">
      <w:startOverride w:val="1"/>
    </w:lvlOverride>
    <w:lvlOverride w:ilvl="2"/>
    <w:lvlOverride w:ilvl="3"/>
    <w:lvlOverride w:ilvl="4"/>
    <w:lvlOverride w:ilvl="5"/>
    <w:lvlOverride w:ilvl="6"/>
    <w:lvlOverride w:ilvl="7"/>
    <w:lvlOverride w:ilvl="8"/>
  </w:num>
  <w:num w:numId="53">
    <w:abstractNumId w:val="16"/>
  </w:num>
  <w:num w:numId="54">
    <w:abstractNumId w:val="66"/>
  </w:num>
  <w:num w:numId="55">
    <w:abstractNumId w:val="72"/>
  </w:num>
  <w:num w:numId="56">
    <w:abstractNumId w:val="64"/>
  </w:num>
  <w:num w:numId="57">
    <w:abstractNumId w:val="74"/>
    <w:lvlOverride w:ilvl="0">
      <w:startOverride w:val="1"/>
    </w:lvlOverride>
    <w:lvlOverride w:ilvl="1"/>
    <w:lvlOverride w:ilvl="2"/>
    <w:lvlOverride w:ilvl="3"/>
    <w:lvlOverride w:ilvl="4"/>
    <w:lvlOverride w:ilvl="5"/>
    <w:lvlOverride w:ilvl="6"/>
    <w:lvlOverride w:ilvl="7"/>
    <w:lvlOverride w:ilvl="8"/>
  </w:num>
  <w:num w:numId="58">
    <w:abstractNumId w:val="12"/>
  </w:num>
  <w:num w:numId="59">
    <w:abstractNumId w:val="17"/>
  </w:num>
  <w:num w:numId="60">
    <w:abstractNumId w:val="15"/>
  </w:num>
  <w:num w:numId="61">
    <w:abstractNumId w:val="34"/>
  </w:num>
  <w:num w:numId="62">
    <w:abstractNumId w:val="13"/>
  </w:num>
  <w:num w:numId="63">
    <w:abstractNumId w:val="56"/>
  </w:num>
  <w:num w:numId="64">
    <w:abstractNumId w:val="29"/>
  </w:num>
  <w:num w:numId="65">
    <w:abstractNumId w:val="54"/>
  </w:num>
  <w:num w:numId="66">
    <w:abstractNumId w:val="42"/>
  </w:num>
  <w:num w:numId="67">
    <w:abstractNumId w:val="39"/>
  </w:num>
  <w:num w:numId="68">
    <w:abstractNumId w:val="40"/>
  </w:num>
  <w:num w:numId="69">
    <w:abstractNumId w:val="6"/>
  </w:num>
  <w:num w:numId="70">
    <w:abstractNumId w:val="7"/>
  </w:num>
  <w:num w:numId="71">
    <w:abstractNumId w:val="73"/>
  </w:num>
  <w:num w:numId="72">
    <w:abstractNumId w:val="45"/>
  </w:num>
  <w:num w:numId="73">
    <w:abstractNumId w:val="55"/>
  </w:num>
  <w:num w:numId="74">
    <w:abstractNumId w:val="28"/>
  </w:num>
  <w:num w:numId="75">
    <w:abstractNumId w:val="69"/>
  </w:num>
  <w:num w:numId="76">
    <w:abstractNumId w:val="62"/>
  </w:num>
  <w:num w:numId="77">
    <w:abstractNumId w:val="41"/>
  </w:num>
  <w:num w:numId="78">
    <w:abstractNumId w:val="25"/>
  </w:num>
  <w:num w:numId="79">
    <w:abstractNumId w:val="77"/>
  </w:num>
  <w:num w:numId="80">
    <w:abstractNumId w:val="9"/>
  </w:num>
  <w:num w:numId="81">
    <w:abstractNumId w:val="65"/>
  </w:num>
  <w:num w:numId="82">
    <w:abstractNumId w:val="26"/>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SystemFonts/>
  <w:hideSpellingErrors/>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357"/>
  <w:drawingGridHorizontalSpacing w:val="11"/>
  <w:drawingGridVerticalSpacing w:val="11"/>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0C4E"/>
    <w:rsid w:val="00000A35"/>
    <w:rsid w:val="000010CD"/>
    <w:rsid w:val="0000116A"/>
    <w:rsid w:val="00001310"/>
    <w:rsid w:val="0000151D"/>
    <w:rsid w:val="0000185A"/>
    <w:rsid w:val="000020DE"/>
    <w:rsid w:val="00002489"/>
    <w:rsid w:val="00002941"/>
    <w:rsid w:val="00002FBD"/>
    <w:rsid w:val="00003270"/>
    <w:rsid w:val="00003B74"/>
    <w:rsid w:val="00003E8B"/>
    <w:rsid w:val="000040D2"/>
    <w:rsid w:val="00004285"/>
    <w:rsid w:val="00004C2D"/>
    <w:rsid w:val="0000591D"/>
    <w:rsid w:val="0000597D"/>
    <w:rsid w:val="00005BB2"/>
    <w:rsid w:val="00005C58"/>
    <w:rsid w:val="0000612E"/>
    <w:rsid w:val="0000662D"/>
    <w:rsid w:val="00006D06"/>
    <w:rsid w:val="000076E3"/>
    <w:rsid w:val="00007719"/>
    <w:rsid w:val="00010434"/>
    <w:rsid w:val="000105AC"/>
    <w:rsid w:val="00010888"/>
    <w:rsid w:val="00011374"/>
    <w:rsid w:val="0001150B"/>
    <w:rsid w:val="00011D69"/>
    <w:rsid w:val="00011EEB"/>
    <w:rsid w:val="00012049"/>
    <w:rsid w:val="000122F7"/>
    <w:rsid w:val="000125B7"/>
    <w:rsid w:val="00012C60"/>
    <w:rsid w:val="00013224"/>
    <w:rsid w:val="00013693"/>
    <w:rsid w:val="000156C5"/>
    <w:rsid w:val="000158F2"/>
    <w:rsid w:val="00015F9F"/>
    <w:rsid w:val="000161C8"/>
    <w:rsid w:val="00016669"/>
    <w:rsid w:val="0002002E"/>
    <w:rsid w:val="00020BE5"/>
    <w:rsid w:val="00020FE8"/>
    <w:rsid w:val="0002121D"/>
    <w:rsid w:val="00022BCE"/>
    <w:rsid w:val="00022D3B"/>
    <w:rsid w:val="0002389D"/>
    <w:rsid w:val="000238C2"/>
    <w:rsid w:val="000239AD"/>
    <w:rsid w:val="00023AF7"/>
    <w:rsid w:val="00023DC7"/>
    <w:rsid w:val="00024A93"/>
    <w:rsid w:val="0002540F"/>
    <w:rsid w:val="00025CC9"/>
    <w:rsid w:val="000260BB"/>
    <w:rsid w:val="00026419"/>
    <w:rsid w:val="000269BF"/>
    <w:rsid w:val="00026BD9"/>
    <w:rsid w:val="0002735A"/>
    <w:rsid w:val="00027381"/>
    <w:rsid w:val="00027CB9"/>
    <w:rsid w:val="00027F3D"/>
    <w:rsid w:val="000302E3"/>
    <w:rsid w:val="00030BDC"/>
    <w:rsid w:val="00030CEA"/>
    <w:rsid w:val="0003170A"/>
    <w:rsid w:val="00031996"/>
    <w:rsid w:val="00032681"/>
    <w:rsid w:val="00032932"/>
    <w:rsid w:val="00032AD3"/>
    <w:rsid w:val="00033373"/>
    <w:rsid w:val="000347A7"/>
    <w:rsid w:val="00034B6D"/>
    <w:rsid w:val="00034D88"/>
    <w:rsid w:val="000352E7"/>
    <w:rsid w:val="00035573"/>
    <w:rsid w:val="00035DAE"/>
    <w:rsid w:val="000366DD"/>
    <w:rsid w:val="00036DD2"/>
    <w:rsid w:val="000377E5"/>
    <w:rsid w:val="00037A7A"/>
    <w:rsid w:val="00037D9B"/>
    <w:rsid w:val="00037F11"/>
    <w:rsid w:val="00040E78"/>
    <w:rsid w:val="0004343E"/>
    <w:rsid w:val="0004344C"/>
    <w:rsid w:val="00043624"/>
    <w:rsid w:val="00043963"/>
    <w:rsid w:val="000459F5"/>
    <w:rsid w:val="00045A50"/>
    <w:rsid w:val="00045D63"/>
    <w:rsid w:val="000460B3"/>
    <w:rsid w:val="00047083"/>
    <w:rsid w:val="000470F5"/>
    <w:rsid w:val="00047561"/>
    <w:rsid w:val="00047614"/>
    <w:rsid w:val="000477C7"/>
    <w:rsid w:val="00050E54"/>
    <w:rsid w:val="00052244"/>
    <w:rsid w:val="00052346"/>
    <w:rsid w:val="00052BA1"/>
    <w:rsid w:val="00053BD2"/>
    <w:rsid w:val="0005427E"/>
    <w:rsid w:val="00055048"/>
    <w:rsid w:val="00055525"/>
    <w:rsid w:val="00055B59"/>
    <w:rsid w:val="00056395"/>
    <w:rsid w:val="00056962"/>
    <w:rsid w:val="00056E97"/>
    <w:rsid w:val="00056F0B"/>
    <w:rsid w:val="0005702B"/>
    <w:rsid w:val="000575CC"/>
    <w:rsid w:val="00060EF8"/>
    <w:rsid w:val="00060F2B"/>
    <w:rsid w:val="000615EA"/>
    <w:rsid w:val="000615EE"/>
    <w:rsid w:val="00061912"/>
    <w:rsid w:val="00063245"/>
    <w:rsid w:val="00063337"/>
    <w:rsid w:val="00063B80"/>
    <w:rsid w:val="00064289"/>
    <w:rsid w:val="000646DE"/>
    <w:rsid w:val="0006518A"/>
    <w:rsid w:val="00065C27"/>
    <w:rsid w:val="000665F7"/>
    <w:rsid w:val="000666F9"/>
    <w:rsid w:val="0006775A"/>
    <w:rsid w:val="0007068B"/>
    <w:rsid w:val="00070953"/>
    <w:rsid w:val="00070F9F"/>
    <w:rsid w:val="00070FBA"/>
    <w:rsid w:val="00071320"/>
    <w:rsid w:val="00071AA7"/>
    <w:rsid w:val="0007219B"/>
    <w:rsid w:val="0007285E"/>
    <w:rsid w:val="00072BA5"/>
    <w:rsid w:val="0007331B"/>
    <w:rsid w:val="0007387F"/>
    <w:rsid w:val="00073CB3"/>
    <w:rsid w:val="00073D3E"/>
    <w:rsid w:val="00073D9F"/>
    <w:rsid w:val="0007426F"/>
    <w:rsid w:val="0007476D"/>
    <w:rsid w:val="00074D4C"/>
    <w:rsid w:val="0007512E"/>
    <w:rsid w:val="000756EC"/>
    <w:rsid w:val="00076B2B"/>
    <w:rsid w:val="0008055D"/>
    <w:rsid w:val="00080975"/>
    <w:rsid w:val="00080B5B"/>
    <w:rsid w:val="00082374"/>
    <w:rsid w:val="00082FE7"/>
    <w:rsid w:val="00083629"/>
    <w:rsid w:val="000842BF"/>
    <w:rsid w:val="000846E8"/>
    <w:rsid w:val="0008591C"/>
    <w:rsid w:val="00086396"/>
    <w:rsid w:val="000863D6"/>
    <w:rsid w:val="00086E4C"/>
    <w:rsid w:val="00086F20"/>
    <w:rsid w:val="00086FAF"/>
    <w:rsid w:val="00087010"/>
    <w:rsid w:val="00090DD1"/>
    <w:rsid w:val="00090EB4"/>
    <w:rsid w:val="00091321"/>
    <w:rsid w:val="000927C2"/>
    <w:rsid w:val="00092ED5"/>
    <w:rsid w:val="00092FBB"/>
    <w:rsid w:val="0009320F"/>
    <w:rsid w:val="0009390A"/>
    <w:rsid w:val="00093B0A"/>
    <w:rsid w:val="00094D32"/>
    <w:rsid w:val="000950F2"/>
    <w:rsid w:val="0009515F"/>
    <w:rsid w:val="00095500"/>
    <w:rsid w:val="00095BC7"/>
    <w:rsid w:val="000966DF"/>
    <w:rsid w:val="000967AE"/>
    <w:rsid w:val="00096995"/>
    <w:rsid w:val="00096B3D"/>
    <w:rsid w:val="00097ACB"/>
    <w:rsid w:val="00097CA6"/>
    <w:rsid w:val="00097F00"/>
    <w:rsid w:val="000A0143"/>
    <w:rsid w:val="000A09E1"/>
    <w:rsid w:val="000A14A5"/>
    <w:rsid w:val="000A171D"/>
    <w:rsid w:val="000A1848"/>
    <w:rsid w:val="000A1FE7"/>
    <w:rsid w:val="000A2908"/>
    <w:rsid w:val="000A306C"/>
    <w:rsid w:val="000A35F0"/>
    <w:rsid w:val="000A3711"/>
    <w:rsid w:val="000A3F6A"/>
    <w:rsid w:val="000A4359"/>
    <w:rsid w:val="000A4A91"/>
    <w:rsid w:val="000A5776"/>
    <w:rsid w:val="000A5A70"/>
    <w:rsid w:val="000A6A6B"/>
    <w:rsid w:val="000A7081"/>
    <w:rsid w:val="000A7176"/>
    <w:rsid w:val="000A746D"/>
    <w:rsid w:val="000B01D3"/>
    <w:rsid w:val="000B0711"/>
    <w:rsid w:val="000B0E27"/>
    <w:rsid w:val="000B140C"/>
    <w:rsid w:val="000B1798"/>
    <w:rsid w:val="000B1CD3"/>
    <w:rsid w:val="000B2193"/>
    <w:rsid w:val="000B240A"/>
    <w:rsid w:val="000B25F8"/>
    <w:rsid w:val="000B28E1"/>
    <w:rsid w:val="000B2E86"/>
    <w:rsid w:val="000B35DF"/>
    <w:rsid w:val="000B38F2"/>
    <w:rsid w:val="000B4D02"/>
    <w:rsid w:val="000B4DA1"/>
    <w:rsid w:val="000B4E8E"/>
    <w:rsid w:val="000B52F3"/>
    <w:rsid w:val="000B5A21"/>
    <w:rsid w:val="000B5E94"/>
    <w:rsid w:val="000B5F54"/>
    <w:rsid w:val="000B63E3"/>
    <w:rsid w:val="000B68E7"/>
    <w:rsid w:val="000B791D"/>
    <w:rsid w:val="000B7B77"/>
    <w:rsid w:val="000B7BE8"/>
    <w:rsid w:val="000C0FA3"/>
    <w:rsid w:val="000C250E"/>
    <w:rsid w:val="000C2A26"/>
    <w:rsid w:val="000C30B6"/>
    <w:rsid w:val="000C3A26"/>
    <w:rsid w:val="000C427C"/>
    <w:rsid w:val="000C4394"/>
    <w:rsid w:val="000C49CE"/>
    <w:rsid w:val="000C5239"/>
    <w:rsid w:val="000C53A3"/>
    <w:rsid w:val="000C579B"/>
    <w:rsid w:val="000C5806"/>
    <w:rsid w:val="000C623E"/>
    <w:rsid w:val="000C6A90"/>
    <w:rsid w:val="000D00E6"/>
    <w:rsid w:val="000D0846"/>
    <w:rsid w:val="000D172A"/>
    <w:rsid w:val="000D1D0E"/>
    <w:rsid w:val="000D2A3B"/>
    <w:rsid w:val="000D349C"/>
    <w:rsid w:val="000D3C54"/>
    <w:rsid w:val="000D4596"/>
    <w:rsid w:val="000D47EB"/>
    <w:rsid w:val="000D51E5"/>
    <w:rsid w:val="000D5C23"/>
    <w:rsid w:val="000D5C95"/>
    <w:rsid w:val="000D6E19"/>
    <w:rsid w:val="000E0FD0"/>
    <w:rsid w:val="000E24E0"/>
    <w:rsid w:val="000E29FC"/>
    <w:rsid w:val="000E3582"/>
    <w:rsid w:val="000E4255"/>
    <w:rsid w:val="000E4439"/>
    <w:rsid w:val="000E447A"/>
    <w:rsid w:val="000E45EA"/>
    <w:rsid w:val="000E4C54"/>
    <w:rsid w:val="000E68DE"/>
    <w:rsid w:val="000E6F03"/>
    <w:rsid w:val="000E73B6"/>
    <w:rsid w:val="000E793E"/>
    <w:rsid w:val="000F0CD8"/>
    <w:rsid w:val="000F2D3D"/>
    <w:rsid w:val="000F3919"/>
    <w:rsid w:val="000F3D66"/>
    <w:rsid w:val="000F3DEE"/>
    <w:rsid w:val="000F4798"/>
    <w:rsid w:val="000F49D9"/>
    <w:rsid w:val="000F58CD"/>
    <w:rsid w:val="000F59C6"/>
    <w:rsid w:val="000F5F35"/>
    <w:rsid w:val="000F5F3F"/>
    <w:rsid w:val="000F5F6E"/>
    <w:rsid w:val="000F62CD"/>
    <w:rsid w:val="0010079B"/>
    <w:rsid w:val="001007A2"/>
    <w:rsid w:val="001009C0"/>
    <w:rsid w:val="00100B1E"/>
    <w:rsid w:val="00100DD1"/>
    <w:rsid w:val="0010120A"/>
    <w:rsid w:val="0010157F"/>
    <w:rsid w:val="00101ABB"/>
    <w:rsid w:val="00101F13"/>
    <w:rsid w:val="00101FC8"/>
    <w:rsid w:val="001020C4"/>
    <w:rsid w:val="00103168"/>
    <w:rsid w:val="00103881"/>
    <w:rsid w:val="00104199"/>
    <w:rsid w:val="0010427D"/>
    <w:rsid w:val="001046EC"/>
    <w:rsid w:val="00104AC3"/>
    <w:rsid w:val="00105247"/>
    <w:rsid w:val="00105511"/>
    <w:rsid w:val="001055AC"/>
    <w:rsid w:val="00105A4F"/>
    <w:rsid w:val="00105D9F"/>
    <w:rsid w:val="00106719"/>
    <w:rsid w:val="00107434"/>
    <w:rsid w:val="0011003E"/>
    <w:rsid w:val="00110127"/>
    <w:rsid w:val="00110456"/>
    <w:rsid w:val="00110E17"/>
    <w:rsid w:val="00111FF1"/>
    <w:rsid w:val="00112741"/>
    <w:rsid w:val="00113058"/>
    <w:rsid w:val="00113963"/>
    <w:rsid w:val="00113CC2"/>
    <w:rsid w:val="00113DDF"/>
    <w:rsid w:val="001149E8"/>
    <w:rsid w:val="00114E95"/>
    <w:rsid w:val="0011540D"/>
    <w:rsid w:val="00115549"/>
    <w:rsid w:val="00115CC9"/>
    <w:rsid w:val="00117FBA"/>
    <w:rsid w:val="0012008B"/>
    <w:rsid w:val="001213E0"/>
    <w:rsid w:val="001223A8"/>
    <w:rsid w:val="001225EF"/>
    <w:rsid w:val="0012489F"/>
    <w:rsid w:val="0012664E"/>
    <w:rsid w:val="0012698D"/>
    <w:rsid w:val="00126A3B"/>
    <w:rsid w:val="00126CA0"/>
    <w:rsid w:val="00127674"/>
    <w:rsid w:val="00130335"/>
    <w:rsid w:val="001305CB"/>
    <w:rsid w:val="001309EF"/>
    <w:rsid w:val="00130AF3"/>
    <w:rsid w:val="00130DE3"/>
    <w:rsid w:val="00131A23"/>
    <w:rsid w:val="00131A5D"/>
    <w:rsid w:val="00131A73"/>
    <w:rsid w:val="00132684"/>
    <w:rsid w:val="00132D7C"/>
    <w:rsid w:val="001331A0"/>
    <w:rsid w:val="00133357"/>
    <w:rsid w:val="00133D71"/>
    <w:rsid w:val="00133DD3"/>
    <w:rsid w:val="0013439B"/>
    <w:rsid w:val="001354EA"/>
    <w:rsid w:val="0013568A"/>
    <w:rsid w:val="00135CEC"/>
    <w:rsid w:val="00136182"/>
    <w:rsid w:val="001364FA"/>
    <w:rsid w:val="00136BF3"/>
    <w:rsid w:val="00136F8D"/>
    <w:rsid w:val="00137515"/>
    <w:rsid w:val="00137E83"/>
    <w:rsid w:val="0014129B"/>
    <w:rsid w:val="0014132C"/>
    <w:rsid w:val="00141838"/>
    <w:rsid w:val="00141AA2"/>
    <w:rsid w:val="00141FFC"/>
    <w:rsid w:val="00143597"/>
    <w:rsid w:val="00143CFF"/>
    <w:rsid w:val="0014427D"/>
    <w:rsid w:val="00144DB9"/>
    <w:rsid w:val="00145D60"/>
    <w:rsid w:val="001465E2"/>
    <w:rsid w:val="001465E5"/>
    <w:rsid w:val="00146D53"/>
    <w:rsid w:val="00147DE4"/>
    <w:rsid w:val="001502E3"/>
    <w:rsid w:val="00150417"/>
    <w:rsid w:val="001506CC"/>
    <w:rsid w:val="00150798"/>
    <w:rsid w:val="00150E3D"/>
    <w:rsid w:val="00151494"/>
    <w:rsid w:val="001522B0"/>
    <w:rsid w:val="0015284A"/>
    <w:rsid w:val="00153A07"/>
    <w:rsid w:val="00154213"/>
    <w:rsid w:val="001542BE"/>
    <w:rsid w:val="00154379"/>
    <w:rsid w:val="00156D20"/>
    <w:rsid w:val="00157117"/>
    <w:rsid w:val="001575BD"/>
    <w:rsid w:val="00157699"/>
    <w:rsid w:val="00157705"/>
    <w:rsid w:val="00157890"/>
    <w:rsid w:val="00157B4C"/>
    <w:rsid w:val="00157F71"/>
    <w:rsid w:val="00161BC6"/>
    <w:rsid w:val="00161FBA"/>
    <w:rsid w:val="00162725"/>
    <w:rsid w:val="00162C55"/>
    <w:rsid w:val="00162EA6"/>
    <w:rsid w:val="001630B0"/>
    <w:rsid w:val="00163684"/>
    <w:rsid w:val="001637B8"/>
    <w:rsid w:val="0016383B"/>
    <w:rsid w:val="0016494E"/>
    <w:rsid w:val="0016498E"/>
    <w:rsid w:val="00164E9A"/>
    <w:rsid w:val="00167501"/>
    <w:rsid w:val="00167808"/>
    <w:rsid w:val="00167946"/>
    <w:rsid w:val="00170B33"/>
    <w:rsid w:val="00171122"/>
    <w:rsid w:val="001719C1"/>
    <w:rsid w:val="001726C7"/>
    <w:rsid w:val="0017353F"/>
    <w:rsid w:val="00174B6D"/>
    <w:rsid w:val="00174E06"/>
    <w:rsid w:val="001755FC"/>
    <w:rsid w:val="001756D7"/>
    <w:rsid w:val="00175B64"/>
    <w:rsid w:val="00175D50"/>
    <w:rsid w:val="00176A12"/>
    <w:rsid w:val="001775E1"/>
    <w:rsid w:val="0017764C"/>
    <w:rsid w:val="0017792B"/>
    <w:rsid w:val="00180086"/>
    <w:rsid w:val="001808F2"/>
    <w:rsid w:val="00181082"/>
    <w:rsid w:val="00181334"/>
    <w:rsid w:val="001813C4"/>
    <w:rsid w:val="00181A21"/>
    <w:rsid w:val="00181EC2"/>
    <w:rsid w:val="00182169"/>
    <w:rsid w:val="0018253A"/>
    <w:rsid w:val="00182702"/>
    <w:rsid w:val="00182C7D"/>
    <w:rsid w:val="001830EF"/>
    <w:rsid w:val="00183122"/>
    <w:rsid w:val="001831D9"/>
    <w:rsid w:val="001832E6"/>
    <w:rsid w:val="001833EC"/>
    <w:rsid w:val="00183870"/>
    <w:rsid w:val="00183C91"/>
    <w:rsid w:val="00183F8A"/>
    <w:rsid w:val="00184C52"/>
    <w:rsid w:val="00185AF9"/>
    <w:rsid w:val="0018633B"/>
    <w:rsid w:val="00186E7D"/>
    <w:rsid w:val="00187F3E"/>
    <w:rsid w:val="00190157"/>
    <w:rsid w:val="00190F02"/>
    <w:rsid w:val="00191ED0"/>
    <w:rsid w:val="00192333"/>
    <w:rsid w:val="00192669"/>
    <w:rsid w:val="001935B0"/>
    <w:rsid w:val="00193A63"/>
    <w:rsid w:val="00193F5C"/>
    <w:rsid w:val="00193FBF"/>
    <w:rsid w:val="00194483"/>
    <w:rsid w:val="001953D1"/>
    <w:rsid w:val="00196268"/>
    <w:rsid w:val="001966CE"/>
    <w:rsid w:val="00196A54"/>
    <w:rsid w:val="00196DBE"/>
    <w:rsid w:val="001A049E"/>
    <w:rsid w:val="001A0C0F"/>
    <w:rsid w:val="001A1E48"/>
    <w:rsid w:val="001A35C8"/>
    <w:rsid w:val="001A3A7B"/>
    <w:rsid w:val="001A4161"/>
    <w:rsid w:val="001A452F"/>
    <w:rsid w:val="001A4987"/>
    <w:rsid w:val="001A5483"/>
    <w:rsid w:val="001A55C3"/>
    <w:rsid w:val="001A5EA6"/>
    <w:rsid w:val="001A6049"/>
    <w:rsid w:val="001A63A5"/>
    <w:rsid w:val="001A673F"/>
    <w:rsid w:val="001A77F2"/>
    <w:rsid w:val="001B0670"/>
    <w:rsid w:val="001B1450"/>
    <w:rsid w:val="001B1894"/>
    <w:rsid w:val="001B1A47"/>
    <w:rsid w:val="001B1E64"/>
    <w:rsid w:val="001B2776"/>
    <w:rsid w:val="001B2A6D"/>
    <w:rsid w:val="001B2AC4"/>
    <w:rsid w:val="001B3033"/>
    <w:rsid w:val="001B3587"/>
    <w:rsid w:val="001B3CF7"/>
    <w:rsid w:val="001B5AB3"/>
    <w:rsid w:val="001B6982"/>
    <w:rsid w:val="001B6A31"/>
    <w:rsid w:val="001B7CAA"/>
    <w:rsid w:val="001C022D"/>
    <w:rsid w:val="001C1657"/>
    <w:rsid w:val="001C1C92"/>
    <w:rsid w:val="001C22DB"/>
    <w:rsid w:val="001C2AC1"/>
    <w:rsid w:val="001C2F22"/>
    <w:rsid w:val="001C345C"/>
    <w:rsid w:val="001C3576"/>
    <w:rsid w:val="001C3EBE"/>
    <w:rsid w:val="001C4132"/>
    <w:rsid w:val="001C4BB8"/>
    <w:rsid w:val="001C5887"/>
    <w:rsid w:val="001C6A26"/>
    <w:rsid w:val="001C6B2C"/>
    <w:rsid w:val="001C78D1"/>
    <w:rsid w:val="001D03FE"/>
    <w:rsid w:val="001D0C2B"/>
    <w:rsid w:val="001D0E0D"/>
    <w:rsid w:val="001D115B"/>
    <w:rsid w:val="001D11D2"/>
    <w:rsid w:val="001D17B5"/>
    <w:rsid w:val="001D1B0A"/>
    <w:rsid w:val="001D1F89"/>
    <w:rsid w:val="001D1FB0"/>
    <w:rsid w:val="001D2457"/>
    <w:rsid w:val="001D2E00"/>
    <w:rsid w:val="001D34CB"/>
    <w:rsid w:val="001D47F8"/>
    <w:rsid w:val="001D530D"/>
    <w:rsid w:val="001D5319"/>
    <w:rsid w:val="001D5D05"/>
    <w:rsid w:val="001D755D"/>
    <w:rsid w:val="001D7CF1"/>
    <w:rsid w:val="001E0751"/>
    <w:rsid w:val="001E1123"/>
    <w:rsid w:val="001E1C7A"/>
    <w:rsid w:val="001E2965"/>
    <w:rsid w:val="001E2B60"/>
    <w:rsid w:val="001E3A66"/>
    <w:rsid w:val="001E4D82"/>
    <w:rsid w:val="001E6450"/>
    <w:rsid w:val="001F08B4"/>
    <w:rsid w:val="001F08D3"/>
    <w:rsid w:val="001F1C66"/>
    <w:rsid w:val="001F2679"/>
    <w:rsid w:val="001F2AF1"/>
    <w:rsid w:val="001F4C6E"/>
    <w:rsid w:val="001F5092"/>
    <w:rsid w:val="001F55A0"/>
    <w:rsid w:val="001F595A"/>
    <w:rsid w:val="001F5BF2"/>
    <w:rsid w:val="001F5CB8"/>
    <w:rsid w:val="001F6DEE"/>
    <w:rsid w:val="001F7163"/>
    <w:rsid w:val="001F75CB"/>
    <w:rsid w:val="001F775C"/>
    <w:rsid w:val="001F790C"/>
    <w:rsid w:val="001F7F92"/>
    <w:rsid w:val="0020030D"/>
    <w:rsid w:val="002009EC"/>
    <w:rsid w:val="00201930"/>
    <w:rsid w:val="00201B1F"/>
    <w:rsid w:val="002020F2"/>
    <w:rsid w:val="00202715"/>
    <w:rsid w:val="00202726"/>
    <w:rsid w:val="00203983"/>
    <w:rsid w:val="00203AFE"/>
    <w:rsid w:val="00203C1A"/>
    <w:rsid w:val="0020411D"/>
    <w:rsid w:val="00204608"/>
    <w:rsid w:val="0020483A"/>
    <w:rsid w:val="00204A8F"/>
    <w:rsid w:val="00204F5D"/>
    <w:rsid w:val="002052FD"/>
    <w:rsid w:val="00205CF2"/>
    <w:rsid w:val="00206B6C"/>
    <w:rsid w:val="002119F5"/>
    <w:rsid w:val="00212B36"/>
    <w:rsid w:val="00212C56"/>
    <w:rsid w:val="00213C2C"/>
    <w:rsid w:val="00214211"/>
    <w:rsid w:val="002157F6"/>
    <w:rsid w:val="002160EB"/>
    <w:rsid w:val="0021654B"/>
    <w:rsid w:val="00216776"/>
    <w:rsid w:val="00216BCE"/>
    <w:rsid w:val="00217AF2"/>
    <w:rsid w:val="00217B49"/>
    <w:rsid w:val="00217CA4"/>
    <w:rsid w:val="00220005"/>
    <w:rsid w:val="00220681"/>
    <w:rsid w:val="0022094F"/>
    <w:rsid w:val="00220F9C"/>
    <w:rsid w:val="00222AF4"/>
    <w:rsid w:val="002234ED"/>
    <w:rsid w:val="002235CB"/>
    <w:rsid w:val="00224273"/>
    <w:rsid w:val="00224DE8"/>
    <w:rsid w:val="002250AA"/>
    <w:rsid w:val="002254E6"/>
    <w:rsid w:val="002255EF"/>
    <w:rsid w:val="002259F6"/>
    <w:rsid w:val="0022602D"/>
    <w:rsid w:val="00227B18"/>
    <w:rsid w:val="00227E5B"/>
    <w:rsid w:val="00230327"/>
    <w:rsid w:val="002313BE"/>
    <w:rsid w:val="00231782"/>
    <w:rsid w:val="00231B96"/>
    <w:rsid w:val="00232DB8"/>
    <w:rsid w:val="0023340C"/>
    <w:rsid w:val="00233A63"/>
    <w:rsid w:val="002347D6"/>
    <w:rsid w:val="0023481E"/>
    <w:rsid w:val="00234C04"/>
    <w:rsid w:val="00234E33"/>
    <w:rsid w:val="002357E9"/>
    <w:rsid w:val="0023661F"/>
    <w:rsid w:val="002370DD"/>
    <w:rsid w:val="002375F1"/>
    <w:rsid w:val="00240265"/>
    <w:rsid w:val="002402DE"/>
    <w:rsid w:val="0024081A"/>
    <w:rsid w:val="002413EF"/>
    <w:rsid w:val="00241987"/>
    <w:rsid w:val="00242834"/>
    <w:rsid w:val="00242C6D"/>
    <w:rsid w:val="00242E85"/>
    <w:rsid w:val="00243820"/>
    <w:rsid w:val="00243C89"/>
    <w:rsid w:val="00243D79"/>
    <w:rsid w:val="00244272"/>
    <w:rsid w:val="00244779"/>
    <w:rsid w:val="00245C5D"/>
    <w:rsid w:val="00245EE3"/>
    <w:rsid w:val="00246633"/>
    <w:rsid w:val="00247264"/>
    <w:rsid w:val="00250478"/>
    <w:rsid w:val="0025063D"/>
    <w:rsid w:val="00250928"/>
    <w:rsid w:val="00250ACF"/>
    <w:rsid w:val="00250D69"/>
    <w:rsid w:val="0025126F"/>
    <w:rsid w:val="00251A7E"/>
    <w:rsid w:val="002530C2"/>
    <w:rsid w:val="00253347"/>
    <w:rsid w:val="002540A5"/>
    <w:rsid w:val="00254586"/>
    <w:rsid w:val="00254B00"/>
    <w:rsid w:val="00255D10"/>
    <w:rsid w:val="00256A37"/>
    <w:rsid w:val="00256C9B"/>
    <w:rsid w:val="00257182"/>
    <w:rsid w:val="00257E91"/>
    <w:rsid w:val="00257F5B"/>
    <w:rsid w:val="002603FA"/>
    <w:rsid w:val="00261693"/>
    <w:rsid w:val="00262990"/>
    <w:rsid w:val="00262FD1"/>
    <w:rsid w:val="00263009"/>
    <w:rsid w:val="002630A8"/>
    <w:rsid w:val="00263124"/>
    <w:rsid w:val="002637B1"/>
    <w:rsid w:val="00263854"/>
    <w:rsid w:val="00263EC2"/>
    <w:rsid w:val="00264BBA"/>
    <w:rsid w:val="00265240"/>
    <w:rsid w:val="0026600A"/>
    <w:rsid w:val="002669FB"/>
    <w:rsid w:val="00266D36"/>
    <w:rsid w:val="002670B0"/>
    <w:rsid w:val="00267163"/>
    <w:rsid w:val="0026734B"/>
    <w:rsid w:val="002703A7"/>
    <w:rsid w:val="00270698"/>
    <w:rsid w:val="002712E4"/>
    <w:rsid w:val="0027167F"/>
    <w:rsid w:val="00272546"/>
    <w:rsid w:val="00272975"/>
    <w:rsid w:val="002732EA"/>
    <w:rsid w:val="00274382"/>
    <w:rsid w:val="00274DBC"/>
    <w:rsid w:val="00275338"/>
    <w:rsid w:val="002755E3"/>
    <w:rsid w:val="00275BE6"/>
    <w:rsid w:val="00276A90"/>
    <w:rsid w:val="00276FF1"/>
    <w:rsid w:val="002774A2"/>
    <w:rsid w:val="00277B7C"/>
    <w:rsid w:val="00280A9D"/>
    <w:rsid w:val="002816EB"/>
    <w:rsid w:val="00282277"/>
    <w:rsid w:val="002824F9"/>
    <w:rsid w:val="00282B91"/>
    <w:rsid w:val="002834AB"/>
    <w:rsid w:val="00283774"/>
    <w:rsid w:val="00283AB2"/>
    <w:rsid w:val="00283E3E"/>
    <w:rsid w:val="00284240"/>
    <w:rsid w:val="00284B21"/>
    <w:rsid w:val="00284B4D"/>
    <w:rsid w:val="00284C57"/>
    <w:rsid w:val="00284D65"/>
    <w:rsid w:val="002856A9"/>
    <w:rsid w:val="00285709"/>
    <w:rsid w:val="0028628C"/>
    <w:rsid w:val="00286698"/>
    <w:rsid w:val="00286BD9"/>
    <w:rsid w:val="0028791A"/>
    <w:rsid w:val="00287C65"/>
    <w:rsid w:val="00287CAA"/>
    <w:rsid w:val="00287E45"/>
    <w:rsid w:val="00287F54"/>
    <w:rsid w:val="00290133"/>
    <w:rsid w:val="002903FB"/>
    <w:rsid w:val="002916FE"/>
    <w:rsid w:val="00292114"/>
    <w:rsid w:val="00293008"/>
    <w:rsid w:val="00293048"/>
    <w:rsid w:val="0029413F"/>
    <w:rsid w:val="002941DD"/>
    <w:rsid w:val="00294302"/>
    <w:rsid w:val="0029505B"/>
    <w:rsid w:val="002958A3"/>
    <w:rsid w:val="00295902"/>
    <w:rsid w:val="00295EC8"/>
    <w:rsid w:val="00296D1E"/>
    <w:rsid w:val="00296DCA"/>
    <w:rsid w:val="00297077"/>
    <w:rsid w:val="002A00E3"/>
    <w:rsid w:val="002A0A7B"/>
    <w:rsid w:val="002A0ECA"/>
    <w:rsid w:val="002A1A12"/>
    <w:rsid w:val="002A1A7E"/>
    <w:rsid w:val="002A1F72"/>
    <w:rsid w:val="002A20A9"/>
    <w:rsid w:val="002A2B1E"/>
    <w:rsid w:val="002A2CEB"/>
    <w:rsid w:val="002A2EE4"/>
    <w:rsid w:val="002A2F35"/>
    <w:rsid w:val="002A2F4E"/>
    <w:rsid w:val="002A3E9C"/>
    <w:rsid w:val="002A4563"/>
    <w:rsid w:val="002A4C8E"/>
    <w:rsid w:val="002A5563"/>
    <w:rsid w:val="002A565B"/>
    <w:rsid w:val="002A5D0E"/>
    <w:rsid w:val="002A5D52"/>
    <w:rsid w:val="002A5DE9"/>
    <w:rsid w:val="002A61B3"/>
    <w:rsid w:val="002A72C5"/>
    <w:rsid w:val="002A7D36"/>
    <w:rsid w:val="002A7DD1"/>
    <w:rsid w:val="002B10D2"/>
    <w:rsid w:val="002B1736"/>
    <w:rsid w:val="002B19E6"/>
    <w:rsid w:val="002B2F1E"/>
    <w:rsid w:val="002B3167"/>
    <w:rsid w:val="002B42C9"/>
    <w:rsid w:val="002B43ED"/>
    <w:rsid w:val="002B456B"/>
    <w:rsid w:val="002B4CB2"/>
    <w:rsid w:val="002B53F5"/>
    <w:rsid w:val="002B5D36"/>
    <w:rsid w:val="002B708C"/>
    <w:rsid w:val="002B71AB"/>
    <w:rsid w:val="002B71B1"/>
    <w:rsid w:val="002C021F"/>
    <w:rsid w:val="002C0341"/>
    <w:rsid w:val="002C0708"/>
    <w:rsid w:val="002C1995"/>
    <w:rsid w:val="002C1CA9"/>
    <w:rsid w:val="002C20D2"/>
    <w:rsid w:val="002C2BFB"/>
    <w:rsid w:val="002C2CF8"/>
    <w:rsid w:val="002C2ED7"/>
    <w:rsid w:val="002C4731"/>
    <w:rsid w:val="002C536B"/>
    <w:rsid w:val="002C5523"/>
    <w:rsid w:val="002C5CEF"/>
    <w:rsid w:val="002C6744"/>
    <w:rsid w:val="002C77DE"/>
    <w:rsid w:val="002D006C"/>
    <w:rsid w:val="002D14A3"/>
    <w:rsid w:val="002D14BF"/>
    <w:rsid w:val="002D1A53"/>
    <w:rsid w:val="002D249F"/>
    <w:rsid w:val="002D267D"/>
    <w:rsid w:val="002D285F"/>
    <w:rsid w:val="002D2AF0"/>
    <w:rsid w:val="002D2B23"/>
    <w:rsid w:val="002D327C"/>
    <w:rsid w:val="002D4144"/>
    <w:rsid w:val="002D4AF3"/>
    <w:rsid w:val="002D4E0E"/>
    <w:rsid w:val="002D55AA"/>
    <w:rsid w:val="002D6DBE"/>
    <w:rsid w:val="002D75BA"/>
    <w:rsid w:val="002D78D5"/>
    <w:rsid w:val="002D7C51"/>
    <w:rsid w:val="002D7E5B"/>
    <w:rsid w:val="002D7F61"/>
    <w:rsid w:val="002E01C4"/>
    <w:rsid w:val="002E0292"/>
    <w:rsid w:val="002E0295"/>
    <w:rsid w:val="002E168D"/>
    <w:rsid w:val="002E1828"/>
    <w:rsid w:val="002E2B2B"/>
    <w:rsid w:val="002E3185"/>
    <w:rsid w:val="002E349B"/>
    <w:rsid w:val="002E3597"/>
    <w:rsid w:val="002E3DA8"/>
    <w:rsid w:val="002E4C03"/>
    <w:rsid w:val="002E4D56"/>
    <w:rsid w:val="002E528E"/>
    <w:rsid w:val="002E59E7"/>
    <w:rsid w:val="002E5F47"/>
    <w:rsid w:val="002E61EF"/>
    <w:rsid w:val="002F0B1E"/>
    <w:rsid w:val="002F0B9E"/>
    <w:rsid w:val="002F0EF1"/>
    <w:rsid w:val="002F0F21"/>
    <w:rsid w:val="002F0FF4"/>
    <w:rsid w:val="002F1413"/>
    <w:rsid w:val="002F1556"/>
    <w:rsid w:val="002F168D"/>
    <w:rsid w:val="002F2B17"/>
    <w:rsid w:val="002F2F78"/>
    <w:rsid w:val="002F2F8A"/>
    <w:rsid w:val="002F3763"/>
    <w:rsid w:val="002F3801"/>
    <w:rsid w:val="002F38F7"/>
    <w:rsid w:val="002F3C52"/>
    <w:rsid w:val="002F41C0"/>
    <w:rsid w:val="002F467E"/>
    <w:rsid w:val="002F4E88"/>
    <w:rsid w:val="002F53C1"/>
    <w:rsid w:val="002F5E91"/>
    <w:rsid w:val="002F6299"/>
    <w:rsid w:val="002F78AD"/>
    <w:rsid w:val="002F79E0"/>
    <w:rsid w:val="002F7C20"/>
    <w:rsid w:val="003002C0"/>
    <w:rsid w:val="00300487"/>
    <w:rsid w:val="00300B69"/>
    <w:rsid w:val="00300BF1"/>
    <w:rsid w:val="003015E1"/>
    <w:rsid w:val="003023E9"/>
    <w:rsid w:val="00302526"/>
    <w:rsid w:val="00302B9E"/>
    <w:rsid w:val="003042E7"/>
    <w:rsid w:val="0030516B"/>
    <w:rsid w:val="00305699"/>
    <w:rsid w:val="00305CCA"/>
    <w:rsid w:val="0030633F"/>
    <w:rsid w:val="0030736C"/>
    <w:rsid w:val="00307B87"/>
    <w:rsid w:val="00310247"/>
    <w:rsid w:val="00311352"/>
    <w:rsid w:val="00311651"/>
    <w:rsid w:val="00311C45"/>
    <w:rsid w:val="00312856"/>
    <w:rsid w:val="00312FC5"/>
    <w:rsid w:val="0031417C"/>
    <w:rsid w:val="00314376"/>
    <w:rsid w:val="00314875"/>
    <w:rsid w:val="00315118"/>
    <w:rsid w:val="00315525"/>
    <w:rsid w:val="00315B80"/>
    <w:rsid w:val="00316082"/>
    <w:rsid w:val="00317516"/>
    <w:rsid w:val="00317532"/>
    <w:rsid w:val="00317AB0"/>
    <w:rsid w:val="00317B3E"/>
    <w:rsid w:val="00321014"/>
    <w:rsid w:val="00321BCB"/>
    <w:rsid w:val="00322230"/>
    <w:rsid w:val="00322471"/>
    <w:rsid w:val="00323BBF"/>
    <w:rsid w:val="00324164"/>
    <w:rsid w:val="00325658"/>
    <w:rsid w:val="0032632E"/>
    <w:rsid w:val="0032637B"/>
    <w:rsid w:val="00326782"/>
    <w:rsid w:val="003270B4"/>
    <w:rsid w:val="003276F4"/>
    <w:rsid w:val="00327920"/>
    <w:rsid w:val="00330269"/>
    <w:rsid w:val="00330CCB"/>
    <w:rsid w:val="00331587"/>
    <w:rsid w:val="00331D2B"/>
    <w:rsid w:val="003321F3"/>
    <w:rsid w:val="003328DF"/>
    <w:rsid w:val="00332A1A"/>
    <w:rsid w:val="00333379"/>
    <w:rsid w:val="00334161"/>
    <w:rsid w:val="003349AE"/>
    <w:rsid w:val="00334E16"/>
    <w:rsid w:val="00334E24"/>
    <w:rsid w:val="00334F44"/>
    <w:rsid w:val="0033548D"/>
    <w:rsid w:val="003357FA"/>
    <w:rsid w:val="00335C16"/>
    <w:rsid w:val="00336AD4"/>
    <w:rsid w:val="00337111"/>
    <w:rsid w:val="0033757F"/>
    <w:rsid w:val="00337BAD"/>
    <w:rsid w:val="00340694"/>
    <w:rsid w:val="00340C61"/>
    <w:rsid w:val="00340F7D"/>
    <w:rsid w:val="003411A8"/>
    <w:rsid w:val="003423CE"/>
    <w:rsid w:val="00342BDB"/>
    <w:rsid w:val="00342CB4"/>
    <w:rsid w:val="00344579"/>
    <w:rsid w:val="003446A4"/>
    <w:rsid w:val="00344C7B"/>
    <w:rsid w:val="0034549F"/>
    <w:rsid w:val="0034611F"/>
    <w:rsid w:val="00346762"/>
    <w:rsid w:val="00346E0B"/>
    <w:rsid w:val="00347100"/>
    <w:rsid w:val="00347401"/>
    <w:rsid w:val="003479D9"/>
    <w:rsid w:val="003479F0"/>
    <w:rsid w:val="00347FAA"/>
    <w:rsid w:val="003501DF"/>
    <w:rsid w:val="0035026D"/>
    <w:rsid w:val="003506A3"/>
    <w:rsid w:val="00350C17"/>
    <w:rsid w:val="0035190A"/>
    <w:rsid w:val="003527C3"/>
    <w:rsid w:val="00352E84"/>
    <w:rsid w:val="00352F1C"/>
    <w:rsid w:val="003532BE"/>
    <w:rsid w:val="0035387C"/>
    <w:rsid w:val="0035394F"/>
    <w:rsid w:val="003539DF"/>
    <w:rsid w:val="0035422A"/>
    <w:rsid w:val="00355687"/>
    <w:rsid w:val="0035621E"/>
    <w:rsid w:val="003569C7"/>
    <w:rsid w:val="00356DB0"/>
    <w:rsid w:val="00357243"/>
    <w:rsid w:val="0035735A"/>
    <w:rsid w:val="003577C8"/>
    <w:rsid w:val="00357966"/>
    <w:rsid w:val="00357E54"/>
    <w:rsid w:val="00361B32"/>
    <w:rsid w:val="00362B19"/>
    <w:rsid w:val="0036344C"/>
    <w:rsid w:val="003648E8"/>
    <w:rsid w:val="00364BD5"/>
    <w:rsid w:val="00364E13"/>
    <w:rsid w:val="003652A5"/>
    <w:rsid w:val="003654D5"/>
    <w:rsid w:val="00366C82"/>
    <w:rsid w:val="00366FF2"/>
    <w:rsid w:val="00367C7A"/>
    <w:rsid w:val="00367EB4"/>
    <w:rsid w:val="003709C4"/>
    <w:rsid w:val="003724C8"/>
    <w:rsid w:val="003733D8"/>
    <w:rsid w:val="00373525"/>
    <w:rsid w:val="00373816"/>
    <w:rsid w:val="003738A7"/>
    <w:rsid w:val="00373C55"/>
    <w:rsid w:val="00373C63"/>
    <w:rsid w:val="00374151"/>
    <w:rsid w:val="00374618"/>
    <w:rsid w:val="003766EC"/>
    <w:rsid w:val="00376F9C"/>
    <w:rsid w:val="00377B99"/>
    <w:rsid w:val="00377D20"/>
    <w:rsid w:val="00377FA6"/>
    <w:rsid w:val="00380379"/>
    <w:rsid w:val="00380AE8"/>
    <w:rsid w:val="00380BDD"/>
    <w:rsid w:val="00381171"/>
    <w:rsid w:val="003811EF"/>
    <w:rsid w:val="003818F2"/>
    <w:rsid w:val="003819C3"/>
    <w:rsid w:val="00381BAB"/>
    <w:rsid w:val="00381EBA"/>
    <w:rsid w:val="00382C83"/>
    <w:rsid w:val="00382DC1"/>
    <w:rsid w:val="00383D2D"/>
    <w:rsid w:val="00383D89"/>
    <w:rsid w:val="00383E1C"/>
    <w:rsid w:val="003841FF"/>
    <w:rsid w:val="003842F9"/>
    <w:rsid w:val="00384593"/>
    <w:rsid w:val="003847E5"/>
    <w:rsid w:val="00384E24"/>
    <w:rsid w:val="00384F96"/>
    <w:rsid w:val="0038633A"/>
    <w:rsid w:val="00386B67"/>
    <w:rsid w:val="00386FD4"/>
    <w:rsid w:val="0038757E"/>
    <w:rsid w:val="00387C4D"/>
    <w:rsid w:val="00387FD6"/>
    <w:rsid w:val="00391654"/>
    <w:rsid w:val="00391C19"/>
    <w:rsid w:val="003924F2"/>
    <w:rsid w:val="00392BB8"/>
    <w:rsid w:val="003931FE"/>
    <w:rsid w:val="00393256"/>
    <w:rsid w:val="00393D48"/>
    <w:rsid w:val="003942E6"/>
    <w:rsid w:val="0039479F"/>
    <w:rsid w:val="003951B5"/>
    <w:rsid w:val="0039572F"/>
    <w:rsid w:val="0039574A"/>
    <w:rsid w:val="00395835"/>
    <w:rsid w:val="003959DE"/>
    <w:rsid w:val="0039692C"/>
    <w:rsid w:val="00396941"/>
    <w:rsid w:val="00397249"/>
    <w:rsid w:val="003974F2"/>
    <w:rsid w:val="00397954"/>
    <w:rsid w:val="003A010F"/>
    <w:rsid w:val="003A146A"/>
    <w:rsid w:val="003A2610"/>
    <w:rsid w:val="003A2A46"/>
    <w:rsid w:val="003A3247"/>
    <w:rsid w:val="003A33C8"/>
    <w:rsid w:val="003A34CD"/>
    <w:rsid w:val="003A3D31"/>
    <w:rsid w:val="003A4797"/>
    <w:rsid w:val="003A5571"/>
    <w:rsid w:val="003A5BDF"/>
    <w:rsid w:val="003A5C44"/>
    <w:rsid w:val="003A65A0"/>
    <w:rsid w:val="003A68F9"/>
    <w:rsid w:val="003A6C6B"/>
    <w:rsid w:val="003A7352"/>
    <w:rsid w:val="003A7855"/>
    <w:rsid w:val="003A7A15"/>
    <w:rsid w:val="003B05CE"/>
    <w:rsid w:val="003B0722"/>
    <w:rsid w:val="003B0E36"/>
    <w:rsid w:val="003B1181"/>
    <w:rsid w:val="003B1B0B"/>
    <w:rsid w:val="003B1C28"/>
    <w:rsid w:val="003B2C8C"/>
    <w:rsid w:val="003B34B1"/>
    <w:rsid w:val="003B45A6"/>
    <w:rsid w:val="003B49B6"/>
    <w:rsid w:val="003B6E76"/>
    <w:rsid w:val="003B7F75"/>
    <w:rsid w:val="003C05EA"/>
    <w:rsid w:val="003C0B93"/>
    <w:rsid w:val="003C0C50"/>
    <w:rsid w:val="003C11DD"/>
    <w:rsid w:val="003C15FD"/>
    <w:rsid w:val="003C1C3F"/>
    <w:rsid w:val="003C2589"/>
    <w:rsid w:val="003C26C4"/>
    <w:rsid w:val="003C3104"/>
    <w:rsid w:val="003C31D8"/>
    <w:rsid w:val="003C3B66"/>
    <w:rsid w:val="003C3BA0"/>
    <w:rsid w:val="003C3E03"/>
    <w:rsid w:val="003C444A"/>
    <w:rsid w:val="003C4C72"/>
    <w:rsid w:val="003C7544"/>
    <w:rsid w:val="003D12AD"/>
    <w:rsid w:val="003D1486"/>
    <w:rsid w:val="003D18AA"/>
    <w:rsid w:val="003D1A8B"/>
    <w:rsid w:val="003D2068"/>
    <w:rsid w:val="003D2916"/>
    <w:rsid w:val="003D4081"/>
    <w:rsid w:val="003D4321"/>
    <w:rsid w:val="003D4522"/>
    <w:rsid w:val="003D46DD"/>
    <w:rsid w:val="003D567F"/>
    <w:rsid w:val="003D5745"/>
    <w:rsid w:val="003D577B"/>
    <w:rsid w:val="003D6B1C"/>
    <w:rsid w:val="003D7599"/>
    <w:rsid w:val="003E0245"/>
    <w:rsid w:val="003E0AF2"/>
    <w:rsid w:val="003E1BAA"/>
    <w:rsid w:val="003E2296"/>
    <w:rsid w:val="003E22FE"/>
    <w:rsid w:val="003E2A01"/>
    <w:rsid w:val="003E2D45"/>
    <w:rsid w:val="003E37D5"/>
    <w:rsid w:val="003E4678"/>
    <w:rsid w:val="003E54A8"/>
    <w:rsid w:val="003E5566"/>
    <w:rsid w:val="003E584A"/>
    <w:rsid w:val="003E5E60"/>
    <w:rsid w:val="003E5E78"/>
    <w:rsid w:val="003E61B0"/>
    <w:rsid w:val="003E746E"/>
    <w:rsid w:val="003E7A0E"/>
    <w:rsid w:val="003F0B01"/>
    <w:rsid w:val="003F0D90"/>
    <w:rsid w:val="003F0E73"/>
    <w:rsid w:val="003F1A54"/>
    <w:rsid w:val="003F1C93"/>
    <w:rsid w:val="003F21BB"/>
    <w:rsid w:val="003F28FD"/>
    <w:rsid w:val="003F2976"/>
    <w:rsid w:val="003F2D35"/>
    <w:rsid w:val="003F3079"/>
    <w:rsid w:val="003F3A2C"/>
    <w:rsid w:val="003F3B95"/>
    <w:rsid w:val="003F409A"/>
    <w:rsid w:val="003F4D54"/>
    <w:rsid w:val="003F4ED7"/>
    <w:rsid w:val="003F5389"/>
    <w:rsid w:val="003F5EE8"/>
    <w:rsid w:val="003F62C1"/>
    <w:rsid w:val="003F6E3B"/>
    <w:rsid w:val="003F7266"/>
    <w:rsid w:val="003F79E6"/>
    <w:rsid w:val="003F7E3A"/>
    <w:rsid w:val="00401082"/>
    <w:rsid w:val="004022D0"/>
    <w:rsid w:val="0040247E"/>
    <w:rsid w:val="00402FBE"/>
    <w:rsid w:val="004038E7"/>
    <w:rsid w:val="00403AE6"/>
    <w:rsid w:val="00403C79"/>
    <w:rsid w:val="0040407E"/>
    <w:rsid w:val="00404CAF"/>
    <w:rsid w:val="004050D6"/>
    <w:rsid w:val="0040512C"/>
    <w:rsid w:val="00405A5A"/>
    <w:rsid w:val="004074E3"/>
    <w:rsid w:val="004079FE"/>
    <w:rsid w:val="00407D81"/>
    <w:rsid w:val="0041010D"/>
    <w:rsid w:val="004108FF"/>
    <w:rsid w:val="00410FBA"/>
    <w:rsid w:val="0041116E"/>
    <w:rsid w:val="004111CF"/>
    <w:rsid w:val="00411524"/>
    <w:rsid w:val="0041166C"/>
    <w:rsid w:val="00412592"/>
    <w:rsid w:val="00412EE2"/>
    <w:rsid w:val="00413A53"/>
    <w:rsid w:val="00414176"/>
    <w:rsid w:val="00414709"/>
    <w:rsid w:val="004148C0"/>
    <w:rsid w:val="0041549A"/>
    <w:rsid w:val="00415666"/>
    <w:rsid w:val="0041584D"/>
    <w:rsid w:val="00415B30"/>
    <w:rsid w:val="00415C81"/>
    <w:rsid w:val="00415F6E"/>
    <w:rsid w:val="0041634B"/>
    <w:rsid w:val="0041651E"/>
    <w:rsid w:val="00416739"/>
    <w:rsid w:val="00416803"/>
    <w:rsid w:val="004171C0"/>
    <w:rsid w:val="00417705"/>
    <w:rsid w:val="00417E48"/>
    <w:rsid w:val="00417F77"/>
    <w:rsid w:val="004200AE"/>
    <w:rsid w:val="004204A1"/>
    <w:rsid w:val="004206CF"/>
    <w:rsid w:val="004209B1"/>
    <w:rsid w:val="00420EDD"/>
    <w:rsid w:val="00421F09"/>
    <w:rsid w:val="00422F74"/>
    <w:rsid w:val="0042351D"/>
    <w:rsid w:val="00423F15"/>
    <w:rsid w:val="004248FD"/>
    <w:rsid w:val="00424AC5"/>
    <w:rsid w:val="00425A40"/>
    <w:rsid w:val="00425D89"/>
    <w:rsid w:val="00425EE1"/>
    <w:rsid w:val="00426417"/>
    <w:rsid w:val="004269B3"/>
    <w:rsid w:val="00427329"/>
    <w:rsid w:val="00427352"/>
    <w:rsid w:val="00430D59"/>
    <w:rsid w:val="00431867"/>
    <w:rsid w:val="00431E59"/>
    <w:rsid w:val="00431E6A"/>
    <w:rsid w:val="00432804"/>
    <w:rsid w:val="00432B80"/>
    <w:rsid w:val="004332EA"/>
    <w:rsid w:val="00433D54"/>
    <w:rsid w:val="00433F56"/>
    <w:rsid w:val="00434029"/>
    <w:rsid w:val="004340CD"/>
    <w:rsid w:val="00434881"/>
    <w:rsid w:val="004350D3"/>
    <w:rsid w:val="00435737"/>
    <w:rsid w:val="004360D3"/>
    <w:rsid w:val="00436229"/>
    <w:rsid w:val="00436499"/>
    <w:rsid w:val="00436A09"/>
    <w:rsid w:val="00436A41"/>
    <w:rsid w:val="00437F31"/>
    <w:rsid w:val="00440766"/>
    <w:rsid w:val="00441A2B"/>
    <w:rsid w:val="00441ABB"/>
    <w:rsid w:val="00441BDE"/>
    <w:rsid w:val="00442051"/>
    <w:rsid w:val="0044229A"/>
    <w:rsid w:val="00442765"/>
    <w:rsid w:val="00442B5E"/>
    <w:rsid w:val="00444A4D"/>
    <w:rsid w:val="00444DE0"/>
    <w:rsid w:val="004457F3"/>
    <w:rsid w:val="00445E85"/>
    <w:rsid w:val="00445F90"/>
    <w:rsid w:val="00446E53"/>
    <w:rsid w:val="00447339"/>
    <w:rsid w:val="0044778B"/>
    <w:rsid w:val="00447797"/>
    <w:rsid w:val="004505BF"/>
    <w:rsid w:val="00451C40"/>
    <w:rsid w:val="00451CCB"/>
    <w:rsid w:val="00452748"/>
    <w:rsid w:val="00452810"/>
    <w:rsid w:val="004529BA"/>
    <w:rsid w:val="00453DDE"/>
    <w:rsid w:val="00453EED"/>
    <w:rsid w:val="0045518B"/>
    <w:rsid w:val="00455B7F"/>
    <w:rsid w:val="00455D2C"/>
    <w:rsid w:val="00456EE5"/>
    <w:rsid w:val="00460213"/>
    <w:rsid w:val="004605E7"/>
    <w:rsid w:val="0046101A"/>
    <w:rsid w:val="00462474"/>
    <w:rsid w:val="00462CE0"/>
    <w:rsid w:val="00462FFC"/>
    <w:rsid w:val="0046466C"/>
    <w:rsid w:val="00464B52"/>
    <w:rsid w:val="00464E33"/>
    <w:rsid w:val="004657B5"/>
    <w:rsid w:val="00465ABC"/>
    <w:rsid w:val="00466691"/>
    <w:rsid w:val="00467D77"/>
    <w:rsid w:val="004705BE"/>
    <w:rsid w:val="00471C51"/>
    <w:rsid w:val="00473D4B"/>
    <w:rsid w:val="00474A2B"/>
    <w:rsid w:val="00474A9F"/>
    <w:rsid w:val="00475AB5"/>
    <w:rsid w:val="00475AE9"/>
    <w:rsid w:val="00476409"/>
    <w:rsid w:val="004765F1"/>
    <w:rsid w:val="00476ABA"/>
    <w:rsid w:val="00477F9D"/>
    <w:rsid w:val="00481713"/>
    <w:rsid w:val="00481F84"/>
    <w:rsid w:val="0048208B"/>
    <w:rsid w:val="00482237"/>
    <w:rsid w:val="004827F6"/>
    <w:rsid w:val="00482E56"/>
    <w:rsid w:val="004831F4"/>
    <w:rsid w:val="004838D7"/>
    <w:rsid w:val="00484223"/>
    <w:rsid w:val="00484E96"/>
    <w:rsid w:val="0048548C"/>
    <w:rsid w:val="004858A9"/>
    <w:rsid w:val="004859EA"/>
    <w:rsid w:val="00485EA5"/>
    <w:rsid w:val="00485F10"/>
    <w:rsid w:val="004872F6"/>
    <w:rsid w:val="0048756B"/>
    <w:rsid w:val="00487E3A"/>
    <w:rsid w:val="004903EC"/>
    <w:rsid w:val="00490612"/>
    <w:rsid w:val="00490941"/>
    <w:rsid w:val="004912DA"/>
    <w:rsid w:val="00491C5B"/>
    <w:rsid w:val="00491D61"/>
    <w:rsid w:val="0049279E"/>
    <w:rsid w:val="00493C37"/>
    <w:rsid w:val="00493DE5"/>
    <w:rsid w:val="004943A2"/>
    <w:rsid w:val="0049472F"/>
    <w:rsid w:val="0049487F"/>
    <w:rsid w:val="00494FDE"/>
    <w:rsid w:val="00495577"/>
    <w:rsid w:val="0049598F"/>
    <w:rsid w:val="0049654E"/>
    <w:rsid w:val="0049678F"/>
    <w:rsid w:val="004967DB"/>
    <w:rsid w:val="00496AF6"/>
    <w:rsid w:val="00496E4B"/>
    <w:rsid w:val="00497D79"/>
    <w:rsid w:val="004A01EB"/>
    <w:rsid w:val="004A0CB1"/>
    <w:rsid w:val="004A0F62"/>
    <w:rsid w:val="004A10FF"/>
    <w:rsid w:val="004A1A2F"/>
    <w:rsid w:val="004A1F8A"/>
    <w:rsid w:val="004A35DF"/>
    <w:rsid w:val="004A38FF"/>
    <w:rsid w:val="004A3A98"/>
    <w:rsid w:val="004A3B07"/>
    <w:rsid w:val="004A3DC0"/>
    <w:rsid w:val="004A4350"/>
    <w:rsid w:val="004A46D9"/>
    <w:rsid w:val="004A549E"/>
    <w:rsid w:val="004A5AB9"/>
    <w:rsid w:val="004A6254"/>
    <w:rsid w:val="004A6423"/>
    <w:rsid w:val="004A75F3"/>
    <w:rsid w:val="004A775E"/>
    <w:rsid w:val="004A7DB5"/>
    <w:rsid w:val="004A7DE8"/>
    <w:rsid w:val="004B0B5D"/>
    <w:rsid w:val="004B0FD2"/>
    <w:rsid w:val="004B1577"/>
    <w:rsid w:val="004B167B"/>
    <w:rsid w:val="004B16CB"/>
    <w:rsid w:val="004B1A9E"/>
    <w:rsid w:val="004B1DFA"/>
    <w:rsid w:val="004B2E03"/>
    <w:rsid w:val="004B3389"/>
    <w:rsid w:val="004B33C2"/>
    <w:rsid w:val="004B355F"/>
    <w:rsid w:val="004B374C"/>
    <w:rsid w:val="004B37AC"/>
    <w:rsid w:val="004B397D"/>
    <w:rsid w:val="004B40AB"/>
    <w:rsid w:val="004B41B8"/>
    <w:rsid w:val="004B566F"/>
    <w:rsid w:val="004B5754"/>
    <w:rsid w:val="004B5D3A"/>
    <w:rsid w:val="004B5E12"/>
    <w:rsid w:val="004B5FB2"/>
    <w:rsid w:val="004B604C"/>
    <w:rsid w:val="004B6141"/>
    <w:rsid w:val="004B67E2"/>
    <w:rsid w:val="004B6F07"/>
    <w:rsid w:val="004B7390"/>
    <w:rsid w:val="004C05D1"/>
    <w:rsid w:val="004C1182"/>
    <w:rsid w:val="004C11FD"/>
    <w:rsid w:val="004C209E"/>
    <w:rsid w:val="004C24B9"/>
    <w:rsid w:val="004C2925"/>
    <w:rsid w:val="004C3ACC"/>
    <w:rsid w:val="004C3EDC"/>
    <w:rsid w:val="004C47AE"/>
    <w:rsid w:val="004C49B8"/>
    <w:rsid w:val="004C5474"/>
    <w:rsid w:val="004C66A9"/>
    <w:rsid w:val="004C6C57"/>
    <w:rsid w:val="004C7D3A"/>
    <w:rsid w:val="004D00AC"/>
    <w:rsid w:val="004D0BDD"/>
    <w:rsid w:val="004D1277"/>
    <w:rsid w:val="004D1399"/>
    <w:rsid w:val="004D19C7"/>
    <w:rsid w:val="004D201D"/>
    <w:rsid w:val="004D2410"/>
    <w:rsid w:val="004D2731"/>
    <w:rsid w:val="004D2F9C"/>
    <w:rsid w:val="004D2FBE"/>
    <w:rsid w:val="004D30AE"/>
    <w:rsid w:val="004D448F"/>
    <w:rsid w:val="004D4F4F"/>
    <w:rsid w:val="004D5041"/>
    <w:rsid w:val="004D7054"/>
    <w:rsid w:val="004D79E6"/>
    <w:rsid w:val="004D7AAF"/>
    <w:rsid w:val="004E00B3"/>
    <w:rsid w:val="004E1AF8"/>
    <w:rsid w:val="004E2B78"/>
    <w:rsid w:val="004E2E4E"/>
    <w:rsid w:val="004E42AC"/>
    <w:rsid w:val="004E4905"/>
    <w:rsid w:val="004E4CF4"/>
    <w:rsid w:val="004E5705"/>
    <w:rsid w:val="004E5898"/>
    <w:rsid w:val="004E5F89"/>
    <w:rsid w:val="004E6C7E"/>
    <w:rsid w:val="004E783A"/>
    <w:rsid w:val="004E7DCD"/>
    <w:rsid w:val="004E7EBB"/>
    <w:rsid w:val="004F04BA"/>
    <w:rsid w:val="004F05AD"/>
    <w:rsid w:val="004F06C0"/>
    <w:rsid w:val="004F0850"/>
    <w:rsid w:val="004F11B2"/>
    <w:rsid w:val="004F11E8"/>
    <w:rsid w:val="004F17C2"/>
    <w:rsid w:val="004F22AA"/>
    <w:rsid w:val="004F24A3"/>
    <w:rsid w:val="004F2523"/>
    <w:rsid w:val="004F31FA"/>
    <w:rsid w:val="004F389E"/>
    <w:rsid w:val="004F3DE8"/>
    <w:rsid w:val="004F4225"/>
    <w:rsid w:val="004F5537"/>
    <w:rsid w:val="004F5733"/>
    <w:rsid w:val="004F58D6"/>
    <w:rsid w:val="004F590D"/>
    <w:rsid w:val="004F5A50"/>
    <w:rsid w:val="004F5E7D"/>
    <w:rsid w:val="004F5EDD"/>
    <w:rsid w:val="004F5F22"/>
    <w:rsid w:val="004F6015"/>
    <w:rsid w:val="004F6363"/>
    <w:rsid w:val="004F6B91"/>
    <w:rsid w:val="004F6EBA"/>
    <w:rsid w:val="004F7338"/>
    <w:rsid w:val="004F77E0"/>
    <w:rsid w:val="004F784C"/>
    <w:rsid w:val="004F7CE6"/>
    <w:rsid w:val="004F7DA0"/>
    <w:rsid w:val="004F7DF4"/>
    <w:rsid w:val="004F7E60"/>
    <w:rsid w:val="0050164E"/>
    <w:rsid w:val="00501856"/>
    <w:rsid w:val="005020C3"/>
    <w:rsid w:val="0050210A"/>
    <w:rsid w:val="005021F4"/>
    <w:rsid w:val="005024B1"/>
    <w:rsid w:val="005024BE"/>
    <w:rsid w:val="0050258A"/>
    <w:rsid w:val="00503396"/>
    <w:rsid w:val="005047F5"/>
    <w:rsid w:val="00504AFC"/>
    <w:rsid w:val="00505235"/>
    <w:rsid w:val="00505249"/>
    <w:rsid w:val="0050528D"/>
    <w:rsid w:val="0050543B"/>
    <w:rsid w:val="00505612"/>
    <w:rsid w:val="00505F5D"/>
    <w:rsid w:val="00505F91"/>
    <w:rsid w:val="0050669D"/>
    <w:rsid w:val="00507C1C"/>
    <w:rsid w:val="00507E1F"/>
    <w:rsid w:val="0051091B"/>
    <w:rsid w:val="00510FA0"/>
    <w:rsid w:val="00510FB6"/>
    <w:rsid w:val="00511707"/>
    <w:rsid w:val="00511E98"/>
    <w:rsid w:val="0051247E"/>
    <w:rsid w:val="005127EA"/>
    <w:rsid w:val="0051334C"/>
    <w:rsid w:val="00514143"/>
    <w:rsid w:val="00514B9E"/>
    <w:rsid w:val="005152B7"/>
    <w:rsid w:val="00515389"/>
    <w:rsid w:val="00515803"/>
    <w:rsid w:val="00515976"/>
    <w:rsid w:val="005159C1"/>
    <w:rsid w:val="00515EDA"/>
    <w:rsid w:val="00516287"/>
    <w:rsid w:val="0051645D"/>
    <w:rsid w:val="005169D0"/>
    <w:rsid w:val="00516DEE"/>
    <w:rsid w:val="00516EA8"/>
    <w:rsid w:val="00516EF2"/>
    <w:rsid w:val="00517F9C"/>
    <w:rsid w:val="005203C2"/>
    <w:rsid w:val="005203E1"/>
    <w:rsid w:val="005205E0"/>
    <w:rsid w:val="00520850"/>
    <w:rsid w:val="00520DE1"/>
    <w:rsid w:val="00520E87"/>
    <w:rsid w:val="005216AD"/>
    <w:rsid w:val="00522C31"/>
    <w:rsid w:val="00523588"/>
    <w:rsid w:val="00523695"/>
    <w:rsid w:val="00523796"/>
    <w:rsid w:val="005239FB"/>
    <w:rsid w:val="00523B80"/>
    <w:rsid w:val="00524E31"/>
    <w:rsid w:val="00525B80"/>
    <w:rsid w:val="005262EB"/>
    <w:rsid w:val="0052669F"/>
    <w:rsid w:val="00526AB0"/>
    <w:rsid w:val="00526DB2"/>
    <w:rsid w:val="00527223"/>
    <w:rsid w:val="005276D0"/>
    <w:rsid w:val="005305CF"/>
    <w:rsid w:val="005321FC"/>
    <w:rsid w:val="005324A6"/>
    <w:rsid w:val="005328EE"/>
    <w:rsid w:val="00534C0E"/>
    <w:rsid w:val="0053506F"/>
    <w:rsid w:val="0053531A"/>
    <w:rsid w:val="00535729"/>
    <w:rsid w:val="005363DB"/>
    <w:rsid w:val="00536FFB"/>
    <w:rsid w:val="0053703C"/>
    <w:rsid w:val="0053710B"/>
    <w:rsid w:val="005371FC"/>
    <w:rsid w:val="0053723F"/>
    <w:rsid w:val="00537893"/>
    <w:rsid w:val="005401C4"/>
    <w:rsid w:val="00540672"/>
    <w:rsid w:val="00540B87"/>
    <w:rsid w:val="00540F58"/>
    <w:rsid w:val="00541FD5"/>
    <w:rsid w:val="0054283B"/>
    <w:rsid w:val="005445F6"/>
    <w:rsid w:val="00544BA4"/>
    <w:rsid w:val="005450F8"/>
    <w:rsid w:val="005458DD"/>
    <w:rsid w:val="005462C2"/>
    <w:rsid w:val="00546705"/>
    <w:rsid w:val="00546A04"/>
    <w:rsid w:val="00546C11"/>
    <w:rsid w:val="00546D38"/>
    <w:rsid w:val="005473D3"/>
    <w:rsid w:val="00547D63"/>
    <w:rsid w:val="005509DF"/>
    <w:rsid w:val="00550CF1"/>
    <w:rsid w:val="00553113"/>
    <w:rsid w:val="005536AF"/>
    <w:rsid w:val="00553E5A"/>
    <w:rsid w:val="00554444"/>
    <w:rsid w:val="00554451"/>
    <w:rsid w:val="005555AA"/>
    <w:rsid w:val="00556700"/>
    <w:rsid w:val="005576CF"/>
    <w:rsid w:val="00557B7A"/>
    <w:rsid w:val="0056007B"/>
    <w:rsid w:val="005600D9"/>
    <w:rsid w:val="0056032A"/>
    <w:rsid w:val="00560ADB"/>
    <w:rsid w:val="00560B2D"/>
    <w:rsid w:val="005610E0"/>
    <w:rsid w:val="005612B3"/>
    <w:rsid w:val="0056138E"/>
    <w:rsid w:val="005615DC"/>
    <w:rsid w:val="0056189B"/>
    <w:rsid w:val="00563270"/>
    <w:rsid w:val="0056382E"/>
    <w:rsid w:val="00563D9F"/>
    <w:rsid w:val="00563E4A"/>
    <w:rsid w:val="005650D6"/>
    <w:rsid w:val="005652C2"/>
    <w:rsid w:val="005654CE"/>
    <w:rsid w:val="005657A2"/>
    <w:rsid w:val="00565E28"/>
    <w:rsid w:val="00565E5C"/>
    <w:rsid w:val="005662A7"/>
    <w:rsid w:val="00566792"/>
    <w:rsid w:val="005669EB"/>
    <w:rsid w:val="00567369"/>
    <w:rsid w:val="00570884"/>
    <w:rsid w:val="00570BB4"/>
    <w:rsid w:val="00570F34"/>
    <w:rsid w:val="005727B4"/>
    <w:rsid w:val="00572C52"/>
    <w:rsid w:val="005755AB"/>
    <w:rsid w:val="0057666C"/>
    <w:rsid w:val="00576945"/>
    <w:rsid w:val="005769C5"/>
    <w:rsid w:val="0057726F"/>
    <w:rsid w:val="00577493"/>
    <w:rsid w:val="005775EE"/>
    <w:rsid w:val="00577663"/>
    <w:rsid w:val="00577DFE"/>
    <w:rsid w:val="005803D4"/>
    <w:rsid w:val="00580614"/>
    <w:rsid w:val="0058198F"/>
    <w:rsid w:val="00581CCB"/>
    <w:rsid w:val="00582562"/>
    <w:rsid w:val="0058291F"/>
    <w:rsid w:val="00582C0F"/>
    <w:rsid w:val="005833AF"/>
    <w:rsid w:val="00583AF4"/>
    <w:rsid w:val="00584769"/>
    <w:rsid w:val="00585A87"/>
    <w:rsid w:val="00586333"/>
    <w:rsid w:val="00586F8F"/>
    <w:rsid w:val="00587A02"/>
    <w:rsid w:val="00587D57"/>
    <w:rsid w:val="0059105D"/>
    <w:rsid w:val="00591CAC"/>
    <w:rsid w:val="00591EBD"/>
    <w:rsid w:val="00591EDD"/>
    <w:rsid w:val="0059344E"/>
    <w:rsid w:val="00593A02"/>
    <w:rsid w:val="00593E69"/>
    <w:rsid w:val="005941B7"/>
    <w:rsid w:val="00594C85"/>
    <w:rsid w:val="00595423"/>
    <w:rsid w:val="00595DD6"/>
    <w:rsid w:val="00595FE4"/>
    <w:rsid w:val="00596266"/>
    <w:rsid w:val="005965E0"/>
    <w:rsid w:val="00596658"/>
    <w:rsid w:val="00596E30"/>
    <w:rsid w:val="005976C3"/>
    <w:rsid w:val="005A02D1"/>
    <w:rsid w:val="005A0EBA"/>
    <w:rsid w:val="005A16C8"/>
    <w:rsid w:val="005A18CC"/>
    <w:rsid w:val="005A1A6E"/>
    <w:rsid w:val="005A2A51"/>
    <w:rsid w:val="005A37EB"/>
    <w:rsid w:val="005A5978"/>
    <w:rsid w:val="005A5B64"/>
    <w:rsid w:val="005A68F9"/>
    <w:rsid w:val="005A6EA6"/>
    <w:rsid w:val="005A732F"/>
    <w:rsid w:val="005A78A7"/>
    <w:rsid w:val="005A7FB0"/>
    <w:rsid w:val="005B03AA"/>
    <w:rsid w:val="005B0834"/>
    <w:rsid w:val="005B0D15"/>
    <w:rsid w:val="005B1018"/>
    <w:rsid w:val="005B1243"/>
    <w:rsid w:val="005B1C30"/>
    <w:rsid w:val="005B28FC"/>
    <w:rsid w:val="005B2FF6"/>
    <w:rsid w:val="005B372D"/>
    <w:rsid w:val="005B423B"/>
    <w:rsid w:val="005B4F99"/>
    <w:rsid w:val="005B501B"/>
    <w:rsid w:val="005B5054"/>
    <w:rsid w:val="005B5972"/>
    <w:rsid w:val="005B5D7D"/>
    <w:rsid w:val="005B61CE"/>
    <w:rsid w:val="005B6911"/>
    <w:rsid w:val="005B6B83"/>
    <w:rsid w:val="005B7C39"/>
    <w:rsid w:val="005C1FD1"/>
    <w:rsid w:val="005C2321"/>
    <w:rsid w:val="005C247D"/>
    <w:rsid w:val="005C4F41"/>
    <w:rsid w:val="005C598C"/>
    <w:rsid w:val="005C5C8F"/>
    <w:rsid w:val="005C5EEC"/>
    <w:rsid w:val="005C6927"/>
    <w:rsid w:val="005C76D8"/>
    <w:rsid w:val="005C7F04"/>
    <w:rsid w:val="005C7F89"/>
    <w:rsid w:val="005D0FC1"/>
    <w:rsid w:val="005D1780"/>
    <w:rsid w:val="005D1F96"/>
    <w:rsid w:val="005D291C"/>
    <w:rsid w:val="005D2B5E"/>
    <w:rsid w:val="005D2E5A"/>
    <w:rsid w:val="005D2EDE"/>
    <w:rsid w:val="005D3059"/>
    <w:rsid w:val="005D3194"/>
    <w:rsid w:val="005D36AB"/>
    <w:rsid w:val="005D3AF5"/>
    <w:rsid w:val="005D3CD7"/>
    <w:rsid w:val="005D3F0B"/>
    <w:rsid w:val="005D40E5"/>
    <w:rsid w:val="005D4237"/>
    <w:rsid w:val="005D44E3"/>
    <w:rsid w:val="005D4BFD"/>
    <w:rsid w:val="005D4E49"/>
    <w:rsid w:val="005D4F0D"/>
    <w:rsid w:val="005D66AF"/>
    <w:rsid w:val="005D6832"/>
    <w:rsid w:val="005D6933"/>
    <w:rsid w:val="005D6BD9"/>
    <w:rsid w:val="005D6FDD"/>
    <w:rsid w:val="005D7CD3"/>
    <w:rsid w:val="005E029A"/>
    <w:rsid w:val="005E03F8"/>
    <w:rsid w:val="005E0408"/>
    <w:rsid w:val="005E0647"/>
    <w:rsid w:val="005E09C1"/>
    <w:rsid w:val="005E16C8"/>
    <w:rsid w:val="005E1970"/>
    <w:rsid w:val="005E222C"/>
    <w:rsid w:val="005E228E"/>
    <w:rsid w:val="005E2402"/>
    <w:rsid w:val="005E3360"/>
    <w:rsid w:val="005E34D9"/>
    <w:rsid w:val="005E36F3"/>
    <w:rsid w:val="005E3EF5"/>
    <w:rsid w:val="005E40A9"/>
    <w:rsid w:val="005E4552"/>
    <w:rsid w:val="005E4F74"/>
    <w:rsid w:val="005E6826"/>
    <w:rsid w:val="005E6ADC"/>
    <w:rsid w:val="005E6CC6"/>
    <w:rsid w:val="005E7188"/>
    <w:rsid w:val="005E7223"/>
    <w:rsid w:val="005E7587"/>
    <w:rsid w:val="005E7D0E"/>
    <w:rsid w:val="005E7F48"/>
    <w:rsid w:val="005F0786"/>
    <w:rsid w:val="005F07D4"/>
    <w:rsid w:val="005F0C51"/>
    <w:rsid w:val="005F103C"/>
    <w:rsid w:val="005F103F"/>
    <w:rsid w:val="005F21DA"/>
    <w:rsid w:val="005F2507"/>
    <w:rsid w:val="005F2B11"/>
    <w:rsid w:val="005F34FA"/>
    <w:rsid w:val="005F38A1"/>
    <w:rsid w:val="005F3AD1"/>
    <w:rsid w:val="005F3CC8"/>
    <w:rsid w:val="005F49D6"/>
    <w:rsid w:val="005F4B95"/>
    <w:rsid w:val="005F79F5"/>
    <w:rsid w:val="005F7FED"/>
    <w:rsid w:val="006016D5"/>
    <w:rsid w:val="006029D3"/>
    <w:rsid w:val="00602AB9"/>
    <w:rsid w:val="00602FF7"/>
    <w:rsid w:val="00602FFD"/>
    <w:rsid w:val="00603018"/>
    <w:rsid w:val="006030D5"/>
    <w:rsid w:val="00603BEE"/>
    <w:rsid w:val="00603CAD"/>
    <w:rsid w:val="006051ED"/>
    <w:rsid w:val="00605D9D"/>
    <w:rsid w:val="00606F63"/>
    <w:rsid w:val="00607046"/>
    <w:rsid w:val="00607531"/>
    <w:rsid w:val="00607AB2"/>
    <w:rsid w:val="00607EEA"/>
    <w:rsid w:val="00611931"/>
    <w:rsid w:val="00611B4E"/>
    <w:rsid w:val="0061213A"/>
    <w:rsid w:val="006134A1"/>
    <w:rsid w:val="00613C90"/>
    <w:rsid w:val="006151BE"/>
    <w:rsid w:val="006153C5"/>
    <w:rsid w:val="006153F6"/>
    <w:rsid w:val="00615E6C"/>
    <w:rsid w:val="00615F95"/>
    <w:rsid w:val="006160BD"/>
    <w:rsid w:val="0061650C"/>
    <w:rsid w:val="00616C57"/>
    <w:rsid w:val="00616F7A"/>
    <w:rsid w:val="006174FE"/>
    <w:rsid w:val="006175EE"/>
    <w:rsid w:val="00617600"/>
    <w:rsid w:val="00617819"/>
    <w:rsid w:val="0062022A"/>
    <w:rsid w:val="0062079C"/>
    <w:rsid w:val="00621BFF"/>
    <w:rsid w:val="0062228C"/>
    <w:rsid w:val="0062322A"/>
    <w:rsid w:val="006235C6"/>
    <w:rsid w:val="00623654"/>
    <w:rsid w:val="006253FE"/>
    <w:rsid w:val="00626879"/>
    <w:rsid w:val="00626A60"/>
    <w:rsid w:val="00627402"/>
    <w:rsid w:val="00627768"/>
    <w:rsid w:val="00627FAB"/>
    <w:rsid w:val="006302C7"/>
    <w:rsid w:val="00630951"/>
    <w:rsid w:val="00630A0A"/>
    <w:rsid w:val="006314C0"/>
    <w:rsid w:val="00631B4A"/>
    <w:rsid w:val="006321DA"/>
    <w:rsid w:val="00632397"/>
    <w:rsid w:val="00632AEC"/>
    <w:rsid w:val="006330AE"/>
    <w:rsid w:val="006339E9"/>
    <w:rsid w:val="00634306"/>
    <w:rsid w:val="00634651"/>
    <w:rsid w:val="00635E47"/>
    <w:rsid w:val="0063740F"/>
    <w:rsid w:val="0063766F"/>
    <w:rsid w:val="006377AE"/>
    <w:rsid w:val="0064086F"/>
    <w:rsid w:val="00640A89"/>
    <w:rsid w:val="00640E20"/>
    <w:rsid w:val="006417AA"/>
    <w:rsid w:val="00642A64"/>
    <w:rsid w:val="00643142"/>
    <w:rsid w:val="0064376F"/>
    <w:rsid w:val="006446B8"/>
    <w:rsid w:val="00644834"/>
    <w:rsid w:val="00644894"/>
    <w:rsid w:val="00644936"/>
    <w:rsid w:val="00644A5B"/>
    <w:rsid w:val="00644E14"/>
    <w:rsid w:val="00646620"/>
    <w:rsid w:val="00646B43"/>
    <w:rsid w:val="00646C4E"/>
    <w:rsid w:val="006472F6"/>
    <w:rsid w:val="006474AD"/>
    <w:rsid w:val="00647549"/>
    <w:rsid w:val="00647879"/>
    <w:rsid w:val="00647D53"/>
    <w:rsid w:val="00647DD4"/>
    <w:rsid w:val="006511B2"/>
    <w:rsid w:val="00651F43"/>
    <w:rsid w:val="0065221A"/>
    <w:rsid w:val="00652932"/>
    <w:rsid w:val="00652CE8"/>
    <w:rsid w:val="00653CC0"/>
    <w:rsid w:val="00654124"/>
    <w:rsid w:val="00655E94"/>
    <w:rsid w:val="006569B7"/>
    <w:rsid w:val="006570FC"/>
    <w:rsid w:val="006579D3"/>
    <w:rsid w:val="00657E7C"/>
    <w:rsid w:val="00657E99"/>
    <w:rsid w:val="006600F0"/>
    <w:rsid w:val="00661657"/>
    <w:rsid w:val="00661966"/>
    <w:rsid w:val="00661DCF"/>
    <w:rsid w:val="00661E11"/>
    <w:rsid w:val="00661F91"/>
    <w:rsid w:val="00662120"/>
    <w:rsid w:val="006624A7"/>
    <w:rsid w:val="00662597"/>
    <w:rsid w:val="00662C83"/>
    <w:rsid w:val="00663154"/>
    <w:rsid w:val="00664D23"/>
    <w:rsid w:val="00664E2C"/>
    <w:rsid w:val="006653EE"/>
    <w:rsid w:val="0066577C"/>
    <w:rsid w:val="00665F0C"/>
    <w:rsid w:val="00666BC9"/>
    <w:rsid w:val="00666FA9"/>
    <w:rsid w:val="00667D99"/>
    <w:rsid w:val="00670283"/>
    <w:rsid w:val="00670551"/>
    <w:rsid w:val="00670858"/>
    <w:rsid w:val="006713D1"/>
    <w:rsid w:val="00671545"/>
    <w:rsid w:val="00671DBB"/>
    <w:rsid w:val="006725EF"/>
    <w:rsid w:val="00672F3E"/>
    <w:rsid w:val="00672FEA"/>
    <w:rsid w:val="00673AB5"/>
    <w:rsid w:val="006745CC"/>
    <w:rsid w:val="006749C1"/>
    <w:rsid w:val="00674B65"/>
    <w:rsid w:val="00674E71"/>
    <w:rsid w:val="00675643"/>
    <w:rsid w:val="00675B1C"/>
    <w:rsid w:val="00675CE4"/>
    <w:rsid w:val="00676A61"/>
    <w:rsid w:val="00676D3B"/>
    <w:rsid w:val="006770CF"/>
    <w:rsid w:val="006772A0"/>
    <w:rsid w:val="00677D6D"/>
    <w:rsid w:val="00680A5F"/>
    <w:rsid w:val="00680B3E"/>
    <w:rsid w:val="0068137E"/>
    <w:rsid w:val="006813A6"/>
    <w:rsid w:val="00681D39"/>
    <w:rsid w:val="00682471"/>
    <w:rsid w:val="006825A8"/>
    <w:rsid w:val="00682697"/>
    <w:rsid w:val="00683587"/>
    <w:rsid w:val="006839ED"/>
    <w:rsid w:val="00684DBE"/>
    <w:rsid w:val="00685029"/>
    <w:rsid w:val="00685DA8"/>
    <w:rsid w:val="006862CF"/>
    <w:rsid w:val="00686BD4"/>
    <w:rsid w:val="00687395"/>
    <w:rsid w:val="00687DF4"/>
    <w:rsid w:val="006903CD"/>
    <w:rsid w:val="00690CCE"/>
    <w:rsid w:val="00691154"/>
    <w:rsid w:val="006917BB"/>
    <w:rsid w:val="00691A66"/>
    <w:rsid w:val="00692E0E"/>
    <w:rsid w:val="00692E98"/>
    <w:rsid w:val="006933C7"/>
    <w:rsid w:val="00693B92"/>
    <w:rsid w:val="006950EE"/>
    <w:rsid w:val="00695638"/>
    <w:rsid w:val="00695678"/>
    <w:rsid w:val="00695B58"/>
    <w:rsid w:val="00695E66"/>
    <w:rsid w:val="00697AC1"/>
    <w:rsid w:val="006A00FE"/>
    <w:rsid w:val="006A017B"/>
    <w:rsid w:val="006A0BF3"/>
    <w:rsid w:val="006A0D50"/>
    <w:rsid w:val="006A0E1E"/>
    <w:rsid w:val="006A0F37"/>
    <w:rsid w:val="006A10C9"/>
    <w:rsid w:val="006A15C2"/>
    <w:rsid w:val="006A1C05"/>
    <w:rsid w:val="006A2F4D"/>
    <w:rsid w:val="006A341A"/>
    <w:rsid w:val="006A3649"/>
    <w:rsid w:val="006A3EA7"/>
    <w:rsid w:val="006A50B2"/>
    <w:rsid w:val="006A5171"/>
    <w:rsid w:val="006A5440"/>
    <w:rsid w:val="006A5A65"/>
    <w:rsid w:val="006A6425"/>
    <w:rsid w:val="006A646D"/>
    <w:rsid w:val="006A6510"/>
    <w:rsid w:val="006A6908"/>
    <w:rsid w:val="006A6A9B"/>
    <w:rsid w:val="006B0B7F"/>
    <w:rsid w:val="006B0FDA"/>
    <w:rsid w:val="006B128A"/>
    <w:rsid w:val="006B1C60"/>
    <w:rsid w:val="006B21AA"/>
    <w:rsid w:val="006B22AB"/>
    <w:rsid w:val="006B23CF"/>
    <w:rsid w:val="006B315F"/>
    <w:rsid w:val="006B39B5"/>
    <w:rsid w:val="006B3B88"/>
    <w:rsid w:val="006B4306"/>
    <w:rsid w:val="006B4D01"/>
    <w:rsid w:val="006B4F54"/>
    <w:rsid w:val="006B507C"/>
    <w:rsid w:val="006B5186"/>
    <w:rsid w:val="006B5351"/>
    <w:rsid w:val="006B624A"/>
    <w:rsid w:val="006B64DE"/>
    <w:rsid w:val="006B6E75"/>
    <w:rsid w:val="006B73DC"/>
    <w:rsid w:val="006C020F"/>
    <w:rsid w:val="006C07B1"/>
    <w:rsid w:val="006C09A9"/>
    <w:rsid w:val="006C108E"/>
    <w:rsid w:val="006C1219"/>
    <w:rsid w:val="006C1266"/>
    <w:rsid w:val="006C170A"/>
    <w:rsid w:val="006C243B"/>
    <w:rsid w:val="006C267A"/>
    <w:rsid w:val="006C2821"/>
    <w:rsid w:val="006C3647"/>
    <w:rsid w:val="006C37CC"/>
    <w:rsid w:val="006C3DE7"/>
    <w:rsid w:val="006C44EE"/>
    <w:rsid w:val="006C49EA"/>
    <w:rsid w:val="006C5063"/>
    <w:rsid w:val="006C6885"/>
    <w:rsid w:val="006C68A6"/>
    <w:rsid w:val="006C694A"/>
    <w:rsid w:val="006C6CD7"/>
    <w:rsid w:val="006C6FF4"/>
    <w:rsid w:val="006C790C"/>
    <w:rsid w:val="006D0944"/>
    <w:rsid w:val="006D0956"/>
    <w:rsid w:val="006D0970"/>
    <w:rsid w:val="006D0C50"/>
    <w:rsid w:val="006D0FF0"/>
    <w:rsid w:val="006D129D"/>
    <w:rsid w:val="006D13EC"/>
    <w:rsid w:val="006D2969"/>
    <w:rsid w:val="006D2B1A"/>
    <w:rsid w:val="006D30AD"/>
    <w:rsid w:val="006D30C9"/>
    <w:rsid w:val="006D3883"/>
    <w:rsid w:val="006D3A0B"/>
    <w:rsid w:val="006D4419"/>
    <w:rsid w:val="006D476A"/>
    <w:rsid w:val="006D4C74"/>
    <w:rsid w:val="006D4FAA"/>
    <w:rsid w:val="006D502D"/>
    <w:rsid w:val="006D524E"/>
    <w:rsid w:val="006D5280"/>
    <w:rsid w:val="006D6630"/>
    <w:rsid w:val="006D6BB0"/>
    <w:rsid w:val="006D7495"/>
    <w:rsid w:val="006D7D90"/>
    <w:rsid w:val="006D7E46"/>
    <w:rsid w:val="006E09A0"/>
    <w:rsid w:val="006E0BD4"/>
    <w:rsid w:val="006E0FF1"/>
    <w:rsid w:val="006E10E1"/>
    <w:rsid w:val="006E1237"/>
    <w:rsid w:val="006E13C7"/>
    <w:rsid w:val="006E24C5"/>
    <w:rsid w:val="006E2723"/>
    <w:rsid w:val="006E2A44"/>
    <w:rsid w:val="006E2FFD"/>
    <w:rsid w:val="006E4098"/>
    <w:rsid w:val="006E546D"/>
    <w:rsid w:val="006E6EAE"/>
    <w:rsid w:val="006E781A"/>
    <w:rsid w:val="006E7F21"/>
    <w:rsid w:val="006F0406"/>
    <w:rsid w:val="006F0674"/>
    <w:rsid w:val="006F0F21"/>
    <w:rsid w:val="006F118D"/>
    <w:rsid w:val="006F1D11"/>
    <w:rsid w:val="006F1D27"/>
    <w:rsid w:val="006F1EAF"/>
    <w:rsid w:val="006F212D"/>
    <w:rsid w:val="006F2865"/>
    <w:rsid w:val="006F2B2C"/>
    <w:rsid w:val="006F3601"/>
    <w:rsid w:val="006F3CFA"/>
    <w:rsid w:val="006F3FC5"/>
    <w:rsid w:val="006F6108"/>
    <w:rsid w:val="006F6186"/>
    <w:rsid w:val="006F619E"/>
    <w:rsid w:val="0070025B"/>
    <w:rsid w:val="007003D6"/>
    <w:rsid w:val="00700AAD"/>
    <w:rsid w:val="00700F01"/>
    <w:rsid w:val="007012DF"/>
    <w:rsid w:val="00701AAC"/>
    <w:rsid w:val="00702015"/>
    <w:rsid w:val="007020FE"/>
    <w:rsid w:val="007024D1"/>
    <w:rsid w:val="00703174"/>
    <w:rsid w:val="00703B4B"/>
    <w:rsid w:val="00703D76"/>
    <w:rsid w:val="00704067"/>
    <w:rsid w:val="0070427C"/>
    <w:rsid w:val="007044B4"/>
    <w:rsid w:val="007047AD"/>
    <w:rsid w:val="00706BF0"/>
    <w:rsid w:val="0070702A"/>
    <w:rsid w:val="00707A94"/>
    <w:rsid w:val="00710752"/>
    <w:rsid w:val="007108D8"/>
    <w:rsid w:val="00710DB2"/>
    <w:rsid w:val="00711269"/>
    <w:rsid w:val="007118A9"/>
    <w:rsid w:val="00711C54"/>
    <w:rsid w:val="007120C2"/>
    <w:rsid w:val="00712746"/>
    <w:rsid w:val="00713159"/>
    <w:rsid w:val="0071347C"/>
    <w:rsid w:val="00714775"/>
    <w:rsid w:val="00714AED"/>
    <w:rsid w:val="00715B0C"/>
    <w:rsid w:val="00715B48"/>
    <w:rsid w:val="00716399"/>
    <w:rsid w:val="00716CB4"/>
    <w:rsid w:val="00716D0B"/>
    <w:rsid w:val="00716DFB"/>
    <w:rsid w:val="00716EC5"/>
    <w:rsid w:val="00717B80"/>
    <w:rsid w:val="00720B17"/>
    <w:rsid w:val="00721EE0"/>
    <w:rsid w:val="00722243"/>
    <w:rsid w:val="00723183"/>
    <w:rsid w:val="00723F5D"/>
    <w:rsid w:val="00724215"/>
    <w:rsid w:val="0072440E"/>
    <w:rsid w:val="00724D60"/>
    <w:rsid w:val="00726CFD"/>
    <w:rsid w:val="00726E5F"/>
    <w:rsid w:val="00727318"/>
    <w:rsid w:val="00727BBE"/>
    <w:rsid w:val="00727DF8"/>
    <w:rsid w:val="0073008C"/>
    <w:rsid w:val="00730E8F"/>
    <w:rsid w:val="00731CED"/>
    <w:rsid w:val="007320EC"/>
    <w:rsid w:val="0073216A"/>
    <w:rsid w:val="00732D12"/>
    <w:rsid w:val="00733197"/>
    <w:rsid w:val="0073354D"/>
    <w:rsid w:val="00733CCF"/>
    <w:rsid w:val="007346BE"/>
    <w:rsid w:val="00734EC2"/>
    <w:rsid w:val="00735399"/>
    <w:rsid w:val="00735A45"/>
    <w:rsid w:val="007365F5"/>
    <w:rsid w:val="007366A9"/>
    <w:rsid w:val="007371DD"/>
    <w:rsid w:val="007376DF"/>
    <w:rsid w:val="00737E96"/>
    <w:rsid w:val="00737EDC"/>
    <w:rsid w:val="00740FB7"/>
    <w:rsid w:val="0074428C"/>
    <w:rsid w:val="00744C31"/>
    <w:rsid w:val="00745C22"/>
    <w:rsid w:val="00746C16"/>
    <w:rsid w:val="00747572"/>
    <w:rsid w:val="00751453"/>
    <w:rsid w:val="0075147E"/>
    <w:rsid w:val="007516ED"/>
    <w:rsid w:val="00751D85"/>
    <w:rsid w:val="00751FC6"/>
    <w:rsid w:val="00752D66"/>
    <w:rsid w:val="007535DA"/>
    <w:rsid w:val="00753F9D"/>
    <w:rsid w:val="00754155"/>
    <w:rsid w:val="00754306"/>
    <w:rsid w:val="00754566"/>
    <w:rsid w:val="007547A3"/>
    <w:rsid w:val="0075496E"/>
    <w:rsid w:val="007552B6"/>
    <w:rsid w:val="0075578B"/>
    <w:rsid w:val="00755CCC"/>
    <w:rsid w:val="0075727E"/>
    <w:rsid w:val="007605FF"/>
    <w:rsid w:val="007617B2"/>
    <w:rsid w:val="00762E36"/>
    <w:rsid w:val="00762ED2"/>
    <w:rsid w:val="00762F6D"/>
    <w:rsid w:val="007637F8"/>
    <w:rsid w:val="00764A93"/>
    <w:rsid w:val="00765075"/>
    <w:rsid w:val="00765DC0"/>
    <w:rsid w:val="0076641F"/>
    <w:rsid w:val="007668EE"/>
    <w:rsid w:val="00767359"/>
    <w:rsid w:val="00767DE1"/>
    <w:rsid w:val="007701C1"/>
    <w:rsid w:val="00770248"/>
    <w:rsid w:val="00770E75"/>
    <w:rsid w:val="0077184E"/>
    <w:rsid w:val="00771F28"/>
    <w:rsid w:val="00771FB7"/>
    <w:rsid w:val="00772520"/>
    <w:rsid w:val="0077285A"/>
    <w:rsid w:val="00772933"/>
    <w:rsid w:val="00773377"/>
    <w:rsid w:val="007733D7"/>
    <w:rsid w:val="0077428D"/>
    <w:rsid w:val="00774DE1"/>
    <w:rsid w:val="0077527E"/>
    <w:rsid w:val="0077530B"/>
    <w:rsid w:val="00775589"/>
    <w:rsid w:val="00776291"/>
    <w:rsid w:val="0077668C"/>
    <w:rsid w:val="00776F3F"/>
    <w:rsid w:val="007779E7"/>
    <w:rsid w:val="00777DBB"/>
    <w:rsid w:val="00777F49"/>
    <w:rsid w:val="007800AA"/>
    <w:rsid w:val="00780D71"/>
    <w:rsid w:val="007810FE"/>
    <w:rsid w:val="00781841"/>
    <w:rsid w:val="007818F2"/>
    <w:rsid w:val="00781FFE"/>
    <w:rsid w:val="007820FE"/>
    <w:rsid w:val="00782800"/>
    <w:rsid w:val="00782A71"/>
    <w:rsid w:val="00782D00"/>
    <w:rsid w:val="007830F0"/>
    <w:rsid w:val="007838C7"/>
    <w:rsid w:val="00783C19"/>
    <w:rsid w:val="007840B7"/>
    <w:rsid w:val="007842AE"/>
    <w:rsid w:val="00784A1F"/>
    <w:rsid w:val="00785222"/>
    <w:rsid w:val="00785667"/>
    <w:rsid w:val="007859D7"/>
    <w:rsid w:val="00785A8A"/>
    <w:rsid w:val="00785A98"/>
    <w:rsid w:val="0078657F"/>
    <w:rsid w:val="00787BFC"/>
    <w:rsid w:val="007903AF"/>
    <w:rsid w:val="007908AA"/>
    <w:rsid w:val="00791816"/>
    <w:rsid w:val="00791FB2"/>
    <w:rsid w:val="007924EB"/>
    <w:rsid w:val="0079367E"/>
    <w:rsid w:val="0079409A"/>
    <w:rsid w:val="00794C3D"/>
    <w:rsid w:val="00794FB2"/>
    <w:rsid w:val="00795740"/>
    <w:rsid w:val="007970C6"/>
    <w:rsid w:val="007A041D"/>
    <w:rsid w:val="007A08F5"/>
    <w:rsid w:val="007A17EF"/>
    <w:rsid w:val="007A1BE6"/>
    <w:rsid w:val="007A1F9A"/>
    <w:rsid w:val="007A3794"/>
    <w:rsid w:val="007A3D1C"/>
    <w:rsid w:val="007A42EF"/>
    <w:rsid w:val="007A4B45"/>
    <w:rsid w:val="007A4E5F"/>
    <w:rsid w:val="007A51F1"/>
    <w:rsid w:val="007A54D7"/>
    <w:rsid w:val="007A5FAE"/>
    <w:rsid w:val="007A65EF"/>
    <w:rsid w:val="007A6617"/>
    <w:rsid w:val="007A6C2A"/>
    <w:rsid w:val="007A7931"/>
    <w:rsid w:val="007A79F6"/>
    <w:rsid w:val="007B03AB"/>
    <w:rsid w:val="007B0414"/>
    <w:rsid w:val="007B0C77"/>
    <w:rsid w:val="007B0FD3"/>
    <w:rsid w:val="007B19DD"/>
    <w:rsid w:val="007B1F90"/>
    <w:rsid w:val="007B211B"/>
    <w:rsid w:val="007B264C"/>
    <w:rsid w:val="007B2A4E"/>
    <w:rsid w:val="007B3964"/>
    <w:rsid w:val="007B4A7D"/>
    <w:rsid w:val="007B4AC4"/>
    <w:rsid w:val="007B567E"/>
    <w:rsid w:val="007B63E4"/>
    <w:rsid w:val="007B6A55"/>
    <w:rsid w:val="007B75C6"/>
    <w:rsid w:val="007B7783"/>
    <w:rsid w:val="007B77E9"/>
    <w:rsid w:val="007B783F"/>
    <w:rsid w:val="007B7AA8"/>
    <w:rsid w:val="007B7B85"/>
    <w:rsid w:val="007B7C7D"/>
    <w:rsid w:val="007B7F1A"/>
    <w:rsid w:val="007C0123"/>
    <w:rsid w:val="007C047A"/>
    <w:rsid w:val="007C1463"/>
    <w:rsid w:val="007C18CC"/>
    <w:rsid w:val="007C1B2D"/>
    <w:rsid w:val="007C1E66"/>
    <w:rsid w:val="007C1F3E"/>
    <w:rsid w:val="007C2FB1"/>
    <w:rsid w:val="007C367F"/>
    <w:rsid w:val="007C395F"/>
    <w:rsid w:val="007C3D59"/>
    <w:rsid w:val="007C4C66"/>
    <w:rsid w:val="007C5636"/>
    <w:rsid w:val="007C59B1"/>
    <w:rsid w:val="007C5B4E"/>
    <w:rsid w:val="007C5B69"/>
    <w:rsid w:val="007C625D"/>
    <w:rsid w:val="007C6835"/>
    <w:rsid w:val="007C6BCC"/>
    <w:rsid w:val="007C7462"/>
    <w:rsid w:val="007C792E"/>
    <w:rsid w:val="007C7A74"/>
    <w:rsid w:val="007D0AFB"/>
    <w:rsid w:val="007D1056"/>
    <w:rsid w:val="007D18D8"/>
    <w:rsid w:val="007D21A8"/>
    <w:rsid w:val="007D37FB"/>
    <w:rsid w:val="007D3DBB"/>
    <w:rsid w:val="007D49F0"/>
    <w:rsid w:val="007D56FC"/>
    <w:rsid w:val="007D5C44"/>
    <w:rsid w:val="007D6AF9"/>
    <w:rsid w:val="007D7109"/>
    <w:rsid w:val="007E0397"/>
    <w:rsid w:val="007E2447"/>
    <w:rsid w:val="007E2F11"/>
    <w:rsid w:val="007E2FE2"/>
    <w:rsid w:val="007E3456"/>
    <w:rsid w:val="007E3804"/>
    <w:rsid w:val="007E3E88"/>
    <w:rsid w:val="007E3FD9"/>
    <w:rsid w:val="007E4334"/>
    <w:rsid w:val="007E48FE"/>
    <w:rsid w:val="007E4ABB"/>
    <w:rsid w:val="007E4B8D"/>
    <w:rsid w:val="007E60A5"/>
    <w:rsid w:val="007E60A9"/>
    <w:rsid w:val="007E6C89"/>
    <w:rsid w:val="007E789E"/>
    <w:rsid w:val="007E7F7E"/>
    <w:rsid w:val="007F07AB"/>
    <w:rsid w:val="007F0831"/>
    <w:rsid w:val="007F0F1E"/>
    <w:rsid w:val="007F10D2"/>
    <w:rsid w:val="007F151A"/>
    <w:rsid w:val="007F1582"/>
    <w:rsid w:val="007F15D0"/>
    <w:rsid w:val="007F2B92"/>
    <w:rsid w:val="007F2DE7"/>
    <w:rsid w:val="007F39B5"/>
    <w:rsid w:val="007F3B55"/>
    <w:rsid w:val="007F3FB0"/>
    <w:rsid w:val="007F4544"/>
    <w:rsid w:val="007F46E5"/>
    <w:rsid w:val="007F4730"/>
    <w:rsid w:val="007F4B1D"/>
    <w:rsid w:val="007F4C05"/>
    <w:rsid w:val="007F513C"/>
    <w:rsid w:val="007F6087"/>
    <w:rsid w:val="007F6529"/>
    <w:rsid w:val="007F6C95"/>
    <w:rsid w:val="007F6E1D"/>
    <w:rsid w:val="007F71EF"/>
    <w:rsid w:val="007F7367"/>
    <w:rsid w:val="007F763B"/>
    <w:rsid w:val="0080014C"/>
    <w:rsid w:val="0080089F"/>
    <w:rsid w:val="00801DB1"/>
    <w:rsid w:val="00802559"/>
    <w:rsid w:val="0080372F"/>
    <w:rsid w:val="00806AFF"/>
    <w:rsid w:val="00806E7A"/>
    <w:rsid w:val="00807BFF"/>
    <w:rsid w:val="00807D24"/>
    <w:rsid w:val="00811A5D"/>
    <w:rsid w:val="00811D4E"/>
    <w:rsid w:val="00811E1A"/>
    <w:rsid w:val="00811F64"/>
    <w:rsid w:val="0081251B"/>
    <w:rsid w:val="008130B3"/>
    <w:rsid w:val="00813115"/>
    <w:rsid w:val="00813DE9"/>
    <w:rsid w:val="00813F66"/>
    <w:rsid w:val="008143C5"/>
    <w:rsid w:val="00815034"/>
    <w:rsid w:val="0081512A"/>
    <w:rsid w:val="008154CB"/>
    <w:rsid w:val="00815BC4"/>
    <w:rsid w:val="008161BF"/>
    <w:rsid w:val="00816727"/>
    <w:rsid w:val="008168B5"/>
    <w:rsid w:val="008169A3"/>
    <w:rsid w:val="0081764E"/>
    <w:rsid w:val="00817CA8"/>
    <w:rsid w:val="00817D7D"/>
    <w:rsid w:val="00817F44"/>
    <w:rsid w:val="008201A7"/>
    <w:rsid w:val="00820BA9"/>
    <w:rsid w:val="00820EB9"/>
    <w:rsid w:val="00822245"/>
    <w:rsid w:val="00822951"/>
    <w:rsid w:val="008238E1"/>
    <w:rsid w:val="00823E99"/>
    <w:rsid w:val="00824B11"/>
    <w:rsid w:val="00824C4A"/>
    <w:rsid w:val="008253F3"/>
    <w:rsid w:val="00825DBE"/>
    <w:rsid w:val="00825F45"/>
    <w:rsid w:val="00826CF5"/>
    <w:rsid w:val="00827DEA"/>
    <w:rsid w:val="00830603"/>
    <w:rsid w:val="00830636"/>
    <w:rsid w:val="008306FD"/>
    <w:rsid w:val="00831303"/>
    <w:rsid w:val="00831B19"/>
    <w:rsid w:val="0083215D"/>
    <w:rsid w:val="00832D2D"/>
    <w:rsid w:val="008341E2"/>
    <w:rsid w:val="00834E2E"/>
    <w:rsid w:val="008355C8"/>
    <w:rsid w:val="00835D93"/>
    <w:rsid w:val="0083660B"/>
    <w:rsid w:val="008368EF"/>
    <w:rsid w:val="0083735F"/>
    <w:rsid w:val="00837362"/>
    <w:rsid w:val="00837487"/>
    <w:rsid w:val="00837AB4"/>
    <w:rsid w:val="00837F5A"/>
    <w:rsid w:val="00840F3D"/>
    <w:rsid w:val="008415EC"/>
    <w:rsid w:val="00842101"/>
    <w:rsid w:val="00842568"/>
    <w:rsid w:val="00842B2F"/>
    <w:rsid w:val="0084322F"/>
    <w:rsid w:val="00844302"/>
    <w:rsid w:val="00845689"/>
    <w:rsid w:val="00845BAB"/>
    <w:rsid w:val="00845C91"/>
    <w:rsid w:val="00845FBC"/>
    <w:rsid w:val="00846D91"/>
    <w:rsid w:val="00847532"/>
    <w:rsid w:val="0084763E"/>
    <w:rsid w:val="00847686"/>
    <w:rsid w:val="00850139"/>
    <w:rsid w:val="00850396"/>
    <w:rsid w:val="00850940"/>
    <w:rsid w:val="00850B78"/>
    <w:rsid w:val="00851301"/>
    <w:rsid w:val="008517E8"/>
    <w:rsid w:val="0085184D"/>
    <w:rsid w:val="00852964"/>
    <w:rsid w:val="0085322C"/>
    <w:rsid w:val="00853DEC"/>
    <w:rsid w:val="0085436B"/>
    <w:rsid w:val="008543C3"/>
    <w:rsid w:val="00855C58"/>
    <w:rsid w:val="00856C24"/>
    <w:rsid w:val="0085751D"/>
    <w:rsid w:val="00857A31"/>
    <w:rsid w:val="0086020B"/>
    <w:rsid w:val="008604B3"/>
    <w:rsid w:val="0086054E"/>
    <w:rsid w:val="00860ED9"/>
    <w:rsid w:val="00862B52"/>
    <w:rsid w:val="00864471"/>
    <w:rsid w:val="00864722"/>
    <w:rsid w:val="00865199"/>
    <w:rsid w:val="008652E4"/>
    <w:rsid w:val="00865AA7"/>
    <w:rsid w:val="008664D1"/>
    <w:rsid w:val="0086651F"/>
    <w:rsid w:val="00866A19"/>
    <w:rsid w:val="00866C9E"/>
    <w:rsid w:val="00866E75"/>
    <w:rsid w:val="008676B2"/>
    <w:rsid w:val="008676CC"/>
    <w:rsid w:val="008700D2"/>
    <w:rsid w:val="0087010A"/>
    <w:rsid w:val="008701A3"/>
    <w:rsid w:val="00871754"/>
    <w:rsid w:val="008724C9"/>
    <w:rsid w:val="00872736"/>
    <w:rsid w:val="00872872"/>
    <w:rsid w:val="00872E82"/>
    <w:rsid w:val="00872F5D"/>
    <w:rsid w:val="008733C8"/>
    <w:rsid w:val="00874244"/>
    <w:rsid w:val="00874256"/>
    <w:rsid w:val="008743F7"/>
    <w:rsid w:val="00875E7B"/>
    <w:rsid w:val="00875F02"/>
    <w:rsid w:val="00875F3B"/>
    <w:rsid w:val="0087692C"/>
    <w:rsid w:val="008771CA"/>
    <w:rsid w:val="0087754E"/>
    <w:rsid w:val="008775E1"/>
    <w:rsid w:val="00880D7E"/>
    <w:rsid w:val="008810DD"/>
    <w:rsid w:val="00881341"/>
    <w:rsid w:val="00881392"/>
    <w:rsid w:val="008813E3"/>
    <w:rsid w:val="00881BB0"/>
    <w:rsid w:val="00882470"/>
    <w:rsid w:val="008826FA"/>
    <w:rsid w:val="00883663"/>
    <w:rsid w:val="00883834"/>
    <w:rsid w:val="008843EF"/>
    <w:rsid w:val="008848DB"/>
    <w:rsid w:val="00884F74"/>
    <w:rsid w:val="00885166"/>
    <w:rsid w:val="00885975"/>
    <w:rsid w:val="0088628B"/>
    <w:rsid w:val="00886D45"/>
    <w:rsid w:val="00887D61"/>
    <w:rsid w:val="00891D88"/>
    <w:rsid w:val="0089222E"/>
    <w:rsid w:val="0089329D"/>
    <w:rsid w:val="0089345D"/>
    <w:rsid w:val="00893C3E"/>
    <w:rsid w:val="00896CBE"/>
    <w:rsid w:val="0089718B"/>
    <w:rsid w:val="00897A2C"/>
    <w:rsid w:val="00897A36"/>
    <w:rsid w:val="00897B30"/>
    <w:rsid w:val="00897BB9"/>
    <w:rsid w:val="00897BE0"/>
    <w:rsid w:val="008A064B"/>
    <w:rsid w:val="008A0959"/>
    <w:rsid w:val="008A0DC6"/>
    <w:rsid w:val="008A0F15"/>
    <w:rsid w:val="008A10A6"/>
    <w:rsid w:val="008A1402"/>
    <w:rsid w:val="008A16A6"/>
    <w:rsid w:val="008A1860"/>
    <w:rsid w:val="008A1A90"/>
    <w:rsid w:val="008A1E60"/>
    <w:rsid w:val="008A22C7"/>
    <w:rsid w:val="008A233E"/>
    <w:rsid w:val="008A235C"/>
    <w:rsid w:val="008A267D"/>
    <w:rsid w:val="008A2843"/>
    <w:rsid w:val="008A33C6"/>
    <w:rsid w:val="008A4EA6"/>
    <w:rsid w:val="008A52A1"/>
    <w:rsid w:val="008A55FD"/>
    <w:rsid w:val="008A57B0"/>
    <w:rsid w:val="008A5DDE"/>
    <w:rsid w:val="008A6108"/>
    <w:rsid w:val="008A659C"/>
    <w:rsid w:val="008A682E"/>
    <w:rsid w:val="008A6AE1"/>
    <w:rsid w:val="008A7CFC"/>
    <w:rsid w:val="008A7DA1"/>
    <w:rsid w:val="008B0105"/>
    <w:rsid w:val="008B191A"/>
    <w:rsid w:val="008B1BC5"/>
    <w:rsid w:val="008B20BD"/>
    <w:rsid w:val="008B2B35"/>
    <w:rsid w:val="008B2D3A"/>
    <w:rsid w:val="008B2E63"/>
    <w:rsid w:val="008B50C3"/>
    <w:rsid w:val="008B58C6"/>
    <w:rsid w:val="008B5B8F"/>
    <w:rsid w:val="008B5D4C"/>
    <w:rsid w:val="008B70B6"/>
    <w:rsid w:val="008B75D5"/>
    <w:rsid w:val="008B7943"/>
    <w:rsid w:val="008C03A6"/>
    <w:rsid w:val="008C05BB"/>
    <w:rsid w:val="008C10EB"/>
    <w:rsid w:val="008C149C"/>
    <w:rsid w:val="008C1B78"/>
    <w:rsid w:val="008C1EC7"/>
    <w:rsid w:val="008C2E1A"/>
    <w:rsid w:val="008C3226"/>
    <w:rsid w:val="008C3502"/>
    <w:rsid w:val="008C36D8"/>
    <w:rsid w:val="008C37C6"/>
    <w:rsid w:val="008C37C9"/>
    <w:rsid w:val="008C397A"/>
    <w:rsid w:val="008C3F21"/>
    <w:rsid w:val="008C486B"/>
    <w:rsid w:val="008C5072"/>
    <w:rsid w:val="008C52E8"/>
    <w:rsid w:val="008C53E9"/>
    <w:rsid w:val="008C54D9"/>
    <w:rsid w:val="008C5AE0"/>
    <w:rsid w:val="008C5EE0"/>
    <w:rsid w:val="008C7325"/>
    <w:rsid w:val="008C73EC"/>
    <w:rsid w:val="008C740E"/>
    <w:rsid w:val="008C7E87"/>
    <w:rsid w:val="008D06FA"/>
    <w:rsid w:val="008D0D7B"/>
    <w:rsid w:val="008D0E81"/>
    <w:rsid w:val="008D0EA0"/>
    <w:rsid w:val="008D10AF"/>
    <w:rsid w:val="008D2266"/>
    <w:rsid w:val="008D267D"/>
    <w:rsid w:val="008D28A3"/>
    <w:rsid w:val="008D3611"/>
    <w:rsid w:val="008D3D0C"/>
    <w:rsid w:val="008D4249"/>
    <w:rsid w:val="008D4492"/>
    <w:rsid w:val="008D4C48"/>
    <w:rsid w:val="008D4FBC"/>
    <w:rsid w:val="008D562D"/>
    <w:rsid w:val="008D6C5D"/>
    <w:rsid w:val="008D6D73"/>
    <w:rsid w:val="008D73E1"/>
    <w:rsid w:val="008D75D4"/>
    <w:rsid w:val="008D7F44"/>
    <w:rsid w:val="008E0312"/>
    <w:rsid w:val="008E0382"/>
    <w:rsid w:val="008E04D2"/>
    <w:rsid w:val="008E0BBC"/>
    <w:rsid w:val="008E0CB9"/>
    <w:rsid w:val="008E2AD1"/>
    <w:rsid w:val="008E2D27"/>
    <w:rsid w:val="008E2F0A"/>
    <w:rsid w:val="008E362C"/>
    <w:rsid w:val="008E3BE9"/>
    <w:rsid w:val="008E3C72"/>
    <w:rsid w:val="008E45D4"/>
    <w:rsid w:val="008E4E79"/>
    <w:rsid w:val="008E4F07"/>
    <w:rsid w:val="008E5215"/>
    <w:rsid w:val="008E7074"/>
    <w:rsid w:val="008E764D"/>
    <w:rsid w:val="008E7841"/>
    <w:rsid w:val="008E7FE7"/>
    <w:rsid w:val="008F0577"/>
    <w:rsid w:val="008F152D"/>
    <w:rsid w:val="008F1B00"/>
    <w:rsid w:val="008F1E95"/>
    <w:rsid w:val="008F2278"/>
    <w:rsid w:val="008F291A"/>
    <w:rsid w:val="008F3762"/>
    <w:rsid w:val="008F44FF"/>
    <w:rsid w:val="008F4893"/>
    <w:rsid w:val="008F5211"/>
    <w:rsid w:val="008F5539"/>
    <w:rsid w:val="008F5FE4"/>
    <w:rsid w:val="008F66ED"/>
    <w:rsid w:val="008F6846"/>
    <w:rsid w:val="008F6970"/>
    <w:rsid w:val="008F6CFD"/>
    <w:rsid w:val="008F782E"/>
    <w:rsid w:val="008F7BD1"/>
    <w:rsid w:val="00900A1D"/>
    <w:rsid w:val="0090102C"/>
    <w:rsid w:val="009012B5"/>
    <w:rsid w:val="009015CE"/>
    <w:rsid w:val="00901B6D"/>
    <w:rsid w:val="00901F3A"/>
    <w:rsid w:val="009025C6"/>
    <w:rsid w:val="00903A9E"/>
    <w:rsid w:val="00904235"/>
    <w:rsid w:val="00904CF0"/>
    <w:rsid w:val="00904FF8"/>
    <w:rsid w:val="00905665"/>
    <w:rsid w:val="00905967"/>
    <w:rsid w:val="00905BD3"/>
    <w:rsid w:val="009072A0"/>
    <w:rsid w:val="00907572"/>
    <w:rsid w:val="0090785D"/>
    <w:rsid w:val="00907DCC"/>
    <w:rsid w:val="00907E17"/>
    <w:rsid w:val="009102B6"/>
    <w:rsid w:val="00910EB7"/>
    <w:rsid w:val="00911120"/>
    <w:rsid w:val="00911266"/>
    <w:rsid w:val="00912B21"/>
    <w:rsid w:val="00912E23"/>
    <w:rsid w:val="00912E6F"/>
    <w:rsid w:val="0091344B"/>
    <w:rsid w:val="00913D06"/>
    <w:rsid w:val="009145E2"/>
    <w:rsid w:val="00914AE2"/>
    <w:rsid w:val="00914B52"/>
    <w:rsid w:val="00914BF7"/>
    <w:rsid w:val="00914E47"/>
    <w:rsid w:val="00915493"/>
    <w:rsid w:val="00916126"/>
    <w:rsid w:val="009167C3"/>
    <w:rsid w:val="00916C97"/>
    <w:rsid w:val="0091711B"/>
    <w:rsid w:val="00920E58"/>
    <w:rsid w:val="00923AA7"/>
    <w:rsid w:val="009242F5"/>
    <w:rsid w:val="00925A40"/>
    <w:rsid w:val="00926535"/>
    <w:rsid w:val="00927561"/>
    <w:rsid w:val="00927724"/>
    <w:rsid w:val="009277D6"/>
    <w:rsid w:val="00927A72"/>
    <w:rsid w:val="00927B8D"/>
    <w:rsid w:val="00930371"/>
    <w:rsid w:val="009317B7"/>
    <w:rsid w:val="00931CBF"/>
    <w:rsid w:val="0093222C"/>
    <w:rsid w:val="009329FC"/>
    <w:rsid w:val="0093313C"/>
    <w:rsid w:val="009333CC"/>
    <w:rsid w:val="009344F9"/>
    <w:rsid w:val="009346D3"/>
    <w:rsid w:val="00935545"/>
    <w:rsid w:val="00936140"/>
    <w:rsid w:val="009361E7"/>
    <w:rsid w:val="00936886"/>
    <w:rsid w:val="009372B5"/>
    <w:rsid w:val="009372CD"/>
    <w:rsid w:val="009374B5"/>
    <w:rsid w:val="0093771A"/>
    <w:rsid w:val="00937834"/>
    <w:rsid w:val="00937CE0"/>
    <w:rsid w:val="00937F74"/>
    <w:rsid w:val="00940691"/>
    <w:rsid w:val="00940E98"/>
    <w:rsid w:val="00941011"/>
    <w:rsid w:val="0094139B"/>
    <w:rsid w:val="009416BE"/>
    <w:rsid w:val="009418E5"/>
    <w:rsid w:val="009419D5"/>
    <w:rsid w:val="00941AD1"/>
    <w:rsid w:val="00942356"/>
    <w:rsid w:val="0094331D"/>
    <w:rsid w:val="0094371E"/>
    <w:rsid w:val="00943809"/>
    <w:rsid w:val="00943978"/>
    <w:rsid w:val="00944067"/>
    <w:rsid w:val="009445E5"/>
    <w:rsid w:val="009446E2"/>
    <w:rsid w:val="00944B5A"/>
    <w:rsid w:val="00946773"/>
    <w:rsid w:val="00947ADF"/>
    <w:rsid w:val="00947EA7"/>
    <w:rsid w:val="009506F6"/>
    <w:rsid w:val="00950738"/>
    <w:rsid w:val="00950E1C"/>
    <w:rsid w:val="009515B9"/>
    <w:rsid w:val="009518F3"/>
    <w:rsid w:val="00951974"/>
    <w:rsid w:val="0095204D"/>
    <w:rsid w:val="00952E49"/>
    <w:rsid w:val="00952E67"/>
    <w:rsid w:val="00953A8F"/>
    <w:rsid w:val="00953AFF"/>
    <w:rsid w:val="00953BC0"/>
    <w:rsid w:val="00953DAA"/>
    <w:rsid w:val="00953E12"/>
    <w:rsid w:val="009546BE"/>
    <w:rsid w:val="00954D67"/>
    <w:rsid w:val="009552B9"/>
    <w:rsid w:val="00955FE6"/>
    <w:rsid w:val="0095672B"/>
    <w:rsid w:val="00956933"/>
    <w:rsid w:val="009569B8"/>
    <w:rsid w:val="00957658"/>
    <w:rsid w:val="009612F3"/>
    <w:rsid w:val="0096158D"/>
    <w:rsid w:val="00961786"/>
    <w:rsid w:val="00961826"/>
    <w:rsid w:val="00962924"/>
    <w:rsid w:val="00963002"/>
    <w:rsid w:val="00963422"/>
    <w:rsid w:val="00963F12"/>
    <w:rsid w:val="0096476A"/>
    <w:rsid w:val="00965392"/>
    <w:rsid w:val="009655F9"/>
    <w:rsid w:val="00965D1B"/>
    <w:rsid w:val="0096634E"/>
    <w:rsid w:val="0096698E"/>
    <w:rsid w:val="00966E80"/>
    <w:rsid w:val="0096718F"/>
    <w:rsid w:val="0096728B"/>
    <w:rsid w:val="0096736F"/>
    <w:rsid w:val="00970362"/>
    <w:rsid w:val="00970A56"/>
    <w:rsid w:val="009712DC"/>
    <w:rsid w:val="009733A4"/>
    <w:rsid w:val="00974D09"/>
    <w:rsid w:val="00975C6F"/>
    <w:rsid w:val="00975CFA"/>
    <w:rsid w:val="00976077"/>
    <w:rsid w:val="00977395"/>
    <w:rsid w:val="0097794A"/>
    <w:rsid w:val="00977AAF"/>
    <w:rsid w:val="00977F01"/>
    <w:rsid w:val="00980495"/>
    <w:rsid w:val="00980588"/>
    <w:rsid w:val="00980EFF"/>
    <w:rsid w:val="009817CB"/>
    <w:rsid w:val="0098283F"/>
    <w:rsid w:val="00983105"/>
    <w:rsid w:val="00984973"/>
    <w:rsid w:val="00985AFE"/>
    <w:rsid w:val="009870B6"/>
    <w:rsid w:val="00987919"/>
    <w:rsid w:val="00990A5B"/>
    <w:rsid w:val="00990CE7"/>
    <w:rsid w:val="009916A0"/>
    <w:rsid w:val="00991BED"/>
    <w:rsid w:val="00992483"/>
    <w:rsid w:val="0099250A"/>
    <w:rsid w:val="0099279D"/>
    <w:rsid w:val="00992B0C"/>
    <w:rsid w:val="00992FFB"/>
    <w:rsid w:val="009930E3"/>
    <w:rsid w:val="009937B4"/>
    <w:rsid w:val="00993AD2"/>
    <w:rsid w:val="00993F52"/>
    <w:rsid w:val="0099430E"/>
    <w:rsid w:val="009949CB"/>
    <w:rsid w:val="00994A69"/>
    <w:rsid w:val="009958E3"/>
    <w:rsid w:val="00996456"/>
    <w:rsid w:val="0099678A"/>
    <w:rsid w:val="00996DE6"/>
    <w:rsid w:val="009976C3"/>
    <w:rsid w:val="009976EA"/>
    <w:rsid w:val="00997A53"/>
    <w:rsid w:val="00997B1B"/>
    <w:rsid w:val="009A0E53"/>
    <w:rsid w:val="009A0EA5"/>
    <w:rsid w:val="009A1AED"/>
    <w:rsid w:val="009A21E2"/>
    <w:rsid w:val="009A39BF"/>
    <w:rsid w:val="009A41FD"/>
    <w:rsid w:val="009A47B6"/>
    <w:rsid w:val="009A4A10"/>
    <w:rsid w:val="009A4AC5"/>
    <w:rsid w:val="009A4B37"/>
    <w:rsid w:val="009A4DCB"/>
    <w:rsid w:val="009A501E"/>
    <w:rsid w:val="009A5383"/>
    <w:rsid w:val="009A5E9E"/>
    <w:rsid w:val="009A6DD4"/>
    <w:rsid w:val="009A6F2D"/>
    <w:rsid w:val="009A7859"/>
    <w:rsid w:val="009B105C"/>
    <w:rsid w:val="009B1858"/>
    <w:rsid w:val="009B1B2F"/>
    <w:rsid w:val="009B2376"/>
    <w:rsid w:val="009B25C4"/>
    <w:rsid w:val="009B329C"/>
    <w:rsid w:val="009B340C"/>
    <w:rsid w:val="009B345A"/>
    <w:rsid w:val="009B349A"/>
    <w:rsid w:val="009B3B16"/>
    <w:rsid w:val="009B3BFC"/>
    <w:rsid w:val="009B3F44"/>
    <w:rsid w:val="009B5677"/>
    <w:rsid w:val="009B5932"/>
    <w:rsid w:val="009B5C84"/>
    <w:rsid w:val="009B6512"/>
    <w:rsid w:val="009B7424"/>
    <w:rsid w:val="009B7886"/>
    <w:rsid w:val="009B7920"/>
    <w:rsid w:val="009C0BEC"/>
    <w:rsid w:val="009C1292"/>
    <w:rsid w:val="009C18C1"/>
    <w:rsid w:val="009C1B2C"/>
    <w:rsid w:val="009C1F33"/>
    <w:rsid w:val="009C2A7A"/>
    <w:rsid w:val="009C386E"/>
    <w:rsid w:val="009C39FA"/>
    <w:rsid w:val="009C4340"/>
    <w:rsid w:val="009C5676"/>
    <w:rsid w:val="009C63CE"/>
    <w:rsid w:val="009C652A"/>
    <w:rsid w:val="009C67E6"/>
    <w:rsid w:val="009C6842"/>
    <w:rsid w:val="009C6CC2"/>
    <w:rsid w:val="009C74EF"/>
    <w:rsid w:val="009C77DC"/>
    <w:rsid w:val="009D0034"/>
    <w:rsid w:val="009D04C1"/>
    <w:rsid w:val="009D065C"/>
    <w:rsid w:val="009D0986"/>
    <w:rsid w:val="009D0E1F"/>
    <w:rsid w:val="009D11D2"/>
    <w:rsid w:val="009D14F5"/>
    <w:rsid w:val="009D189C"/>
    <w:rsid w:val="009D1F63"/>
    <w:rsid w:val="009D201F"/>
    <w:rsid w:val="009D24AF"/>
    <w:rsid w:val="009D35F6"/>
    <w:rsid w:val="009D3D3F"/>
    <w:rsid w:val="009D43DF"/>
    <w:rsid w:val="009D4A86"/>
    <w:rsid w:val="009D4B75"/>
    <w:rsid w:val="009D4CAE"/>
    <w:rsid w:val="009D4E98"/>
    <w:rsid w:val="009D556F"/>
    <w:rsid w:val="009D6577"/>
    <w:rsid w:val="009D6AB4"/>
    <w:rsid w:val="009D71E0"/>
    <w:rsid w:val="009D721D"/>
    <w:rsid w:val="009D74B1"/>
    <w:rsid w:val="009D7C40"/>
    <w:rsid w:val="009E021A"/>
    <w:rsid w:val="009E035E"/>
    <w:rsid w:val="009E0D14"/>
    <w:rsid w:val="009E13DE"/>
    <w:rsid w:val="009E1ABC"/>
    <w:rsid w:val="009E1D2C"/>
    <w:rsid w:val="009E1E6F"/>
    <w:rsid w:val="009E210B"/>
    <w:rsid w:val="009E240B"/>
    <w:rsid w:val="009E2575"/>
    <w:rsid w:val="009E278E"/>
    <w:rsid w:val="009E2F44"/>
    <w:rsid w:val="009E2F8B"/>
    <w:rsid w:val="009E339C"/>
    <w:rsid w:val="009E3CCE"/>
    <w:rsid w:val="009E3D04"/>
    <w:rsid w:val="009E4214"/>
    <w:rsid w:val="009E5B35"/>
    <w:rsid w:val="009E5BFE"/>
    <w:rsid w:val="009E6194"/>
    <w:rsid w:val="009E64D2"/>
    <w:rsid w:val="009E7295"/>
    <w:rsid w:val="009E77EE"/>
    <w:rsid w:val="009E7DAC"/>
    <w:rsid w:val="009E7F47"/>
    <w:rsid w:val="009F088D"/>
    <w:rsid w:val="009F1F71"/>
    <w:rsid w:val="009F297F"/>
    <w:rsid w:val="009F2AC1"/>
    <w:rsid w:val="009F37C0"/>
    <w:rsid w:val="009F3CB8"/>
    <w:rsid w:val="009F4906"/>
    <w:rsid w:val="009F4F5A"/>
    <w:rsid w:val="009F5267"/>
    <w:rsid w:val="009F5A9A"/>
    <w:rsid w:val="009F5FCA"/>
    <w:rsid w:val="009F668F"/>
    <w:rsid w:val="009F6869"/>
    <w:rsid w:val="009F6887"/>
    <w:rsid w:val="009F6A59"/>
    <w:rsid w:val="009F7014"/>
    <w:rsid w:val="009F70DA"/>
    <w:rsid w:val="009F72ED"/>
    <w:rsid w:val="009F75F4"/>
    <w:rsid w:val="009F7C57"/>
    <w:rsid w:val="009F7E5B"/>
    <w:rsid w:val="00A0098F"/>
    <w:rsid w:val="00A00D1D"/>
    <w:rsid w:val="00A02018"/>
    <w:rsid w:val="00A027BC"/>
    <w:rsid w:val="00A02828"/>
    <w:rsid w:val="00A02B88"/>
    <w:rsid w:val="00A02BAF"/>
    <w:rsid w:val="00A02EA4"/>
    <w:rsid w:val="00A030D8"/>
    <w:rsid w:val="00A03633"/>
    <w:rsid w:val="00A039E2"/>
    <w:rsid w:val="00A04530"/>
    <w:rsid w:val="00A04BF0"/>
    <w:rsid w:val="00A056E3"/>
    <w:rsid w:val="00A0577D"/>
    <w:rsid w:val="00A059BA"/>
    <w:rsid w:val="00A05A22"/>
    <w:rsid w:val="00A06126"/>
    <w:rsid w:val="00A06169"/>
    <w:rsid w:val="00A067ED"/>
    <w:rsid w:val="00A06CC2"/>
    <w:rsid w:val="00A06FD7"/>
    <w:rsid w:val="00A11430"/>
    <w:rsid w:val="00A13438"/>
    <w:rsid w:val="00A1364E"/>
    <w:rsid w:val="00A1414C"/>
    <w:rsid w:val="00A147C3"/>
    <w:rsid w:val="00A14AFE"/>
    <w:rsid w:val="00A155F8"/>
    <w:rsid w:val="00A1588F"/>
    <w:rsid w:val="00A15CFD"/>
    <w:rsid w:val="00A15E81"/>
    <w:rsid w:val="00A16179"/>
    <w:rsid w:val="00A16450"/>
    <w:rsid w:val="00A17104"/>
    <w:rsid w:val="00A17313"/>
    <w:rsid w:val="00A174EA"/>
    <w:rsid w:val="00A17B08"/>
    <w:rsid w:val="00A17B81"/>
    <w:rsid w:val="00A20462"/>
    <w:rsid w:val="00A2138B"/>
    <w:rsid w:val="00A2185F"/>
    <w:rsid w:val="00A2286A"/>
    <w:rsid w:val="00A22F01"/>
    <w:rsid w:val="00A23131"/>
    <w:rsid w:val="00A23C0C"/>
    <w:rsid w:val="00A23D59"/>
    <w:rsid w:val="00A244AC"/>
    <w:rsid w:val="00A25DDD"/>
    <w:rsid w:val="00A2617D"/>
    <w:rsid w:val="00A266BF"/>
    <w:rsid w:val="00A26979"/>
    <w:rsid w:val="00A302A4"/>
    <w:rsid w:val="00A305A3"/>
    <w:rsid w:val="00A30F12"/>
    <w:rsid w:val="00A3106E"/>
    <w:rsid w:val="00A3152E"/>
    <w:rsid w:val="00A3160B"/>
    <w:rsid w:val="00A31C11"/>
    <w:rsid w:val="00A32525"/>
    <w:rsid w:val="00A335BF"/>
    <w:rsid w:val="00A33842"/>
    <w:rsid w:val="00A3427F"/>
    <w:rsid w:val="00A348AE"/>
    <w:rsid w:val="00A34948"/>
    <w:rsid w:val="00A3573F"/>
    <w:rsid w:val="00A35EBE"/>
    <w:rsid w:val="00A36099"/>
    <w:rsid w:val="00A36DE3"/>
    <w:rsid w:val="00A3730A"/>
    <w:rsid w:val="00A40589"/>
    <w:rsid w:val="00A417CE"/>
    <w:rsid w:val="00A41AAA"/>
    <w:rsid w:val="00A426BB"/>
    <w:rsid w:val="00A42B03"/>
    <w:rsid w:val="00A42EC0"/>
    <w:rsid w:val="00A43244"/>
    <w:rsid w:val="00A434EF"/>
    <w:rsid w:val="00A4365C"/>
    <w:rsid w:val="00A43855"/>
    <w:rsid w:val="00A43DD3"/>
    <w:rsid w:val="00A44DB3"/>
    <w:rsid w:val="00A4568C"/>
    <w:rsid w:val="00A45CA9"/>
    <w:rsid w:val="00A45E3C"/>
    <w:rsid w:val="00A45E77"/>
    <w:rsid w:val="00A45F12"/>
    <w:rsid w:val="00A45FE2"/>
    <w:rsid w:val="00A46512"/>
    <w:rsid w:val="00A46850"/>
    <w:rsid w:val="00A46B41"/>
    <w:rsid w:val="00A46BFD"/>
    <w:rsid w:val="00A47C50"/>
    <w:rsid w:val="00A502BA"/>
    <w:rsid w:val="00A5035E"/>
    <w:rsid w:val="00A50576"/>
    <w:rsid w:val="00A52E85"/>
    <w:rsid w:val="00A5304D"/>
    <w:rsid w:val="00A53562"/>
    <w:rsid w:val="00A54159"/>
    <w:rsid w:val="00A5417D"/>
    <w:rsid w:val="00A541D2"/>
    <w:rsid w:val="00A5440C"/>
    <w:rsid w:val="00A54411"/>
    <w:rsid w:val="00A54884"/>
    <w:rsid w:val="00A54A54"/>
    <w:rsid w:val="00A54C0D"/>
    <w:rsid w:val="00A55F78"/>
    <w:rsid w:val="00A563FF"/>
    <w:rsid w:val="00A569EA"/>
    <w:rsid w:val="00A5743E"/>
    <w:rsid w:val="00A578C8"/>
    <w:rsid w:val="00A57A80"/>
    <w:rsid w:val="00A57F5D"/>
    <w:rsid w:val="00A60050"/>
    <w:rsid w:val="00A60477"/>
    <w:rsid w:val="00A606D2"/>
    <w:rsid w:val="00A60DE5"/>
    <w:rsid w:val="00A60E82"/>
    <w:rsid w:val="00A61CDE"/>
    <w:rsid w:val="00A61E17"/>
    <w:rsid w:val="00A62180"/>
    <w:rsid w:val="00A62253"/>
    <w:rsid w:val="00A62D23"/>
    <w:rsid w:val="00A636B7"/>
    <w:rsid w:val="00A654BD"/>
    <w:rsid w:val="00A655E1"/>
    <w:rsid w:val="00A659A9"/>
    <w:rsid w:val="00A67558"/>
    <w:rsid w:val="00A67859"/>
    <w:rsid w:val="00A67997"/>
    <w:rsid w:val="00A70BB2"/>
    <w:rsid w:val="00A71C4E"/>
    <w:rsid w:val="00A726E8"/>
    <w:rsid w:val="00A72ED1"/>
    <w:rsid w:val="00A73158"/>
    <w:rsid w:val="00A74731"/>
    <w:rsid w:val="00A7518B"/>
    <w:rsid w:val="00A75235"/>
    <w:rsid w:val="00A77533"/>
    <w:rsid w:val="00A77ACD"/>
    <w:rsid w:val="00A801BE"/>
    <w:rsid w:val="00A80649"/>
    <w:rsid w:val="00A812A8"/>
    <w:rsid w:val="00A81B5D"/>
    <w:rsid w:val="00A81BE8"/>
    <w:rsid w:val="00A81C27"/>
    <w:rsid w:val="00A82399"/>
    <w:rsid w:val="00A82711"/>
    <w:rsid w:val="00A82BA2"/>
    <w:rsid w:val="00A82FDB"/>
    <w:rsid w:val="00A833C7"/>
    <w:rsid w:val="00A83584"/>
    <w:rsid w:val="00A83BEB"/>
    <w:rsid w:val="00A83FFD"/>
    <w:rsid w:val="00A84708"/>
    <w:rsid w:val="00A84A12"/>
    <w:rsid w:val="00A86629"/>
    <w:rsid w:val="00A87199"/>
    <w:rsid w:val="00A87408"/>
    <w:rsid w:val="00A87BFE"/>
    <w:rsid w:val="00A90773"/>
    <w:rsid w:val="00A90892"/>
    <w:rsid w:val="00A92038"/>
    <w:rsid w:val="00A9279A"/>
    <w:rsid w:val="00A92C2A"/>
    <w:rsid w:val="00A94208"/>
    <w:rsid w:val="00A9451A"/>
    <w:rsid w:val="00A94901"/>
    <w:rsid w:val="00A94B50"/>
    <w:rsid w:val="00A965C2"/>
    <w:rsid w:val="00AA021E"/>
    <w:rsid w:val="00AA0F65"/>
    <w:rsid w:val="00AA1435"/>
    <w:rsid w:val="00AA187B"/>
    <w:rsid w:val="00AA1DBE"/>
    <w:rsid w:val="00AA21A8"/>
    <w:rsid w:val="00AA2545"/>
    <w:rsid w:val="00AA34CF"/>
    <w:rsid w:val="00AA3782"/>
    <w:rsid w:val="00AA3A36"/>
    <w:rsid w:val="00AA3CE8"/>
    <w:rsid w:val="00AA4741"/>
    <w:rsid w:val="00AA4A9C"/>
    <w:rsid w:val="00AA58A2"/>
    <w:rsid w:val="00AA705D"/>
    <w:rsid w:val="00AA755A"/>
    <w:rsid w:val="00AA75CA"/>
    <w:rsid w:val="00AB1245"/>
    <w:rsid w:val="00AB1921"/>
    <w:rsid w:val="00AB1945"/>
    <w:rsid w:val="00AB1FCD"/>
    <w:rsid w:val="00AB2F4F"/>
    <w:rsid w:val="00AB4525"/>
    <w:rsid w:val="00AB45BA"/>
    <w:rsid w:val="00AB490F"/>
    <w:rsid w:val="00AB4CF1"/>
    <w:rsid w:val="00AB51BA"/>
    <w:rsid w:val="00AB5EB7"/>
    <w:rsid w:val="00AB5EE0"/>
    <w:rsid w:val="00AB6425"/>
    <w:rsid w:val="00AB66F3"/>
    <w:rsid w:val="00AB6D45"/>
    <w:rsid w:val="00AB7083"/>
    <w:rsid w:val="00AB796C"/>
    <w:rsid w:val="00AC0668"/>
    <w:rsid w:val="00AC23B5"/>
    <w:rsid w:val="00AC2E43"/>
    <w:rsid w:val="00AC3637"/>
    <w:rsid w:val="00AC44F5"/>
    <w:rsid w:val="00AC4975"/>
    <w:rsid w:val="00AC4ACD"/>
    <w:rsid w:val="00AC4ECD"/>
    <w:rsid w:val="00AC62E7"/>
    <w:rsid w:val="00AC711B"/>
    <w:rsid w:val="00AC75D2"/>
    <w:rsid w:val="00AD03F8"/>
    <w:rsid w:val="00AD07D4"/>
    <w:rsid w:val="00AD08BF"/>
    <w:rsid w:val="00AD0BCA"/>
    <w:rsid w:val="00AD11B5"/>
    <w:rsid w:val="00AD134E"/>
    <w:rsid w:val="00AD2278"/>
    <w:rsid w:val="00AD23CB"/>
    <w:rsid w:val="00AD2B9F"/>
    <w:rsid w:val="00AD3E29"/>
    <w:rsid w:val="00AD457E"/>
    <w:rsid w:val="00AD490A"/>
    <w:rsid w:val="00AD4F12"/>
    <w:rsid w:val="00AD63D9"/>
    <w:rsid w:val="00AD640F"/>
    <w:rsid w:val="00AD7669"/>
    <w:rsid w:val="00AD7688"/>
    <w:rsid w:val="00AD7BB4"/>
    <w:rsid w:val="00AD7D40"/>
    <w:rsid w:val="00AE07E8"/>
    <w:rsid w:val="00AE0C29"/>
    <w:rsid w:val="00AE0FCA"/>
    <w:rsid w:val="00AE15BB"/>
    <w:rsid w:val="00AE280E"/>
    <w:rsid w:val="00AE284D"/>
    <w:rsid w:val="00AE2A72"/>
    <w:rsid w:val="00AE2DB1"/>
    <w:rsid w:val="00AE3015"/>
    <w:rsid w:val="00AE37DB"/>
    <w:rsid w:val="00AE4395"/>
    <w:rsid w:val="00AE524B"/>
    <w:rsid w:val="00AE66D7"/>
    <w:rsid w:val="00AE6FE0"/>
    <w:rsid w:val="00AE725E"/>
    <w:rsid w:val="00AF1344"/>
    <w:rsid w:val="00AF1721"/>
    <w:rsid w:val="00AF268E"/>
    <w:rsid w:val="00AF2854"/>
    <w:rsid w:val="00AF2FFC"/>
    <w:rsid w:val="00AF3A73"/>
    <w:rsid w:val="00AF3D0E"/>
    <w:rsid w:val="00AF43D0"/>
    <w:rsid w:val="00AF4A67"/>
    <w:rsid w:val="00AF4B71"/>
    <w:rsid w:val="00AF509A"/>
    <w:rsid w:val="00AF5525"/>
    <w:rsid w:val="00AF5AD5"/>
    <w:rsid w:val="00AF621E"/>
    <w:rsid w:val="00AF6400"/>
    <w:rsid w:val="00AF6690"/>
    <w:rsid w:val="00AF75B4"/>
    <w:rsid w:val="00AF7982"/>
    <w:rsid w:val="00AF7A2C"/>
    <w:rsid w:val="00AF7CDD"/>
    <w:rsid w:val="00AF7E39"/>
    <w:rsid w:val="00AF7FAF"/>
    <w:rsid w:val="00B008A2"/>
    <w:rsid w:val="00B009B6"/>
    <w:rsid w:val="00B00ABA"/>
    <w:rsid w:val="00B01840"/>
    <w:rsid w:val="00B02DDE"/>
    <w:rsid w:val="00B03480"/>
    <w:rsid w:val="00B03A97"/>
    <w:rsid w:val="00B0485D"/>
    <w:rsid w:val="00B05658"/>
    <w:rsid w:val="00B059A4"/>
    <w:rsid w:val="00B05B1D"/>
    <w:rsid w:val="00B06619"/>
    <w:rsid w:val="00B06732"/>
    <w:rsid w:val="00B07302"/>
    <w:rsid w:val="00B076C5"/>
    <w:rsid w:val="00B077F0"/>
    <w:rsid w:val="00B10190"/>
    <w:rsid w:val="00B1104D"/>
    <w:rsid w:val="00B12DAA"/>
    <w:rsid w:val="00B13318"/>
    <w:rsid w:val="00B13A23"/>
    <w:rsid w:val="00B13E1B"/>
    <w:rsid w:val="00B13FDA"/>
    <w:rsid w:val="00B14EE2"/>
    <w:rsid w:val="00B15CE4"/>
    <w:rsid w:val="00B15D02"/>
    <w:rsid w:val="00B16AD2"/>
    <w:rsid w:val="00B170B9"/>
    <w:rsid w:val="00B17AFB"/>
    <w:rsid w:val="00B20374"/>
    <w:rsid w:val="00B20DF0"/>
    <w:rsid w:val="00B21336"/>
    <w:rsid w:val="00B21618"/>
    <w:rsid w:val="00B2226C"/>
    <w:rsid w:val="00B22E34"/>
    <w:rsid w:val="00B2301D"/>
    <w:rsid w:val="00B23516"/>
    <w:rsid w:val="00B24E64"/>
    <w:rsid w:val="00B25823"/>
    <w:rsid w:val="00B271DE"/>
    <w:rsid w:val="00B308F5"/>
    <w:rsid w:val="00B316DF"/>
    <w:rsid w:val="00B31785"/>
    <w:rsid w:val="00B31A1E"/>
    <w:rsid w:val="00B32B90"/>
    <w:rsid w:val="00B32BA6"/>
    <w:rsid w:val="00B344D6"/>
    <w:rsid w:val="00B34B48"/>
    <w:rsid w:val="00B34F88"/>
    <w:rsid w:val="00B35205"/>
    <w:rsid w:val="00B3522E"/>
    <w:rsid w:val="00B35A82"/>
    <w:rsid w:val="00B35DA6"/>
    <w:rsid w:val="00B36107"/>
    <w:rsid w:val="00B3785F"/>
    <w:rsid w:val="00B37E90"/>
    <w:rsid w:val="00B40832"/>
    <w:rsid w:val="00B40B75"/>
    <w:rsid w:val="00B41DDD"/>
    <w:rsid w:val="00B42495"/>
    <w:rsid w:val="00B426FD"/>
    <w:rsid w:val="00B42739"/>
    <w:rsid w:val="00B431F7"/>
    <w:rsid w:val="00B432C9"/>
    <w:rsid w:val="00B43498"/>
    <w:rsid w:val="00B434F1"/>
    <w:rsid w:val="00B4390B"/>
    <w:rsid w:val="00B43D19"/>
    <w:rsid w:val="00B4441C"/>
    <w:rsid w:val="00B44712"/>
    <w:rsid w:val="00B44A5F"/>
    <w:rsid w:val="00B44A68"/>
    <w:rsid w:val="00B45413"/>
    <w:rsid w:val="00B45991"/>
    <w:rsid w:val="00B45CEA"/>
    <w:rsid w:val="00B4622D"/>
    <w:rsid w:val="00B469D4"/>
    <w:rsid w:val="00B475B2"/>
    <w:rsid w:val="00B47FCD"/>
    <w:rsid w:val="00B50172"/>
    <w:rsid w:val="00B505B5"/>
    <w:rsid w:val="00B505E7"/>
    <w:rsid w:val="00B50A66"/>
    <w:rsid w:val="00B5121C"/>
    <w:rsid w:val="00B51779"/>
    <w:rsid w:val="00B520DE"/>
    <w:rsid w:val="00B52517"/>
    <w:rsid w:val="00B538E7"/>
    <w:rsid w:val="00B5396E"/>
    <w:rsid w:val="00B53C28"/>
    <w:rsid w:val="00B53F4F"/>
    <w:rsid w:val="00B541A7"/>
    <w:rsid w:val="00B542B1"/>
    <w:rsid w:val="00B545DA"/>
    <w:rsid w:val="00B546AD"/>
    <w:rsid w:val="00B55CEB"/>
    <w:rsid w:val="00B55F80"/>
    <w:rsid w:val="00B56C8A"/>
    <w:rsid w:val="00B56D61"/>
    <w:rsid w:val="00B572C6"/>
    <w:rsid w:val="00B60710"/>
    <w:rsid w:val="00B60B4A"/>
    <w:rsid w:val="00B60FC9"/>
    <w:rsid w:val="00B62297"/>
    <w:rsid w:val="00B623D6"/>
    <w:rsid w:val="00B6245E"/>
    <w:rsid w:val="00B627CB"/>
    <w:rsid w:val="00B634FC"/>
    <w:rsid w:val="00B635EC"/>
    <w:rsid w:val="00B637B4"/>
    <w:rsid w:val="00B63D00"/>
    <w:rsid w:val="00B6413A"/>
    <w:rsid w:val="00B66021"/>
    <w:rsid w:val="00B66335"/>
    <w:rsid w:val="00B668D2"/>
    <w:rsid w:val="00B67D39"/>
    <w:rsid w:val="00B7052A"/>
    <w:rsid w:val="00B70FF1"/>
    <w:rsid w:val="00B71250"/>
    <w:rsid w:val="00B71714"/>
    <w:rsid w:val="00B71B38"/>
    <w:rsid w:val="00B71F55"/>
    <w:rsid w:val="00B724CC"/>
    <w:rsid w:val="00B739F6"/>
    <w:rsid w:val="00B73AD1"/>
    <w:rsid w:val="00B73F16"/>
    <w:rsid w:val="00B74307"/>
    <w:rsid w:val="00B74546"/>
    <w:rsid w:val="00B74C5D"/>
    <w:rsid w:val="00B74F29"/>
    <w:rsid w:val="00B75272"/>
    <w:rsid w:val="00B75AEE"/>
    <w:rsid w:val="00B75B1E"/>
    <w:rsid w:val="00B75BE4"/>
    <w:rsid w:val="00B75EFE"/>
    <w:rsid w:val="00B77308"/>
    <w:rsid w:val="00B779D0"/>
    <w:rsid w:val="00B77D20"/>
    <w:rsid w:val="00B805D2"/>
    <w:rsid w:val="00B80C02"/>
    <w:rsid w:val="00B80DC2"/>
    <w:rsid w:val="00B80E1B"/>
    <w:rsid w:val="00B80F55"/>
    <w:rsid w:val="00B81003"/>
    <w:rsid w:val="00B814EA"/>
    <w:rsid w:val="00B81D10"/>
    <w:rsid w:val="00B81ED7"/>
    <w:rsid w:val="00B81EED"/>
    <w:rsid w:val="00B8227F"/>
    <w:rsid w:val="00B83D42"/>
    <w:rsid w:val="00B84747"/>
    <w:rsid w:val="00B84B54"/>
    <w:rsid w:val="00B85281"/>
    <w:rsid w:val="00B85E91"/>
    <w:rsid w:val="00B8673C"/>
    <w:rsid w:val="00B86C49"/>
    <w:rsid w:val="00B86D76"/>
    <w:rsid w:val="00B8793B"/>
    <w:rsid w:val="00B908EA"/>
    <w:rsid w:val="00B9117A"/>
    <w:rsid w:val="00B91CBE"/>
    <w:rsid w:val="00B92322"/>
    <w:rsid w:val="00B92348"/>
    <w:rsid w:val="00B924BC"/>
    <w:rsid w:val="00B92705"/>
    <w:rsid w:val="00B92F7F"/>
    <w:rsid w:val="00B93796"/>
    <w:rsid w:val="00B93BB9"/>
    <w:rsid w:val="00B94090"/>
    <w:rsid w:val="00B94611"/>
    <w:rsid w:val="00B94B56"/>
    <w:rsid w:val="00B957EA"/>
    <w:rsid w:val="00B95995"/>
    <w:rsid w:val="00B95A89"/>
    <w:rsid w:val="00B95E96"/>
    <w:rsid w:val="00B97854"/>
    <w:rsid w:val="00B97962"/>
    <w:rsid w:val="00BA03CE"/>
    <w:rsid w:val="00BA048F"/>
    <w:rsid w:val="00BA094B"/>
    <w:rsid w:val="00BA10AF"/>
    <w:rsid w:val="00BA20C3"/>
    <w:rsid w:val="00BA22AF"/>
    <w:rsid w:val="00BA2F95"/>
    <w:rsid w:val="00BA3491"/>
    <w:rsid w:val="00BA389F"/>
    <w:rsid w:val="00BA38D0"/>
    <w:rsid w:val="00BA3D7F"/>
    <w:rsid w:val="00BA3F9E"/>
    <w:rsid w:val="00BA49D8"/>
    <w:rsid w:val="00BA53AF"/>
    <w:rsid w:val="00BA5610"/>
    <w:rsid w:val="00BA596D"/>
    <w:rsid w:val="00BA67FF"/>
    <w:rsid w:val="00BA7479"/>
    <w:rsid w:val="00BA7EF7"/>
    <w:rsid w:val="00BB0416"/>
    <w:rsid w:val="00BB0543"/>
    <w:rsid w:val="00BB067F"/>
    <w:rsid w:val="00BB0D60"/>
    <w:rsid w:val="00BB137E"/>
    <w:rsid w:val="00BB1DF1"/>
    <w:rsid w:val="00BB233B"/>
    <w:rsid w:val="00BB2F50"/>
    <w:rsid w:val="00BB34CE"/>
    <w:rsid w:val="00BB5078"/>
    <w:rsid w:val="00BB69A3"/>
    <w:rsid w:val="00BB6A33"/>
    <w:rsid w:val="00BC0454"/>
    <w:rsid w:val="00BC0944"/>
    <w:rsid w:val="00BC0A0B"/>
    <w:rsid w:val="00BC1037"/>
    <w:rsid w:val="00BC11E0"/>
    <w:rsid w:val="00BC1610"/>
    <w:rsid w:val="00BC1E2B"/>
    <w:rsid w:val="00BC269D"/>
    <w:rsid w:val="00BC28D4"/>
    <w:rsid w:val="00BC2ACF"/>
    <w:rsid w:val="00BC3937"/>
    <w:rsid w:val="00BC3AAF"/>
    <w:rsid w:val="00BC3BDF"/>
    <w:rsid w:val="00BC3FB6"/>
    <w:rsid w:val="00BC468E"/>
    <w:rsid w:val="00BC46F5"/>
    <w:rsid w:val="00BC61ED"/>
    <w:rsid w:val="00BC675D"/>
    <w:rsid w:val="00BC7374"/>
    <w:rsid w:val="00BC7624"/>
    <w:rsid w:val="00BD0273"/>
    <w:rsid w:val="00BD032E"/>
    <w:rsid w:val="00BD0CDC"/>
    <w:rsid w:val="00BD150F"/>
    <w:rsid w:val="00BD1F89"/>
    <w:rsid w:val="00BD2457"/>
    <w:rsid w:val="00BD3A11"/>
    <w:rsid w:val="00BD3AE5"/>
    <w:rsid w:val="00BD3D66"/>
    <w:rsid w:val="00BD42F5"/>
    <w:rsid w:val="00BD4599"/>
    <w:rsid w:val="00BD4A76"/>
    <w:rsid w:val="00BD4D84"/>
    <w:rsid w:val="00BD564A"/>
    <w:rsid w:val="00BD5DFB"/>
    <w:rsid w:val="00BD6099"/>
    <w:rsid w:val="00BD611D"/>
    <w:rsid w:val="00BD690B"/>
    <w:rsid w:val="00BD7315"/>
    <w:rsid w:val="00BD7B32"/>
    <w:rsid w:val="00BD7DE0"/>
    <w:rsid w:val="00BE07B6"/>
    <w:rsid w:val="00BE094A"/>
    <w:rsid w:val="00BE0A8F"/>
    <w:rsid w:val="00BE0BDD"/>
    <w:rsid w:val="00BE1672"/>
    <w:rsid w:val="00BE1841"/>
    <w:rsid w:val="00BE21E2"/>
    <w:rsid w:val="00BE2778"/>
    <w:rsid w:val="00BE286C"/>
    <w:rsid w:val="00BE37D1"/>
    <w:rsid w:val="00BE3A73"/>
    <w:rsid w:val="00BE4543"/>
    <w:rsid w:val="00BE4EA4"/>
    <w:rsid w:val="00BE51E1"/>
    <w:rsid w:val="00BE58A1"/>
    <w:rsid w:val="00BE7085"/>
    <w:rsid w:val="00BE7551"/>
    <w:rsid w:val="00BE7951"/>
    <w:rsid w:val="00BE7FD5"/>
    <w:rsid w:val="00BF0066"/>
    <w:rsid w:val="00BF0445"/>
    <w:rsid w:val="00BF1530"/>
    <w:rsid w:val="00BF154E"/>
    <w:rsid w:val="00BF1914"/>
    <w:rsid w:val="00BF1B0A"/>
    <w:rsid w:val="00BF1B62"/>
    <w:rsid w:val="00BF231E"/>
    <w:rsid w:val="00BF27DF"/>
    <w:rsid w:val="00BF290B"/>
    <w:rsid w:val="00BF2D22"/>
    <w:rsid w:val="00BF3724"/>
    <w:rsid w:val="00BF4E52"/>
    <w:rsid w:val="00BF5A2A"/>
    <w:rsid w:val="00BF607F"/>
    <w:rsid w:val="00BF6320"/>
    <w:rsid w:val="00BF6A3A"/>
    <w:rsid w:val="00BF78BF"/>
    <w:rsid w:val="00BF7DFF"/>
    <w:rsid w:val="00C0089D"/>
    <w:rsid w:val="00C00F10"/>
    <w:rsid w:val="00C017C4"/>
    <w:rsid w:val="00C01DBA"/>
    <w:rsid w:val="00C0332C"/>
    <w:rsid w:val="00C03E7C"/>
    <w:rsid w:val="00C040A6"/>
    <w:rsid w:val="00C04316"/>
    <w:rsid w:val="00C04367"/>
    <w:rsid w:val="00C04539"/>
    <w:rsid w:val="00C048C9"/>
    <w:rsid w:val="00C05333"/>
    <w:rsid w:val="00C05C2D"/>
    <w:rsid w:val="00C05E24"/>
    <w:rsid w:val="00C05E71"/>
    <w:rsid w:val="00C06692"/>
    <w:rsid w:val="00C06A73"/>
    <w:rsid w:val="00C076B2"/>
    <w:rsid w:val="00C07D6D"/>
    <w:rsid w:val="00C10139"/>
    <w:rsid w:val="00C10753"/>
    <w:rsid w:val="00C117B8"/>
    <w:rsid w:val="00C1268F"/>
    <w:rsid w:val="00C12766"/>
    <w:rsid w:val="00C12B83"/>
    <w:rsid w:val="00C12DFF"/>
    <w:rsid w:val="00C130DC"/>
    <w:rsid w:val="00C1343F"/>
    <w:rsid w:val="00C15069"/>
    <w:rsid w:val="00C152B4"/>
    <w:rsid w:val="00C15CE2"/>
    <w:rsid w:val="00C160AF"/>
    <w:rsid w:val="00C17486"/>
    <w:rsid w:val="00C179C1"/>
    <w:rsid w:val="00C17A78"/>
    <w:rsid w:val="00C20691"/>
    <w:rsid w:val="00C2090B"/>
    <w:rsid w:val="00C20B59"/>
    <w:rsid w:val="00C20CC1"/>
    <w:rsid w:val="00C21159"/>
    <w:rsid w:val="00C2126D"/>
    <w:rsid w:val="00C2155E"/>
    <w:rsid w:val="00C220E7"/>
    <w:rsid w:val="00C22447"/>
    <w:rsid w:val="00C229F5"/>
    <w:rsid w:val="00C23069"/>
    <w:rsid w:val="00C24FD6"/>
    <w:rsid w:val="00C25138"/>
    <w:rsid w:val="00C2531C"/>
    <w:rsid w:val="00C254A3"/>
    <w:rsid w:val="00C2564D"/>
    <w:rsid w:val="00C25DD0"/>
    <w:rsid w:val="00C264C6"/>
    <w:rsid w:val="00C26FFF"/>
    <w:rsid w:val="00C271B3"/>
    <w:rsid w:val="00C276F1"/>
    <w:rsid w:val="00C27FB7"/>
    <w:rsid w:val="00C30232"/>
    <w:rsid w:val="00C306C0"/>
    <w:rsid w:val="00C309E4"/>
    <w:rsid w:val="00C30F90"/>
    <w:rsid w:val="00C31051"/>
    <w:rsid w:val="00C3106D"/>
    <w:rsid w:val="00C31631"/>
    <w:rsid w:val="00C3174C"/>
    <w:rsid w:val="00C31BBF"/>
    <w:rsid w:val="00C31E08"/>
    <w:rsid w:val="00C32391"/>
    <w:rsid w:val="00C32E6A"/>
    <w:rsid w:val="00C32E78"/>
    <w:rsid w:val="00C337AD"/>
    <w:rsid w:val="00C33A75"/>
    <w:rsid w:val="00C34378"/>
    <w:rsid w:val="00C351DC"/>
    <w:rsid w:val="00C35A1C"/>
    <w:rsid w:val="00C35C49"/>
    <w:rsid w:val="00C35E91"/>
    <w:rsid w:val="00C35F96"/>
    <w:rsid w:val="00C377FD"/>
    <w:rsid w:val="00C40150"/>
    <w:rsid w:val="00C4074D"/>
    <w:rsid w:val="00C40AB1"/>
    <w:rsid w:val="00C40C68"/>
    <w:rsid w:val="00C40FE8"/>
    <w:rsid w:val="00C4109D"/>
    <w:rsid w:val="00C417FB"/>
    <w:rsid w:val="00C41AA4"/>
    <w:rsid w:val="00C4250A"/>
    <w:rsid w:val="00C42689"/>
    <w:rsid w:val="00C428F7"/>
    <w:rsid w:val="00C42E2D"/>
    <w:rsid w:val="00C43DC5"/>
    <w:rsid w:val="00C44148"/>
    <w:rsid w:val="00C45176"/>
    <w:rsid w:val="00C452DF"/>
    <w:rsid w:val="00C45303"/>
    <w:rsid w:val="00C45314"/>
    <w:rsid w:val="00C45B75"/>
    <w:rsid w:val="00C45DE4"/>
    <w:rsid w:val="00C45E87"/>
    <w:rsid w:val="00C47284"/>
    <w:rsid w:val="00C47AC8"/>
    <w:rsid w:val="00C50229"/>
    <w:rsid w:val="00C5048C"/>
    <w:rsid w:val="00C507D6"/>
    <w:rsid w:val="00C5146F"/>
    <w:rsid w:val="00C51E41"/>
    <w:rsid w:val="00C522BC"/>
    <w:rsid w:val="00C529B0"/>
    <w:rsid w:val="00C52A7F"/>
    <w:rsid w:val="00C52C59"/>
    <w:rsid w:val="00C53AE4"/>
    <w:rsid w:val="00C53B6D"/>
    <w:rsid w:val="00C53F0E"/>
    <w:rsid w:val="00C54038"/>
    <w:rsid w:val="00C54658"/>
    <w:rsid w:val="00C54775"/>
    <w:rsid w:val="00C54B3C"/>
    <w:rsid w:val="00C54DE7"/>
    <w:rsid w:val="00C551F5"/>
    <w:rsid w:val="00C55E52"/>
    <w:rsid w:val="00C55E97"/>
    <w:rsid w:val="00C570A6"/>
    <w:rsid w:val="00C574D0"/>
    <w:rsid w:val="00C57D78"/>
    <w:rsid w:val="00C6041F"/>
    <w:rsid w:val="00C60AE6"/>
    <w:rsid w:val="00C60BA6"/>
    <w:rsid w:val="00C60E66"/>
    <w:rsid w:val="00C618B4"/>
    <w:rsid w:val="00C62AD4"/>
    <w:rsid w:val="00C62BED"/>
    <w:rsid w:val="00C62F6F"/>
    <w:rsid w:val="00C633CF"/>
    <w:rsid w:val="00C63B8B"/>
    <w:rsid w:val="00C64363"/>
    <w:rsid w:val="00C643E3"/>
    <w:rsid w:val="00C64BFE"/>
    <w:rsid w:val="00C6531D"/>
    <w:rsid w:val="00C655DE"/>
    <w:rsid w:val="00C656CB"/>
    <w:rsid w:val="00C664A0"/>
    <w:rsid w:val="00C6666F"/>
    <w:rsid w:val="00C66BE9"/>
    <w:rsid w:val="00C66ECF"/>
    <w:rsid w:val="00C70021"/>
    <w:rsid w:val="00C7056A"/>
    <w:rsid w:val="00C71855"/>
    <w:rsid w:val="00C71ACD"/>
    <w:rsid w:val="00C71C61"/>
    <w:rsid w:val="00C72BC1"/>
    <w:rsid w:val="00C735C8"/>
    <w:rsid w:val="00C73DF0"/>
    <w:rsid w:val="00C73E7A"/>
    <w:rsid w:val="00C744E5"/>
    <w:rsid w:val="00C74D4E"/>
    <w:rsid w:val="00C7574B"/>
    <w:rsid w:val="00C759C3"/>
    <w:rsid w:val="00C76768"/>
    <w:rsid w:val="00C76D35"/>
    <w:rsid w:val="00C774FE"/>
    <w:rsid w:val="00C77BF7"/>
    <w:rsid w:val="00C80AB7"/>
    <w:rsid w:val="00C80ADB"/>
    <w:rsid w:val="00C836EA"/>
    <w:rsid w:val="00C8373F"/>
    <w:rsid w:val="00C83AFC"/>
    <w:rsid w:val="00C83F38"/>
    <w:rsid w:val="00C85FE3"/>
    <w:rsid w:val="00C86F74"/>
    <w:rsid w:val="00C87538"/>
    <w:rsid w:val="00C8754C"/>
    <w:rsid w:val="00C87B96"/>
    <w:rsid w:val="00C905C0"/>
    <w:rsid w:val="00C905C7"/>
    <w:rsid w:val="00C91D8B"/>
    <w:rsid w:val="00C924E8"/>
    <w:rsid w:val="00C92646"/>
    <w:rsid w:val="00C92DEC"/>
    <w:rsid w:val="00C93394"/>
    <w:rsid w:val="00C935F8"/>
    <w:rsid w:val="00C95734"/>
    <w:rsid w:val="00C963B2"/>
    <w:rsid w:val="00C965C2"/>
    <w:rsid w:val="00C96725"/>
    <w:rsid w:val="00C96927"/>
    <w:rsid w:val="00C96D04"/>
    <w:rsid w:val="00C9768D"/>
    <w:rsid w:val="00CA15FD"/>
    <w:rsid w:val="00CA16AD"/>
    <w:rsid w:val="00CA16E7"/>
    <w:rsid w:val="00CA18F8"/>
    <w:rsid w:val="00CA1DA4"/>
    <w:rsid w:val="00CA1EDF"/>
    <w:rsid w:val="00CA1F32"/>
    <w:rsid w:val="00CA2226"/>
    <w:rsid w:val="00CA23BC"/>
    <w:rsid w:val="00CA2699"/>
    <w:rsid w:val="00CA2A01"/>
    <w:rsid w:val="00CA320C"/>
    <w:rsid w:val="00CA345D"/>
    <w:rsid w:val="00CA4C46"/>
    <w:rsid w:val="00CA4EE3"/>
    <w:rsid w:val="00CA5402"/>
    <w:rsid w:val="00CA6363"/>
    <w:rsid w:val="00CA676A"/>
    <w:rsid w:val="00CA693F"/>
    <w:rsid w:val="00CA6F64"/>
    <w:rsid w:val="00CA722B"/>
    <w:rsid w:val="00CA7394"/>
    <w:rsid w:val="00CA7804"/>
    <w:rsid w:val="00CA7AE1"/>
    <w:rsid w:val="00CB0274"/>
    <w:rsid w:val="00CB03F0"/>
    <w:rsid w:val="00CB08A5"/>
    <w:rsid w:val="00CB1EFF"/>
    <w:rsid w:val="00CB2624"/>
    <w:rsid w:val="00CB2CA3"/>
    <w:rsid w:val="00CB2DD5"/>
    <w:rsid w:val="00CB3D08"/>
    <w:rsid w:val="00CB4054"/>
    <w:rsid w:val="00CB49C0"/>
    <w:rsid w:val="00CB4A48"/>
    <w:rsid w:val="00CB4AA6"/>
    <w:rsid w:val="00CB4D94"/>
    <w:rsid w:val="00CB662F"/>
    <w:rsid w:val="00CB79CF"/>
    <w:rsid w:val="00CB7F1C"/>
    <w:rsid w:val="00CC05E1"/>
    <w:rsid w:val="00CC0674"/>
    <w:rsid w:val="00CC1011"/>
    <w:rsid w:val="00CC174F"/>
    <w:rsid w:val="00CC1801"/>
    <w:rsid w:val="00CC1809"/>
    <w:rsid w:val="00CC2272"/>
    <w:rsid w:val="00CC2BF0"/>
    <w:rsid w:val="00CC2E4A"/>
    <w:rsid w:val="00CC3602"/>
    <w:rsid w:val="00CC5545"/>
    <w:rsid w:val="00CC557D"/>
    <w:rsid w:val="00CC5C84"/>
    <w:rsid w:val="00CC609B"/>
    <w:rsid w:val="00CC6610"/>
    <w:rsid w:val="00CC6F2F"/>
    <w:rsid w:val="00CC6FD0"/>
    <w:rsid w:val="00CC7043"/>
    <w:rsid w:val="00CC784D"/>
    <w:rsid w:val="00CD0112"/>
    <w:rsid w:val="00CD0144"/>
    <w:rsid w:val="00CD2AF9"/>
    <w:rsid w:val="00CD306B"/>
    <w:rsid w:val="00CD30EF"/>
    <w:rsid w:val="00CD30F8"/>
    <w:rsid w:val="00CD3354"/>
    <w:rsid w:val="00CD33CF"/>
    <w:rsid w:val="00CD401D"/>
    <w:rsid w:val="00CD43FA"/>
    <w:rsid w:val="00CD47E2"/>
    <w:rsid w:val="00CD5B8C"/>
    <w:rsid w:val="00CD75B6"/>
    <w:rsid w:val="00CE0941"/>
    <w:rsid w:val="00CE0BE3"/>
    <w:rsid w:val="00CE0C2C"/>
    <w:rsid w:val="00CE197C"/>
    <w:rsid w:val="00CE1C21"/>
    <w:rsid w:val="00CE1D16"/>
    <w:rsid w:val="00CE25AC"/>
    <w:rsid w:val="00CE3A86"/>
    <w:rsid w:val="00CE3C91"/>
    <w:rsid w:val="00CE406F"/>
    <w:rsid w:val="00CE4667"/>
    <w:rsid w:val="00CE532E"/>
    <w:rsid w:val="00CE55E9"/>
    <w:rsid w:val="00CE5637"/>
    <w:rsid w:val="00CE56E3"/>
    <w:rsid w:val="00CE6381"/>
    <w:rsid w:val="00CE690B"/>
    <w:rsid w:val="00CE6914"/>
    <w:rsid w:val="00CE72C6"/>
    <w:rsid w:val="00CF0BEE"/>
    <w:rsid w:val="00CF0D3E"/>
    <w:rsid w:val="00CF0E53"/>
    <w:rsid w:val="00CF1A5B"/>
    <w:rsid w:val="00CF1EEA"/>
    <w:rsid w:val="00CF258A"/>
    <w:rsid w:val="00CF3BA1"/>
    <w:rsid w:val="00CF3EF6"/>
    <w:rsid w:val="00CF40E2"/>
    <w:rsid w:val="00CF4287"/>
    <w:rsid w:val="00CF55F8"/>
    <w:rsid w:val="00CF5750"/>
    <w:rsid w:val="00CF5F1B"/>
    <w:rsid w:val="00CF6AC3"/>
    <w:rsid w:val="00CF6EA1"/>
    <w:rsid w:val="00CF711C"/>
    <w:rsid w:val="00CF797F"/>
    <w:rsid w:val="00CF7CF0"/>
    <w:rsid w:val="00D00236"/>
    <w:rsid w:val="00D003F8"/>
    <w:rsid w:val="00D00A63"/>
    <w:rsid w:val="00D01467"/>
    <w:rsid w:val="00D015E5"/>
    <w:rsid w:val="00D017DA"/>
    <w:rsid w:val="00D028E9"/>
    <w:rsid w:val="00D02E2B"/>
    <w:rsid w:val="00D038F4"/>
    <w:rsid w:val="00D03921"/>
    <w:rsid w:val="00D03E55"/>
    <w:rsid w:val="00D04049"/>
    <w:rsid w:val="00D04472"/>
    <w:rsid w:val="00D04486"/>
    <w:rsid w:val="00D04DAD"/>
    <w:rsid w:val="00D064AF"/>
    <w:rsid w:val="00D064BE"/>
    <w:rsid w:val="00D06578"/>
    <w:rsid w:val="00D067F4"/>
    <w:rsid w:val="00D06B5B"/>
    <w:rsid w:val="00D06CD6"/>
    <w:rsid w:val="00D06F50"/>
    <w:rsid w:val="00D07406"/>
    <w:rsid w:val="00D105A0"/>
    <w:rsid w:val="00D10CD7"/>
    <w:rsid w:val="00D112D1"/>
    <w:rsid w:val="00D116BB"/>
    <w:rsid w:val="00D11B86"/>
    <w:rsid w:val="00D11ECA"/>
    <w:rsid w:val="00D12300"/>
    <w:rsid w:val="00D12334"/>
    <w:rsid w:val="00D129CA"/>
    <w:rsid w:val="00D12C5A"/>
    <w:rsid w:val="00D13D37"/>
    <w:rsid w:val="00D14246"/>
    <w:rsid w:val="00D146DC"/>
    <w:rsid w:val="00D14E2A"/>
    <w:rsid w:val="00D150CF"/>
    <w:rsid w:val="00D15E03"/>
    <w:rsid w:val="00D16B70"/>
    <w:rsid w:val="00D16F1B"/>
    <w:rsid w:val="00D16FC8"/>
    <w:rsid w:val="00D17DC1"/>
    <w:rsid w:val="00D200BB"/>
    <w:rsid w:val="00D20381"/>
    <w:rsid w:val="00D20C02"/>
    <w:rsid w:val="00D20D98"/>
    <w:rsid w:val="00D211DF"/>
    <w:rsid w:val="00D21CB7"/>
    <w:rsid w:val="00D21D6D"/>
    <w:rsid w:val="00D22863"/>
    <w:rsid w:val="00D23429"/>
    <w:rsid w:val="00D24923"/>
    <w:rsid w:val="00D257B1"/>
    <w:rsid w:val="00D265DA"/>
    <w:rsid w:val="00D266DD"/>
    <w:rsid w:val="00D26A36"/>
    <w:rsid w:val="00D26AA2"/>
    <w:rsid w:val="00D270DC"/>
    <w:rsid w:val="00D27C2F"/>
    <w:rsid w:val="00D3013C"/>
    <w:rsid w:val="00D301A8"/>
    <w:rsid w:val="00D30B36"/>
    <w:rsid w:val="00D30BF6"/>
    <w:rsid w:val="00D31B8F"/>
    <w:rsid w:val="00D3205F"/>
    <w:rsid w:val="00D32E59"/>
    <w:rsid w:val="00D33018"/>
    <w:rsid w:val="00D3316A"/>
    <w:rsid w:val="00D348AA"/>
    <w:rsid w:val="00D34A8A"/>
    <w:rsid w:val="00D34E82"/>
    <w:rsid w:val="00D35CBF"/>
    <w:rsid w:val="00D3763B"/>
    <w:rsid w:val="00D3791B"/>
    <w:rsid w:val="00D4001A"/>
    <w:rsid w:val="00D40A01"/>
    <w:rsid w:val="00D40C80"/>
    <w:rsid w:val="00D4140A"/>
    <w:rsid w:val="00D4146B"/>
    <w:rsid w:val="00D42154"/>
    <w:rsid w:val="00D426A8"/>
    <w:rsid w:val="00D427E2"/>
    <w:rsid w:val="00D43A38"/>
    <w:rsid w:val="00D43A7A"/>
    <w:rsid w:val="00D43E21"/>
    <w:rsid w:val="00D450E8"/>
    <w:rsid w:val="00D45424"/>
    <w:rsid w:val="00D45D36"/>
    <w:rsid w:val="00D461C2"/>
    <w:rsid w:val="00D462E8"/>
    <w:rsid w:val="00D4688F"/>
    <w:rsid w:val="00D47304"/>
    <w:rsid w:val="00D4733C"/>
    <w:rsid w:val="00D50472"/>
    <w:rsid w:val="00D505D0"/>
    <w:rsid w:val="00D524B4"/>
    <w:rsid w:val="00D5381E"/>
    <w:rsid w:val="00D539FF"/>
    <w:rsid w:val="00D54541"/>
    <w:rsid w:val="00D54E68"/>
    <w:rsid w:val="00D56D48"/>
    <w:rsid w:val="00D56F19"/>
    <w:rsid w:val="00D57BF5"/>
    <w:rsid w:val="00D57D01"/>
    <w:rsid w:val="00D601B5"/>
    <w:rsid w:val="00D60277"/>
    <w:rsid w:val="00D60681"/>
    <w:rsid w:val="00D606F1"/>
    <w:rsid w:val="00D60C36"/>
    <w:rsid w:val="00D61374"/>
    <w:rsid w:val="00D61499"/>
    <w:rsid w:val="00D61795"/>
    <w:rsid w:val="00D61E35"/>
    <w:rsid w:val="00D61E5F"/>
    <w:rsid w:val="00D61E71"/>
    <w:rsid w:val="00D61F29"/>
    <w:rsid w:val="00D6287F"/>
    <w:rsid w:val="00D62993"/>
    <w:rsid w:val="00D63732"/>
    <w:rsid w:val="00D639FC"/>
    <w:rsid w:val="00D64130"/>
    <w:rsid w:val="00D64941"/>
    <w:rsid w:val="00D64B44"/>
    <w:rsid w:val="00D659B4"/>
    <w:rsid w:val="00D668CB"/>
    <w:rsid w:val="00D67CF5"/>
    <w:rsid w:val="00D67EA0"/>
    <w:rsid w:val="00D709E7"/>
    <w:rsid w:val="00D70D8E"/>
    <w:rsid w:val="00D70ED5"/>
    <w:rsid w:val="00D70F40"/>
    <w:rsid w:val="00D7264A"/>
    <w:rsid w:val="00D7275F"/>
    <w:rsid w:val="00D72A0D"/>
    <w:rsid w:val="00D730B6"/>
    <w:rsid w:val="00D73674"/>
    <w:rsid w:val="00D73CA2"/>
    <w:rsid w:val="00D73EFE"/>
    <w:rsid w:val="00D74262"/>
    <w:rsid w:val="00D74826"/>
    <w:rsid w:val="00D74CBC"/>
    <w:rsid w:val="00D74EED"/>
    <w:rsid w:val="00D7584C"/>
    <w:rsid w:val="00D75FAA"/>
    <w:rsid w:val="00D76E06"/>
    <w:rsid w:val="00D779FD"/>
    <w:rsid w:val="00D801B7"/>
    <w:rsid w:val="00D8027A"/>
    <w:rsid w:val="00D80C35"/>
    <w:rsid w:val="00D812F6"/>
    <w:rsid w:val="00D819C6"/>
    <w:rsid w:val="00D8205B"/>
    <w:rsid w:val="00D82A18"/>
    <w:rsid w:val="00D855DF"/>
    <w:rsid w:val="00D85EA3"/>
    <w:rsid w:val="00D861F9"/>
    <w:rsid w:val="00D86822"/>
    <w:rsid w:val="00D86A9A"/>
    <w:rsid w:val="00D86DE9"/>
    <w:rsid w:val="00D87398"/>
    <w:rsid w:val="00D879F7"/>
    <w:rsid w:val="00D90644"/>
    <w:rsid w:val="00D90DBF"/>
    <w:rsid w:val="00D91AED"/>
    <w:rsid w:val="00D91EF0"/>
    <w:rsid w:val="00D92B9B"/>
    <w:rsid w:val="00D93450"/>
    <w:rsid w:val="00D94FD8"/>
    <w:rsid w:val="00D95540"/>
    <w:rsid w:val="00D95628"/>
    <w:rsid w:val="00D95834"/>
    <w:rsid w:val="00D96B4A"/>
    <w:rsid w:val="00D97333"/>
    <w:rsid w:val="00D9785A"/>
    <w:rsid w:val="00DA005A"/>
    <w:rsid w:val="00DA0C72"/>
    <w:rsid w:val="00DA138A"/>
    <w:rsid w:val="00DA1726"/>
    <w:rsid w:val="00DA251B"/>
    <w:rsid w:val="00DA2720"/>
    <w:rsid w:val="00DA2724"/>
    <w:rsid w:val="00DA2A7F"/>
    <w:rsid w:val="00DA31FE"/>
    <w:rsid w:val="00DA4033"/>
    <w:rsid w:val="00DA412A"/>
    <w:rsid w:val="00DA4400"/>
    <w:rsid w:val="00DA4C25"/>
    <w:rsid w:val="00DA5251"/>
    <w:rsid w:val="00DA52C6"/>
    <w:rsid w:val="00DA5411"/>
    <w:rsid w:val="00DA571B"/>
    <w:rsid w:val="00DA5EAE"/>
    <w:rsid w:val="00DA6103"/>
    <w:rsid w:val="00DA70F3"/>
    <w:rsid w:val="00DA7917"/>
    <w:rsid w:val="00DB0232"/>
    <w:rsid w:val="00DB0281"/>
    <w:rsid w:val="00DB14D4"/>
    <w:rsid w:val="00DB2254"/>
    <w:rsid w:val="00DB3067"/>
    <w:rsid w:val="00DB3F1C"/>
    <w:rsid w:val="00DB44CE"/>
    <w:rsid w:val="00DB45BC"/>
    <w:rsid w:val="00DB510C"/>
    <w:rsid w:val="00DB544A"/>
    <w:rsid w:val="00DB5A36"/>
    <w:rsid w:val="00DB5E52"/>
    <w:rsid w:val="00DB5EA4"/>
    <w:rsid w:val="00DB5F54"/>
    <w:rsid w:val="00DB647E"/>
    <w:rsid w:val="00DB753F"/>
    <w:rsid w:val="00DB7BE6"/>
    <w:rsid w:val="00DC1B66"/>
    <w:rsid w:val="00DC310F"/>
    <w:rsid w:val="00DC3222"/>
    <w:rsid w:val="00DC3E53"/>
    <w:rsid w:val="00DC60B3"/>
    <w:rsid w:val="00DC61E0"/>
    <w:rsid w:val="00DC69DA"/>
    <w:rsid w:val="00DC721C"/>
    <w:rsid w:val="00DC73EA"/>
    <w:rsid w:val="00DC7950"/>
    <w:rsid w:val="00DD089B"/>
    <w:rsid w:val="00DD08A5"/>
    <w:rsid w:val="00DD0A68"/>
    <w:rsid w:val="00DD19BE"/>
    <w:rsid w:val="00DD24EF"/>
    <w:rsid w:val="00DD2627"/>
    <w:rsid w:val="00DD35C8"/>
    <w:rsid w:val="00DD36F1"/>
    <w:rsid w:val="00DD43AE"/>
    <w:rsid w:val="00DD47DC"/>
    <w:rsid w:val="00DD52E3"/>
    <w:rsid w:val="00DD568E"/>
    <w:rsid w:val="00DD572C"/>
    <w:rsid w:val="00DD63F5"/>
    <w:rsid w:val="00DD7625"/>
    <w:rsid w:val="00DD7C1E"/>
    <w:rsid w:val="00DE10EF"/>
    <w:rsid w:val="00DE1750"/>
    <w:rsid w:val="00DE202A"/>
    <w:rsid w:val="00DE2194"/>
    <w:rsid w:val="00DE2BAA"/>
    <w:rsid w:val="00DE339C"/>
    <w:rsid w:val="00DE3688"/>
    <w:rsid w:val="00DE3CA1"/>
    <w:rsid w:val="00DE4BBA"/>
    <w:rsid w:val="00DE54D3"/>
    <w:rsid w:val="00DE55C7"/>
    <w:rsid w:val="00DE589D"/>
    <w:rsid w:val="00DE5A2F"/>
    <w:rsid w:val="00DE75F1"/>
    <w:rsid w:val="00DE7A1A"/>
    <w:rsid w:val="00DF0745"/>
    <w:rsid w:val="00DF0985"/>
    <w:rsid w:val="00DF0E39"/>
    <w:rsid w:val="00DF227C"/>
    <w:rsid w:val="00DF2297"/>
    <w:rsid w:val="00DF247C"/>
    <w:rsid w:val="00DF2726"/>
    <w:rsid w:val="00DF28E9"/>
    <w:rsid w:val="00DF3359"/>
    <w:rsid w:val="00DF479E"/>
    <w:rsid w:val="00DF488A"/>
    <w:rsid w:val="00DF4C7F"/>
    <w:rsid w:val="00DF4D08"/>
    <w:rsid w:val="00DF5518"/>
    <w:rsid w:val="00DF57F3"/>
    <w:rsid w:val="00DF59EF"/>
    <w:rsid w:val="00DF627D"/>
    <w:rsid w:val="00DF637A"/>
    <w:rsid w:val="00DF6482"/>
    <w:rsid w:val="00DF7000"/>
    <w:rsid w:val="00E000AA"/>
    <w:rsid w:val="00E006BE"/>
    <w:rsid w:val="00E0158B"/>
    <w:rsid w:val="00E02695"/>
    <w:rsid w:val="00E02B8E"/>
    <w:rsid w:val="00E02DAC"/>
    <w:rsid w:val="00E03AC8"/>
    <w:rsid w:val="00E04432"/>
    <w:rsid w:val="00E04565"/>
    <w:rsid w:val="00E04F66"/>
    <w:rsid w:val="00E050B9"/>
    <w:rsid w:val="00E05902"/>
    <w:rsid w:val="00E05D53"/>
    <w:rsid w:val="00E06F94"/>
    <w:rsid w:val="00E0737E"/>
    <w:rsid w:val="00E07543"/>
    <w:rsid w:val="00E0757A"/>
    <w:rsid w:val="00E1125D"/>
    <w:rsid w:val="00E11288"/>
    <w:rsid w:val="00E116F6"/>
    <w:rsid w:val="00E130CD"/>
    <w:rsid w:val="00E13E8C"/>
    <w:rsid w:val="00E13FB7"/>
    <w:rsid w:val="00E14122"/>
    <w:rsid w:val="00E14133"/>
    <w:rsid w:val="00E14730"/>
    <w:rsid w:val="00E150C5"/>
    <w:rsid w:val="00E15138"/>
    <w:rsid w:val="00E15A08"/>
    <w:rsid w:val="00E15B85"/>
    <w:rsid w:val="00E15B96"/>
    <w:rsid w:val="00E170B4"/>
    <w:rsid w:val="00E17814"/>
    <w:rsid w:val="00E20037"/>
    <w:rsid w:val="00E20044"/>
    <w:rsid w:val="00E21B32"/>
    <w:rsid w:val="00E21BBC"/>
    <w:rsid w:val="00E22DDC"/>
    <w:rsid w:val="00E238A6"/>
    <w:rsid w:val="00E23ADF"/>
    <w:rsid w:val="00E23EE8"/>
    <w:rsid w:val="00E24AB8"/>
    <w:rsid w:val="00E24B7C"/>
    <w:rsid w:val="00E24E75"/>
    <w:rsid w:val="00E24F7F"/>
    <w:rsid w:val="00E252F4"/>
    <w:rsid w:val="00E2645A"/>
    <w:rsid w:val="00E2687A"/>
    <w:rsid w:val="00E269B8"/>
    <w:rsid w:val="00E27F40"/>
    <w:rsid w:val="00E3079E"/>
    <w:rsid w:val="00E318B6"/>
    <w:rsid w:val="00E32825"/>
    <w:rsid w:val="00E32F65"/>
    <w:rsid w:val="00E33436"/>
    <w:rsid w:val="00E335C3"/>
    <w:rsid w:val="00E3369F"/>
    <w:rsid w:val="00E33A58"/>
    <w:rsid w:val="00E34228"/>
    <w:rsid w:val="00E362AE"/>
    <w:rsid w:val="00E4002B"/>
    <w:rsid w:val="00E4011E"/>
    <w:rsid w:val="00E40656"/>
    <w:rsid w:val="00E40F54"/>
    <w:rsid w:val="00E40FC5"/>
    <w:rsid w:val="00E41162"/>
    <w:rsid w:val="00E41414"/>
    <w:rsid w:val="00E41516"/>
    <w:rsid w:val="00E41E38"/>
    <w:rsid w:val="00E41E4A"/>
    <w:rsid w:val="00E41FAC"/>
    <w:rsid w:val="00E43AA2"/>
    <w:rsid w:val="00E43AA8"/>
    <w:rsid w:val="00E447FE"/>
    <w:rsid w:val="00E45207"/>
    <w:rsid w:val="00E45464"/>
    <w:rsid w:val="00E455A2"/>
    <w:rsid w:val="00E45E03"/>
    <w:rsid w:val="00E45E7E"/>
    <w:rsid w:val="00E46378"/>
    <w:rsid w:val="00E46DBA"/>
    <w:rsid w:val="00E4752B"/>
    <w:rsid w:val="00E476B4"/>
    <w:rsid w:val="00E477DF"/>
    <w:rsid w:val="00E47913"/>
    <w:rsid w:val="00E47C15"/>
    <w:rsid w:val="00E504AF"/>
    <w:rsid w:val="00E50637"/>
    <w:rsid w:val="00E50C4E"/>
    <w:rsid w:val="00E50D1B"/>
    <w:rsid w:val="00E50F02"/>
    <w:rsid w:val="00E512AF"/>
    <w:rsid w:val="00E51B6B"/>
    <w:rsid w:val="00E5250D"/>
    <w:rsid w:val="00E52E7F"/>
    <w:rsid w:val="00E53C5D"/>
    <w:rsid w:val="00E53FA8"/>
    <w:rsid w:val="00E54802"/>
    <w:rsid w:val="00E556F3"/>
    <w:rsid w:val="00E55784"/>
    <w:rsid w:val="00E55ACC"/>
    <w:rsid w:val="00E5675C"/>
    <w:rsid w:val="00E5751B"/>
    <w:rsid w:val="00E578DA"/>
    <w:rsid w:val="00E57FEA"/>
    <w:rsid w:val="00E60525"/>
    <w:rsid w:val="00E60B10"/>
    <w:rsid w:val="00E60DD3"/>
    <w:rsid w:val="00E623CB"/>
    <w:rsid w:val="00E62CF5"/>
    <w:rsid w:val="00E62E99"/>
    <w:rsid w:val="00E638CC"/>
    <w:rsid w:val="00E63ADB"/>
    <w:rsid w:val="00E63BB7"/>
    <w:rsid w:val="00E64352"/>
    <w:rsid w:val="00E6446B"/>
    <w:rsid w:val="00E64EEE"/>
    <w:rsid w:val="00E64F8D"/>
    <w:rsid w:val="00E65568"/>
    <w:rsid w:val="00E656BD"/>
    <w:rsid w:val="00E65D8B"/>
    <w:rsid w:val="00E65DD9"/>
    <w:rsid w:val="00E66665"/>
    <w:rsid w:val="00E6736B"/>
    <w:rsid w:val="00E67A4C"/>
    <w:rsid w:val="00E70441"/>
    <w:rsid w:val="00E7055F"/>
    <w:rsid w:val="00E7064A"/>
    <w:rsid w:val="00E70702"/>
    <w:rsid w:val="00E70B17"/>
    <w:rsid w:val="00E70E2A"/>
    <w:rsid w:val="00E7134B"/>
    <w:rsid w:val="00E71EC5"/>
    <w:rsid w:val="00E7242F"/>
    <w:rsid w:val="00E7255B"/>
    <w:rsid w:val="00E7268F"/>
    <w:rsid w:val="00E7270A"/>
    <w:rsid w:val="00E7303D"/>
    <w:rsid w:val="00E73451"/>
    <w:rsid w:val="00E735DE"/>
    <w:rsid w:val="00E7404C"/>
    <w:rsid w:val="00E74B1B"/>
    <w:rsid w:val="00E75487"/>
    <w:rsid w:val="00E75EA9"/>
    <w:rsid w:val="00E762BB"/>
    <w:rsid w:val="00E76A80"/>
    <w:rsid w:val="00E77300"/>
    <w:rsid w:val="00E77A22"/>
    <w:rsid w:val="00E77DE8"/>
    <w:rsid w:val="00E803B1"/>
    <w:rsid w:val="00E80566"/>
    <w:rsid w:val="00E80CC6"/>
    <w:rsid w:val="00E818A1"/>
    <w:rsid w:val="00E819B5"/>
    <w:rsid w:val="00E82F52"/>
    <w:rsid w:val="00E82F7D"/>
    <w:rsid w:val="00E84699"/>
    <w:rsid w:val="00E85DB4"/>
    <w:rsid w:val="00E860C3"/>
    <w:rsid w:val="00E86A22"/>
    <w:rsid w:val="00E86BB1"/>
    <w:rsid w:val="00E9035D"/>
    <w:rsid w:val="00E909D2"/>
    <w:rsid w:val="00E90AA1"/>
    <w:rsid w:val="00E90D17"/>
    <w:rsid w:val="00E91816"/>
    <w:rsid w:val="00E91DC3"/>
    <w:rsid w:val="00E9261F"/>
    <w:rsid w:val="00E92D8E"/>
    <w:rsid w:val="00E92DDC"/>
    <w:rsid w:val="00E93223"/>
    <w:rsid w:val="00E933BA"/>
    <w:rsid w:val="00E9377D"/>
    <w:rsid w:val="00E937ED"/>
    <w:rsid w:val="00E939C7"/>
    <w:rsid w:val="00E947EF"/>
    <w:rsid w:val="00E94FEF"/>
    <w:rsid w:val="00E95E4C"/>
    <w:rsid w:val="00E95EAF"/>
    <w:rsid w:val="00E96662"/>
    <w:rsid w:val="00E9673D"/>
    <w:rsid w:val="00E968B8"/>
    <w:rsid w:val="00E96973"/>
    <w:rsid w:val="00E9734F"/>
    <w:rsid w:val="00E97D03"/>
    <w:rsid w:val="00EA0820"/>
    <w:rsid w:val="00EA0B8E"/>
    <w:rsid w:val="00EA188C"/>
    <w:rsid w:val="00EA4DFE"/>
    <w:rsid w:val="00EA4F73"/>
    <w:rsid w:val="00EA56EB"/>
    <w:rsid w:val="00EA58F1"/>
    <w:rsid w:val="00EA5B81"/>
    <w:rsid w:val="00EA612D"/>
    <w:rsid w:val="00EA6337"/>
    <w:rsid w:val="00EA64C6"/>
    <w:rsid w:val="00EA66B9"/>
    <w:rsid w:val="00EA6799"/>
    <w:rsid w:val="00EA6D9F"/>
    <w:rsid w:val="00EA72CC"/>
    <w:rsid w:val="00EA7BB1"/>
    <w:rsid w:val="00EB09DD"/>
    <w:rsid w:val="00EB0AB0"/>
    <w:rsid w:val="00EB0FD3"/>
    <w:rsid w:val="00EB1A16"/>
    <w:rsid w:val="00EB1BF0"/>
    <w:rsid w:val="00EB1C0A"/>
    <w:rsid w:val="00EB1C68"/>
    <w:rsid w:val="00EB2ABD"/>
    <w:rsid w:val="00EB3B7C"/>
    <w:rsid w:val="00EB3B7F"/>
    <w:rsid w:val="00EB40DF"/>
    <w:rsid w:val="00EB41F5"/>
    <w:rsid w:val="00EB4783"/>
    <w:rsid w:val="00EB4C5B"/>
    <w:rsid w:val="00EB4CA0"/>
    <w:rsid w:val="00EB4DEB"/>
    <w:rsid w:val="00EB51C1"/>
    <w:rsid w:val="00EB5F20"/>
    <w:rsid w:val="00EB7211"/>
    <w:rsid w:val="00EB7D3D"/>
    <w:rsid w:val="00EC00F4"/>
    <w:rsid w:val="00EC054A"/>
    <w:rsid w:val="00EC13DC"/>
    <w:rsid w:val="00EC143E"/>
    <w:rsid w:val="00EC17E4"/>
    <w:rsid w:val="00EC1D73"/>
    <w:rsid w:val="00EC2522"/>
    <w:rsid w:val="00EC32DE"/>
    <w:rsid w:val="00EC3969"/>
    <w:rsid w:val="00EC4241"/>
    <w:rsid w:val="00EC44EA"/>
    <w:rsid w:val="00EC49EA"/>
    <w:rsid w:val="00EC4EEB"/>
    <w:rsid w:val="00EC5203"/>
    <w:rsid w:val="00EC55F0"/>
    <w:rsid w:val="00EC5DE5"/>
    <w:rsid w:val="00EC5F15"/>
    <w:rsid w:val="00EC65E5"/>
    <w:rsid w:val="00EC6809"/>
    <w:rsid w:val="00EC77EE"/>
    <w:rsid w:val="00EC7AAA"/>
    <w:rsid w:val="00EC7B35"/>
    <w:rsid w:val="00EC7DB4"/>
    <w:rsid w:val="00ED063D"/>
    <w:rsid w:val="00ED223E"/>
    <w:rsid w:val="00ED2705"/>
    <w:rsid w:val="00ED37A5"/>
    <w:rsid w:val="00ED4249"/>
    <w:rsid w:val="00ED55B6"/>
    <w:rsid w:val="00ED596A"/>
    <w:rsid w:val="00ED5BBF"/>
    <w:rsid w:val="00ED5DFB"/>
    <w:rsid w:val="00ED6A33"/>
    <w:rsid w:val="00ED6CE5"/>
    <w:rsid w:val="00ED7822"/>
    <w:rsid w:val="00ED7B33"/>
    <w:rsid w:val="00EE02DA"/>
    <w:rsid w:val="00EE0CC0"/>
    <w:rsid w:val="00EE0EF2"/>
    <w:rsid w:val="00EE107F"/>
    <w:rsid w:val="00EE258D"/>
    <w:rsid w:val="00EE2726"/>
    <w:rsid w:val="00EE2CD3"/>
    <w:rsid w:val="00EE30E9"/>
    <w:rsid w:val="00EE30F5"/>
    <w:rsid w:val="00EE4B5E"/>
    <w:rsid w:val="00EE60C4"/>
    <w:rsid w:val="00EE7226"/>
    <w:rsid w:val="00EE75E4"/>
    <w:rsid w:val="00EE7B6F"/>
    <w:rsid w:val="00EE7CBB"/>
    <w:rsid w:val="00EF0426"/>
    <w:rsid w:val="00EF0504"/>
    <w:rsid w:val="00EF063E"/>
    <w:rsid w:val="00EF09C8"/>
    <w:rsid w:val="00EF0D63"/>
    <w:rsid w:val="00EF146C"/>
    <w:rsid w:val="00EF2C4A"/>
    <w:rsid w:val="00EF35D7"/>
    <w:rsid w:val="00EF400B"/>
    <w:rsid w:val="00EF40BA"/>
    <w:rsid w:val="00EF4214"/>
    <w:rsid w:val="00EF47C4"/>
    <w:rsid w:val="00EF47E4"/>
    <w:rsid w:val="00EF4BD6"/>
    <w:rsid w:val="00EF5043"/>
    <w:rsid w:val="00EF5130"/>
    <w:rsid w:val="00EF5198"/>
    <w:rsid w:val="00EF72EC"/>
    <w:rsid w:val="00EF7AF1"/>
    <w:rsid w:val="00EF7FBE"/>
    <w:rsid w:val="00F0043A"/>
    <w:rsid w:val="00F00AB6"/>
    <w:rsid w:val="00F011E7"/>
    <w:rsid w:val="00F01627"/>
    <w:rsid w:val="00F01F28"/>
    <w:rsid w:val="00F0213D"/>
    <w:rsid w:val="00F02D62"/>
    <w:rsid w:val="00F03B20"/>
    <w:rsid w:val="00F0417F"/>
    <w:rsid w:val="00F0448D"/>
    <w:rsid w:val="00F0491D"/>
    <w:rsid w:val="00F04A65"/>
    <w:rsid w:val="00F04AAA"/>
    <w:rsid w:val="00F04CA9"/>
    <w:rsid w:val="00F04FEF"/>
    <w:rsid w:val="00F05CA4"/>
    <w:rsid w:val="00F05DF4"/>
    <w:rsid w:val="00F06827"/>
    <w:rsid w:val="00F06BDF"/>
    <w:rsid w:val="00F06D51"/>
    <w:rsid w:val="00F07376"/>
    <w:rsid w:val="00F07458"/>
    <w:rsid w:val="00F074CE"/>
    <w:rsid w:val="00F0777C"/>
    <w:rsid w:val="00F07A57"/>
    <w:rsid w:val="00F10DE6"/>
    <w:rsid w:val="00F11020"/>
    <w:rsid w:val="00F110D7"/>
    <w:rsid w:val="00F11839"/>
    <w:rsid w:val="00F124C6"/>
    <w:rsid w:val="00F12613"/>
    <w:rsid w:val="00F1270A"/>
    <w:rsid w:val="00F12ED7"/>
    <w:rsid w:val="00F139E6"/>
    <w:rsid w:val="00F13C3A"/>
    <w:rsid w:val="00F13DF4"/>
    <w:rsid w:val="00F14203"/>
    <w:rsid w:val="00F14368"/>
    <w:rsid w:val="00F14C24"/>
    <w:rsid w:val="00F151D2"/>
    <w:rsid w:val="00F153A3"/>
    <w:rsid w:val="00F1544A"/>
    <w:rsid w:val="00F15B8A"/>
    <w:rsid w:val="00F160AA"/>
    <w:rsid w:val="00F167B3"/>
    <w:rsid w:val="00F16F18"/>
    <w:rsid w:val="00F170E3"/>
    <w:rsid w:val="00F175B2"/>
    <w:rsid w:val="00F209C0"/>
    <w:rsid w:val="00F20F23"/>
    <w:rsid w:val="00F210F4"/>
    <w:rsid w:val="00F217E7"/>
    <w:rsid w:val="00F21BCB"/>
    <w:rsid w:val="00F220C6"/>
    <w:rsid w:val="00F224EC"/>
    <w:rsid w:val="00F22A79"/>
    <w:rsid w:val="00F22BFD"/>
    <w:rsid w:val="00F22E5B"/>
    <w:rsid w:val="00F23319"/>
    <w:rsid w:val="00F2336C"/>
    <w:rsid w:val="00F23E2E"/>
    <w:rsid w:val="00F2456C"/>
    <w:rsid w:val="00F24987"/>
    <w:rsid w:val="00F2633F"/>
    <w:rsid w:val="00F2675C"/>
    <w:rsid w:val="00F27078"/>
    <w:rsid w:val="00F27393"/>
    <w:rsid w:val="00F27525"/>
    <w:rsid w:val="00F27D07"/>
    <w:rsid w:val="00F30359"/>
    <w:rsid w:val="00F30734"/>
    <w:rsid w:val="00F33387"/>
    <w:rsid w:val="00F33642"/>
    <w:rsid w:val="00F33AAE"/>
    <w:rsid w:val="00F34D2A"/>
    <w:rsid w:val="00F36094"/>
    <w:rsid w:val="00F37081"/>
    <w:rsid w:val="00F37709"/>
    <w:rsid w:val="00F40132"/>
    <w:rsid w:val="00F408A6"/>
    <w:rsid w:val="00F4135C"/>
    <w:rsid w:val="00F4149B"/>
    <w:rsid w:val="00F4172C"/>
    <w:rsid w:val="00F41AD8"/>
    <w:rsid w:val="00F41B12"/>
    <w:rsid w:val="00F422E4"/>
    <w:rsid w:val="00F423C4"/>
    <w:rsid w:val="00F426EC"/>
    <w:rsid w:val="00F42767"/>
    <w:rsid w:val="00F42A51"/>
    <w:rsid w:val="00F43F3E"/>
    <w:rsid w:val="00F44539"/>
    <w:rsid w:val="00F44A19"/>
    <w:rsid w:val="00F46A70"/>
    <w:rsid w:val="00F47B31"/>
    <w:rsid w:val="00F47F2F"/>
    <w:rsid w:val="00F51379"/>
    <w:rsid w:val="00F51825"/>
    <w:rsid w:val="00F518B3"/>
    <w:rsid w:val="00F5195D"/>
    <w:rsid w:val="00F51B5C"/>
    <w:rsid w:val="00F520A6"/>
    <w:rsid w:val="00F5258B"/>
    <w:rsid w:val="00F52B60"/>
    <w:rsid w:val="00F53BF0"/>
    <w:rsid w:val="00F54FC0"/>
    <w:rsid w:val="00F54FD9"/>
    <w:rsid w:val="00F55966"/>
    <w:rsid w:val="00F55F10"/>
    <w:rsid w:val="00F601E9"/>
    <w:rsid w:val="00F601ED"/>
    <w:rsid w:val="00F60223"/>
    <w:rsid w:val="00F60AE2"/>
    <w:rsid w:val="00F60D6A"/>
    <w:rsid w:val="00F6252B"/>
    <w:rsid w:val="00F62729"/>
    <w:rsid w:val="00F62857"/>
    <w:rsid w:val="00F62AB4"/>
    <w:rsid w:val="00F63181"/>
    <w:rsid w:val="00F63455"/>
    <w:rsid w:val="00F64087"/>
    <w:rsid w:val="00F64118"/>
    <w:rsid w:val="00F643D8"/>
    <w:rsid w:val="00F6450C"/>
    <w:rsid w:val="00F645B5"/>
    <w:rsid w:val="00F6486E"/>
    <w:rsid w:val="00F64B1F"/>
    <w:rsid w:val="00F65A40"/>
    <w:rsid w:val="00F65C2C"/>
    <w:rsid w:val="00F66D3F"/>
    <w:rsid w:val="00F67B16"/>
    <w:rsid w:val="00F70AA0"/>
    <w:rsid w:val="00F70BB4"/>
    <w:rsid w:val="00F70F3D"/>
    <w:rsid w:val="00F70F48"/>
    <w:rsid w:val="00F71FA2"/>
    <w:rsid w:val="00F72639"/>
    <w:rsid w:val="00F727A4"/>
    <w:rsid w:val="00F72B08"/>
    <w:rsid w:val="00F736BD"/>
    <w:rsid w:val="00F73F7C"/>
    <w:rsid w:val="00F74304"/>
    <w:rsid w:val="00F75471"/>
    <w:rsid w:val="00F75ECE"/>
    <w:rsid w:val="00F764D2"/>
    <w:rsid w:val="00F7669D"/>
    <w:rsid w:val="00F7713A"/>
    <w:rsid w:val="00F77D3D"/>
    <w:rsid w:val="00F804A3"/>
    <w:rsid w:val="00F80A17"/>
    <w:rsid w:val="00F80FAF"/>
    <w:rsid w:val="00F80FD0"/>
    <w:rsid w:val="00F837CB"/>
    <w:rsid w:val="00F850B4"/>
    <w:rsid w:val="00F85448"/>
    <w:rsid w:val="00F862AD"/>
    <w:rsid w:val="00F86454"/>
    <w:rsid w:val="00F86BB1"/>
    <w:rsid w:val="00F86C23"/>
    <w:rsid w:val="00F90D83"/>
    <w:rsid w:val="00F90E08"/>
    <w:rsid w:val="00F9111E"/>
    <w:rsid w:val="00F922F7"/>
    <w:rsid w:val="00F927A9"/>
    <w:rsid w:val="00F92B16"/>
    <w:rsid w:val="00F92EA7"/>
    <w:rsid w:val="00F93196"/>
    <w:rsid w:val="00F941D5"/>
    <w:rsid w:val="00F94FAD"/>
    <w:rsid w:val="00F9543D"/>
    <w:rsid w:val="00F965CA"/>
    <w:rsid w:val="00F97BED"/>
    <w:rsid w:val="00F97FEB"/>
    <w:rsid w:val="00FA046F"/>
    <w:rsid w:val="00FA04EA"/>
    <w:rsid w:val="00FA0BDD"/>
    <w:rsid w:val="00FA0F05"/>
    <w:rsid w:val="00FA18D4"/>
    <w:rsid w:val="00FA1969"/>
    <w:rsid w:val="00FA21E5"/>
    <w:rsid w:val="00FA25B2"/>
    <w:rsid w:val="00FA25EC"/>
    <w:rsid w:val="00FA26D4"/>
    <w:rsid w:val="00FA3180"/>
    <w:rsid w:val="00FA3C3C"/>
    <w:rsid w:val="00FA3DA5"/>
    <w:rsid w:val="00FA5096"/>
    <w:rsid w:val="00FA5F9A"/>
    <w:rsid w:val="00FA7149"/>
    <w:rsid w:val="00FB0741"/>
    <w:rsid w:val="00FB0920"/>
    <w:rsid w:val="00FB0AD0"/>
    <w:rsid w:val="00FB0F14"/>
    <w:rsid w:val="00FB10A9"/>
    <w:rsid w:val="00FB1902"/>
    <w:rsid w:val="00FB1927"/>
    <w:rsid w:val="00FB23FF"/>
    <w:rsid w:val="00FB2D85"/>
    <w:rsid w:val="00FB3A3F"/>
    <w:rsid w:val="00FB5161"/>
    <w:rsid w:val="00FB5535"/>
    <w:rsid w:val="00FB5AD7"/>
    <w:rsid w:val="00FB7119"/>
    <w:rsid w:val="00FB7255"/>
    <w:rsid w:val="00FB73B5"/>
    <w:rsid w:val="00FC00A2"/>
    <w:rsid w:val="00FC01F9"/>
    <w:rsid w:val="00FC0812"/>
    <w:rsid w:val="00FC090E"/>
    <w:rsid w:val="00FC2594"/>
    <w:rsid w:val="00FC276D"/>
    <w:rsid w:val="00FC2950"/>
    <w:rsid w:val="00FC33BC"/>
    <w:rsid w:val="00FC36AC"/>
    <w:rsid w:val="00FC5E11"/>
    <w:rsid w:val="00FC5EE3"/>
    <w:rsid w:val="00FC6222"/>
    <w:rsid w:val="00FC69D4"/>
    <w:rsid w:val="00FC7699"/>
    <w:rsid w:val="00FC7D08"/>
    <w:rsid w:val="00FD047F"/>
    <w:rsid w:val="00FD04CB"/>
    <w:rsid w:val="00FD0BBD"/>
    <w:rsid w:val="00FD10C5"/>
    <w:rsid w:val="00FD1AB4"/>
    <w:rsid w:val="00FD2612"/>
    <w:rsid w:val="00FD2AEA"/>
    <w:rsid w:val="00FD4019"/>
    <w:rsid w:val="00FD4B58"/>
    <w:rsid w:val="00FD65D7"/>
    <w:rsid w:val="00FD6890"/>
    <w:rsid w:val="00FD6DD0"/>
    <w:rsid w:val="00FD7672"/>
    <w:rsid w:val="00FD7860"/>
    <w:rsid w:val="00FE0B2A"/>
    <w:rsid w:val="00FE0CBF"/>
    <w:rsid w:val="00FE0D19"/>
    <w:rsid w:val="00FE0DD2"/>
    <w:rsid w:val="00FE11AC"/>
    <w:rsid w:val="00FE12ED"/>
    <w:rsid w:val="00FE1A26"/>
    <w:rsid w:val="00FE1E6A"/>
    <w:rsid w:val="00FE21FE"/>
    <w:rsid w:val="00FE24FE"/>
    <w:rsid w:val="00FE2DDC"/>
    <w:rsid w:val="00FE2F42"/>
    <w:rsid w:val="00FE3B6E"/>
    <w:rsid w:val="00FE3D64"/>
    <w:rsid w:val="00FE4039"/>
    <w:rsid w:val="00FE40B4"/>
    <w:rsid w:val="00FE4891"/>
    <w:rsid w:val="00FE50FC"/>
    <w:rsid w:val="00FE5686"/>
    <w:rsid w:val="00FE5716"/>
    <w:rsid w:val="00FE699A"/>
    <w:rsid w:val="00FE74F8"/>
    <w:rsid w:val="00FE7568"/>
    <w:rsid w:val="00FE79BA"/>
    <w:rsid w:val="00FF021B"/>
    <w:rsid w:val="00FF0EFF"/>
    <w:rsid w:val="00FF1355"/>
    <w:rsid w:val="00FF1C5F"/>
    <w:rsid w:val="00FF24F3"/>
    <w:rsid w:val="00FF2661"/>
    <w:rsid w:val="00FF2D40"/>
    <w:rsid w:val="00FF3D9D"/>
    <w:rsid w:val="00FF484E"/>
    <w:rsid w:val="00FF5054"/>
    <w:rsid w:val="00FF5E87"/>
    <w:rsid w:val="00FF6592"/>
    <w:rsid w:val="00FF6702"/>
    <w:rsid w:val="00FF6AF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CA25567"/>
  <w15:docId w15:val="{E5AA24D6-CB52-44E3-9C80-0F0252CAC9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iPriority="99"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uiPriority="99"/>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CA693F"/>
    <w:rPr>
      <w:sz w:val="24"/>
      <w:szCs w:val="24"/>
    </w:rPr>
  </w:style>
  <w:style w:type="paragraph" w:styleId="16">
    <w:name w:val="heading 1"/>
    <w:aliases w:val="(раздел),(,НРаздел,Заголовок НТО1,H1,Heading 1 Char1"/>
    <w:basedOn w:val="a5"/>
    <w:next w:val="a5"/>
    <w:link w:val="18"/>
    <w:uiPriority w:val="9"/>
    <w:qFormat/>
    <w:rsid w:val="006F1EAF"/>
    <w:pPr>
      <w:keepNext/>
      <w:pageBreakBefore/>
      <w:numPr>
        <w:numId w:val="6"/>
      </w:numPr>
      <w:spacing w:before="240" w:after="240" w:line="360" w:lineRule="auto"/>
      <w:ind w:left="0" w:firstLine="0"/>
      <w:jc w:val="center"/>
      <w:outlineLvl w:val="0"/>
    </w:pPr>
    <w:rPr>
      <w:b/>
      <w:bCs/>
      <w:caps/>
      <w:kern w:val="32"/>
      <w:sz w:val="28"/>
      <w:szCs w:val="28"/>
    </w:rPr>
  </w:style>
  <w:style w:type="paragraph" w:styleId="22">
    <w:name w:val="heading 2"/>
    <w:aliases w:val="Заголовок 2 мой,НПодРаздел,(подраздел) Знак,Заголовок 2 Знак1,(подраздел) Знак Знак,(подраздел)"/>
    <w:basedOn w:val="a5"/>
    <w:next w:val="a5"/>
    <w:link w:val="23"/>
    <w:uiPriority w:val="9"/>
    <w:qFormat/>
    <w:rsid w:val="006F1EAF"/>
    <w:pPr>
      <w:keepNext/>
      <w:numPr>
        <w:ilvl w:val="1"/>
        <w:numId w:val="6"/>
      </w:numPr>
      <w:spacing w:before="120" w:after="120" w:line="360" w:lineRule="auto"/>
      <w:jc w:val="both"/>
      <w:outlineLvl w:val="1"/>
    </w:pPr>
    <w:rPr>
      <w:bCs/>
      <w:iCs/>
      <w:sz w:val="28"/>
      <w:szCs w:val="28"/>
    </w:rPr>
  </w:style>
  <w:style w:type="paragraph" w:styleId="30">
    <w:name w:val="heading 3"/>
    <w:aliases w:val="(пункт)"/>
    <w:basedOn w:val="a5"/>
    <w:next w:val="a5"/>
    <w:link w:val="31"/>
    <w:autoRedefine/>
    <w:uiPriority w:val="9"/>
    <w:qFormat/>
    <w:rsid w:val="00DF627D"/>
    <w:pPr>
      <w:keepNext/>
      <w:keepLines/>
      <w:numPr>
        <w:ilvl w:val="2"/>
        <w:numId w:val="10"/>
      </w:numPr>
      <w:tabs>
        <w:tab w:val="clear" w:pos="2014"/>
        <w:tab w:val="left" w:pos="1560"/>
        <w:tab w:val="left" w:pos="1701"/>
      </w:tabs>
      <w:spacing w:before="120" w:after="60" w:line="360" w:lineRule="auto"/>
      <w:ind w:left="1560" w:hanging="851"/>
      <w:jc w:val="both"/>
      <w:outlineLvl w:val="2"/>
    </w:pPr>
    <w:rPr>
      <w:rFonts w:eastAsia="Calibri"/>
      <w:bCs/>
      <w:sz w:val="28"/>
      <w:szCs w:val="28"/>
    </w:rPr>
  </w:style>
  <w:style w:type="paragraph" w:styleId="40">
    <w:name w:val="heading 4"/>
    <w:aliases w:val="(подпункт),Заголовок 4 Знак1,Заголовок 4 Знак Знак,Заголовок 4 Знак1 Знак Знак,Заголовок 4 Знак Знак Знак Знак"/>
    <w:basedOn w:val="a5"/>
    <w:next w:val="a5"/>
    <w:link w:val="41"/>
    <w:uiPriority w:val="9"/>
    <w:qFormat/>
    <w:rsid w:val="00F23319"/>
    <w:pPr>
      <w:keepNext/>
      <w:numPr>
        <w:ilvl w:val="3"/>
        <w:numId w:val="10"/>
      </w:numPr>
      <w:tabs>
        <w:tab w:val="clear" w:pos="1999"/>
        <w:tab w:val="left" w:pos="1701"/>
        <w:tab w:val="num" w:pos="3842"/>
      </w:tabs>
      <w:spacing w:before="60" w:after="60" w:line="360" w:lineRule="auto"/>
      <w:ind w:left="3842" w:hanging="3133"/>
      <w:jc w:val="both"/>
      <w:outlineLvl w:val="3"/>
    </w:pPr>
    <w:rPr>
      <w:bCs/>
      <w:sz w:val="28"/>
      <w:szCs w:val="28"/>
    </w:rPr>
  </w:style>
  <w:style w:type="paragraph" w:styleId="5">
    <w:name w:val="heading 5"/>
    <w:basedOn w:val="a5"/>
    <w:next w:val="a5"/>
    <w:link w:val="50"/>
    <w:uiPriority w:val="9"/>
    <w:qFormat/>
    <w:pPr>
      <w:keepNext/>
      <w:numPr>
        <w:ilvl w:val="4"/>
        <w:numId w:val="6"/>
      </w:numPr>
      <w:jc w:val="center"/>
      <w:outlineLvl w:val="4"/>
    </w:pPr>
    <w:rPr>
      <w:b/>
      <w:bCs/>
    </w:rPr>
  </w:style>
  <w:style w:type="paragraph" w:styleId="6">
    <w:name w:val="heading 6"/>
    <w:basedOn w:val="a5"/>
    <w:next w:val="a5"/>
    <w:link w:val="60"/>
    <w:uiPriority w:val="9"/>
    <w:qFormat/>
    <w:pPr>
      <w:keepNext/>
      <w:numPr>
        <w:ilvl w:val="5"/>
        <w:numId w:val="6"/>
      </w:numPr>
      <w:spacing w:before="120"/>
      <w:jc w:val="center"/>
      <w:outlineLvl w:val="5"/>
    </w:pPr>
    <w:rPr>
      <w:sz w:val="28"/>
      <w:szCs w:val="28"/>
    </w:rPr>
  </w:style>
  <w:style w:type="paragraph" w:styleId="7">
    <w:name w:val="heading 7"/>
    <w:basedOn w:val="a5"/>
    <w:next w:val="a5"/>
    <w:link w:val="70"/>
    <w:uiPriority w:val="9"/>
    <w:qFormat/>
    <w:pPr>
      <w:keepNext/>
      <w:numPr>
        <w:ilvl w:val="6"/>
        <w:numId w:val="6"/>
      </w:numPr>
      <w:spacing w:line="360" w:lineRule="auto"/>
      <w:jc w:val="center"/>
      <w:outlineLvl w:val="6"/>
    </w:pPr>
    <w:rPr>
      <w:sz w:val="28"/>
      <w:szCs w:val="28"/>
    </w:rPr>
  </w:style>
  <w:style w:type="paragraph" w:styleId="8">
    <w:name w:val="heading 8"/>
    <w:basedOn w:val="a5"/>
    <w:next w:val="a5"/>
    <w:link w:val="80"/>
    <w:uiPriority w:val="9"/>
    <w:qFormat/>
    <w:pPr>
      <w:numPr>
        <w:ilvl w:val="7"/>
        <w:numId w:val="6"/>
      </w:numPr>
      <w:spacing w:before="240" w:after="60"/>
      <w:outlineLvl w:val="7"/>
    </w:pPr>
    <w:rPr>
      <w:i/>
      <w:iCs/>
    </w:rPr>
  </w:style>
  <w:style w:type="paragraph" w:styleId="9">
    <w:name w:val="heading 9"/>
    <w:aliases w:val="Заголовок 9 Знак1,Заголовок 9 Знак Знак"/>
    <w:basedOn w:val="a5"/>
    <w:next w:val="a5"/>
    <w:link w:val="90"/>
    <w:uiPriority w:val="9"/>
    <w:qFormat/>
    <w:pPr>
      <w:numPr>
        <w:ilvl w:val="8"/>
        <w:numId w:val="6"/>
      </w:numPr>
      <w:spacing w:before="240" w:after="60"/>
      <w:outlineLvl w:val="8"/>
    </w:pPr>
    <w:rPr>
      <w:rFonts w:ascii="Arial" w:hAnsi="Arial" w:cs="Arial"/>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footnote text"/>
    <w:basedOn w:val="a5"/>
    <w:link w:val="19"/>
    <w:uiPriority w:val="99"/>
    <w:semiHidden/>
    <w:rPr>
      <w:sz w:val="20"/>
      <w:szCs w:val="20"/>
    </w:rPr>
  </w:style>
  <w:style w:type="character" w:styleId="aa">
    <w:name w:val="footnote reference"/>
    <w:uiPriority w:val="99"/>
    <w:semiHidden/>
    <w:rPr>
      <w:vertAlign w:val="superscript"/>
    </w:rPr>
  </w:style>
  <w:style w:type="paragraph" w:styleId="ab">
    <w:name w:val="endnote text"/>
    <w:basedOn w:val="a5"/>
    <w:link w:val="ac"/>
    <w:uiPriority w:val="99"/>
    <w:semiHidden/>
    <w:rPr>
      <w:sz w:val="20"/>
      <w:szCs w:val="20"/>
    </w:rPr>
  </w:style>
  <w:style w:type="character" w:styleId="ad">
    <w:name w:val="endnote reference"/>
    <w:uiPriority w:val="99"/>
    <w:semiHidden/>
    <w:rPr>
      <w:vertAlign w:val="superscript"/>
    </w:rPr>
  </w:style>
  <w:style w:type="paragraph" w:styleId="ae">
    <w:name w:val="Title"/>
    <w:basedOn w:val="a5"/>
    <w:link w:val="af"/>
    <w:qFormat/>
    <w:pPr>
      <w:spacing w:before="480" w:after="480"/>
      <w:jc w:val="center"/>
      <w:outlineLvl w:val="0"/>
    </w:pPr>
    <w:rPr>
      <w:b/>
      <w:bCs/>
      <w:caps/>
      <w:kern w:val="28"/>
    </w:rPr>
  </w:style>
  <w:style w:type="paragraph" w:customStyle="1" w:styleId="af0">
    <w:name w:val="Приложение"/>
    <w:basedOn w:val="ae"/>
  </w:style>
  <w:style w:type="paragraph" w:styleId="1a">
    <w:name w:val="toc 1"/>
    <w:basedOn w:val="a5"/>
    <w:next w:val="a5"/>
    <w:autoRedefine/>
    <w:uiPriority w:val="39"/>
    <w:qFormat/>
    <w:pPr>
      <w:tabs>
        <w:tab w:val="left" w:pos="1134"/>
        <w:tab w:val="right" w:pos="10206"/>
      </w:tabs>
      <w:spacing w:line="360" w:lineRule="auto"/>
      <w:ind w:left="1134" w:hanging="425"/>
      <w:jc w:val="both"/>
    </w:pPr>
  </w:style>
  <w:style w:type="character" w:styleId="af1">
    <w:name w:val="Hyperlink"/>
    <w:uiPriority w:val="99"/>
    <w:rPr>
      <w:color w:val="0000FF"/>
      <w:u w:val="single"/>
    </w:rPr>
  </w:style>
  <w:style w:type="paragraph" w:styleId="af2">
    <w:name w:val="header"/>
    <w:basedOn w:val="a5"/>
    <w:link w:val="af3"/>
    <w:uiPriority w:val="99"/>
    <w:pPr>
      <w:tabs>
        <w:tab w:val="center" w:pos="4677"/>
        <w:tab w:val="right" w:pos="9355"/>
      </w:tabs>
    </w:pPr>
  </w:style>
  <w:style w:type="character" w:styleId="af4">
    <w:name w:val="page number"/>
    <w:basedOn w:val="a6"/>
  </w:style>
  <w:style w:type="paragraph" w:styleId="af5">
    <w:name w:val="footer"/>
    <w:basedOn w:val="a5"/>
    <w:link w:val="af6"/>
    <w:uiPriority w:val="99"/>
    <w:pPr>
      <w:tabs>
        <w:tab w:val="center" w:pos="4677"/>
        <w:tab w:val="right" w:pos="9355"/>
      </w:tabs>
    </w:pPr>
  </w:style>
  <w:style w:type="paragraph" w:styleId="24">
    <w:name w:val="Body Text Indent 2"/>
    <w:basedOn w:val="a5"/>
    <w:link w:val="25"/>
    <w:pPr>
      <w:spacing w:line="360" w:lineRule="auto"/>
      <w:ind w:firstLine="709"/>
      <w:jc w:val="both"/>
    </w:pPr>
  </w:style>
  <w:style w:type="paragraph" w:styleId="af7">
    <w:name w:val="Body Text Indent"/>
    <w:aliases w:val="Надин стиль,Основной текст 1,Нумерованный список !!,Основной текст с отступом Знак Знак,Основной текст с отступом Знак1 Знак,Основной текст 14 с отступом,Times_14"/>
    <w:basedOn w:val="a5"/>
    <w:link w:val="af8"/>
    <w:uiPriority w:val="99"/>
    <w:pPr>
      <w:spacing w:after="120"/>
      <w:ind w:left="283"/>
    </w:pPr>
  </w:style>
  <w:style w:type="paragraph" w:styleId="af9">
    <w:name w:val="Body Text"/>
    <w:aliases w:val="Основной текст Знак1,Основной текст Знак Знак"/>
    <w:basedOn w:val="a5"/>
    <w:link w:val="afa"/>
    <w:pPr>
      <w:jc w:val="center"/>
    </w:pPr>
    <w:rPr>
      <w:snapToGrid w:val="0"/>
      <w:sz w:val="27"/>
      <w:szCs w:val="27"/>
    </w:rPr>
  </w:style>
  <w:style w:type="paragraph" w:styleId="afb">
    <w:name w:val="caption"/>
    <w:basedOn w:val="a5"/>
    <w:next w:val="a5"/>
    <w:link w:val="afc"/>
    <w:qFormat/>
    <w:pPr>
      <w:keepNext/>
      <w:tabs>
        <w:tab w:val="left" w:pos="567"/>
      </w:tabs>
      <w:ind w:left="1247" w:hanging="1247"/>
    </w:pPr>
    <w:rPr>
      <w:b/>
      <w:snapToGrid w:val="0"/>
      <w:sz w:val="20"/>
      <w:szCs w:val="20"/>
    </w:rPr>
  </w:style>
  <w:style w:type="paragraph" w:styleId="32">
    <w:name w:val="Body Text Indent 3"/>
    <w:basedOn w:val="a5"/>
    <w:link w:val="33"/>
    <w:uiPriority w:val="99"/>
    <w:pPr>
      <w:tabs>
        <w:tab w:val="left" w:pos="567"/>
      </w:tabs>
      <w:spacing w:line="360" w:lineRule="auto"/>
      <w:ind w:firstLine="567"/>
      <w:jc w:val="both"/>
    </w:pPr>
    <w:rPr>
      <w:b/>
      <w:noProof/>
      <w:snapToGrid w:val="0"/>
      <w:szCs w:val="20"/>
    </w:rPr>
  </w:style>
  <w:style w:type="paragraph" w:customStyle="1" w:styleId="afd">
    <w:name w:val="Таблица"/>
    <w:next w:val="a5"/>
    <w:autoRedefine/>
    <w:pPr>
      <w:spacing w:line="360" w:lineRule="auto"/>
      <w:ind w:firstLine="113"/>
    </w:pPr>
    <w:rPr>
      <w:iCs/>
      <w:snapToGrid w:val="0"/>
      <w:sz w:val="24"/>
    </w:rPr>
  </w:style>
  <w:style w:type="paragraph" w:customStyle="1" w:styleId="afe">
    <w:name w:val="Заголовок таблицы"/>
    <w:basedOn w:val="afd"/>
    <w:pPr>
      <w:spacing w:before="60" w:after="60"/>
      <w:jc w:val="center"/>
    </w:pPr>
    <w:rPr>
      <w:b/>
    </w:rPr>
  </w:style>
  <w:style w:type="paragraph" w:styleId="42">
    <w:name w:val="toc 4"/>
    <w:basedOn w:val="a5"/>
    <w:next w:val="a5"/>
    <w:autoRedefine/>
    <w:uiPriority w:val="39"/>
    <w:rsid w:val="00CA2699"/>
    <w:pPr>
      <w:tabs>
        <w:tab w:val="left" w:pos="1843"/>
        <w:tab w:val="left" w:pos="3544"/>
        <w:tab w:val="left" w:pos="3828"/>
        <w:tab w:val="right" w:pos="10195"/>
      </w:tabs>
      <w:spacing w:line="360" w:lineRule="auto"/>
      <w:ind w:left="3544" w:hanging="1010"/>
    </w:pPr>
    <w:rPr>
      <w:szCs w:val="21"/>
    </w:rPr>
  </w:style>
  <w:style w:type="paragraph" w:styleId="26">
    <w:name w:val="Body Text 2"/>
    <w:basedOn w:val="a5"/>
    <w:link w:val="27"/>
    <w:uiPriority w:val="99"/>
    <w:rPr>
      <w:snapToGrid w:val="0"/>
      <w:color w:val="FF0000"/>
    </w:rPr>
  </w:style>
  <w:style w:type="character" w:styleId="aff">
    <w:name w:val="FollowedHyperlink"/>
    <w:uiPriority w:val="99"/>
    <w:rPr>
      <w:color w:val="800080"/>
      <w:u w:val="single"/>
    </w:rPr>
  </w:style>
  <w:style w:type="paragraph" w:customStyle="1" w:styleId="aff0">
    <w:name w:val="Рисунок"/>
    <w:next w:val="afb"/>
    <w:pPr>
      <w:keepNext/>
      <w:spacing w:before="60" w:after="60"/>
      <w:jc w:val="center"/>
    </w:pPr>
    <w:rPr>
      <w:noProof/>
      <w:sz w:val="24"/>
    </w:rPr>
  </w:style>
  <w:style w:type="paragraph" w:styleId="28">
    <w:name w:val="toc 2"/>
    <w:basedOn w:val="a5"/>
    <w:next w:val="a5"/>
    <w:autoRedefine/>
    <w:uiPriority w:val="39"/>
    <w:qFormat/>
    <w:pPr>
      <w:tabs>
        <w:tab w:val="left" w:pos="1701"/>
        <w:tab w:val="right" w:pos="10206"/>
      </w:tabs>
      <w:spacing w:line="360" w:lineRule="auto"/>
      <w:ind w:left="1701" w:hanging="567"/>
    </w:pPr>
    <w:rPr>
      <w:noProof/>
      <w:sz w:val="28"/>
      <w:szCs w:val="28"/>
    </w:rPr>
  </w:style>
  <w:style w:type="paragraph" w:styleId="34">
    <w:name w:val="toc 3"/>
    <w:basedOn w:val="a5"/>
    <w:next w:val="a5"/>
    <w:autoRedefine/>
    <w:uiPriority w:val="39"/>
    <w:qFormat/>
    <w:rsid w:val="009F7C57"/>
    <w:pPr>
      <w:tabs>
        <w:tab w:val="left" w:pos="1701"/>
        <w:tab w:val="left" w:pos="2673"/>
        <w:tab w:val="right" w:pos="10195"/>
      </w:tabs>
      <w:spacing w:line="360" w:lineRule="auto"/>
      <w:ind w:left="2534" w:hanging="798"/>
    </w:pPr>
  </w:style>
  <w:style w:type="paragraph" w:styleId="aff1">
    <w:name w:val="Document Map"/>
    <w:basedOn w:val="a5"/>
    <w:semiHidden/>
    <w:pPr>
      <w:shd w:val="clear" w:color="auto" w:fill="000080"/>
    </w:pPr>
    <w:rPr>
      <w:rFonts w:ascii="Tahoma" w:hAnsi="Tahoma" w:cs="Tahoma"/>
    </w:rPr>
  </w:style>
  <w:style w:type="character" w:customStyle="1" w:styleId="aff2">
    <w:name w:val="Кнопка"/>
    <w:rPr>
      <w:rFonts w:ascii="Arial" w:hAnsi="Arial"/>
      <w:noProof w:val="0"/>
      <w:color w:val="auto"/>
      <w:sz w:val="20"/>
      <w:bdr w:val="threeDEmboss" w:sz="12" w:space="0" w:color="auto"/>
      <w:shd w:val="clear" w:color="auto" w:fill="auto"/>
    </w:rPr>
  </w:style>
  <w:style w:type="paragraph" w:customStyle="1" w:styleId="120">
    <w:name w:val="Таблица Тело Ширина 12"/>
    <w:basedOn w:val="a5"/>
  </w:style>
  <w:style w:type="paragraph" w:customStyle="1" w:styleId="121">
    <w:name w:val="Таблица Шапка 12"/>
    <w:basedOn w:val="a5"/>
    <w:pPr>
      <w:jc w:val="center"/>
    </w:pPr>
    <w:rPr>
      <w:b/>
      <w:bCs/>
    </w:rPr>
  </w:style>
  <w:style w:type="paragraph" w:styleId="aff3">
    <w:name w:val="Normal (Web)"/>
    <w:basedOn w:val="a5"/>
    <w:uiPriority w:val="99"/>
    <w:pPr>
      <w:spacing w:before="100" w:beforeAutospacing="1" w:after="100" w:afterAutospacing="1"/>
    </w:pPr>
    <w:rPr>
      <w:color w:val="000066"/>
    </w:rPr>
  </w:style>
  <w:style w:type="paragraph" w:customStyle="1" w:styleId="a0">
    <w:name w:val="Маркер"/>
    <w:basedOn w:val="a5"/>
    <w:pPr>
      <w:numPr>
        <w:numId w:val="3"/>
      </w:numPr>
      <w:spacing w:line="360" w:lineRule="auto"/>
      <w:jc w:val="both"/>
    </w:pPr>
    <w:rPr>
      <w:bCs/>
      <w:sz w:val="28"/>
      <w:szCs w:val="28"/>
    </w:rPr>
  </w:style>
  <w:style w:type="character" w:customStyle="1" w:styleId="aff4">
    <w:name w:val="Знак Знак"/>
    <w:rPr>
      <w:sz w:val="28"/>
      <w:szCs w:val="28"/>
      <w:lang w:val="ru-RU" w:eastAsia="ru-RU" w:bidi="ar-SA"/>
    </w:rPr>
  </w:style>
  <w:style w:type="paragraph" w:styleId="aff5">
    <w:name w:val="Balloon Text"/>
    <w:basedOn w:val="a5"/>
    <w:link w:val="aff6"/>
    <w:uiPriority w:val="99"/>
    <w:semiHidden/>
    <w:rPr>
      <w:rFonts w:ascii="Tahoma" w:hAnsi="Tahoma" w:cs="Tahoma"/>
      <w:sz w:val="16"/>
      <w:szCs w:val="16"/>
    </w:rPr>
  </w:style>
  <w:style w:type="paragraph" w:styleId="51">
    <w:name w:val="toc 5"/>
    <w:basedOn w:val="a5"/>
    <w:next w:val="a5"/>
    <w:autoRedefine/>
    <w:uiPriority w:val="39"/>
    <w:rsid w:val="00DB3F1C"/>
    <w:pPr>
      <w:ind w:left="960"/>
    </w:pPr>
  </w:style>
  <w:style w:type="paragraph" w:styleId="61">
    <w:name w:val="toc 6"/>
    <w:basedOn w:val="a5"/>
    <w:next w:val="a5"/>
    <w:autoRedefine/>
    <w:uiPriority w:val="39"/>
    <w:rsid w:val="00DB3F1C"/>
    <w:pPr>
      <w:ind w:left="1200"/>
    </w:pPr>
  </w:style>
  <w:style w:type="paragraph" w:styleId="71">
    <w:name w:val="toc 7"/>
    <w:basedOn w:val="a5"/>
    <w:next w:val="a5"/>
    <w:autoRedefine/>
    <w:uiPriority w:val="39"/>
    <w:rsid w:val="00DB3F1C"/>
    <w:pPr>
      <w:ind w:left="1440"/>
    </w:pPr>
  </w:style>
  <w:style w:type="paragraph" w:styleId="81">
    <w:name w:val="toc 8"/>
    <w:basedOn w:val="a5"/>
    <w:next w:val="a5"/>
    <w:autoRedefine/>
    <w:uiPriority w:val="39"/>
    <w:rsid w:val="00DB3F1C"/>
    <w:pPr>
      <w:ind w:left="1680"/>
    </w:pPr>
  </w:style>
  <w:style w:type="paragraph" w:styleId="91">
    <w:name w:val="toc 9"/>
    <w:basedOn w:val="a5"/>
    <w:next w:val="a5"/>
    <w:autoRedefine/>
    <w:uiPriority w:val="39"/>
    <w:rsid w:val="00DB3F1C"/>
    <w:pPr>
      <w:ind w:left="1920"/>
    </w:pPr>
  </w:style>
  <w:style w:type="table" w:styleId="aff7">
    <w:name w:val="Table Grid"/>
    <w:basedOn w:val="a7"/>
    <w:uiPriority w:val="39"/>
    <w:rsid w:val="00D27C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8">
    <w:name w:val="Знак"/>
    <w:basedOn w:val="a5"/>
    <w:rsid w:val="00816727"/>
    <w:pPr>
      <w:spacing w:after="160" w:line="240" w:lineRule="exact"/>
    </w:pPr>
    <w:rPr>
      <w:rFonts w:ascii="Verdana" w:hAnsi="Verdana"/>
      <w:lang w:val="en-US" w:eastAsia="en-US"/>
    </w:rPr>
  </w:style>
  <w:style w:type="paragraph" w:styleId="aff9">
    <w:name w:val="Normal Indent"/>
    <w:basedOn w:val="a5"/>
    <w:uiPriority w:val="99"/>
    <w:rsid w:val="00816727"/>
    <w:pPr>
      <w:widowControl w:val="0"/>
      <w:ind w:firstLine="720"/>
      <w:jc w:val="both"/>
    </w:pPr>
    <w:rPr>
      <w:kern w:val="24"/>
      <w:sz w:val="28"/>
      <w:szCs w:val="20"/>
    </w:rPr>
  </w:style>
  <w:style w:type="paragraph" w:customStyle="1" w:styleId="DefaultParagraphFontParaChar">
    <w:name w:val="Default Paragraph Font Para Char Знак Знак Знак Знак"/>
    <w:basedOn w:val="a5"/>
    <w:rsid w:val="008F44FF"/>
    <w:pPr>
      <w:spacing w:after="160" w:line="240" w:lineRule="exact"/>
    </w:pPr>
    <w:rPr>
      <w:rFonts w:ascii="Verdana" w:hAnsi="Verdana" w:cs="Verdana"/>
      <w:lang w:val="en-US" w:eastAsia="en-US"/>
    </w:rPr>
  </w:style>
  <w:style w:type="paragraph" w:customStyle="1" w:styleId="17">
    <w:name w:val="Маркированный список 1"/>
    <w:basedOn w:val="a5"/>
    <w:rsid w:val="006E2FFD"/>
    <w:pPr>
      <w:numPr>
        <w:numId w:val="2"/>
      </w:numPr>
      <w:jc w:val="both"/>
    </w:pPr>
  </w:style>
  <w:style w:type="character" w:styleId="affa">
    <w:name w:val="Strong"/>
    <w:uiPriority w:val="22"/>
    <w:qFormat/>
    <w:rsid w:val="007C7462"/>
    <w:rPr>
      <w:b/>
      <w:bCs/>
    </w:rPr>
  </w:style>
  <w:style w:type="character" w:styleId="affb">
    <w:name w:val="Emphasis"/>
    <w:uiPriority w:val="20"/>
    <w:qFormat/>
    <w:rsid w:val="007C7462"/>
    <w:rPr>
      <w:i/>
      <w:iCs/>
    </w:rPr>
  </w:style>
  <w:style w:type="character" w:customStyle="1" w:styleId="41">
    <w:name w:val="Заголовок 4 Знак"/>
    <w:aliases w:val="(подпункт) Знак,Заголовок 4 Знак1 Знак,Заголовок 4 Знак Знак Знак,Заголовок 4 Знак1 Знак Знак Знак,Заголовок 4 Знак Знак Знак Знак Знак"/>
    <w:link w:val="40"/>
    <w:uiPriority w:val="9"/>
    <w:rsid w:val="00F23319"/>
    <w:rPr>
      <w:bCs/>
      <w:sz w:val="28"/>
      <w:szCs w:val="28"/>
    </w:rPr>
  </w:style>
  <w:style w:type="character" w:customStyle="1" w:styleId="18">
    <w:name w:val="Заголовок 1 Знак"/>
    <w:aliases w:val="(раздел) Знак,( Знак,НРаздел Знак,Заголовок НТО1 Знак,H1 Знак,Heading 1 Char1 Знак"/>
    <w:basedOn w:val="a6"/>
    <w:link w:val="16"/>
    <w:uiPriority w:val="9"/>
    <w:rsid w:val="006F1EAF"/>
    <w:rPr>
      <w:b/>
      <w:bCs/>
      <w:caps/>
      <w:kern w:val="32"/>
      <w:sz w:val="28"/>
      <w:szCs w:val="28"/>
    </w:rPr>
  </w:style>
  <w:style w:type="character" w:customStyle="1" w:styleId="31">
    <w:name w:val="Заголовок 3 Знак"/>
    <w:aliases w:val="(пункт) Знак"/>
    <w:basedOn w:val="a6"/>
    <w:link w:val="30"/>
    <w:uiPriority w:val="9"/>
    <w:rsid w:val="00DF627D"/>
    <w:rPr>
      <w:rFonts w:eastAsia="Calibri"/>
      <w:bCs/>
      <w:sz w:val="28"/>
      <w:szCs w:val="28"/>
    </w:rPr>
  </w:style>
  <w:style w:type="paragraph" w:styleId="affc">
    <w:name w:val="List Paragraph"/>
    <w:basedOn w:val="a5"/>
    <w:link w:val="affd"/>
    <w:uiPriority w:val="34"/>
    <w:qFormat/>
    <w:rsid w:val="008D267D"/>
    <w:pPr>
      <w:ind w:left="720"/>
      <w:contextualSpacing/>
    </w:pPr>
  </w:style>
  <w:style w:type="character" w:customStyle="1" w:styleId="aff6">
    <w:name w:val="Текст выноски Знак"/>
    <w:basedOn w:val="a6"/>
    <w:link w:val="aff5"/>
    <w:uiPriority w:val="99"/>
    <w:semiHidden/>
    <w:rsid w:val="00E77A22"/>
    <w:rPr>
      <w:rFonts w:ascii="Tahoma" w:hAnsi="Tahoma" w:cs="Tahoma"/>
      <w:sz w:val="16"/>
      <w:szCs w:val="16"/>
    </w:rPr>
  </w:style>
  <w:style w:type="character" w:customStyle="1" w:styleId="25">
    <w:name w:val="Основной текст с отступом 2 Знак"/>
    <w:basedOn w:val="a6"/>
    <w:link w:val="24"/>
    <w:rsid w:val="00E77A22"/>
    <w:rPr>
      <w:sz w:val="24"/>
      <w:szCs w:val="24"/>
    </w:rPr>
  </w:style>
  <w:style w:type="character" w:customStyle="1" w:styleId="af3">
    <w:name w:val="Верхний колонтитул Знак"/>
    <w:basedOn w:val="a6"/>
    <w:link w:val="af2"/>
    <w:uiPriority w:val="99"/>
    <w:rsid w:val="00E77A22"/>
    <w:rPr>
      <w:sz w:val="24"/>
      <w:szCs w:val="24"/>
    </w:rPr>
  </w:style>
  <w:style w:type="character" w:customStyle="1" w:styleId="af6">
    <w:name w:val="Нижний колонтитул Знак"/>
    <w:basedOn w:val="a6"/>
    <w:link w:val="af5"/>
    <w:uiPriority w:val="99"/>
    <w:rsid w:val="00E77A22"/>
    <w:rPr>
      <w:sz w:val="24"/>
      <w:szCs w:val="24"/>
    </w:rPr>
  </w:style>
  <w:style w:type="character" w:customStyle="1" w:styleId="af8">
    <w:name w:val="Основной текст с отступом Знак"/>
    <w:aliases w:val="Надин стиль Знак,Основной текст 1 Знак,Нумерованный список !! Знак,Основной текст с отступом Знак Знак Знак,Основной текст с отступом Знак1 Знак Знак,Основной текст 14 с отступом Знак,Times_14 Знак"/>
    <w:basedOn w:val="a6"/>
    <w:link w:val="af7"/>
    <w:uiPriority w:val="99"/>
    <w:rsid w:val="00E77A22"/>
    <w:rPr>
      <w:sz w:val="24"/>
      <w:szCs w:val="24"/>
    </w:rPr>
  </w:style>
  <w:style w:type="character" w:customStyle="1" w:styleId="23">
    <w:name w:val="Заголовок 2 Знак"/>
    <w:aliases w:val="Заголовок 2 мой Знак,НПодРаздел Знак,(подраздел) Знак Знак1,Заголовок 2 Знак1 Знак,(подраздел) Знак Знак Знак,(подраздел) Знак1"/>
    <w:basedOn w:val="a6"/>
    <w:link w:val="22"/>
    <w:uiPriority w:val="9"/>
    <w:rsid w:val="006F1EAF"/>
    <w:rPr>
      <w:bCs/>
      <w:iCs/>
      <w:sz w:val="28"/>
      <w:szCs w:val="28"/>
    </w:rPr>
  </w:style>
  <w:style w:type="paragraph" w:styleId="a2">
    <w:name w:val="TOC Heading"/>
    <w:basedOn w:val="16"/>
    <w:next w:val="a5"/>
    <w:uiPriority w:val="39"/>
    <w:semiHidden/>
    <w:unhideWhenUsed/>
    <w:qFormat/>
    <w:rsid w:val="00E77A22"/>
    <w:pPr>
      <w:keepLines/>
      <w:pageBreakBefore w:val="0"/>
      <w:numPr>
        <w:numId w:val="1"/>
      </w:numPr>
      <w:spacing w:before="480" w:after="0" w:line="276" w:lineRule="auto"/>
      <w:jc w:val="left"/>
      <w:outlineLvl w:val="9"/>
    </w:pPr>
    <w:rPr>
      <w:rFonts w:asciiTheme="majorHAnsi" w:eastAsiaTheme="majorEastAsia" w:hAnsiTheme="majorHAnsi" w:cstheme="majorBidi"/>
      <w:caps w:val="0"/>
      <w:color w:val="365F91" w:themeColor="accent1" w:themeShade="BF"/>
      <w:kern w:val="0"/>
    </w:rPr>
  </w:style>
  <w:style w:type="character" w:customStyle="1" w:styleId="affd">
    <w:name w:val="Абзац списка Знак"/>
    <w:link w:val="affc"/>
    <w:uiPriority w:val="34"/>
    <w:rsid w:val="00E77A22"/>
    <w:rPr>
      <w:sz w:val="24"/>
      <w:szCs w:val="24"/>
    </w:rPr>
  </w:style>
  <w:style w:type="character" w:customStyle="1" w:styleId="50">
    <w:name w:val="Заголовок 5 Знак"/>
    <w:basedOn w:val="a6"/>
    <w:link w:val="5"/>
    <w:uiPriority w:val="9"/>
    <w:rsid w:val="00E77A22"/>
    <w:rPr>
      <w:b/>
      <w:bCs/>
      <w:sz w:val="24"/>
      <w:szCs w:val="24"/>
    </w:rPr>
  </w:style>
  <w:style w:type="character" w:customStyle="1" w:styleId="60">
    <w:name w:val="Заголовок 6 Знак"/>
    <w:basedOn w:val="a6"/>
    <w:link w:val="6"/>
    <w:uiPriority w:val="9"/>
    <w:rsid w:val="00E77A22"/>
    <w:rPr>
      <w:sz w:val="28"/>
      <w:szCs w:val="28"/>
    </w:rPr>
  </w:style>
  <w:style w:type="character" w:customStyle="1" w:styleId="70">
    <w:name w:val="Заголовок 7 Знак"/>
    <w:basedOn w:val="a6"/>
    <w:link w:val="7"/>
    <w:uiPriority w:val="9"/>
    <w:rsid w:val="00E77A22"/>
    <w:rPr>
      <w:sz w:val="28"/>
      <w:szCs w:val="28"/>
    </w:rPr>
  </w:style>
  <w:style w:type="character" w:customStyle="1" w:styleId="80">
    <w:name w:val="Заголовок 8 Знак"/>
    <w:basedOn w:val="a6"/>
    <w:link w:val="8"/>
    <w:uiPriority w:val="9"/>
    <w:rsid w:val="00E77A22"/>
    <w:rPr>
      <w:i/>
      <w:iCs/>
      <w:sz w:val="24"/>
      <w:szCs w:val="24"/>
    </w:rPr>
  </w:style>
  <w:style w:type="character" w:customStyle="1" w:styleId="90">
    <w:name w:val="Заголовок 9 Знак"/>
    <w:aliases w:val="Заголовок 9 Знак1 Знак,Заголовок 9 Знак Знак Знак"/>
    <w:basedOn w:val="a6"/>
    <w:link w:val="9"/>
    <w:uiPriority w:val="9"/>
    <w:rsid w:val="00E77A22"/>
    <w:rPr>
      <w:rFonts w:ascii="Arial" w:hAnsi="Arial" w:cs="Arial"/>
      <w:sz w:val="22"/>
      <w:szCs w:val="22"/>
    </w:rPr>
  </w:style>
  <w:style w:type="character" w:customStyle="1" w:styleId="af">
    <w:name w:val="Название Знак"/>
    <w:basedOn w:val="a6"/>
    <w:link w:val="ae"/>
    <w:rsid w:val="00E77A22"/>
    <w:rPr>
      <w:b/>
      <w:bCs/>
      <w:caps/>
      <w:kern w:val="28"/>
      <w:sz w:val="24"/>
      <w:szCs w:val="24"/>
    </w:rPr>
  </w:style>
  <w:style w:type="paragraph" w:styleId="affe">
    <w:name w:val="Plain Text"/>
    <w:aliases w:val=" Знак"/>
    <w:basedOn w:val="a5"/>
    <w:link w:val="afff"/>
    <w:unhideWhenUsed/>
    <w:rsid w:val="00CF40E2"/>
    <w:rPr>
      <w:rFonts w:ascii="Consolas" w:eastAsiaTheme="minorHAnsi" w:hAnsi="Consolas"/>
      <w:sz w:val="21"/>
      <w:szCs w:val="21"/>
      <w:lang w:eastAsia="en-US"/>
    </w:rPr>
  </w:style>
  <w:style w:type="character" w:customStyle="1" w:styleId="afff">
    <w:name w:val="Текст Знак"/>
    <w:aliases w:val=" Знак Знак"/>
    <w:basedOn w:val="a6"/>
    <w:link w:val="affe"/>
    <w:rsid w:val="00CF40E2"/>
    <w:rPr>
      <w:rFonts w:ascii="Consolas" w:eastAsiaTheme="minorHAnsi" w:hAnsi="Consolas"/>
      <w:sz w:val="21"/>
      <w:szCs w:val="21"/>
      <w:lang w:eastAsia="en-US"/>
    </w:rPr>
  </w:style>
  <w:style w:type="character" w:customStyle="1" w:styleId="210">
    <w:name w:val="Основной текст с отступом 2 Знак1"/>
    <w:uiPriority w:val="99"/>
    <w:locked/>
    <w:rsid w:val="00196268"/>
    <w:rPr>
      <w:rFonts w:ascii="Times New Roman" w:hAnsi="Times New Roman" w:cs="Times New Roman"/>
      <w:sz w:val="24"/>
      <w:szCs w:val="24"/>
      <w:lang w:val="x-none" w:eastAsia="ru-RU"/>
    </w:rPr>
  </w:style>
  <w:style w:type="paragraph" w:customStyle="1" w:styleId="afff0">
    <w:name w:val="Утвержден_слово"/>
    <w:basedOn w:val="a5"/>
    <w:next w:val="a5"/>
    <w:rsid w:val="00FE0CBF"/>
    <w:pPr>
      <w:spacing w:line="360" w:lineRule="auto"/>
      <w:ind w:left="-34" w:firstLine="314"/>
    </w:pPr>
    <w:rPr>
      <w:sz w:val="28"/>
      <w:szCs w:val="20"/>
    </w:rPr>
  </w:style>
  <w:style w:type="paragraph" w:customStyle="1" w:styleId="1-Mod">
    <w:name w:val="Заголовок 1 - Mod"/>
    <w:basedOn w:val="16"/>
    <w:next w:val="22"/>
    <w:qFormat/>
    <w:rsid w:val="00E80CC6"/>
    <w:pPr>
      <w:keepNext w:val="0"/>
      <w:numPr>
        <w:numId w:val="0"/>
      </w:numPr>
      <w:tabs>
        <w:tab w:val="left" w:pos="1276"/>
      </w:tabs>
      <w:contextualSpacing/>
    </w:pPr>
    <w:rPr>
      <w:color w:val="000000"/>
      <w:kern w:val="0"/>
    </w:rPr>
  </w:style>
  <w:style w:type="paragraph" w:customStyle="1" w:styleId="2-Mod">
    <w:name w:val="Заголовок 2 - Mod"/>
    <w:basedOn w:val="22"/>
    <w:next w:val="30"/>
    <w:link w:val="2-Mod0"/>
    <w:qFormat/>
    <w:rsid w:val="00E80CC6"/>
    <w:pPr>
      <w:keepNext w:val="0"/>
      <w:numPr>
        <w:ilvl w:val="0"/>
        <w:numId w:val="0"/>
      </w:numPr>
      <w:spacing w:before="240" w:after="240"/>
      <w:ind w:left="1276" w:hanging="567"/>
      <w:contextualSpacing/>
    </w:pPr>
    <w:rPr>
      <w:iCs w:val="0"/>
      <w:color w:val="000000"/>
    </w:rPr>
  </w:style>
  <w:style w:type="paragraph" w:customStyle="1" w:styleId="3-Mod">
    <w:name w:val="Заголовок 3 - Mod"/>
    <w:basedOn w:val="30"/>
    <w:qFormat/>
    <w:rsid w:val="00E80CC6"/>
    <w:pPr>
      <w:keepNext w:val="0"/>
      <w:numPr>
        <w:ilvl w:val="0"/>
        <w:numId w:val="0"/>
      </w:numPr>
      <w:spacing w:before="240" w:after="240"/>
      <w:ind w:left="1418" w:hanging="709"/>
      <w:contextualSpacing/>
    </w:pPr>
    <w:rPr>
      <w:color w:val="000000"/>
      <w:szCs w:val="24"/>
    </w:rPr>
  </w:style>
  <w:style w:type="paragraph" w:customStyle="1" w:styleId="afff1">
    <w:name w:val="ГС_Название рисунка"/>
    <w:basedOn w:val="afb"/>
    <w:next w:val="a5"/>
    <w:link w:val="afff2"/>
    <w:qFormat/>
    <w:rsid w:val="00190157"/>
    <w:pPr>
      <w:keepNext w:val="0"/>
      <w:tabs>
        <w:tab w:val="clear" w:pos="567"/>
        <w:tab w:val="left" w:pos="851"/>
      </w:tabs>
      <w:spacing w:before="240" w:after="240"/>
      <w:ind w:left="0" w:firstLine="0"/>
      <w:jc w:val="center"/>
    </w:pPr>
    <w:rPr>
      <w:b w:val="0"/>
      <w:sz w:val="28"/>
      <w:szCs w:val="28"/>
    </w:rPr>
  </w:style>
  <w:style w:type="character" w:customStyle="1" w:styleId="afff2">
    <w:name w:val="ГС_Название рисунка Знак"/>
    <w:basedOn w:val="a6"/>
    <w:link w:val="afff1"/>
    <w:rsid w:val="00190157"/>
    <w:rPr>
      <w:snapToGrid w:val="0"/>
      <w:sz w:val="28"/>
      <w:szCs w:val="28"/>
    </w:rPr>
  </w:style>
  <w:style w:type="character" w:customStyle="1" w:styleId="afff3">
    <w:name w:val="Что видит оператор"/>
    <w:basedOn w:val="a6"/>
    <w:uiPriority w:val="1"/>
    <w:qFormat/>
    <w:rsid w:val="00D17DC1"/>
    <w:rPr>
      <w:b w:val="0"/>
      <w:i w:val="0"/>
      <w:caps/>
      <w:smallCaps w:val="0"/>
      <w:lang w:val="ru-RU"/>
    </w:rPr>
  </w:style>
  <w:style w:type="character" w:customStyle="1" w:styleId="bx-messenger-message">
    <w:name w:val="bx-messenger-message"/>
    <w:basedOn w:val="a6"/>
    <w:rsid w:val="00137E83"/>
  </w:style>
  <w:style w:type="paragraph" w:customStyle="1" w:styleId="a3">
    <w:name w:val="ГС_Список_марк"/>
    <w:qFormat/>
    <w:rsid w:val="00A5440C"/>
    <w:pPr>
      <w:numPr>
        <w:numId w:val="7"/>
      </w:numPr>
      <w:tabs>
        <w:tab w:val="clear" w:pos="4472"/>
        <w:tab w:val="num" w:pos="1211"/>
      </w:tabs>
      <w:spacing w:before="60" w:after="60"/>
      <w:ind w:left="1247"/>
      <w:jc w:val="both"/>
    </w:pPr>
    <w:rPr>
      <w:sz w:val="28"/>
      <w:szCs w:val="28"/>
    </w:rPr>
  </w:style>
  <w:style w:type="character" w:customStyle="1" w:styleId="apple-converted-space">
    <w:name w:val="apple-converted-space"/>
    <w:basedOn w:val="a6"/>
    <w:rsid w:val="009F6869"/>
  </w:style>
  <w:style w:type="paragraph" w:customStyle="1" w:styleId="consplustitle">
    <w:name w:val="consplustitle"/>
    <w:basedOn w:val="a5"/>
    <w:rsid w:val="009F6869"/>
    <w:pPr>
      <w:spacing w:before="100" w:beforeAutospacing="1" w:after="100" w:afterAutospacing="1"/>
    </w:pPr>
  </w:style>
  <w:style w:type="paragraph" w:customStyle="1" w:styleId="afff4">
    <w:name w:val="ГС_Название таблицы"/>
    <w:basedOn w:val="afb"/>
    <w:next w:val="a5"/>
    <w:link w:val="afff5"/>
    <w:qFormat/>
    <w:rsid w:val="00070FBA"/>
    <w:pPr>
      <w:tabs>
        <w:tab w:val="clear" w:pos="567"/>
        <w:tab w:val="left" w:pos="851"/>
      </w:tabs>
      <w:spacing w:before="240" w:after="120"/>
      <w:ind w:left="0" w:firstLine="0"/>
      <w:jc w:val="both"/>
    </w:pPr>
    <w:rPr>
      <w:b w:val="0"/>
      <w:sz w:val="28"/>
      <w:szCs w:val="28"/>
    </w:rPr>
  </w:style>
  <w:style w:type="character" w:customStyle="1" w:styleId="afff5">
    <w:name w:val="ГС_Название таблицы Знак"/>
    <w:basedOn w:val="a6"/>
    <w:link w:val="afff4"/>
    <w:rsid w:val="00070FBA"/>
    <w:rPr>
      <w:snapToGrid w:val="0"/>
      <w:sz w:val="28"/>
      <w:szCs w:val="28"/>
    </w:rPr>
  </w:style>
  <w:style w:type="paragraph" w:customStyle="1" w:styleId="122">
    <w:name w:val="ГС_ТаблТекст12"/>
    <w:rsid w:val="00070FBA"/>
    <w:pPr>
      <w:spacing w:before="60" w:after="60"/>
    </w:pPr>
    <w:rPr>
      <w:sz w:val="24"/>
      <w:szCs w:val="28"/>
    </w:rPr>
  </w:style>
  <w:style w:type="paragraph" w:customStyle="1" w:styleId="-">
    <w:name w:val="Список - маркер дефис"/>
    <w:basedOn w:val="a5"/>
    <w:qFormat/>
    <w:rsid w:val="005F79F5"/>
    <w:pPr>
      <w:tabs>
        <w:tab w:val="left" w:pos="993"/>
      </w:tabs>
      <w:spacing w:line="360" w:lineRule="auto"/>
      <w:ind w:left="720" w:hanging="360"/>
      <w:contextualSpacing/>
      <w:jc w:val="both"/>
    </w:pPr>
    <w:rPr>
      <w:rFonts w:eastAsia="Calibri"/>
      <w:color w:val="000000"/>
      <w:sz w:val="28"/>
      <w:szCs w:val="22"/>
    </w:rPr>
  </w:style>
  <w:style w:type="character" w:styleId="afff6">
    <w:name w:val="annotation reference"/>
    <w:basedOn w:val="a6"/>
    <w:uiPriority w:val="99"/>
    <w:semiHidden/>
    <w:unhideWhenUsed/>
    <w:rsid w:val="00DF59EF"/>
    <w:rPr>
      <w:sz w:val="16"/>
      <w:szCs w:val="16"/>
    </w:rPr>
  </w:style>
  <w:style w:type="paragraph" w:styleId="afff7">
    <w:name w:val="annotation text"/>
    <w:basedOn w:val="a5"/>
    <w:link w:val="afff8"/>
    <w:uiPriority w:val="99"/>
    <w:semiHidden/>
    <w:unhideWhenUsed/>
    <w:rsid w:val="00DF59EF"/>
    <w:pPr>
      <w:spacing w:after="160"/>
    </w:pPr>
    <w:rPr>
      <w:rFonts w:asciiTheme="minorHAnsi" w:eastAsiaTheme="minorHAnsi" w:hAnsiTheme="minorHAnsi" w:cstheme="minorBidi"/>
      <w:sz w:val="20"/>
      <w:szCs w:val="20"/>
      <w:lang w:eastAsia="en-US"/>
    </w:rPr>
  </w:style>
  <w:style w:type="character" w:customStyle="1" w:styleId="afff8">
    <w:name w:val="Текст примечания Знак"/>
    <w:basedOn w:val="a6"/>
    <w:link w:val="afff7"/>
    <w:uiPriority w:val="99"/>
    <w:semiHidden/>
    <w:rsid w:val="00DF59EF"/>
    <w:rPr>
      <w:rFonts w:asciiTheme="minorHAnsi" w:eastAsiaTheme="minorHAnsi" w:hAnsiTheme="minorHAnsi" w:cstheme="minorBidi"/>
      <w:lang w:eastAsia="en-US"/>
    </w:rPr>
  </w:style>
  <w:style w:type="paragraph" w:styleId="afff9">
    <w:name w:val="annotation subject"/>
    <w:basedOn w:val="afff7"/>
    <w:next w:val="afff7"/>
    <w:link w:val="afffa"/>
    <w:uiPriority w:val="99"/>
    <w:semiHidden/>
    <w:unhideWhenUsed/>
    <w:rsid w:val="00DF59EF"/>
    <w:rPr>
      <w:b/>
      <w:bCs/>
    </w:rPr>
  </w:style>
  <w:style w:type="character" w:customStyle="1" w:styleId="afffa">
    <w:name w:val="Тема примечания Знак"/>
    <w:basedOn w:val="afff8"/>
    <w:link w:val="afff9"/>
    <w:uiPriority w:val="99"/>
    <w:semiHidden/>
    <w:rsid w:val="00DF59EF"/>
    <w:rPr>
      <w:rFonts w:asciiTheme="minorHAnsi" w:eastAsiaTheme="minorHAnsi" w:hAnsiTheme="minorHAnsi" w:cstheme="minorBidi"/>
      <w:b/>
      <w:bCs/>
      <w:lang w:eastAsia="en-US"/>
    </w:rPr>
  </w:style>
  <w:style w:type="paragraph" w:customStyle="1" w:styleId="661">
    <w:name w:val="Стиль Заголовок 6 + По левому краю после: 6 пт междустрочный  1..."/>
    <w:basedOn w:val="6"/>
    <w:rsid w:val="00B47FCD"/>
    <w:pPr>
      <w:spacing w:after="120" w:line="360" w:lineRule="auto"/>
      <w:jc w:val="left"/>
    </w:pPr>
    <w:rPr>
      <w:szCs w:val="20"/>
    </w:rPr>
  </w:style>
  <w:style w:type="paragraph" w:styleId="afffb">
    <w:name w:val="Revision"/>
    <w:hidden/>
    <w:uiPriority w:val="99"/>
    <w:semiHidden/>
    <w:rsid w:val="002A0ECA"/>
    <w:rPr>
      <w:sz w:val="24"/>
      <w:szCs w:val="24"/>
    </w:rPr>
  </w:style>
  <w:style w:type="paragraph" w:customStyle="1" w:styleId="3127159">
    <w:name w:val="Стиль Заголовок 3 + не полужирный Слева:  127 см Выступ:  159 с..."/>
    <w:basedOn w:val="30"/>
    <w:autoRedefine/>
    <w:rsid w:val="00E90AA1"/>
    <w:pPr>
      <w:numPr>
        <w:ilvl w:val="0"/>
        <w:numId w:val="0"/>
      </w:numPr>
      <w:tabs>
        <w:tab w:val="clear" w:pos="1701"/>
        <w:tab w:val="num" w:pos="360"/>
        <w:tab w:val="num" w:pos="1440"/>
      </w:tabs>
      <w:ind w:left="720" w:hanging="720"/>
    </w:pPr>
    <w:rPr>
      <w:bCs w:val="0"/>
      <w:szCs w:val="20"/>
    </w:rPr>
  </w:style>
  <w:style w:type="paragraph" w:customStyle="1" w:styleId="afffc">
    <w:name w:val="заголовок столбца"/>
    <w:basedOn w:val="a5"/>
    <w:rsid w:val="004332EA"/>
    <w:pPr>
      <w:widowControl w:val="0"/>
      <w:jc w:val="center"/>
    </w:pPr>
    <w:rPr>
      <w:sz w:val="28"/>
      <w:szCs w:val="20"/>
    </w:rPr>
  </w:style>
  <w:style w:type="paragraph" w:customStyle="1" w:styleId="Web">
    <w:name w:val="Îáû÷íûé (Web)"/>
    <w:basedOn w:val="a5"/>
    <w:rsid w:val="004332EA"/>
    <w:pPr>
      <w:overflowPunct w:val="0"/>
      <w:autoSpaceDE w:val="0"/>
      <w:autoSpaceDN w:val="0"/>
      <w:adjustRightInd w:val="0"/>
      <w:spacing w:before="100" w:after="100"/>
    </w:pPr>
    <w:rPr>
      <w:szCs w:val="20"/>
    </w:rPr>
  </w:style>
  <w:style w:type="paragraph" w:customStyle="1" w:styleId="150">
    <w:name w:val="ОбычныйОтступ1_5"/>
    <w:basedOn w:val="aff9"/>
    <w:rsid w:val="004332EA"/>
    <w:pPr>
      <w:overflowPunct w:val="0"/>
      <w:autoSpaceDE w:val="0"/>
      <w:autoSpaceDN w:val="0"/>
      <w:adjustRightInd w:val="0"/>
      <w:spacing w:line="360" w:lineRule="auto"/>
      <w:textAlignment w:val="baseline"/>
    </w:pPr>
    <w:rPr>
      <w:szCs w:val="28"/>
    </w:rPr>
  </w:style>
  <w:style w:type="character" w:customStyle="1" w:styleId="afa">
    <w:name w:val="Основной текст Знак"/>
    <w:aliases w:val="Основной текст Знак1 Знак,Основной текст Знак Знак Знак"/>
    <w:basedOn w:val="a6"/>
    <w:link w:val="af9"/>
    <w:rsid w:val="004332EA"/>
    <w:rPr>
      <w:snapToGrid w:val="0"/>
      <w:sz w:val="27"/>
      <w:szCs w:val="27"/>
    </w:rPr>
  </w:style>
  <w:style w:type="character" w:customStyle="1" w:styleId="fontstyle21">
    <w:name w:val="fontstyle21"/>
    <w:rsid w:val="004332EA"/>
    <w:rPr>
      <w:rFonts w:ascii="TimesNewRomanPSMT" w:hAnsi="TimesNewRomanPSMT" w:hint="default"/>
      <w:b w:val="0"/>
      <w:bCs w:val="0"/>
      <w:i w:val="0"/>
      <w:iCs w:val="0"/>
      <w:color w:val="000000"/>
      <w:sz w:val="24"/>
      <w:szCs w:val="24"/>
    </w:rPr>
  </w:style>
  <w:style w:type="paragraph" w:customStyle="1" w:styleId="1b">
    <w:name w:val="Стиль1"/>
    <w:basedOn w:val="a5"/>
    <w:rsid w:val="004332EA"/>
    <w:pPr>
      <w:spacing w:line="360" w:lineRule="auto"/>
      <w:ind w:firstLine="720"/>
      <w:jc w:val="both"/>
    </w:pPr>
    <w:rPr>
      <w:sz w:val="26"/>
    </w:rPr>
  </w:style>
  <w:style w:type="paragraph" w:customStyle="1" w:styleId="CharChar">
    <w:name w:val="Char Char"/>
    <w:basedOn w:val="a5"/>
    <w:rsid w:val="004332EA"/>
    <w:pPr>
      <w:spacing w:after="160" w:line="240" w:lineRule="exact"/>
    </w:pPr>
    <w:rPr>
      <w:rFonts w:ascii="Verdana" w:hAnsi="Verdana"/>
      <w:sz w:val="20"/>
      <w:szCs w:val="20"/>
      <w:lang w:val="en-US" w:eastAsia="en-US"/>
    </w:rPr>
  </w:style>
  <w:style w:type="paragraph" w:customStyle="1" w:styleId="Maintext">
    <w:name w:val="Main_text"/>
    <w:rsid w:val="004332EA"/>
    <w:pPr>
      <w:spacing w:before="120" w:line="360" w:lineRule="auto"/>
      <w:ind w:left="357"/>
      <w:jc w:val="both"/>
    </w:pPr>
    <w:rPr>
      <w:sz w:val="24"/>
      <w:szCs w:val="24"/>
    </w:rPr>
  </w:style>
  <w:style w:type="paragraph" w:customStyle="1" w:styleId="NumberList">
    <w:name w:val="Number_List"/>
    <w:rsid w:val="004332EA"/>
    <w:pPr>
      <w:numPr>
        <w:numId w:val="21"/>
      </w:numPr>
      <w:spacing w:line="360" w:lineRule="auto"/>
      <w:jc w:val="both"/>
    </w:pPr>
    <w:rPr>
      <w:sz w:val="24"/>
      <w:szCs w:val="24"/>
    </w:rPr>
  </w:style>
  <w:style w:type="paragraph" w:customStyle="1" w:styleId="BulletList2">
    <w:name w:val="Bullet_List_2"/>
    <w:rsid w:val="004332EA"/>
    <w:pPr>
      <w:widowControl w:val="0"/>
      <w:numPr>
        <w:numId w:val="20"/>
      </w:numPr>
      <w:autoSpaceDE w:val="0"/>
      <w:autoSpaceDN w:val="0"/>
      <w:adjustRightInd w:val="0"/>
      <w:spacing w:line="360" w:lineRule="auto"/>
      <w:jc w:val="both"/>
    </w:pPr>
    <w:rPr>
      <w:rFonts w:cs="Verdana"/>
      <w:color w:val="000000"/>
      <w:sz w:val="24"/>
      <w:szCs w:val="18"/>
      <w:u w:color="000000"/>
    </w:rPr>
  </w:style>
  <w:style w:type="character" w:customStyle="1" w:styleId="Bold">
    <w:name w:val="Bold"/>
    <w:rsid w:val="004332EA"/>
    <w:rPr>
      <w:rFonts w:ascii="Times New Roman" w:hAnsi="Times New Roman" w:cs="Verdana"/>
      <w:b/>
      <w:bCs/>
      <w:color w:val="000000"/>
      <w:sz w:val="24"/>
      <w:szCs w:val="18"/>
    </w:rPr>
  </w:style>
  <w:style w:type="paragraph" w:customStyle="1" w:styleId="List2">
    <w:name w:val="List_2"/>
    <w:rsid w:val="004332EA"/>
    <w:pPr>
      <w:spacing w:before="120" w:line="360" w:lineRule="auto"/>
      <w:ind w:left="1077"/>
      <w:jc w:val="both"/>
    </w:pPr>
    <w:rPr>
      <w:sz w:val="24"/>
      <w:szCs w:val="24"/>
      <w:lang w:val="de-DE"/>
    </w:rPr>
  </w:style>
  <w:style w:type="character" w:customStyle="1" w:styleId="33">
    <w:name w:val="Основной текст с отступом 3 Знак"/>
    <w:basedOn w:val="a6"/>
    <w:link w:val="32"/>
    <w:uiPriority w:val="99"/>
    <w:rsid w:val="004332EA"/>
    <w:rPr>
      <w:b/>
      <w:noProof/>
      <w:snapToGrid w:val="0"/>
      <w:sz w:val="24"/>
    </w:rPr>
  </w:style>
  <w:style w:type="table" w:customStyle="1" w:styleId="1c">
    <w:name w:val="Сетка таблицы1"/>
    <w:basedOn w:val="a7"/>
    <w:next w:val="aff7"/>
    <w:uiPriority w:val="39"/>
    <w:rsid w:val="004332E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Number"/>
    <w:basedOn w:val="a5"/>
    <w:uiPriority w:val="99"/>
    <w:rsid w:val="004332EA"/>
    <w:pPr>
      <w:numPr>
        <w:numId w:val="22"/>
      </w:numPr>
      <w:spacing w:line="360" w:lineRule="auto"/>
      <w:ind w:left="1077" w:hanging="357"/>
      <w:jc w:val="both"/>
    </w:pPr>
  </w:style>
  <w:style w:type="paragraph" w:customStyle="1" w:styleId="1d">
    <w:name w:val="Обычный отступ 1"/>
    <w:aliases w:val="5,Iau?iue ionooi 1,Ячейка с отступом 0,ОбычныйОтст1,Îáû÷íûé îòñòóï 1,Îáû÷íûéÎòñò1,Обычный_Отступ 1,Обычный Отступ 1,ÎáûÖíûé îòñòóï 1,Žáû÷íûéŽòñò1,ÎáûÖíûéÎòñò1,ß÷åéêà ñ отступом 0"/>
    <w:basedOn w:val="aff9"/>
    <w:qFormat/>
    <w:rsid w:val="004332EA"/>
    <w:pPr>
      <w:spacing w:line="360" w:lineRule="auto"/>
    </w:pPr>
  </w:style>
  <w:style w:type="paragraph" w:customStyle="1" w:styleId="1e">
    <w:name w:val="Текст сноски1"/>
    <w:basedOn w:val="a5"/>
    <w:next w:val="a9"/>
    <w:link w:val="afffd"/>
    <w:uiPriority w:val="99"/>
    <w:semiHidden/>
    <w:unhideWhenUsed/>
    <w:rsid w:val="004332EA"/>
    <w:rPr>
      <w:rFonts w:asciiTheme="minorHAnsi" w:eastAsiaTheme="minorHAnsi" w:hAnsiTheme="minorHAnsi" w:cstheme="minorBidi"/>
      <w:sz w:val="20"/>
      <w:szCs w:val="20"/>
      <w:lang w:eastAsia="en-US"/>
    </w:rPr>
  </w:style>
  <w:style w:type="character" w:customStyle="1" w:styleId="afffd">
    <w:name w:val="Текст сноски Знак"/>
    <w:basedOn w:val="a6"/>
    <w:link w:val="1e"/>
    <w:uiPriority w:val="99"/>
    <w:semiHidden/>
    <w:rsid w:val="004332EA"/>
    <w:rPr>
      <w:rFonts w:asciiTheme="minorHAnsi" w:eastAsiaTheme="minorHAnsi" w:hAnsiTheme="minorHAnsi" w:cstheme="minorBidi"/>
      <w:lang w:eastAsia="en-US"/>
    </w:rPr>
  </w:style>
  <w:style w:type="character" w:customStyle="1" w:styleId="19">
    <w:name w:val="Текст сноски Знак1"/>
    <w:basedOn w:val="a6"/>
    <w:link w:val="a9"/>
    <w:uiPriority w:val="99"/>
    <w:semiHidden/>
    <w:rsid w:val="004332EA"/>
  </w:style>
  <w:style w:type="paragraph" w:styleId="afffe">
    <w:name w:val="No Spacing"/>
    <w:link w:val="affff"/>
    <w:uiPriority w:val="1"/>
    <w:qFormat/>
    <w:rsid w:val="004332EA"/>
    <w:rPr>
      <w:rFonts w:ascii="Calibri" w:eastAsia="Calibri" w:hAnsi="Calibri"/>
      <w:sz w:val="22"/>
      <w:szCs w:val="22"/>
      <w:lang w:eastAsia="en-US"/>
    </w:rPr>
  </w:style>
  <w:style w:type="character" w:customStyle="1" w:styleId="affff">
    <w:name w:val="Без интервала Знак"/>
    <w:link w:val="afffe"/>
    <w:uiPriority w:val="1"/>
    <w:rsid w:val="004332EA"/>
    <w:rPr>
      <w:rFonts w:ascii="Calibri" w:eastAsia="Calibri" w:hAnsi="Calibri"/>
      <w:sz w:val="22"/>
      <w:szCs w:val="22"/>
      <w:lang w:eastAsia="en-US"/>
    </w:rPr>
  </w:style>
  <w:style w:type="paragraph" w:customStyle="1" w:styleId="a4">
    <w:name w:val="Маркированный список с отступом"/>
    <w:basedOn w:val="a5"/>
    <w:rsid w:val="004332EA"/>
    <w:pPr>
      <w:numPr>
        <w:numId w:val="23"/>
      </w:numPr>
      <w:spacing w:line="360" w:lineRule="auto"/>
      <w:jc w:val="both"/>
    </w:pPr>
  </w:style>
  <w:style w:type="character" w:customStyle="1" w:styleId="141">
    <w:name w:val="Основной текст + 141"/>
    <w:aliases w:val="5 pt20,Полужирный13,Масштаб 50%1"/>
    <w:uiPriority w:val="99"/>
    <w:rsid w:val="004332EA"/>
    <w:rPr>
      <w:rFonts w:ascii="Times New Roman" w:hAnsi="Times New Roman" w:cs="Times New Roman"/>
      <w:b/>
      <w:bCs/>
      <w:spacing w:val="0"/>
      <w:w w:val="50"/>
      <w:sz w:val="29"/>
      <w:szCs w:val="29"/>
    </w:rPr>
  </w:style>
  <w:style w:type="paragraph" w:customStyle="1" w:styleId="Default">
    <w:name w:val="Default"/>
    <w:rsid w:val="004332EA"/>
    <w:pPr>
      <w:autoSpaceDE w:val="0"/>
      <w:autoSpaceDN w:val="0"/>
      <w:adjustRightInd w:val="0"/>
    </w:pPr>
    <w:rPr>
      <w:rFonts w:ascii="Verdana" w:eastAsiaTheme="minorHAnsi" w:hAnsi="Verdana" w:cs="Verdana"/>
      <w:color w:val="000000"/>
      <w:sz w:val="24"/>
      <w:szCs w:val="24"/>
      <w:lang w:eastAsia="en-US"/>
    </w:rPr>
  </w:style>
  <w:style w:type="numbering" w:customStyle="1" w:styleId="1f">
    <w:name w:val="Нет списка1"/>
    <w:next w:val="a8"/>
    <w:uiPriority w:val="99"/>
    <w:semiHidden/>
    <w:unhideWhenUsed/>
    <w:rsid w:val="004332EA"/>
  </w:style>
  <w:style w:type="paragraph" w:customStyle="1" w:styleId="1f0">
    <w:name w:val="Стиль Заголовок 1"/>
    <w:aliases w:val="(раздел) + полужирный Справа:  0 см"/>
    <w:basedOn w:val="16"/>
    <w:autoRedefine/>
    <w:rsid w:val="004332EA"/>
    <w:pPr>
      <w:keepNext w:val="0"/>
      <w:keepLines/>
      <w:tabs>
        <w:tab w:val="clear" w:pos="432"/>
      </w:tabs>
    </w:pPr>
    <w:rPr>
      <w:b w:val="0"/>
      <w:bCs w:val="0"/>
      <w:caps w:val="0"/>
      <w:kern w:val="28"/>
    </w:rPr>
  </w:style>
  <w:style w:type="paragraph" w:customStyle="1" w:styleId="affff0">
    <w:name w:val="Абзац как надо"/>
    <w:link w:val="affff1"/>
    <w:rsid w:val="004332EA"/>
    <w:pPr>
      <w:widowControl w:val="0"/>
      <w:ind w:firstLine="720"/>
      <w:jc w:val="both"/>
    </w:pPr>
    <w:rPr>
      <w:sz w:val="24"/>
      <w:szCs w:val="28"/>
    </w:rPr>
  </w:style>
  <w:style w:type="character" w:customStyle="1" w:styleId="affff1">
    <w:name w:val="Абзац как надо Знак"/>
    <w:link w:val="affff0"/>
    <w:rsid w:val="004332EA"/>
    <w:rPr>
      <w:sz w:val="24"/>
      <w:szCs w:val="28"/>
    </w:rPr>
  </w:style>
  <w:style w:type="paragraph" w:customStyle="1" w:styleId="a1">
    <w:name w:val="Список (нумер.)"/>
    <w:basedOn w:val="a5"/>
    <w:next w:val="a5"/>
    <w:rsid w:val="004332EA"/>
    <w:pPr>
      <w:numPr>
        <w:numId w:val="24"/>
      </w:numPr>
      <w:spacing w:line="360" w:lineRule="auto"/>
      <w:ind w:right="134"/>
      <w:jc w:val="both"/>
    </w:pPr>
  </w:style>
  <w:style w:type="paragraph" w:customStyle="1" w:styleId="140">
    <w:name w:val="ГС_ТаблТекст14"/>
    <w:rsid w:val="004332EA"/>
    <w:pPr>
      <w:spacing w:before="60" w:after="60"/>
    </w:pPr>
    <w:rPr>
      <w:snapToGrid w:val="0"/>
      <w:sz w:val="28"/>
      <w:szCs w:val="28"/>
    </w:rPr>
  </w:style>
  <w:style w:type="character" w:customStyle="1" w:styleId="afc">
    <w:name w:val="Название объекта Знак"/>
    <w:link w:val="afb"/>
    <w:rsid w:val="004332EA"/>
    <w:rPr>
      <w:b/>
      <w:snapToGrid w:val="0"/>
    </w:rPr>
  </w:style>
  <w:style w:type="paragraph" w:styleId="HTML">
    <w:name w:val="HTML Preformatted"/>
    <w:basedOn w:val="a5"/>
    <w:link w:val="HTML0"/>
    <w:uiPriority w:val="99"/>
    <w:unhideWhenUsed/>
    <w:rsid w:val="004332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6"/>
    <w:link w:val="HTML"/>
    <w:uiPriority w:val="99"/>
    <w:rsid w:val="004332EA"/>
    <w:rPr>
      <w:rFonts w:ascii="Courier New" w:hAnsi="Courier New" w:cs="Courier New"/>
    </w:rPr>
  </w:style>
  <w:style w:type="numbering" w:customStyle="1" w:styleId="29">
    <w:name w:val="Нет списка2"/>
    <w:next w:val="a8"/>
    <w:uiPriority w:val="99"/>
    <w:semiHidden/>
    <w:unhideWhenUsed/>
    <w:rsid w:val="004332EA"/>
  </w:style>
  <w:style w:type="paragraph" w:customStyle="1" w:styleId="-0">
    <w:name w:val="ТитЛист - Децимальный номер"/>
    <w:basedOn w:val="a5"/>
    <w:rsid w:val="004332EA"/>
    <w:pPr>
      <w:spacing w:line="360" w:lineRule="auto"/>
      <w:jc w:val="center"/>
    </w:pPr>
    <w:rPr>
      <w:sz w:val="28"/>
      <w:szCs w:val="20"/>
    </w:rPr>
  </w:style>
  <w:style w:type="paragraph" w:customStyle="1" w:styleId="affff2">
    <w:name w:val="Аннотация и Содержание"/>
    <w:basedOn w:val="a5"/>
    <w:rsid w:val="004332EA"/>
    <w:pPr>
      <w:spacing w:before="240" w:after="240" w:line="360" w:lineRule="auto"/>
      <w:jc w:val="center"/>
    </w:pPr>
    <w:rPr>
      <w:b/>
      <w:caps/>
      <w:sz w:val="28"/>
      <w:szCs w:val="20"/>
    </w:rPr>
  </w:style>
  <w:style w:type="paragraph" w:customStyle="1" w:styleId="affff3">
    <w:name w:val="Основной текст документа"/>
    <w:link w:val="affff4"/>
    <w:qFormat/>
    <w:rsid w:val="004332EA"/>
    <w:pPr>
      <w:spacing w:line="360" w:lineRule="auto"/>
      <w:ind w:firstLine="709"/>
      <w:contextualSpacing/>
      <w:jc w:val="both"/>
    </w:pPr>
    <w:rPr>
      <w:rFonts w:eastAsia="Calibri"/>
      <w:color w:val="000000"/>
      <w:sz w:val="28"/>
      <w:szCs w:val="28"/>
      <w:lang w:eastAsia="en-US"/>
    </w:rPr>
  </w:style>
  <w:style w:type="character" w:customStyle="1" w:styleId="affff4">
    <w:name w:val="Основной текст документа Знак"/>
    <w:link w:val="affff3"/>
    <w:rsid w:val="004332EA"/>
    <w:rPr>
      <w:rFonts w:eastAsia="Calibri"/>
      <w:color w:val="000000"/>
      <w:sz w:val="28"/>
      <w:szCs w:val="28"/>
      <w:lang w:eastAsia="en-US"/>
    </w:rPr>
  </w:style>
  <w:style w:type="paragraph" w:customStyle="1" w:styleId="-2">
    <w:name w:val="Таблица - текст"/>
    <w:basedOn w:val="affff3"/>
    <w:rsid w:val="004332EA"/>
    <w:pPr>
      <w:spacing w:line="240" w:lineRule="auto"/>
      <w:ind w:firstLine="0"/>
      <w:jc w:val="left"/>
    </w:pPr>
    <w:rPr>
      <w:rFonts w:eastAsia="Times New Roman"/>
      <w:sz w:val="24"/>
      <w:szCs w:val="20"/>
      <w:lang w:eastAsia="ru-RU"/>
    </w:rPr>
  </w:style>
  <w:style w:type="paragraph" w:customStyle="1" w:styleId="-3">
    <w:name w:val="Таблица - заголовок"/>
    <w:basedOn w:val="-0"/>
    <w:rsid w:val="004332EA"/>
    <w:pPr>
      <w:spacing w:line="240" w:lineRule="auto"/>
    </w:pPr>
  </w:style>
  <w:style w:type="paragraph" w:customStyle="1" w:styleId="-4">
    <w:name w:val="ТитЛист - Наименование КП"/>
    <w:basedOn w:val="a5"/>
    <w:rsid w:val="004332EA"/>
    <w:pPr>
      <w:spacing w:line="360" w:lineRule="auto"/>
      <w:ind w:left="-142" w:right="-143"/>
      <w:jc w:val="center"/>
    </w:pPr>
    <w:rPr>
      <w:caps/>
      <w:sz w:val="28"/>
      <w:szCs w:val="20"/>
    </w:rPr>
  </w:style>
  <w:style w:type="paragraph" w:customStyle="1" w:styleId="-5">
    <w:name w:val="ТитЛист - Наименование документа"/>
    <w:basedOn w:val="a5"/>
    <w:next w:val="a5"/>
    <w:rsid w:val="004332EA"/>
    <w:pPr>
      <w:spacing w:line="360" w:lineRule="auto"/>
      <w:jc w:val="center"/>
    </w:pPr>
    <w:rPr>
      <w:sz w:val="28"/>
      <w:szCs w:val="20"/>
    </w:rPr>
  </w:style>
  <w:style w:type="paragraph" w:customStyle="1" w:styleId="-6">
    <w:name w:val="Таблица - Наименование"/>
    <w:basedOn w:val="affff3"/>
    <w:rsid w:val="004332EA"/>
    <w:pPr>
      <w:ind w:firstLine="0"/>
    </w:pPr>
    <w:rPr>
      <w:rFonts w:eastAsia="Times New Roman"/>
      <w:szCs w:val="20"/>
    </w:rPr>
  </w:style>
  <w:style w:type="paragraph" w:customStyle="1" w:styleId="-7">
    <w:name w:val="ТитЛист - Наименование вида документа"/>
    <w:basedOn w:val="-5"/>
    <w:rsid w:val="004332EA"/>
    <w:rPr>
      <w:bCs/>
    </w:rPr>
  </w:style>
  <w:style w:type="paragraph" w:customStyle="1" w:styleId="affff5">
    <w:name w:val="Утверждено"/>
    <w:basedOn w:val="a5"/>
    <w:rsid w:val="004332EA"/>
    <w:pPr>
      <w:spacing w:line="360" w:lineRule="auto"/>
      <w:ind w:left="-34"/>
    </w:pPr>
    <w:rPr>
      <w:sz w:val="28"/>
      <w:szCs w:val="20"/>
    </w:rPr>
  </w:style>
  <w:style w:type="character" w:customStyle="1" w:styleId="affff6">
    <w:name w:val="ГС_сим_Полужирный"/>
    <w:rsid w:val="004332EA"/>
    <w:rPr>
      <w:rFonts w:ascii="Times New Roman" w:hAnsi="Times New Roman"/>
      <w:b/>
      <w:sz w:val="28"/>
      <w:szCs w:val="24"/>
    </w:rPr>
  </w:style>
  <w:style w:type="table" w:customStyle="1" w:styleId="2a">
    <w:name w:val="Сетка таблицы2"/>
    <w:basedOn w:val="a7"/>
    <w:next w:val="aff7"/>
    <w:uiPriority w:val="39"/>
    <w:rsid w:val="004332E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7">
    <w:name w:val="macro"/>
    <w:link w:val="affff8"/>
    <w:semiHidden/>
    <w:rsid w:val="004332EA"/>
    <w:pPr>
      <w:tabs>
        <w:tab w:val="left" w:pos="480"/>
        <w:tab w:val="left" w:pos="960"/>
        <w:tab w:val="left" w:pos="1440"/>
        <w:tab w:val="left" w:pos="1920"/>
        <w:tab w:val="left" w:pos="2400"/>
        <w:tab w:val="left" w:pos="2880"/>
        <w:tab w:val="left" w:pos="3360"/>
        <w:tab w:val="left" w:pos="3840"/>
        <w:tab w:val="left" w:pos="4320"/>
      </w:tabs>
      <w:ind w:left="200"/>
    </w:pPr>
    <w:rPr>
      <w:rFonts w:ascii="Courier New" w:hAnsi="Courier New" w:cs="Courier New"/>
      <w:sz w:val="28"/>
      <w:szCs w:val="28"/>
    </w:rPr>
  </w:style>
  <w:style w:type="character" w:customStyle="1" w:styleId="affff8">
    <w:name w:val="Текст макроса Знак"/>
    <w:basedOn w:val="a6"/>
    <w:link w:val="affff7"/>
    <w:semiHidden/>
    <w:rsid w:val="004332EA"/>
    <w:rPr>
      <w:rFonts w:ascii="Courier New" w:hAnsi="Courier New" w:cs="Courier New"/>
      <w:sz w:val="28"/>
      <w:szCs w:val="28"/>
    </w:rPr>
  </w:style>
  <w:style w:type="paragraph" w:styleId="52">
    <w:name w:val="index 5"/>
    <w:basedOn w:val="a5"/>
    <w:next w:val="a5"/>
    <w:autoRedefine/>
    <w:semiHidden/>
    <w:rsid w:val="004332EA"/>
    <w:pPr>
      <w:spacing w:before="60" w:after="60"/>
      <w:ind w:left="1000" w:hanging="200"/>
      <w:jc w:val="both"/>
    </w:pPr>
    <w:rPr>
      <w:sz w:val="28"/>
      <w:szCs w:val="28"/>
    </w:rPr>
  </w:style>
  <w:style w:type="character" w:customStyle="1" w:styleId="ac">
    <w:name w:val="Текст концевой сноски Знак"/>
    <w:basedOn w:val="a6"/>
    <w:link w:val="ab"/>
    <w:uiPriority w:val="99"/>
    <w:semiHidden/>
    <w:rsid w:val="004332EA"/>
  </w:style>
  <w:style w:type="character" w:styleId="affff9">
    <w:name w:val="Placeholder Text"/>
    <w:basedOn w:val="a6"/>
    <w:uiPriority w:val="99"/>
    <w:semiHidden/>
    <w:rsid w:val="004332EA"/>
    <w:rPr>
      <w:color w:val="808080"/>
    </w:rPr>
  </w:style>
  <w:style w:type="numbering" w:customStyle="1" w:styleId="110">
    <w:name w:val="Нет списка11"/>
    <w:next w:val="a8"/>
    <w:uiPriority w:val="99"/>
    <w:semiHidden/>
    <w:unhideWhenUsed/>
    <w:rsid w:val="004332EA"/>
  </w:style>
  <w:style w:type="numbering" w:customStyle="1" w:styleId="111">
    <w:name w:val="Нет списка111"/>
    <w:next w:val="a8"/>
    <w:uiPriority w:val="99"/>
    <w:semiHidden/>
    <w:unhideWhenUsed/>
    <w:rsid w:val="004332EA"/>
  </w:style>
  <w:style w:type="paragraph" w:customStyle="1" w:styleId="1-">
    <w:name w:val="Заголовок 1 - Перчень сокращений"/>
    <w:basedOn w:val="16"/>
    <w:rsid w:val="004332EA"/>
    <w:pPr>
      <w:keepNext w:val="0"/>
      <w:tabs>
        <w:tab w:val="clear" w:pos="432"/>
        <w:tab w:val="left" w:pos="426"/>
        <w:tab w:val="left" w:pos="1276"/>
      </w:tabs>
      <w:ind w:left="432" w:hanging="432"/>
      <w:contextualSpacing/>
    </w:pPr>
    <w:rPr>
      <w:b w:val="0"/>
      <w:bCs w:val="0"/>
      <w:caps w:val="0"/>
      <w:color w:val="000000"/>
      <w:kern w:val="0"/>
      <w:szCs w:val="20"/>
    </w:rPr>
  </w:style>
  <w:style w:type="paragraph" w:customStyle="1" w:styleId="2">
    <w:name w:val="ПрилА2"/>
    <w:basedOn w:val="a5"/>
    <w:rsid w:val="004332EA"/>
    <w:pPr>
      <w:widowControl w:val="0"/>
      <w:numPr>
        <w:numId w:val="25"/>
      </w:numPr>
      <w:tabs>
        <w:tab w:val="num" w:pos="1440"/>
      </w:tabs>
      <w:spacing w:line="360" w:lineRule="auto"/>
      <w:ind w:left="0" w:firstLine="720"/>
      <w:outlineLvl w:val="1"/>
    </w:pPr>
    <w:rPr>
      <w:rFonts w:ascii="Arial" w:hAnsi="Arial" w:cs="Arial"/>
      <w:b/>
      <w:bCs/>
      <w:sz w:val="28"/>
      <w:szCs w:val="28"/>
    </w:rPr>
  </w:style>
  <w:style w:type="character" w:customStyle="1" w:styleId="27">
    <w:name w:val="Основной текст 2 Знак"/>
    <w:basedOn w:val="a6"/>
    <w:link w:val="26"/>
    <w:uiPriority w:val="99"/>
    <w:rsid w:val="004332EA"/>
    <w:rPr>
      <w:snapToGrid w:val="0"/>
      <w:color w:val="FF0000"/>
      <w:sz w:val="24"/>
      <w:szCs w:val="24"/>
    </w:rPr>
  </w:style>
  <w:style w:type="paragraph" w:customStyle="1" w:styleId="affffa">
    <w:name w:val="Комментарий"/>
    <w:basedOn w:val="a5"/>
    <w:rsid w:val="004332EA"/>
    <w:pPr>
      <w:ind w:firstLine="720"/>
      <w:jc w:val="both"/>
    </w:pPr>
    <w:rPr>
      <w:noProof/>
      <w:color w:val="0000FF"/>
    </w:rPr>
  </w:style>
  <w:style w:type="table" w:customStyle="1" w:styleId="112">
    <w:name w:val="Сетка таблицы11"/>
    <w:basedOn w:val="a7"/>
    <w:next w:val="aff7"/>
    <w:uiPriority w:val="39"/>
    <w:rsid w:val="004332E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b">
    <w:name w:val="Subtitle"/>
    <w:basedOn w:val="a5"/>
    <w:next w:val="a5"/>
    <w:link w:val="affffc"/>
    <w:uiPriority w:val="11"/>
    <w:qFormat/>
    <w:rsid w:val="004332EA"/>
    <w:pPr>
      <w:pageBreakBefore/>
      <w:numPr>
        <w:ilvl w:val="1"/>
      </w:numPr>
      <w:spacing w:before="240" w:after="360"/>
      <w:jc w:val="center"/>
    </w:pPr>
    <w:rPr>
      <w:rFonts w:ascii="Times New Roman Полужирный" w:eastAsiaTheme="minorEastAsia" w:hAnsi="Times New Roman Полужирный"/>
      <w:b/>
      <w:caps/>
      <w:color w:val="5A5A5A" w:themeColor="text1" w:themeTint="A5"/>
      <w:sz w:val="28"/>
      <w:szCs w:val="28"/>
    </w:rPr>
  </w:style>
  <w:style w:type="character" w:customStyle="1" w:styleId="affffc">
    <w:name w:val="Подзаголовок Знак"/>
    <w:basedOn w:val="a6"/>
    <w:link w:val="affffb"/>
    <w:uiPriority w:val="11"/>
    <w:rsid w:val="004332EA"/>
    <w:rPr>
      <w:rFonts w:ascii="Times New Roman Полужирный" w:eastAsiaTheme="minorEastAsia" w:hAnsi="Times New Roman Полужирный"/>
      <w:b/>
      <w:caps/>
      <w:color w:val="5A5A5A" w:themeColor="text1" w:themeTint="A5"/>
      <w:sz w:val="28"/>
      <w:szCs w:val="28"/>
    </w:rPr>
  </w:style>
  <w:style w:type="numbering" w:customStyle="1" w:styleId="35">
    <w:name w:val="Нет списка3"/>
    <w:next w:val="a8"/>
    <w:uiPriority w:val="99"/>
    <w:semiHidden/>
    <w:unhideWhenUsed/>
    <w:rsid w:val="004332EA"/>
  </w:style>
  <w:style w:type="table" w:customStyle="1" w:styleId="36">
    <w:name w:val="Сетка таблицы3"/>
    <w:basedOn w:val="a7"/>
    <w:next w:val="aff7"/>
    <w:uiPriority w:val="39"/>
    <w:rsid w:val="004332E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
    <w:name w:val="Нет списка12"/>
    <w:next w:val="a8"/>
    <w:uiPriority w:val="99"/>
    <w:semiHidden/>
    <w:unhideWhenUsed/>
    <w:rsid w:val="004332EA"/>
  </w:style>
  <w:style w:type="numbering" w:customStyle="1" w:styleId="1120">
    <w:name w:val="Нет списка112"/>
    <w:next w:val="a8"/>
    <w:uiPriority w:val="99"/>
    <w:semiHidden/>
    <w:unhideWhenUsed/>
    <w:rsid w:val="004332EA"/>
  </w:style>
  <w:style w:type="table" w:customStyle="1" w:styleId="124">
    <w:name w:val="Сетка таблицы12"/>
    <w:basedOn w:val="a7"/>
    <w:next w:val="aff7"/>
    <w:uiPriority w:val="39"/>
    <w:rsid w:val="004332E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8"/>
    <w:uiPriority w:val="99"/>
    <w:semiHidden/>
    <w:unhideWhenUsed/>
    <w:rsid w:val="004332EA"/>
  </w:style>
  <w:style w:type="table" w:customStyle="1" w:styleId="44">
    <w:name w:val="Сетка таблицы4"/>
    <w:basedOn w:val="a7"/>
    <w:next w:val="aff7"/>
    <w:uiPriority w:val="39"/>
    <w:rsid w:val="004332E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8"/>
    <w:uiPriority w:val="99"/>
    <w:semiHidden/>
    <w:unhideWhenUsed/>
    <w:rsid w:val="004332EA"/>
  </w:style>
  <w:style w:type="numbering" w:customStyle="1" w:styleId="113">
    <w:name w:val="Нет списка113"/>
    <w:next w:val="a8"/>
    <w:uiPriority w:val="99"/>
    <w:semiHidden/>
    <w:unhideWhenUsed/>
    <w:rsid w:val="004332EA"/>
  </w:style>
  <w:style w:type="table" w:customStyle="1" w:styleId="131">
    <w:name w:val="Сетка таблицы13"/>
    <w:basedOn w:val="a7"/>
    <w:next w:val="aff7"/>
    <w:uiPriority w:val="39"/>
    <w:rsid w:val="004332E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
    <w:name w:val="Нет списка5"/>
    <w:next w:val="a8"/>
    <w:uiPriority w:val="99"/>
    <w:semiHidden/>
    <w:unhideWhenUsed/>
    <w:rsid w:val="004332EA"/>
  </w:style>
  <w:style w:type="table" w:customStyle="1" w:styleId="54">
    <w:name w:val="Сетка таблицы5"/>
    <w:basedOn w:val="a7"/>
    <w:next w:val="aff7"/>
    <w:uiPriority w:val="39"/>
    <w:rsid w:val="004332E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
    <w:name w:val="Нет списка14"/>
    <w:next w:val="a8"/>
    <w:uiPriority w:val="99"/>
    <w:semiHidden/>
    <w:unhideWhenUsed/>
    <w:rsid w:val="004332EA"/>
  </w:style>
  <w:style w:type="numbering" w:customStyle="1" w:styleId="114">
    <w:name w:val="Нет списка114"/>
    <w:next w:val="a8"/>
    <w:uiPriority w:val="99"/>
    <w:semiHidden/>
    <w:unhideWhenUsed/>
    <w:rsid w:val="004332EA"/>
  </w:style>
  <w:style w:type="table" w:customStyle="1" w:styleId="143">
    <w:name w:val="Сетка таблицы14"/>
    <w:basedOn w:val="a7"/>
    <w:next w:val="aff7"/>
    <w:uiPriority w:val="39"/>
    <w:rsid w:val="004332E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8"/>
    <w:uiPriority w:val="99"/>
    <w:semiHidden/>
    <w:unhideWhenUsed/>
    <w:rsid w:val="004332EA"/>
  </w:style>
  <w:style w:type="paragraph" w:customStyle="1" w:styleId="12">
    <w:name w:val="ЗГ1"/>
    <w:basedOn w:val="a5"/>
    <w:autoRedefine/>
    <w:rsid w:val="004332EA"/>
    <w:pPr>
      <w:numPr>
        <w:numId w:val="41"/>
      </w:numPr>
      <w:tabs>
        <w:tab w:val="left" w:pos="3686"/>
      </w:tabs>
      <w:ind w:left="0" w:firstLine="567"/>
      <w:jc w:val="both"/>
    </w:pPr>
    <w:rPr>
      <w:bCs/>
      <w:caps/>
      <w:spacing w:val="30"/>
      <w:szCs w:val="20"/>
    </w:rPr>
  </w:style>
  <w:style w:type="paragraph" w:customStyle="1" w:styleId="21">
    <w:name w:val="ЗГ2"/>
    <w:basedOn w:val="a5"/>
    <w:autoRedefine/>
    <w:rsid w:val="004332EA"/>
    <w:pPr>
      <w:numPr>
        <w:ilvl w:val="1"/>
        <w:numId w:val="41"/>
      </w:numPr>
      <w:tabs>
        <w:tab w:val="left" w:pos="1276"/>
        <w:tab w:val="left" w:pos="1843"/>
      </w:tabs>
      <w:ind w:left="0" w:firstLine="567"/>
      <w:jc w:val="both"/>
    </w:pPr>
    <w:rPr>
      <w:szCs w:val="20"/>
    </w:rPr>
  </w:style>
  <w:style w:type="paragraph" w:customStyle="1" w:styleId="3">
    <w:name w:val="ЗГ3"/>
    <w:basedOn w:val="a5"/>
    <w:autoRedefine/>
    <w:rsid w:val="004332EA"/>
    <w:pPr>
      <w:numPr>
        <w:ilvl w:val="2"/>
        <w:numId w:val="41"/>
      </w:numPr>
      <w:tabs>
        <w:tab w:val="clear" w:pos="1440"/>
        <w:tab w:val="left" w:pos="1276"/>
      </w:tabs>
      <w:suppressAutoHyphens/>
      <w:ind w:left="0" w:firstLine="567"/>
      <w:jc w:val="both"/>
    </w:pPr>
    <w:rPr>
      <w:szCs w:val="20"/>
    </w:rPr>
  </w:style>
  <w:style w:type="paragraph" w:customStyle="1" w:styleId="4">
    <w:name w:val="ЗГ4"/>
    <w:basedOn w:val="a5"/>
    <w:autoRedefine/>
    <w:rsid w:val="004332EA"/>
    <w:pPr>
      <w:numPr>
        <w:ilvl w:val="3"/>
        <w:numId w:val="41"/>
      </w:numPr>
      <w:ind w:left="0" w:firstLine="567"/>
      <w:jc w:val="both"/>
    </w:pPr>
    <w:rPr>
      <w:szCs w:val="20"/>
    </w:rPr>
  </w:style>
  <w:style w:type="numbering" w:customStyle="1" w:styleId="62">
    <w:name w:val="Нет списка6"/>
    <w:next w:val="a8"/>
    <w:uiPriority w:val="99"/>
    <w:semiHidden/>
    <w:unhideWhenUsed/>
    <w:rsid w:val="004D7AAF"/>
  </w:style>
  <w:style w:type="table" w:customStyle="1" w:styleId="63">
    <w:name w:val="Сетка таблицы6"/>
    <w:basedOn w:val="a7"/>
    <w:next w:val="aff7"/>
    <w:uiPriority w:val="39"/>
    <w:rsid w:val="004D7A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0">
    <w:name w:val="Нет списка16"/>
    <w:next w:val="a8"/>
    <w:uiPriority w:val="99"/>
    <w:semiHidden/>
    <w:unhideWhenUsed/>
    <w:rsid w:val="004D7AAF"/>
  </w:style>
  <w:style w:type="numbering" w:customStyle="1" w:styleId="115">
    <w:name w:val="Нет списка115"/>
    <w:next w:val="a8"/>
    <w:uiPriority w:val="99"/>
    <w:semiHidden/>
    <w:unhideWhenUsed/>
    <w:rsid w:val="004D7AAF"/>
  </w:style>
  <w:style w:type="table" w:customStyle="1" w:styleId="152">
    <w:name w:val="Сетка таблицы15"/>
    <w:basedOn w:val="a7"/>
    <w:next w:val="aff7"/>
    <w:uiPriority w:val="39"/>
    <w:rsid w:val="004D7A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d">
    <w:name w:val="Основной текст_"/>
    <w:basedOn w:val="a6"/>
    <w:link w:val="1f1"/>
    <w:rsid w:val="004D7AAF"/>
    <w:rPr>
      <w:shd w:val="clear" w:color="auto" w:fill="FFFFFF"/>
    </w:rPr>
  </w:style>
  <w:style w:type="paragraph" w:customStyle="1" w:styleId="1f1">
    <w:name w:val="Основной текст1"/>
    <w:basedOn w:val="a5"/>
    <w:link w:val="affffd"/>
    <w:rsid w:val="004D7AAF"/>
    <w:pPr>
      <w:widowControl w:val="0"/>
      <w:shd w:val="clear" w:color="auto" w:fill="FFFFFF"/>
      <w:spacing w:line="262" w:lineRule="auto"/>
      <w:ind w:firstLine="140"/>
    </w:pPr>
    <w:rPr>
      <w:sz w:val="20"/>
      <w:szCs w:val="20"/>
    </w:rPr>
  </w:style>
  <w:style w:type="paragraph" w:styleId="64">
    <w:name w:val="index 6"/>
    <w:basedOn w:val="a5"/>
    <w:next w:val="a5"/>
    <w:autoRedefine/>
    <w:uiPriority w:val="99"/>
    <w:semiHidden/>
    <w:unhideWhenUsed/>
    <w:rsid w:val="004D7AAF"/>
    <w:pPr>
      <w:ind w:left="1440" w:hanging="240"/>
    </w:pPr>
    <w:rPr>
      <w:szCs w:val="20"/>
    </w:rPr>
  </w:style>
  <w:style w:type="table" w:customStyle="1" w:styleId="211">
    <w:name w:val="Сетка таблицы21"/>
    <w:basedOn w:val="a7"/>
    <w:next w:val="aff7"/>
    <w:uiPriority w:val="39"/>
    <w:rsid w:val="004D7A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7"/>
    <w:next w:val="aff7"/>
    <w:rsid w:val="004D7A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7"/>
    <w:next w:val="aff7"/>
    <w:uiPriority w:val="59"/>
    <w:rsid w:val="004D7A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7"/>
    <w:next w:val="aff7"/>
    <w:uiPriority w:val="39"/>
    <w:rsid w:val="004D7A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2">
    <w:name w:val="Абзац как надо Знак1"/>
    <w:basedOn w:val="a6"/>
    <w:rsid w:val="004D7AAF"/>
    <w:rPr>
      <w:rFonts w:ascii="Times New Roman" w:eastAsia="Times New Roman" w:hAnsi="Times New Roman" w:cs="Times New Roman"/>
      <w:sz w:val="24"/>
      <w:szCs w:val="28"/>
      <w:lang w:eastAsia="ru-RU"/>
    </w:rPr>
  </w:style>
  <w:style w:type="numbering" w:customStyle="1" w:styleId="1111">
    <w:name w:val="Нет списка1111"/>
    <w:next w:val="a8"/>
    <w:uiPriority w:val="99"/>
    <w:semiHidden/>
    <w:unhideWhenUsed/>
    <w:rsid w:val="004D7AAF"/>
  </w:style>
  <w:style w:type="numbering" w:customStyle="1" w:styleId="212">
    <w:name w:val="Нет списка21"/>
    <w:next w:val="a8"/>
    <w:uiPriority w:val="99"/>
    <w:semiHidden/>
    <w:unhideWhenUsed/>
    <w:rsid w:val="004D7AAF"/>
  </w:style>
  <w:style w:type="numbering" w:customStyle="1" w:styleId="1210">
    <w:name w:val="Нет списка121"/>
    <w:next w:val="a8"/>
    <w:uiPriority w:val="99"/>
    <w:semiHidden/>
    <w:unhideWhenUsed/>
    <w:rsid w:val="004D7AAF"/>
  </w:style>
  <w:style w:type="numbering" w:customStyle="1" w:styleId="1121">
    <w:name w:val="Нет списка1121"/>
    <w:next w:val="a8"/>
    <w:uiPriority w:val="99"/>
    <w:semiHidden/>
    <w:unhideWhenUsed/>
    <w:rsid w:val="004D7AAF"/>
  </w:style>
  <w:style w:type="character" w:customStyle="1" w:styleId="1f3">
    <w:name w:val="Текст Знак1"/>
    <w:aliases w:val="Знак Знак1"/>
    <w:basedOn w:val="a6"/>
    <w:semiHidden/>
    <w:rsid w:val="004D7AAF"/>
    <w:rPr>
      <w:rFonts w:ascii="Consolas" w:hAnsi="Consolas" w:cs="Consolas"/>
      <w:sz w:val="21"/>
      <w:szCs w:val="21"/>
    </w:rPr>
  </w:style>
  <w:style w:type="numbering" w:customStyle="1" w:styleId="10">
    <w:name w:val="Заголовок приложения 1"/>
    <w:uiPriority w:val="99"/>
    <w:rsid w:val="004D7AAF"/>
    <w:pPr>
      <w:numPr>
        <w:numId w:val="62"/>
      </w:numPr>
    </w:pPr>
  </w:style>
  <w:style w:type="paragraph" w:customStyle="1" w:styleId="affffe">
    <w:name w:val="Стильприложения"/>
    <w:basedOn w:val="2-Mod"/>
    <w:link w:val="afffff"/>
    <w:qFormat/>
    <w:rsid w:val="004D7AAF"/>
    <w:pPr>
      <w:spacing w:before="120" w:after="120"/>
      <w:ind w:left="2149" w:hanging="360"/>
    </w:pPr>
    <w:rPr>
      <w:rFonts w:eastAsia="Calibri"/>
      <w:caps/>
    </w:rPr>
  </w:style>
  <w:style w:type="numbering" w:customStyle="1" w:styleId="15">
    <w:name w:val="Заголовок приложения_1"/>
    <w:uiPriority w:val="99"/>
    <w:rsid w:val="004D7AAF"/>
    <w:pPr>
      <w:numPr>
        <w:numId w:val="63"/>
      </w:numPr>
    </w:pPr>
  </w:style>
  <w:style w:type="character" w:customStyle="1" w:styleId="2-Mod0">
    <w:name w:val="Заголовок 2 - Mod Знак"/>
    <w:basedOn w:val="23"/>
    <w:link w:val="2-Mod"/>
    <w:rsid w:val="004D7AAF"/>
    <w:rPr>
      <w:bCs/>
      <w:iCs w:val="0"/>
      <w:color w:val="000000"/>
      <w:sz w:val="28"/>
      <w:szCs w:val="28"/>
    </w:rPr>
  </w:style>
  <w:style w:type="character" w:customStyle="1" w:styleId="afffff">
    <w:name w:val="Стильприложения Знак"/>
    <w:basedOn w:val="2-Mod0"/>
    <w:link w:val="affffe"/>
    <w:rsid w:val="004D7AAF"/>
    <w:rPr>
      <w:rFonts w:eastAsia="Calibri"/>
      <w:bCs/>
      <w:iCs w:val="0"/>
      <w:caps/>
      <w:color w:val="000000"/>
      <w:sz w:val="28"/>
      <w:szCs w:val="28"/>
    </w:rPr>
  </w:style>
  <w:style w:type="numbering" w:customStyle="1" w:styleId="11">
    <w:name w:val="Заголовок 1_ ПРИложение"/>
    <w:uiPriority w:val="99"/>
    <w:rsid w:val="004D7AAF"/>
    <w:pPr>
      <w:numPr>
        <w:numId w:val="64"/>
      </w:numPr>
    </w:pPr>
  </w:style>
  <w:style w:type="numbering" w:customStyle="1" w:styleId="14">
    <w:name w:val="Заголовок прил 1"/>
    <w:uiPriority w:val="99"/>
    <w:rsid w:val="004D7AAF"/>
    <w:pPr>
      <w:numPr>
        <w:numId w:val="65"/>
      </w:numPr>
    </w:pPr>
  </w:style>
  <w:style w:type="numbering" w:customStyle="1" w:styleId="-10">
    <w:name w:val="Стиль-прил 1"/>
    <w:uiPriority w:val="99"/>
    <w:rsid w:val="004D7AAF"/>
    <w:pPr>
      <w:numPr>
        <w:numId w:val="66"/>
      </w:numPr>
    </w:pPr>
  </w:style>
  <w:style w:type="numbering" w:customStyle="1" w:styleId="13">
    <w:name w:val="Стиль_пр1"/>
    <w:uiPriority w:val="99"/>
    <w:rsid w:val="004D7AAF"/>
    <w:pPr>
      <w:numPr>
        <w:numId w:val="67"/>
      </w:numPr>
    </w:pPr>
  </w:style>
  <w:style w:type="numbering" w:customStyle="1" w:styleId="-1">
    <w:name w:val="Стиль-пр1"/>
    <w:uiPriority w:val="99"/>
    <w:rsid w:val="004D7AAF"/>
    <w:pPr>
      <w:numPr>
        <w:numId w:val="68"/>
      </w:numPr>
    </w:pPr>
  </w:style>
  <w:style w:type="numbering" w:customStyle="1" w:styleId="1">
    <w:name w:val="прил п1"/>
    <w:uiPriority w:val="99"/>
    <w:rsid w:val="004D7AAF"/>
    <w:pPr>
      <w:numPr>
        <w:numId w:val="69"/>
      </w:numPr>
    </w:pPr>
  </w:style>
  <w:style w:type="numbering" w:customStyle="1" w:styleId="20">
    <w:name w:val="Стиль пр2"/>
    <w:uiPriority w:val="99"/>
    <w:rsid w:val="004D7AAF"/>
    <w:pPr>
      <w:numPr>
        <w:numId w:val="70"/>
      </w:numPr>
    </w:pPr>
  </w:style>
  <w:style w:type="paragraph" w:customStyle="1" w:styleId="100">
    <w:name w:val="Заголовок 10 (пятый уровень)"/>
    <w:basedOn w:val="a5"/>
    <w:rsid w:val="004D7AAF"/>
    <w:rPr>
      <w:szCs w:val="20"/>
    </w:rPr>
  </w:style>
  <w:style w:type="paragraph" w:customStyle="1" w:styleId="afffff0">
    <w:name w:val="Нумерованный список с отступом"/>
    <w:basedOn w:val="a5"/>
    <w:rsid w:val="004D7AAF"/>
    <w:pPr>
      <w:tabs>
        <w:tab w:val="num" w:pos="1080"/>
      </w:tabs>
      <w:spacing w:line="360" w:lineRule="auto"/>
      <w:ind w:left="1021" w:hanging="301"/>
      <w:jc w:val="both"/>
    </w:pPr>
  </w:style>
  <w:style w:type="character" w:customStyle="1" w:styleId="aui-icon">
    <w:name w:val="aui-icon"/>
    <w:basedOn w:val="a6"/>
    <w:rsid w:val="004D7AAF"/>
  </w:style>
  <w:style w:type="paragraph" w:customStyle="1" w:styleId="comment-user-logo">
    <w:name w:val="comment-user-logo"/>
    <w:basedOn w:val="a5"/>
    <w:rsid w:val="004D7AAF"/>
    <w:pPr>
      <w:spacing w:before="100" w:beforeAutospacing="1" w:after="100" w:afterAutospacing="1"/>
    </w:pPr>
  </w:style>
  <w:style w:type="paragraph" w:styleId="z-">
    <w:name w:val="HTML Top of Form"/>
    <w:basedOn w:val="a5"/>
    <w:next w:val="a5"/>
    <w:link w:val="z-0"/>
    <w:hidden/>
    <w:uiPriority w:val="99"/>
    <w:semiHidden/>
    <w:unhideWhenUsed/>
    <w:rsid w:val="004D7AAF"/>
    <w:pPr>
      <w:pBdr>
        <w:bottom w:val="single" w:sz="6" w:space="1" w:color="auto"/>
      </w:pBdr>
      <w:jc w:val="center"/>
    </w:pPr>
    <w:rPr>
      <w:rFonts w:ascii="Arial" w:hAnsi="Arial" w:cs="Arial"/>
      <w:vanish/>
      <w:sz w:val="16"/>
      <w:szCs w:val="16"/>
    </w:rPr>
  </w:style>
  <w:style w:type="character" w:customStyle="1" w:styleId="z-0">
    <w:name w:val="z-Начало формы Знак"/>
    <w:basedOn w:val="a6"/>
    <w:link w:val="z-"/>
    <w:uiPriority w:val="99"/>
    <w:semiHidden/>
    <w:rsid w:val="004D7AAF"/>
    <w:rPr>
      <w:rFonts w:ascii="Arial" w:hAnsi="Arial" w:cs="Arial"/>
      <w:vanish/>
      <w:sz w:val="16"/>
      <w:szCs w:val="16"/>
    </w:rPr>
  </w:style>
  <w:style w:type="paragraph" w:styleId="z-1">
    <w:name w:val="HTML Bottom of Form"/>
    <w:basedOn w:val="a5"/>
    <w:next w:val="a5"/>
    <w:link w:val="z-2"/>
    <w:hidden/>
    <w:uiPriority w:val="99"/>
    <w:semiHidden/>
    <w:unhideWhenUsed/>
    <w:rsid w:val="004D7AAF"/>
    <w:pPr>
      <w:pBdr>
        <w:top w:val="single" w:sz="6" w:space="1" w:color="auto"/>
      </w:pBdr>
      <w:jc w:val="center"/>
    </w:pPr>
    <w:rPr>
      <w:rFonts w:ascii="Arial" w:hAnsi="Arial" w:cs="Arial"/>
      <w:vanish/>
      <w:sz w:val="16"/>
      <w:szCs w:val="16"/>
    </w:rPr>
  </w:style>
  <w:style w:type="character" w:customStyle="1" w:styleId="z-2">
    <w:name w:val="z-Конец формы Знак"/>
    <w:basedOn w:val="a6"/>
    <w:link w:val="z-1"/>
    <w:uiPriority w:val="99"/>
    <w:semiHidden/>
    <w:rsid w:val="004D7AAF"/>
    <w:rPr>
      <w:rFonts w:ascii="Arial" w:hAnsi="Arial" w:cs="Arial"/>
      <w:vanish/>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175861">
      <w:bodyDiv w:val="1"/>
      <w:marLeft w:val="0"/>
      <w:marRight w:val="0"/>
      <w:marTop w:val="0"/>
      <w:marBottom w:val="0"/>
      <w:divBdr>
        <w:top w:val="none" w:sz="0" w:space="0" w:color="auto"/>
        <w:left w:val="none" w:sz="0" w:space="0" w:color="auto"/>
        <w:bottom w:val="none" w:sz="0" w:space="0" w:color="auto"/>
        <w:right w:val="none" w:sz="0" w:space="0" w:color="auto"/>
      </w:divBdr>
    </w:div>
    <w:div w:id="117115062">
      <w:bodyDiv w:val="1"/>
      <w:marLeft w:val="0"/>
      <w:marRight w:val="0"/>
      <w:marTop w:val="0"/>
      <w:marBottom w:val="0"/>
      <w:divBdr>
        <w:top w:val="none" w:sz="0" w:space="0" w:color="auto"/>
        <w:left w:val="none" w:sz="0" w:space="0" w:color="auto"/>
        <w:bottom w:val="none" w:sz="0" w:space="0" w:color="auto"/>
        <w:right w:val="none" w:sz="0" w:space="0" w:color="auto"/>
      </w:divBdr>
    </w:div>
    <w:div w:id="129173151">
      <w:bodyDiv w:val="1"/>
      <w:marLeft w:val="0"/>
      <w:marRight w:val="0"/>
      <w:marTop w:val="0"/>
      <w:marBottom w:val="0"/>
      <w:divBdr>
        <w:top w:val="none" w:sz="0" w:space="0" w:color="auto"/>
        <w:left w:val="none" w:sz="0" w:space="0" w:color="auto"/>
        <w:bottom w:val="none" w:sz="0" w:space="0" w:color="auto"/>
        <w:right w:val="none" w:sz="0" w:space="0" w:color="auto"/>
      </w:divBdr>
    </w:div>
    <w:div w:id="129521611">
      <w:bodyDiv w:val="1"/>
      <w:marLeft w:val="0"/>
      <w:marRight w:val="0"/>
      <w:marTop w:val="0"/>
      <w:marBottom w:val="0"/>
      <w:divBdr>
        <w:top w:val="none" w:sz="0" w:space="0" w:color="auto"/>
        <w:left w:val="none" w:sz="0" w:space="0" w:color="auto"/>
        <w:bottom w:val="none" w:sz="0" w:space="0" w:color="auto"/>
        <w:right w:val="none" w:sz="0" w:space="0" w:color="auto"/>
      </w:divBdr>
    </w:div>
    <w:div w:id="193882024">
      <w:bodyDiv w:val="1"/>
      <w:marLeft w:val="0"/>
      <w:marRight w:val="0"/>
      <w:marTop w:val="0"/>
      <w:marBottom w:val="0"/>
      <w:divBdr>
        <w:top w:val="none" w:sz="0" w:space="0" w:color="auto"/>
        <w:left w:val="none" w:sz="0" w:space="0" w:color="auto"/>
        <w:bottom w:val="none" w:sz="0" w:space="0" w:color="auto"/>
        <w:right w:val="none" w:sz="0" w:space="0" w:color="auto"/>
      </w:divBdr>
    </w:div>
    <w:div w:id="280305995">
      <w:bodyDiv w:val="1"/>
      <w:marLeft w:val="0"/>
      <w:marRight w:val="0"/>
      <w:marTop w:val="0"/>
      <w:marBottom w:val="0"/>
      <w:divBdr>
        <w:top w:val="none" w:sz="0" w:space="0" w:color="auto"/>
        <w:left w:val="none" w:sz="0" w:space="0" w:color="auto"/>
        <w:bottom w:val="none" w:sz="0" w:space="0" w:color="auto"/>
        <w:right w:val="none" w:sz="0" w:space="0" w:color="auto"/>
      </w:divBdr>
    </w:div>
    <w:div w:id="498808985">
      <w:bodyDiv w:val="1"/>
      <w:marLeft w:val="0"/>
      <w:marRight w:val="0"/>
      <w:marTop w:val="0"/>
      <w:marBottom w:val="0"/>
      <w:divBdr>
        <w:top w:val="none" w:sz="0" w:space="0" w:color="auto"/>
        <w:left w:val="none" w:sz="0" w:space="0" w:color="auto"/>
        <w:bottom w:val="none" w:sz="0" w:space="0" w:color="auto"/>
        <w:right w:val="none" w:sz="0" w:space="0" w:color="auto"/>
      </w:divBdr>
    </w:div>
    <w:div w:id="540899647">
      <w:bodyDiv w:val="1"/>
      <w:marLeft w:val="0"/>
      <w:marRight w:val="0"/>
      <w:marTop w:val="0"/>
      <w:marBottom w:val="0"/>
      <w:divBdr>
        <w:top w:val="none" w:sz="0" w:space="0" w:color="auto"/>
        <w:left w:val="none" w:sz="0" w:space="0" w:color="auto"/>
        <w:bottom w:val="none" w:sz="0" w:space="0" w:color="auto"/>
        <w:right w:val="none" w:sz="0" w:space="0" w:color="auto"/>
      </w:divBdr>
    </w:div>
    <w:div w:id="560750039">
      <w:bodyDiv w:val="1"/>
      <w:marLeft w:val="0"/>
      <w:marRight w:val="0"/>
      <w:marTop w:val="0"/>
      <w:marBottom w:val="0"/>
      <w:divBdr>
        <w:top w:val="none" w:sz="0" w:space="0" w:color="auto"/>
        <w:left w:val="none" w:sz="0" w:space="0" w:color="auto"/>
        <w:bottom w:val="none" w:sz="0" w:space="0" w:color="auto"/>
        <w:right w:val="none" w:sz="0" w:space="0" w:color="auto"/>
      </w:divBdr>
    </w:div>
    <w:div w:id="583496016">
      <w:bodyDiv w:val="1"/>
      <w:marLeft w:val="0"/>
      <w:marRight w:val="0"/>
      <w:marTop w:val="0"/>
      <w:marBottom w:val="0"/>
      <w:divBdr>
        <w:top w:val="none" w:sz="0" w:space="0" w:color="auto"/>
        <w:left w:val="none" w:sz="0" w:space="0" w:color="auto"/>
        <w:bottom w:val="none" w:sz="0" w:space="0" w:color="auto"/>
        <w:right w:val="none" w:sz="0" w:space="0" w:color="auto"/>
      </w:divBdr>
    </w:div>
    <w:div w:id="671376788">
      <w:bodyDiv w:val="1"/>
      <w:marLeft w:val="0"/>
      <w:marRight w:val="0"/>
      <w:marTop w:val="0"/>
      <w:marBottom w:val="0"/>
      <w:divBdr>
        <w:top w:val="none" w:sz="0" w:space="0" w:color="auto"/>
        <w:left w:val="none" w:sz="0" w:space="0" w:color="auto"/>
        <w:bottom w:val="none" w:sz="0" w:space="0" w:color="auto"/>
        <w:right w:val="none" w:sz="0" w:space="0" w:color="auto"/>
      </w:divBdr>
    </w:div>
    <w:div w:id="699821887">
      <w:bodyDiv w:val="1"/>
      <w:marLeft w:val="0"/>
      <w:marRight w:val="0"/>
      <w:marTop w:val="0"/>
      <w:marBottom w:val="0"/>
      <w:divBdr>
        <w:top w:val="none" w:sz="0" w:space="0" w:color="auto"/>
        <w:left w:val="none" w:sz="0" w:space="0" w:color="auto"/>
        <w:bottom w:val="none" w:sz="0" w:space="0" w:color="auto"/>
        <w:right w:val="none" w:sz="0" w:space="0" w:color="auto"/>
      </w:divBdr>
    </w:div>
    <w:div w:id="757408105">
      <w:bodyDiv w:val="1"/>
      <w:marLeft w:val="0"/>
      <w:marRight w:val="0"/>
      <w:marTop w:val="0"/>
      <w:marBottom w:val="0"/>
      <w:divBdr>
        <w:top w:val="none" w:sz="0" w:space="0" w:color="auto"/>
        <w:left w:val="none" w:sz="0" w:space="0" w:color="auto"/>
        <w:bottom w:val="none" w:sz="0" w:space="0" w:color="auto"/>
        <w:right w:val="none" w:sz="0" w:space="0" w:color="auto"/>
      </w:divBdr>
    </w:div>
    <w:div w:id="761294187">
      <w:bodyDiv w:val="1"/>
      <w:marLeft w:val="0"/>
      <w:marRight w:val="0"/>
      <w:marTop w:val="0"/>
      <w:marBottom w:val="0"/>
      <w:divBdr>
        <w:top w:val="none" w:sz="0" w:space="0" w:color="auto"/>
        <w:left w:val="none" w:sz="0" w:space="0" w:color="auto"/>
        <w:bottom w:val="none" w:sz="0" w:space="0" w:color="auto"/>
        <w:right w:val="none" w:sz="0" w:space="0" w:color="auto"/>
      </w:divBdr>
    </w:div>
    <w:div w:id="907960912">
      <w:bodyDiv w:val="1"/>
      <w:marLeft w:val="0"/>
      <w:marRight w:val="0"/>
      <w:marTop w:val="0"/>
      <w:marBottom w:val="0"/>
      <w:divBdr>
        <w:top w:val="none" w:sz="0" w:space="0" w:color="auto"/>
        <w:left w:val="none" w:sz="0" w:space="0" w:color="auto"/>
        <w:bottom w:val="none" w:sz="0" w:space="0" w:color="auto"/>
        <w:right w:val="none" w:sz="0" w:space="0" w:color="auto"/>
      </w:divBdr>
    </w:div>
    <w:div w:id="946959738">
      <w:bodyDiv w:val="1"/>
      <w:marLeft w:val="0"/>
      <w:marRight w:val="0"/>
      <w:marTop w:val="0"/>
      <w:marBottom w:val="0"/>
      <w:divBdr>
        <w:top w:val="none" w:sz="0" w:space="0" w:color="auto"/>
        <w:left w:val="none" w:sz="0" w:space="0" w:color="auto"/>
        <w:bottom w:val="none" w:sz="0" w:space="0" w:color="auto"/>
        <w:right w:val="none" w:sz="0" w:space="0" w:color="auto"/>
      </w:divBdr>
    </w:div>
    <w:div w:id="951209765">
      <w:bodyDiv w:val="1"/>
      <w:marLeft w:val="0"/>
      <w:marRight w:val="0"/>
      <w:marTop w:val="0"/>
      <w:marBottom w:val="0"/>
      <w:divBdr>
        <w:top w:val="none" w:sz="0" w:space="0" w:color="auto"/>
        <w:left w:val="none" w:sz="0" w:space="0" w:color="auto"/>
        <w:bottom w:val="none" w:sz="0" w:space="0" w:color="auto"/>
        <w:right w:val="none" w:sz="0" w:space="0" w:color="auto"/>
      </w:divBdr>
      <w:divsChild>
        <w:div w:id="1464034122">
          <w:marLeft w:val="0"/>
          <w:marRight w:val="0"/>
          <w:marTop w:val="0"/>
          <w:marBottom w:val="0"/>
          <w:divBdr>
            <w:top w:val="none" w:sz="0" w:space="0" w:color="auto"/>
            <w:left w:val="none" w:sz="0" w:space="0" w:color="auto"/>
            <w:bottom w:val="none" w:sz="0" w:space="0" w:color="auto"/>
            <w:right w:val="none" w:sz="0" w:space="0" w:color="auto"/>
          </w:divBdr>
        </w:div>
      </w:divsChild>
    </w:div>
    <w:div w:id="980037920">
      <w:bodyDiv w:val="1"/>
      <w:marLeft w:val="0"/>
      <w:marRight w:val="0"/>
      <w:marTop w:val="0"/>
      <w:marBottom w:val="0"/>
      <w:divBdr>
        <w:top w:val="none" w:sz="0" w:space="0" w:color="auto"/>
        <w:left w:val="none" w:sz="0" w:space="0" w:color="auto"/>
        <w:bottom w:val="none" w:sz="0" w:space="0" w:color="auto"/>
        <w:right w:val="none" w:sz="0" w:space="0" w:color="auto"/>
      </w:divBdr>
    </w:div>
    <w:div w:id="985355832">
      <w:bodyDiv w:val="1"/>
      <w:marLeft w:val="0"/>
      <w:marRight w:val="0"/>
      <w:marTop w:val="0"/>
      <w:marBottom w:val="0"/>
      <w:divBdr>
        <w:top w:val="none" w:sz="0" w:space="0" w:color="auto"/>
        <w:left w:val="none" w:sz="0" w:space="0" w:color="auto"/>
        <w:bottom w:val="none" w:sz="0" w:space="0" w:color="auto"/>
        <w:right w:val="none" w:sz="0" w:space="0" w:color="auto"/>
      </w:divBdr>
    </w:div>
    <w:div w:id="1059090379">
      <w:bodyDiv w:val="1"/>
      <w:marLeft w:val="0"/>
      <w:marRight w:val="0"/>
      <w:marTop w:val="0"/>
      <w:marBottom w:val="0"/>
      <w:divBdr>
        <w:top w:val="none" w:sz="0" w:space="0" w:color="auto"/>
        <w:left w:val="none" w:sz="0" w:space="0" w:color="auto"/>
        <w:bottom w:val="none" w:sz="0" w:space="0" w:color="auto"/>
        <w:right w:val="none" w:sz="0" w:space="0" w:color="auto"/>
      </w:divBdr>
    </w:div>
    <w:div w:id="1216742143">
      <w:bodyDiv w:val="1"/>
      <w:marLeft w:val="0"/>
      <w:marRight w:val="0"/>
      <w:marTop w:val="0"/>
      <w:marBottom w:val="0"/>
      <w:divBdr>
        <w:top w:val="none" w:sz="0" w:space="0" w:color="auto"/>
        <w:left w:val="none" w:sz="0" w:space="0" w:color="auto"/>
        <w:bottom w:val="none" w:sz="0" w:space="0" w:color="auto"/>
        <w:right w:val="none" w:sz="0" w:space="0" w:color="auto"/>
      </w:divBdr>
    </w:div>
    <w:div w:id="1256941594">
      <w:bodyDiv w:val="1"/>
      <w:marLeft w:val="0"/>
      <w:marRight w:val="0"/>
      <w:marTop w:val="0"/>
      <w:marBottom w:val="0"/>
      <w:divBdr>
        <w:top w:val="none" w:sz="0" w:space="0" w:color="auto"/>
        <w:left w:val="none" w:sz="0" w:space="0" w:color="auto"/>
        <w:bottom w:val="none" w:sz="0" w:space="0" w:color="auto"/>
        <w:right w:val="none" w:sz="0" w:space="0" w:color="auto"/>
      </w:divBdr>
    </w:div>
    <w:div w:id="1278373224">
      <w:bodyDiv w:val="1"/>
      <w:marLeft w:val="0"/>
      <w:marRight w:val="0"/>
      <w:marTop w:val="0"/>
      <w:marBottom w:val="0"/>
      <w:divBdr>
        <w:top w:val="none" w:sz="0" w:space="0" w:color="auto"/>
        <w:left w:val="none" w:sz="0" w:space="0" w:color="auto"/>
        <w:bottom w:val="none" w:sz="0" w:space="0" w:color="auto"/>
        <w:right w:val="none" w:sz="0" w:space="0" w:color="auto"/>
      </w:divBdr>
    </w:div>
    <w:div w:id="1328092318">
      <w:bodyDiv w:val="1"/>
      <w:marLeft w:val="0"/>
      <w:marRight w:val="0"/>
      <w:marTop w:val="0"/>
      <w:marBottom w:val="0"/>
      <w:divBdr>
        <w:top w:val="none" w:sz="0" w:space="0" w:color="auto"/>
        <w:left w:val="none" w:sz="0" w:space="0" w:color="auto"/>
        <w:bottom w:val="none" w:sz="0" w:space="0" w:color="auto"/>
        <w:right w:val="none" w:sz="0" w:space="0" w:color="auto"/>
      </w:divBdr>
    </w:div>
    <w:div w:id="1348288626">
      <w:bodyDiv w:val="1"/>
      <w:marLeft w:val="0"/>
      <w:marRight w:val="0"/>
      <w:marTop w:val="0"/>
      <w:marBottom w:val="0"/>
      <w:divBdr>
        <w:top w:val="none" w:sz="0" w:space="0" w:color="auto"/>
        <w:left w:val="none" w:sz="0" w:space="0" w:color="auto"/>
        <w:bottom w:val="none" w:sz="0" w:space="0" w:color="auto"/>
        <w:right w:val="none" w:sz="0" w:space="0" w:color="auto"/>
      </w:divBdr>
    </w:div>
    <w:div w:id="1396969486">
      <w:bodyDiv w:val="1"/>
      <w:marLeft w:val="0"/>
      <w:marRight w:val="0"/>
      <w:marTop w:val="0"/>
      <w:marBottom w:val="0"/>
      <w:divBdr>
        <w:top w:val="none" w:sz="0" w:space="0" w:color="auto"/>
        <w:left w:val="none" w:sz="0" w:space="0" w:color="auto"/>
        <w:bottom w:val="none" w:sz="0" w:space="0" w:color="auto"/>
        <w:right w:val="none" w:sz="0" w:space="0" w:color="auto"/>
      </w:divBdr>
    </w:div>
    <w:div w:id="1489322455">
      <w:bodyDiv w:val="1"/>
      <w:marLeft w:val="0"/>
      <w:marRight w:val="0"/>
      <w:marTop w:val="0"/>
      <w:marBottom w:val="0"/>
      <w:divBdr>
        <w:top w:val="none" w:sz="0" w:space="0" w:color="auto"/>
        <w:left w:val="none" w:sz="0" w:space="0" w:color="auto"/>
        <w:bottom w:val="none" w:sz="0" w:space="0" w:color="auto"/>
        <w:right w:val="none" w:sz="0" w:space="0" w:color="auto"/>
      </w:divBdr>
    </w:div>
    <w:div w:id="1528105202">
      <w:bodyDiv w:val="1"/>
      <w:marLeft w:val="0"/>
      <w:marRight w:val="0"/>
      <w:marTop w:val="0"/>
      <w:marBottom w:val="0"/>
      <w:divBdr>
        <w:top w:val="none" w:sz="0" w:space="0" w:color="auto"/>
        <w:left w:val="none" w:sz="0" w:space="0" w:color="auto"/>
        <w:bottom w:val="none" w:sz="0" w:space="0" w:color="auto"/>
        <w:right w:val="none" w:sz="0" w:space="0" w:color="auto"/>
      </w:divBdr>
    </w:div>
    <w:div w:id="1528375050">
      <w:bodyDiv w:val="1"/>
      <w:marLeft w:val="0"/>
      <w:marRight w:val="0"/>
      <w:marTop w:val="0"/>
      <w:marBottom w:val="0"/>
      <w:divBdr>
        <w:top w:val="none" w:sz="0" w:space="0" w:color="auto"/>
        <w:left w:val="none" w:sz="0" w:space="0" w:color="auto"/>
        <w:bottom w:val="none" w:sz="0" w:space="0" w:color="auto"/>
        <w:right w:val="none" w:sz="0" w:space="0" w:color="auto"/>
      </w:divBdr>
    </w:div>
    <w:div w:id="1535771024">
      <w:bodyDiv w:val="1"/>
      <w:marLeft w:val="0"/>
      <w:marRight w:val="0"/>
      <w:marTop w:val="0"/>
      <w:marBottom w:val="0"/>
      <w:divBdr>
        <w:top w:val="none" w:sz="0" w:space="0" w:color="auto"/>
        <w:left w:val="none" w:sz="0" w:space="0" w:color="auto"/>
        <w:bottom w:val="none" w:sz="0" w:space="0" w:color="auto"/>
        <w:right w:val="none" w:sz="0" w:space="0" w:color="auto"/>
      </w:divBdr>
    </w:div>
    <w:div w:id="1566068893">
      <w:bodyDiv w:val="1"/>
      <w:marLeft w:val="0"/>
      <w:marRight w:val="0"/>
      <w:marTop w:val="0"/>
      <w:marBottom w:val="0"/>
      <w:divBdr>
        <w:top w:val="none" w:sz="0" w:space="0" w:color="auto"/>
        <w:left w:val="none" w:sz="0" w:space="0" w:color="auto"/>
        <w:bottom w:val="none" w:sz="0" w:space="0" w:color="auto"/>
        <w:right w:val="none" w:sz="0" w:space="0" w:color="auto"/>
      </w:divBdr>
    </w:div>
    <w:div w:id="1589195324">
      <w:bodyDiv w:val="1"/>
      <w:marLeft w:val="0"/>
      <w:marRight w:val="0"/>
      <w:marTop w:val="0"/>
      <w:marBottom w:val="0"/>
      <w:divBdr>
        <w:top w:val="none" w:sz="0" w:space="0" w:color="auto"/>
        <w:left w:val="none" w:sz="0" w:space="0" w:color="auto"/>
        <w:bottom w:val="none" w:sz="0" w:space="0" w:color="auto"/>
        <w:right w:val="none" w:sz="0" w:space="0" w:color="auto"/>
      </w:divBdr>
    </w:div>
    <w:div w:id="1642731039">
      <w:bodyDiv w:val="1"/>
      <w:marLeft w:val="0"/>
      <w:marRight w:val="0"/>
      <w:marTop w:val="0"/>
      <w:marBottom w:val="0"/>
      <w:divBdr>
        <w:top w:val="none" w:sz="0" w:space="0" w:color="auto"/>
        <w:left w:val="none" w:sz="0" w:space="0" w:color="auto"/>
        <w:bottom w:val="none" w:sz="0" w:space="0" w:color="auto"/>
        <w:right w:val="none" w:sz="0" w:space="0" w:color="auto"/>
      </w:divBdr>
    </w:div>
    <w:div w:id="1663776002">
      <w:bodyDiv w:val="1"/>
      <w:marLeft w:val="0"/>
      <w:marRight w:val="0"/>
      <w:marTop w:val="0"/>
      <w:marBottom w:val="0"/>
      <w:divBdr>
        <w:top w:val="none" w:sz="0" w:space="0" w:color="auto"/>
        <w:left w:val="none" w:sz="0" w:space="0" w:color="auto"/>
        <w:bottom w:val="none" w:sz="0" w:space="0" w:color="auto"/>
        <w:right w:val="none" w:sz="0" w:space="0" w:color="auto"/>
      </w:divBdr>
    </w:div>
    <w:div w:id="1734158251">
      <w:bodyDiv w:val="1"/>
      <w:marLeft w:val="0"/>
      <w:marRight w:val="0"/>
      <w:marTop w:val="0"/>
      <w:marBottom w:val="0"/>
      <w:divBdr>
        <w:top w:val="none" w:sz="0" w:space="0" w:color="auto"/>
        <w:left w:val="none" w:sz="0" w:space="0" w:color="auto"/>
        <w:bottom w:val="none" w:sz="0" w:space="0" w:color="auto"/>
        <w:right w:val="none" w:sz="0" w:space="0" w:color="auto"/>
      </w:divBdr>
    </w:div>
    <w:div w:id="1750033219">
      <w:bodyDiv w:val="1"/>
      <w:marLeft w:val="0"/>
      <w:marRight w:val="0"/>
      <w:marTop w:val="0"/>
      <w:marBottom w:val="0"/>
      <w:divBdr>
        <w:top w:val="none" w:sz="0" w:space="0" w:color="auto"/>
        <w:left w:val="none" w:sz="0" w:space="0" w:color="auto"/>
        <w:bottom w:val="none" w:sz="0" w:space="0" w:color="auto"/>
        <w:right w:val="none" w:sz="0" w:space="0" w:color="auto"/>
      </w:divBdr>
    </w:div>
    <w:div w:id="1751804372">
      <w:bodyDiv w:val="1"/>
      <w:marLeft w:val="0"/>
      <w:marRight w:val="0"/>
      <w:marTop w:val="0"/>
      <w:marBottom w:val="0"/>
      <w:divBdr>
        <w:top w:val="none" w:sz="0" w:space="0" w:color="auto"/>
        <w:left w:val="none" w:sz="0" w:space="0" w:color="auto"/>
        <w:bottom w:val="none" w:sz="0" w:space="0" w:color="auto"/>
        <w:right w:val="none" w:sz="0" w:space="0" w:color="auto"/>
      </w:divBdr>
    </w:div>
    <w:div w:id="1764497850">
      <w:bodyDiv w:val="1"/>
      <w:marLeft w:val="0"/>
      <w:marRight w:val="0"/>
      <w:marTop w:val="0"/>
      <w:marBottom w:val="0"/>
      <w:divBdr>
        <w:top w:val="none" w:sz="0" w:space="0" w:color="auto"/>
        <w:left w:val="none" w:sz="0" w:space="0" w:color="auto"/>
        <w:bottom w:val="none" w:sz="0" w:space="0" w:color="auto"/>
        <w:right w:val="none" w:sz="0" w:space="0" w:color="auto"/>
      </w:divBdr>
    </w:div>
    <w:div w:id="1792432229">
      <w:bodyDiv w:val="1"/>
      <w:marLeft w:val="0"/>
      <w:marRight w:val="0"/>
      <w:marTop w:val="0"/>
      <w:marBottom w:val="0"/>
      <w:divBdr>
        <w:top w:val="none" w:sz="0" w:space="0" w:color="auto"/>
        <w:left w:val="none" w:sz="0" w:space="0" w:color="auto"/>
        <w:bottom w:val="none" w:sz="0" w:space="0" w:color="auto"/>
        <w:right w:val="none" w:sz="0" w:space="0" w:color="auto"/>
      </w:divBdr>
    </w:div>
    <w:div w:id="1815559269">
      <w:bodyDiv w:val="1"/>
      <w:marLeft w:val="0"/>
      <w:marRight w:val="0"/>
      <w:marTop w:val="0"/>
      <w:marBottom w:val="0"/>
      <w:divBdr>
        <w:top w:val="none" w:sz="0" w:space="0" w:color="auto"/>
        <w:left w:val="none" w:sz="0" w:space="0" w:color="auto"/>
        <w:bottom w:val="none" w:sz="0" w:space="0" w:color="auto"/>
        <w:right w:val="none" w:sz="0" w:space="0" w:color="auto"/>
      </w:divBdr>
    </w:div>
    <w:div w:id="1846288169">
      <w:bodyDiv w:val="1"/>
      <w:marLeft w:val="0"/>
      <w:marRight w:val="0"/>
      <w:marTop w:val="0"/>
      <w:marBottom w:val="0"/>
      <w:divBdr>
        <w:top w:val="none" w:sz="0" w:space="0" w:color="auto"/>
        <w:left w:val="none" w:sz="0" w:space="0" w:color="auto"/>
        <w:bottom w:val="none" w:sz="0" w:space="0" w:color="auto"/>
        <w:right w:val="none" w:sz="0" w:space="0" w:color="auto"/>
      </w:divBdr>
    </w:div>
    <w:div w:id="1901792229">
      <w:bodyDiv w:val="1"/>
      <w:marLeft w:val="0"/>
      <w:marRight w:val="0"/>
      <w:marTop w:val="0"/>
      <w:marBottom w:val="0"/>
      <w:divBdr>
        <w:top w:val="none" w:sz="0" w:space="0" w:color="auto"/>
        <w:left w:val="none" w:sz="0" w:space="0" w:color="auto"/>
        <w:bottom w:val="none" w:sz="0" w:space="0" w:color="auto"/>
        <w:right w:val="none" w:sz="0" w:space="0" w:color="auto"/>
      </w:divBdr>
    </w:div>
    <w:div w:id="1920284777">
      <w:bodyDiv w:val="1"/>
      <w:marLeft w:val="0"/>
      <w:marRight w:val="0"/>
      <w:marTop w:val="0"/>
      <w:marBottom w:val="0"/>
      <w:divBdr>
        <w:top w:val="none" w:sz="0" w:space="0" w:color="auto"/>
        <w:left w:val="none" w:sz="0" w:space="0" w:color="auto"/>
        <w:bottom w:val="none" w:sz="0" w:space="0" w:color="auto"/>
        <w:right w:val="none" w:sz="0" w:space="0" w:color="auto"/>
      </w:divBdr>
    </w:div>
    <w:div w:id="1920822809">
      <w:bodyDiv w:val="1"/>
      <w:marLeft w:val="0"/>
      <w:marRight w:val="0"/>
      <w:marTop w:val="0"/>
      <w:marBottom w:val="0"/>
      <w:divBdr>
        <w:top w:val="none" w:sz="0" w:space="0" w:color="auto"/>
        <w:left w:val="none" w:sz="0" w:space="0" w:color="auto"/>
        <w:bottom w:val="none" w:sz="0" w:space="0" w:color="auto"/>
        <w:right w:val="none" w:sz="0" w:space="0" w:color="auto"/>
      </w:divBdr>
    </w:div>
    <w:div w:id="1972862433">
      <w:bodyDiv w:val="1"/>
      <w:marLeft w:val="0"/>
      <w:marRight w:val="0"/>
      <w:marTop w:val="0"/>
      <w:marBottom w:val="0"/>
      <w:divBdr>
        <w:top w:val="none" w:sz="0" w:space="0" w:color="auto"/>
        <w:left w:val="none" w:sz="0" w:space="0" w:color="auto"/>
        <w:bottom w:val="none" w:sz="0" w:space="0" w:color="auto"/>
        <w:right w:val="none" w:sz="0" w:space="0" w:color="auto"/>
      </w:divBdr>
    </w:div>
    <w:div w:id="1976055978">
      <w:bodyDiv w:val="1"/>
      <w:marLeft w:val="0"/>
      <w:marRight w:val="0"/>
      <w:marTop w:val="0"/>
      <w:marBottom w:val="0"/>
      <w:divBdr>
        <w:top w:val="none" w:sz="0" w:space="0" w:color="auto"/>
        <w:left w:val="none" w:sz="0" w:space="0" w:color="auto"/>
        <w:bottom w:val="none" w:sz="0" w:space="0" w:color="auto"/>
        <w:right w:val="none" w:sz="0" w:space="0" w:color="auto"/>
      </w:divBdr>
    </w:div>
    <w:div w:id="2002268790">
      <w:bodyDiv w:val="1"/>
      <w:marLeft w:val="0"/>
      <w:marRight w:val="0"/>
      <w:marTop w:val="0"/>
      <w:marBottom w:val="0"/>
      <w:divBdr>
        <w:top w:val="none" w:sz="0" w:space="0" w:color="auto"/>
        <w:left w:val="none" w:sz="0" w:space="0" w:color="auto"/>
        <w:bottom w:val="none" w:sz="0" w:space="0" w:color="auto"/>
        <w:right w:val="none" w:sz="0" w:space="0" w:color="auto"/>
      </w:divBdr>
    </w:div>
    <w:div w:id="2011833710">
      <w:bodyDiv w:val="1"/>
      <w:marLeft w:val="0"/>
      <w:marRight w:val="0"/>
      <w:marTop w:val="0"/>
      <w:marBottom w:val="0"/>
      <w:divBdr>
        <w:top w:val="none" w:sz="0" w:space="0" w:color="auto"/>
        <w:left w:val="none" w:sz="0" w:space="0" w:color="auto"/>
        <w:bottom w:val="none" w:sz="0" w:space="0" w:color="auto"/>
        <w:right w:val="none" w:sz="0" w:space="0" w:color="auto"/>
      </w:divBdr>
    </w:div>
    <w:div w:id="2041394011">
      <w:bodyDiv w:val="1"/>
      <w:marLeft w:val="0"/>
      <w:marRight w:val="0"/>
      <w:marTop w:val="0"/>
      <w:marBottom w:val="0"/>
      <w:divBdr>
        <w:top w:val="none" w:sz="0" w:space="0" w:color="auto"/>
        <w:left w:val="none" w:sz="0" w:space="0" w:color="auto"/>
        <w:bottom w:val="none" w:sz="0" w:space="0" w:color="auto"/>
        <w:right w:val="none" w:sz="0" w:space="0" w:color="auto"/>
      </w:divBdr>
    </w:div>
    <w:div w:id="2141148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671" Type="http://schemas.openxmlformats.org/officeDocument/2006/relationships/image" Target="media/image662.png"/><Relationship Id="rId769" Type="http://schemas.openxmlformats.org/officeDocument/2006/relationships/image" Target="media/image760.png"/><Relationship Id="rId976" Type="http://schemas.openxmlformats.org/officeDocument/2006/relationships/image" Target="media/image964.png"/><Relationship Id="rId21" Type="http://schemas.openxmlformats.org/officeDocument/2006/relationships/image" Target="media/image14.png"/><Relationship Id="rId324" Type="http://schemas.openxmlformats.org/officeDocument/2006/relationships/image" Target="media/image317.png"/><Relationship Id="rId531" Type="http://schemas.openxmlformats.org/officeDocument/2006/relationships/image" Target="media/image523.png"/><Relationship Id="rId629" Type="http://schemas.openxmlformats.org/officeDocument/2006/relationships/image" Target="media/image621.png"/><Relationship Id="rId170" Type="http://schemas.openxmlformats.org/officeDocument/2006/relationships/image" Target="media/image163.png"/><Relationship Id="rId836" Type="http://schemas.openxmlformats.org/officeDocument/2006/relationships/image" Target="media/image826.png"/><Relationship Id="rId1021" Type="http://schemas.openxmlformats.org/officeDocument/2006/relationships/image" Target="media/image1009.png"/><Relationship Id="rId1119" Type="http://schemas.openxmlformats.org/officeDocument/2006/relationships/image" Target="media/image1107.png"/><Relationship Id="rId268" Type="http://schemas.openxmlformats.org/officeDocument/2006/relationships/image" Target="media/image261.png"/><Relationship Id="rId475" Type="http://schemas.openxmlformats.org/officeDocument/2006/relationships/image" Target="media/image468.png"/><Relationship Id="rId682" Type="http://schemas.openxmlformats.org/officeDocument/2006/relationships/image" Target="media/image673.png"/><Relationship Id="rId903" Type="http://schemas.openxmlformats.org/officeDocument/2006/relationships/image" Target="media/image893.emf"/><Relationship Id="rId32" Type="http://schemas.openxmlformats.org/officeDocument/2006/relationships/image" Target="media/image25.png"/><Relationship Id="rId128" Type="http://schemas.openxmlformats.org/officeDocument/2006/relationships/image" Target="media/image121.png"/><Relationship Id="rId335" Type="http://schemas.openxmlformats.org/officeDocument/2006/relationships/image" Target="media/image328.png"/><Relationship Id="rId542" Type="http://schemas.openxmlformats.org/officeDocument/2006/relationships/image" Target="media/image534.png"/><Relationship Id="rId987" Type="http://schemas.openxmlformats.org/officeDocument/2006/relationships/image" Target="media/image975.png"/><Relationship Id="rId181" Type="http://schemas.openxmlformats.org/officeDocument/2006/relationships/image" Target="media/image174.png"/><Relationship Id="rId402" Type="http://schemas.openxmlformats.org/officeDocument/2006/relationships/image" Target="media/image395.png"/><Relationship Id="rId847" Type="http://schemas.openxmlformats.org/officeDocument/2006/relationships/image" Target="media/image837.png"/><Relationship Id="rId1032" Type="http://schemas.openxmlformats.org/officeDocument/2006/relationships/image" Target="media/image1020.png"/><Relationship Id="rId279" Type="http://schemas.openxmlformats.org/officeDocument/2006/relationships/image" Target="media/image272.png"/><Relationship Id="rId486" Type="http://schemas.openxmlformats.org/officeDocument/2006/relationships/image" Target="media/image479.png"/><Relationship Id="rId693" Type="http://schemas.openxmlformats.org/officeDocument/2006/relationships/image" Target="media/image684.png"/><Relationship Id="rId707" Type="http://schemas.openxmlformats.org/officeDocument/2006/relationships/image" Target="media/image698.png"/><Relationship Id="rId914" Type="http://schemas.openxmlformats.org/officeDocument/2006/relationships/image" Target="media/image902.png"/><Relationship Id="rId43" Type="http://schemas.openxmlformats.org/officeDocument/2006/relationships/image" Target="media/image36.png"/><Relationship Id="rId139" Type="http://schemas.openxmlformats.org/officeDocument/2006/relationships/image" Target="media/image132.png"/><Relationship Id="rId346" Type="http://schemas.openxmlformats.org/officeDocument/2006/relationships/image" Target="media/image339.png"/><Relationship Id="rId553" Type="http://schemas.openxmlformats.org/officeDocument/2006/relationships/image" Target="media/image545.png"/><Relationship Id="rId760" Type="http://schemas.openxmlformats.org/officeDocument/2006/relationships/image" Target="media/image751.png"/><Relationship Id="rId998" Type="http://schemas.openxmlformats.org/officeDocument/2006/relationships/image" Target="media/image986.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6.png"/><Relationship Id="rId858" Type="http://schemas.openxmlformats.org/officeDocument/2006/relationships/image" Target="media/image848.png"/><Relationship Id="rId1043" Type="http://schemas.openxmlformats.org/officeDocument/2006/relationships/image" Target="media/image1031.png"/><Relationship Id="rId497" Type="http://schemas.openxmlformats.org/officeDocument/2006/relationships/image" Target="media/image490.png"/><Relationship Id="rId620" Type="http://schemas.openxmlformats.org/officeDocument/2006/relationships/image" Target="media/image612.png"/><Relationship Id="rId718" Type="http://schemas.openxmlformats.org/officeDocument/2006/relationships/image" Target="media/image709.png"/><Relationship Id="rId925" Type="http://schemas.openxmlformats.org/officeDocument/2006/relationships/image" Target="media/image913.png"/><Relationship Id="rId357" Type="http://schemas.openxmlformats.org/officeDocument/2006/relationships/image" Target="media/image350.png"/><Relationship Id="rId1110" Type="http://schemas.openxmlformats.org/officeDocument/2006/relationships/image" Target="media/image1098.png"/><Relationship Id="rId54" Type="http://schemas.openxmlformats.org/officeDocument/2006/relationships/image" Target="media/image47.png"/><Relationship Id="rId217" Type="http://schemas.openxmlformats.org/officeDocument/2006/relationships/image" Target="media/image210.png"/><Relationship Id="rId564" Type="http://schemas.openxmlformats.org/officeDocument/2006/relationships/image" Target="media/image556.png"/><Relationship Id="rId771" Type="http://schemas.openxmlformats.org/officeDocument/2006/relationships/image" Target="media/image762.png"/><Relationship Id="rId869" Type="http://schemas.openxmlformats.org/officeDocument/2006/relationships/image" Target="media/image859.png"/><Relationship Id="rId424" Type="http://schemas.openxmlformats.org/officeDocument/2006/relationships/image" Target="media/image417.png"/><Relationship Id="rId631" Type="http://schemas.openxmlformats.org/officeDocument/2006/relationships/hyperlink" Target="https://ru.wikipedia.org/wiki/%D0%A0%D0%B0%D1%81%D0%BF%D1%80%D0%B5%D0%B4%D0%B5%D0%BB%D0%B5%D0%BD%D0%B8%D0%B5_%D0%B2%D0%B5%D1%80%D0%BE%D1%8F%D1%82%D0%BD%D0%BE%D1%81%D1%82%D0%B5%D0%B9" TargetMode="External"/><Relationship Id="rId729" Type="http://schemas.openxmlformats.org/officeDocument/2006/relationships/image" Target="media/image720.png"/><Relationship Id="rId1054" Type="http://schemas.openxmlformats.org/officeDocument/2006/relationships/image" Target="media/image1042.png"/><Relationship Id="rId270" Type="http://schemas.openxmlformats.org/officeDocument/2006/relationships/image" Target="media/image263.png"/><Relationship Id="rId936" Type="http://schemas.openxmlformats.org/officeDocument/2006/relationships/image" Target="media/image924.png"/><Relationship Id="rId1121" Type="http://schemas.openxmlformats.org/officeDocument/2006/relationships/image" Target="media/image1109.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61.png"/><Relationship Id="rId575" Type="http://schemas.openxmlformats.org/officeDocument/2006/relationships/image" Target="media/image567.png"/><Relationship Id="rId782" Type="http://schemas.openxmlformats.org/officeDocument/2006/relationships/image" Target="media/image773.png"/><Relationship Id="rId228" Type="http://schemas.openxmlformats.org/officeDocument/2006/relationships/image" Target="media/image221.png"/><Relationship Id="rId435" Type="http://schemas.openxmlformats.org/officeDocument/2006/relationships/image" Target="media/image428.png"/><Relationship Id="rId642" Type="http://schemas.openxmlformats.org/officeDocument/2006/relationships/image" Target="media/image633.png"/><Relationship Id="rId1065" Type="http://schemas.openxmlformats.org/officeDocument/2006/relationships/image" Target="media/image1053.png"/><Relationship Id="rId281" Type="http://schemas.openxmlformats.org/officeDocument/2006/relationships/image" Target="media/image274.png"/><Relationship Id="rId502" Type="http://schemas.openxmlformats.org/officeDocument/2006/relationships/package" Target="embeddings/_________Microsoft_Visio1.vsdx"/><Relationship Id="rId947" Type="http://schemas.openxmlformats.org/officeDocument/2006/relationships/image" Target="media/image935.png"/><Relationship Id="rId1132" Type="http://schemas.openxmlformats.org/officeDocument/2006/relationships/theme" Target="theme/theme1.xml"/><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2.png"/><Relationship Id="rId586" Type="http://schemas.openxmlformats.org/officeDocument/2006/relationships/image" Target="media/image578.png"/><Relationship Id="rId793" Type="http://schemas.openxmlformats.org/officeDocument/2006/relationships/image" Target="media/image784.png"/><Relationship Id="rId807" Type="http://schemas.openxmlformats.org/officeDocument/2006/relationships/image" Target="media/image797.png"/><Relationship Id="rId7" Type="http://schemas.openxmlformats.org/officeDocument/2006/relationships/endnotes" Target="endnotes.xml"/><Relationship Id="rId239" Type="http://schemas.openxmlformats.org/officeDocument/2006/relationships/image" Target="media/image232.png"/><Relationship Id="rId446" Type="http://schemas.openxmlformats.org/officeDocument/2006/relationships/image" Target="media/image439.png"/><Relationship Id="rId653" Type="http://schemas.openxmlformats.org/officeDocument/2006/relationships/image" Target="media/image644.png"/><Relationship Id="rId1076" Type="http://schemas.openxmlformats.org/officeDocument/2006/relationships/image" Target="media/image1064.png"/><Relationship Id="rId292" Type="http://schemas.openxmlformats.org/officeDocument/2006/relationships/image" Target="media/image285.png"/><Relationship Id="rId306" Type="http://schemas.openxmlformats.org/officeDocument/2006/relationships/image" Target="media/image299.png"/><Relationship Id="rId860" Type="http://schemas.openxmlformats.org/officeDocument/2006/relationships/image" Target="media/image850.png"/><Relationship Id="rId958" Type="http://schemas.openxmlformats.org/officeDocument/2006/relationships/image" Target="media/image946.png"/><Relationship Id="rId87" Type="http://schemas.openxmlformats.org/officeDocument/2006/relationships/image" Target="media/image80.png"/><Relationship Id="rId513" Type="http://schemas.openxmlformats.org/officeDocument/2006/relationships/image" Target="media/image505.png"/><Relationship Id="rId597" Type="http://schemas.openxmlformats.org/officeDocument/2006/relationships/image" Target="media/image589.png"/><Relationship Id="rId720" Type="http://schemas.openxmlformats.org/officeDocument/2006/relationships/image" Target="media/image711.png"/><Relationship Id="rId818" Type="http://schemas.openxmlformats.org/officeDocument/2006/relationships/image" Target="media/image808.png"/><Relationship Id="rId152" Type="http://schemas.openxmlformats.org/officeDocument/2006/relationships/image" Target="media/image145.png"/><Relationship Id="rId457" Type="http://schemas.openxmlformats.org/officeDocument/2006/relationships/image" Target="media/image450.png"/><Relationship Id="rId1003" Type="http://schemas.openxmlformats.org/officeDocument/2006/relationships/image" Target="media/image991.png"/><Relationship Id="rId1087" Type="http://schemas.openxmlformats.org/officeDocument/2006/relationships/image" Target="media/image1075.png"/><Relationship Id="rId664" Type="http://schemas.openxmlformats.org/officeDocument/2006/relationships/image" Target="media/image655.png"/><Relationship Id="rId871" Type="http://schemas.openxmlformats.org/officeDocument/2006/relationships/image" Target="media/image861.png"/><Relationship Id="rId969" Type="http://schemas.openxmlformats.org/officeDocument/2006/relationships/image" Target="media/image957.png"/><Relationship Id="rId14" Type="http://schemas.openxmlformats.org/officeDocument/2006/relationships/image" Target="media/image7.png"/><Relationship Id="rId317" Type="http://schemas.openxmlformats.org/officeDocument/2006/relationships/image" Target="media/image310.png"/><Relationship Id="rId524" Type="http://schemas.openxmlformats.org/officeDocument/2006/relationships/image" Target="media/image516.png"/><Relationship Id="rId731" Type="http://schemas.openxmlformats.org/officeDocument/2006/relationships/image" Target="media/image722.png"/><Relationship Id="rId98" Type="http://schemas.openxmlformats.org/officeDocument/2006/relationships/image" Target="media/image91.png"/><Relationship Id="rId163" Type="http://schemas.openxmlformats.org/officeDocument/2006/relationships/image" Target="media/image156.png"/><Relationship Id="rId370" Type="http://schemas.openxmlformats.org/officeDocument/2006/relationships/image" Target="media/image363.png"/><Relationship Id="rId829" Type="http://schemas.openxmlformats.org/officeDocument/2006/relationships/image" Target="media/image819.png"/><Relationship Id="rId1014" Type="http://schemas.openxmlformats.org/officeDocument/2006/relationships/image" Target="media/image1002.png"/><Relationship Id="rId230" Type="http://schemas.openxmlformats.org/officeDocument/2006/relationships/image" Target="media/image223.png"/><Relationship Id="rId468" Type="http://schemas.openxmlformats.org/officeDocument/2006/relationships/image" Target="media/image461.png"/><Relationship Id="rId675" Type="http://schemas.openxmlformats.org/officeDocument/2006/relationships/image" Target="media/image666.png"/><Relationship Id="rId882" Type="http://schemas.openxmlformats.org/officeDocument/2006/relationships/image" Target="media/image872.png"/><Relationship Id="rId1098" Type="http://schemas.openxmlformats.org/officeDocument/2006/relationships/image" Target="media/image1086.png"/><Relationship Id="rId25" Type="http://schemas.openxmlformats.org/officeDocument/2006/relationships/image" Target="media/image18.png"/><Relationship Id="rId328" Type="http://schemas.openxmlformats.org/officeDocument/2006/relationships/image" Target="media/image321.png"/><Relationship Id="rId535" Type="http://schemas.openxmlformats.org/officeDocument/2006/relationships/image" Target="media/image527.png"/><Relationship Id="rId742" Type="http://schemas.openxmlformats.org/officeDocument/2006/relationships/image" Target="media/image733.png"/><Relationship Id="rId174" Type="http://schemas.openxmlformats.org/officeDocument/2006/relationships/image" Target="media/image167.png"/><Relationship Id="rId381" Type="http://schemas.openxmlformats.org/officeDocument/2006/relationships/image" Target="media/image374.png"/><Relationship Id="rId602" Type="http://schemas.openxmlformats.org/officeDocument/2006/relationships/image" Target="media/image594.png"/><Relationship Id="rId1025" Type="http://schemas.openxmlformats.org/officeDocument/2006/relationships/image" Target="media/image1013.png"/><Relationship Id="rId241" Type="http://schemas.openxmlformats.org/officeDocument/2006/relationships/image" Target="media/image234.png"/><Relationship Id="rId479" Type="http://schemas.openxmlformats.org/officeDocument/2006/relationships/image" Target="media/image472.png"/><Relationship Id="rId686" Type="http://schemas.openxmlformats.org/officeDocument/2006/relationships/image" Target="media/image677.png"/><Relationship Id="rId893" Type="http://schemas.openxmlformats.org/officeDocument/2006/relationships/image" Target="media/image883.png"/><Relationship Id="rId907" Type="http://schemas.openxmlformats.org/officeDocument/2006/relationships/image" Target="media/image896.png"/><Relationship Id="rId36" Type="http://schemas.openxmlformats.org/officeDocument/2006/relationships/image" Target="media/image29.png"/><Relationship Id="rId339" Type="http://schemas.openxmlformats.org/officeDocument/2006/relationships/image" Target="media/image332.png"/><Relationship Id="rId546" Type="http://schemas.openxmlformats.org/officeDocument/2006/relationships/image" Target="media/image538.png"/><Relationship Id="rId753" Type="http://schemas.openxmlformats.org/officeDocument/2006/relationships/image" Target="media/image744.png"/><Relationship Id="rId101" Type="http://schemas.openxmlformats.org/officeDocument/2006/relationships/image" Target="media/image94.png"/><Relationship Id="rId185" Type="http://schemas.openxmlformats.org/officeDocument/2006/relationships/image" Target="media/image178.png"/><Relationship Id="rId406" Type="http://schemas.openxmlformats.org/officeDocument/2006/relationships/image" Target="media/image399.png"/><Relationship Id="rId960" Type="http://schemas.openxmlformats.org/officeDocument/2006/relationships/image" Target="media/image948.png"/><Relationship Id="rId1036" Type="http://schemas.openxmlformats.org/officeDocument/2006/relationships/image" Target="media/image1024.png"/><Relationship Id="rId392" Type="http://schemas.openxmlformats.org/officeDocument/2006/relationships/image" Target="media/image385.png"/><Relationship Id="rId613" Type="http://schemas.openxmlformats.org/officeDocument/2006/relationships/image" Target="media/image605.png"/><Relationship Id="rId697" Type="http://schemas.openxmlformats.org/officeDocument/2006/relationships/image" Target="media/image688.png"/><Relationship Id="rId820" Type="http://schemas.openxmlformats.org/officeDocument/2006/relationships/image" Target="media/image810.png"/><Relationship Id="rId918" Type="http://schemas.openxmlformats.org/officeDocument/2006/relationships/image" Target="media/image906.png"/><Relationship Id="rId252" Type="http://schemas.openxmlformats.org/officeDocument/2006/relationships/image" Target="media/image245.png"/><Relationship Id="rId1103" Type="http://schemas.openxmlformats.org/officeDocument/2006/relationships/image" Target="media/image1091.png"/><Relationship Id="rId47" Type="http://schemas.openxmlformats.org/officeDocument/2006/relationships/image" Target="media/image40.png"/><Relationship Id="rId112" Type="http://schemas.openxmlformats.org/officeDocument/2006/relationships/image" Target="media/image105.png"/><Relationship Id="rId557" Type="http://schemas.openxmlformats.org/officeDocument/2006/relationships/image" Target="media/image549.png"/><Relationship Id="rId764" Type="http://schemas.openxmlformats.org/officeDocument/2006/relationships/image" Target="media/image755.png"/><Relationship Id="rId971" Type="http://schemas.openxmlformats.org/officeDocument/2006/relationships/image" Target="media/image959.png"/><Relationship Id="rId196" Type="http://schemas.openxmlformats.org/officeDocument/2006/relationships/image" Target="media/image189.png"/><Relationship Id="rId417" Type="http://schemas.openxmlformats.org/officeDocument/2006/relationships/image" Target="media/image410.png"/><Relationship Id="rId624" Type="http://schemas.openxmlformats.org/officeDocument/2006/relationships/image" Target="media/image616.png"/><Relationship Id="rId831" Type="http://schemas.openxmlformats.org/officeDocument/2006/relationships/image" Target="media/image821.png"/><Relationship Id="rId1047" Type="http://schemas.openxmlformats.org/officeDocument/2006/relationships/image" Target="media/image1035.png"/><Relationship Id="rId263" Type="http://schemas.openxmlformats.org/officeDocument/2006/relationships/image" Target="media/image256.png"/><Relationship Id="rId470" Type="http://schemas.openxmlformats.org/officeDocument/2006/relationships/image" Target="media/image463.png"/><Relationship Id="rId929" Type="http://schemas.openxmlformats.org/officeDocument/2006/relationships/image" Target="media/image917.png"/><Relationship Id="rId1114" Type="http://schemas.openxmlformats.org/officeDocument/2006/relationships/image" Target="media/image1102.png"/><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23.png"/><Relationship Id="rId568" Type="http://schemas.openxmlformats.org/officeDocument/2006/relationships/image" Target="media/image560.png"/><Relationship Id="rId775" Type="http://schemas.openxmlformats.org/officeDocument/2006/relationships/image" Target="media/image766.png"/><Relationship Id="rId982" Type="http://schemas.openxmlformats.org/officeDocument/2006/relationships/image" Target="media/image970.png"/><Relationship Id="rId428" Type="http://schemas.openxmlformats.org/officeDocument/2006/relationships/image" Target="media/image421.png"/><Relationship Id="rId635" Type="http://schemas.openxmlformats.org/officeDocument/2006/relationships/image" Target="media/image626.png"/><Relationship Id="rId842" Type="http://schemas.openxmlformats.org/officeDocument/2006/relationships/image" Target="media/image832.png"/><Relationship Id="rId1058" Type="http://schemas.openxmlformats.org/officeDocument/2006/relationships/image" Target="media/image1046.png"/><Relationship Id="rId274" Type="http://schemas.openxmlformats.org/officeDocument/2006/relationships/image" Target="media/image267.png"/><Relationship Id="rId481" Type="http://schemas.openxmlformats.org/officeDocument/2006/relationships/image" Target="media/image474.png"/><Relationship Id="rId702" Type="http://schemas.openxmlformats.org/officeDocument/2006/relationships/image" Target="media/image693.png"/><Relationship Id="rId1125" Type="http://schemas.openxmlformats.org/officeDocument/2006/relationships/image" Target="media/image1113.png"/><Relationship Id="rId69" Type="http://schemas.openxmlformats.org/officeDocument/2006/relationships/image" Target="media/image62.png"/><Relationship Id="rId134" Type="http://schemas.openxmlformats.org/officeDocument/2006/relationships/image" Target="media/image127.png"/><Relationship Id="rId579" Type="http://schemas.openxmlformats.org/officeDocument/2006/relationships/image" Target="media/image571.png"/><Relationship Id="rId786" Type="http://schemas.openxmlformats.org/officeDocument/2006/relationships/image" Target="media/image777.png"/><Relationship Id="rId993" Type="http://schemas.openxmlformats.org/officeDocument/2006/relationships/image" Target="media/image981.png"/><Relationship Id="rId341" Type="http://schemas.openxmlformats.org/officeDocument/2006/relationships/image" Target="media/image334.png"/><Relationship Id="rId439" Type="http://schemas.openxmlformats.org/officeDocument/2006/relationships/image" Target="media/image432.png"/><Relationship Id="rId646" Type="http://schemas.openxmlformats.org/officeDocument/2006/relationships/image" Target="media/image637.png"/><Relationship Id="rId1069" Type="http://schemas.openxmlformats.org/officeDocument/2006/relationships/image" Target="media/image1057.png"/><Relationship Id="rId201" Type="http://schemas.openxmlformats.org/officeDocument/2006/relationships/image" Target="media/image194.png"/><Relationship Id="rId285" Type="http://schemas.openxmlformats.org/officeDocument/2006/relationships/image" Target="media/image278.png"/><Relationship Id="rId506" Type="http://schemas.openxmlformats.org/officeDocument/2006/relationships/image" Target="media/image498.png"/><Relationship Id="rId853" Type="http://schemas.openxmlformats.org/officeDocument/2006/relationships/image" Target="media/image843.png"/><Relationship Id="rId492" Type="http://schemas.openxmlformats.org/officeDocument/2006/relationships/image" Target="media/image485.png"/><Relationship Id="rId713" Type="http://schemas.openxmlformats.org/officeDocument/2006/relationships/image" Target="media/image704.png"/><Relationship Id="rId797" Type="http://schemas.openxmlformats.org/officeDocument/2006/relationships/image" Target="media/image787.png"/><Relationship Id="rId920" Type="http://schemas.openxmlformats.org/officeDocument/2006/relationships/image" Target="media/image908.png"/><Relationship Id="rId145" Type="http://schemas.openxmlformats.org/officeDocument/2006/relationships/image" Target="media/image138.png"/><Relationship Id="rId352" Type="http://schemas.openxmlformats.org/officeDocument/2006/relationships/image" Target="media/image345.png"/><Relationship Id="rId212" Type="http://schemas.openxmlformats.org/officeDocument/2006/relationships/image" Target="media/image205.png"/><Relationship Id="rId657" Type="http://schemas.openxmlformats.org/officeDocument/2006/relationships/image" Target="media/image648.png"/><Relationship Id="rId864" Type="http://schemas.openxmlformats.org/officeDocument/2006/relationships/image" Target="media/image854.png"/><Relationship Id="rId296" Type="http://schemas.openxmlformats.org/officeDocument/2006/relationships/image" Target="media/image289.png"/><Relationship Id="rId517" Type="http://schemas.openxmlformats.org/officeDocument/2006/relationships/image" Target="media/image509.png"/><Relationship Id="rId724" Type="http://schemas.openxmlformats.org/officeDocument/2006/relationships/image" Target="media/image715.png"/><Relationship Id="rId931" Type="http://schemas.openxmlformats.org/officeDocument/2006/relationships/image" Target="media/image919.png"/><Relationship Id="rId60" Type="http://schemas.openxmlformats.org/officeDocument/2006/relationships/image" Target="media/image53.png"/><Relationship Id="rId156" Type="http://schemas.openxmlformats.org/officeDocument/2006/relationships/image" Target="media/image149.png"/><Relationship Id="rId363" Type="http://schemas.openxmlformats.org/officeDocument/2006/relationships/image" Target="media/image356.png"/><Relationship Id="rId570" Type="http://schemas.openxmlformats.org/officeDocument/2006/relationships/image" Target="media/image562.png"/><Relationship Id="rId1007" Type="http://schemas.openxmlformats.org/officeDocument/2006/relationships/image" Target="media/image995.png"/><Relationship Id="rId223" Type="http://schemas.openxmlformats.org/officeDocument/2006/relationships/image" Target="media/image216.png"/><Relationship Id="rId430" Type="http://schemas.openxmlformats.org/officeDocument/2006/relationships/image" Target="media/image423.png"/><Relationship Id="rId668" Type="http://schemas.openxmlformats.org/officeDocument/2006/relationships/image" Target="media/image659.png"/><Relationship Id="rId875" Type="http://schemas.openxmlformats.org/officeDocument/2006/relationships/image" Target="media/image865.png"/><Relationship Id="rId1060" Type="http://schemas.openxmlformats.org/officeDocument/2006/relationships/image" Target="media/image1048.png"/><Relationship Id="rId18" Type="http://schemas.openxmlformats.org/officeDocument/2006/relationships/image" Target="media/image11.png"/><Relationship Id="rId528" Type="http://schemas.openxmlformats.org/officeDocument/2006/relationships/image" Target="media/image520.png"/><Relationship Id="rId735" Type="http://schemas.openxmlformats.org/officeDocument/2006/relationships/image" Target="media/image726.png"/><Relationship Id="rId942" Type="http://schemas.openxmlformats.org/officeDocument/2006/relationships/image" Target="media/image930.png"/><Relationship Id="rId167" Type="http://schemas.openxmlformats.org/officeDocument/2006/relationships/image" Target="media/image160.png"/><Relationship Id="rId374" Type="http://schemas.openxmlformats.org/officeDocument/2006/relationships/image" Target="media/image367.png"/><Relationship Id="rId581" Type="http://schemas.openxmlformats.org/officeDocument/2006/relationships/image" Target="media/image573.png"/><Relationship Id="rId1018" Type="http://schemas.openxmlformats.org/officeDocument/2006/relationships/image" Target="media/image1006.png"/><Relationship Id="rId71" Type="http://schemas.openxmlformats.org/officeDocument/2006/relationships/image" Target="media/image64.png"/><Relationship Id="rId234" Type="http://schemas.openxmlformats.org/officeDocument/2006/relationships/image" Target="media/image227.png"/><Relationship Id="rId679" Type="http://schemas.openxmlformats.org/officeDocument/2006/relationships/image" Target="media/image670.png"/><Relationship Id="rId802" Type="http://schemas.openxmlformats.org/officeDocument/2006/relationships/image" Target="media/image792.png"/><Relationship Id="rId886" Type="http://schemas.openxmlformats.org/officeDocument/2006/relationships/image" Target="media/image876.png"/><Relationship Id="rId2" Type="http://schemas.openxmlformats.org/officeDocument/2006/relationships/numbering" Target="numbering.xml"/><Relationship Id="rId29" Type="http://schemas.openxmlformats.org/officeDocument/2006/relationships/image" Target="media/image22.png"/><Relationship Id="rId441" Type="http://schemas.openxmlformats.org/officeDocument/2006/relationships/image" Target="media/image434.png"/><Relationship Id="rId539" Type="http://schemas.openxmlformats.org/officeDocument/2006/relationships/image" Target="media/image531.png"/><Relationship Id="rId746" Type="http://schemas.openxmlformats.org/officeDocument/2006/relationships/image" Target="media/image737.png"/><Relationship Id="rId1071" Type="http://schemas.openxmlformats.org/officeDocument/2006/relationships/image" Target="media/image1059.png"/><Relationship Id="rId178" Type="http://schemas.openxmlformats.org/officeDocument/2006/relationships/image" Target="media/image171.png"/><Relationship Id="rId301" Type="http://schemas.openxmlformats.org/officeDocument/2006/relationships/image" Target="media/image294.png"/><Relationship Id="rId953" Type="http://schemas.openxmlformats.org/officeDocument/2006/relationships/image" Target="media/image941.png"/><Relationship Id="rId1029" Type="http://schemas.openxmlformats.org/officeDocument/2006/relationships/image" Target="media/image1017.png"/><Relationship Id="rId82" Type="http://schemas.openxmlformats.org/officeDocument/2006/relationships/image" Target="media/image75.png"/><Relationship Id="rId385" Type="http://schemas.openxmlformats.org/officeDocument/2006/relationships/image" Target="media/image378.png"/><Relationship Id="rId592" Type="http://schemas.openxmlformats.org/officeDocument/2006/relationships/image" Target="media/image584.png"/><Relationship Id="rId606" Type="http://schemas.openxmlformats.org/officeDocument/2006/relationships/image" Target="media/image598.png"/><Relationship Id="rId813" Type="http://schemas.openxmlformats.org/officeDocument/2006/relationships/image" Target="media/image803.png"/><Relationship Id="rId245" Type="http://schemas.openxmlformats.org/officeDocument/2006/relationships/image" Target="media/image238.png"/><Relationship Id="rId452" Type="http://schemas.openxmlformats.org/officeDocument/2006/relationships/image" Target="media/image445.png"/><Relationship Id="rId897" Type="http://schemas.openxmlformats.org/officeDocument/2006/relationships/image" Target="media/image887.png"/><Relationship Id="rId1082" Type="http://schemas.openxmlformats.org/officeDocument/2006/relationships/image" Target="media/image1070.png"/><Relationship Id="rId105" Type="http://schemas.openxmlformats.org/officeDocument/2006/relationships/image" Target="media/image98.png"/><Relationship Id="rId312" Type="http://schemas.openxmlformats.org/officeDocument/2006/relationships/image" Target="media/image305.png"/><Relationship Id="rId757" Type="http://schemas.openxmlformats.org/officeDocument/2006/relationships/image" Target="media/image748.png"/><Relationship Id="rId964" Type="http://schemas.openxmlformats.org/officeDocument/2006/relationships/image" Target="media/image952.png"/><Relationship Id="rId93" Type="http://schemas.openxmlformats.org/officeDocument/2006/relationships/image" Target="media/image86.png"/><Relationship Id="rId189" Type="http://schemas.openxmlformats.org/officeDocument/2006/relationships/image" Target="media/image182.png"/><Relationship Id="rId396" Type="http://schemas.openxmlformats.org/officeDocument/2006/relationships/image" Target="media/image389.png"/><Relationship Id="rId617" Type="http://schemas.openxmlformats.org/officeDocument/2006/relationships/image" Target="media/image609.png"/><Relationship Id="rId824" Type="http://schemas.openxmlformats.org/officeDocument/2006/relationships/image" Target="media/image814.png"/><Relationship Id="rId256" Type="http://schemas.openxmlformats.org/officeDocument/2006/relationships/image" Target="media/image249.png"/><Relationship Id="rId463" Type="http://schemas.openxmlformats.org/officeDocument/2006/relationships/image" Target="media/image456.png"/><Relationship Id="rId670" Type="http://schemas.openxmlformats.org/officeDocument/2006/relationships/image" Target="media/image661.png"/><Relationship Id="rId1093" Type="http://schemas.openxmlformats.org/officeDocument/2006/relationships/image" Target="media/image1081.png"/><Relationship Id="rId1107" Type="http://schemas.openxmlformats.org/officeDocument/2006/relationships/image" Target="media/image1095.png"/><Relationship Id="rId116" Type="http://schemas.openxmlformats.org/officeDocument/2006/relationships/image" Target="media/image109.png"/><Relationship Id="rId323" Type="http://schemas.openxmlformats.org/officeDocument/2006/relationships/image" Target="media/image316.png"/><Relationship Id="rId530" Type="http://schemas.openxmlformats.org/officeDocument/2006/relationships/image" Target="media/image522.png"/><Relationship Id="rId768" Type="http://schemas.openxmlformats.org/officeDocument/2006/relationships/image" Target="media/image759.png"/><Relationship Id="rId975" Type="http://schemas.openxmlformats.org/officeDocument/2006/relationships/image" Target="media/image963.png"/><Relationship Id="rId20" Type="http://schemas.openxmlformats.org/officeDocument/2006/relationships/image" Target="media/image13.png"/><Relationship Id="rId628" Type="http://schemas.openxmlformats.org/officeDocument/2006/relationships/image" Target="media/image620.png"/><Relationship Id="rId835" Type="http://schemas.openxmlformats.org/officeDocument/2006/relationships/image" Target="media/image825.png"/><Relationship Id="rId267" Type="http://schemas.openxmlformats.org/officeDocument/2006/relationships/image" Target="media/image260.png"/><Relationship Id="rId474" Type="http://schemas.openxmlformats.org/officeDocument/2006/relationships/image" Target="media/image467.png"/><Relationship Id="rId1020" Type="http://schemas.openxmlformats.org/officeDocument/2006/relationships/image" Target="media/image1008.png"/><Relationship Id="rId1118" Type="http://schemas.openxmlformats.org/officeDocument/2006/relationships/image" Target="media/image1106.png"/><Relationship Id="rId127" Type="http://schemas.openxmlformats.org/officeDocument/2006/relationships/image" Target="media/image120.png"/><Relationship Id="rId681" Type="http://schemas.openxmlformats.org/officeDocument/2006/relationships/image" Target="media/image672.png"/><Relationship Id="rId737" Type="http://schemas.openxmlformats.org/officeDocument/2006/relationships/image" Target="media/image728.png"/><Relationship Id="rId779" Type="http://schemas.openxmlformats.org/officeDocument/2006/relationships/image" Target="media/image770.png"/><Relationship Id="rId902" Type="http://schemas.openxmlformats.org/officeDocument/2006/relationships/image" Target="media/image892.png"/><Relationship Id="rId944" Type="http://schemas.openxmlformats.org/officeDocument/2006/relationships/image" Target="media/image932.png"/><Relationship Id="rId986" Type="http://schemas.openxmlformats.org/officeDocument/2006/relationships/image" Target="media/image974.png"/><Relationship Id="rId31" Type="http://schemas.openxmlformats.org/officeDocument/2006/relationships/image" Target="media/image24.png"/><Relationship Id="rId73" Type="http://schemas.openxmlformats.org/officeDocument/2006/relationships/image" Target="media/image66.png"/><Relationship Id="rId169" Type="http://schemas.openxmlformats.org/officeDocument/2006/relationships/image" Target="media/image162.png"/><Relationship Id="rId334" Type="http://schemas.openxmlformats.org/officeDocument/2006/relationships/image" Target="media/image327.png"/><Relationship Id="rId376" Type="http://schemas.openxmlformats.org/officeDocument/2006/relationships/image" Target="media/image369.png"/><Relationship Id="rId541" Type="http://schemas.openxmlformats.org/officeDocument/2006/relationships/image" Target="media/image533.png"/><Relationship Id="rId583" Type="http://schemas.openxmlformats.org/officeDocument/2006/relationships/image" Target="media/image575.png"/><Relationship Id="rId639" Type="http://schemas.openxmlformats.org/officeDocument/2006/relationships/image" Target="media/image630.png"/><Relationship Id="rId790" Type="http://schemas.openxmlformats.org/officeDocument/2006/relationships/image" Target="media/image781.png"/><Relationship Id="rId804" Type="http://schemas.openxmlformats.org/officeDocument/2006/relationships/image" Target="media/image794.png"/><Relationship Id="rId4" Type="http://schemas.openxmlformats.org/officeDocument/2006/relationships/settings" Target="settings.xml"/><Relationship Id="rId180" Type="http://schemas.openxmlformats.org/officeDocument/2006/relationships/image" Target="media/image173.png"/><Relationship Id="rId236" Type="http://schemas.openxmlformats.org/officeDocument/2006/relationships/image" Target="media/image229.png"/><Relationship Id="rId278" Type="http://schemas.openxmlformats.org/officeDocument/2006/relationships/image" Target="media/image271.png"/><Relationship Id="rId401" Type="http://schemas.openxmlformats.org/officeDocument/2006/relationships/image" Target="media/image394.png"/><Relationship Id="rId443" Type="http://schemas.openxmlformats.org/officeDocument/2006/relationships/image" Target="media/image436.png"/><Relationship Id="rId650" Type="http://schemas.openxmlformats.org/officeDocument/2006/relationships/image" Target="media/image641.png"/><Relationship Id="rId846" Type="http://schemas.openxmlformats.org/officeDocument/2006/relationships/image" Target="media/image836.png"/><Relationship Id="rId888" Type="http://schemas.openxmlformats.org/officeDocument/2006/relationships/image" Target="media/image878.png"/><Relationship Id="rId1031" Type="http://schemas.openxmlformats.org/officeDocument/2006/relationships/image" Target="media/image1019.png"/><Relationship Id="rId1073" Type="http://schemas.openxmlformats.org/officeDocument/2006/relationships/image" Target="media/image1061.png"/><Relationship Id="rId1129" Type="http://schemas.openxmlformats.org/officeDocument/2006/relationships/header" Target="header1.xml"/><Relationship Id="rId303" Type="http://schemas.openxmlformats.org/officeDocument/2006/relationships/image" Target="media/image296.png"/><Relationship Id="rId485" Type="http://schemas.openxmlformats.org/officeDocument/2006/relationships/image" Target="media/image478.png"/><Relationship Id="rId692" Type="http://schemas.openxmlformats.org/officeDocument/2006/relationships/image" Target="media/image683.png"/><Relationship Id="rId706" Type="http://schemas.openxmlformats.org/officeDocument/2006/relationships/image" Target="media/image697.png"/><Relationship Id="rId748" Type="http://schemas.openxmlformats.org/officeDocument/2006/relationships/image" Target="media/image739.png"/><Relationship Id="rId913" Type="http://schemas.openxmlformats.org/officeDocument/2006/relationships/image" Target="media/image901.png"/><Relationship Id="rId955" Type="http://schemas.openxmlformats.org/officeDocument/2006/relationships/image" Target="media/image943.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8.png"/><Relationship Id="rId387" Type="http://schemas.openxmlformats.org/officeDocument/2006/relationships/image" Target="media/image380.png"/><Relationship Id="rId510" Type="http://schemas.openxmlformats.org/officeDocument/2006/relationships/image" Target="media/image502.png"/><Relationship Id="rId552" Type="http://schemas.openxmlformats.org/officeDocument/2006/relationships/image" Target="media/image544.png"/><Relationship Id="rId594" Type="http://schemas.openxmlformats.org/officeDocument/2006/relationships/image" Target="media/image586.png"/><Relationship Id="rId608" Type="http://schemas.openxmlformats.org/officeDocument/2006/relationships/image" Target="media/image600.png"/><Relationship Id="rId815" Type="http://schemas.openxmlformats.org/officeDocument/2006/relationships/image" Target="media/image805.png"/><Relationship Id="rId997" Type="http://schemas.openxmlformats.org/officeDocument/2006/relationships/image" Target="media/image985.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412" Type="http://schemas.openxmlformats.org/officeDocument/2006/relationships/image" Target="media/image405.png"/><Relationship Id="rId857" Type="http://schemas.openxmlformats.org/officeDocument/2006/relationships/image" Target="media/image847.png"/><Relationship Id="rId899" Type="http://schemas.openxmlformats.org/officeDocument/2006/relationships/image" Target="media/image889.png"/><Relationship Id="rId1000" Type="http://schemas.openxmlformats.org/officeDocument/2006/relationships/image" Target="media/image988.png"/><Relationship Id="rId1042" Type="http://schemas.openxmlformats.org/officeDocument/2006/relationships/image" Target="media/image1030.png"/><Relationship Id="rId1084" Type="http://schemas.openxmlformats.org/officeDocument/2006/relationships/image" Target="media/image1072.png"/><Relationship Id="rId107" Type="http://schemas.openxmlformats.org/officeDocument/2006/relationships/image" Target="media/image100.png"/><Relationship Id="rId289" Type="http://schemas.openxmlformats.org/officeDocument/2006/relationships/image" Target="media/image282.png"/><Relationship Id="rId454" Type="http://schemas.openxmlformats.org/officeDocument/2006/relationships/image" Target="media/image447.png"/><Relationship Id="rId496" Type="http://schemas.openxmlformats.org/officeDocument/2006/relationships/image" Target="media/image489.png"/><Relationship Id="rId661" Type="http://schemas.openxmlformats.org/officeDocument/2006/relationships/image" Target="media/image652.png"/><Relationship Id="rId717" Type="http://schemas.openxmlformats.org/officeDocument/2006/relationships/image" Target="media/image708.png"/><Relationship Id="rId759" Type="http://schemas.openxmlformats.org/officeDocument/2006/relationships/image" Target="media/image750.png"/><Relationship Id="rId924" Type="http://schemas.openxmlformats.org/officeDocument/2006/relationships/image" Target="media/image912.png"/><Relationship Id="rId966" Type="http://schemas.openxmlformats.org/officeDocument/2006/relationships/image" Target="media/image954.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9.png"/><Relationship Id="rId398" Type="http://schemas.openxmlformats.org/officeDocument/2006/relationships/image" Target="media/image391.png"/><Relationship Id="rId521" Type="http://schemas.openxmlformats.org/officeDocument/2006/relationships/image" Target="media/image513.png"/><Relationship Id="rId563" Type="http://schemas.openxmlformats.org/officeDocument/2006/relationships/image" Target="media/image555.png"/><Relationship Id="rId619" Type="http://schemas.openxmlformats.org/officeDocument/2006/relationships/image" Target="media/image611.png"/><Relationship Id="rId770" Type="http://schemas.openxmlformats.org/officeDocument/2006/relationships/image" Target="media/image761.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423" Type="http://schemas.openxmlformats.org/officeDocument/2006/relationships/image" Target="media/image416.png"/><Relationship Id="rId826" Type="http://schemas.openxmlformats.org/officeDocument/2006/relationships/image" Target="media/image816.png"/><Relationship Id="rId868" Type="http://schemas.openxmlformats.org/officeDocument/2006/relationships/image" Target="media/image858.png"/><Relationship Id="rId1011" Type="http://schemas.openxmlformats.org/officeDocument/2006/relationships/image" Target="media/image999.png"/><Relationship Id="rId1053" Type="http://schemas.openxmlformats.org/officeDocument/2006/relationships/image" Target="media/image1041.png"/><Relationship Id="rId1109" Type="http://schemas.openxmlformats.org/officeDocument/2006/relationships/image" Target="media/image1097.png"/><Relationship Id="rId258" Type="http://schemas.openxmlformats.org/officeDocument/2006/relationships/image" Target="media/image251.png"/><Relationship Id="rId465" Type="http://schemas.openxmlformats.org/officeDocument/2006/relationships/image" Target="media/image458.png"/><Relationship Id="rId630" Type="http://schemas.openxmlformats.org/officeDocument/2006/relationships/image" Target="media/image622.png"/><Relationship Id="rId672" Type="http://schemas.openxmlformats.org/officeDocument/2006/relationships/image" Target="media/image663.png"/><Relationship Id="rId728" Type="http://schemas.openxmlformats.org/officeDocument/2006/relationships/image" Target="media/image719.png"/><Relationship Id="rId935" Type="http://schemas.openxmlformats.org/officeDocument/2006/relationships/image" Target="media/image923.png"/><Relationship Id="rId1095" Type="http://schemas.openxmlformats.org/officeDocument/2006/relationships/image" Target="media/image1083.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367" Type="http://schemas.openxmlformats.org/officeDocument/2006/relationships/image" Target="media/image360.png"/><Relationship Id="rId532" Type="http://schemas.openxmlformats.org/officeDocument/2006/relationships/image" Target="media/image524.png"/><Relationship Id="rId574" Type="http://schemas.openxmlformats.org/officeDocument/2006/relationships/image" Target="media/image566.png"/><Relationship Id="rId977" Type="http://schemas.openxmlformats.org/officeDocument/2006/relationships/image" Target="media/image965.png"/><Relationship Id="rId1120" Type="http://schemas.openxmlformats.org/officeDocument/2006/relationships/image" Target="media/image1108.png"/><Relationship Id="rId171" Type="http://schemas.openxmlformats.org/officeDocument/2006/relationships/image" Target="media/image164.png"/><Relationship Id="rId227" Type="http://schemas.openxmlformats.org/officeDocument/2006/relationships/image" Target="media/image220.png"/><Relationship Id="rId781" Type="http://schemas.openxmlformats.org/officeDocument/2006/relationships/image" Target="media/image772.png"/><Relationship Id="rId837" Type="http://schemas.openxmlformats.org/officeDocument/2006/relationships/image" Target="media/image827.png"/><Relationship Id="rId879" Type="http://schemas.openxmlformats.org/officeDocument/2006/relationships/image" Target="media/image869.png"/><Relationship Id="rId1022" Type="http://schemas.openxmlformats.org/officeDocument/2006/relationships/image" Target="media/image1010.png"/><Relationship Id="rId269" Type="http://schemas.openxmlformats.org/officeDocument/2006/relationships/image" Target="media/image262.png"/><Relationship Id="rId434" Type="http://schemas.openxmlformats.org/officeDocument/2006/relationships/image" Target="media/image427.png"/><Relationship Id="rId476" Type="http://schemas.openxmlformats.org/officeDocument/2006/relationships/image" Target="media/image469.png"/><Relationship Id="rId641" Type="http://schemas.openxmlformats.org/officeDocument/2006/relationships/image" Target="media/image632.png"/><Relationship Id="rId683" Type="http://schemas.openxmlformats.org/officeDocument/2006/relationships/image" Target="media/image674.png"/><Relationship Id="rId739" Type="http://schemas.openxmlformats.org/officeDocument/2006/relationships/image" Target="media/image730.png"/><Relationship Id="rId890" Type="http://schemas.openxmlformats.org/officeDocument/2006/relationships/image" Target="media/image880.png"/><Relationship Id="rId904" Type="http://schemas.openxmlformats.org/officeDocument/2006/relationships/package" Target="embeddings/_________Microsoft_Visio3.vsdx"/><Relationship Id="rId1064" Type="http://schemas.openxmlformats.org/officeDocument/2006/relationships/image" Target="media/image1052.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9.png"/><Relationship Id="rId501" Type="http://schemas.openxmlformats.org/officeDocument/2006/relationships/image" Target="media/image494.emf"/><Relationship Id="rId543" Type="http://schemas.openxmlformats.org/officeDocument/2006/relationships/image" Target="media/image535.png"/><Relationship Id="rId946" Type="http://schemas.openxmlformats.org/officeDocument/2006/relationships/image" Target="media/image934.png"/><Relationship Id="rId988" Type="http://schemas.openxmlformats.org/officeDocument/2006/relationships/image" Target="media/image976.png"/><Relationship Id="rId1131" Type="http://schemas.openxmlformats.org/officeDocument/2006/relationships/fontTable" Target="fontTable.xml"/><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71.png"/><Relationship Id="rId403" Type="http://schemas.openxmlformats.org/officeDocument/2006/relationships/image" Target="media/image396.png"/><Relationship Id="rId585" Type="http://schemas.openxmlformats.org/officeDocument/2006/relationships/image" Target="media/image577.png"/><Relationship Id="rId750" Type="http://schemas.openxmlformats.org/officeDocument/2006/relationships/image" Target="media/image741.png"/><Relationship Id="rId792" Type="http://schemas.openxmlformats.org/officeDocument/2006/relationships/image" Target="media/image783.png"/><Relationship Id="rId806" Type="http://schemas.openxmlformats.org/officeDocument/2006/relationships/image" Target="media/image796.png"/><Relationship Id="rId848" Type="http://schemas.openxmlformats.org/officeDocument/2006/relationships/image" Target="media/image838.png"/><Relationship Id="rId1033" Type="http://schemas.openxmlformats.org/officeDocument/2006/relationships/image" Target="media/image1021.png"/><Relationship Id="rId6" Type="http://schemas.openxmlformats.org/officeDocument/2006/relationships/footnotes" Target="footnotes.xml"/><Relationship Id="rId238" Type="http://schemas.openxmlformats.org/officeDocument/2006/relationships/image" Target="media/image231.png"/><Relationship Id="rId445" Type="http://schemas.openxmlformats.org/officeDocument/2006/relationships/image" Target="media/image438.png"/><Relationship Id="rId487" Type="http://schemas.openxmlformats.org/officeDocument/2006/relationships/image" Target="media/image480.png"/><Relationship Id="rId610" Type="http://schemas.openxmlformats.org/officeDocument/2006/relationships/image" Target="media/image602.png"/><Relationship Id="rId652" Type="http://schemas.openxmlformats.org/officeDocument/2006/relationships/image" Target="media/image643.png"/><Relationship Id="rId694" Type="http://schemas.openxmlformats.org/officeDocument/2006/relationships/image" Target="media/image685.png"/><Relationship Id="rId708" Type="http://schemas.openxmlformats.org/officeDocument/2006/relationships/image" Target="media/image699.png"/><Relationship Id="rId915" Type="http://schemas.openxmlformats.org/officeDocument/2006/relationships/image" Target="media/image903.png"/><Relationship Id="rId1075" Type="http://schemas.openxmlformats.org/officeDocument/2006/relationships/image" Target="media/image1063.png"/><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image" Target="media/image340.png"/><Relationship Id="rId512" Type="http://schemas.openxmlformats.org/officeDocument/2006/relationships/image" Target="media/image504.png"/><Relationship Id="rId957" Type="http://schemas.openxmlformats.org/officeDocument/2006/relationships/image" Target="media/image945.png"/><Relationship Id="rId999" Type="http://schemas.openxmlformats.org/officeDocument/2006/relationships/image" Target="media/image987.png"/><Relationship Id="rId1100" Type="http://schemas.openxmlformats.org/officeDocument/2006/relationships/image" Target="media/image1088.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82.png"/><Relationship Id="rId554" Type="http://schemas.openxmlformats.org/officeDocument/2006/relationships/image" Target="media/image546.png"/><Relationship Id="rId596" Type="http://schemas.openxmlformats.org/officeDocument/2006/relationships/image" Target="media/image588.png"/><Relationship Id="rId761" Type="http://schemas.openxmlformats.org/officeDocument/2006/relationships/image" Target="media/image752.png"/><Relationship Id="rId817" Type="http://schemas.openxmlformats.org/officeDocument/2006/relationships/image" Target="media/image807.png"/><Relationship Id="rId859" Type="http://schemas.openxmlformats.org/officeDocument/2006/relationships/image" Target="media/image849.png"/><Relationship Id="rId1002" Type="http://schemas.openxmlformats.org/officeDocument/2006/relationships/image" Target="media/image990.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414" Type="http://schemas.openxmlformats.org/officeDocument/2006/relationships/image" Target="media/image407.png"/><Relationship Id="rId456" Type="http://schemas.openxmlformats.org/officeDocument/2006/relationships/image" Target="media/image449.png"/><Relationship Id="rId498" Type="http://schemas.openxmlformats.org/officeDocument/2006/relationships/image" Target="media/image491.png"/><Relationship Id="rId621" Type="http://schemas.openxmlformats.org/officeDocument/2006/relationships/image" Target="media/image613.png"/><Relationship Id="rId663" Type="http://schemas.openxmlformats.org/officeDocument/2006/relationships/image" Target="media/image654.png"/><Relationship Id="rId870" Type="http://schemas.openxmlformats.org/officeDocument/2006/relationships/image" Target="media/image860.png"/><Relationship Id="rId1044" Type="http://schemas.openxmlformats.org/officeDocument/2006/relationships/image" Target="media/image1032.png"/><Relationship Id="rId1086" Type="http://schemas.openxmlformats.org/officeDocument/2006/relationships/image" Target="media/image1074.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23" Type="http://schemas.openxmlformats.org/officeDocument/2006/relationships/image" Target="media/image515.png"/><Relationship Id="rId719" Type="http://schemas.openxmlformats.org/officeDocument/2006/relationships/image" Target="media/image710.png"/><Relationship Id="rId926" Type="http://schemas.openxmlformats.org/officeDocument/2006/relationships/image" Target="media/image914.png"/><Relationship Id="rId968" Type="http://schemas.openxmlformats.org/officeDocument/2006/relationships/image" Target="media/image956.png"/><Relationship Id="rId1111" Type="http://schemas.openxmlformats.org/officeDocument/2006/relationships/image" Target="media/image1099.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1.png"/><Relationship Id="rId565" Type="http://schemas.openxmlformats.org/officeDocument/2006/relationships/image" Target="media/image557.png"/><Relationship Id="rId730" Type="http://schemas.openxmlformats.org/officeDocument/2006/relationships/image" Target="media/image721.png"/><Relationship Id="rId772" Type="http://schemas.openxmlformats.org/officeDocument/2006/relationships/image" Target="media/image763.png"/><Relationship Id="rId828" Type="http://schemas.openxmlformats.org/officeDocument/2006/relationships/image" Target="media/image818.png"/><Relationship Id="rId1013" Type="http://schemas.openxmlformats.org/officeDocument/2006/relationships/image" Target="media/image1001.png"/><Relationship Id="rId162" Type="http://schemas.openxmlformats.org/officeDocument/2006/relationships/image" Target="media/image155.png"/><Relationship Id="rId218" Type="http://schemas.openxmlformats.org/officeDocument/2006/relationships/image" Target="media/image211.png"/><Relationship Id="rId425" Type="http://schemas.openxmlformats.org/officeDocument/2006/relationships/image" Target="media/image418.png"/><Relationship Id="rId467" Type="http://schemas.openxmlformats.org/officeDocument/2006/relationships/image" Target="media/image460.png"/><Relationship Id="rId632" Type="http://schemas.openxmlformats.org/officeDocument/2006/relationships/image" Target="media/image623.png"/><Relationship Id="rId1055" Type="http://schemas.openxmlformats.org/officeDocument/2006/relationships/image" Target="media/image1043.png"/><Relationship Id="rId1097" Type="http://schemas.openxmlformats.org/officeDocument/2006/relationships/image" Target="media/image1085.png"/><Relationship Id="rId271" Type="http://schemas.openxmlformats.org/officeDocument/2006/relationships/image" Target="media/image264.png"/><Relationship Id="rId674" Type="http://schemas.openxmlformats.org/officeDocument/2006/relationships/image" Target="media/image665.png"/><Relationship Id="rId881" Type="http://schemas.openxmlformats.org/officeDocument/2006/relationships/image" Target="media/image871.png"/><Relationship Id="rId937" Type="http://schemas.openxmlformats.org/officeDocument/2006/relationships/image" Target="media/image925.png"/><Relationship Id="rId979" Type="http://schemas.openxmlformats.org/officeDocument/2006/relationships/image" Target="media/image967.png"/><Relationship Id="rId1122" Type="http://schemas.openxmlformats.org/officeDocument/2006/relationships/image" Target="media/image1110.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20.png"/><Relationship Id="rId369" Type="http://schemas.openxmlformats.org/officeDocument/2006/relationships/image" Target="media/image362.png"/><Relationship Id="rId534" Type="http://schemas.openxmlformats.org/officeDocument/2006/relationships/image" Target="media/image526.png"/><Relationship Id="rId576" Type="http://schemas.openxmlformats.org/officeDocument/2006/relationships/image" Target="media/image568.png"/><Relationship Id="rId741" Type="http://schemas.openxmlformats.org/officeDocument/2006/relationships/image" Target="media/image732.png"/><Relationship Id="rId783" Type="http://schemas.openxmlformats.org/officeDocument/2006/relationships/image" Target="media/image774.png"/><Relationship Id="rId839" Type="http://schemas.openxmlformats.org/officeDocument/2006/relationships/image" Target="media/image829.png"/><Relationship Id="rId990" Type="http://schemas.openxmlformats.org/officeDocument/2006/relationships/image" Target="media/image978.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73.png"/><Relationship Id="rId436" Type="http://schemas.openxmlformats.org/officeDocument/2006/relationships/image" Target="media/image429.png"/><Relationship Id="rId601" Type="http://schemas.openxmlformats.org/officeDocument/2006/relationships/image" Target="media/image593.png"/><Relationship Id="rId643" Type="http://schemas.openxmlformats.org/officeDocument/2006/relationships/image" Target="media/image634.png"/><Relationship Id="rId1024" Type="http://schemas.openxmlformats.org/officeDocument/2006/relationships/image" Target="media/image1012.png"/><Relationship Id="rId1066" Type="http://schemas.openxmlformats.org/officeDocument/2006/relationships/image" Target="media/image1054.png"/><Relationship Id="rId240" Type="http://schemas.openxmlformats.org/officeDocument/2006/relationships/image" Target="media/image233.png"/><Relationship Id="rId478" Type="http://schemas.openxmlformats.org/officeDocument/2006/relationships/image" Target="media/image471.png"/><Relationship Id="rId685" Type="http://schemas.openxmlformats.org/officeDocument/2006/relationships/image" Target="media/image676.png"/><Relationship Id="rId850" Type="http://schemas.openxmlformats.org/officeDocument/2006/relationships/image" Target="media/image840.png"/><Relationship Id="rId892" Type="http://schemas.openxmlformats.org/officeDocument/2006/relationships/image" Target="media/image882.png"/><Relationship Id="rId906" Type="http://schemas.openxmlformats.org/officeDocument/2006/relationships/image" Target="media/image895.png"/><Relationship Id="rId948" Type="http://schemas.openxmlformats.org/officeDocument/2006/relationships/image" Target="media/image936.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31.png"/><Relationship Id="rId503" Type="http://schemas.openxmlformats.org/officeDocument/2006/relationships/image" Target="media/image495.png"/><Relationship Id="rId545" Type="http://schemas.openxmlformats.org/officeDocument/2006/relationships/image" Target="media/image537.png"/><Relationship Id="rId587" Type="http://schemas.openxmlformats.org/officeDocument/2006/relationships/image" Target="media/image579.png"/><Relationship Id="rId710" Type="http://schemas.openxmlformats.org/officeDocument/2006/relationships/image" Target="media/image701.png"/><Relationship Id="rId752" Type="http://schemas.openxmlformats.org/officeDocument/2006/relationships/image" Target="media/image743.png"/><Relationship Id="rId808" Type="http://schemas.openxmlformats.org/officeDocument/2006/relationships/image" Target="media/image798.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4.png"/><Relationship Id="rId405" Type="http://schemas.openxmlformats.org/officeDocument/2006/relationships/image" Target="media/image398.png"/><Relationship Id="rId447" Type="http://schemas.openxmlformats.org/officeDocument/2006/relationships/image" Target="media/image440.png"/><Relationship Id="rId612" Type="http://schemas.openxmlformats.org/officeDocument/2006/relationships/image" Target="media/image604.png"/><Relationship Id="rId794" Type="http://schemas.openxmlformats.org/officeDocument/2006/relationships/image" Target="media/image785.png"/><Relationship Id="rId1035" Type="http://schemas.openxmlformats.org/officeDocument/2006/relationships/image" Target="media/image1023.png"/><Relationship Id="rId1077" Type="http://schemas.openxmlformats.org/officeDocument/2006/relationships/image" Target="media/image1065.png"/><Relationship Id="rId251" Type="http://schemas.openxmlformats.org/officeDocument/2006/relationships/image" Target="media/image244.png"/><Relationship Id="rId489" Type="http://schemas.openxmlformats.org/officeDocument/2006/relationships/image" Target="media/image482.png"/><Relationship Id="rId654" Type="http://schemas.openxmlformats.org/officeDocument/2006/relationships/image" Target="media/image645.png"/><Relationship Id="rId696" Type="http://schemas.openxmlformats.org/officeDocument/2006/relationships/image" Target="media/image687.png"/><Relationship Id="rId861" Type="http://schemas.openxmlformats.org/officeDocument/2006/relationships/image" Target="media/image851.png"/><Relationship Id="rId917" Type="http://schemas.openxmlformats.org/officeDocument/2006/relationships/image" Target="media/image905.png"/><Relationship Id="rId959" Type="http://schemas.openxmlformats.org/officeDocument/2006/relationships/image" Target="media/image947.png"/><Relationship Id="rId1102" Type="http://schemas.openxmlformats.org/officeDocument/2006/relationships/image" Target="media/image1090.png"/><Relationship Id="rId46" Type="http://schemas.openxmlformats.org/officeDocument/2006/relationships/image" Target="media/image39.png"/><Relationship Id="rId293" Type="http://schemas.openxmlformats.org/officeDocument/2006/relationships/image" Target="media/image286.png"/><Relationship Id="rId307" Type="http://schemas.openxmlformats.org/officeDocument/2006/relationships/image" Target="media/image300.png"/><Relationship Id="rId349" Type="http://schemas.openxmlformats.org/officeDocument/2006/relationships/image" Target="media/image342.png"/><Relationship Id="rId514" Type="http://schemas.openxmlformats.org/officeDocument/2006/relationships/image" Target="media/image506.png"/><Relationship Id="rId556" Type="http://schemas.openxmlformats.org/officeDocument/2006/relationships/image" Target="media/image548.png"/><Relationship Id="rId721" Type="http://schemas.openxmlformats.org/officeDocument/2006/relationships/image" Target="media/image712.png"/><Relationship Id="rId763" Type="http://schemas.openxmlformats.org/officeDocument/2006/relationships/image" Target="media/image754.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416" Type="http://schemas.openxmlformats.org/officeDocument/2006/relationships/image" Target="media/image409.png"/><Relationship Id="rId598" Type="http://schemas.openxmlformats.org/officeDocument/2006/relationships/image" Target="media/image590.png"/><Relationship Id="rId819" Type="http://schemas.openxmlformats.org/officeDocument/2006/relationships/image" Target="media/image809.png"/><Relationship Id="rId970" Type="http://schemas.openxmlformats.org/officeDocument/2006/relationships/image" Target="media/image958.png"/><Relationship Id="rId1004" Type="http://schemas.openxmlformats.org/officeDocument/2006/relationships/image" Target="media/image992.png"/><Relationship Id="rId1046" Type="http://schemas.openxmlformats.org/officeDocument/2006/relationships/image" Target="media/image1034.png"/><Relationship Id="rId220" Type="http://schemas.openxmlformats.org/officeDocument/2006/relationships/image" Target="media/image213.png"/><Relationship Id="rId458" Type="http://schemas.openxmlformats.org/officeDocument/2006/relationships/image" Target="media/image451.png"/><Relationship Id="rId623" Type="http://schemas.openxmlformats.org/officeDocument/2006/relationships/image" Target="media/image615.png"/><Relationship Id="rId665" Type="http://schemas.openxmlformats.org/officeDocument/2006/relationships/image" Target="media/image656.png"/><Relationship Id="rId830" Type="http://schemas.openxmlformats.org/officeDocument/2006/relationships/image" Target="media/image820.png"/><Relationship Id="rId872" Type="http://schemas.openxmlformats.org/officeDocument/2006/relationships/image" Target="media/image862.png"/><Relationship Id="rId928" Type="http://schemas.openxmlformats.org/officeDocument/2006/relationships/image" Target="media/image916.png"/><Relationship Id="rId1088" Type="http://schemas.openxmlformats.org/officeDocument/2006/relationships/image" Target="media/image1076.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5.png"/><Relationship Id="rId318" Type="http://schemas.openxmlformats.org/officeDocument/2006/relationships/image" Target="media/image311.png"/><Relationship Id="rId525" Type="http://schemas.openxmlformats.org/officeDocument/2006/relationships/image" Target="media/image517.png"/><Relationship Id="rId567" Type="http://schemas.openxmlformats.org/officeDocument/2006/relationships/image" Target="media/image559.png"/><Relationship Id="rId732" Type="http://schemas.openxmlformats.org/officeDocument/2006/relationships/image" Target="media/image723.png"/><Relationship Id="rId1113" Type="http://schemas.openxmlformats.org/officeDocument/2006/relationships/image" Target="media/image1101.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4.png"/><Relationship Id="rId774" Type="http://schemas.openxmlformats.org/officeDocument/2006/relationships/image" Target="media/image765.png"/><Relationship Id="rId981" Type="http://schemas.openxmlformats.org/officeDocument/2006/relationships/image" Target="media/image969.png"/><Relationship Id="rId1015" Type="http://schemas.openxmlformats.org/officeDocument/2006/relationships/image" Target="media/image1003.png"/><Relationship Id="rId1057" Type="http://schemas.openxmlformats.org/officeDocument/2006/relationships/image" Target="media/image1045.png"/><Relationship Id="rId427" Type="http://schemas.openxmlformats.org/officeDocument/2006/relationships/image" Target="media/image420.png"/><Relationship Id="rId469" Type="http://schemas.openxmlformats.org/officeDocument/2006/relationships/image" Target="media/image462.png"/><Relationship Id="rId634" Type="http://schemas.openxmlformats.org/officeDocument/2006/relationships/image" Target="media/image625.png"/><Relationship Id="rId676" Type="http://schemas.openxmlformats.org/officeDocument/2006/relationships/image" Target="media/image667.png"/><Relationship Id="rId841" Type="http://schemas.openxmlformats.org/officeDocument/2006/relationships/image" Target="media/image831.png"/><Relationship Id="rId883" Type="http://schemas.openxmlformats.org/officeDocument/2006/relationships/image" Target="media/image873.png"/><Relationship Id="rId1099" Type="http://schemas.openxmlformats.org/officeDocument/2006/relationships/image" Target="media/image1087.png"/><Relationship Id="rId26" Type="http://schemas.openxmlformats.org/officeDocument/2006/relationships/image" Target="media/image19.png"/><Relationship Id="rId231" Type="http://schemas.openxmlformats.org/officeDocument/2006/relationships/image" Target="media/image224.png"/><Relationship Id="rId273" Type="http://schemas.openxmlformats.org/officeDocument/2006/relationships/image" Target="media/image266.png"/><Relationship Id="rId329" Type="http://schemas.openxmlformats.org/officeDocument/2006/relationships/image" Target="media/image322.png"/><Relationship Id="rId480" Type="http://schemas.openxmlformats.org/officeDocument/2006/relationships/image" Target="media/image473.png"/><Relationship Id="rId536" Type="http://schemas.openxmlformats.org/officeDocument/2006/relationships/image" Target="media/image528.png"/><Relationship Id="rId701" Type="http://schemas.openxmlformats.org/officeDocument/2006/relationships/image" Target="media/image692.png"/><Relationship Id="rId939" Type="http://schemas.openxmlformats.org/officeDocument/2006/relationships/image" Target="media/image927.png"/><Relationship Id="rId1124" Type="http://schemas.openxmlformats.org/officeDocument/2006/relationships/image" Target="media/image1112.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3.png"/><Relationship Id="rId578" Type="http://schemas.openxmlformats.org/officeDocument/2006/relationships/image" Target="media/image570.png"/><Relationship Id="rId743" Type="http://schemas.openxmlformats.org/officeDocument/2006/relationships/image" Target="media/image734.png"/><Relationship Id="rId785" Type="http://schemas.openxmlformats.org/officeDocument/2006/relationships/image" Target="media/image776.png"/><Relationship Id="rId950" Type="http://schemas.openxmlformats.org/officeDocument/2006/relationships/image" Target="media/image938.png"/><Relationship Id="rId992" Type="http://schemas.openxmlformats.org/officeDocument/2006/relationships/image" Target="media/image980.png"/><Relationship Id="rId1026" Type="http://schemas.openxmlformats.org/officeDocument/2006/relationships/image" Target="media/image1014.png"/><Relationship Id="rId200" Type="http://schemas.openxmlformats.org/officeDocument/2006/relationships/image" Target="media/image193.png"/><Relationship Id="rId382" Type="http://schemas.openxmlformats.org/officeDocument/2006/relationships/image" Target="media/image375.png"/><Relationship Id="rId438" Type="http://schemas.openxmlformats.org/officeDocument/2006/relationships/image" Target="media/image431.png"/><Relationship Id="rId603" Type="http://schemas.openxmlformats.org/officeDocument/2006/relationships/image" Target="media/image595.png"/><Relationship Id="rId645" Type="http://schemas.openxmlformats.org/officeDocument/2006/relationships/image" Target="media/image636.png"/><Relationship Id="rId687" Type="http://schemas.openxmlformats.org/officeDocument/2006/relationships/image" Target="media/image678.png"/><Relationship Id="rId810" Type="http://schemas.openxmlformats.org/officeDocument/2006/relationships/image" Target="media/image800.png"/><Relationship Id="rId852" Type="http://schemas.openxmlformats.org/officeDocument/2006/relationships/image" Target="media/image842.png"/><Relationship Id="rId908" Type="http://schemas.openxmlformats.org/officeDocument/2006/relationships/image" Target="media/image897.png"/><Relationship Id="rId1068" Type="http://schemas.openxmlformats.org/officeDocument/2006/relationships/image" Target="media/image1056.png"/><Relationship Id="rId242" Type="http://schemas.openxmlformats.org/officeDocument/2006/relationships/image" Target="media/image235.png"/><Relationship Id="rId284" Type="http://schemas.openxmlformats.org/officeDocument/2006/relationships/image" Target="media/image277.png"/><Relationship Id="rId491" Type="http://schemas.openxmlformats.org/officeDocument/2006/relationships/image" Target="media/image484.png"/><Relationship Id="rId505" Type="http://schemas.openxmlformats.org/officeDocument/2006/relationships/image" Target="media/image497.png"/><Relationship Id="rId712" Type="http://schemas.openxmlformats.org/officeDocument/2006/relationships/image" Target="media/image703.png"/><Relationship Id="rId894" Type="http://schemas.openxmlformats.org/officeDocument/2006/relationships/image" Target="media/image884.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547" Type="http://schemas.openxmlformats.org/officeDocument/2006/relationships/image" Target="media/image539.png"/><Relationship Id="rId589" Type="http://schemas.openxmlformats.org/officeDocument/2006/relationships/image" Target="media/image581.png"/><Relationship Id="rId754" Type="http://schemas.openxmlformats.org/officeDocument/2006/relationships/image" Target="media/image745.png"/><Relationship Id="rId796" Type="http://schemas.openxmlformats.org/officeDocument/2006/relationships/package" Target="embeddings/_________Microsoft_Visio2.vsdx"/><Relationship Id="rId961" Type="http://schemas.openxmlformats.org/officeDocument/2006/relationships/image" Target="media/image949.png"/><Relationship Id="rId90" Type="http://schemas.openxmlformats.org/officeDocument/2006/relationships/image" Target="media/image83.png"/><Relationship Id="rId186" Type="http://schemas.openxmlformats.org/officeDocument/2006/relationships/image" Target="media/image179.png"/><Relationship Id="rId351" Type="http://schemas.openxmlformats.org/officeDocument/2006/relationships/image" Target="media/image344.png"/><Relationship Id="rId393" Type="http://schemas.openxmlformats.org/officeDocument/2006/relationships/image" Target="media/image386.png"/><Relationship Id="rId407" Type="http://schemas.openxmlformats.org/officeDocument/2006/relationships/image" Target="media/image400.png"/><Relationship Id="rId449" Type="http://schemas.openxmlformats.org/officeDocument/2006/relationships/image" Target="media/image442.png"/><Relationship Id="rId614" Type="http://schemas.openxmlformats.org/officeDocument/2006/relationships/image" Target="media/image606.png"/><Relationship Id="rId656" Type="http://schemas.openxmlformats.org/officeDocument/2006/relationships/image" Target="media/image647.png"/><Relationship Id="rId821" Type="http://schemas.openxmlformats.org/officeDocument/2006/relationships/image" Target="media/image811.png"/><Relationship Id="rId863" Type="http://schemas.openxmlformats.org/officeDocument/2006/relationships/image" Target="media/image853.png"/><Relationship Id="rId1037" Type="http://schemas.openxmlformats.org/officeDocument/2006/relationships/image" Target="media/image1025.png"/><Relationship Id="rId1079" Type="http://schemas.openxmlformats.org/officeDocument/2006/relationships/image" Target="media/image1067.png"/><Relationship Id="rId211" Type="http://schemas.openxmlformats.org/officeDocument/2006/relationships/image" Target="media/image204.png"/><Relationship Id="rId253" Type="http://schemas.openxmlformats.org/officeDocument/2006/relationships/image" Target="media/image246.png"/><Relationship Id="rId295" Type="http://schemas.openxmlformats.org/officeDocument/2006/relationships/image" Target="media/image288.png"/><Relationship Id="rId309" Type="http://schemas.openxmlformats.org/officeDocument/2006/relationships/image" Target="media/image302.png"/><Relationship Id="rId460" Type="http://schemas.openxmlformats.org/officeDocument/2006/relationships/image" Target="media/image453.png"/><Relationship Id="rId516" Type="http://schemas.openxmlformats.org/officeDocument/2006/relationships/image" Target="media/image508.png"/><Relationship Id="rId698" Type="http://schemas.openxmlformats.org/officeDocument/2006/relationships/image" Target="media/image689.png"/><Relationship Id="rId919" Type="http://schemas.openxmlformats.org/officeDocument/2006/relationships/image" Target="media/image907.png"/><Relationship Id="rId1090" Type="http://schemas.openxmlformats.org/officeDocument/2006/relationships/image" Target="media/image1078.png"/><Relationship Id="rId1104" Type="http://schemas.openxmlformats.org/officeDocument/2006/relationships/image" Target="media/image1092.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13.png"/><Relationship Id="rId558" Type="http://schemas.openxmlformats.org/officeDocument/2006/relationships/image" Target="media/image550.png"/><Relationship Id="rId723" Type="http://schemas.openxmlformats.org/officeDocument/2006/relationships/image" Target="media/image714.png"/><Relationship Id="rId765" Type="http://schemas.openxmlformats.org/officeDocument/2006/relationships/image" Target="media/image756.png"/><Relationship Id="rId930" Type="http://schemas.openxmlformats.org/officeDocument/2006/relationships/image" Target="media/image918.png"/><Relationship Id="rId972" Type="http://schemas.openxmlformats.org/officeDocument/2006/relationships/image" Target="media/image960.png"/><Relationship Id="rId1006" Type="http://schemas.openxmlformats.org/officeDocument/2006/relationships/image" Target="media/image994.png"/><Relationship Id="rId155" Type="http://schemas.openxmlformats.org/officeDocument/2006/relationships/image" Target="media/image148.png"/><Relationship Id="rId197" Type="http://schemas.openxmlformats.org/officeDocument/2006/relationships/image" Target="media/image190.png"/><Relationship Id="rId362" Type="http://schemas.openxmlformats.org/officeDocument/2006/relationships/image" Target="media/image355.png"/><Relationship Id="rId418" Type="http://schemas.openxmlformats.org/officeDocument/2006/relationships/image" Target="media/image411.png"/><Relationship Id="rId625" Type="http://schemas.openxmlformats.org/officeDocument/2006/relationships/image" Target="media/image617.png"/><Relationship Id="rId832" Type="http://schemas.openxmlformats.org/officeDocument/2006/relationships/image" Target="media/image822.png"/><Relationship Id="rId1048" Type="http://schemas.openxmlformats.org/officeDocument/2006/relationships/image" Target="media/image1036.png"/><Relationship Id="rId222" Type="http://schemas.openxmlformats.org/officeDocument/2006/relationships/image" Target="media/image215.png"/><Relationship Id="rId264" Type="http://schemas.openxmlformats.org/officeDocument/2006/relationships/image" Target="media/image257.png"/><Relationship Id="rId471" Type="http://schemas.openxmlformats.org/officeDocument/2006/relationships/image" Target="media/image464.png"/><Relationship Id="rId667" Type="http://schemas.openxmlformats.org/officeDocument/2006/relationships/image" Target="media/image658.png"/><Relationship Id="rId874" Type="http://schemas.openxmlformats.org/officeDocument/2006/relationships/image" Target="media/image864.png"/><Relationship Id="rId1115" Type="http://schemas.openxmlformats.org/officeDocument/2006/relationships/image" Target="media/image1103.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7.png"/><Relationship Id="rId527" Type="http://schemas.openxmlformats.org/officeDocument/2006/relationships/image" Target="media/image519.png"/><Relationship Id="rId569" Type="http://schemas.openxmlformats.org/officeDocument/2006/relationships/image" Target="media/image561.png"/><Relationship Id="rId734" Type="http://schemas.openxmlformats.org/officeDocument/2006/relationships/image" Target="media/image725.png"/><Relationship Id="rId776" Type="http://schemas.openxmlformats.org/officeDocument/2006/relationships/image" Target="media/image767.png"/><Relationship Id="rId941" Type="http://schemas.openxmlformats.org/officeDocument/2006/relationships/image" Target="media/image929.png"/><Relationship Id="rId983" Type="http://schemas.openxmlformats.org/officeDocument/2006/relationships/image" Target="media/image971.png"/><Relationship Id="rId70" Type="http://schemas.openxmlformats.org/officeDocument/2006/relationships/image" Target="media/image63.png"/><Relationship Id="rId166" Type="http://schemas.openxmlformats.org/officeDocument/2006/relationships/image" Target="media/image159.png"/><Relationship Id="rId331" Type="http://schemas.openxmlformats.org/officeDocument/2006/relationships/image" Target="media/image324.png"/><Relationship Id="rId373" Type="http://schemas.openxmlformats.org/officeDocument/2006/relationships/image" Target="media/image366.png"/><Relationship Id="rId429" Type="http://schemas.openxmlformats.org/officeDocument/2006/relationships/image" Target="media/image422.png"/><Relationship Id="rId580" Type="http://schemas.openxmlformats.org/officeDocument/2006/relationships/image" Target="media/image572.png"/><Relationship Id="rId636" Type="http://schemas.openxmlformats.org/officeDocument/2006/relationships/image" Target="media/image627.png"/><Relationship Id="rId801" Type="http://schemas.openxmlformats.org/officeDocument/2006/relationships/image" Target="media/image791.png"/><Relationship Id="rId1017" Type="http://schemas.openxmlformats.org/officeDocument/2006/relationships/image" Target="media/image1005.png"/><Relationship Id="rId1059" Type="http://schemas.openxmlformats.org/officeDocument/2006/relationships/image" Target="media/image1047.png"/><Relationship Id="rId1" Type="http://schemas.openxmlformats.org/officeDocument/2006/relationships/customXml" Target="../customXml/item1.xml"/><Relationship Id="rId233" Type="http://schemas.openxmlformats.org/officeDocument/2006/relationships/image" Target="media/image226.png"/><Relationship Id="rId440" Type="http://schemas.openxmlformats.org/officeDocument/2006/relationships/image" Target="media/image433.png"/><Relationship Id="rId678" Type="http://schemas.openxmlformats.org/officeDocument/2006/relationships/image" Target="media/image669.png"/><Relationship Id="rId843" Type="http://schemas.openxmlformats.org/officeDocument/2006/relationships/image" Target="media/image833.png"/><Relationship Id="rId885" Type="http://schemas.openxmlformats.org/officeDocument/2006/relationships/image" Target="media/image875.png"/><Relationship Id="rId1070" Type="http://schemas.openxmlformats.org/officeDocument/2006/relationships/image" Target="media/image1058.png"/><Relationship Id="rId1126" Type="http://schemas.openxmlformats.org/officeDocument/2006/relationships/image" Target="media/image1114.png"/><Relationship Id="rId28" Type="http://schemas.openxmlformats.org/officeDocument/2006/relationships/image" Target="media/image21.png"/><Relationship Id="rId275" Type="http://schemas.openxmlformats.org/officeDocument/2006/relationships/image" Target="media/image268.png"/><Relationship Id="rId300" Type="http://schemas.openxmlformats.org/officeDocument/2006/relationships/image" Target="media/image293.png"/><Relationship Id="rId482" Type="http://schemas.openxmlformats.org/officeDocument/2006/relationships/image" Target="media/image475.png"/><Relationship Id="rId538" Type="http://schemas.openxmlformats.org/officeDocument/2006/relationships/image" Target="media/image530.png"/><Relationship Id="rId703" Type="http://schemas.openxmlformats.org/officeDocument/2006/relationships/image" Target="media/image694.png"/><Relationship Id="rId745" Type="http://schemas.openxmlformats.org/officeDocument/2006/relationships/image" Target="media/image736.png"/><Relationship Id="rId910" Type="http://schemas.openxmlformats.org/officeDocument/2006/relationships/image" Target="media/image899.emf"/><Relationship Id="rId952" Type="http://schemas.openxmlformats.org/officeDocument/2006/relationships/image" Target="media/image940.png"/><Relationship Id="rId81" Type="http://schemas.openxmlformats.org/officeDocument/2006/relationships/image" Target="media/image74.png"/><Relationship Id="rId135" Type="http://schemas.openxmlformats.org/officeDocument/2006/relationships/image" Target="media/image128.png"/><Relationship Id="rId177" Type="http://schemas.openxmlformats.org/officeDocument/2006/relationships/image" Target="media/image170.png"/><Relationship Id="rId342" Type="http://schemas.openxmlformats.org/officeDocument/2006/relationships/image" Target="media/image335.png"/><Relationship Id="rId384" Type="http://schemas.openxmlformats.org/officeDocument/2006/relationships/image" Target="media/image377.png"/><Relationship Id="rId591" Type="http://schemas.openxmlformats.org/officeDocument/2006/relationships/image" Target="media/image583.png"/><Relationship Id="rId605" Type="http://schemas.openxmlformats.org/officeDocument/2006/relationships/image" Target="media/image597.png"/><Relationship Id="rId787" Type="http://schemas.openxmlformats.org/officeDocument/2006/relationships/image" Target="media/image778.png"/><Relationship Id="rId812" Type="http://schemas.openxmlformats.org/officeDocument/2006/relationships/image" Target="media/image802.png"/><Relationship Id="rId994" Type="http://schemas.openxmlformats.org/officeDocument/2006/relationships/image" Target="media/image982.png"/><Relationship Id="rId1028" Type="http://schemas.openxmlformats.org/officeDocument/2006/relationships/image" Target="media/image1016.png"/><Relationship Id="rId202" Type="http://schemas.openxmlformats.org/officeDocument/2006/relationships/image" Target="media/image195.png"/><Relationship Id="rId244" Type="http://schemas.openxmlformats.org/officeDocument/2006/relationships/image" Target="media/image237.png"/><Relationship Id="rId647" Type="http://schemas.openxmlformats.org/officeDocument/2006/relationships/image" Target="media/image638.png"/><Relationship Id="rId689" Type="http://schemas.openxmlformats.org/officeDocument/2006/relationships/image" Target="media/image680.png"/><Relationship Id="rId854" Type="http://schemas.openxmlformats.org/officeDocument/2006/relationships/image" Target="media/image844.png"/><Relationship Id="rId896" Type="http://schemas.openxmlformats.org/officeDocument/2006/relationships/image" Target="media/image886.png"/><Relationship Id="rId1081" Type="http://schemas.openxmlformats.org/officeDocument/2006/relationships/image" Target="media/image1069.png"/><Relationship Id="rId39" Type="http://schemas.openxmlformats.org/officeDocument/2006/relationships/image" Target="media/image32.png"/><Relationship Id="rId286" Type="http://schemas.openxmlformats.org/officeDocument/2006/relationships/image" Target="media/image279.png"/><Relationship Id="rId451" Type="http://schemas.openxmlformats.org/officeDocument/2006/relationships/image" Target="media/image444.png"/><Relationship Id="rId493" Type="http://schemas.openxmlformats.org/officeDocument/2006/relationships/image" Target="media/image486.png"/><Relationship Id="rId507" Type="http://schemas.openxmlformats.org/officeDocument/2006/relationships/image" Target="media/image499.png"/><Relationship Id="rId549" Type="http://schemas.openxmlformats.org/officeDocument/2006/relationships/image" Target="media/image541.png"/><Relationship Id="rId714" Type="http://schemas.openxmlformats.org/officeDocument/2006/relationships/image" Target="media/image705.png"/><Relationship Id="rId756" Type="http://schemas.openxmlformats.org/officeDocument/2006/relationships/image" Target="media/image747.png"/><Relationship Id="rId921" Type="http://schemas.openxmlformats.org/officeDocument/2006/relationships/image" Target="media/image909.png"/><Relationship Id="rId50" Type="http://schemas.openxmlformats.org/officeDocument/2006/relationships/image" Target="media/image43.png"/><Relationship Id="rId104" Type="http://schemas.openxmlformats.org/officeDocument/2006/relationships/image" Target="media/image97.png"/><Relationship Id="rId146" Type="http://schemas.openxmlformats.org/officeDocument/2006/relationships/image" Target="media/image139.png"/><Relationship Id="rId188" Type="http://schemas.openxmlformats.org/officeDocument/2006/relationships/image" Target="media/image181.png"/><Relationship Id="rId311" Type="http://schemas.openxmlformats.org/officeDocument/2006/relationships/image" Target="media/image304.png"/><Relationship Id="rId353" Type="http://schemas.openxmlformats.org/officeDocument/2006/relationships/image" Target="media/image346.png"/><Relationship Id="rId395" Type="http://schemas.openxmlformats.org/officeDocument/2006/relationships/image" Target="media/image388.png"/><Relationship Id="rId409" Type="http://schemas.openxmlformats.org/officeDocument/2006/relationships/image" Target="media/image402.png"/><Relationship Id="rId560" Type="http://schemas.openxmlformats.org/officeDocument/2006/relationships/image" Target="media/image552.png"/><Relationship Id="rId798" Type="http://schemas.openxmlformats.org/officeDocument/2006/relationships/image" Target="media/image788.png"/><Relationship Id="rId963" Type="http://schemas.openxmlformats.org/officeDocument/2006/relationships/image" Target="media/image951.png"/><Relationship Id="rId1039" Type="http://schemas.openxmlformats.org/officeDocument/2006/relationships/image" Target="media/image1027.png"/><Relationship Id="rId92" Type="http://schemas.openxmlformats.org/officeDocument/2006/relationships/image" Target="media/image85.png"/><Relationship Id="rId213" Type="http://schemas.openxmlformats.org/officeDocument/2006/relationships/image" Target="media/image206.png"/><Relationship Id="rId420" Type="http://schemas.openxmlformats.org/officeDocument/2006/relationships/image" Target="media/image413.png"/><Relationship Id="rId616" Type="http://schemas.openxmlformats.org/officeDocument/2006/relationships/image" Target="media/image608.png"/><Relationship Id="rId658" Type="http://schemas.openxmlformats.org/officeDocument/2006/relationships/image" Target="media/image649.png"/><Relationship Id="rId823" Type="http://schemas.openxmlformats.org/officeDocument/2006/relationships/image" Target="media/image813.png"/><Relationship Id="rId865" Type="http://schemas.openxmlformats.org/officeDocument/2006/relationships/image" Target="media/image855.png"/><Relationship Id="rId1050" Type="http://schemas.openxmlformats.org/officeDocument/2006/relationships/image" Target="media/image1038.png"/><Relationship Id="rId255" Type="http://schemas.openxmlformats.org/officeDocument/2006/relationships/image" Target="media/image248.png"/><Relationship Id="rId297" Type="http://schemas.openxmlformats.org/officeDocument/2006/relationships/image" Target="media/image290.png"/><Relationship Id="rId462" Type="http://schemas.openxmlformats.org/officeDocument/2006/relationships/image" Target="media/image455.png"/><Relationship Id="rId518" Type="http://schemas.openxmlformats.org/officeDocument/2006/relationships/image" Target="media/image510.png"/><Relationship Id="rId725" Type="http://schemas.openxmlformats.org/officeDocument/2006/relationships/image" Target="media/image716.png"/><Relationship Id="rId932" Type="http://schemas.openxmlformats.org/officeDocument/2006/relationships/image" Target="media/image920.png"/><Relationship Id="rId1092" Type="http://schemas.openxmlformats.org/officeDocument/2006/relationships/image" Target="media/image1080.png"/><Relationship Id="rId1106" Type="http://schemas.openxmlformats.org/officeDocument/2006/relationships/image" Target="media/image1094.png"/><Relationship Id="rId115" Type="http://schemas.openxmlformats.org/officeDocument/2006/relationships/image" Target="media/image108.png"/><Relationship Id="rId157" Type="http://schemas.openxmlformats.org/officeDocument/2006/relationships/image" Target="media/image150.png"/><Relationship Id="rId322" Type="http://schemas.openxmlformats.org/officeDocument/2006/relationships/image" Target="media/image315.png"/><Relationship Id="rId364" Type="http://schemas.openxmlformats.org/officeDocument/2006/relationships/image" Target="media/image357.png"/><Relationship Id="rId767" Type="http://schemas.openxmlformats.org/officeDocument/2006/relationships/image" Target="media/image758.png"/><Relationship Id="rId974" Type="http://schemas.openxmlformats.org/officeDocument/2006/relationships/image" Target="media/image962.png"/><Relationship Id="rId1008" Type="http://schemas.openxmlformats.org/officeDocument/2006/relationships/image" Target="media/image996.png"/><Relationship Id="rId61" Type="http://schemas.openxmlformats.org/officeDocument/2006/relationships/image" Target="media/image54.png"/><Relationship Id="rId199" Type="http://schemas.openxmlformats.org/officeDocument/2006/relationships/image" Target="media/image192.png"/><Relationship Id="rId571" Type="http://schemas.openxmlformats.org/officeDocument/2006/relationships/image" Target="media/image563.png"/><Relationship Id="rId627" Type="http://schemas.openxmlformats.org/officeDocument/2006/relationships/image" Target="media/image619.png"/><Relationship Id="rId669" Type="http://schemas.openxmlformats.org/officeDocument/2006/relationships/image" Target="media/image660.png"/><Relationship Id="rId834" Type="http://schemas.openxmlformats.org/officeDocument/2006/relationships/image" Target="media/image824.png"/><Relationship Id="rId876" Type="http://schemas.openxmlformats.org/officeDocument/2006/relationships/image" Target="media/image866.png"/><Relationship Id="rId19" Type="http://schemas.openxmlformats.org/officeDocument/2006/relationships/image" Target="media/image12.png"/><Relationship Id="rId224" Type="http://schemas.openxmlformats.org/officeDocument/2006/relationships/image" Target="media/image217.png"/><Relationship Id="rId266" Type="http://schemas.openxmlformats.org/officeDocument/2006/relationships/image" Target="media/image259.png"/><Relationship Id="rId431" Type="http://schemas.openxmlformats.org/officeDocument/2006/relationships/image" Target="media/image424.png"/><Relationship Id="rId473" Type="http://schemas.openxmlformats.org/officeDocument/2006/relationships/image" Target="media/image466.png"/><Relationship Id="rId529" Type="http://schemas.openxmlformats.org/officeDocument/2006/relationships/image" Target="media/image521.png"/><Relationship Id="rId680" Type="http://schemas.openxmlformats.org/officeDocument/2006/relationships/image" Target="media/image671.png"/><Relationship Id="rId736" Type="http://schemas.openxmlformats.org/officeDocument/2006/relationships/image" Target="media/image727.png"/><Relationship Id="rId901" Type="http://schemas.openxmlformats.org/officeDocument/2006/relationships/image" Target="media/image891.png"/><Relationship Id="rId1061" Type="http://schemas.openxmlformats.org/officeDocument/2006/relationships/image" Target="media/image1049.png"/><Relationship Id="rId1117" Type="http://schemas.openxmlformats.org/officeDocument/2006/relationships/image" Target="media/image1105.png"/><Relationship Id="rId30" Type="http://schemas.openxmlformats.org/officeDocument/2006/relationships/image" Target="media/image23.png"/><Relationship Id="rId126" Type="http://schemas.openxmlformats.org/officeDocument/2006/relationships/image" Target="media/image119.png"/><Relationship Id="rId168" Type="http://schemas.openxmlformats.org/officeDocument/2006/relationships/image" Target="media/image161.png"/><Relationship Id="rId333" Type="http://schemas.openxmlformats.org/officeDocument/2006/relationships/image" Target="media/image326.png"/><Relationship Id="rId540" Type="http://schemas.openxmlformats.org/officeDocument/2006/relationships/image" Target="media/image532.png"/><Relationship Id="rId778" Type="http://schemas.openxmlformats.org/officeDocument/2006/relationships/image" Target="media/image769.png"/><Relationship Id="rId943" Type="http://schemas.openxmlformats.org/officeDocument/2006/relationships/image" Target="media/image931.png"/><Relationship Id="rId985" Type="http://schemas.openxmlformats.org/officeDocument/2006/relationships/image" Target="media/image973.png"/><Relationship Id="rId1019" Type="http://schemas.openxmlformats.org/officeDocument/2006/relationships/image" Target="media/image1007.png"/><Relationship Id="rId72" Type="http://schemas.openxmlformats.org/officeDocument/2006/relationships/image" Target="media/image65.png"/><Relationship Id="rId375" Type="http://schemas.openxmlformats.org/officeDocument/2006/relationships/image" Target="media/image368.png"/><Relationship Id="rId582" Type="http://schemas.openxmlformats.org/officeDocument/2006/relationships/image" Target="media/image574.png"/><Relationship Id="rId638" Type="http://schemas.openxmlformats.org/officeDocument/2006/relationships/image" Target="media/image629.png"/><Relationship Id="rId803" Type="http://schemas.openxmlformats.org/officeDocument/2006/relationships/image" Target="media/image793.png"/><Relationship Id="rId845" Type="http://schemas.openxmlformats.org/officeDocument/2006/relationships/image" Target="media/image835.png"/><Relationship Id="rId1030" Type="http://schemas.openxmlformats.org/officeDocument/2006/relationships/image" Target="media/image1018.png"/><Relationship Id="rId3" Type="http://schemas.openxmlformats.org/officeDocument/2006/relationships/styles" Target="styles.xml"/><Relationship Id="rId235" Type="http://schemas.openxmlformats.org/officeDocument/2006/relationships/image" Target="media/image228.png"/><Relationship Id="rId277" Type="http://schemas.openxmlformats.org/officeDocument/2006/relationships/image" Target="media/image270.png"/><Relationship Id="rId400" Type="http://schemas.openxmlformats.org/officeDocument/2006/relationships/image" Target="media/image393.png"/><Relationship Id="rId442" Type="http://schemas.openxmlformats.org/officeDocument/2006/relationships/image" Target="media/image435.png"/><Relationship Id="rId484" Type="http://schemas.openxmlformats.org/officeDocument/2006/relationships/image" Target="media/image477.png"/><Relationship Id="rId705" Type="http://schemas.openxmlformats.org/officeDocument/2006/relationships/image" Target="media/image696.png"/><Relationship Id="rId887" Type="http://schemas.openxmlformats.org/officeDocument/2006/relationships/image" Target="media/image877.png"/><Relationship Id="rId1072" Type="http://schemas.openxmlformats.org/officeDocument/2006/relationships/image" Target="media/image1060.png"/><Relationship Id="rId1128" Type="http://schemas.openxmlformats.org/officeDocument/2006/relationships/image" Target="media/image1116.png"/><Relationship Id="rId137" Type="http://schemas.openxmlformats.org/officeDocument/2006/relationships/image" Target="media/image130.png"/><Relationship Id="rId302" Type="http://schemas.openxmlformats.org/officeDocument/2006/relationships/image" Target="media/image295.png"/><Relationship Id="rId344" Type="http://schemas.openxmlformats.org/officeDocument/2006/relationships/image" Target="media/image337.png"/><Relationship Id="rId691" Type="http://schemas.openxmlformats.org/officeDocument/2006/relationships/image" Target="media/image682.png"/><Relationship Id="rId747" Type="http://schemas.openxmlformats.org/officeDocument/2006/relationships/image" Target="media/image738.png"/><Relationship Id="rId789" Type="http://schemas.openxmlformats.org/officeDocument/2006/relationships/image" Target="media/image780.png"/><Relationship Id="rId912" Type="http://schemas.openxmlformats.org/officeDocument/2006/relationships/image" Target="media/image900.png"/><Relationship Id="rId954" Type="http://schemas.openxmlformats.org/officeDocument/2006/relationships/image" Target="media/image942.png"/><Relationship Id="rId996" Type="http://schemas.openxmlformats.org/officeDocument/2006/relationships/image" Target="media/image984.png"/><Relationship Id="rId41" Type="http://schemas.openxmlformats.org/officeDocument/2006/relationships/image" Target="media/image34.png"/><Relationship Id="rId83" Type="http://schemas.openxmlformats.org/officeDocument/2006/relationships/image" Target="media/image76.png"/><Relationship Id="rId179" Type="http://schemas.openxmlformats.org/officeDocument/2006/relationships/image" Target="media/image172.png"/><Relationship Id="rId386" Type="http://schemas.openxmlformats.org/officeDocument/2006/relationships/image" Target="media/image379.png"/><Relationship Id="rId551" Type="http://schemas.openxmlformats.org/officeDocument/2006/relationships/image" Target="media/image543.png"/><Relationship Id="rId593" Type="http://schemas.openxmlformats.org/officeDocument/2006/relationships/image" Target="media/image585.png"/><Relationship Id="rId607" Type="http://schemas.openxmlformats.org/officeDocument/2006/relationships/image" Target="media/image599.png"/><Relationship Id="rId649" Type="http://schemas.openxmlformats.org/officeDocument/2006/relationships/image" Target="media/image640.png"/><Relationship Id="rId814" Type="http://schemas.openxmlformats.org/officeDocument/2006/relationships/image" Target="media/image804.png"/><Relationship Id="rId856" Type="http://schemas.openxmlformats.org/officeDocument/2006/relationships/image" Target="media/image846.png"/><Relationship Id="rId190" Type="http://schemas.openxmlformats.org/officeDocument/2006/relationships/image" Target="media/image183.png"/><Relationship Id="rId204" Type="http://schemas.openxmlformats.org/officeDocument/2006/relationships/image" Target="media/image197.png"/><Relationship Id="rId246" Type="http://schemas.openxmlformats.org/officeDocument/2006/relationships/image" Target="media/image239.png"/><Relationship Id="rId288" Type="http://schemas.openxmlformats.org/officeDocument/2006/relationships/image" Target="media/image281.png"/><Relationship Id="rId411" Type="http://schemas.openxmlformats.org/officeDocument/2006/relationships/image" Target="media/image404.png"/><Relationship Id="rId453" Type="http://schemas.openxmlformats.org/officeDocument/2006/relationships/image" Target="media/image446.png"/><Relationship Id="rId509" Type="http://schemas.openxmlformats.org/officeDocument/2006/relationships/image" Target="media/image501.png"/><Relationship Id="rId660" Type="http://schemas.openxmlformats.org/officeDocument/2006/relationships/image" Target="media/image651.png"/><Relationship Id="rId898" Type="http://schemas.openxmlformats.org/officeDocument/2006/relationships/image" Target="media/image888.png"/><Relationship Id="rId1041" Type="http://schemas.openxmlformats.org/officeDocument/2006/relationships/image" Target="media/image1029.png"/><Relationship Id="rId1083" Type="http://schemas.openxmlformats.org/officeDocument/2006/relationships/image" Target="media/image1071.png"/><Relationship Id="rId106" Type="http://schemas.openxmlformats.org/officeDocument/2006/relationships/image" Target="media/image99.png"/><Relationship Id="rId313" Type="http://schemas.openxmlformats.org/officeDocument/2006/relationships/image" Target="media/image306.png"/><Relationship Id="rId495" Type="http://schemas.openxmlformats.org/officeDocument/2006/relationships/image" Target="media/image488.png"/><Relationship Id="rId716" Type="http://schemas.openxmlformats.org/officeDocument/2006/relationships/image" Target="media/image707.png"/><Relationship Id="rId758" Type="http://schemas.openxmlformats.org/officeDocument/2006/relationships/image" Target="media/image749.png"/><Relationship Id="rId923" Type="http://schemas.openxmlformats.org/officeDocument/2006/relationships/image" Target="media/image911.png"/><Relationship Id="rId965" Type="http://schemas.openxmlformats.org/officeDocument/2006/relationships/image" Target="media/image953.png"/><Relationship Id="rId10" Type="http://schemas.openxmlformats.org/officeDocument/2006/relationships/image" Target="media/image3.png"/><Relationship Id="rId52" Type="http://schemas.openxmlformats.org/officeDocument/2006/relationships/image" Target="media/image45.png"/><Relationship Id="rId94" Type="http://schemas.openxmlformats.org/officeDocument/2006/relationships/image" Target="media/image87.png"/><Relationship Id="rId148" Type="http://schemas.openxmlformats.org/officeDocument/2006/relationships/image" Target="media/image141.png"/><Relationship Id="rId355" Type="http://schemas.openxmlformats.org/officeDocument/2006/relationships/image" Target="media/image348.png"/><Relationship Id="rId397" Type="http://schemas.openxmlformats.org/officeDocument/2006/relationships/image" Target="media/image390.png"/><Relationship Id="rId520" Type="http://schemas.openxmlformats.org/officeDocument/2006/relationships/image" Target="media/image512.png"/><Relationship Id="rId562" Type="http://schemas.openxmlformats.org/officeDocument/2006/relationships/image" Target="media/image554.png"/><Relationship Id="rId618" Type="http://schemas.openxmlformats.org/officeDocument/2006/relationships/image" Target="media/image610.png"/><Relationship Id="rId825" Type="http://schemas.openxmlformats.org/officeDocument/2006/relationships/image" Target="media/image815.png"/><Relationship Id="rId215" Type="http://schemas.openxmlformats.org/officeDocument/2006/relationships/image" Target="media/image208.png"/><Relationship Id="rId257" Type="http://schemas.openxmlformats.org/officeDocument/2006/relationships/image" Target="media/image250.png"/><Relationship Id="rId422" Type="http://schemas.openxmlformats.org/officeDocument/2006/relationships/image" Target="media/image415.png"/><Relationship Id="rId464" Type="http://schemas.openxmlformats.org/officeDocument/2006/relationships/image" Target="media/image457.png"/><Relationship Id="rId867" Type="http://schemas.openxmlformats.org/officeDocument/2006/relationships/image" Target="media/image857.png"/><Relationship Id="rId1010" Type="http://schemas.openxmlformats.org/officeDocument/2006/relationships/image" Target="media/image998.png"/><Relationship Id="rId1052" Type="http://schemas.openxmlformats.org/officeDocument/2006/relationships/image" Target="media/image1040.png"/><Relationship Id="rId1094" Type="http://schemas.openxmlformats.org/officeDocument/2006/relationships/image" Target="media/image1082.png"/><Relationship Id="rId1108" Type="http://schemas.openxmlformats.org/officeDocument/2006/relationships/image" Target="media/image1096.png"/><Relationship Id="rId299" Type="http://schemas.openxmlformats.org/officeDocument/2006/relationships/image" Target="media/image292.png"/><Relationship Id="rId727" Type="http://schemas.openxmlformats.org/officeDocument/2006/relationships/image" Target="media/image718.png"/><Relationship Id="rId934" Type="http://schemas.openxmlformats.org/officeDocument/2006/relationships/image" Target="media/image922.png"/><Relationship Id="rId63" Type="http://schemas.openxmlformats.org/officeDocument/2006/relationships/image" Target="media/image56.png"/><Relationship Id="rId159" Type="http://schemas.openxmlformats.org/officeDocument/2006/relationships/image" Target="media/image152.png"/><Relationship Id="rId366" Type="http://schemas.openxmlformats.org/officeDocument/2006/relationships/image" Target="media/image359.png"/><Relationship Id="rId573" Type="http://schemas.openxmlformats.org/officeDocument/2006/relationships/image" Target="media/image565.png"/><Relationship Id="rId780" Type="http://schemas.openxmlformats.org/officeDocument/2006/relationships/image" Target="media/image771.png"/><Relationship Id="rId226" Type="http://schemas.openxmlformats.org/officeDocument/2006/relationships/image" Target="media/image219.png"/><Relationship Id="rId433" Type="http://schemas.openxmlformats.org/officeDocument/2006/relationships/image" Target="media/image426.png"/><Relationship Id="rId878" Type="http://schemas.openxmlformats.org/officeDocument/2006/relationships/image" Target="media/image868.png"/><Relationship Id="rId1063" Type="http://schemas.openxmlformats.org/officeDocument/2006/relationships/image" Target="media/image1051.png"/><Relationship Id="rId640" Type="http://schemas.openxmlformats.org/officeDocument/2006/relationships/image" Target="media/image631.png"/><Relationship Id="rId738" Type="http://schemas.openxmlformats.org/officeDocument/2006/relationships/image" Target="media/image729.png"/><Relationship Id="rId945" Type="http://schemas.openxmlformats.org/officeDocument/2006/relationships/image" Target="media/image933.png"/><Relationship Id="rId74" Type="http://schemas.openxmlformats.org/officeDocument/2006/relationships/image" Target="media/image67.png"/><Relationship Id="rId377" Type="http://schemas.openxmlformats.org/officeDocument/2006/relationships/image" Target="media/image370.png"/><Relationship Id="rId500" Type="http://schemas.openxmlformats.org/officeDocument/2006/relationships/image" Target="media/image493.png"/><Relationship Id="rId584" Type="http://schemas.openxmlformats.org/officeDocument/2006/relationships/image" Target="media/image576.png"/><Relationship Id="rId805" Type="http://schemas.openxmlformats.org/officeDocument/2006/relationships/image" Target="media/image795.png"/><Relationship Id="rId1130" Type="http://schemas.openxmlformats.org/officeDocument/2006/relationships/header" Target="header2.xml"/><Relationship Id="rId5" Type="http://schemas.openxmlformats.org/officeDocument/2006/relationships/webSettings" Target="webSettings.xml"/><Relationship Id="rId237" Type="http://schemas.openxmlformats.org/officeDocument/2006/relationships/image" Target="media/image230.png"/><Relationship Id="rId791" Type="http://schemas.openxmlformats.org/officeDocument/2006/relationships/image" Target="media/image782.png"/><Relationship Id="rId889" Type="http://schemas.openxmlformats.org/officeDocument/2006/relationships/image" Target="media/image879.png"/><Relationship Id="rId1074" Type="http://schemas.openxmlformats.org/officeDocument/2006/relationships/image" Target="media/image1062.png"/><Relationship Id="rId444" Type="http://schemas.openxmlformats.org/officeDocument/2006/relationships/image" Target="media/image437.png"/><Relationship Id="rId651" Type="http://schemas.openxmlformats.org/officeDocument/2006/relationships/image" Target="media/image642.png"/><Relationship Id="rId749" Type="http://schemas.openxmlformats.org/officeDocument/2006/relationships/image" Target="media/image740.png"/><Relationship Id="rId290" Type="http://schemas.openxmlformats.org/officeDocument/2006/relationships/image" Target="media/image283.png"/><Relationship Id="rId304" Type="http://schemas.openxmlformats.org/officeDocument/2006/relationships/image" Target="media/image297.png"/><Relationship Id="rId388" Type="http://schemas.openxmlformats.org/officeDocument/2006/relationships/image" Target="media/image381.png"/><Relationship Id="rId511" Type="http://schemas.openxmlformats.org/officeDocument/2006/relationships/image" Target="media/image503.png"/><Relationship Id="rId609" Type="http://schemas.openxmlformats.org/officeDocument/2006/relationships/image" Target="media/image601.png"/><Relationship Id="rId956" Type="http://schemas.openxmlformats.org/officeDocument/2006/relationships/image" Target="media/image944.png"/><Relationship Id="rId85" Type="http://schemas.openxmlformats.org/officeDocument/2006/relationships/image" Target="media/image78.png"/><Relationship Id="rId150" Type="http://schemas.openxmlformats.org/officeDocument/2006/relationships/image" Target="media/image143.png"/><Relationship Id="rId595" Type="http://schemas.openxmlformats.org/officeDocument/2006/relationships/image" Target="media/image587.png"/><Relationship Id="rId816" Type="http://schemas.openxmlformats.org/officeDocument/2006/relationships/image" Target="media/image806.png"/><Relationship Id="rId1001" Type="http://schemas.openxmlformats.org/officeDocument/2006/relationships/image" Target="media/image989.png"/><Relationship Id="rId248" Type="http://schemas.openxmlformats.org/officeDocument/2006/relationships/image" Target="media/image241.png"/><Relationship Id="rId455" Type="http://schemas.openxmlformats.org/officeDocument/2006/relationships/image" Target="media/image448.png"/><Relationship Id="rId662" Type="http://schemas.openxmlformats.org/officeDocument/2006/relationships/image" Target="media/image653.png"/><Relationship Id="rId1085" Type="http://schemas.openxmlformats.org/officeDocument/2006/relationships/image" Target="media/image1073.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png"/><Relationship Id="rId522" Type="http://schemas.openxmlformats.org/officeDocument/2006/relationships/image" Target="media/image514.png"/><Relationship Id="rId967" Type="http://schemas.openxmlformats.org/officeDocument/2006/relationships/image" Target="media/image955.png"/><Relationship Id="rId96" Type="http://schemas.openxmlformats.org/officeDocument/2006/relationships/image" Target="media/image89.png"/><Relationship Id="rId161" Type="http://schemas.openxmlformats.org/officeDocument/2006/relationships/image" Target="media/image154.png"/><Relationship Id="rId399" Type="http://schemas.openxmlformats.org/officeDocument/2006/relationships/image" Target="media/image392.png"/><Relationship Id="rId827" Type="http://schemas.openxmlformats.org/officeDocument/2006/relationships/image" Target="media/image817.png"/><Relationship Id="rId1012" Type="http://schemas.openxmlformats.org/officeDocument/2006/relationships/image" Target="media/image1000.png"/><Relationship Id="rId259" Type="http://schemas.openxmlformats.org/officeDocument/2006/relationships/image" Target="media/image252.png"/><Relationship Id="rId466" Type="http://schemas.openxmlformats.org/officeDocument/2006/relationships/image" Target="media/image459.png"/><Relationship Id="rId673" Type="http://schemas.openxmlformats.org/officeDocument/2006/relationships/image" Target="media/image664.png"/><Relationship Id="rId880" Type="http://schemas.openxmlformats.org/officeDocument/2006/relationships/image" Target="media/image870.png"/><Relationship Id="rId1096" Type="http://schemas.openxmlformats.org/officeDocument/2006/relationships/image" Target="media/image1084.png"/><Relationship Id="rId23" Type="http://schemas.openxmlformats.org/officeDocument/2006/relationships/image" Target="media/image16.png"/><Relationship Id="rId119" Type="http://schemas.openxmlformats.org/officeDocument/2006/relationships/image" Target="media/image112.png"/><Relationship Id="rId326" Type="http://schemas.openxmlformats.org/officeDocument/2006/relationships/image" Target="media/image319.png"/><Relationship Id="rId533" Type="http://schemas.openxmlformats.org/officeDocument/2006/relationships/image" Target="media/image525.png"/><Relationship Id="rId978" Type="http://schemas.openxmlformats.org/officeDocument/2006/relationships/image" Target="media/image966.png"/><Relationship Id="rId740" Type="http://schemas.openxmlformats.org/officeDocument/2006/relationships/image" Target="media/image731.png"/><Relationship Id="rId838" Type="http://schemas.openxmlformats.org/officeDocument/2006/relationships/image" Target="media/image828.png"/><Relationship Id="rId1023" Type="http://schemas.openxmlformats.org/officeDocument/2006/relationships/image" Target="media/image1011.png"/><Relationship Id="rId172" Type="http://schemas.openxmlformats.org/officeDocument/2006/relationships/image" Target="media/image165.png"/><Relationship Id="rId477" Type="http://schemas.openxmlformats.org/officeDocument/2006/relationships/image" Target="media/image470.png"/><Relationship Id="rId600" Type="http://schemas.openxmlformats.org/officeDocument/2006/relationships/image" Target="media/image592.png"/><Relationship Id="rId684" Type="http://schemas.openxmlformats.org/officeDocument/2006/relationships/image" Target="media/image675.png"/><Relationship Id="rId337" Type="http://schemas.openxmlformats.org/officeDocument/2006/relationships/image" Target="media/image330.png"/><Relationship Id="rId891" Type="http://schemas.openxmlformats.org/officeDocument/2006/relationships/image" Target="media/image881.png"/><Relationship Id="rId905" Type="http://schemas.openxmlformats.org/officeDocument/2006/relationships/image" Target="media/image894.png"/><Relationship Id="rId989" Type="http://schemas.openxmlformats.org/officeDocument/2006/relationships/image" Target="media/image977.png"/><Relationship Id="rId34" Type="http://schemas.openxmlformats.org/officeDocument/2006/relationships/image" Target="media/image27.png"/><Relationship Id="rId544" Type="http://schemas.openxmlformats.org/officeDocument/2006/relationships/image" Target="media/image536.png"/><Relationship Id="rId751" Type="http://schemas.openxmlformats.org/officeDocument/2006/relationships/image" Target="media/image742.png"/><Relationship Id="rId849" Type="http://schemas.openxmlformats.org/officeDocument/2006/relationships/image" Target="media/image839.png"/><Relationship Id="rId183" Type="http://schemas.openxmlformats.org/officeDocument/2006/relationships/image" Target="media/image176.png"/><Relationship Id="rId390" Type="http://schemas.openxmlformats.org/officeDocument/2006/relationships/image" Target="media/image383.png"/><Relationship Id="rId404" Type="http://schemas.openxmlformats.org/officeDocument/2006/relationships/image" Target="media/image397.png"/><Relationship Id="rId611" Type="http://schemas.openxmlformats.org/officeDocument/2006/relationships/image" Target="media/image603.png"/><Relationship Id="rId1034" Type="http://schemas.openxmlformats.org/officeDocument/2006/relationships/image" Target="media/image1022.png"/><Relationship Id="rId250" Type="http://schemas.openxmlformats.org/officeDocument/2006/relationships/image" Target="media/image243.png"/><Relationship Id="rId488" Type="http://schemas.openxmlformats.org/officeDocument/2006/relationships/image" Target="media/image481.png"/><Relationship Id="rId695" Type="http://schemas.openxmlformats.org/officeDocument/2006/relationships/image" Target="media/image686.png"/><Relationship Id="rId709" Type="http://schemas.openxmlformats.org/officeDocument/2006/relationships/image" Target="media/image700.png"/><Relationship Id="rId916" Type="http://schemas.openxmlformats.org/officeDocument/2006/relationships/image" Target="media/image904.png"/><Relationship Id="rId1101" Type="http://schemas.openxmlformats.org/officeDocument/2006/relationships/image" Target="media/image1089.png"/><Relationship Id="rId45" Type="http://schemas.openxmlformats.org/officeDocument/2006/relationships/image" Target="media/image38.png"/><Relationship Id="rId110" Type="http://schemas.openxmlformats.org/officeDocument/2006/relationships/image" Target="media/image103.png"/><Relationship Id="rId348" Type="http://schemas.openxmlformats.org/officeDocument/2006/relationships/image" Target="media/image341.png"/><Relationship Id="rId555" Type="http://schemas.openxmlformats.org/officeDocument/2006/relationships/image" Target="media/image547.png"/><Relationship Id="rId762" Type="http://schemas.openxmlformats.org/officeDocument/2006/relationships/image" Target="media/image753.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408.png"/><Relationship Id="rId622" Type="http://schemas.openxmlformats.org/officeDocument/2006/relationships/image" Target="media/image614.png"/><Relationship Id="rId1045" Type="http://schemas.openxmlformats.org/officeDocument/2006/relationships/image" Target="media/image1033.png"/><Relationship Id="rId261" Type="http://schemas.openxmlformats.org/officeDocument/2006/relationships/image" Target="media/image254.png"/><Relationship Id="rId499" Type="http://schemas.openxmlformats.org/officeDocument/2006/relationships/image" Target="media/image492.png"/><Relationship Id="rId927" Type="http://schemas.openxmlformats.org/officeDocument/2006/relationships/image" Target="media/image915.png"/><Relationship Id="rId1112" Type="http://schemas.openxmlformats.org/officeDocument/2006/relationships/image" Target="media/image1100.png"/><Relationship Id="rId56" Type="http://schemas.openxmlformats.org/officeDocument/2006/relationships/image" Target="media/image49.png"/><Relationship Id="rId359" Type="http://schemas.openxmlformats.org/officeDocument/2006/relationships/image" Target="media/image352.png"/><Relationship Id="rId566" Type="http://schemas.openxmlformats.org/officeDocument/2006/relationships/image" Target="media/image558.png"/><Relationship Id="rId773" Type="http://schemas.openxmlformats.org/officeDocument/2006/relationships/image" Target="media/image764.png"/><Relationship Id="rId121" Type="http://schemas.openxmlformats.org/officeDocument/2006/relationships/image" Target="media/image114.png"/><Relationship Id="rId219" Type="http://schemas.openxmlformats.org/officeDocument/2006/relationships/image" Target="media/image212.png"/><Relationship Id="rId426" Type="http://schemas.openxmlformats.org/officeDocument/2006/relationships/image" Target="media/image419.png"/><Relationship Id="rId633" Type="http://schemas.openxmlformats.org/officeDocument/2006/relationships/image" Target="media/image624.png"/><Relationship Id="rId980" Type="http://schemas.openxmlformats.org/officeDocument/2006/relationships/image" Target="media/image968.png"/><Relationship Id="rId1056" Type="http://schemas.openxmlformats.org/officeDocument/2006/relationships/image" Target="media/image1044.png"/><Relationship Id="rId840" Type="http://schemas.openxmlformats.org/officeDocument/2006/relationships/image" Target="media/image830.png"/><Relationship Id="rId938" Type="http://schemas.openxmlformats.org/officeDocument/2006/relationships/image" Target="media/image926.png"/><Relationship Id="rId67" Type="http://schemas.openxmlformats.org/officeDocument/2006/relationships/image" Target="media/image60.png"/><Relationship Id="rId272" Type="http://schemas.openxmlformats.org/officeDocument/2006/relationships/image" Target="media/image265.png"/><Relationship Id="rId577" Type="http://schemas.openxmlformats.org/officeDocument/2006/relationships/image" Target="media/image569.png"/><Relationship Id="rId700" Type="http://schemas.openxmlformats.org/officeDocument/2006/relationships/image" Target="media/image691.png"/><Relationship Id="rId1123" Type="http://schemas.openxmlformats.org/officeDocument/2006/relationships/image" Target="media/image1111.png"/><Relationship Id="rId132" Type="http://schemas.openxmlformats.org/officeDocument/2006/relationships/image" Target="media/image125.png"/><Relationship Id="rId784" Type="http://schemas.openxmlformats.org/officeDocument/2006/relationships/image" Target="media/image775.png"/><Relationship Id="rId991" Type="http://schemas.openxmlformats.org/officeDocument/2006/relationships/image" Target="media/image979.png"/><Relationship Id="rId1067" Type="http://schemas.openxmlformats.org/officeDocument/2006/relationships/image" Target="media/image1055.png"/><Relationship Id="rId437" Type="http://schemas.openxmlformats.org/officeDocument/2006/relationships/image" Target="media/image430.png"/><Relationship Id="rId644" Type="http://schemas.openxmlformats.org/officeDocument/2006/relationships/image" Target="media/image635.png"/><Relationship Id="rId851" Type="http://schemas.openxmlformats.org/officeDocument/2006/relationships/image" Target="media/image841.png"/><Relationship Id="rId283" Type="http://schemas.openxmlformats.org/officeDocument/2006/relationships/image" Target="media/image276.png"/><Relationship Id="rId490" Type="http://schemas.openxmlformats.org/officeDocument/2006/relationships/image" Target="media/image483.png"/><Relationship Id="rId504" Type="http://schemas.openxmlformats.org/officeDocument/2006/relationships/image" Target="media/image496.png"/><Relationship Id="rId711" Type="http://schemas.openxmlformats.org/officeDocument/2006/relationships/image" Target="media/image702.png"/><Relationship Id="rId949" Type="http://schemas.openxmlformats.org/officeDocument/2006/relationships/image" Target="media/image937.png"/><Relationship Id="rId78" Type="http://schemas.openxmlformats.org/officeDocument/2006/relationships/image" Target="media/image71.png"/><Relationship Id="rId143" Type="http://schemas.openxmlformats.org/officeDocument/2006/relationships/image" Target="media/image136.png"/><Relationship Id="rId350" Type="http://schemas.openxmlformats.org/officeDocument/2006/relationships/image" Target="media/image343.png"/><Relationship Id="rId588" Type="http://schemas.openxmlformats.org/officeDocument/2006/relationships/image" Target="media/image580.png"/><Relationship Id="rId795" Type="http://schemas.openxmlformats.org/officeDocument/2006/relationships/image" Target="media/image786.emf"/><Relationship Id="rId809" Type="http://schemas.openxmlformats.org/officeDocument/2006/relationships/image" Target="media/image799.png"/><Relationship Id="rId9" Type="http://schemas.openxmlformats.org/officeDocument/2006/relationships/image" Target="media/image2.png"/><Relationship Id="rId210" Type="http://schemas.openxmlformats.org/officeDocument/2006/relationships/image" Target="media/image203.png"/><Relationship Id="rId448" Type="http://schemas.openxmlformats.org/officeDocument/2006/relationships/image" Target="media/image441.png"/><Relationship Id="rId655" Type="http://schemas.openxmlformats.org/officeDocument/2006/relationships/image" Target="media/image646.png"/><Relationship Id="rId862" Type="http://schemas.openxmlformats.org/officeDocument/2006/relationships/image" Target="media/image852.png"/><Relationship Id="rId1078" Type="http://schemas.openxmlformats.org/officeDocument/2006/relationships/image" Target="media/image1066.png"/><Relationship Id="rId294" Type="http://schemas.openxmlformats.org/officeDocument/2006/relationships/image" Target="media/image287.png"/><Relationship Id="rId308" Type="http://schemas.openxmlformats.org/officeDocument/2006/relationships/image" Target="media/image301.png"/><Relationship Id="rId515" Type="http://schemas.openxmlformats.org/officeDocument/2006/relationships/image" Target="media/image507.png"/><Relationship Id="rId722" Type="http://schemas.openxmlformats.org/officeDocument/2006/relationships/image" Target="media/image713.png"/><Relationship Id="rId89" Type="http://schemas.openxmlformats.org/officeDocument/2006/relationships/image" Target="media/image82.png"/><Relationship Id="rId154" Type="http://schemas.openxmlformats.org/officeDocument/2006/relationships/image" Target="media/image147.png"/><Relationship Id="rId361" Type="http://schemas.openxmlformats.org/officeDocument/2006/relationships/image" Target="media/image354.png"/><Relationship Id="rId599" Type="http://schemas.openxmlformats.org/officeDocument/2006/relationships/image" Target="media/image591.png"/><Relationship Id="rId1005" Type="http://schemas.openxmlformats.org/officeDocument/2006/relationships/image" Target="media/image993.png"/><Relationship Id="rId459" Type="http://schemas.openxmlformats.org/officeDocument/2006/relationships/image" Target="media/image452.png"/><Relationship Id="rId666" Type="http://schemas.openxmlformats.org/officeDocument/2006/relationships/image" Target="media/image657.png"/><Relationship Id="rId873" Type="http://schemas.openxmlformats.org/officeDocument/2006/relationships/image" Target="media/image863.png"/><Relationship Id="rId1089" Type="http://schemas.openxmlformats.org/officeDocument/2006/relationships/image" Target="media/image1077.png"/><Relationship Id="rId16" Type="http://schemas.openxmlformats.org/officeDocument/2006/relationships/image" Target="media/image9.png"/><Relationship Id="rId221" Type="http://schemas.openxmlformats.org/officeDocument/2006/relationships/image" Target="media/image214.png"/><Relationship Id="rId319" Type="http://schemas.openxmlformats.org/officeDocument/2006/relationships/image" Target="media/image312.png"/><Relationship Id="rId526" Type="http://schemas.openxmlformats.org/officeDocument/2006/relationships/image" Target="media/image518.png"/><Relationship Id="rId733" Type="http://schemas.openxmlformats.org/officeDocument/2006/relationships/image" Target="media/image724.png"/><Relationship Id="rId940" Type="http://schemas.openxmlformats.org/officeDocument/2006/relationships/image" Target="media/image928.png"/><Relationship Id="rId1016" Type="http://schemas.openxmlformats.org/officeDocument/2006/relationships/image" Target="media/image1004.png"/><Relationship Id="rId165" Type="http://schemas.openxmlformats.org/officeDocument/2006/relationships/image" Target="media/image158.png"/><Relationship Id="rId372" Type="http://schemas.openxmlformats.org/officeDocument/2006/relationships/image" Target="media/image365.png"/><Relationship Id="rId677" Type="http://schemas.openxmlformats.org/officeDocument/2006/relationships/image" Target="media/image668.png"/><Relationship Id="rId800" Type="http://schemas.openxmlformats.org/officeDocument/2006/relationships/image" Target="media/image790.png"/><Relationship Id="rId232" Type="http://schemas.openxmlformats.org/officeDocument/2006/relationships/image" Target="media/image225.png"/><Relationship Id="rId884" Type="http://schemas.openxmlformats.org/officeDocument/2006/relationships/image" Target="media/image874.png"/><Relationship Id="rId27" Type="http://schemas.openxmlformats.org/officeDocument/2006/relationships/image" Target="media/image20.png"/><Relationship Id="rId537" Type="http://schemas.openxmlformats.org/officeDocument/2006/relationships/image" Target="media/image529.png"/><Relationship Id="rId744" Type="http://schemas.openxmlformats.org/officeDocument/2006/relationships/image" Target="media/image735.png"/><Relationship Id="rId951" Type="http://schemas.openxmlformats.org/officeDocument/2006/relationships/image" Target="media/image939.png"/><Relationship Id="rId80" Type="http://schemas.openxmlformats.org/officeDocument/2006/relationships/image" Target="media/image73.png"/><Relationship Id="rId176" Type="http://schemas.openxmlformats.org/officeDocument/2006/relationships/image" Target="media/image169.png"/><Relationship Id="rId383" Type="http://schemas.openxmlformats.org/officeDocument/2006/relationships/image" Target="media/image376.png"/><Relationship Id="rId590" Type="http://schemas.openxmlformats.org/officeDocument/2006/relationships/image" Target="media/image582.png"/><Relationship Id="rId604" Type="http://schemas.openxmlformats.org/officeDocument/2006/relationships/image" Target="media/image596.png"/><Relationship Id="rId811" Type="http://schemas.openxmlformats.org/officeDocument/2006/relationships/image" Target="media/image801.png"/><Relationship Id="rId1027" Type="http://schemas.openxmlformats.org/officeDocument/2006/relationships/image" Target="media/image1015.png"/><Relationship Id="rId243" Type="http://schemas.openxmlformats.org/officeDocument/2006/relationships/image" Target="media/image236.png"/><Relationship Id="rId450" Type="http://schemas.openxmlformats.org/officeDocument/2006/relationships/image" Target="media/image443.png"/><Relationship Id="rId688" Type="http://schemas.openxmlformats.org/officeDocument/2006/relationships/image" Target="media/image679.png"/><Relationship Id="rId895" Type="http://schemas.openxmlformats.org/officeDocument/2006/relationships/image" Target="media/image885.png"/><Relationship Id="rId909" Type="http://schemas.openxmlformats.org/officeDocument/2006/relationships/image" Target="media/image898.png"/><Relationship Id="rId1080" Type="http://schemas.openxmlformats.org/officeDocument/2006/relationships/image" Target="media/image1068.png"/><Relationship Id="rId38" Type="http://schemas.openxmlformats.org/officeDocument/2006/relationships/image" Target="media/image31.png"/><Relationship Id="rId103" Type="http://schemas.openxmlformats.org/officeDocument/2006/relationships/image" Target="media/image96.png"/><Relationship Id="rId310" Type="http://schemas.openxmlformats.org/officeDocument/2006/relationships/image" Target="media/image303.png"/><Relationship Id="rId548" Type="http://schemas.openxmlformats.org/officeDocument/2006/relationships/image" Target="media/image540.png"/><Relationship Id="rId755" Type="http://schemas.openxmlformats.org/officeDocument/2006/relationships/image" Target="media/image746.png"/><Relationship Id="rId962" Type="http://schemas.openxmlformats.org/officeDocument/2006/relationships/image" Target="media/image950.png"/><Relationship Id="rId91" Type="http://schemas.openxmlformats.org/officeDocument/2006/relationships/image" Target="media/image84.png"/><Relationship Id="rId187" Type="http://schemas.openxmlformats.org/officeDocument/2006/relationships/image" Target="media/image180.png"/><Relationship Id="rId394" Type="http://schemas.openxmlformats.org/officeDocument/2006/relationships/image" Target="media/image387.png"/><Relationship Id="rId408" Type="http://schemas.openxmlformats.org/officeDocument/2006/relationships/image" Target="media/image401.png"/><Relationship Id="rId615" Type="http://schemas.openxmlformats.org/officeDocument/2006/relationships/image" Target="media/image607.png"/><Relationship Id="rId822" Type="http://schemas.openxmlformats.org/officeDocument/2006/relationships/image" Target="media/image812.png"/><Relationship Id="rId1038" Type="http://schemas.openxmlformats.org/officeDocument/2006/relationships/image" Target="media/image1026.png"/><Relationship Id="rId254" Type="http://schemas.openxmlformats.org/officeDocument/2006/relationships/image" Target="media/image247.png"/><Relationship Id="rId699" Type="http://schemas.openxmlformats.org/officeDocument/2006/relationships/image" Target="media/image690.png"/><Relationship Id="rId1091" Type="http://schemas.openxmlformats.org/officeDocument/2006/relationships/image" Target="media/image1079.png"/><Relationship Id="rId1105" Type="http://schemas.openxmlformats.org/officeDocument/2006/relationships/image" Target="media/image1093.png"/><Relationship Id="rId49" Type="http://schemas.openxmlformats.org/officeDocument/2006/relationships/image" Target="media/image42.png"/><Relationship Id="rId114" Type="http://schemas.openxmlformats.org/officeDocument/2006/relationships/image" Target="media/image107.png"/><Relationship Id="rId461" Type="http://schemas.openxmlformats.org/officeDocument/2006/relationships/image" Target="media/image454.png"/><Relationship Id="rId559" Type="http://schemas.openxmlformats.org/officeDocument/2006/relationships/image" Target="media/image551.png"/><Relationship Id="rId766" Type="http://schemas.openxmlformats.org/officeDocument/2006/relationships/image" Target="media/image757.png"/><Relationship Id="rId198" Type="http://schemas.openxmlformats.org/officeDocument/2006/relationships/image" Target="media/image191.png"/><Relationship Id="rId321" Type="http://schemas.openxmlformats.org/officeDocument/2006/relationships/image" Target="media/image314.png"/><Relationship Id="rId419" Type="http://schemas.openxmlformats.org/officeDocument/2006/relationships/image" Target="media/image412.png"/><Relationship Id="rId626" Type="http://schemas.openxmlformats.org/officeDocument/2006/relationships/image" Target="media/image618.png"/><Relationship Id="rId973" Type="http://schemas.openxmlformats.org/officeDocument/2006/relationships/image" Target="media/image961.png"/><Relationship Id="rId1049" Type="http://schemas.openxmlformats.org/officeDocument/2006/relationships/image" Target="media/image1037.png"/><Relationship Id="rId833" Type="http://schemas.openxmlformats.org/officeDocument/2006/relationships/image" Target="media/image823.png"/><Relationship Id="rId1116" Type="http://schemas.openxmlformats.org/officeDocument/2006/relationships/image" Target="media/image1104.png"/><Relationship Id="rId265" Type="http://schemas.openxmlformats.org/officeDocument/2006/relationships/image" Target="media/image258.png"/><Relationship Id="rId472" Type="http://schemas.openxmlformats.org/officeDocument/2006/relationships/image" Target="media/image465.png"/><Relationship Id="rId900" Type="http://schemas.openxmlformats.org/officeDocument/2006/relationships/image" Target="media/image890.png"/><Relationship Id="rId125" Type="http://schemas.openxmlformats.org/officeDocument/2006/relationships/image" Target="media/image118.png"/><Relationship Id="rId332" Type="http://schemas.openxmlformats.org/officeDocument/2006/relationships/image" Target="media/image325.png"/><Relationship Id="rId777" Type="http://schemas.openxmlformats.org/officeDocument/2006/relationships/image" Target="media/image768.png"/><Relationship Id="rId984" Type="http://schemas.openxmlformats.org/officeDocument/2006/relationships/image" Target="media/image972.png"/><Relationship Id="rId637" Type="http://schemas.openxmlformats.org/officeDocument/2006/relationships/image" Target="media/image628.png"/><Relationship Id="rId844" Type="http://schemas.openxmlformats.org/officeDocument/2006/relationships/image" Target="media/image834.png"/><Relationship Id="rId276" Type="http://schemas.openxmlformats.org/officeDocument/2006/relationships/image" Target="media/image269.png"/><Relationship Id="rId483" Type="http://schemas.openxmlformats.org/officeDocument/2006/relationships/image" Target="media/image476.png"/><Relationship Id="rId690" Type="http://schemas.openxmlformats.org/officeDocument/2006/relationships/image" Target="media/image681.png"/><Relationship Id="rId704" Type="http://schemas.openxmlformats.org/officeDocument/2006/relationships/image" Target="media/image695.png"/><Relationship Id="rId911" Type="http://schemas.openxmlformats.org/officeDocument/2006/relationships/package" Target="embeddings/_________Microsoft_Visio4.vsdx"/><Relationship Id="rId1127" Type="http://schemas.openxmlformats.org/officeDocument/2006/relationships/image" Target="media/image1115.png"/><Relationship Id="rId40" Type="http://schemas.openxmlformats.org/officeDocument/2006/relationships/image" Target="media/image33.png"/><Relationship Id="rId136" Type="http://schemas.openxmlformats.org/officeDocument/2006/relationships/image" Target="media/image129.png"/><Relationship Id="rId343" Type="http://schemas.openxmlformats.org/officeDocument/2006/relationships/image" Target="media/image336.png"/><Relationship Id="rId550" Type="http://schemas.openxmlformats.org/officeDocument/2006/relationships/image" Target="media/image542.png"/><Relationship Id="rId788" Type="http://schemas.openxmlformats.org/officeDocument/2006/relationships/image" Target="media/image779.png"/><Relationship Id="rId995" Type="http://schemas.openxmlformats.org/officeDocument/2006/relationships/image" Target="media/image983.png"/><Relationship Id="rId203" Type="http://schemas.openxmlformats.org/officeDocument/2006/relationships/image" Target="media/image196.png"/><Relationship Id="rId648" Type="http://schemas.openxmlformats.org/officeDocument/2006/relationships/image" Target="media/image639.png"/><Relationship Id="rId855" Type="http://schemas.openxmlformats.org/officeDocument/2006/relationships/image" Target="media/image845.png"/><Relationship Id="rId1040" Type="http://schemas.openxmlformats.org/officeDocument/2006/relationships/image" Target="media/image1028.png"/><Relationship Id="rId287" Type="http://schemas.openxmlformats.org/officeDocument/2006/relationships/image" Target="media/image280.png"/><Relationship Id="rId410" Type="http://schemas.openxmlformats.org/officeDocument/2006/relationships/image" Target="media/image403.png"/><Relationship Id="rId494" Type="http://schemas.openxmlformats.org/officeDocument/2006/relationships/image" Target="media/image487.png"/><Relationship Id="rId508" Type="http://schemas.openxmlformats.org/officeDocument/2006/relationships/image" Target="media/image500.png"/><Relationship Id="rId715" Type="http://schemas.openxmlformats.org/officeDocument/2006/relationships/image" Target="media/image706.png"/><Relationship Id="rId922" Type="http://schemas.openxmlformats.org/officeDocument/2006/relationships/image" Target="media/image910.png"/><Relationship Id="rId147" Type="http://schemas.openxmlformats.org/officeDocument/2006/relationships/image" Target="media/image140.png"/><Relationship Id="rId354" Type="http://schemas.openxmlformats.org/officeDocument/2006/relationships/image" Target="media/image347.png"/><Relationship Id="rId799" Type="http://schemas.openxmlformats.org/officeDocument/2006/relationships/image" Target="media/image789.png"/><Relationship Id="rId51" Type="http://schemas.openxmlformats.org/officeDocument/2006/relationships/image" Target="media/image44.png"/><Relationship Id="rId561" Type="http://schemas.openxmlformats.org/officeDocument/2006/relationships/image" Target="media/image553.png"/><Relationship Id="rId659" Type="http://schemas.openxmlformats.org/officeDocument/2006/relationships/image" Target="media/image650.png"/><Relationship Id="rId866" Type="http://schemas.openxmlformats.org/officeDocument/2006/relationships/image" Target="media/image856.png"/><Relationship Id="rId214" Type="http://schemas.openxmlformats.org/officeDocument/2006/relationships/image" Target="media/image207.png"/><Relationship Id="rId298" Type="http://schemas.openxmlformats.org/officeDocument/2006/relationships/image" Target="media/image291.png"/><Relationship Id="rId421" Type="http://schemas.openxmlformats.org/officeDocument/2006/relationships/image" Target="media/image414.png"/><Relationship Id="rId519" Type="http://schemas.openxmlformats.org/officeDocument/2006/relationships/image" Target="media/image511.png"/><Relationship Id="rId1051" Type="http://schemas.openxmlformats.org/officeDocument/2006/relationships/image" Target="media/image1039.png"/><Relationship Id="rId158" Type="http://schemas.openxmlformats.org/officeDocument/2006/relationships/image" Target="media/image151.png"/><Relationship Id="rId726" Type="http://schemas.openxmlformats.org/officeDocument/2006/relationships/image" Target="media/image717.png"/><Relationship Id="rId933" Type="http://schemas.openxmlformats.org/officeDocument/2006/relationships/image" Target="media/image921.png"/><Relationship Id="rId1009" Type="http://schemas.openxmlformats.org/officeDocument/2006/relationships/image" Target="media/image997.png"/><Relationship Id="rId62" Type="http://schemas.openxmlformats.org/officeDocument/2006/relationships/image" Target="media/image55.png"/><Relationship Id="rId365" Type="http://schemas.openxmlformats.org/officeDocument/2006/relationships/image" Target="media/image358.png"/><Relationship Id="rId572" Type="http://schemas.openxmlformats.org/officeDocument/2006/relationships/image" Target="media/image564.png"/><Relationship Id="rId225" Type="http://schemas.openxmlformats.org/officeDocument/2006/relationships/image" Target="media/image218.png"/><Relationship Id="rId432" Type="http://schemas.openxmlformats.org/officeDocument/2006/relationships/image" Target="media/image425.png"/><Relationship Id="rId877" Type="http://schemas.openxmlformats.org/officeDocument/2006/relationships/image" Target="media/image867.png"/><Relationship Id="rId1062" Type="http://schemas.openxmlformats.org/officeDocument/2006/relationships/image" Target="media/image1050.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1040;&#1088;&#1072;&#1082;&#1095;&#1077;&#1077;&#1074;&#1072;\&#1052;&#1086;&#1080;%20&#1076;&#1086;&#1082;&#1091;&#1084;&#1077;&#1085;&#1090;&#1099;\&#1053;&#1086;&#1088;&#1084;&#1086;&#1082;&#1086;&#1085;&#1090;&#1088;&#1086;&#1083;&#1100;\&#1064;&#1072;&#1073;&#1083;&#1086;&#1085;&#1099;\&#1064;_&#1056;&#1091;&#1082;&#1086;&#1074;&#1086;&#1076;&#1089;&#1090;&#1074;&#1086;_&#1086;&#1087;&#1077;&#1088;&#1072;&#1090;&#1086;&#1088;&#1072;.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4CCC05-3ADD-42F3-ABFC-C528B42806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Ш_Руководство_оператора</Template>
  <TotalTime>22379</TotalTime>
  <Pages>394</Pages>
  <Words>66687</Words>
  <Characters>380122</Characters>
  <Application>Microsoft Office Word</Application>
  <DocSecurity>0</DocSecurity>
  <Lines>3167</Lines>
  <Paragraphs>891</Paragraphs>
  <ScaleCrop>false</ScaleCrop>
  <HeadingPairs>
    <vt:vector size="2" baseType="variant">
      <vt:variant>
        <vt:lpstr>Название</vt:lpstr>
      </vt:variant>
      <vt:variant>
        <vt:i4>1</vt:i4>
      </vt:variant>
    </vt:vector>
  </HeadingPairs>
  <TitlesOfParts>
    <vt:vector size="1" baseType="lpstr">
      <vt:lpstr>[Введите спец</vt:lpstr>
    </vt:vector>
  </TitlesOfParts>
  <Company>DG Win&amp;Soft</Company>
  <LinksUpToDate>false</LinksUpToDate>
  <CharactersWithSpaces>445918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[Введите спец</dc:title>
  <dc:subject/>
  <dc:creator>Аракчеева</dc:creator>
  <cp:keywords/>
  <dc:description/>
  <cp:lastModifiedBy>Румянцева Ольга Анатольевна</cp:lastModifiedBy>
  <cp:revision>819</cp:revision>
  <cp:lastPrinted>2019-03-27T08:06:00Z</cp:lastPrinted>
  <dcterms:created xsi:type="dcterms:W3CDTF">2018-11-26T18:46:00Z</dcterms:created>
  <dcterms:modified xsi:type="dcterms:W3CDTF">2019-03-27T12:42:00Z</dcterms:modified>
</cp:coreProperties>
</file>